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C471F4" w14:textId="1814CBF1" w:rsidR="00530EC2" w:rsidRDefault="00CF014E">
      <w:pPr>
        <w:pageBreakBefore/>
      </w:pPr>
      <w:bookmarkStart w:id="0" w:name="_GoBack"/>
      <w:bookmarkEnd w:id="0"/>
      <w:r>
        <w:rPr>
          <w:noProof/>
        </w:rPr>
        <mc:AlternateContent>
          <mc:Choice Requires="wpg">
            <w:drawing>
              <wp:anchor distT="0" distB="0" distL="114300" distR="114300" simplePos="0" relativeHeight="251658240" behindDoc="0" locked="0" layoutInCell="1" allowOverlap="1" wp14:anchorId="73C471F7" wp14:editId="6CFF455C">
                <wp:simplePos x="0" y="0"/>
                <wp:positionH relativeFrom="page">
                  <wp:posOffset>0</wp:posOffset>
                </wp:positionH>
                <wp:positionV relativeFrom="page">
                  <wp:posOffset>0</wp:posOffset>
                </wp:positionV>
                <wp:extent cx="7772400" cy="10058400"/>
                <wp:effectExtent l="0" t="0" r="1971675" b="0"/>
                <wp:wrapNone/>
                <wp:docPr id="1" name="Group 28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4"/>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6"/>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8"/>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10"/>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12"/>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14"/>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16"/>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1F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18"/>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0"/>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2"/>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4"/>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6"/>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8"/>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5"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30"/>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6"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32"/>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7"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34"/>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36"/>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37"/>
                        <wps:cNvSpPr txBox="1">
                          <a:spLocks noChangeArrowheads="1"/>
                        </wps:cNvSpPr>
                        <wps:spPr bwMode="auto">
                          <a:xfrm>
                            <a:off x="6386"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 name="AutoShape 38"/>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40"/>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42"/>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44"/>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46"/>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48"/>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0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50"/>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52"/>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54"/>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56"/>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58"/>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60"/>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5"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62"/>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6"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64"/>
                        <wps:cNvCnPr/>
                        <wps:spPr bwMode="auto">
                          <a:xfrm>
                            <a:off x="8239" y="5135"/>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65"/>
                        <wps:cNvSpPr txBox="1">
                          <a:spLocks noChangeArrowheads="1"/>
                        </wps:cNvSpPr>
                        <wps:spPr bwMode="auto">
                          <a:xfrm>
                            <a:off x="8239" y="50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7"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67"/>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69"/>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7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73"/>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75"/>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77"/>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79"/>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1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8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83"/>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86"/>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88"/>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90"/>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5"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92"/>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6"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94"/>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7"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96"/>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98"/>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00"/>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02"/>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04"/>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06"/>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08"/>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10"/>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2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12"/>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14"/>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16"/>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18"/>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9"/>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20"/>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 name="Text Box 121"/>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 name="AutoShape 122"/>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Text Box 123"/>
                        <wps:cNvSpPr txBox="1">
                          <a:spLocks noChangeArrowheads="1"/>
                        </wps:cNvSpPr>
                        <wps:spPr bwMode="auto">
                          <a:xfrm>
                            <a:off x="415"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 name="Text Box 124"/>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5" w14:textId="77777777" w:rsidR="00530EC2" w:rsidRDefault="00FD1979">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25" name="Text Box 125"/>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6" w14:textId="77777777" w:rsidR="00530EC2" w:rsidRDefault="00FD197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6" name="Text Box 126"/>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7" w14:textId="77777777" w:rsidR="00530EC2" w:rsidRDefault="00FD1979">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27" name="Text Box 127"/>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8" w14:textId="77777777" w:rsidR="00530EC2" w:rsidRDefault="00FD1979">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28" name="Text Box 128"/>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9" w14:textId="77777777" w:rsidR="00530EC2" w:rsidRDefault="00FD197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9" name="Text Box 129"/>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A" w14:textId="77777777" w:rsidR="00530EC2" w:rsidRDefault="00FD1979">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30" name="Text Box 130"/>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B" w14:textId="77777777" w:rsidR="00530EC2" w:rsidRDefault="00FD1979">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31" name="Text Box 131"/>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C" w14:textId="77777777" w:rsidR="00530EC2" w:rsidRDefault="00FD1979">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32" name="Text Box 132"/>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D" w14:textId="77777777" w:rsidR="00530EC2" w:rsidRDefault="00FD1979">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3" name="Text Box 133"/>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E" w14:textId="77777777" w:rsidR="00530EC2" w:rsidRDefault="00FD1979">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34" name="Text Box 134"/>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3F" w14:textId="77777777" w:rsidR="00530EC2" w:rsidRDefault="00FD1979">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35" name="Text Box 135"/>
                        <wps:cNvSpPr txBox="1">
                          <a:spLocks noChangeArrowheads="1"/>
                        </wps:cNvSpPr>
                        <wps:spPr bwMode="auto">
                          <a:xfrm>
                            <a:off x="10447" y="883"/>
                            <a:ext cx="36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0" w14:textId="77777777" w:rsidR="00530EC2" w:rsidRDefault="00FD1979">
                              <w:pPr>
                                <w:spacing w:after="0" w:line="240" w:lineRule="auto"/>
                                <w:rPr>
                                  <w:rFonts w:ascii="Arial" w:hAnsi="Arial" w:cs="Arial"/>
                                  <w:sz w:val="11"/>
                                  <w:szCs w:val="11"/>
                                </w:rPr>
                              </w:pPr>
                              <w:r>
                                <w:rPr>
                                  <w:rFonts w:ascii="Arial" w:hAnsi="Arial" w:cs="Arial"/>
                                  <w:sz w:val="11"/>
                                  <w:szCs w:val="11"/>
                                </w:rPr>
                                <w:t>PAGE</w:t>
                              </w:r>
                            </w:p>
                          </w:txbxContent>
                        </wps:txbx>
                        <wps:bodyPr rot="0" vert="horz" wrap="square" lIns="0" tIns="0" rIns="0" bIns="0" anchor="t" anchorCtr="0" upright="1">
                          <a:noAutofit/>
                        </wps:bodyPr>
                      </wps:wsp>
                      <wps:wsp>
                        <wps:cNvPr id="136" name="Text Box 136"/>
                        <wps:cNvSpPr txBox="1">
                          <a:spLocks noChangeArrowheads="1"/>
                        </wps:cNvSpPr>
                        <wps:spPr bwMode="auto">
                          <a:xfrm>
                            <a:off x="11090" y="883"/>
                            <a:ext cx="6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1" w14:textId="77777777" w:rsidR="00530EC2" w:rsidRDefault="00FD1979">
                              <w:pPr>
                                <w:spacing w:after="0" w:line="240" w:lineRule="auto"/>
                                <w:rPr>
                                  <w:rFonts w:ascii="Arial" w:hAnsi="Arial" w:cs="Arial"/>
                                  <w:sz w:val="11"/>
                                  <w:szCs w:val="11"/>
                                </w:rPr>
                              </w:pPr>
                              <w:r>
                                <w:rPr>
                                  <w:rFonts w:ascii="Arial" w:hAnsi="Arial" w:cs="Arial"/>
                                  <w:sz w:val="11"/>
                                  <w:szCs w:val="11"/>
                                </w:rPr>
                                <w:t>OF PAGES</w:t>
                              </w:r>
                            </w:p>
                          </w:txbxContent>
                        </wps:txbx>
                        <wps:bodyPr rot="0" vert="horz" wrap="square" lIns="0" tIns="0" rIns="0" bIns="0" anchor="t" anchorCtr="0" upright="1">
                          <a:noAutofit/>
                        </wps:bodyPr>
                      </wps:wsp>
                      <wps:wsp>
                        <wps:cNvPr id="137" name="Text Box 137"/>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2" w14:textId="77777777" w:rsidR="00530EC2" w:rsidRDefault="00FD1979">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38" name="Text Box 138"/>
                        <wps:cNvSpPr txBox="1">
                          <a:spLocks noChangeArrowheads="1"/>
                        </wps:cNvSpPr>
                        <wps:spPr bwMode="auto">
                          <a:xfrm>
                            <a:off x="8292" y="5356"/>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3" w14:textId="77777777" w:rsidR="00530EC2" w:rsidRDefault="00FD1979">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39" name="Text Box 139"/>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4" w14:textId="77777777" w:rsidR="00530EC2" w:rsidRDefault="00FD1979">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40" name="Text Box 140"/>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5" w14:textId="77777777" w:rsidR="00530EC2" w:rsidRDefault="00FD1979">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41" name="Text Box 141"/>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6" w14:textId="77777777" w:rsidR="00530EC2" w:rsidRDefault="00FD1979">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42" name="Text Box 142"/>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7" w14:textId="77777777" w:rsidR="00530EC2" w:rsidRDefault="00FD197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3" name="Text Box 143"/>
                        <wps:cNvSpPr txBox="1">
                          <a:spLocks noChangeArrowheads="1"/>
                        </wps:cNvSpPr>
                        <wps:spPr bwMode="auto">
                          <a:xfrm>
                            <a:off x="290" y="6343"/>
                            <a:ext cx="1070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8" w14:textId="77777777" w:rsidR="00530EC2" w:rsidRDefault="00FD1979">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44" name="Text Box 144"/>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9" w14:textId="77777777" w:rsidR="00530EC2" w:rsidRDefault="00FD1979">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45" name="Text Box 145"/>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A" w14:textId="77777777" w:rsidR="00530EC2" w:rsidRDefault="00FD1979">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46" name="Text Box 146"/>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B" w14:textId="77777777" w:rsidR="00530EC2" w:rsidRDefault="00FD1979">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47" name="Text Box 147"/>
                        <wps:cNvSpPr txBox="1">
                          <a:spLocks noChangeArrowheads="1"/>
                        </wps:cNvSpPr>
                        <wps:spPr bwMode="auto">
                          <a:xfrm>
                            <a:off x="290" y="6583"/>
                            <a:ext cx="1086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C" w14:textId="77777777" w:rsidR="00530EC2" w:rsidRDefault="00FD1979">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48" name="Text Box 148"/>
                        <wps:cNvSpPr txBox="1">
                          <a:spLocks noChangeArrowheads="1"/>
                        </wps:cNvSpPr>
                        <wps:spPr bwMode="auto">
                          <a:xfrm>
                            <a:off x="290" y="6775"/>
                            <a:ext cx="1123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D" w14:textId="77777777" w:rsidR="00530EC2" w:rsidRDefault="00FD1979">
                              <w:pPr>
                                <w:spacing w:after="0" w:line="240" w:lineRule="auto"/>
                                <w:rPr>
                                  <w:rFonts w:ascii="Arial" w:hAnsi="Arial" w:cs="Arial"/>
                                  <w:sz w:val="15"/>
                                  <w:szCs w:val="15"/>
                                </w:rPr>
                              </w:pPr>
                              <w:r>
                                <w:rPr>
                                  <w:rFonts w:ascii="Arial" w:hAnsi="Arial" w:cs="Arial"/>
                                  <w:sz w:val="15"/>
                                  <w:szCs w:val="15"/>
                                </w:rPr>
                                <w:t xml:space="preserve">  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49" name="Text Box 149"/>
                        <wps:cNvSpPr txBox="1">
                          <a:spLocks noChangeArrowheads="1"/>
                        </wps:cNvSpPr>
                        <wps:spPr bwMode="auto">
                          <a:xfrm>
                            <a:off x="290" y="6967"/>
                            <a:ext cx="112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E" w14:textId="77777777" w:rsidR="00530EC2" w:rsidRDefault="00FD1979">
                              <w:pPr>
                                <w:spacing w:after="0" w:line="240" w:lineRule="auto"/>
                                <w:rPr>
                                  <w:rFonts w:ascii="Arial" w:hAnsi="Arial" w:cs="Arial"/>
                                  <w:sz w:val="15"/>
                                  <w:szCs w:val="15"/>
                                </w:rPr>
                              </w:pPr>
                              <w:r>
                                <w:rPr>
                                  <w:rFonts w:ascii="Arial" w:hAnsi="Arial" w:cs="Arial"/>
                                  <w:sz w:val="15"/>
                                  <w:szCs w:val="15"/>
                                </w:rPr>
                                <w:t xml:space="preserve">  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50" name="Text Box 150"/>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4F" w14:textId="77777777" w:rsidR="00530EC2" w:rsidRDefault="00FD1979">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51" name="Text Box 151"/>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0" w14:textId="77777777" w:rsidR="00530EC2" w:rsidRDefault="00FD1979">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52" name="Text Box 152"/>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1" w14:textId="77777777" w:rsidR="00530EC2" w:rsidRDefault="00FD1979">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53" name="Text Box 153"/>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2" w14:textId="77777777" w:rsidR="00530EC2" w:rsidRDefault="00FD1979">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54" name="Text Box 154"/>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3" w14:textId="77777777" w:rsidR="00530EC2" w:rsidRDefault="00FD1979">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55" name="Text Box 155"/>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4" w14:textId="77777777" w:rsidR="00530EC2" w:rsidRDefault="00FD1979">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56" name="Text Box 156"/>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5" w14:textId="77777777" w:rsidR="00530EC2" w:rsidRDefault="00FD1979">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57" name="Text Box 157"/>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6" w14:textId="77777777" w:rsidR="00530EC2" w:rsidRDefault="00FD1979">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58" name="Text Box 158"/>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7" w14:textId="77777777" w:rsidR="00530EC2" w:rsidRDefault="00FD1979">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59" name="Text Box 159"/>
                        <wps:cNvSpPr txBox="1">
                          <a:spLocks noChangeArrowheads="1"/>
                        </wps:cNvSpPr>
                        <wps:spPr bwMode="auto">
                          <a:xfrm>
                            <a:off x="290" y="7169"/>
                            <a:ext cx="105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8" w14:textId="77777777" w:rsidR="00530EC2" w:rsidRDefault="00FD1979">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wps:txbx>
                        <wps:bodyPr rot="0" vert="horz" wrap="square" lIns="0" tIns="0" rIns="0" bIns="0" anchor="t" anchorCtr="0" upright="1">
                          <a:noAutofit/>
                        </wps:bodyPr>
                      </wps:wsp>
                      <wps:wsp>
                        <wps:cNvPr id="160" name="Text Box 160"/>
                        <wps:cNvSpPr txBox="1">
                          <a:spLocks noChangeArrowheads="1"/>
                        </wps:cNvSpPr>
                        <wps:spPr bwMode="auto">
                          <a:xfrm>
                            <a:off x="290" y="7361"/>
                            <a:ext cx="1103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9" w14:textId="77777777" w:rsidR="00530EC2" w:rsidRDefault="00FD1979">
                              <w:pPr>
                                <w:spacing w:after="0" w:line="240" w:lineRule="auto"/>
                                <w:rPr>
                                  <w:rFonts w:ascii="Arial" w:hAnsi="Arial" w:cs="Arial"/>
                                  <w:sz w:val="15"/>
                                  <w:szCs w:val="15"/>
                                </w:rPr>
                              </w:pPr>
                              <w:r>
                                <w:rPr>
                                  <w:rFonts w:ascii="Arial" w:hAnsi="Arial" w:cs="Arial"/>
                                  <w:sz w:val="15"/>
                                  <w:szCs w:val="15"/>
                                </w:rPr>
                                <w:t xml:space="preserve">  by letter or electronic communication, provided each letter or electronic communication makes reference to the solicitation and this amendment, and is received</w:t>
                              </w:r>
                            </w:p>
                          </w:txbxContent>
                        </wps:txbx>
                        <wps:bodyPr rot="0" vert="horz" wrap="square" lIns="0" tIns="0" rIns="0" bIns="0" anchor="t" anchorCtr="0" upright="1">
                          <a:noAutofit/>
                        </wps:bodyPr>
                      </wps:wsp>
                      <wps:wsp>
                        <wps:cNvPr id="161" name="Text Box 161"/>
                        <wps:cNvSpPr txBox="1">
                          <a:spLocks noChangeArrowheads="1"/>
                        </wps:cNvSpPr>
                        <wps:spPr bwMode="auto">
                          <a:xfrm>
                            <a:off x="290" y="7553"/>
                            <a:ext cx="31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A" w14:textId="77777777" w:rsidR="00530EC2" w:rsidRDefault="00FD1979">
                              <w:pPr>
                                <w:spacing w:after="0" w:line="240" w:lineRule="auto"/>
                                <w:rPr>
                                  <w:rFonts w:ascii="Arial" w:hAnsi="Arial" w:cs="Arial"/>
                                  <w:sz w:val="15"/>
                                  <w:szCs w:val="15"/>
                                </w:rPr>
                              </w:pPr>
                              <w:r>
                                <w:rPr>
                                  <w:rFonts w:ascii="Arial" w:hAnsi="Arial" w:cs="Arial"/>
                                  <w:sz w:val="15"/>
                                  <w:szCs w:val="15"/>
                                </w:rPr>
                                <w:t xml:space="preserve">  prior to the opening hour and date specified.</w:t>
                              </w:r>
                            </w:p>
                          </w:txbxContent>
                        </wps:txbx>
                        <wps:bodyPr rot="0" vert="horz" wrap="square" lIns="0" tIns="0" rIns="0" bIns="0" anchor="t" anchorCtr="0" upright="1">
                          <a:noAutofit/>
                        </wps:bodyPr>
                      </wps:wsp>
                      <wps:wsp>
                        <wps:cNvPr id="162" name="Text Box 162"/>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B" w14:textId="77777777" w:rsidR="00530EC2" w:rsidRDefault="00FD1979">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63" name="Text Box 163"/>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C" w14:textId="77777777" w:rsidR="00530EC2" w:rsidRDefault="00FD1979">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64" name="Text Box 164"/>
                        <wps:cNvSpPr txBox="1">
                          <a:spLocks noChangeArrowheads="1"/>
                        </wps:cNvSpPr>
                        <wps:spPr bwMode="auto">
                          <a:xfrm>
                            <a:off x="6084" y="14654"/>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D" w14:textId="77777777" w:rsidR="00530EC2" w:rsidRDefault="00FD1979">
                              <w:pPr>
                                <w:spacing w:after="0" w:line="240" w:lineRule="auto"/>
                                <w:rPr>
                                  <w:rFonts w:ascii="Arial" w:hAnsi="Arial" w:cs="Arial"/>
                                  <w:sz w:val="11"/>
                                  <w:szCs w:val="11"/>
                                </w:rPr>
                              </w:pPr>
                              <w:r>
                                <w:rPr>
                                  <w:rFonts w:ascii="Arial" w:hAnsi="Arial" w:cs="Arial"/>
                                  <w:sz w:val="11"/>
                                  <w:szCs w:val="11"/>
                                </w:rPr>
                                <w:t>BY</w:t>
                              </w:r>
                            </w:p>
                          </w:txbxContent>
                        </wps:txbx>
                        <wps:bodyPr rot="0" vert="horz" wrap="square" lIns="0" tIns="0" rIns="0" bIns="0" anchor="t" anchorCtr="0" upright="1">
                          <a:noAutofit/>
                        </wps:bodyPr>
                      </wps:wsp>
                      <wps:wsp>
                        <wps:cNvPr id="165" name="Text Box 165"/>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E" w14:textId="77777777" w:rsidR="00530EC2" w:rsidRDefault="00FD1979">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66" name="Text Box 166"/>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5F" w14:textId="77777777" w:rsidR="00530EC2" w:rsidRDefault="00FD1979">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67" name="Text Box 167"/>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0" w14:textId="77777777" w:rsidR="00530EC2" w:rsidRDefault="00FD1979">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68" name="Text Box 168"/>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1" w14:textId="77777777" w:rsidR="00530EC2" w:rsidRDefault="00FD1979">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69" name="Text Box 169"/>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2" w14:textId="77777777" w:rsidR="00530EC2" w:rsidRDefault="00FD1979">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70" name="Text Box 170"/>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3" w14:textId="77777777" w:rsidR="00530EC2" w:rsidRDefault="00FD1979">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71" name="Text Box 171"/>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4" w14:textId="77777777" w:rsidR="00530EC2" w:rsidRDefault="00FD1979">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72" name="Text Box 172"/>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5" w14:textId="77777777" w:rsidR="00530EC2" w:rsidRDefault="00FD1979">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73" name="Text Box 173"/>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6" w14:textId="77777777" w:rsidR="00530EC2" w:rsidRDefault="00FD1979">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74" name="Text Box 174"/>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7" w14:textId="77777777" w:rsidR="00530EC2" w:rsidRDefault="00FD1979">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75" name="Text Box 175"/>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8" w14:textId="77777777" w:rsidR="00530EC2" w:rsidRDefault="00FD1979">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76" name="Text Box 176"/>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9" w14:textId="77777777" w:rsidR="00530EC2" w:rsidRDefault="00FD1979">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7" name="Text Box 177"/>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A" w14:textId="77777777" w:rsidR="00530EC2" w:rsidRDefault="00FD1979">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8" name="Text Box 178"/>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B" w14:textId="77777777" w:rsidR="00530EC2" w:rsidRDefault="00FD1979">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79" name="Text Box 179"/>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C" w14:textId="77777777" w:rsidR="00530EC2" w:rsidRDefault="00FD1979">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80" name="Text Box 180"/>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D" w14:textId="77777777" w:rsidR="00530EC2" w:rsidRDefault="00FD1979">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81" name="Text Box 181"/>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E" w14:textId="77777777" w:rsidR="00530EC2" w:rsidRDefault="00FD1979">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82" name="Text Box 182"/>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6F" w14:textId="77777777" w:rsidR="00530EC2" w:rsidRDefault="00FD1979">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83" name="Text Box 183"/>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0" w14:textId="77777777" w:rsidR="00530EC2" w:rsidRDefault="00FD1979">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84" name="Text Box 184"/>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1" w14:textId="77777777" w:rsidR="00530EC2" w:rsidRDefault="00FD1979">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85" name="Text Box 185"/>
                        <wps:cNvSpPr txBox="1">
                          <a:spLocks noChangeArrowheads="1"/>
                        </wps:cNvSpPr>
                        <wps:spPr bwMode="auto">
                          <a:xfrm>
                            <a:off x="9012" y="53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2" w14:textId="77777777" w:rsidR="00530EC2" w:rsidRDefault="00FD1979">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86" name="Text Box 186"/>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3" w14:textId="77777777" w:rsidR="00530EC2" w:rsidRDefault="00FD1979">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87" name="Text Box 187"/>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4" w14:textId="77777777" w:rsidR="00530EC2" w:rsidRDefault="00FD1979">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88" name="Text Box 188"/>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5" w14:textId="77777777" w:rsidR="00530EC2" w:rsidRDefault="00FD1979">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89" name="Text Box 189"/>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6" w14:textId="77777777" w:rsidR="00530EC2" w:rsidRDefault="00FD1979">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90" name="Text Box 190"/>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7" w14:textId="77777777" w:rsidR="00530EC2" w:rsidRDefault="00FD1979">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91" name="Text Box 191"/>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8" w14:textId="77777777" w:rsidR="00530EC2" w:rsidRDefault="00FD1979">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92" name="Text Box 192"/>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9" w14:textId="77777777" w:rsidR="00530EC2" w:rsidRDefault="00FD1979">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93" name="Text Box 193"/>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A" w14:textId="77777777" w:rsidR="00530EC2" w:rsidRDefault="00FD1979">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94" name="Text Box 194"/>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B" w14:textId="77777777" w:rsidR="00530EC2" w:rsidRDefault="00FD1979">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95" name="Text Box 195"/>
                        <wps:cNvSpPr txBox="1">
                          <a:spLocks noChangeArrowheads="1"/>
                        </wps:cNvSpPr>
                        <wps:spPr bwMode="auto">
                          <a:xfrm>
                            <a:off x="6434"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C"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96" name="Text Box 196"/>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D" w14:textId="77777777" w:rsidR="00530EC2" w:rsidRDefault="00FD1979">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97" name="Text Box 197"/>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E" w14:textId="77777777" w:rsidR="00530EC2" w:rsidRDefault="00FD1979">
                              <w:pPr>
                                <w:spacing w:after="0" w:line="240" w:lineRule="auto"/>
                                <w:jc w:val="center"/>
                                <w:rPr>
                                  <w:rFonts w:ascii="Courier New" w:hAnsi="Courier New" w:cs="Courier New"/>
                                  <w:sz w:val="16"/>
                                  <w:szCs w:val="16"/>
                                </w:rPr>
                              </w:pPr>
                              <w:r>
                                <w:rPr>
                                  <w:rFonts w:ascii="Courier New" w:hAnsi="Courier New" w:cs="Courier New"/>
                                  <w:sz w:val="16"/>
                                  <w:szCs w:val="16"/>
                                </w:rPr>
                                <w:t>119</w:t>
                              </w:r>
                            </w:p>
                          </w:txbxContent>
                        </wps:txbx>
                        <wps:bodyPr rot="0" vert="horz" wrap="square" lIns="0" tIns="0" rIns="0" bIns="0" anchor="t" anchorCtr="0" upright="1">
                          <a:noAutofit/>
                        </wps:bodyPr>
                      </wps:wsp>
                      <wps:wsp>
                        <wps:cNvPr id="198" name="Text Box 198"/>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7F"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 name="Text Box 199"/>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0"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 name="Text Box 200"/>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1" w14:textId="77777777" w:rsidR="00530EC2" w:rsidRPr="00FD1979" w:rsidRDefault="00FD1979">
                              <w:pPr>
                                <w:spacing w:after="0" w:line="240" w:lineRule="auto"/>
                                <w:rPr>
                                  <w:rFonts w:ascii="Courier New" w:hAnsi="Courier New" w:cs="Courier New"/>
                                  <w:b/>
                                  <w:sz w:val="16"/>
                                  <w:szCs w:val="16"/>
                                </w:rPr>
                              </w:pPr>
                              <w:r w:rsidRPr="00FD1979">
                                <w:rPr>
                                  <w:rFonts w:ascii="Courier New" w:hAnsi="Courier New" w:cs="Courier New"/>
                                  <w:b/>
                                  <w:sz w:val="16"/>
                                  <w:szCs w:val="16"/>
                                </w:rPr>
                                <w:t>A00008</w:t>
                              </w:r>
                            </w:p>
                          </w:txbxContent>
                        </wps:txbx>
                        <wps:bodyPr rot="0" vert="horz" wrap="square" lIns="0" tIns="0" rIns="0" bIns="0" anchor="t" anchorCtr="0" upright="1">
                          <a:noAutofit/>
                        </wps:bodyPr>
                      </wps:wsp>
                      <wps:wsp>
                        <wps:cNvPr id="201" name="Text Box 201"/>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2" w14:textId="77777777" w:rsidR="00530EC2" w:rsidRPr="00FD1979" w:rsidRDefault="00FD1979">
                              <w:pPr>
                                <w:spacing w:after="0" w:line="240" w:lineRule="auto"/>
                                <w:rPr>
                                  <w:rFonts w:ascii="Courier New" w:hAnsi="Courier New" w:cs="Courier New"/>
                                  <w:b/>
                                  <w:sz w:val="16"/>
                                  <w:szCs w:val="16"/>
                                </w:rPr>
                              </w:pPr>
                              <w:r w:rsidRPr="00FD1979">
                                <w:rPr>
                                  <w:rFonts w:ascii="Courier New" w:hAnsi="Courier New" w:cs="Courier New"/>
                                  <w:b/>
                                  <w:sz w:val="16"/>
                                  <w:szCs w:val="16"/>
                                </w:rPr>
                                <w:t>09-12-2016</w:t>
                              </w:r>
                            </w:p>
                          </w:txbxContent>
                        </wps:txbx>
                        <wps:bodyPr rot="0" vert="horz" wrap="square" lIns="0" tIns="0" rIns="0" bIns="0" anchor="t" anchorCtr="0" upright="1">
                          <a:noAutofit/>
                        </wps:bodyPr>
                      </wps:wsp>
                      <wps:wsp>
                        <wps:cNvPr id="202" name="Text Box 202"/>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3"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 name="Text Box 203"/>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4"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 name="Text Box 204"/>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5"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 name="Text Box 205"/>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6"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6" name="Text Box 206"/>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7"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003A4B</w:t>
                              </w:r>
                            </w:p>
                          </w:txbxContent>
                        </wps:txbx>
                        <wps:bodyPr rot="0" vert="horz" wrap="square" lIns="0" tIns="0" rIns="0" bIns="0" anchor="t" anchorCtr="0" upright="1">
                          <a:noAutofit/>
                        </wps:bodyPr>
                      </wps:wsp>
                      <wps:wsp>
                        <wps:cNvPr id="207" name="Text Box 207"/>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8"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08" name="Text Box 208"/>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9"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OA&amp;L / National Acquisition Center</w:t>
                              </w:r>
                            </w:p>
                          </w:txbxContent>
                        </wps:txbx>
                        <wps:bodyPr rot="0" vert="horz" wrap="square" lIns="0" tIns="0" rIns="0" bIns="0" anchor="t" anchorCtr="0" upright="1">
                          <a:noAutofit/>
                        </wps:bodyPr>
                      </wps:wsp>
                      <wps:wsp>
                        <wps:cNvPr id="209" name="Text Box 209"/>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A"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10" name="Text Box 210"/>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B"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11" name="Text Box 211"/>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C"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12" name="Text Box 212"/>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D"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3" name="Text Box 213"/>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E"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4" name="Text Box 214"/>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8F"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003A4B</w:t>
                              </w:r>
                            </w:p>
                          </w:txbxContent>
                        </wps:txbx>
                        <wps:bodyPr rot="0" vert="horz" wrap="square" lIns="0" tIns="0" rIns="0" bIns="0" anchor="t" anchorCtr="0" upright="1">
                          <a:noAutofit/>
                        </wps:bodyPr>
                      </wps:wsp>
                      <wps:wsp>
                        <wps:cNvPr id="215" name="Text Box 215"/>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0"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16" name="Text Box 216"/>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1"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OA&amp;L / National Acquisition Center</w:t>
                              </w:r>
                            </w:p>
                          </w:txbxContent>
                        </wps:txbx>
                        <wps:bodyPr rot="0" vert="horz" wrap="square" lIns="0" tIns="0" rIns="0" bIns="0" anchor="t" anchorCtr="0" upright="1">
                          <a:noAutofit/>
                        </wps:bodyPr>
                      </wps:wsp>
                      <wps:wsp>
                        <wps:cNvPr id="217" name="Text Box 217"/>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2"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18" name="Text Box 218"/>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3"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19" name="Text Box 219"/>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4"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20" name="Text Box 220"/>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5"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21" name="Text Box 221"/>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6"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2" name="Text Box 222"/>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7"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3" name="Text Box 223"/>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8"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224"/>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9"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225"/>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A"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226"/>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B"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7" name="Text Box 227"/>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C"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28" name="Text Box 228"/>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D"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9" name="Text Box 229"/>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E"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0" name="Text Box 230"/>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9F"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31" name="Text Box 231"/>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0"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2" name="Text Box 232"/>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1"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797-FSS-03-0001-R1</w:t>
                              </w:r>
                            </w:p>
                          </w:txbxContent>
                        </wps:txbx>
                        <wps:bodyPr rot="0" vert="horz" wrap="square" lIns="0" tIns="0" rIns="0" bIns="0" anchor="t" anchorCtr="0" upright="1">
                          <a:noAutofit/>
                        </wps:bodyPr>
                      </wps:wsp>
                      <wps:wsp>
                        <wps:cNvPr id="233" name="Text Box 233"/>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2"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07-01-2008</w:t>
                              </w:r>
                            </w:p>
                          </w:txbxContent>
                        </wps:txbx>
                        <wps:bodyPr rot="0" vert="horz" wrap="square" lIns="0" tIns="0" rIns="0" bIns="0" anchor="t" anchorCtr="0" upright="1">
                          <a:noAutofit/>
                        </wps:bodyPr>
                      </wps:wsp>
                      <wps:wsp>
                        <wps:cNvPr id="234" name="Text Box 234"/>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3"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35" name="Text Box 235"/>
                        <wps:cNvSpPr txBox="1">
                          <a:spLocks noChangeArrowheads="1"/>
                        </wps:cNvSpPr>
                        <wps:spPr bwMode="auto">
                          <a:xfrm>
                            <a:off x="8258" y="49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4"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6" name="Text Box 236"/>
                        <wps:cNvSpPr txBox="1">
                          <a:spLocks noChangeArrowheads="1"/>
                        </wps:cNvSpPr>
                        <wps:spPr bwMode="auto">
                          <a:xfrm>
                            <a:off x="8738" y="4947"/>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5"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7" name="Text Box 237"/>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6"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8" name="Text Box 238"/>
                        <wps:cNvSpPr txBox="1">
                          <a:spLocks noChangeArrowheads="1"/>
                        </wps:cNvSpPr>
                        <wps:spPr bwMode="auto">
                          <a:xfrm>
                            <a:off x="7970" y="427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7"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39" name="Text Box 239"/>
                        <wps:cNvSpPr txBox="1">
                          <a:spLocks noChangeArrowheads="1"/>
                        </wps:cNvSpPr>
                        <wps:spPr bwMode="auto">
                          <a:xfrm>
                            <a:off x="7970" y="47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8"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0" name="Text Box 240"/>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9"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41" name="Text Box 241"/>
                        <wps:cNvSpPr txBox="1">
                          <a:spLocks noChangeArrowheads="1"/>
                        </wps:cNvSpPr>
                        <wps:spPr bwMode="auto">
                          <a:xfrm>
                            <a:off x="9074"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A"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2" name="Text Box 242"/>
                        <wps:cNvSpPr txBox="1">
                          <a:spLocks noChangeArrowheads="1"/>
                        </wps:cNvSpPr>
                        <wps:spPr bwMode="auto">
                          <a:xfrm>
                            <a:off x="10274"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B"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43" name="Text Box 243"/>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C"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44" name="Text Box 244"/>
                        <wps:cNvSpPr txBox="1">
                          <a:spLocks noChangeArrowheads="1"/>
                        </wps:cNvSpPr>
                        <wps:spPr bwMode="auto">
                          <a:xfrm>
                            <a:off x="3938" y="753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D"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245"/>
                        <wps:cNvSpPr txBox="1">
                          <a:spLocks noChangeArrowheads="1"/>
                        </wps:cNvSpPr>
                        <wps:spPr bwMode="auto">
                          <a:xfrm>
                            <a:off x="7778" y="75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E"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24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AF"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24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0"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8" name="Text Box 24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1"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9" name="Text Box 24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2"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0" name="Text Box 25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3"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1" name="Text Box 251"/>
                        <wps:cNvSpPr txBox="1">
                          <a:spLocks noChangeArrowheads="1"/>
                        </wps:cNvSpPr>
                        <wps:spPr bwMode="auto">
                          <a:xfrm>
                            <a:off x="362" y="943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4"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2" name="Text Box 252"/>
                        <wps:cNvSpPr txBox="1">
                          <a:spLocks noChangeArrowheads="1"/>
                        </wps:cNvSpPr>
                        <wps:spPr bwMode="auto">
                          <a:xfrm>
                            <a:off x="362" y="991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5"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3" name="Text Box 253"/>
                        <wps:cNvSpPr txBox="1">
                          <a:spLocks noChangeArrowheads="1"/>
                        </wps:cNvSpPr>
                        <wps:spPr bwMode="auto">
                          <a:xfrm>
                            <a:off x="362" y="1039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6"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4" name="Text Box 25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7"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5" name="Text Box 25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8"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6" name="Text Box 25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9"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 name="Text Box 25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A"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 name="Text Box 25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B"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9" name="Text Box 25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C" w14:textId="77777777" w:rsidR="00530EC2" w:rsidRDefault="00530EC2">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60" name="Text Box 26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D"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1" name="Text Box 26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E"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wps:txbx>
                        <wps:bodyPr rot="0" vert="horz" wrap="square" lIns="0" tIns="0" rIns="0" bIns="0" anchor="t" anchorCtr="0" upright="1">
                          <a:noAutofit/>
                        </wps:bodyPr>
                      </wps:wsp>
                      <wps:wsp>
                        <wps:cNvPr id="262" name="Text Box 26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BF"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3" name="Text Box 26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0"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4" name="Text Box 26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1" w14:textId="77777777" w:rsidR="00530EC2" w:rsidRPr="00FD1979" w:rsidRDefault="00FD1979">
                              <w:pPr>
                                <w:spacing w:after="0" w:line="240" w:lineRule="auto"/>
                                <w:rPr>
                                  <w:rFonts w:ascii="Courier New" w:hAnsi="Courier New" w:cs="Courier New"/>
                                  <w:b/>
                                  <w:sz w:val="16"/>
                                  <w:szCs w:val="16"/>
                                  <w:u w:val="single"/>
                                </w:rPr>
                              </w:pPr>
                              <w:r w:rsidRPr="00FD1979">
                                <w:rPr>
                                  <w:rFonts w:ascii="Courier New" w:hAnsi="Courier New" w:cs="Courier New"/>
                                  <w:b/>
                                  <w:sz w:val="16"/>
                                  <w:szCs w:val="16"/>
                                  <w:u w:val="single"/>
                                </w:rPr>
                                <w:t>REFRESHMENT OF SOLICITATION REGULATIONS AND SPECIAL LANGUAGE</w:t>
                              </w:r>
                            </w:p>
                          </w:txbxContent>
                        </wps:txbx>
                        <wps:bodyPr rot="0" vert="horz" wrap="square" lIns="0" tIns="0" rIns="0" bIns="0" anchor="t" anchorCtr="0" upright="1">
                          <a:noAutofit/>
                        </wps:bodyPr>
                      </wps:wsp>
                      <wps:wsp>
                        <wps:cNvPr id="265" name="Text Box 26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2"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6" name="Text Box 26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3"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the attached regulations and special language changes into the above-</w:t>
                              </w:r>
                            </w:p>
                          </w:txbxContent>
                        </wps:txbx>
                        <wps:bodyPr rot="0" vert="horz" wrap="square" lIns="0" tIns="0" rIns="0" bIns="0" anchor="t" anchorCtr="0" upright="1">
                          <a:noAutofit/>
                        </wps:bodyPr>
                      </wps:wsp>
                      <wps:wsp>
                        <wps:cNvPr id="267" name="Text Box 26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4"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referenced solicitation.  The full text of regulations and special language changes are found on continuation</w:t>
                              </w:r>
                            </w:p>
                          </w:txbxContent>
                        </wps:txbx>
                        <wps:bodyPr rot="0" vert="horz" wrap="square" lIns="0" tIns="0" rIns="0" bIns="0" anchor="t" anchorCtr="0" upright="1">
                          <a:noAutofit/>
                        </wps:bodyPr>
                      </wps:wsp>
                      <wps:wsp>
                        <wps:cNvPr id="268" name="Text Box 26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5"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pages 2 - 119.                                              </w:t>
                              </w:r>
                            </w:p>
                          </w:txbxContent>
                        </wps:txbx>
                        <wps:bodyPr rot="0" vert="horz" wrap="square" lIns="0" tIns="0" rIns="0" bIns="0" anchor="t" anchorCtr="0" upright="1">
                          <a:noAutofit/>
                        </wps:bodyPr>
                      </wps:wsp>
                      <wps:wsp>
                        <wps:cNvPr id="269" name="Text Box 26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6"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70" name="Text Box 27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7"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71" name="Text Box 27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8"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72" name="Text Box 27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9"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3" name="Text Box 27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A"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4" name="Text Box 274"/>
                        <wps:cNvSpPr txBox="1">
                          <a:spLocks noChangeArrowheads="1"/>
                        </wps:cNvSpPr>
                        <wps:spPr bwMode="auto">
                          <a:xfrm>
                            <a:off x="6314"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B"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27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C"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27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D"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 name="Text Box 27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E"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8" name="Text Box 27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CF"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 name="Text Box 27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72D0" w14:textId="77777777" w:rsidR="00530EC2" w:rsidRDefault="00530EC2">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C471F7" id="Group 28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3C471F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3C471F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3C471F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3C471F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3C471F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3C471F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3C471F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3C471F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3C4720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3C4720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3C4720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3C4720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jN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owlcv+QfIGcXAAAA//8DAFBLAQItABQABgAIAAAAIQDb4fbL7gAAAIUBAAATAAAAAAAAAAAA&#10;AAAAAAAAAABbQ29udGVudF9UeXBlc10ueG1sUEsBAi0AFAAGAAgAAAAhAFr0LFu/AAAAFQEAAAsA&#10;AAAAAAAAAAAAAAAAHwEAAF9yZWxzLy5yZWxzUEsBAi0AFAAGAAgAAAAhAIcySM3EAAAA2wAAAA8A&#10;AAAAAAAAAAAAAAAABwIAAGRycy9kb3ducmV2LnhtbFBLBQYAAAAAAwADALcAAAD4Ag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3C4720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3C47205"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3C47206"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3C47207"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3C4720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" strokeweight="1.7pt"/>
                <v:shape id="Text Box 37" o:spid="_x0000_s1062" type="#_x0000_t202" style="position:absolute;left:6386;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3C4720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3C4720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3C4720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3C4720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3C4720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3C4720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3C4720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3C4721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3C4721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3C4721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3C4721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3C4721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3C47215"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O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kxFcv+QfIGcXAAAA//8DAFBLAQItABQABgAIAAAAIQDb4fbL7gAAAIUBAAATAAAAAAAAAAAA&#10;AAAAAAAAAABbQ29udGVudF9UeXBlc10ueG1sUEsBAi0AFAAGAAgAAAAhAFr0LFu/AAAAFQEAAAsA&#10;AAAAAAAAAAAAAAAAHwEAAF9yZWxzLy5yZWxzUEsBAi0AFAAGAAgAAAAhAG5j9w7EAAAA2wAAAA8A&#10;AAAAAAAAAAAAAAAABwIAAGRycy9kb3ducmV2LnhtbFBLBQYAAAAAAwADALcAAAD4Ag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3C47216"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135;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" strokeweight=".5pt"/>
                <v:shape id="Text Box 65" o:spid="_x0000_s1090" type="#_x0000_t202" style="position:absolute;left:8239;top:50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3C47217"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3C4721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3C4721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3C4721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73C4721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3C4721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73C4721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3C4721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73C4721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73C4722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NxAAAANsAAAAPAAAAZHJzL2Rvd25yZXYueG1sRI9BawIx&#10;FITvBf9DeIVeSs3aY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LPRgU3EAAAA2wAAAA8A&#10;AAAAAAAAAAAAAAAABwIAAGRycy9kb3ducmV2LnhtbFBLBQYAAAAAAwADALcAAAD4Ag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73C4722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73C4722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3C4722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73C4722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73C47225"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3C47226"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3C47227"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73C47228"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3C47229"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73C4722A"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3C4722B"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TAwwAAANwAAAAPAAAAZHJzL2Rvd25yZXYueG1sRE9LawIx&#10;EL4X+h/CCF6KZpUq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pVOEwMMAAADcAAAADwAA&#10;AAAAAAAAAAAAAAAHAgAAZHJzL2Rvd25yZXYueG1sUEsFBgAAAAADAAMAtwAAAPcC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73C4722C"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3C4722D"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73C4722E"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Tjw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gi/PyAR6/gsAAP//AwBQSwECLQAUAAYACAAAACEA2+H2y+4AAACFAQAAEwAAAAAAAAAA&#10;AAAAAAAAAAAAW0NvbnRlbnRfVHlwZXNdLnhtbFBLAQItABQABgAIAAAAIQBa9CxbvwAAABUBAAAL&#10;AAAAAAAAAAAAAAAAAB8BAABfcmVscy8ucmVsc1BLAQItABQABgAIAAAAIQCB5TjwxQAAANwAAAAP&#10;AAAAAAAAAAAAAAAAAAcCAABkcnMvZG93bnJldi54bWxQSwUGAAAAAAMAAwC3AAAA+Q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73C4722F"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73C47230"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73C47231"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73C47232"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2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QivPyAR6/gsAAP//AwBQSwECLQAUAAYACAAAACEA2+H2y+4AAACFAQAAEwAAAAAAAAAA&#10;AAAAAAAAAAAAW0NvbnRlbnRfVHlwZXNdLnhtbFBLAQItABQABgAIAAAAIQBa9CxbvwAAABUBAAAL&#10;AAAAAAAAAAAAAAAAAB8BAABfcmVscy8ucmVsc1BLAQItABQABgAIAAAAIQB/kzT2xQAAANwAAAAP&#10;AAAAAAAAAAAAAAAAAAcCAABkcnMvZG93bnJldi54bWxQSwUGAAAAAAMAAwC3AAAA+Q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120" o:spid="_x0000_s1145"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" strokeweight=".5pt"/>
                <v:shape id="Text Box 121" o:spid="_x0000_s1146"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73C47233"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2" o:spid="_x0000_s1147"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" strokeweight=".5pt"/>
                <v:shape id="Text Box 123" o:spid="_x0000_s1148" type="#_x0000_t202" style="position:absolute;left:415;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73C47234" w14:textId="77777777" w:rsidR="00530EC2" w:rsidRDefault="00FD197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124" o:spid="_x0000_s1149"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73C47235" w14:textId="77777777" w:rsidR="00530EC2" w:rsidRDefault="00FD1979">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25" o:spid="_x0000_s1150"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73C47236" w14:textId="77777777" w:rsidR="00530EC2" w:rsidRDefault="00FD1979">
                        <w:pPr>
                          <w:spacing w:after="0" w:line="240" w:lineRule="auto"/>
                          <w:rPr>
                            <w:rFonts w:ascii="Arial" w:hAnsi="Arial" w:cs="Arial"/>
                            <w:sz w:val="11"/>
                            <w:szCs w:val="11"/>
                          </w:rPr>
                        </w:pPr>
                        <w:r>
                          <w:rPr>
                            <w:rFonts w:ascii="Arial" w:hAnsi="Arial" w:cs="Arial"/>
                            <w:sz w:val="11"/>
                            <w:szCs w:val="11"/>
                          </w:rPr>
                          <w:t>CODE</w:t>
                        </w:r>
                      </w:p>
                    </w:txbxContent>
                  </v:textbox>
                </v:shape>
                <v:shape id="Text Box 126" o:spid="_x0000_s1151"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73C47237" w14:textId="77777777" w:rsidR="00530EC2" w:rsidRDefault="00FD1979">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27" o:spid="_x0000_s1152"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3C47238" w14:textId="77777777" w:rsidR="00530EC2" w:rsidRDefault="00FD1979">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28" o:spid="_x0000_s1153"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3C47239" w14:textId="77777777" w:rsidR="00530EC2" w:rsidRDefault="00FD1979">
                        <w:pPr>
                          <w:spacing w:after="0" w:line="240" w:lineRule="auto"/>
                          <w:rPr>
                            <w:rFonts w:ascii="Arial" w:hAnsi="Arial" w:cs="Arial"/>
                            <w:sz w:val="11"/>
                            <w:szCs w:val="11"/>
                          </w:rPr>
                        </w:pPr>
                        <w:r>
                          <w:rPr>
                            <w:rFonts w:ascii="Arial" w:hAnsi="Arial" w:cs="Arial"/>
                            <w:sz w:val="11"/>
                            <w:szCs w:val="11"/>
                          </w:rPr>
                          <w:t>CODE</w:t>
                        </w:r>
                      </w:p>
                    </w:txbxContent>
                  </v:textbox>
                </v:shape>
                <v:shape id="Text Box 129" o:spid="_x0000_s1154"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73C4723A" w14:textId="77777777" w:rsidR="00530EC2" w:rsidRDefault="00FD1979">
                        <w:pPr>
                          <w:spacing w:after="0" w:line="240" w:lineRule="auto"/>
                          <w:rPr>
                            <w:rFonts w:ascii="Arial" w:hAnsi="Arial" w:cs="Arial"/>
                            <w:sz w:val="11"/>
                            <w:szCs w:val="11"/>
                          </w:rPr>
                        </w:pPr>
                        <w:r>
                          <w:rPr>
                            <w:rFonts w:ascii="Arial" w:hAnsi="Arial" w:cs="Arial"/>
                            <w:sz w:val="11"/>
                            <w:szCs w:val="11"/>
                          </w:rPr>
                          <w:t>6. ISSUED BY</w:t>
                        </w:r>
                      </w:p>
                    </w:txbxContent>
                  </v:textbox>
                </v:shape>
                <v:shape id="Text Box 130" o:spid="_x0000_s1155"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3C4723B" w14:textId="77777777" w:rsidR="00530EC2" w:rsidRDefault="00FD1979">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31" o:spid="_x0000_s1156"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73C4723C" w14:textId="77777777" w:rsidR="00530EC2" w:rsidRDefault="00FD1979">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32" o:spid="_x0000_s1157"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73C4723D" w14:textId="77777777" w:rsidR="00530EC2" w:rsidRDefault="00FD1979">
                        <w:pPr>
                          <w:spacing w:after="0" w:line="240" w:lineRule="auto"/>
                          <w:rPr>
                            <w:rFonts w:ascii="Arial" w:hAnsi="Arial" w:cs="Arial"/>
                            <w:sz w:val="11"/>
                            <w:szCs w:val="11"/>
                          </w:rPr>
                        </w:pPr>
                        <w:r>
                          <w:rPr>
                            <w:rFonts w:ascii="Arial" w:hAnsi="Arial" w:cs="Arial"/>
                            <w:sz w:val="11"/>
                            <w:szCs w:val="11"/>
                          </w:rPr>
                          <w:t>3. EFFECTIVE DATE</w:t>
                        </w:r>
                      </w:p>
                    </w:txbxContent>
                  </v:textbox>
                </v:shape>
                <v:shape id="Text Box 133" o:spid="_x0000_s1158"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73C4723E" w14:textId="77777777" w:rsidR="00530EC2" w:rsidRDefault="00FD1979">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34" o:spid="_x0000_s1159"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73C4723F" w14:textId="77777777" w:rsidR="00530EC2" w:rsidRDefault="00FD1979">
                        <w:pPr>
                          <w:spacing w:after="0" w:line="240" w:lineRule="auto"/>
                          <w:rPr>
                            <w:rFonts w:ascii="Arial" w:hAnsi="Arial" w:cs="Arial"/>
                            <w:sz w:val="11"/>
                            <w:szCs w:val="11"/>
                          </w:rPr>
                        </w:pPr>
                        <w:r>
                          <w:rPr>
                            <w:rFonts w:ascii="Arial" w:hAnsi="Arial" w:cs="Arial"/>
                            <w:sz w:val="11"/>
                            <w:szCs w:val="11"/>
                          </w:rPr>
                          <w:t>9B. DATED</w:t>
                        </w:r>
                      </w:p>
                    </w:txbxContent>
                  </v:textbox>
                </v:shape>
                <v:shape id="Text Box 135" o:spid="_x0000_s1160" type="#_x0000_t202" style="position:absolute;left:10447;top:883;width:36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73C47240" w14:textId="77777777" w:rsidR="00530EC2" w:rsidRDefault="00FD1979">
                        <w:pPr>
                          <w:spacing w:after="0" w:line="240" w:lineRule="auto"/>
                          <w:rPr>
                            <w:rFonts w:ascii="Arial" w:hAnsi="Arial" w:cs="Arial"/>
                            <w:sz w:val="11"/>
                            <w:szCs w:val="11"/>
                          </w:rPr>
                        </w:pPr>
                        <w:r>
                          <w:rPr>
                            <w:rFonts w:ascii="Arial" w:hAnsi="Arial" w:cs="Arial"/>
                            <w:sz w:val="11"/>
                            <w:szCs w:val="11"/>
                          </w:rPr>
                          <w:t>PAGE</w:t>
                        </w:r>
                      </w:p>
                    </w:txbxContent>
                  </v:textbox>
                </v:shape>
                <v:shape id="Text Box 136" o:spid="_x0000_s1161" type="#_x0000_t202" style="position:absolute;left:11090;top:883;width:6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73C47241" w14:textId="77777777" w:rsidR="00530EC2" w:rsidRDefault="00FD1979">
                        <w:pPr>
                          <w:spacing w:after="0" w:line="240" w:lineRule="auto"/>
                          <w:rPr>
                            <w:rFonts w:ascii="Arial" w:hAnsi="Arial" w:cs="Arial"/>
                            <w:sz w:val="11"/>
                            <w:szCs w:val="11"/>
                          </w:rPr>
                        </w:pPr>
                        <w:r>
                          <w:rPr>
                            <w:rFonts w:ascii="Arial" w:hAnsi="Arial" w:cs="Arial"/>
                            <w:sz w:val="11"/>
                            <w:szCs w:val="11"/>
                          </w:rPr>
                          <w:t>OF PAGES</w:t>
                        </w:r>
                      </w:p>
                    </w:txbxContent>
                  </v:textbox>
                </v:shape>
                <v:shape id="Text Box 137" o:spid="_x0000_s1162"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73C47242" w14:textId="77777777" w:rsidR="00530EC2" w:rsidRDefault="00FD1979">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38" o:spid="_x0000_s1163" type="#_x0000_t202" style="position:absolute;left:8292;top:5356;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73C47243" w14:textId="77777777" w:rsidR="00530EC2" w:rsidRDefault="00FD1979">
                        <w:pPr>
                          <w:spacing w:after="0" w:line="240" w:lineRule="auto"/>
                          <w:rPr>
                            <w:rFonts w:ascii="Arial" w:hAnsi="Arial" w:cs="Arial"/>
                            <w:sz w:val="11"/>
                            <w:szCs w:val="11"/>
                          </w:rPr>
                        </w:pPr>
                        <w:r>
                          <w:rPr>
                            <w:rFonts w:ascii="Arial" w:hAnsi="Arial" w:cs="Arial"/>
                            <w:sz w:val="11"/>
                            <w:szCs w:val="11"/>
                          </w:rPr>
                          <w:t>10B. DATED</w:t>
                        </w:r>
                      </w:p>
                    </w:txbxContent>
                  </v:textbox>
                </v:shape>
                <v:shape id="Text Box 139" o:spid="_x0000_s1164"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73C47244" w14:textId="77777777" w:rsidR="00530EC2" w:rsidRDefault="00FD1979">
                        <w:pPr>
                          <w:spacing w:after="0" w:line="240" w:lineRule="auto"/>
                          <w:rPr>
                            <w:rFonts w:ascii="Arial" w:hAnsi="Arial" w:cs="Arial"/>
                            <w:sz w:val="11"/>
                            <w:szCs w:val="11"/>
                          </w:rPr>
                        </w:pPr>
                        <w:r>
                          <w:rPr>
                            <w:rFonts w:ascii="Arial" w:hAnsi="Arial" w:cs="Arial"/>
                            <w:sz w:val="11"/>
                            <w:szCs w:val="11"/>
                          </w:rPr>
                          <w:t>BPA NO.</w:t>
                        </w:r>
                      </w:p>
                    </w:txbxContent>
                  </v:textbox>
                </v:shape>
                <v:shape id="Text Box 140" o:spid="_x0000_s1165"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73C47245" w14:textId="77777777" w:rsidR="00530EC2" w:rsidRDefault="00FD1979">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41" o:spid="_x0000_s1166"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73C47246" w14:textId="77777777" w:rsidR="00530EC2" w:rsidRDefault="00FD1979">
                        <w:pPr>
                          <w:spacing w:after="0" w:line="240" w:lineRule="auto"/>
                          <w:rPr>
                            <w:rFonts w:ascii="Arial" w:hAnsi="Arial" w:cs="Arial"/>
                            <w:sz w:val="11"/>
                            <w:szCs w:val="11"/>
                          </w:rPr>
                        </w:pPr>
                        <w:r>
                          <w:rPr>
                            <w:rFonts w:ascii="Arial" w:hAnsi="Arial" w:cs="Arial"/>
                            <w:sz w:val="11"/>
                            <w:szCs w:val="11"/>
                          </w:rPr>
                          <w:t>FACILITY CODE</w:t>
                        </w:r>
                      </w:p>
                    </w:txbxContent>
                  </v:textbox>
                </v:shape>
                <v:shape id="Text Box 142" o:spid="_x0000_s1167"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73C47247" w14:textId="77777777" w:rsidR="00530EC2" w:rsidRDefault="00FD1979">
                        <w:pPr>
                          <w:spacing w:after="0" w:line="240" w:lineRule="auto"/>
                          <w:rPr>
                            <w:rFonts w:ascii="Arial" w:hAnsi="Arial" w:cs="Arial"/>
                            <w:sz w:val="11"/>
                            <w:szCs w:val="11"/>
                          </w:rPr>
                        </w:pPr>
                        <w:r>
                          <w:rPr>
                            <w:rFonts w:ascii="Arial" w:hAnsi="Arial" w:cs="Arial"/>
                            <w:sz w:val="11"/>
                            <w:szCs w:val="11"/>
                          </w:rPr>
                          <w:t>CODE</w:t>
                        </w:r>
                      </w:p>
                    </w:txbxContent>
                  </v:textbox>
                </v:shape>
                <v:shape id="Text Box 143" o:spid="_x0000_s1168" type="#_x0000_t202" style="position:absolute;left:290;top:6343;width:1070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73C47248" w14:textId="77777777" w:rsidR="00530EC2" w:rsidRDefault="00FD1979">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v:textbox>
                </v:shape>
                <v:shape id="Text Box 144" o:spid="_x0000_s1169"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73C47249" w14:textId="77777777" w:rsidR="00530EC2" w:rsidRDefault="00FD1979">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45" o:spid="_x0000_s1170"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73C4724A" w14:textId="77777777" w:rsidR="00530EC2" w:rsidRDefault="00FD1979">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46" o:spid="_x0000_s1171"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3C4724B" w14:textId="77777777" w:rsidR="00530EC2" w:rsidRDefault="00FD1979">
                        <w:pPr>
                          <w:spacing w:after="0" w:line="240" w:lineRule="auto"/>
                          <w:rPr>
                            <w:rFonts w:ascii="Arial" w:hAnsi="Arial" w:cs="Arial"/>
                            <w:sz w:val="15"/>
                            <w:szCs w:val="15"/>
                          </w:rPr>
                        </w:pPr>
                        <w:r>
                          <w:rPr>
                            <w:rFonts w:ascii="Arial" w:hAnsi="Arial" w:cs="Arial"/>
                            <w:sz w:val="15"/>
                            <w:szCs w:val="15"/>
                          </w:rPr>
                          <w:t>is extended,</w:t>
                        </w:r>
                      </w:p>
                    </w:txbxContent>
                  </v:textbox>
                </v:shape>
                <v:shape id="Text Box 147" o:spid="_x0000_s1172" type="#_x0000_t202" style="position:absolute;left:290;top:6583;width:1086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3C4724C" w14:textId="77777777" w:rsidR="00530EC2" w:rsidRDefault="00FD1979">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v:textbox>
                </v:shape>
                <v:shape id="Text Box 148" o:spid="_x0000_s1173" type="#_x0000_t202" style="position:absolute;left:290;top:6775;width:1123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3C4724D" w14:textId="77777777" w:rsidR="00530EC2" w:rsidRDefault="00FD1979">
                        <w:pPr>
                          <w:spacing w:after="0" w:line="240" w:lineRule="auto"/>
                          <w:rPr>
                            <w:rFonts w:ascii="Arial" w:hAnsi="Arial" w:cs="Arial"/>
                            <w:sz w:val="15"/>
                            <w:szCs w:val="15"/>
                          </w:rPr>
                        </w:pPr>
                        <w:r>
                          <w:rPr>
                            <w:rFonts w:ascii="Arial" w:hAnsi="Arial" w:cs="Arial"/>
                            <w:sz w:val="15"/>
                            <w:szCs w:val="15"/>
                          </w:rPr>
                          <w:t xml:space="preserve">  offer submitted; or (c) By separate letter or electronic communication which includes a reference to the solicitation and amendment numbers.  FAILURE OF YOUR</w:t>
                        </w:r>
                      </w:p>
                    </w:txbxContent>
                  </v:textbox>
                </v:shape>
                <v:shape id="Text Box 149" o:spid="_x0000_s1174" type="#_x0000_t202" style="position:absolute;left:290;top:6967;width:112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73C4724E" w14:textId="77777777" w:rsidR="00530EC2" w:rsidRDefault="00FD1979">
                        <w:pPr>
                          <w:spacing w:after="0" w:line="240" w:lineRule="auto"/>
                          <w:rPr>
                            <w:rFonts w:ascii="Arial" w:hAnsi="Arial" w:cs="Arial"/>
                            <w:sz w:val="15"/>
                            <w:szCs w:val="15"/>
                          </w:rPr>
                        </w:pPr>
                        <w:r>
                          <w:rPr>
                            <w:rFonts w:ascii="Arial" w:hAnsi="Arial" w:cs="Arial"/>
                            <w:sz w:val="15"/>
                            <w:szCs w:val="15"/>
                          </w:rPr>
                          <w:t xml:space="preserve">  ACKNOWLEDGMENT TO BE RECEIVED AT THE PLACE DESIGNATED FOR THE RECEIPT OF OFFERS PRIOR TO THE HOUR AND DATE SPECIFIED MAY</w:t>
                        </w:r>
                      </w:p>
                    </w:txbxContent>
                  </v:textbox>
                </v:shape>
                <v:shape id="Text Box 150" o:spid="_x0000_s1175"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73C4724F" w14:textId="77777777" w:rsidR="00530EC2" w:rsidRDefault="00FD1979">
                        <w:pPr>
                          <w:spacing w:after="0" w:line="240" w:lineRule="auto"/>
                          <w:rPr>
                            <w:rFonts w:ascii="Arial" w:hAnsi="Arial" w:cs="Arial"/>
                            <w:sz w:val="15"/>
                            <w:szCs w:val="15"/>
                          </w:rPr>
                        </w:pPr>
                        <w:r>
                          <w:rPr>
                            <w:rFonts w:ascii="Arial" w:hAnsi="Arial" w:cs="Arial"/>
                            <w:sz w:val="15"/>
                            <w:szCs w:val="15"/>
                          </w:rPr>
                          <w:t>is not extended.</w:t>
                        </w:r>
                      </w:p>
                    </w:txbxContent>
                  </v:textbox>
                </v:shape>
                <v:shape id="Text Box 151" o:spid="_x0000_s1176"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73C47250" w14:textId="77777777" w:rsidR="00530EC2" w:rsidRDefault="00FD1979">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52" o:spid="_x0000_s1177"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73C47251" w14:textId="77777777" w:rsidR="00530EC2" w:rsidRDefault="00FD1979">
                        <w:pPr>
                          <w:spacing w:after="0" w:line="240" w:lineRule="auto"/>
                          <w:rPr>
                            <w:rFonts w:ascii="Arial" w:hAnsi="Arial" w:cs="Arial"/>
                            <w:sz w:val="11"/>
                            <w:szCs w:val="11"/>
                          </w:rPr>
                        </w:pPr>
                        <w:r>
                          <w:rPr>
                            <w:rFonts w:ascii="Arial" w:hAnsi="Arial" w:cs="Arial"/>
                            <w:sz w:val="11"/>
                            <w:szCs w:val="11"/>
                          </w:rPr>
                          <w:t>(REV. 11/2016)</w:t>
                        </w:r>
                      </w:p>
                    </w:txbxContent>
                  </v:textbox>
                </v:shape>
                <v:shape id="Text Box 153" o:spid="_x0000_s1178"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73C47252" w14:textId="77777777" w:rsidR="00530EC2" w:rsidRDefault="00FD1979">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54" o:spid="_x0000_s1179"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73C47253" w14:textId="77777777" w:rsidR="00530EC2" w:rsidRDefault="00FD1979">
                        <w:pPr>
                          <w:spacing w:after="0" w:line="240" w:lineRule="auto"/>
                          <w:rPr>
                            <w:rFonts w:ascii="Arial" w:hAnsi="Arial" w:cs="Arial"/>
                            <w:sz w:val="15"/>
                            <w:szCs w:val="15"/>
                          </w:rPr>
                        </w:pPr>
                        <w:r>
                          <w:rPr>
                            <w:rFonts w:ascii="Arial" w:hAnsi="Arial" w:cs="Arial"/>
                            <w:sz w:val="15"/>
                            <w:szCs w:val="15"/>
                          </w:rPr>
                          <w:t>is not,</w:t>
                        </w:r>
                      </w:p>
                    </w:txbxContent>
                  </v:textbox>
                </v:shape>
                <v:shape id="Text Box 155" o:spid="_x0000_s1180"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73C47254" w14:textId="77777777" w:rsidR="00530EC2" w:rsidRDefault="00FD1979">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56" o:spid="_x0000_s1181"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73C47255" w14:textId="77777777" w:rsidR="00530EC2" w:rsidRDefault="00FD1979">
                        <w:pPr>
                          <w:spacing w:after="0" w:line="240" w:lineRule="auto"/>
                          <w:rPr>
                            <w:rFonts w:ascii="Arial" w:hAnsi="Arial" w:cs="Arial"/>
                            <w:sz w:val="11"/>
                            <w:szCs w:val="11"/>
                          </w:rPr>
                        </w:pPr>
                        <w:r>
                          <w:rPr>
                            <w:rFonts w:ascii="Arial" w:hAnsi="Arial" w:cs="Arial"/>
                            <w:sz w:val="11"/>
                            <w:szCs w:val="11"/>
                          </w:rPr>
                          <w:t>15C. DATE SIGNED</w:t>
                        </w:r>
                      </w:p>
                    </w:txbxContent>
                  </v:textbox>
                </v:shape>
                <v:shape id="Text Box 157" o:spid="_x0000_s1182"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73C47256" w14:textId="77777777" w:rsidR="00530EC2" w:rsidRDefault="00FD1979">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58" o:spid="_x0000_s1183"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73C47257" w14:textId="77777777" w:rsidR="00530EC2" w:rsidRDefault="00FD1979">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59" o:spid="_x0000_s1184" type="#_x0000_t202" style="position:absolute;left:290;top:7169;width:105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3C47258" w14:textId="77777777" w:rsidR="00530EC2" w:rsidRDefault="00FD1979">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v:textbox>
                </v:shape>
                <v:shape id="Text Box 160" o:spid="_x0000_s1185" type="#_x0000_t202" style="position:absolute;left:290;top:7361;width:1103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73C47259" w14:textId="77777777" w:rsidR="00530EC2" w:rsidRDefault="00FD1979">
                        <w:pPr>
                          <w:spacing w:after="0" w:line="240" w:lineRule="auto"/>
                          <w:rPr>
                            <w:rFonts w:ascii="Arial" w:hAnsi="Arial" w:cs="Arial"/>
                            <w:sz w:val="15"/>
                            <w:szCs w:val="15"/>
                          </w:rPr>
                        </w:pPr>
                        <w:r>
                          <w:rPr>
                            <w:rFonts w:ascii="Arial" w:hAnsi="Arial" w:cs="Arial"/>
                            <w:sz w:val="15"/>
                            <w:szCs w:val="15"/>
                          </w:rPr>
                          <w:t xml:space="preserve">  by letter or electronic communication, provided each letter or electronic communication makes reference to the solicitation and this amendment, and is received</w:t>
                        </w:r>
                      </w:p>
                    </w:txbxContent>
                  </v:textbox>
                </v:shape>
                <v:shape id="Text Box 161" o:spid="_x0000_s1186" type="#_x0000_t202" style="position:absolute;left:290;top:7553;width:31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73C4725A" w14:textId="77777777" w:rsidR="00530EC2" w:rsidRDefault="00FD1979">
                        <w:pPr>
                          <w:spacing w:after="0" w:line="240" w:lineRule="auto"/>
                          <w:rPr>
                            <w:rFonts w:ascii="Arial" w:hAnsi="Arial" w:cs="Arial"/>
                            <w:sz w:val="15"/>
                            <w:szCs w:val="15"/>
                          </w:rPr>
                        </w:pPr>
                        <w:r>
                          <w:rPr>
                            <w:rFonts w:ascii="Arial" w:hAnsi="Arial" w:cs="Arial"/>
                            <w:sz w:val="15"/>
                            <w:szCs w:val="15"/>
                          </w:rPr>
                          <w:t xml:space="preserve">  prior to the opening hour and date specified.</w:t>
                        </w:r>
                      </w:p>
                    </w:txbxContent>
                  </v:textbox>
                </v:shape>
                <v:shape id="Text Box 162" o:spid="_x0000_s1187"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73C4725B" w14:textId="77777777" w:rsidR="00530EC2" w:rsidRDefault="00FD1979">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63" o:spid="_x0000_s1188"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73C4725C" w14:textId="77777777" w:rsidR="00530EC2" w:rsidRDefault="00FD1979">
                        <w:pPr>
                          <w:spacing w:after="0" w:line="240" w:lineRule="auto"/>
                          <w:rPr>
                            <w:rFonts w:ascii="Arial" w:hAnsi="Arial" w:cs="Arial"/>
                            <w:sz w:val="11"/>
                            <w:szCs w:val="11"/>
                          </w:rPr>
                        </w:pPr>
                        <w:r>
                          <w:rPr>
                            <w:rFonts w:ascii="Arial" w:hAnsi="Arial" w:cs="Arial"/>
                            <w:sz w:val="11"/>
                            <w:szCs w:val="11"/>
                          </w:rPr>
                          <w:t>D. OTHER</w:t>
                        </w:r>
                      </w:p>
                    </w:txbxContent>
                  </v:textbox>
                </v:shape>
                <v:shape id="Text Box 164" o:spid="_x0000_s1189" type="#_x0000_t202" style="position:absolute;left:6084;top:14654;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73C4725D" w14:textId="77777777" w:rsidR="00530EC2" w:rsidRDefault="00FD1979">
                        <w:pPr>
                          <w:spacing w:after="0" w:line="240" w:lineRule="auto"/>
                          <w:rPr>
                            <w:rFonts w:ascii="Arial" w:hAnsi="Arial" w:cs="Arial"/>
                            <w:sz w:val="11"/>
                            <w:szCs w:val="11"/>
                          </w:rPr>
                        </w:pPr>
                        <w:r>
                          <w:rPr>
                            <w:rFonts w:ascii="Arial" w:hAnsi="Arial" w:cs="Arial"/>
                            <w:sz w:val="11"/>
                            <w:szCs w:val="11"/>
                          </w:rPr>
                          <w:t>BY</w:t>
                        </w:r>
                      </w:p>
                    </w:txbxContent>
                  </v:textbox>
                </v:shape>
                <v:shape id="Text Box 165" o:spid="_x0000_s1190"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73C4725E" w14:textId="77777777" w:rsidR="00530EC2" w:rsidRDefault="00FD1979">
                        <w:pPr>
                          <w:spacing w:after="0" w:line="240" w:lineRule="auto"/>
                          <w:rPr>
                            <w:rFonts w:ascii="Arial" w:hAnsi="Arial" w:cs="Arial"/>
                            <w:sz w:val="15"/>
                            <w:szCs w:val="15"/>
                          </w:rPr>
                        </w:pPr>
                        <w:r>
                          <w:rPr>
                            <w:rFonts w:ascii="Arial" w:hAnsi="Arial" w:cs="Arial"/>
                            <w:sz w:val="15"/>
                            <w:szCs w:val="15"/>
                          </w:rPr>
                          <w:t>Contractor</w:t>
                        </w:r>
                      </w:p>
                    </w:txbxContent>
                  </v:textbox>
                </v:shape>
                <v:shape id="Text Box 166" o:spid="_x0000_s1191"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73C4725F" w14:textId="77777777" w:rsidR="00530EC2" w:rsidRDefault="00FD1979">
                        <w:pPr>
                          <w:spacing w:after="0" w:line="240" w:lineRule="auto"/>
                          <w:rPr>
                            <w:rFonts w:ascii="Arial" w:hAnsi="Arial" w:cs="Arial"/>
                            <w:sz w:val="11"/>
                            <w:szCs w:val="11"/>
                          </w:rPr>
                        </w:pPr>
                        <w:r>
                          <w:rPr>
                            <w:rFonts w:ascii="Arial" w:hAnsi="Arial" w:cs="Arial"/>
                            <w:sz w:val="11"/>
                            <w:szCs w:val="11"/>
                          </w:rPr>
                          <w:t>16C. DATE SIGNED</w:t>
                        </w:r>
                      </w:p>
                    </w:txbxContent>
                  </v:textbox>
                </v:shape>
                <v:shape id="Text Box 167" o:spid="_x0000_s1192"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73C47260" w14:textId="77777777" w:rsidR="00530EC2" w:rsidRDefault="00FD1979">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68" o:spid="_x0000_s1193"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73C47261" w14:textId="77777777" w:rsidR="00530EC2" w:rsidRDefault="00FD1979">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69" o:spid="_x0000_s1194"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73C47262" w14:textId="77777777" w:rsidR="00530EC2" w:rsidRDefault="00FD1979">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70" o:spid="_x0000_s1195"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73C47263" w14:textId="77777777" w:rsidR="00530EC2" w:rsidRDefault="00FD1979">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71" o:spid="_x0000_s1196"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3C47264" w14:textId="77777777" w:rsidR="00530EC2" w:rsidRDefault="00FD1979">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72" o:spid="_x0000_s1197"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73C47265" w14:textId="77777777" w:rsidR="00530EC2" w:rsidRDefault="00FD1979">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73" o:spid="_x0000_s1198"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73C47266" w14:textId="77777777" w:rsidR="00530EC2" w:rsidRDefault="00FD1979">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74" o:spid="_x0000_s1199"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73C47267" w14:textId="77777777" w:rsidR="00530EC2" w:rsidRDefault="00FD1979">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75" o:spid="_x0000_s1200"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73C47268" w14:textId="77777777" w:rsidR="00530EC2" w:rsidRDefault="00FD1979">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76" o:spid="_x0000_s1201"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73C47269" w14:textId="77777777" w:rsidR="00530EC2" w:rsidRDefault="00FD1979">
                        <w:pPr>
                          <w:spacing w:after="0" w:line="240" w:lineRule="auto"/>
                          <w:rPr>
                            <w:rFonts w:ascii="Arial" w:hAnsi="Arial" w:cs="Arial"/>
                            <w:sz w:val="11"/>
                            <w:szCs w:val="11"/>
                          </w:rPr>
                        </w:pPr>
                        <w:r>
                          <w:rPr>
                            <w:rFonts w:ascii="Arial" w:hAnsi="Arial" w:cs="Arial"/>
                            <w:sz w:val="11"/>
                            <w:szCs w:val="11"/>
                          </w:rPr>
                          <w:t>(Type or print)</w:t>
                        </w:r>
                      </w:p>
                    </w:txbxContent>
                  </v:textbox>
                </v:shape>
                <v:shape id="Text Box 177" o:spid="_x0000_s1202"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73C4726A" w14:textId="77777777" w:rsidR="00530EC2" w:rsidRDefault="00FD1979">
                        <w:pPr>
                          <w:spacing w:after="0" w:line="240" w:lineRule="auto"/>
                          <w:rPr>
                            <w:rFonts w:ascii="Arial" w:hAnsi="Arial" w:cs="Arial"/>
                            <w:sz w:val="11"/>
                            <w:szCs w:val="11"/>
                          </w:rPr>
                        </w:pPr>
                        <w:r>
                          <w:rPr>
                            <w:rFonts w:ascii="Arial" w:hAnsi="Arial" w:cs="Arial"/>
                            <w:sz w:val="11"/>
                            <w:szCs w:val="11"/>
                          </w:rPr>
                          <w:t>(Type or print)</w:t>
                        </w:r>
                      </w:p>
                    </w:txbxContent>
                  </v:textbox>
                </v:shape>
                <v:shape id="Text Box 178" o:spid="_x0000_s1203"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73C4726B" w14:textId="77777777" w:rsidR="00530EC2" w:rsidRDefault="00FD1979">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179" o:spid="_x0000_s1204"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73C4726C" w14:textId="77777777" w:rsidR="00530EC2" w:rsidRDefault="00FD1979">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180" o:spid="_x0000_s1205"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73C4726D" w14:textId="77777777" w:rsidR="00530EC2" w:rsidRDefault="00FD1979">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181" o:spid="_x0000_s1206"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3C4726E" w14:textId="77777777" w:rsidR="00530EC2" w:rsidRDefault="00FD1979">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182" o:spid="_x0000_s1207"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73C4726F" w14:textId="77777777" w:rsidR="00530EC2" w:rsidRDefault="00FD1979">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183" o:spid="_x0000_s1208"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73C47270" w14:textId="77777777" w:rsidR="00530EC2" w:rsidRDefault="00FD1979">
                        <w:pPr>
                          <w:spacing w:after="0" w:line="240" w:lineRule="auto"/>
                          <w:rPr>
                            <w:rFonts w:ascii="Arial" w:hAnsi="Arial" w:cs="Arial"/>
                            <w:sz w:val="11"/>
                            <w:szCs w:val="11"/>
                          </w:rPr>
                        </w:pPr>
                        <w:r>
                          <w:rPr>
                            <w:rFonts w:ascii="Arial" w:hAnsi="Arial" w:cs="Arial"/>
                            <w:sz w:val="11"/>
                            <w:szCs w:val="11"/>
                          </w:rPr>
                          <w:t>(If required)</w:t>
                        </w:r>
                      </w:p>
                    </w:txbxContent>
                  </v:textbox>
                </v:shape>
                <v:shape id="Text Box 184" o:spid="_x0000_s1209"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73C47271" w14:textId="77777777" w:rsidR="00530EC2" w:rsidRDefault="00FD1979">
                        <w:pPr>
                          <w:spacing w:after="0" w:line="240" w:lineRule="auto"/>
                          <w:rPr>
                            <w:rFonts w:ascii="Arial" w:hAnsi="Arial" w:cs="Arial"/>
                            <w:sz w:val="11"/>
                            <w:szCs w:val="11"/>
                          </w:rPr>
                        </w:pPr>
                        <w:r>
                          <w:rPr>
                            <w:rFonts w:ascii="Arial" w:hAnsi="Arial" w:cs="Arial"/>
                            <w:sz w:val="11"/>
                            <w:szCs w:val="11"/>
                          </w:rPr>
                          <w:t>(SEE ITEM 11)</w:t>
                        </w:r>
                      </w:p>
                    </w:txbxContent>
                  </v:textbox>
                </v:shape>
                <v:shape id="Text Box 185" o:spid="_x0000_s1210" type="#_x0000_t202" style="position:absolute;left:9012;top:53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73C47272" w14:textId="77777777" w:rsidR="00530EC2" w:rsidRDefault="00FD1979">
                        <w:pPr>
                          <w:spacing w:after="0" w:line="240" w:lineRule="auto"/>
                          <w:rPr>
                            <w:rFonts w:ascii="Arial" w:hAnsi="Arial" w:cs="Arial"/>
                            <w:sz w:val="11"/>
                            <w:szCs w:val="11"/>
                          </w:rPr>
                        </w:pPr>
                        <w:r>
                          <w:rPr>
                            <w:rFonts w:ascii="Arial" w:hAnsi="Arial" w:cs="Arial"/>
                            <w:sz w:val="11"/>
                            <w:szCs w:val="11"/>
                          </w:rPr>
                          <w:t>(SEE ITEM 13)</w:t>
                        </w:r>
                      </w:p>
                    </w:txbxContent>
                  </v:textbox>
                </v:shape>
                <v:shape id="Text Box 186" o:spid="_x0000_s1211"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73C47273" w14:textId="77777777" w:rsidR="00530EC2" w:rsidRDefault="00FD1979">
                        <w:pPr>
                          <w:spacing w:after="0" w:line="240" w:lineRule="auto"/>
                          <w:rPr>
                            <w:rFonts w:ascii="Arial" w:hAnsi="Arial" w:cs="Arial"/>
                            <w:sz w:val="11"/>
                            <w:szCs w:val="11"/>
                          </w:rPr>
                        </w:pPr>
                        <w:r>
                          <w:rPr>
                            <w:rFonts w:ascii="Arial" w:hAnsi="Arial" w:cs="Arial"/>
                            <w:sz w:val="11"/>
                            <w:szCs w:val="11"/>
                          </w:rPr>
                          <w:t>(X)</w:t>
                        </w:r>
                      </w:p>
                    </w:txbxContent>
                  </v:textbox>
                </v:shape>
                <v:shape id="Text Box 187" o:spid="_x0000_s1212"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73C47274" w14:textId="77777777" w:rsidR="00530EC2" w:rsidRDefault="00FD1979">
                        <w:pPr>
                          <w:spacing w:after="0" w:line="240" w:lineRule="auto"/>
                          <w:rPr>
                            <w:rFonts w:ascii="Arial" w:hAnsi="Arial" w:cs="Arial"/>
                            <w:sz w:val="11"/>
                            <w:szCs w:val="11"/>
                          </w:rPr>
                        </w:pPr>
                        <w:r>
                          <w:rPr>
                            <w:rFonts w:ascii="Arial" w:hAnsi="Arial" w:cs="Arial"/>
                            <w:sz w:val="11"/>
                            <w:szCs w:val="11"/>
                          </w:rPr>
                          <w:t>CHECK</w:t>
                        </w:r>
                      </w:p>
                    </w:txbxContent>
                  </v:textbox>
                </v:shape>
                <v:shape id="Text Box 188" o:spid="_x0000_s1213"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73C47275" w14:textId="77777777" w:rsidR="00530EC2" w:rsidRDefault="00FD1979">
                        <w:pPr>
                          <w:spacing w:after="0" w:line="240" w:lineRule="auto"/>
                          <w:rPr>
                            <w:rFonts w:ascii="Arial" w:hAnsi="Arial" w:cs="Arial"/>
                            <w:sz w:val="11"/>
                            <w:szCs w:val="11"/>
                          </w:rPr>
                        </w:pPr>
                        <w:r>
                          <w:rPr>
                            <w:rFonts w:ascii="Arial" w:hAnsi="Arial" w:cs="Arial"/>
                            <w:sz w:val="11"/>
                            <w:szCs w:val="11"/>
                          </w:rPr>
                          <w:t>ONE</w:t>
                        </w:r>
                      </w:p>
                    </w:txbxContent>
                  </v:textbox>
                </v:shape>
                <v:shape id="Text Box 189" o:spid="_x0000_s1214"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73C47276" w14:textId="77777777" w:rsidR="00530EC2" w:rsidRDefault="00FD1979">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190" o:spid="_x0000_s1215"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73C47277" w14:textId="77777777" w:rsidR="00530EC2" w:rsidRDefault="00FD1979">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191" o:spid="_x0000_s1216"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73C47278" w14:textId="77777777" w:rsidR="00530EC2" w:rsidRDefault="00FD1979">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192" o:spid="_x0000_s1217"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73C47279" w14:textId="77777777" w:rsidR="00530EC2" w:rsidRDefault="00FD1979">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193" o:spid="_x0000_s1218"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73C4727A" w14:textId="77777777" w:rsidR="00530EC2" w:rsidRDefault="00FD1979">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194" o:spid="_x0000_s1219"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73C4727B" w14:textId="77777777" w:rsidR="00530EC2" w:rsidRDefault="00FD1979">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195" o:spid="_x0000_s1220" type="#_x0000_t202" style="position:absolute;left:6434;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73C4727C" w14:textId="77777777" w:rsidR="00530EC2" w:rsidRDefault="00530EC2">
                        <w:pPr>
                          <w:spacing w:after="0" w:line="240" w:lineRule="auto"/>
                          <w:jc w:val="right"/>
                          <w:rPr>
                            <w:rFonts w:ascii="Courier New" w:hAnsi="Courier New" w:cs="Courier New"/>
                            <w:sz w:val="16"/>
                            <w:szCs w:val="16"/>
                          </w:rPr>
                        </w:pPr>
                      </w:p>
                    </w:txbxContent>
                  </v:textbox>
                </v:shape>
                <v:shape id="Text Box 196" o:spid="_x0000_s1221"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73C4727D" w14:textId="77777777" w:rsidR="00530EC2" w:rsidRDefault="00FD1979">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197" o:spid="_x0000_s1222"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73C4727E" w14:textId="77777777" w:rsidR="00530EC2" w:rsidRDefault="00FD1979">
                        <w:pPr>
                          <w:spacing w:after="0" w:line="240" w:lineRule="auto"/>
                          <w:jc w:val="center"/>
                          <w:rPr>
                            <w:rFonts w:ascii="Courier New" w:hAnsi="Courier New" w:cs="Courier New"/>
                            <w:sz w:val="16"/>
                            <w:szCs w:val="16"/>
                          </w:rPr>
                        </w:pPr>
                        <w:r>
                          <w:rPr>
                            <w:rFonts w:ascii="Courier New" w:hAnsi="Courier New" w:cs="Courier New"/>
                            <w:sz w:val="16"/>
                            <w:szCs w:val="16"/>
                          </w:rPr>
                          <w:t>119</w:t>
                        </w:r>
                      </w:p>
                    </w:txbxContent>
                  </v:textbox>
                </v:shape>
                <v:shape id="Text Box 198" o:spid="_x0000_s1223"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73C4727F" w14:textId="77777777" w:rsidR="00530EC2" w:rsidRDefault="00530EC2">
                        <w:pPr>
                          <w:spacing w:after="0" w:line="240" w:lineRule="auto"/>
                          <w:rPr>
                            <w:rFonts w:ascii="Courier New" w:hAnsi="Courier New" w:cs="Courier New"/>
                            <w:sz w:val="16"/>
                            <w:szCs w:val="16"/>
                          </w:rPr>
                        </w:pPr>
                      </w:p>
                    </w:txbxContent>
                  </v:textbox>
                </v:shape>
                <v:shape id="Text Box 199" o:spid="_x0000_s1224"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73C47280" w14:textId="77777777" w:rsidR="00530EC2" w:rsidRDefault="00530EC2">
                        <w:pPr>
                          <w:spacing w:after="0" w:line="240" w:lineRule="auto"/>
                          <w:rPr>
                            <w:rFonts w:ascii="Courier New" w:hAnsi="Courier New" w:cs="Courier New"/>
                            <w:sz w:val="16"/>
                            <w:szCs w:val="16"/>
                          </w:rPr>
                        </w:pPr>
                      </w:p>
                    </w:txbxContent>
                  </v:textbox>
                </v:shape>
                <v:shape id="Text Box 200" o:spid="_x0000_s1225"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3C47281" w14:textId="77777777" w:rsidR="00530EC2" w:rsidRPr="00FD1979" w:rsidRDefault="00FD1979">
                        <w:pPr>
                          <w:spacing w:after="0" w:line="240" w:lineRule="auto"/>
                          <w:rPr>
                            <w:rFonts w:ascii="Courier New" w:hAnsi="Courier New" w:cs="Courier New"/>
                            <w:b/>
                            <w:sz w:val="16"/>
                            <w:szCs w:val="16"/>
                          </w:rPr>
                        </w:pPr>
                        <w:r w:rsidRPr="00FD1979">
                          <w:rPr>
                            <w:rFonts w:ascii="Courier New" w:hAnsi="Courier New" w:cs="Courier New"/>
                            <w:b/>
                            <w:sz w:val="16"/>
                            <w:szCs w:val="16"/>
                          </w:rPr>
                          <w:t>A00008</w:t>
                        </w:r>
                      </w:p>
                    </w:txbxContent>
                  </v:textbox>
                </v:shape>
                <v:shape id="Text Box 201" o:spid="_x0000_s1226"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3C47282" w14:textId="77777777" w:rsidR="00530EC2" w:rsidRPr="00FD1979" w:rsidRDefault="00FD1979">
                        <w:pPr>
                          <w:spacing w:after="0" w:line="240" w:lineRule="auto"/>
                          <w:rPr>
                            <w:rFonts w:ascii="Courier New" w:hAnsi="Courier New" w:cs="Courier New"/>
                            <w:b/>
                            <w:sz w:val="16"/>
                            <w:szCs w:val="16"/>
                          </w:rPr>
                        </w:pPr>
                        <w:r w:rsidRPr="00FD1979">
                          <w:rPr>
                            <w:rFonts w:ascii="Courier New" w:hAnsi="Courier New" w:cs="Courier New"/>
                            <w:b/>
                            <w:sz w:val="16"/>
                            <w:szCs w:val="16"/>
                          </w:rPr>
                          <w:t>09-12-2016</w:t>
                        </w:r>
                      </w:p>
                    </w:txbxContent>
                  </v:textbox>
                </v:shape>
                <v:shape id="Text Box 202" o:spid="_x0000_s1227"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73C47283" w14:textId="77777777" w:rsidR="00530EC2" w:rsidRDefault="00530EC2">
                        <w:pPr>
                          <w:spacing w:after="0" w:line="240" w:lineRule="auto"/>
                          <w:rPr>
                            <w:rFonts w:ascii="Courier New" w:hAnsi="Courier New" w:cs="Courier New"/>
                            <w:sz w:val="16"/>
                            <w:szCs w:val="16"/>
                          </w:rPr>
                        </w:pPr>
                      </w:p>
                    </w:txbxContent>
                  </v:textbox>
                </v:shape>
                <v:shape id="Text Box 203" o:spid="_x0000_s1228"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73C47284" w14:textId="77777777" w:rsidR="00530EC2" w:rsidRDefault="00530EC2">
                        <w:pPr>
                          <w:spacing w:after="0" w:line="240" w:lineRule="auto"/>
                          <w:rPr>
                            <w:rFonts w:ascii="Courier New" w:hAnsi="Courier New" w:cs="Courier New"/>
                            <w:sz w:val="16"/>
                            <w:szCs w:val="16"/>
                          </w:rPr>
                        </w:pPr>
                      </w:p>
                    </w:txbxContent>
                  </v:textbox>
                </v:shape>
                <v:shape id="Text Box 204" o:spid="_x0000_s1229"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73C47285" w14:textId="77777777" w:rsidR="00530EC2" w:rsidRDefault="00530EC2">
                        <w:pPr>
                          <w:spacing w:after="0" w:line="240" w:lineRule="auto"/>
                          <w:rPr>
                            <w:rFonts w:ascii="Courier New" w:hAnsi="Courier New" w:cs="Courier New"/>
                            <w:sz w:val="16"/>
                            <w:szCs w:val="16"/>
                          </w:rPr>
                        </w:pPr>
                      </w:p>
                    </w:txbxContent>
                  </v:textbox>
                </v:shape>
                <v:shape id="Text Box 205" o:spid="_x0000_s1230"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73C47286" w14:textId="77777777" w:rsidR="00530EC2" w:rsidRDefault="00530EC2">
                        <w:pPr>
                          <w:spacing w:after="0" w:line="240" w:lineRule="auto"/>
                          <w:rPr>
                            <w:rFonts w:ascii="Courier New" w:hAnsi="Courier New" w:cs="Courier New"/>
                            <w:sz w:val="16"/>
                            <w:szCs w:val="16"/>
                          </w:rPr>
                        </w:pPr>
                      </w:p>
                    </w:txbxContent>
                  </v:textbox>
                </v:shape>
                <v:shape id="Text Box 206" o:spid="_x0000_s1231"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73C47287"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003A4B</w:t>
                        </w:r>
                      </w:p>
                    </w:txbxContent>
                  </v:textbox>
                </v:shape>
                <v:shape id="Text Box 207" o:spid="_x0000_s1232"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3C47288"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08" o:spid="_x0000_s1233"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73C47289"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OA&amp;L / National Acquisition Center</w:t>
                        </w:r>
                      </w:p>
                    </w:txbxContent>
                  </v:textbox>
                </v:shape>
                <v:shape id="Text Box 209" o:spid="_x0000_s1234"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73C4728A"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10" o:spid="_x0000_s1235"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73C4728B"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11" o:spid="_x0000_s1236"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3C4728C"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12" o:spid="_x0000_s1237"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73C4728D" w14:textId="77777777" w:rsidR="00530EC2" w:rsidRDefault="00530EC2">
                        <w:pPr>
                          <w:spacing w:after="0" w:line="240" w:lineRule="auto"/>
                          <w:rPr>
                            <w:rFonts w:ascii="Courier New" w:hAnsi="Courier New" w:cs="Courier New"/>
                            <w:sz w:val="16"/>
                            <w:szCs w:val="16"/>
                          </w:rPr>
                        </w:pPr>
                      </w:p>
                    </w:txbxContent>
                  </v:textbox>
                </v:shape>
                <v:shape id="Text Box 213" o:spid="_x0000_s1238"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3C4728E" w14:textId="77777777" w:rsidR="00530EC2" w:rsidRDefault="00530EC2">
                        <w:pPr>
                          <w:spacing w:after="0" w:line="240" w:lineRule="auto"/>
                          <w:rPr>
                            <w:rFonts w:ascii="Courier New" w:hAnsi="Courier New" w:cs="Courier New"/>
                            <w:sz w:val="16"/>
                            <w:szCs w:val="16"/>
                          </w:rPr>
                        </w:pPr>
                      </w:p>
                    </w:txbxContent>
                  </v:textbox>
                </v:shape>
                <v:shape id="Text Box 214" o:spid="_x0000_s1239"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73C4728F"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003A4B</w:t>
                        </w:r>
                      </w:p>
                    </w:txbxContent>
                  </v:textbox>
                </v:shape>
                <v:shape id="Text Box 215" o:spid="_x0000_s1240"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73C47290"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16" o:spid="_x0000_s1241"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3C47291"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OA&amp;L / National Acquisition Center</w:t>
                        </w:r>
                      </w:p>
                    </w:txbxContent>
                  </v:textbox>
                </v:shape>
                <v:shape id="Text Box 217" o:spid="_x0000_s1242"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73C47292"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18" o:spid="_x0000_s1243"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73C47293"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19" o:spid="_x0000_s1244"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73C47294"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20" o:spid="_x0000_s1245"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73C47295"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21" o:spid="_x0000_s1246"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73C47296" w14:textId="77777777" w:rsidR="00530EC2" w:rsidRDefault="00530EC2">
                        <w:pPr>
                          <w:spacing w:after="0" w:line="240" w:lineRule="auto"/>
                          <w:rPr>
                            <w:rFonts w:ascii="Courier New" w:hAnsi="Courier New" w:cs="Courier New"/>
                            <w:sz w:val="16"/>
                            <w:szCs w:val="16"/>
                          </w:rPr>
                        </w:pPr>
                      </w:p>
                    </w:txbxContent>
                  </v:textbox>
                </v:shape>
                <v:shape id="Text Box 222" o:spid="_x0000_s1247"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73C47297" w14:textId="77777777" w:rsidR="00530EC2" w:rsidRDefault="00530EC2">
                        <w:pPr>
                          <w:spacing w:after="0" w:line="240" w:lineRule="auto"/>
                          <w:rPr>
                            <w:rFonts w:ascii="Courier New" w:hAnsi="Courier New" w:cs="Courier New"/>
                            <w:sz w:val="16"/>
                            <w:szCs w:val="16"/>
                          </w:rPr>
                        </w:pPr>
                      </w:p>
                    </w:txbxContent>
                  </v:textbox>
                </v:shape>
                <v:shape id="Text Box 223" o:spid="_x0000_s1248"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73C47298" w14:textId="77777777" w:rsidR="00530EC2" w:rsidRDefault="00530EC2">
                        <w:pPr>
                          <w:spacing w:after="0" w:line="240" w:lineRule="auto"/>
                          <w:rPr>
                            <w:rFonts w:ascii="Courier New" w:hAnsi="Courier New" w:cs="Courier New"/>
                            <w:sz w:val="16"/>
                            <w:szCs w:val="16"/>
                          </w:rPr>
                        </w:pPr>
                      </w:p>
                    </w:txbxContent>
                  </v:textbox>
                </v:shape>
                <v:shape id="Text Box 224" o:spid="_x0000_s1249"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73C47299" w14:textId="77777777" w:rsidR="00530EC2" w:rsidRDefault="00530EC2">
                        <w:pPr>
                          <w:spacing w:after="0" w:line="240" w:lineRule="auto"/>
                          <w:rPr>
                            <w:rFonts w:ascii="Courier New" w:hAnsi="Courier New" w:cs="Courier New"/>
                            <w:sz w:val="16"/>
                            <w:szCs w:val="16"/>
                          </w:rPr>
                        </w:pPr>
                      </w:p>
                    </w:txbxContent>
                  </v:textbox>
                </v:shape>
                <v:shape id="Text Box 225" o:spid="_x0000_s1250"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73C4729A" w14:textId="77777777" w:rsidR="00530EC2" w:rsidRDefault="00530EC2">
                        <w:pPr>
                          <w:spacing w:after="0" w:line="240" w:lineRule="auto"/>
                          <w:rPr>
                            <w:rFonts w:ascii="Courier New" w:hAnsi="Courier New" w:cs="Courier New"/>
                            <w:sz w:val="16"/>
                            <w:szCs w:val="16"/>
                          </w:rPr>
                        </w:pPr>
                      </w:p>
                    </w:txbxContent>
                  </v:textbox>
                </v:shape>
                <v:shape id="Text Box 226" o:spid="_x0000_s1251"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73C4729B" w14:textId="77777777" w:rsidR="00530EC2" w:rsidRDefault="00530EC2">
                        <w:pPr>
                          <w:spacing w:after="0" w:line="240" w:lineRule="auto"/>
                          <w:rPr>
                            <w:rFonts w:ascii="Courier New" w:hAnsi="Courier New" w:cs="Courier New"/>
                            <w:sz w:val="16"/>
                            <w:szCs w:val="16"/>
                          </w:rPr>
                        </w:pPr>
                      </w:p>
                    </w:txbxContent>
                  </v:textbox>
                </v:shape>
                <v:shape id="Text Box 227" o:spid="_x0000_s1252"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73C4729C"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28" o:spid="_x0000_s1253"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73C4729D" w14:textId="77777777" w:rsidR="00530EC2" w:rsidRDefault="00530EC2">
                        <w:pPr>
                          <w:spacing w:after="0" w:line="240" w:lineRule="auto"/>
                          <w:rPr>
                            <w:rFonts w:ascii="Courier New" w:hAnsi="Courier New" w:cs="Courier New"/>
                            <w:sz w:val="16"/>
                            <w:szCs w:val="16"/>
                          </w:rPr>
                        </w:pPr>
                      </w:p>
                    </w:txbxContent>
                  </v:textbox>
                </v:shape>
                <v:shape id="Text Box 229" o:spid="_x0000_s1254"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73C4729E" w14:textId="77777777" w:rsidR="00530EC2" w:rsidRDefault="00530EC2">
                        <w:pPr>
                          <w:spacing w:after="0" w:line="240" w:lineRule="auto"/>
                          <w:rPr>
                            <w:rFonts w:ascii="Courier New" w:hAnsi="Courier New" w:cs="Courier New"/>
                            <w:sz w:val="16"/>
                            <w:szCs w:val="16"/>
                          </w:rPr>
                        </w:pPr>
                      </w:p>
                    </w:txbxContent>
                  </v:textbox>
                </v:shape>
                <v:shape id="Text Box 230" o:spid="_x0000_s1255"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73C4729F" w14:textId="77777777" w:rsidR="00530EC2" w:rsidRDefault="00530EC2">
                        <w:pPr>
                          <w:spacing w:after="0" w:line="240" w:lineRule="auto"/>
                          <w:jc w:val="right"/>
                          <w:rPr>
                            <w:rFonts w:ascii="Courier New" w:hAnsi="Courier New" w:cs="Courier New"/>
                            <w:sz w:val="16"/>
                            <w:szCs w:val="16"/>
                          </w:rPr>
                        </w:pPr>
                      </w:p>
                    </w:txbxContent>
                  </v:textbox>
                </v:shape>
                <v:shape id="Text Box 231" o:spid="_x0000_s1256"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73C472A0" w14:textId="77777777" w:rsidR="00530EC2" w:rsidRDefault="00530EC2">
                        <w:pPr>
                          <w:spacing w:after="0" w:line="240" w:lineRule="auto"/>
                          <w:rPr>
                            <w:rFonts w:ascii="Courier New" w:hAnsi="Courier New" w:cs="Courier New"/>
                            <w:sz w:val="16"/>
                            <w:szCs w:val="16"/>
                          </w:rPr>
                        </w:pPr>
                      </w:p>
                    </w:txbxContent>
                  </v:textbox>
                </v:shape>
                <v:shape id="Text Box 232" o:spid="_x0000_s1257"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73C472A1"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797-FSS-03-0001-R1</w:t>
                        </w:r>
                      </w:p>
                    </w:txbxContent>
                  </v:textbox>
                </v:shape>
                <v:shape id="Text Box 233" o:spid="_x0000_s1258"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73C472A2"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07-01-2008</w:t>
                        </w:r>
                      </w:p>
                    </w:txbxContent>
                  </v:textbox>
                </v:shape>
                <v:shape id="Text Box 234" o:spid="_x0000_s1259"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73C472A3"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35" o:spid="_x0000_s1260" type="#_x0000_t202" style="position:absolute;left:8258;top:49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73C472A4" w14:textId="77777777" w:rsidR="00530EC2" w:rsidRDefault="00530EC2">
                        <w:pPr>
                          <w:spacing w:after="0" w:line="240" w:lineRule="auto"/>
                          <w:rPr>
                            <w:rFonts w:ascii="Courier New" w:hAnsi="Courier New" w:cs="Courier New"/>
                            <w:sz w:val="16"/>
                            <w:szCs w:val="16"/>
                          </w:rPr>
                        </w:pPr>
                      </w:p>
                    </w:txbxContent>
                  </v:textbox>
                </v:shape>
                <v:shape id="Text Box 236" o:spid="_x0000_s1261" type="#_x0000_t202" style="position:absolute;left:8738;top:4947;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73C472A5" w14:textId="77777777" w:rsidR="00530EC2" w:rsidRDefault="00530EC2">
                        <w:pPr>
                          <w:spacing w:after="0" w:line="240" w:lineRule="auto"/>
                          <w:rPr>
                            <w:rFonts w:ascii="Courier New" w:hAnsi="Courier New" w:cs="Courier New"/>
                            <w:sz w:val="16"/>
                            <w:szCs w:val="16"/>
                          </w:rPr>
                        </w:pPr>
                      </w:p>
                    </w:txbxContent>
                  </v:textbox>
                </v:shape>
                <v:shape id="Text Box 237" o:spid="_x0000_s1262"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73C472A6" w14:textId="77777777" w:rsidR="00530EC2" w:rsidRDefault="00530EC2">
                        <w:pPr>
                          <w:spacing w:after="0" w:line="240" w:lineRule="auto"/>
                          <w:rPr>
                            <w:rFonts w:ascii="Courier New" w:hAnsi="Courier New" w:cs="Courier New"/>
                            <w:sz w:val="16"/>
                            <w:szCs w:val="16"/>
                          </w:rPr>
                        </w:pPr>
                      </w:p>
                    </w:txbxContent>
                  </v:textbox>
                </v:shape>
                <v:shape id="Text Box 238" o:spid="_x0000_s1263" type="#_x0000_t202" style="position:absolute;left:7970;top:427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73C472A7"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39" o:spid="_x0000_s1264" type="#_x0000_t202" style="position:absolute;left:7970;top:47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73C472A8" w14:textId="77777777" w:rsidR="00530EC2" w:rsidRDefault="00530EC2">
                        <w:pPr>
                          <w:spacing w:after="0" w:line="240" w:lineRule="auto"/>
                          <w:jc w:val="right"/>
                          <w:rPr>
                            <w:rFonts w:ascii="Courier New" w:hAnsi="Courier New" w:cs="Courier New"/>
                            <w:sz w:val="16"/>
                            <w:szCs w:val="16"/>
                          </w:rPr>
                        </w:pPr>
                      </w:p>
                    </w:txbxContent>
                  </v:textbox>
                </v:shape>
                <v:shape id="Text Box 240" o:spid="_x0000_s1265"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73C472A9"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41" o:spid="_x0000_s1266" type="#_x0000_t202" style="position:absolute;left:9074;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73C472AA" w14:textId="77777777" w:rsidR="00530EC2" w:rsidRDefault="00530EC2">
                        <w:pPr>
                          <w:spacing w:after="0" w:line="240" w:lineRule="auto"/>
                          <w:jc w:val="right"/>
                          <w:rPr>
                            <w:rFonts w:ascii="Courier New" w:hAnsi="Courier New" w:cs="Courier New"/>
                            <w:sz w:val="16"/>
                            <w:szCs w:val="16"/>
                          </w:rPr>
                        </w:pPr>
                      </w:p>
                    </w:txbxContent>
                  </v:textbox>
                </v:shape>
                <v:shape id="Text Box 242" o:spid="_x0000_s1267" type="#_x0000_t202" style="position:absolute;left:10274;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73C472AB"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43" o:spid="_x0000_s1268"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73C472AC"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44" o:spid="_x0000_s1269" type="#_x0000_t202" style="position:absolute;left:3938;top:753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73C472AD" w14:textId="77777777" w:rsidR="00530EC2" w:rsidRDefault="00530EC2">
                        <w:pPr>
                          <w:spacing w:after="0" w:line="240" w:lineRule="auto"/>
                          <w:rPr>
                            <w:rFonts w:ascii="Courier New" w:hAnsi="Courier New" w:cs="Courier New"/>
                            <w:sz w:val="16"/>
                            <w:szCs w:val="16"/>
                          </w:rPr>
                        </w:pPr>
                      </w:p>
                    </w:txbxContent>
                  </v:textbox>
                </v:shape>
                <v:shape id="Text Box 245" o:spid="_x0000_s1270" type="#_x0000_t202" style="position:absolute;left:7778;top:75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73C472AE" w14:textId="77777777" w:rsidR="00530EC2" w:rsidRDefault="00530EC2">
                        <w:pPr>
                          <w:spacing w:after="0" w:line="240" w:lineRule="auto"/>
                          <w:rPr>
                            <w:rFonts w:ascii="Courier New" w:hAnsi="Courier New" w:cs="Courier New"/>
                            <w:sz w:val="16"/>
                            <w:szCs w:val="16"/>
                          </w:rPr>
                        </w:pPr>
                      </w:p>
                    </w:txbxContent>
                  </v:textbox>
                </v:shape>
                <v:shape id="Text Box 246" o:spid="_x0000_s127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73C472AF" w14:textId="77777777" w:rsidR="00530EC2" w:rsidRDefault="00530EC2">
                        <w:pPr>
                          <w:spacing w:after="0" w:line="240" w:lineRule="auto"/>
                          <w:rPr>
                            <w:rFonts w:ascii="Courier New" w:hAnsi="Courier New" w:cs="Courier New"/>
                            <w:sz w:val="16"/>
                            <w:szCs w:val="16"/>
                          </w:rPr>
                        </w:pPr>
                      </w:p>
                    </w:txbxContent>
                  </v:textbox>
                </v:shape>
                <v:shape id="Text Box 247" o:spid="_x0000_s127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3C472B0" w14:textId="77777777" w:rsidR="00530EC2" w:rsidRDefault="00530EC2">
                        <w:pPr>
                          <w:spacing w:after="0" w:line="240" w:lineRule="auto"/>
                          <w:rPr>
                            <w:rFonts w:ascii="Courier New" w:hAnsi="Courier New" w:cs="Courier New"/>
                            <w:sz w:val="16"/>
                            <w:szCs w:val="16"/>
                          </w:rPr>
                        </w:pPr>
                      </w:p>
                    </w:txbxContent>
                  </v:textbox>
                </v:shape>
                <v:shape id="Text Box 248" o:spid="_x0000_s127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73C472B1" w14:textId="77777777" w:rsidR="00530EC2" w:rsidRDefault="00530EC2">
                        <w:pPr>
                          <w:spacing w:after="0" w:line="240" w:lineRule="auto"/>
                          <w:rPr>
                            <w:rFonts w:ascii="Courier New" w:hAnsi="Courier New" w:cs="Courier New"/>
                            <w:sz w:val="16"/>
                            <w:szCs w:val="16"/>
                          </w:rPr>
                        </w:pPr>
                      </w:p>
                    </w:txbxContent>
                  </v:textbox>
                </v:shape>
                <v:shape id="Text Box 249" o:spid="_x0000_s127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73C472B2" w14:textId="77777777" w:rsidR="00530EC2" w:rsidRDefault="00530EC2">
                        <w:pPr>
                          <w:spacing w:after="0" w:line="240" w:lineRule="auto"/>
                          <w:rPr>
                            <w:rFonts w:ascii="Courier New" w:hAnsi="Courier New" w:cs="Courier New"/>
                            <w:sz w:val="16"/>
                            <w:szCs w:val="16"/>
                          </w:rPr>
                        </w:pPr>
                      </w:p>
                    </w:txbxContent>
                  </v:textbox>
                </v:shape>
                <v:shape id="Text Box 250" o:spid="_x0000_s127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73C472B3" w14:textId="77777777" w:rsidR="00530EC2" w:rsidRDefault="00530EC2">
                        <w:pPr>
                          <w:spacing w:after="0" w:line="240" w:lineRule="auto"/>
                          <w:jc w:val="right"/>
                          <w:rPr>
                            <w:rFonts w:ascii="Courier New" w:hAnsi="Courier New" w:cs="Courier New"/>
                            <w:sz w:val="16"/>
                            <w:szCs w:val="16"/>
                          </w:rPr>
                        </w:pPr>
                      </w:p>
                    </w:txbxContent>
                  </v:textbox>
                </v:shape>
                <v:shape id="Text Box 251" o:spid="_x0000_s1276" type="#_x0000_t202" style="position:absolute;left:362;top:943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73C472B4" w14:textId="77777777" w:rsidR="00530EC2" w:rsidRDefault="00530EC2">
                        <w:pPr>
                          <w:spacing w:after="0" w:line="240" w:lineRule="auto"/>
                          <w:jc w:val="right"/>
                          <w:rPr>
                            <w:rFonts w:ascii="Courier New" w:hAnsi="Courier New" w:cs="Courier New"/>
                            <w:sz w:val="16"/>
                            <w:szCs w:val="16"/>
                          </w:rPr>
                        </w:pPr>
                      </w:p>
                    </w:txbxContent>
                  </v:textbox>
                </v:shape>
                <v:shape id="Text Box 252" o:spid="_x0000_s1277" type="#_x0000_t202" style="position:absolute;left:362;top:991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73C472B5" w14:textId="77777777" w:rsidR="00530EC2" w:rsidRDefault="00530EC2">
                        <w:pPr>
                          <w:spacing w:after="0" w:line="240" w:lineRule="auto"/>
                          <w:jc w:val="right"/>
                          <w:rPr>
                            <w:rFonts w:ascii="Courier New" w:hAnsi="Courier New" w:cs="Courier New"/>
                            <w:sz w:val="16"/>
                            <w:szCs w:val="16"/>
                          </w:rPr>
                        </w:pPr>
                      </w:p>
                    </w:txbxContent>
                  </v:textbox>
                </v:shape>
                <v:shape id="Text Box 253" o:spid="_x0000_s1278" type="#_x0000_t202" style="position:absolute;left:362;top:1039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73C472B6" w14:textId="77777777" w:rsidR="00530EC2" w:rsidRDefault="00530EC2">
                        <w:pPr>
                          <w:spacing w:after="0" w:line="240" w:lineRule="auto"/>
                          <w:jc w:val="right"/>
                          <w:rPr>
                            <w:rFonts w:ascii="Courier New" w:hAnsi="Courier New" w:cs="Courier New"/>
                            <w:sz w:val="16"/>
                            <w:szCs w:val="16"/>
                          </w:rPr>
                        </w:pPr>
                      </w:p>
                    </w:txbxContent>
                  </v:textbox>
                </v:shape>
                <v:shape id="Text Box 254" o:spid="_x0000_s127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73C472B7" w14:textId="77777777" w:rsidR="00530EC2" w:rsidRDefault="00530EC2">
                        <w:pPr>
                          <w:spacing w:after="0" w:line="240" w:lineRule="auto"/>
                          <w:rPr>
                            <w:rFonts w:ascii="Courier New" w:hAnsi="Courier New" w:cs="Courier New"/>
                            <w:sz w:val="16"/>
                            <w:szCs w:val="16"/>
                          </w:rPr>
                        </w:pPr>
                      </w:p>
                    </w:txbxContent>
                  </v:textbox>
                </v:shape>
                <v:shape id="Text Box 255" o:spid="_x0000_s128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73C472B8" w14:textId="77777777" w:rsidR="00530EC2" w:rsidRDefault="00530EC2">
                        <w:pPr>
                          <w:spacing w:after="0" w:line="240" w:lineRule="auto"/>
                          <w:rPr>
                            <w:rFonts w:ascii="Courier New" w:hAnsi="Courier New" w:cs="Courier New"/>
                            <w:sz w:val="16"/>
                            <w:szCs w:val="16"/>
                          </w:rPr>
                        </w:pPr>
                      </w:p>
                    </w:txbxContent>
                  </v:textbox>
                </v:shape>
                <v:shape id="Text Box 256" o:spid="_x0000_s128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73C472B9" w14:textId="77777777" w:rsidR="00530EC2" w:rsidRDefault="00530EC2">
                        <w:pPr>
                          <w:spacing w:after="0" w:line="240" w:lineRule="auto"/>
                          <w:rPr>
                            <w:rFonts w:ascii="Courier New" w:hAnsi="Courier New" w:cs="Courier New"/>
                            <w:sz w:val="16"/>
                            <w:szCs w:val="16"/>
                          </w:rPr>
                        </w:pPr>
                      </w:p>
                    </w:txbxContent>
                  </v:textbox>
                </v:shape>
                <v:shape id="Text Box 257" o:spid="_x0000_s128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73C472BA" w14:textId="77777777" w:rsidR="00530EC2" w:rsidRDefault="00530EC2">
                        <w:pPr>
                          <w:spacing w:after="0" w:line="240" w:lineRule="auto"/>
                          <w:rPr>
                            <w:rFonts w:ascii="Courier New" w:hAnsi="Courier New" w:cs="Courier New"/>
                            <w:sz w:val="16"/>
                            <w:szCs w:val="16"/>
                          </w:rPr>
                        </w:pPr>
                      </w:p>
                    </w:txbxContent>
                  </v:textbox>
                </v:shape>
                <v:shape id="Text Box 258" o:spid="_x0000_s128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73C472BB" w14:textId="77777777" w:rsidR="00530EC2" w:rsidRDefault="00530EC2">
                        <w:pPr>
                          <w:spacing w:after="0" w:line="240" w:lineRule="auto"/>
                          <w:rPr>
                            <w:rFonts w:ascii="Courier New" w:hAnsi="Courier New" w:cs="Courier New"/>
                            <w:sz w:val="16"/>
                            <w:szCs w:val="16"/>
                          </w:rPr>
                        </w:pPr>
                      </w:p>
                    </w:txbxContent>
                  </v:textbox>
                </v:shape>
                <v:shape id="Text Box 259" o:spid="_x0000_s128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73C472BC" w14:textId="77777777" w:rsidR="00530EC2" w:rsidRDefault="00530EC2">
                        <w:pPr>
                          <w:spacing w:after="0" w:line="240" w:lineRule="auto"/>
                          <w:jc w:val="right"/>
                          <w:rPr>
                            <w:rFonts w:ascii="Courier New" w:hAnsi="Courier New" w:cs="Courier New"/>
                            <w:sz w:val="16"/>
                            <w:szCs w:val="16"/>
                          </w:rPr>
                        </w:pPr>
                      </w:p>
                    </w:txbxContent>
                  </v:textbox>
                </v:shape>
                <v:shape id="Text Box 260" o:spid="_x0000_s128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73C472BD" w14:textId="77777777" w:rsidR="00530EC2" w:rsidRDefault="00FD197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61" o:spid="_x0000_s128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73C472BE"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v:textbox>
                </v:shape>
                <v:shape id="Text Box 262" o:spid="_x0000_s128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73C472BF"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3" o:spid="_x0000_s128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73C472C0"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4" o:spid="_x0000_s128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73C472C1" w14:textId="77777777" w:rsidR="00530EC2" w:rsidRPr="00FD1979" w:rsidRDefault="00FD1979">
                        <w:pPr>
                          <w:spacing w:after="0" w:line="240" w:lineRule="auto"/>
                          <w:rPr>
                            <w:rFonts w:ascii="Courier New" w:hAnsi="Courier New" w:cs="Courier New"/>
                            <w:b/>
                            <w:sz w:val="16"/>
                            <w:szCs w:val="16"/>
                            <w:u w:val="single"/>
                          </w:rPr>
                        </w:pPr>
                        <w:r w:rsidRPr="00FD1979">
                          <w:rPr>
                            <w:rFonts w:ascii="Courier New" w:hAnsi="Courier New" w:cs="Courier New"/>
                            <w:b/>
                            <w:sz w:val="16"/>
                            <w:szCs w:val="16"/>
                            <w:u w:val="single"/>
                          </w:rPr>
                          <w:t>REFRESHMENT OF SOLICITATION REGULATIONS AND SPECIAL LANGUAGE</w:t>
                        </w:r>
                      </w:p>
                    </w:txbxContent>
                  </v:textbox>
                </v:shape>
                <v:shape id="Text Box 265" o:spid="_x0000_s129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73C472C2"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6" o:spid="_x0000_s129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73C472C3"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the attached regulations and special language changes into the above-</w:t>
                        </w:r>
                      </w:p>
                    </w:txbxContent>
                  </v:textbox>
                </v:shape>
                <v:shape id="Text Box 267" o:spid="_x0000_s129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73C472C4"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referenced solicitation.  The full text of regulations and special language changes are found on continuation</w:t>
                        </w:r>
                      </w:p>
                    </w:txbxContent>
                  </v:textbox>
                </v:shape>
                <v:shape id="Text Box 268" o:spid="_x0000_s129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73C472C5"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pages 2 - 119.                                              </w:t>
                        </w:r>
                      </w:p>
                    </w:txbxContent>
                  </v:textbox>
                </v:shape>
                <v:shape id="Text Box 269" o:spid="_x0000_s129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73C472C6"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70" o:spid="_x0000_s129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73C472C7"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71" o:spid="_x0000_s129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73C472C8" w14:textId="77777777" w:rsidR="00530EC2" w:rsidRDefault="00FD197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72" o:spid="_x0000_s129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73C472C9" w14:textId="77777777" w:rsidR="00530EC2" w:rsidRDefault="00530EC2">
                        <w:pPr>
                          <w:spacing w:after="0" w:line="240" w:lineRule="auto"/>
                          <w:rPr>
                            <w:rFonts w:ascii="Courier New" w:hAnsi="Courier New" w:cs="Courier New"/>
                            <w:sz w:val="16"/>
                            <w:szCs w:val="16"/>
                          </w:rPr>
                        </w:pPr>
                      </w:p>
                    </w:txbxContent>
                  </v:textbox>
                </v:shape>
                <v:shape id="Text Box 273" o:spid="_x0000_s129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73C472CA" w14:textId="77777777" w:rsidR="00530EC2" w:rsidRDefault="00530EC2">
                        <w:pPr>
                          <w:spacing w:after="0" w:line="240" w:lineRule="auto"/>
                          <w:rPr>
                            <w:rFonts w:ascii="Courier New" w:hAnsi="Courier New" w:cs="Courier New"/>
                            <w:sz w:val="16"/>
                            <w:szCs w:val="16"/>
                          </w:rPr>
                        </w:pPr>
                      </w:p>
                    </w:txbxContent>
                  </v:textbox>
                </v:shape>
                <v:shape id="Text Box 274" o:spid="_x0000_s1299" type="#_x0000_t202" style="position:absolute;left:6314;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73C472CB" w14:textId="77777777" w:rsidR="00530EC2" w:rsidRDefault="00530EC2">
                        <w:pPr>
                          <w:spacing w:after="0" w:line="240" w:lineRule="auto"/>
                          <w:rPr>
                            <w:rFonts w:ascii="Courier New" w:hAnsi="Courier New" w:cs="Courier New"/>
                            <w:sz w:val="16"/>
                            <w:szCs w:val="16"/>
                          </w:rPr>
                        </w:pPr>
                      </w:p>
                    </w:txbxContent>
                  </v:textbox>
                </v:shape>
                <v:shape id="Text Box 275" o:spid="_x0000_s130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73C472CC" w14:textId="77777777" w:rsidR="00530EC2" w:rsidRDefault="00530EC2">
                        <w:pPr>
                          <w:spacing w:after="0" w:line="240" w:lineRule="auto"/>
                          <w:rPr>
                            <w:rFonts w:ascii="Courier New" w:hAnsi="Courier New" w:cs="Courier New"/>
                            <w:sz w:val="16"/>
                            <w:szCs w:val="16"/>
                          </w:rPr>
                        </w:pPr>
                      </w:p>
                    </w:txbxContent>
                  </v:textbox>
                </v:shape>
                <v:shape id="Text Box 276" o:spid="_x0000_s130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73C472CD" w14:textId="77777777" w:rsidR="00530EC2" w:rsidRDefault="00530EC2">
                        <w:pPr>
                          <w:spacing w:after="0" w:line="240" w:lineRule="auto"/>
                          <w:rPr>
                            <w:rFonts w:ascii="Courier New" w:hAnsi="Courier New" w:cs="Courier New"/>
                            <w:sz w:val="16"/>
                            <w:szCs w:val="16"/>
                          </w:rPr>
                        </w:pPr>
                      </w:p>
                    </w:txbxContent>
                  </v:textbox>
                </v:shape>
                <v:shape id="Text Box 277" o:spid="_x0000_s130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73C472CE" w14:textId="77777777" w:rsidR="00530EC2" w:rsidRDefault="00530EC2">
                        <w:pPr>
                          <w:spacing w:after="0" w:line="240" w:lineRule="auto"/>
                          <w:rPr>
                            <w:rFonts w:ascii="Courier New" w:hAnsi="Courier New" w:cs="Courier New"/>
                            <w:sz w:val="16"/>
                            <w:szCs w:val="16"/>
                          </w:rPr>
                        </w:pPr>
                      </w:p>
                    </w:txbxContent>
                  </v:textbox>
                </v:shape>
                <v:shape id="Text Box 278" o:spid="_x0000_s130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73C472CF" w14:textId="77777777" w:rsidR="00530EC2" w:rsidRDefault="00530EC2">
                        <w:pPr>
                          <w:spacing w:after="0" w:line="240" w:lineRule="auto"/>
                          <w:rPr>
                            <w:rFonts w:ascii="Courier New" w:hAnsi="Courier New" w:cs="Courier New"/>
                            <w:sz w:val="16"/>
                            <w:szCs w:val="16"/>
                          </w:rPr>
                        </w:pPr>
                      </w:p>
                    </w:txbxContent>
                  </v:textbox>
                </v:shape>
                <v:shape id="Text Box 279" o:spid="_x0000_s130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73C472D0" w14:textId="77777777" w:rsidR="00530EC2" w:rsidRDefault="00530EC2">
                        <w:pPr>
                          <w:spacing w:after="0" w:line="240" w:lineRule="auto"/>
                          <w:rPr>
                            <w:rFonts w:ascii="Courier New" w:hAnsi="Courier New" w:cs="Courier New"/>
                            <w:sz w:val="16"/>
                            <w:szCs w:val="16"/>
                          </w:rPr>
                        </w:pPr>
                      </w:p>
                    </w:txbxContent>
                  </v:textbox>
                </v:shape>
                <w10:wrap anchorx="page" anchory="page"/>
              </v:group>
            </w:pict>
          </mc:Fallback>
        </mc:AlternateContent>
      </w:r>
    </w:p>
    <w:p w14:paraId="3D358ED9" w14:textId="7AFFDC89" w:rsidR="00CF014E" w:rsidRPr="00BD0DFF" w:rsidRDefault="00CF014E" w:rsidP="00CF014E">
      <w:pPr>
        <w:pageBreakBefore/>
        <w:rPr>
          <w:rFonts w:ascii="Georgia" w:eastAsia="Times New Roman" w:hAnsi="Georgia" w:cs="Calibri"/>
          <w:b/>
        </w:rPr>
      </w:pPr>
      <w:r w:rsidRPr="00BD0DFF">
        <w:rPr>
          <w:rFonts w:ascii="Georgia" w:eastAsia="Times New Roman" w:hAnsi="Georgia" w:cs="Calibri"/>
          <w:b/>
        </w:rPr>
        <w:lastRenderedPageBreak/>
        <w:t>CP-FSS-2   SIGNIFICANT CHANGES   (OCT 1988)</w:t>
      </w:r>
    </w:p>
    <w:p w14:paraId="4AB5E8AF" w14:textId="77777777" w:rsidR="00CF014E" w:rsidRPr="0022255F" w:rsidRDefault="00CF014E" w:rsidP="00CF014E">
      <w:pPr>
        <w:spacing w:after="120" w:line="240" w:lineRule="auto"/>
        <w:rPr>
          <w:rFonts w:ascii="Calibri" w:eastAsia="Times New Roman" w:hAnsi="Calibri" w:cs="Calibri"/>
        </w:rPr>
      </w:pPr>
      <w:r w:rsidRPr="00BD0DFF">
        <w:rPr>
          <w:rFonts w:ascii="Calibri" w:eastAsia="Times New Roman" w:hAnsi="Calibri" w:cs="Calibri"/>
        </w:rPr>
        <w:t xml:space="preserve">The attention of the </w:t>
      </w:r>
      <w:r w:rsidRPr="0022255F">
        <w:rPr>
          <w:rFonts w:ascii="Calibri" w:eastAsia="Times New Roman" w:hAnsi="Calibri" w:cs="Calibri"/>
        </w:rPr>
        <w:t>offeror is invited to the following changes made since the issuance of the last solicitation for supplies/services covered herein:</w:t>
      </w:r>
    </w:p>
    <w:p w14:paraId="3FAC50D9" w14:textId="77777777" w:rsidR="00CF014E" w:rsidRPr="0022255F" w:rsidRDefault="00CF014E" w:rsidP="00CF014E">
      <w:pPr>
        <w:pStyle w:val="ListParagraph"/>
        <w:widowControl w:val="0"/>
        <w:numPr>
          <w:ilvl w:val="0"/>
          <w:numId w:val="1"/>
        </w:numPr>
        <w:spacing w:after="120" w:line="240" w:lineRule="auto"/>
        <w:contextualSpacing w:val="0"/>
        <w:rPr>
          <w:rFonts w:ascii="Calibri" w:eastAsia="Times New Roman" w:hAnsi="Calibri" w:cs="Calibri"/>
          <w:b/>
        </w:rPr>
      </w:pPr>
      <w:r w:rsidRPr="0022255F">
        <w:rPr>
          <w:rFonts w:ascii="Calibri" w:eastAsia="Times New Roman" w:hAnsi="Calibri" w:cs="Calibri"/>
          <w:b/>
        </w:rPr>
        <w:t>Regulations / Special Language Changes – Additions, deletions and updates/revisions since the previous solicitation (</w:t>
      </w:r>
      <w:r>
        <w:rPr>
          <w:rFonts w:ascii="Calibri" w:eastAsia="Times New Roman" w:hAnsi="Calibri" w:cs="Calibri"/>
          <w:b/>
        </w:rPr>
        <w:t>RFP-797-FSS-03-0001-R1</w:t>
      </w:r>
      <w:r w:rsidRPr="0022255F">
        <w:rPr>
          <w:rFonts w:ascii="Calibri" w:eastAsia="Times New Roman" w:hAnsi="Calibri" w:cs="Calibri"/>
          <w:b/>
        </w:rPr>
        <w:t>)</w:t>
      </w:r>
      <w:r>
        <w:rPr>
          <w:rFonts w:ascii="Calibri" w:eastAsia="Times New Roman" w:hAnsi="Calibri" w:cs="Calibri"/>
          <w:b/>
        </w:rPr>
        <w:t>, i</w:t>
      </w:r>
      <w:r w:rsidRPr="0022255F">
        <w:rPr>
          <w:rFonts w:ascii="Calibri" w:eastAsia="Times New Roman" w:hAnsi="Calibri" w:cs="Calibri"/>
          <w:b/>
        </w:rPr>
        <w:t xml:space="preserve">ssued </w:t>
      </w:r>
      <w:r>
        <w:rPr>
          <w:rFonts w:ascii="Calibri" w:eastAsia="Times New Roman" w:hAnsi="Calibri" w:cs="Calibri"/>
          <w:b/>
        </w:rPr>
        <w:t>July 1, 2008</w:t>
      </w:r>
      <w:r w:rsidRPr="0022255F">
        <w:rPr>
          <w:rFonts w:ascii="Calibri" w:eastAsia="Times New Roman" w:hAnsi="Calibri" w:cs="Calibri"/>
          <w:b/>
        </w:rPr>
        <w:t>, and its amendments.</w:t>
      </w:r>
    </w:p>
    <w:p w14:paraId="50A6756A" w14:textId="77777777" w:rsidR="00CF014E" w:rsidRPr="0022255F" w:rsidRDefault="00CF014E" w:rsidP="00CF014E">
      <w:pPr>
        <w:tabs>
          <w:tab w:val="left" w:pos="540"/>
        </w:tabs>
        <w:spacing w:after="20" w:line="240" w:lineRule="auto"/>
        <w:ind w:left="1170" w:hanging="810"/>
        <w:rPr>
          <w:rFonts w:ascii="Calibri" w:eastAsia="Times New Roman" w:hAnsi="Calibri" w:cs="Times New Roman"/>
        </w:rPr>
      </w:pPr>
      <w:r w:rsidRPr="0022255F">
        <w:rPr>
          <w:rFonts w:ascii="Calibri" w:eastAsia="Times New Roman" w:hAnsi="Calibri" w:cs="Times New Roman"/>
          <w:b/>
          <w:bCs/>
          <w:i/>
        </w:rPr>
        <w:t xml:space="preserve">Added </w:t>
      </w:r>
    </w:p>
    <w:p w14:paraId="1CF34285" w14:textId="77777777" w:rsidR="00CF014E" w:rsidRPr="00A518B7" w:rsidRDefault="00CF014E" w:rsidP="00CF014E">
      <w:pPr>
        <w:tabs>
          <w:tab w:val="left" w:pos="540"/>
        </w:tabs>
        <w:spacing w:after="20" w:line="240" w:lineRule="auto"/>
        <w:ind w:left="1170" w:right="350" w:hanging="810"/>
        <w:rPr>
          <w:rFonts w:ascii="Calibri" w:eastAsia="Times New Roman" w:hAnsi="Calibri" w:cs="Times New Roman"/>
          <w:bCs/>
          <w:lang w:val="en"/>
        </w:rPr>
      </w:pPr>
      <w:r w:rsidRPr="00A518B7">
        <w:rPr>
          <w:rFonts w:ascii="Calibri" w:eastAsia="Times New Roman" w:hAnsi="Calibri" w:cs="Times New Roman"/>
          <w:bCs/>
          <w:lang w:val="en"/>
        </w:rPr>
        <w:t>52.203-15 Whistleblower Protections under the American Recovery and Reinvestment Act of 2009 (Jun 2010)</w:t>
      </w:r>
    </w:p>
    <w:p w14:paraId="3B4BA815" w14:textId="77777777" w:rsidR="00CF014E" w:rsidRDefault="00CF014E" w:rsidP="00CF014E">
      <w:pPr>
        <w:tabs>
          <w:tab w:val="left" w:pos="540"/>
        </w:tabs>
        <w:spacing w:after="20" w:line="240" w:lineRule="auto"/>
        <w:ind w:left="1170" w:right="350" w:hanging="810"/>
        <w:rPr>
          <w:rFonts w:ascii="Calibri" w:eastAsia="Times New Roman" w:hAnsi="Calibri" w:cs="Times New Roman"/>
          <w:bCs/>
          <w:lang w:val="en"/>
        </w:rPr>
      </w:pPr>
      <w:r w:rsidRPr="00A518B7">
        <w:rPr>
          <w:rFonts w:ascii="Calibri" w:eastAsia="Times New Roman" w:hAnsi="Calibri" w:cs="Times New Roman"/>
          <w:bCs/>
          <w:lang w:val="en"/>
        </w:rPr>
        <w:t>52.203-17 Contractor</w:t>
      </w:r>
      <w:r w:rsidRPr="00BD22A0">
        <w:rPr>
          <w:rFonts w:ascii="Calibri" w:eastAsia="Times New Roman" w:hAnsi="Calibri" w:cs="Times New Roman"/>
          <w:bCs/>
          <w:lang w:val="en"/>
        </w:rPr>
        <w:t xml:space="preserve"> Employee Whistleblower Rights and Requirement to Inform Employees of Whistleblower Rights (Apr 2014)</w:t>
      </w:r>
    </w:p>
    <w:p w14:paraId="607BF735" w14:textId="77777777" w:rsidR="00CF014E" w:rsidRPr="00A518B7" w:rsidRDefault="00CF014E" w:rsidP="00CF014E">
      <w:pPr>
        <w:tabs>
          <w:tab w:val="left" w:pos="540"/>
        </w:tabs>
        <w:spacing w:after="20" w:line="240" w:lineRule="auto"/>
        <w:ind w:left="1166" w:right="346" w:hanging="806"/>
        <w:rPr>
          <w:rFonts w:ascii="Calibri" w:eastAsia="Times New Roman" w:hAnsi="Calibri" w:cs="Times New Roman"/>
          <w:color w:val="000000"/>
        </w:rPr>
      </w:pPr>
      <w:r w:rsidRPr="00BD22A0">
        <w:rPr>
          <w:rFonts w:ascii="Calibri" w:eastAsia="Times New Roman" w:hAnsi="Calibri" w:cs="Times New Roman"/>
          <w:color w:val="000000"/>
        </w:rPr>
        <w:t xml:space="preserve">52.204-16 Commercial and </w:t>
      </w:r>
      <w:r w:rsidRPr="00A518B7">
        <w:rPr>
          <w:rFonts w:ascii="Calibri" w:eastAsia="Times New Roman" w:hAnsi="Calibri" w:cs="Times New Roman"/>
          <w:color w:val="000000"/>
        </w:rPr>
        <w:t>Government Entity Code Reporting (Jul 201</w:t>
      </w:r>
      <w:r>
        <w:rPr>
          <w:rFonts w:ascii="Calibri" w:eastAsia="Times New Roman" w:hAnsi="Calibri" w:cs="Times New Roman"/>
          <w:color w:val="000000"/>
        </w:rPr>
        <w:t>6</w:t>
      </w:r>
      <w:r w:rsidRPr="00A518B7">
        <w:rPr>
          <w:rFonts w:ascii="Calibri" w:eastAsia="Times New Roman" w:hAnsi="Calibri" w:cs="Times New Roman"/>
          <w:color w:val="000000"/>
        </w:rPr>
        <w:t>)</w:t>
      </w:r>
    </w:p>
    <w:p w14:paraId="0EC79455" w14:textId="77777777" w:rsidR="00CF014E" w:rsidRPr="00141F1B" w:rsidRDefault="00CF014E" w:rsidP="00CF014E">
      <w:pPr>
        <w:tabs>
          <w:tab w:val="left" w:pos="540"/>
        </w:tabs>
        <w:spacing w:after="20" w:line="240" w:lineRule="auto"/>
        <w:ind w:left="1166" w:right="346" w:hanging="806"/>
        <w:rPr>
          <w:rFonts w:ascii="Calibri" w:eastAsia="Times New Roman" w:hAnsi="Calibri" w:cs="Times New Roman"/>
          <w:color w:val="000000"/>
        </w:rPr>
      </w:pPr>
      <w:r w:rsidRPr="00A518B7">
        <w:rPr>
          <w:rFonts w:ascii="Calibri" w:eastAsia="Times New Roman" w:hAnsi="Calibri" w:cs="Times New Roman"/>
          <w:color w:val="000000"/>
        </w:rPr>
        <w:t>52.</w:t>
      </w:r>
      <w:r w:rsidRPr="00141F1B">
        <w:rPr>
          <w:rFonts w:ascii="Calibri" w:eastAsia="Times New Roman" w:hAnsi="Calibri" w:cs="Times New Roman"/>
          <w:color w:val="000000"/>
        </w:rPr>
        <w:t>204-18 Commercial and Government Entity Code Maintenance (Jul 201</w:t>
      </w:r>
      <w:r>
        <w:rPr>
          <w:rFonts w:ascii="Calibri" w:eastAsia="Times New Roman" w:hAnsi="Calibri" w:cs="Times New Roman"/>
          <w:color w:val="000000"/>
        </w:rPr>
        <w:t>6</w:t>
      </w:r>
      <w:r w:rsidRPr="00141F1B">
        <w:rPr>
          <w:rFonts w:ascii="Calibri" w:eastAsia="Times New Roman" w:hAnsi="Calibri" w:cs="Times New Roman"/>
          <w:color w:val="000000"/>
        </w:rPr>
        <w:t>)</w:t>
      </w:r>
    </w:p>
    <w:p w14:paraId="19923FD2" w14:textId="77777777" w:rsidR="00CF014E" w:rsidRPr="00141F1B" w:rsidRDefault="00CF014E" w:rsidP="00CF014E">
      <w:pPr>
        <w:tabs>
          <w:tab w:val="left" w:pos="540"/>
        </w:tabs>
        <w:spacing w:after="20" w:line="240" w:lineRule="auto"/>
        <w:ind w:left="1166" w:right="346" w:hanging="806"/>
        <w:rPr>
          <w:rFonts w:ascii="Calibri" w:eastAsia="Times New Roman" w:hAnsi="Calibri" w:cs="Times New Roman"/>
          <w:color w:val="000000"/>
        </w:rPr>
      </w:pPr>
      <w:r w:rsidRPr="00141F1B">
        <w:rPr>
          <w:rFonts w:ascii="Calibri" w:eastAsia="Times New Roman" w:hAnsi="Calibri" w:cs="Times New Roman"/>
          <w:color w:val="000000"/>
        </w:rPr>
        <w:t xml:space="preserve">52.204-21 Basic Safeguarding of Covered Contractor Information Systems (Jun 2016) </w:t>
      </w:r>
    </w:p>
    <w:p w14:paraId="1AA724F2" w14:textId="77777777" w:rsidR="00CF014E" w:rsidRPr="00141F1B" w:rsidRDefault="00CF014E" w:rsidP="00CF014E">
      <w:pPr>
        <w:tabs>
          <w:tab w:val="left" w:pos="540"/>
        </w:tabs>
        <w:spacing w:after="20" w:line="240" w:lineRule="auto"/>
        <w:ind w:left="1170" w:hanging="810"/>
        <w:rPr>
          <w:rFonts w:ascii="Calibri" w:eastAsia="Times New Roman" w:hAnsi="Calibri" w:cs="Times New Roman"/>
          <w:bCs/>
          <w:lang w:val="en"/>
        </w:rPr>
      </w:pPr>
      <w:bookmarkStart w:id="1" w:name="ProtGovtInt"/>
      <w:r w:rsidRPr="00141F1B">
        <w:rPr>
          <w:rFonts w:ascii="Calibri" w:eastAsia="Times New Roman" w:hAnsi="Calibri" w:cs="Times New Roman"/>
          <w:bCs/>
          <w:lang w:val="en"/>
        </w:rPr>
        <w:t>52.209-6 Protecting the Government’s Interest when Subcontracting with Contractors Debarred, Suspended, or Proposed for Debarment (Oct 2015)</w:t>
      </w:r>
      <w:bookmarkEnd w:id="1"/>
    </w:p>
    <w:p w14:paraId="19412099" w14:textId="77777777" w:rsidR="00CF014E" w:rsidRPr="008958C0" w:rsidRDefault="00CF014E" w:rsidP="00CF014E">
      <w:pPr>
        <w:tabs>
          <w:tab w:val="left" w:pos="540"/>
        </w:tabs>
        <w:spacing w:after="20" w:line="240" w:lineRule="auto"/>
        <w:ind w:left="1170" w:hanging="810"/>
        <w:rPr>
          <w:rFonts w:ascii="Calibri" w:eastAsia="Times New Roman" w:hAnsi="Calibri" w:cs="Times New Roman"/>
          <w:color w:val="000000"/>
          <w:lang w:val="en"/>
        </w:rPr>
      </w:pPr>
      <w:r w:rsidRPr="00141F1B">
        <w:rPr>
          <w:rFonts w:ascii="Calibri" w:eastAsia="Times New Roman" w:hAnsi="Calibri" w:cs="Times New Roman"/>
          <w:color w:val="000000"/>
          <w:lang w:val="en"/>
        </w:rPr>
        <w:t>52.209-7 Information Regarding</w:t>
      </w:r>
      <w:r w:rsidRPr="008958C0">
        <w:rPr>
          <w:rFonts w:ascii="Calibri" w:eastAsia="Times New Roman" w:hAnsi="Calibri" w:cs="Times New Roman"/>
          <w:color w:val="000000"/>
          <w:lang w:val="en"/>
        </w:rPr>
        <w:t xml:space="preserve"> Responsibility Matters (July 2013)</w:t>
      </w:r>
    </w:p>
    <w:p w14:paraId="728C4866" w14:textId="77777777" w:rsidR="00CF014E" w:rsidRPr="008958C0" w:rsidRDefault="00CF014E" w:rsidP="00CF014E">
      <w:pPr>
        <w:tabs>
          <w:tab w:val="left" w:pos="540"/>
        </w:tabs>
        <w:spacing w:after="20" w:line="240" w:lineRule="auto"/>
        <w:ind w:left="1170" w:hanging="810"/>
        <w:rPr>
          <w:rFonts w:ascii="Calibri" w:eastAsia="Times New Roman" w:hAnsi="Calibri" w:cs="Times New Roman"/>
          <w:bCs/>
          <w:caps/>
          <w:lang w:val="en"/>
        </w:rPr>
      </w:pPr>
      <w:r w:rsidRPr="008958C0">
        <w:rPr>
          <w:rFonts w:ascii="Calibri" w:eastAsia="Times New Roman" w:hAnsi="Calibri" w:cs="Times New Roman"/>
          <w:color w:val="000000"/>
          <w:lang w:val="en"/>
        </w:rPr>
        <w:t>52.209-9 Updates of Publicly Available Information Regarding Responsibility Matters (Jul 2013)</w:t>
      </w:r>
    </w:p>
    <w:p w14:paraId="0AC26173" w14:textId="77777777" w:rsidR="00CF014E" w:rsidRPr="008958C0" w:rsidRDefault="00CF014E" w:rsidP="00CF014E">
      <w:pPr>
        <w:tabs>
          <w:tab w:val="left" w:pos="540"/>
        </w:tabs>
        <w:spacing w:after="20" w:line="240" w:lineRule="auto"/>
        <w:ind w:left="1368" w:right="346" w:hanging="1008"/>
        <w:rPr>
          <w:rFonts w:ascii="Calibri" w:eastAsia="Times New Roman" w:hAnsi="Calibri" w:cs="Times New Roman"/>
          <w:bCs/>
          <w:lang w:val="en"/>
        </w:rPr>
      </w:pPr>
      <w:r w:rsidRPr="008958C0">
        <w:rPr>
          <w:rFonts w:ascii="Calibri" w:eastAsia="Times New Roman" w:hAnsi="Calibri" w:cs="Times New Roman"/>
          <w:color w:val="000000"/>
        </w:rPr>
        <w:t>52.209-11 Representation by Corporations Regarding Delinquent Tax Liability or a Felony Conviction under any Federal Law (Feb 2016)</w:t>
      </w:r>
    </w:p>
    <w:p w14:paraId="5E213DEF" w14:textId="77777777" w:rsidR="00CF014E" w:rsidRPr="008958C0" w:rsidRDefault="00CF014E" w:rsidP="00CF014E">
      <w:pPr>
        <w:tabs>
          <w:tab w:val="left" w:pos="540"/>
        </w:tabs>
        <w:spacing w:after="20" w:line="240" w:lineRule="auto"/>
        <w:ind w:left="1166" w:right="346" w:hanging="806"/>
        <w:rPr>
          <w:rFonts w:ascii="Calibri" w:eastAsia="Times New Roman" w:hAnsi="Calibri" w:cs="Times New Roman"/>
          <w:color w:val="000000"/>
          <w:lang w:val="en"/>
        </w:rPr>
      </w:pPr>
      <w:r w:rsidRPr="008958C0">
        <w:rPr>
          <w:rFonts w:ascii="Calibri" w:eastAsia="Times New Roman" w:hAnsi="Calibri" w:cs="Times New Roman"/>
          <w:color w:val="000000"/>
          <w:lang w:val="en"/>
        </w:rPr>
        <w:t>52.215-6 Place of Performance (Oct 1997)</w:t>
      </w:r>
    </w:p>
    <w:p w14:paraId="3C51ECC4" w14:textId="77777777" w:rsidR="00CF014E" w:rsidRPr="008958C0" w:rsidRDefault="00CF014E" w:rsidP="00CF014E">
      <w:pPr>
        <w:tabs>
          <w:tab w:val="left" w:pos="540"/>
        </w:tabs>
        <w:spacing w:after="20" w:line="240" w:lineRule="auto"/>
        <w:ind w:left="1166" w:right="346" w:hanging="806"/>
        <w:rPr>
          <w:rFonts w:ascii="Calibri" w:eastAsia="Times New Roman" w:hAnsi="Calibri" w:cs="Times New Roman"/>
          <w:color w:val="000000"/>
          <w:lang w:val="en"/>
        </w:rPr>
      </w:pPr>
      <w:r w:rsidRPr="008958C0">
        <w:rPr>
          <w:rFonts w:ascii="Calibri" w:eastAsia="Times New Roman" w:hAnsi="Calibri" w:cs="Times New Roman"/>
          <w:color w:val="000000"/>
          <w:lang w:val="en"/>
        </w:rPr>
        <w:t>52.222-40 Notification of Employee Rights under the National Labor Relations Act (Dec 2010)</w:t>
      </w:r>
    </w:p>
    <w:p w14:paraId="2DF4E71B" w14:textId="77777777" w:rsidR="00CF014E" w:rsidRPr="008958C0" w:rsidRDefault="00CF014E" w:rsidP="00CF014E">
      <w:pPr>
        <w:tabs>
          <w:tab w:val="left" w:pos="540"/>
        </w:tabs>
        <w:spacing w:after="20" w:line="240" w:lineRule="auto"/>
        <w:ind w:left="1170" w:right="346" w:hanging="810"/>
        <w:rPr>
          <w:rFonts w:ascii="Calibri" w:eastAsia="Times New Roman" w:hAnsi="Calibri" w:cs="Times New Roman"/>
          <w:bCs/>
        </w:rPr>
      </w:pPr>
      <w:r w:rsidRPr="008958C0">
        <w:rPr>
          <w:rFonts w:ascii="Calibri" w:eastAsia="Times New Roman" w:hAnsi="Calibri" w:cs="Times New Roman"/>
          <w:bCs/>
        </w:rPr>
        <w:t>52.222-56 Certification Regarding Trafficking in Persons Compliance Plan (Mar 2015)</w:t>
      </w:r>
    </w:p>
    <w:p w14:paraId="2752D0B9" w14:textId="77777777" w:rsidR="00CF014E" w:rsidRPr="008958C0" w:rsidRDefault="00CF014E" w:rsidP="00CF014E">
      <w:pPr>
        <w:tabs>
          <w:tab w:val="left" w:pos="540"/>
        </w:tabs>
        <w:spacing w:after="20" w:line="240" w:lineRule="auto"/>
        <w:ind w:left="1170" w:right="350" w:hanging="810"/>
        <w:rPr>
          <w:rFonts w:ascii="Calibri" w:eastAsia="Times New Roman" w:hAnsi="Calibri" w:cs="Times New Roman"/>
          <w:bCs/>
        </w:rPr>
      </w:pPr>
      <w:r w:rsidRPr="008958C0">
        <w:rPr>
          <w:rFonts w:ascii="Calibri" w:eastAsia="Times New Roman" w:hAnsi="Calibri" w:cs="Times New Roman"/>
          <w:bCs/>
        </w:rPr>
        <w:t>52.223-18 Encouraging Contractor Policies to Ban Text Messaging while Driving (Aug 2011)</w:t>
      </w:r>
    </w:p>
    <w:p w14:paraId="2F1E21D9" w14:textId="77777777" w:rsidR="00CF014E" w:rsidRPr="008958C0" w:rsidRDefault="00CF014E" w:rsidP="00CF014E">
      <w:pPr>
        <w:tabs>
          <w:tab w:val="left" w:pos="540"/>
        </w:tabs>
        <w:spacing w:after="20" w:line="240" w:lineRule="auto"/>
        <w:ind w:left="1170" w:right="350" w:hanging="810"/>
        <w:rPr>
          <w:rFonts w:ascii="Calibri" w:eastAsia="Times New Roman" w:hAnsi="Calibri" w:cs="Times New Roman"/>
          <w:caps/>
        </w:rPr>
      </w:pPr>
      <w:r w:rsidRPr="008958C0">
        <w:rPr>
          <w:rFonts w:ascii="Calibri" w:eastAsia="Times New Roman" w:hAnsi="Calibri" w:cs="Times New Roman"/>
          <w:bCs/>
        </w:rPr>
        <w:t xml:space="preserve">52.232-40 </w:t>
      </w:r>
      <w:r w:rsidRPr="008958C0">
        <w:rPr>
          <w:rFonts w:ascii="Calibri" w:eastAsia="Times New Roman" w:hAnsi="Calibri" w:cs="Times New Roman"/>
        </w:rPr>
        <w:t xml:space="preserve">Providing Accelerated Payments to Small Business Subcontractors </w:t>
      </w:r>
      <w:r w:rsidRPr="008958C0">
        <w:rPr>
          <w:rFonts w:ascii="Calibri" w:eastAsia="Times New Roman" w:hAnsi="Calibri" w:cs="Times New Roman"/>
          <w:lang w:val="en"/>
        </w:rPr>
        <w:t>(Dec 2013)</w:t>
      </w:r>
    </w:p>
    <w:p w14:paraId="3205571A" w14:textId="77777777" w:rsidR="00CF014E" w:rsidRPr="00045A77" w:rsidRDefault="00CF014E" w:rsidP="00CF014E">
      <w:pPr>
        <w:tabs>
          <w:tab w:val="left" w:pos="540"/>
        </w:tabs>
        <w:spacing w:after="20" w:line="240" w:lineRule="auto"/>
        <w:ind w:left="1170" w:right="1156" w:hanging="810"/>
        <w:rPr>
          <w:rFonts w:ascii="Calibri" w:eastAsia="Times New Roman" w:hAnsi="Calibri" w:cs="Times New Roman"/>
          <w:color w:val="000000"/>
        </w:rPr>
      </w:pPr>
      <w:r w:rsidRPr="008958C0">
        <w:rPr>
          <w:rFonts w:ascii="Calibri" w:eastAsia="Times New Roman" w:hAnsi="Calibri" w:cs="Times New Roman"/>
          <w:bCs/>
          <w:color w:val="000000"/>
        </w:rPr>
        <w:t xml:space="preserve">52.252-5 </w:t>
      </w:r>
      <w:r w:rsidRPr="00045A77">
        <w:rPr>
          <w:rFonts w:ascii="Calibri" w:eastAsia="Times New Roman" w:hAnsi="Calibri" w:cs="Times New Roman"/>
          <w:color w:val="000000"/>
        </w:rPr>
        <w:t>Authorized Deviations in Provisions (Apr 1984)</w:t>
      </w:r>
    </w:p>
    <w:p w14:paraId="11EB4F0C" w14:textId="77777777" w:rsidR="00CF014E" w:rsidRPr="00045A77" w:rsidRDefault="00CF014E" w:rsidP="00CF014E">
      <w:pPr>
        <w:tabs>
          <w:tab w:val="left" w:pos="540"/>
        </w:tabs>
        <w:spacing w:after="20" w:line="240" w:lineRule="auto"/>
        <w:ind w:left="1170" w:right="1156" w:hanging="810"/>
        <w:rPr>
          <w:rFonts w:ascii="Calibri" w:eastAsia="Times New Roman" w:hAnsi="Calibri" w:cs="Times New Roman"/>
          <w:bCs/>
          <w:caps/>
          <w:lang w:val="en"/>
        </w:rPr>
      </w:pPr>
      <w:r w:rsidRPr="00045A77">
        <w:rPr>
          <w:rFonts w:ascii="Calibri" w:eastAsia="Times New Roman" w:hAnsi="Calibri" w:cs="Times New Roman"/>
          <w:bCs/>
          <w:color w:val="000000"/>
        </w:rPr>
        <w:t xml:space="preserve">52.252-6 </w:t>
      </w:r>
      <w:r w:rsidRPr="00045A77">
        <w:rPr>
          <w:rFonts w:ascii="Calibri" w:eastAsia="Times New Roman" w:hAnsi="Calibri" w:cs="Times New Roman"/>
          <w:color w:val="000000"/>
        </w:rPr>
        <w:t>Authorized Deviations in Clauses (Apr 1984)</w:t>
      </w:r>
    </w:p>
    <w:p w14:paraId="0B444798" w14:textId="77777777" w:rsidR="00CF014E" w:rsidRPr="00045A77" w:rsidRDefault="00CF014E" w:rsidP="00CF014E">
      <w:pPr>
        <w:tabs>
          <w:tab w:val="left" w:pos="540"/>
        </w:tabs>
        <w:spacing w:after="20" w:line="240" w:lineRule="auto"/>
        <w:ind w:left="1166" w:right="346" w:hanging="806"/>
        <w:rPr>
          <w:rFonts w:ascii="Calibri" w:eastAsia="Times New Roman" w:hAnsi="Calibri" w:cs="Times New Roman"/>
          <w:color w:val="000000"/>
          <w:lang w:val="en"/>
        </w:rPr>
      </w:pPr>
      <w:r w:rsidRPr="00045A77">
        <w:rPr>
          <w:rFonts w:ascii="Calibri" w:eastAsia="Times New Roman" w:hAnsi="Calibri" w:cs="Times New Roman"/>
          <w:color w:val="000000"/>
          <w:lang w:val="en"/>
        </w:rPr>
        <w:t xml:space="preserve">552.211-89 </w:t>
      </w:r>
      <w:r w:rsidRPr="00045A77">
        <w:rPr>
          <w:rFonts w:ascii="Calibri" w:eastAsia="Times New Roman" w:hAnsi="Calibri" w:cs="Times New Roman"/>
          <w:color w:val="000000"/>
        </w:rPr>
        <w:t>Non-Manufactured Wood Package Material for Export (J</w:t>
      </w:r>
      <w:r>
        <w:rPr>
          <w:rFonts w:ascii="Calibri" w:eastAsia="Times New Roman" w:hAnsi="Calibri" w:cs="Times New Roman"/>
          <w:color w:val="000000"/>
        </w:rPr>
        <w:t>ul 2016</w:t>
      </w:r>
      <w:r w:rsidRPr="00045A77">
        <w:rPr>
          <w:rFonts w:ascii="Calibri" w:eastAsia="Times New Roman" w:hAnsi="Calibri" w:cs="Times New Roman"/>
          <w:color w:val="000000"/>
        </w:rPr>
        <w:t>)</w:t>
      </w:r>
    </w:p>
    <w:p w14:paraId="557B4997" w14:textId="77777777" w:rsidR="00CF014E" w:rsidRPr="00045A77" w:rsidRDefault="00CF014E" w:rsidP="00CF014E">
      <w:pPr>
        <w:tabs>
          <w:tab w:val="left" w:pos="540"/>
        </w:tabs>
        <w:spacing w:after="20" w:line="240" w:lineRule="auto"/>
        <w:ind w:left="1512" w:hanging="1152"/>
        <w:rPr>
          <w:rFonts w:ascii="Calibri" w:eastAsia="Times New Roman" w:hAnsi="Calibri" w:cs="Times New Roman"/>
          <w:bCs/>
          <w:caps/>
        </w:rPr>
      </w:pPr>
      <w:r w:rsidRPr="00045A77">
        <w:rPr>
          <w:rFonts w:ascii="Calibri" w:eastAsia="Times New Roman" w:hAnsi="Calibri" w:cs="Times New Roman"/>
          <w:bCs/>
        </w:rPr>
        <w:t xml:space="preserve">552.212-71 </w:t>
      </w:r>
      <w:r w:rsidRPr="00045A77">
        <w:rPr>
          <w:rFonts w:ascii="Calibri" w:eastAsia="Times New Roman" w:hAnsi="Calibri" w:cs="Times New Roman"/>
          <w:bCs/>
        </w:rPr>
        <w:tab/>
        <w:t>Contract Terms and Conditions Applicable to GSA Acquisition of Commercial Items (</w:t>
      </w:r>
      <w:r>
        <w:rPr>
          <w:rFonts w:ascii="Calibri" w:eastAsia="Times New Roman" w:hAnsi="Calibri" w:cs="Times New Roman"/>
          <w:bCs/>
        </w:rPr>
        <w:t>Jun 2016</w:t>
      </w:r>
      <w:r w:rsidRPr="00045A77">
        <w:rPr>
          <w:rFonts w:ascii="Calibri" w:eastAsia="Times New Roman" w:hAnsi="Calibri" w:cs="Times New Roman"/>
          <w:bCs/>
        </w:rPr>
        <w:t>)</w:t>
      </w:r>
    </w:p>
    <w:p w14:paraId="75C3089C" w14:textId="77777777" w:rsidR="00CF014E" w:rsidRDefault="00CF014E" w:rsidP="00CF014E">
      <w:pPr>
        <w:tabs>
          <w:tab w:val="left" w:pos="540"/>
        </w:tabs>
        <w:spacing w:after="20" w:line="240" w:lineRule="auto"/>
        <w:ind w:left="1170" w:right="350" w:hanging="810"/>
        <w:rPr>
          <w:rFonts w:ascii="Calibri" w:eastAsia="Times New Roman" w:hAnsi="Calibri" w:cs="Times New Roman"/>
          <w:bCs/>
        </w:rPr>
      </w:pPr>
      <w:r w:rsidRPr="00045A77">
        <w:rPr>
          <w:rFonts w:ascii="Calibri" w:eastAsia="Times New Roman" w:hAnsi="Calibri" w:cs="Times New Roman"/>
          <w:bCs/>
        </w:rPr>
        <w:t>552.223-73 Preservation</w:t>
      </w:r>
      <w:r w:rsidRPr="00A518B7">
        <w:rPr>
          <w:rFonts w:ascii="Calibri" w:eastAsia="Times New Roman" w:hAnsi="Calibri" w:cs="Times New Roman"/>
          <w:bCs/>
        </w:rPr>
        <w:t xml:space="preserve">, Packaging, Packing, Marking and Labeling of Hazardous Materials (HAZMAT) for </w:t>
      </w:r>
      <w:r w:rsidRPr="008958C0">
        <w:rPr>
          <w:rFonts w:ascii="Calibri" w:eastAsia="Times New Roman" w:hAnsi="Calibri" w:cs="Times New Roman"/>
          <w:bCs/>
        </w:rPr>
        <w:t>Shipments (Jun 2015)</w:t>
      </w:r>
    </w:p>
    <w:p w14:paraId="562E31F2" w14:textId="77777777" w:rsidR="00CF014E" w:rsidRPr="008958C0" w:rsidRDefault="00CF014E" w:rsidP="00CF014E">
      <w:pPr>
        <w:tabs>
          <w:tab w:val="left" w:pos="540"/>
        </w:tabs>
        <w:spacing w:after="20" w:line="240" w:lineRule="auto"/>
        <w:ind w:left="1170" w:right="350" w:hanging="810"/>
        <w:rPr>
          <w:rFonts w:ascii="Calibri" w:eastAsia="Times New Roman" w:hAnsi="Calibri" w:cs="Times New Roman"/>
          <w:bCs/>
        </w:rPr>
      </w:pPr>
      <w:r>
        <w:rPr>
          <w:rFonts w:ascii="Calibri" w:eastAsia="Times New Roman" w:hAnsi="Calibri" w:cs="Times New Roman"/>
          <w:bCs/>
        </w:rPr>
        <w:t>552.</w:t>
      </w:r>
      <w:r w:rsidRPr="005B1DB9">
        <w:rPr>
          <w:rFonts w:eastAsia="Times New Roman" w:cs="Times New Roman"/>
          <w:bCs/>
        </w:rPr>
        <w:t xml:space="preserve">238-79 Use </w:t>
      </w:r>
      <w:r>
        <w:rPr>
          <w:rFonts w:eastAsia="Times New Roman" w:cs="Times New Roman"/>
          <w:bCs/>
        </w:rPr>
        <w:t>o</w:t>
      </w:r>
      <w:r w:rsidRPr="005B1DB9">
        <w:rPr>
          <w:rFonts w:eastAsia="Times New Roman" w:cs="Times New Roman"/>
          <w:bCs/>
        </w:rPr>
        <w:t xml:space="preserve">f Federal Supply Schedule Contracts </w:t>
      </w:r>
      <w:r>
        <w:rPr>
          <w:rFonts w:eastAsia="Times New Roman" w:cs="Times New Roman"/>
          <w:bCs/>
        </w:rPr>
        <w:t>b</w:t>
      </w:r>
      <w:r w:rsidRPr="005B1DB9">
        <w:rPr>
          <w:rFonts w:eastAsia="Times New Roman" w:cs="Times New Roman"/>
          <w:bCs/>
        </w:rPr>
        <w:t>y Non-Federal Entities (Jul 2016)</w:t>
      </w:r>
    </w:p>
    <w:p w14:paraId="453EF2B2" w14:textId="77777777" w:rsidR="00CF014E" w:rsidRPr="008958C0" w:rsidRDefault="00CF014E" w:rsidP="00CF014E">
      <w:pPr>
        <w:tabs>
          <w:tab w:val="left" w:pos="540"/>
        </w:tabs>
        <w:spacing w:after="20" w:line="240" w:lineRule="auto"/>
        <w:ind w:left="1166" w:right="346" w:hanging="806"/>
        <w:rPr>
          <w:rFonts w:ascii="Calibri" w:eastAsia="Times New Roman" w:hAnsi="Calibri" w:cs="Times New Roman"/>
          <w:iCs/>
          <w:color w:val="000000"/>
        </w:rPr>
      </w:pPr>
      <w:r w:rsidRPr="008958C0">
        <w:rPr>
          <w:rFonts w:ascii="Calibri" w:eastAsia="Times New Roman" w:hAnsi="Calibri" w:cs="Times New Roman"/>
          <w:iCs/>
          <w:color w:val="000000"/>
        </w:rPr>
        <w:t>852.203-71 Display of Department of Veterans Affairs Hotline Poster (Dec 1992)</w:t>
      </w:r>
    </w:p>
    <w:p w14:paraId="1AF17214" w14:textId="77777777" w:rsidR="00CF014E" w:rsidRPr="008958C0" w:rsidRDefault="00CF014E" w:rsidP="00CF014E">
      <w:pPr>
        <w:tabs>
          <w:tab w:val="left" w:pos="540"/>
        </w:tabs>
        <w:spacing w:after="20" w:line="240" w:lineRule="auto"/>
        <w:ind w:left="1166" w:right="346" w:hanging="806"/>
        <w:rPr>
          <w:rFonts w:ascii="Calibri" w:eastAsia="Times New Roman" w:hAnsi="Calibri" w:cs="Times New Roman"/>
          <w:color w:val="000000"/>
        </w:rPr>
      </w:pPr>
      <w:r w:rsidRPr="008958C0">
        <w:rPr>
          <w:rFonts w:ascii="Calibri" w:eastAsia="Times New Roman" w:hAnsi="Calibri" w:cs="Times New Roman"/>
          <w:color w:val="000000"/>
        </w:rPr>
        <w:t>852.219-71 VA Mentor-Protégé Program (Dec 2009)</w:t>
      </w:r>
    </w:p>
    <w:p w14:paraId="3BB233D2" w14:textId="77777777" w:rsidR="00CF014E" w:rsidRPr="008958C0" w:rsidRDefault="00CF014E" w:rsidP="00CF014E">
      <w:pPr>
        <w:tabs>
          <w:tab w:val="left" w:pos="540"/>
        </w:tabs>
        <w:spacing w:after="20" w:line="240" w:lineRule="auto"/>
        <w:ind w:left="1166" w:right="346" w:hanging="806"/>
        <w:rPr>
          <w:rFonts w:ascii="Calibri" w:eastAsia="Times New Roman" w:hAnsi="Calibri" w:cs="Times New Roman"/>
          <w:bCs/>
        </w:rPr>
      </w:pPr>
      <w:r w:rsidRPr="008958C0">
        <w:rPr>
          <w:rFonts w:ascii="Calibri" w:eastAsia="Times New Roman" w:hAnsi="Calibri" w:cs="Times New Roman"/>
          <w:color w:val="000000"/>
        </w:rPr>
        <w:t>852.232-72 Electronic Submission of Payment Requests (Nov 2012)</w:t>
      </w:r>
    </w:p>
    <w:p w14:paraId="3E7ACEDD" w14:textId="77777777" w:rsidR="00CF014E" w:rsidRPr="008958C0" w:rsidRDefault="00CF014E" w:rsidP="00CF014E">
      <w:pPr>
        <w:tabs>
          <w:tab w:val="left" w:pos="540"/>
          <w:tab w:val="left" w:pos="2231"/>
        </w:tabs>
        <w:spacing w:after="20" w:line="240" w:lineRule="auto"/>
        <w:ind w:left="1166" w:hanging="806"/>
        <w:rPr>
          <w:rFonts w:ascii="Calibri" w:eastAsia="Times New Roman" w:hAnsi="Calibri" w:cs="Times New Roman"/>
          <w:bCs/>
        </w:rPr>
      </w:pPr>
      <w:r w:rsidRPr="003537FE">
        <w:rPr>
          <w:rFonts w:ascii="Calibri" w:eastAsia="Times New Roman" w:hAnsi="Calibri" w:cs="Times New Roman"/>
          <w:bCs/>
        </w:rPr>
        <w:t>A-FSS-2-F</w:t>
      </w:r>
      <w:r>
        <w:rPr>
          <w:rFonts w:ascii="Calibri" w:eastAsia="Times New Roman" w:hAnsi="Calibri" w:cs="Times New Roman"/>
          <w:bCs/>
        </w:rPr>
        <w:tab/>
      </w:r>
    </w:p>
    <w:p w14:paraId="085ECA62" w14:textId="77777777" w:rsidR="00CF014E" w:rsidRPr="008958C0" w:rsidRDefault="00CF014E" w:rsidP="00CF014E">
      <w:pPr>
        <w:tabs>
          <w:tab w:val="left" w:pos="540"/>
        </w:tabs>
        <w:spacing w:after="20" w:line="240" w:lineRule="auto"/>
        <w:ind w:left="1166" w:hanging="806"/>
        <w:rPr>
          <w:rFonts w:ascii="Calibri" w:eastAsia="Times New Roman" w:hAnsi="Calibri" w:cs="Times New Roman"/>
          <w:color w:val="000000"/>
        </w:rPr>
      </w:pPr>
      <w:r w:rsidRPr="008958C0">
        <w:rPr>
          <w:rFonts w:ascii="Calibri" w:eastAsia="Times New Roman" w:hAnsi="Calibri" w:cs="Times New Roman"/>
          <w:bCs/>
          <w:color w:val="000000"/>
        </w:rPr>
        <w:t xml:space="preserve">AS1508 </w:t>
      </w:r>
      <w:r w:rsidRPr="008958C0">
        <w:rPr>
          <w:rFonts w:ascii="Calibri" w:eastAsia="Times New Roman" w:hAnsi="Calibri" w:cs="Times New Roman"/>
          <w:color w:val="000000"/>
        </w:rPr>
        <w:t>Option to Extend the Term of the Contract (Mar 2005)</w:t>
      </w:r>
    </w:p>
    <w:p w14:paraId="3786B9C4" w14:textId="77777777" w:rsidR="00CF014E" w:rsidRPr="003537FE" w:rsidRDefault="00CF014E" w:rsidP="00CF014E">
      <w:pPr>
        <w:tabs>
          <w:tab w:val="left" w:pos="540"/>
        </w:tabs>
        <w:spacing w:after="20" w:line="240" w:lineRule="auto"/>
        <w:ind w:left="1166" w:hanging="806"/>
        <w:rPr>
          <w:rFonts w:ascii="Calibri" w:eastAsia="Times New Roman" w:hAnsi="Calibri" w:cs="Times New Roman"/>
          <w:color w:val="000000"/>
        </w:rPr>
      </w:pPr>
      <w:r w:rsidRPr="003537FE">
        <w:rPr>
          <w:rFonts w:ascii="Calibri" w:eastAsia="Times New Roman" w:hAnsi="Calibri" w:cs="Times New Roman"/>
          <w:bCs/>
        </w:rPr>
        <w:t>Agent Authorization Form</w:t>
      </w:r>
      <w:r w:rsidRPr="003537FE">
        <w:rPr>
          <w:rFonts w:ascii="Calibri" w:eastAsia="Times New Roman" w:hAnsi="Calibri" w:cs="Times New Roman"/>
          <w:color w:val="000000"/>
        </w:rPr>
        <w:t xml:space="preserve"> </w:t>
      </w:r>
    </w:p>
    <w:p w14:paraId="46915577" w14:textId="77777777" w:rsidR="00CF014E" w:rsidRPr="003537FE" w:rsidRDefault="00CF014E" w:rsidP="00CF014E">
      <w:pPr>
        <w:tabs>
          <w:tab w:val="left" w:pos="540"/>
        </w:tabs>
        <w:spacing w:after="20" w:line="240" w:lineRule="auto"/>
        <w:ind w:left="1166" w:hanging="806"/>
        <w:rPr>
          <w:rFonts w:ascii="Calibri" w:eastAsia="Times New Roman" w:hAnsi="Calibri" w:cs="Times New Roman"/>
          <w:color w:val="000000"/>
        </w:rPr>
      </w:pPr>
      <w:r w:rsidRPr="003537FE">
        <w:rPr>
          <w:rFonts w:ascii="Calibri" w:eastAsia="Times New Roman" w:hAnsi="Calibri" w:cs="Times New Roman"/>
          <w:color w:val="000000"/>
        </w:rPr>
        <w:t xml:space="preserve">Business Size Determination (May 2016) </w:t>
      </w:r>
    </w:p>
    <w:p w14:paraId="50889816" w14:textId="77777777" w:rsidR="00CF014E" w:rsidRPr="003537FE" w:rsidRDefault="00CF014E" w:rsidP="00CF014E">
      <w:pPr>
        <w:tabs>
          <w:tab w:val="left" w:pos="540"/>
        </w:tabs>
        <w:spacing w:after="20" w:line="240" w:lineRule="auto"/>
        <w:ind w:left="1170" w:hanging="810"/>
        <w:rPr>
          <w:rFonts w:ascii="Calibri" w:eastAsia="Times New Roman" w:hAnsi="Calibri" w:cs="Times New Roman"/>
          <w:bCs/>
        </w:rPr>
      </w:pPr>
      <w:r w:rsidRPr="003537FE">
        <w:rPr>
          <w:rFonts w:ascii="Calibri" w:eastAsia="Times New Roman" w:hAnsi="Calibri" w:cs="Times New Roman"/>
          <w:iCs/>
          <w:color w:val="000000"/>
        </w:rPr>
        <w:t>Instructions for Pre-Award Review Process (Sep 2013)</w:t>
      </w:r>
    </w:p>
    <w:p w14:paraId="233F6660" w14:textId="77777777" w:rsidR="00CF014E" w:rsidRPr="008958C0" w:rsidRDefault="00CF014E" w:rsidP="00CF014E">
      <w:pPr>
        <w:tabs>
          <w:tab w:val="left" w:pos="540"/>
        </w:tabs>
        <w:spacing w:after="20" w:line="240" w:lineRule="auto"/>
        <w:ind w:left="1166" w:hanging="806"/>
        <w:rPr>
          <w:rFonts w:ascii="Calibri" w:eastAsia="Times New Roman" w:hAnsi="Calibri" w:cs="Times New Roman"/>
          <w:bCs/>
        </w:rPr>
      </w:pPr>
      <w:r w:rsidRPr="003537FE">
        <w:rPr>
          <w:rFonts w:ascii="Calibri" w:eastAsia="Times New Roman" w:hAnsi="Calibri" w:cs="Times New Roman"/>
          <w:bCs/>
        </w:rPr>
        <w:t>NAICS Code Designation (Feb 2016)</w:t>
      </w:r>
    </w:p>
    <w:p w14:paraId="5247374F" w14:textId="77777777" w:rsidR="00CF014E" w:rsidRPr="002C07DC" w:rsidRDefault="00CF014E" w:rsidP="00CF014E">
      <w:pPr>
        <w:tabs>
          <w:tab w:val="left" w:pos="540"/>
        </w:tabs>
        <w:spacing w:after="20" w:line="240" w:lineRule="auto"/>
        <w:ind w:left="1166" w:hanging="806"/>
        <w:rPr>
          <w:rFonts w:ascii="Calibri" w:eastAsia="Times New Roman" w:hAnsi="Calibri" w:cs="Times New Roman"/>
          <w:color w:val="000000"/>
        </w:rPr>
      </w:pPr>
      <w:r w:rsidRPr="002C07DC">
        <w:rPr>
          <w:rFonts w:ascii="Calibri" w:eastAsia="Times New Roman" w:hAnsi="Calibri" w:cs="Times New Roman"/>
          <w:color w:val="000000"/>
        </w:rPr>
        <w:t xml:space="preserve">Notice of Additional Requirements - Ordering Level </w:t>
      </w:r>
    </w:p>
    <w:p w14:paraId="1121A1A7" w14:textId="77777777" w:rsidR="00CF014E" w:rsidRDefault="00CF014E" w:rsidP="00CF014E">
      <w:pPr>
        <w:tabs>
          <w:tab w:val="left" w:pos="540"/>
        </w:tabs>
        <w:spacing w:after="240" w:line="240" w:lineRule="auto"/>
        <w:ind w:left="1166" w:hanging="806"/>
        <w:rPr>
          <w:rFonts w:ascii="Calibri" w:eastAsia="Times New Roman" w:hAnsi="Calibri" w:cs="Times New Roman"/>
          <w:color w:val="000000"/>
        </w:rPr>
      </w:pPr>
      <w:r w:rsidRPr="002C07DC">
        <w:rPr>
          <w:rFonts w:ascii="Calibri" w:eastAsia="Times New Roman" w:hAnsi="Calibri" w:cs="Times New Roman"/>
          <w:color w:val="000000"/>
        </w:rPr>
        <w:t>Signatory Authority Form</w:t>
      </w:r>
    </w:p>
    <w:p w14:paraId="769084A8" w14:textId="77777777" w:rsidR="00CF014E" w:rsidRPr="00876A44" w:rsidRDefault="00CF014E" w:rsidP="00CF014E">
      <w:pPr>
        <w:tabs>
          <w:tab w:val="left" w:pos="540"/>
        </w:tabs>
        <w:spacing w:after="40" w:line="240" w:lineRule="auto"/>
        <w:ind w:left="1170" w:right="105" w:hanging="810"/>
        <w:rPr>
          <w:rFonts w:ascii="Calibri" w:eastAsia="Times New Roman" w:hAnsi="Calibri" w:cs="Times New Roman"/>
        </w:rPr>
      </w:pPr>
      <w:r w:rsidRPr="00876A44">
        <w:rPr>
          <w:rFonts w:ascii="Calibri" w:eastAsia="Times New Roman" w:hAnsi="Calibri" w:cs="Times New Roman"/>
          <w:b/>
          <w:bCs/>
          <w:i/>
        </w:rPr>
        <w:lastRenderedPageBreak/>
        <w:t xml:space="preserve">Deleted </w:t>
      </w:r>
    </w:p>
    <w:p w14:paraId="213E0A88" w14:textId="77777777" w:rsidR="00CF014E" w:rsidRDefault="00CF014E" w:rsidP="00CF014E">
      <w:pPr>
        <w:tabs>
          <w:tab w:val="left" w:pos="540"/>
        </w:tabs>
        <w:spacing w:after="40" w:line="240" w:lineRule="auto"/>
        <w:ind w:left="1170" w:hanging="810"/>
        <w:rPr>
          <w:rFonts w:ascii="Calibri" w:eastAsia="Times New Roman" w:hAnsi="Calibri" w:cs="Times New Roman"/>
          <w:bCs/>
          <w:lang w:val="en"/>
        </w:rPr>
      </w:pPr>
      <w:r>
        <w:rPr>
          <w:rFonts w:ascii="Calibri" w:eastAsia="Times New Roman" w:hAnsi="Calibri" w:cs="Times New Roman"/>
          <w:bCs/>
          <w:lang w:val="en"/>
        </w:rPr>
        <w:t>52.222-1 Notice to the Government of Labor Disputes (Feb 1997)</w:t>
      </w:r>
    </w:p>
    <w:p w14:paraId="6426D3A7" w14:textId="77777777" w:rsidR="00CF014E" w:rsidRDefault="00CF014E" w:rsidP="00CF014E">
      <w:pPr>
        <w:tabs>
          <w:tab w:val="left" w:pos="540"/>
        </w:tabs>
        <w:spacing w:after="40" w:line="240" w:lineRule="auto"/>
        <w:ind w:left="1170" w:hanging="810"/>
        <w:rPr>
          <w:rFonts w:ascii="Calibri" w:eastAsia="Calibri" w:hAnsi="Calibri" w:cs="Times New Roman"/>
          <w:bCs/>
        </w:rPr>
      </w:pPr>
      <w:r w:rsidRPr="00287058">
        <w:rPr>
          <w:rFonts w:ascii="Calibri" w:eastAsia="Calibri" w:hAnsi="Calibri" w:cs="Times New Roman"/>
          <w:bCs/>
        </w:rPr>
        <w:t>52.222-39 Notification of Employee Rights Concerning Payment of Union Dues or Fees (Dec 2004)</w:t>
      </w:r>
    </w:p>
    <w:p w14:paraId="40929C1D" w14:textId="77777777" w:rsidR="00CF014E" w:rsidRPr="00923B8C" w:rsidRDefault="00CF014E" w:rsidP="00CF014E">
      <w:pPr>
        <w:tabs>
          <w:tab w:val="left" w:pos="540"/>
        </w:tabs>
        <w:spacing w:after="40" w:line="240" w:lineRule="auto"/>
        <w:ind w:left="1170" w:hanging="810"/>
        <w:rPr>
          <w:rFonts w:ascii="Calibri" w:eastAsia="Calibri" w:hAnsi="Calibri" w:cs="Times New Roman"/>
          <w:bCs/>
        </w:rPr>
      </w:pPr>
      <w:r w:rsidRPr="00923B8C">
        <w:rPr>
          <w:rFonts w:ascii="Calibri" w:eastAsia="Calibri" w:hAnsi="Calibri" w:cs="Times New Roman"/>
          <w:bCs/>
        </w:rPr>
        <w:t>52.223-5 Pollution Prevention and Right to Know Information (Aug 2003)</w:t>
      </w:r>
    </w:p>
    <w:p w14:paraId="537BD455" w14:textId="77777777" w:rsidR="00CF014E" w:rsidRPr="00923B8C" w:rsidRDefault="00CF014E" w:rsidP="00CF014E">
      <w:pPr>
        <w:tabs>
          <w:tab w:val="left" w:pos="540"/>
        </w:tabs>
        <w:spacing w:after="40" w:line="240" w:lineRule="auto"/>
        <w:ind w:left="1170" w:hanging="810"/>
        <w:rPr>
          <w:rFonts w:ascii="Calibri" w:eastAsia="Calibri" w:hAnsi="Calibri" w:cs="Times New Roman"/>
          <w:bCs/>
        </w:rPr>
      </w:pPr>
      <w:r w:rsidRPr="00923B8C">
        <w:rPr>
          <w:rFonts w:ascii="Calibri" w:eastAsia="Calibri" w:hAnsi="Calibri" w:cs="Times New Roman"/>
          <w:bCs/>
        </w:rPr>
        <w:t>52.228-5 Insurance - Work on a Government Installation (Jan 1997)</w:t>
      </w:r>
    </w:p>
    <w:p w14:paraId="508DABE0" w14:textId="77777777" w:rsidR="00CF014E" w:rsidRPr="00923B8C" w:rsidRDefault="00CF014E" w:rsidP="00CF014E">
      <w:pPr>
        <w:tabs>
          <w:tab w:val="left" w:pos="540"/>
        </w:tabs>
        <w:spacing w:after="40" w:line="240" w:lineRule="auto"/>
        <w:ind w:left="1170" w:hanging="810"/>
        <w:rPr>
          <w:rFonts w:ascii="Calibri" w:eastAsia="Times New Roman" w:hAnsi="Calibri" w:cs="Times New Roman"/>
          <w:color w:val="000000"/>
        </w:rPr>
      </w:pPr>
      <w:r w:rsidRPr="00923B8C">
        <w:rPr>
          <w:rFonts w:ascii="Calibri" w:eastAsia="Times New Roman" w:hAnsi="Calibri" w:cs="Times New Roman"/>
          <w:bCs/>
          <w:color w:val="000000"/>
        </w:rPr>
        <w:t xml:space="preserve">52.229-3 </w:t>
      </w:r>
      <w:r w:rsidRPr="00923B8C">
        <w:rPr>
          <w:rFonts w:ascii="Calibri" w:eastAsia="Times New Roman" w:hAnsi="Calibri" w:cs="Times New Roman"/>
          <w:color w:val="000000"/>
        </w:rPr>
        <w:t>Federal, State, &amp; Local Taxes (Apr 2003, Dev - Feb 2007)</w:t>
      </w:r>
    </w:p>
    <w:p w14:paraId="660798E6" w14:textId="77777777" w:rsidR="00CF014E" w:rsidRPr="00923B8C" w:rsidRDefault="00CF014E" w:rsidP="00CF014E">
      <w:pPr>
        <w:tabs>
          <w:tab w:val="left" w:pos="540"/>
        </w:tabs>
        <w:spacing w:after="40" w:line="240" w:lineRule="auto"/>
        <w:ind w:left="1170" w:hanging="810"/>
        <w:rPr>
          <w:rFonts w:ascii="Calibri" w:eastAsia="Times New Roman" w:hAnsi="Calibri" w:cs="Times New Roman"/>
          <w:color w:val="000000"/>
        </w:rPr>
      </w:pPr>
      <w:r w:rsidRPr="00923B8C">
        <w:rPr>
          <w:rFonts w:ascii="Calibri" w:eastAsia="Times New Roman" w:hAnsi="Calibri" w:cs="Times New Roman"/>
          <w:bCs/>
          <w:color w:val="000000"/>
        </w:rPr>
        <w:t>52.232-17</w:t>
      </w:r>
      <w:r w:rsidRPr="00923B8C">
        <w:rPr>
          <w:rFonts w:ascii="Calibri" w:eastAsia="Times New Roman" w:hAnsi="Calibri" w:cs="Times New Roman"/>
          <w:color w:val="000000"/>
        </w:rPr>
        <w:t xml:space="preserve"> Interest (Jun 1996) </w:t>
      </w:r>
      <w:r w:rsidRPr="00923B8C">
        <w:rPr>
          <w:rFonts w:ascii="Calibri" w:eastAsia="Times New Roman" w:hAnsi="Calibri" w:cs="Times New Roman"/>
          <w:i/>
          <w:color w:val="000000"/>
        </w:rPr>
        <w:t>AND</w:t>
      </w:r>
      <w:r w:rsidRPr="00923B8C">
        <w:rPr>
          <w:rFonts w:ascii="Calibri" w:eastAsia="Times New Roman" w:hAnsi="Calibri" w:cs="Times New Roman"/>
          <w:color w:val="000000"/>
        </w:rPr>
        <w:t xml:space="preserve"> (Jun 1996, Deviation – May 2003)</w:t>
      </w:r>
    </w:p>
    <w:p w14:paraId="4C81984E" w14:textId="77777777" w:rsidR="00CF014E" w:rsidRPr="00923B8C" w:rsidRDefault="00CF014E" w:rsidP="00CF014E">
      <w:pPr>
        <w:tabs>
          <w:tab w:val="left" w:pos="540"/>
        </w:tabs>
        <w:spacing w:after="40" w:line="240" w:lineRule="auto"/>
        <w:ind w:left="1170" w:hanging="810"/>
        <w:rPr>
          <w:rFonts w:ascii="Calibri" w:eastAsia="Calibri" w:hAnsi="Calibri" w:cs="Times New Roman"/>
          <w:bCs/>
        </w:rPr>
      </w:pPr>
      <w:r w:rsidRPr="00923B8C">
        <w:rPr>
          <w:rFonts w:ascii="Calibri" w:eastAsia="Times New Roman" w:hAnsi="Calibri" w:cs="Times New Roman"/>
          <w:bCs/>
          <w:color w:val="000000"/>
        </w:rPr>
        <w:t>52.232-19</w:t>
      </w:r>
      <w:r w:rsidRPr="00923B8C">
        <w:rPr>
          <w:rFonts w:ascii="Calibri" w:eastAsia="Times New Roman" w:hAnsi="Calibri" w:cs="Times New Roman"/>
          <w:color w:val="000000"/>
        </w:rPr>
        <w:t xml:space="preserve"> Availability of Fund for the Next Fiscal Year (Apr 1984, Deviation – May 2003)</w:t>
      </w:r>
    </w:p>
    <w:p w14:paraId="22BCBFA1"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bCs/>
          <w:lang w:val="en"/>
        </w:rPr>
      </w:pPr>
      <w:r w:rsidRPr="00374B17">
        <w:rPr>
          <w:rFonts w:ascii="Calibri" w:eastAsia="Times New Roman" w:hAnsi="Calibri" w:cs="Times New Roman"/>
          <w:bCs/>
          <w:lang w:val="en"/>
        </w:rPr>
        <w:t>52.246-4 Inspection of Services – Fixed Price (Aug 1996, Deviation – May 2003)</w:t>
      </w:r>
    </w:p>
    <w:p w14:paraId="3E104E6B"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552.211-74</w:t>
      </w:r>
      <w:r w:rsidRPr="00662B04">
        <w:rPr>
          <w:rFonts w:ascii="Calibri" w:eastAsia="Times New Roman" w:hAnsi="Calibri" w:cs="Times New Roman"/>
          <w:color w:val="000000"/>
        </w:rPr>
        <w:t xml:space="preserve"> Charges for Marking</w:t>
      </w:r>
      <w:r>
        <w:rPr>
          <w:rFonts w:ascii="Calibri" w:eastAsia="Times New Roman" w:hAnsi="Calibri" w:cs="Times New Roman"/>
          <w:color w:val="000000"/>
        </w:rPr>
        <w:t xml:space="preserve"> (Feb 1996)</w:t>
      </w:r>
    </w:p>
    <w:p w14:paraId="129D2AED"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552.216-72</w:t>
      </w:r>
      <w:r w:rsidRPr="00662B04">
        <w:rPr>
          <w:rFonts w:ascii="Calibri" w:eastAsia="Times New Roman" w:hAnsi="Calibri" w:cs="Times New Roman"/>
          <w:color w:val="000000"/>
        </w:rPr>
        <w:t xml:space="preserve"> Placement of Orders</w:t>
      </w:r>
      <w:r>
        <w:rPr>
          <w:rFonts w:ascii="Calibri" w:eastAsia="Times New Roman" w:hAnsi="Calibri" w:cs="Times New Roman"/>
          <w:color w:val="000000"/>
        </w:rPr>
        <w:t xml:space="preserve"> (Sep 199, Alternate II – Sep 1999) &amp; (Sep 199, Alternate IV – Feb 2007)</w:t>
      </w:r>
    </w:p>
    <w:p w14:paraId="32848796"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 xml:space="preserve">552.216-73 </w:t>
      </w:r>
      <w:r w:rsidRPr="00662B04">
        <w:rPr>
          <w:rFonts w:ascii="Calibri" w:eastAsia="Times New Roman" w:hAnsi="Calibri" w:cs="Times New Roman"/>
          <w:color w:val="000000"/>
        </w:rPr>
        <w:t>Ordering Information</w:t>
      </w:r>
      <w:r>
        <w:rPr>
          <w:rFonts w:ascii="Calibri" w:eastAsia="Times New Roman" w:hAnsi="Calibri" w:cs="Times New Roman"/>
          <w:color w:val="000000"/>
        </w:rPr>
        <w:t xml:space="preserve"> (Sep 1999, Alternate II – Sep 1999)</w:t>
      </w:r>
    </w:p>
    <w:p w14:paraId="215255E4"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552.223-72</w:t>
      </w:r>
      <w:r w:rsidRPr="00662B04">
        <w:rPr>
          <w:rFonts w:ascii="Calibri" w:eastAsia="Times New Roman" w:hAnsi="Calibri" w:cs="Times New Roman"/>
          <w:color w:val="000000"/>
        </w:rPr>
        <w:t xml:space="preserve"> Hazardous Material Information</w:t>
      </w:r>
      <w:r>
        <w:rPr>
          <w:rFonts w:ascii="Calibri" w:eastAsia="Times New Roman" w:hAnsi="Calibri" w:cs="Times New Roman"/>
          <w:color w:val="000000"/>
        </w:rPr>
        <w:t xml:space="preserve"> (No Date Provided)</w:t>
      </w:r>
    </w:p>
    <w:p w14:paraId="6EB5E1D8"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552.229-71</w:t>
      </w:r>
      <w:r w:rsidRPr="00662B04">
        <w:rPr>
          <w:rFonts w:ascii="Calibri" w:eastAsia="Times New Roman" w:hAnsi="Calibri" w:cs="Times New Roman"/>
          <w:color w:val="000000"/>
        </w:rPr>
        <w:t xml:space="preserve"> Federal Excise Tax - DC Government</w:t>
      </w:r>
      <w:r>
        <w:rPr>
          <w:rFonts w:ascii="Calibri" w:eastAsia="Times New Roman" w:hAnsi="Calibri" w:cs="Times New Roman"/>
          <w:color w:val="000000"/>
        </w:rPr>
        <w:t xml:space="preserve"> (Sep 1999)</w:t>
      </w:r>
    </w:p>
    <w:p w14:paraId="52A60963"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552.232-8</w:t>
      </w:r>
      <w:r w:rsidRPr="00662B04">
        <w:rPr>
          <w:rFonts w:ascii="Calibri" w:eastAsia="Times New Roman" w:hAnsi="Calibri" w:cs="Times New Roman"/>
          <w:color w:val="000000"/>
        </w:rPr>
        <w:t xml:space="preserve"> Discounts for Prompt Payment</w:t>
      </w:r>
      <w:r>
        <w:rPr>
          <w:rFonts w:ascii="Calibri" w:eastAsia="Times New Roman" w:hAnsi="Calibri" w:cs="Times New Roman"/>
          <w:color w:val="000000"/>
        </w:rPr>
        <w:t xml:space="preserve"> (</w:t>
      </w:r>
      <w:r w:rsidRPr="00616B71">
        <w:rPr>
          <w:rFonts w:ascii="Calibri" w:eastAsia="Times New Roman" w:hAnsi="Calibri" w:cs="Times New Roman"/>
          <w:color w:val="000000"/>
        </w:rPr>
        <w:t>Apr 1989, Dev</w:t>
      </w:r>
      <w:r>
        <w:rPr>
          <w:rFonts w:ascii="Calibri" w:eastAsia="Times New Roman" w:hAnsi="Calibri" w:cs="Times New Roman"/>
          <w:color w:val="000000"/>
        </w:rPr>
        <w:t>iation</w:t>
      </w:r>
      <w:r w:rsidRPr="00616B71">
        <w:rPr>
          <w:rFonts w:ascii="Calibri" w:eastAsia="Times New Roman" w:hAnsi="Calibri" w:cs="Times New Roman"/>
          <w:color w:val="000000"/>
        </w:rPr>
        <w:t xml:space="preserve"> FAR 52.232-8</w:t>
      </w:r>
      <w:r>
        <w:rPr>
          <w:rFonts w:ascii="Calibri" w:eastAsia="Times New Roman" w:hAnsi="Calibri" w:cs="Times New Roman"/>
          <w:color w:val="000000"/>
        </w:rPr>
        <w:t>)</w:t>
      </w:r>
      <w:r w:rsidRPr="00616B71">
        <w:rPr>
          <w:rFonts w:ascii="Calibri" w:eastAsia="Times New Roman" w:hAnsi="Calibri" w:cs="Times New Roman"/>
          <w:color w:val="000000"/>
        </w:rPr>
        <w:t xml:space="preserve"> &amp; </w:t>
      </w:r>
      <w:r>
        <w:rPr>
          <w:rFonts w:ascii="Calibri" w:eastAsia="Times New Roman" w:hAnsi="Calibri" w:cs="Times New Roman"/>
          <w:color w:val="000000"/>
        </w:rPr>
        <w:t>(</w:t>
      </w:r>
      <w:r w:rsidRPr="00616B71">
        <w:rPr>
          <w:rFonts w:ascii="Calibri" w:eastAsia="Times New Roman" w:hAnsi="Calibri" w:cs="Times New Roman"/>
          <w:color w:val="000000"/>
        </w:rPr>
        <w:t>Apr 1989, Dev</w:t>
      </w:r>
      <w:r>
        <w:rPr>
          <w:rFonts w:ascii="Calibri" w:eastAsia="Times New Roman" w:hAnsi="Calibri" w:cs="Times New Roman"/>
          <w:color w:val="000000"/>
        </w:rPr>
        <w:t>iation</w:t>
      </w:r>
      <w:r w:rsidRPr="00616B71">
        <w:rPr>
          <w:rFonts w:ascii="Calibri" w:eastAsia="Times New Roman" w:hAnsi="Calibri" w:cs="Times New Roman"/>
          <w:color w:val="000000"/>
        </w:rPr>
        <w:t xml:space="preserve"> FAR 52.232-8, Alt</w:t>
      </w:r>
      <w:r>
        <w:rPr>
          <w:rFonts w:ascii="Calibri" w:eastAsia="Times New Roman" w:hAnsi="Calibri" w:cs="Times New Roman"/>
          <w:color w:val="000000"/>
        </w:rPr>
        <w:t>ernate</w:t>
      </w:r>
      <w:r w:rsidRPr="00616B71">
        <w:rPr>
          <w:rFonts w:ascii="Calibri" w:eastAsia="Times New Roman" w:hAnsi="Calibri" w:cs="Times New Roman"/>
          <w:color w:val="000000"/>
        </w:rPr>
        <w:t xml:space="preserve"> I - May 2003</w:t>
      </w:r>
      <w:r>
        <w:rPr>
          <w:rFonts w:ascii="Calibri" w:eastAsia="Times New Roman" w:hAnsi="Calibri" w:cs="Times New Roman"/>
          <w:color w:val="000000"/>
        </w:rPr>
        <w:t>)</w:t>
      </w:r>
    </w:p>
    <w:p w14:paraId="46C306C9"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 xml:space="preserve">552.232-77 </w:t>
      </w:r>
      <w:r w:rsidRPr="00662B04">
        <w:rPr>
          <w:rFonts w:ascii="Calibri" w:eastAsia="Times New Roman" w:hAnsi="Calibri" w:cs="Times New Roman"/>
          <w:color w:val="000000"/>
        </w:rPr>
        <w:t>Payment by Government-wide Commercial Purchase Card</w:t>
      </w:r>
      <w:r>
        <w:rPr>
          <w:rFonts w:ascii="Calibri" w:eastAsia="Times New Roman" w:hAnsi="Calibri" w:cs="Times New Roman"/>
          <w:color w:val="000000"/>
        </w:rPr>
        <w:t xml:space="preserve"> (Mar 2000, Alternate I - Mar 2000)</w:t>
      </w:r>
    </w:p>
    <w:p w14:paraId="42E83578" w14:textId="77777777" w:rsidR="00CF014E" w:rsidRDefault="00CF014E" w:rsidP="00CF014E">
      <w:pPr>
        <w:tabs>
          <w:tab w:val="left" w:pos="540"/>
        </w:tabs>
        <w:spacing w:after="40" w:line="240" w:lineRule="auto"/>
        <w:ind w:left="1170" w:hanging="810"/>
        <w:rPr>
          <w:rFonts w:ascii="Calibri" w:eastAsia="Times New Roman" w:hAnsi="Calibri" w:cs="Times New Roman"/>
          <w:bCs/>
        </w:rPr>
      </w:pPr>
      <w:r w:rsidRPr="001A1AC1">
        <w:rPr>
          <w:rFonts w:ascii="Calibri" w:eastAsia="Times New Roman" w:hAnsi="Calibri" w:cs="Times New Roman"/>
          <w:bCs/>
        </w:rPr>
        <w:t>552.238-71 Submission and Distribution of Authorized FSS Schedule Pricelists</w:t>
      </w:r>
      <w:r>
        <w:rPr>
          <w:rFonts w:ascii="Calibri" w:eastAsia="Times New Roman" w:hAnsi="Calibri" w:cs="Times New Roman"/>
          <w:bCs/>
        </w:rPr>
        <w:t xml:space="preserve"> (Sep 1999) (Tailored)</w:t>
      </w:r>
    </w:p>
    <w:p w14:paraId="61581E60" w14:textId="77777777" w:rsidR="00CF014E" w:rsidRDefault="00CF014E" w:rsidP="00CF014E">
      <w:pPr>
        <w:tabs>
          <w:tab w:val="left" w:pos="540"/>
        </w:tabs>
        <w:spacing w:after="40" w:line="240" w:lineRule="auto"/>
        <w:ind w:left="1170" w:hanging="810"/>
        <w:rPr>
          <w:rFonts w:ascii="Calibri" w:eastAsia="Times New Roman" w:hAnsi="Calibri" w:cs="Times New Roman"/>
          <w:color w:val="000000"/>
        </w:rPr>
      </w:pPr>
      <w:r>
        <w:rPr>
          <w:rFonts w:ascii="Calibri" w:eastAsia="Times New Roman" w:hAnsi="Calibri" w:cs="Times New Roman"/>
          <w:color w:val="000000"/>
        </w:rPr>
        <w:t>552.238-75 Price Reductions (</w:t>
      </w:r>
      <w:r w:rsidRPr="001C31E3">
        <w:rPr>
          <w:rFonts w:ascii="Calibri" w:eastAsia="Times New Roman" w:hAnsi="Calibri" w:cs="Times New Roman"/>
          <w:color w:val="000000"/>
        </w:rPr>
        <w:t>May 2004, Alt I - May 2003</w:t>
      </w:r>
      <w:r>
        <w:rPr>
          <w:rFonts w:ascii="Calibri" w:eastAsia="Times New Roman" w:hAnsi="Calibri" w:cs="Times New Roman"/>
          <w:color w:val="000000"/>
        </w:rPr>
        <w:t>)</w:t>
      </w:r>
    </w:p>
    <w:p w14:paraId="0C92244A" w14:textId="77777777" w:rsidR="00CF014E" w:rsidRPr="001A6F9E" w:rsidRDefault="00CF014E" w:rsidP="00CF014E">
      <w:pPr>
        <w:tabs>
          <w:tab w:val="left" w:pos="540"/>
        </w:tabs>
        <w:spacing w:after="40" w:line="240" w:lineRule="auto"/>
        <w:ind w:left="1170" w:hanging="810"/>
        <w:rPr>
          <w:rFonts w:ascii="Calibri" w:eastAsia="Times New Roman" w:hAnsi="Calibri" w:cs="Times New Roman"/>
          <w:color w:val="000000"/>
        </w:rPr>
      </w:pPr>
      <w:r w:rsidRPr="001A6F9E">
        <w:rPr>
          <w:rFonts w:ascii="Calibri" w:eastAsia="Times New Roman" w:hAnsi="Calibri" w:cs="Times New Roman"/>
          <w:color w:val="000000"/>
        </w:rPr>
        <w:t>552.238-80 Use of Federal Supply Schedule Contracts by Certain Entities - Recovery Purchasing (Feb 2007) (Tailored)</w:t>
      </w:r>
    </w:p>
    <w:p w14:paraId="5D86F56F" w14:textId="77777777" w:rsidR="00CF014E" w:rsidRPr="00374B17" w:rsidRDefault="00CF014E" w:rsidP="00CF014E">
      <w:pPr>
        <w:tabs>
          <w:tab w:val="left" w:pos="540"/>
        </w:tabs>
        <w:spacing w:after="40" w:line="240" w:lineRule="auto"/>
        <w:ind w:left="1166" w:hanging="806"/>
        <w:rPr>
          <w:rFonts w:ascii="Calibri" w:eastAsia="Calibri" w:hAnsi="Calibri" w:cs="Times New Roman"/>
        </w:rPr>
      </w:pPr>
      <w:r w:rsidRPr="00374B17">
        <w:rPr>
          <w:rFonts w:ascii="Calibri" w:eastAsia="Calibri" w:hAnsi="Calibri" w:cs="Times New Roman"/>
        </w:rPr>
        <w:t xml:space="preserve">552.243-72 </w:t>
      </w:r>
      <w:r w:rsidRPr="00374B17">
        <w:rPr>
          <w:rFonts w:ascii="Calibri" w:eastAsia="Calibri" w:hAnsi="Calibri" w:cs="Times New Roman"/>
        </w:rPr>
        <w:tab/>
        <w:t>Modifications (</w:t>
      </w:r>
      <w:bookmarkStart w:id="2" w:name="Mods"/>
      <w:r w:rsidRPr="00374B17">
        <w:rPr>
          <w:rFonts w:ascii="Calibri" w:eastAsia="Calibri" w:hAnsi="Calibri" w:cs="Times New Roman"/>
        </w:rPr>
        <w:t>Multiple Award Schedule) (Jul 2000</w:t>
      </w:r>
      <w:r>
        <w:rPr>
          <w:rFonts w:ascii="Calibri" w:eastAsia="Calibri" w:hAnsi="Calibri" w:cs="Times New Roman"/>
        </w:rPr>
        <w:t xml:space="preserve">, </w:t>
      </w:r>
      <w:r w:rsidRPr="00374B17">
        <w:rPr>
          <w:rFonts w:ascii="Calibri" w:eastAsia="Calibri" w:hAnsi="Calibri" w:cs="Times New Roman"/>
        </w:rPr>
        <w:t>Alternate I—Sep 1999</w:t>
      </w:r>
      <w:bookmarkEnd w:id="2"/>
      <w:r>
        <w:rPr>
          <w:rFonts w:ascii="Calibri" w:eastAsia="Calibri" w:hAnsi="Calibri" w:cs="Times New Roman"/>
        </w:rPr>
        <w:t>)</w:t>
      </w:r>
    </w:p>
    <w:p w14:paraId="1D829944" w14:textId="77777777" w:rsidR="00CF014E" w:rsidRPr="00374B17" w:rsidRDefault="00CF014E" w:rsidP="00CF014E">
      <w:pPr>
        <w:tabs>
          <w:tab w:val="left" w:pos="540"/>
        </w:tabs>
        <w:spacing w:after="40" w:line="240" w:lineRule="auto"/>
        <w:ind w:left="1166" w:hanging="806"/>
        <w:rPr>
          <w:rFonts w:ascii="Calibri" w:eastAsia="Times New Roman" w:hAnsi="Calibri" w:cs="Times New Roman"/>
          <w:color w:val="000000"/>
        </w:rPr>
      </w:pPr>
      <w:r w:rsidRPr="00662B04">
        <w:rPr>
          <w:rFonts w:ascii="Calibri" w:eastAsia="Times New Roman" w:hAnsi="Calibri" w:cs="Times New Roman"/>
          <w:bCs/>
          <w:color w:val="000000"/>
        </w:rPr>
        <w:t>552.246-73</w:t>
      </w:r>
      <w:r w:rsidRPr="00662B04">
        <w:rPr>
          <w:rFonts w:ascii="Calibri" w:eastAsia="Times New Roman" w:hAnsi="Calibri" w:cs="Times New Roman"/>
          <w:color w:val="000000"/>
        </w:rPr>
        <w:t xml:space="preserve"> Warranty - Multiple Award Schedule</w:t>
      </w:r>
      <w:r>
        <w:rPr>
          <w:rFonts w:ascii="Calibri" w:eastAsia="Times New Roman" w:hAnsi="Calibri" w:cs="Times New Roman"/>
          <w:color w:val="000000"/>
        </w:rPr>
        <w:t xml:space="preserve"> (Mar 2000) &amp; (Mar 2000, Alternate I – May 2003)</w:t>
      </w:r>
    </w:p>
    <w:p w14:paraId="363E756F" w14:textId="77777777" w:rsidR="00CF014E" w:rsidRPr="00374B17" w:rsidRDefault="00CF014E" w:rsidP="00CF014E">
      <w:pPr>
        <w:tabs>
          <w:tab w:val="left" w:pos="540"/>
        </w:tabs>
        <w:spacing w:after="40" w:line="240" w:lineRule="auto"/>
        <w:ind w:left="1166" w:hanging="806"/>
        <w:rPr>
          <w:rFonts w:ascii="Calibri" w:eastAsia="Calibri" w:hAnsi="Calibri" w:cs="Times New Roman"/>
        </w:rPr>
      </w:pPr>
      <w:r w:rsidRPr="00662B04">
        <w:rPr>
          <w:rFonts w:ascii="Calibri" w:eastAsia="Times New Roman" w:hAnsi="Calibri" w:cs="Times New Roman"/>
          <w:bCs/>
          <w:color w:val="000000"/>
        </w:rPr>
        <w:t>852.211-70</w:t>
      </w:r>
      <w:r w:rsidRPr="00662B04">
        <w:rPr>
          <w:rFonts w:ascii="Calibri" w:eastAsia="Times New Roman" w:hAnsi="Calibri" w:cs="Times New Roman"/>
          <w:color w:val="000000"/>
        </w:rPr>
        <w:t xml:space="preserve"> Service Data Manuals</w:t>
      </w:r>
      <w:r>
        <w:rPr>
          <w:rFonts w:ascii="Calibri" w:eastAsia="Times New Roman" w:hAnsi="Calibri" w:cs="Times New Roman"/>
          <w:color w:val="000000"/>
        </w:rPr>
        <w:t xml:space="preserve"> (Nov 1984 – Deviation)</w:t>
      </w:r>
    </w:p>
    <w:p w14:paraId="152BF1DA" w14:textId="77777777" w:rsidR="00CF014E" w:rsidRPr="005F75C5" w:rsidRDefault="00CF014E" w:rsidP="00CF014E">
      <w:pPr>
        <w:tabs>
          <w:tab w:val="left" w:pos="540"/>
        </w:tabs>
        <w:spacing w:after="40" w:line="240" w:lineRule="auto"/>
        <w:ind w:left="1170" w:hanging="810"/>
        <w:rPr>
          <w:rFonts w:ascii="Calibri" w:eastAsia="Times New Roman" w:hAnsi="Calibri" w:cs="Times New Roman"/>
          <w:color w:val="000000"/>
        </w:rPr>
      </w:pPr>
      <w:r w:rsidRPr="00876A44">
        <w:rPr>
          <w:rFonts w:ascii="Calibri" w:eastAsia="Times New Roman" w:hAnsi="Calibri" w:cs="Times New Roman"/>
          <w:bCs/>
          <w:color w:val="000000"/>
        </w:rPr>
        <w:t>AS</w:t>
      </w:r>
      <w:r w:rsidRPr="005F75C5">
        <w:rPr>
          <w:rFonts w:ascii="Calibri" w:eastAsia="Times New Roman" w:hAnsi="Calibri" w:cs="Times New Roman"/>
          <w:bCs/>
          <w:color w:val="000000"/>
        </w:rPr>
        <w:t xml:space="preserve"> 216</w:t>
      </w:r>
      <w:r w:rsidRPr="00876A44">
        <w:rPr>
          <w:rFonts w:ascii="Calibri" w:eastAsia="Times New Roman" w:hAnsi="Calibri" w:cs="Times New Roman"/>
          <w:bCs/>
          <w:color w:val="000000"/>
        </w:rPr>
        <w:t xml:space="preserve"> </w:t>
      </w:r>
      <w:r w:rsidRPr="00876A44">
        <w:rPr>
          <w:rFonts w:ascii="Calibri" w:eastAsia="Times New Roman" w:hAnsi="Calibri" w:cs="Times New Roman"/>
          <w:color w:val="000000"/>
        </w:rPr>
        <w:t>Manufacturing Facilities/ Place of Performance</w:t>
      </w:r>
      <w:r w:rsidRPr="005F75C5">
        <w:rPr>
          <w:rFonts w:ascii="Calibri" w:eastAsia="Times New Roman" w:hAnsi="Calibri" w:cs="Times New Roman"/>
          <w:color w:val="000000"/>
        </w:rPr>
        <w:t xml:space="preserve"> (Mar 1997)</w:t>
      </w:r>
    </w:p>
    <w:p w14:paraId="51E9F975" w14:textId="77777777" w:rsidR="00CF014E" w:rsidRPr="00EE588D" w:rsidRDefault="00CF014E" w:rsidP="00CF014E">
      <w:pPr>
        <w:tabs>
          <w:tab w:val="left" w:pos="540"/>
        </w:tabs>
        <w:spacing w:after="40" w:line="240" w:lineRule="auto"/>
        <w:ind w:left="1170" w:hanging="810"/>
        <w:rPr>
          <w:rFonts w:ascii="Calibri" w:eastAsia="Times New Roman" w:hAnsi="Calibri" w:cs="Times New Roman"/>
          <w:color w:val="000000"/>
        </w:rPr>
      </w:pPr>
      <w:r w:rsidRPr="00876A44">
        <w:rPr>
          <w:rFonts w:ascii="Calibri" w:eastAsia="Times New Roman" w:hAnsi="Calibri" w:cs="Times New Roman"/>
          <w:color w:val="000000"/>
        </w:rPr>
        <w:t xml:space="preserve">Contract Data Cover Page to Offer </w:t>
      </w:r>
    </w:p>
    <w:p w14:paraId="1813DF5D" w14:textId="77777777" w:rsidR="00CF014E" w:rsidRPr="00EE588D" w:rsidRDefault="00CF014E" w:rsidP="00CF014E">
      <w:pPr>
        <w:tabs>
          <w:tab w:val="left" w:pos="540"/>
        </w:tabs>
        <w:spacing w:after="40" w:line="240" w:lineRule="auto"/>
        <w:ind w:left="1170" w:hanging="810"/>
        <w:rPr>
          <w:rFonts w:ascii="Calibri" w:eastAsia="Times New Roman" w:hAnsi="Calibri" w:cs="Times New Roman"/>
          <w:color w:val="000000"/>
        </w:rPr>
      </w:pPr>
      <w:r w:rsidRPr="00EE588D">
        <w:rPr>
          <w:rFonts w:ascii="Calibri" w:eastAsia="Times New Roman" w:hAnsi="Calibri" w:cs="Times New Roman"/>
          <w:iCs/>
          <w:color w:val="000000"/>
        </w:rPr>
        <w:t xml:space="preserve">D-FSS-468 </w:t>
      </w:r>
      <w:r w:rsidRPr="00876A44">
        <w:rPr>
          <w:rFonts w:ascii="Calibri" w:eastAsia="Times New Roman" w:hAnsi="Calibri" w:cs="Times New Roman"/>
          <w:color w:val="000000"/>
        </w:rPr>
        <w:t>Non-Manufactured Wood Package Material</w:t>
      </w:r>
      <w:r w:rsidRPr="00EE588D">
        <w:rPr>
          <w:rFonts w:ascii="Calibri" w:eastAsia="Times New Roman" w:hAnsi="Calibri" w:cs="Times New Roman"/>
          <w:color w:val="000000"/>
        </w:rPr>
        <w:t xml:space="preserve"> for</w:t>
      </w:r>
      <w:r w:rsidRPr="00876A44">
        <w:rPr>
          <w:rFonts w:ascii="Calibri" w:eastAsia="Times New Roman" w:hAnsi="Calibri" w:cs="Times New Roman"/>
          <w:color w:val="000000"/>
        </w:rPr>
        <w:t xml:space="preserve"> Export</w:t>
      </w:r>
      <w:r w:rsidRPr="00EE588D">
        <w:rPr>
          <w:rFonts w:ascii="Calibri" w:eastAsia="Times New Roman" w:hAnsi="Calibri" w:cs="Times New Roman"/>
          <w:color w:val="000000"/>
        </w:rPr>
        <w:t xml:space="preserve"> (May 2004)</w:t>
      </w:r>
    </w:p>
    <w:p w14:paraId="4D6CAECD"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highlight w:val="cyan"/>
        </w:rPr>
      </w:pPr>
      <w:r w:rsidRPr="00662B04">
        <w:rPr>
          <w:rFonts w:ascii="Calibri" w:eastAsia="Times New Roman" w:hAnsi="Calibri" w:cs="Times New Roman"/>
          <w:bCs/>
          <w:color w:val="000000"/>
        </w:rPr>
        <w:t>G-FSS-907</w:t>
      </w:r>
      <w:r w:rsidRPr="00662B04">
        <w:rPr>
          <w:rFonts w:ascii="Calibri" w:eastAsia="Times New Roman" w:hAnsi="Calibri" w:cs="Times New Roman"/>
          <w:color w:val="000000"/>
        </w:rPr>
        <w:t xml:space="preserve"> Order Acknowledgment</w:t>
      </w:r>
      <w:r>
        <w:rPr>
          <w:rFonts w:ascii="Calibri" w:eastAsia="Times New Roman" w:hAnsi="Calibri" w:cs="Times New Roman"/>
          <w:color w:val="000000"/>
        </w:rPr>
        <w:t xml:space="preserve"> (Apr 1984)</w:t>
      </w:r>
    </w:p>
    <w:p w14:paraId="5D7ADB44"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876A44">
        <w:rPr>
          <w:rFonts w:ascii="Calibri" w:eastAsia="Times New Roman" w:hAnsi="Calibri" w:cs="Times New Roman"/>
          <w:color w:val="000000"/>
        </w:rPr>
        <w:t>HIPAA Privacy Rule</w:t>
      </w:r>
      <w:r w:rsidRPr="00EF711B">
        <w:rPr>
          <w:rFonts w:ascii="Calibri" w:eastAsia="Times New Roman" w:hAnsi="Calibri" w:cs="Times New Roman"/>
          <w:color w:val="000000"/>
        </w:rPr>
        <w:t xml:space="preserve"> </w:t>
      </w:r>
    </w:p>
    <w:p w14:paraId="4D3AB604"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I-FSS-103</w:t>
      </w:r>
      <w:r w:rsidRPr="00662B04">
        <w:rPr>
          <w:rFonts w:ascii="Calibri" w:eastAsia="Times New Roman" w:hAnsi="Calibri" w:cs="Times New Roman"/>
          <w:color w:val="000000"/>
        </w:rPr>
        <w:t xml:space="preserve"> </w:t>
      </w:r>
      <w:r>
        <w:rPr>
          <w:rFonts w:ascii="Calibri" w:eastAsia="Times New Roman" w:hAnsi="Calibri" w:cs="Times New Roman"/>
          <w:color w:val="000000"/>
        </w:rPr>
        <w:t>S</w:t>
      </w:r>
      <w:r w:rsidRPr="00662B04">
        <w:rPr>
          <w:rFonts w:ascii="Calibri" w:eastAsia="Times New Roman" w:hAnsi="Calibri" w:cs="Times New Roman"/>
          <w:color w:val="000000"/>
        </w:rPr>
        <w:t xml:space="preserve">cope of Contract </w:t>
      </w:r>
      <w:r w:rsidRPr="00374B17">
        <w:rPr>
          <w:rFonts w:ascii="Calibri" w:eastAsia="Times New Roman" w:hAnsi="Calibri" w:cs="Times New Roman"/>
          <w:color w:val="000000"/>
        </w:rPr>
        <w:t>–</w:t>
      </w:r>
      <w:r w:rsidRPr="00662B04">
        <w:rPr>
          <w:rFonts w:ascii="Calibri" w:eastAsia="Times New Roman" w:hAnsi="Calibri" w:cs="Times New Roman"/>
          <w:color w:val="000000"/>
        </w:rPr>
        <w:t xml:space="preserve"> Worldwide</w:t>
      </w:r>
      <w:r>
        <w:rPr>
          <w:rFonts w:ascii="Calibri" w:eastAsia="Times New Roman" w:hAnsi="Calibri" w:cs="Times New Roman"/>
          <w:color w:val="000000"/>
        </w:rPr>
        <w:t xml:space="preserve"> (Jul 2002, Variation)</w:t>
      </w:r>
    </w:p>
    <w:p w14:paraId="60658A06" w14:textId="77777777" w:rsidR="00CF014E" w:rsidRPr="00374B17" w:rsidRDefault="00CF014E" w:rsidP="00CF014E">
      <w:pPr>
        <w:tabs>
          <w:tab w:val="left" w:pos="540"/>
        </w:tabs>
        <w:spacing w:after="40" w:line="240" w:lineRule="auto"/>
        <w:ind w:left="1170" w:hanging="810"/>
        <w:rPr>
          <w:rFonts w:ascii="Calibri" w:eastAsia="Times New Roman" w:hAnsi="Calibri" w:cs="Times New Roman"/>
          <w:color w:val="000000"/>
        </w:rPr>
      </w:pPr>
      <w:r w:rsidRPr="00662B04">
        <w:rPr>
          <w:rFonts w:ascii="Calibri" w:eastAsia="Times New Roman" w:hAnsi="Calibri" w:cs="Times New Roman"/>
          <w:bCs/>
          <w:color w:val="000000"/>
        </w:rPr>
        <w:t>I-FSS-109</w:t>
      </w:r>
      <w:r w:rsidRPr="00662B04">
        <w:rPr>
          <w:rFonts w:ascii="Calibri" w:eastAsia="Times New Roman" w:hAnsi="Calibri" w:cs="Times New Roman"/>
          <w:color w:val="000000"/>
        </w:rPr>
        <w:t xml:space="preserve"> English Language and U.S. Dollar Requirements</w:t>
      </w:r>
      <w:r>
        <w:rPr>
          <w:rFonts w:ascii="Calibri" w:eastAsia="Times New Roman" w:hAnsi="Calibri" w:cs="Times New Roman"/>
          <w:color w:val="000000"/>
        </w:rPr>
        <w:t xml:space="preserve"> (Mar 1998)</w:t>
      </w:r>
    </w:p>
    <w:p w14:paraId="326CE877" w14:textId="77777777" w:rsidR="00CF014E" w:rsidRDefault="00CF014E" w:rsidP="00CF014E">
      <w:pPr>
        <w:tabs>
          <w:tab w:val="left" w:pos="540"/>
        </w:tabs>
        <w:spacing w:after="120" w:line="240" w:lineRule="auto"/>
        <w:ind w:left="1166" w:hanging="806"/>
        <w:rPr>
          <w:rFonts w:ascii="Calibri" w:eastAsia="Times New Roman" w:hAnsi="Calibri" w:cs="Times New Roman"/>
          <w:color w:val="000000"/>
        </w:rPr>
      </w:pPr>
      <w:r w:rsidRPr="00662B04">
        <w:rPr>
          <w:rFonts w:ascii="Calibri" w:eastAsia="Times New Roman" w:hAnsi="Calibri" w:cs="Times New Roman"/>
          <w:bCs/>
          <w:color w:val="000000"/>
        </w:rPr>
        <w:t xml:space="preserve">I-FSS-125 </w:t>
      </w:r>
      <w:r w:rsidRPr="00662B04">
        <w:rPr>
          <w:rFonts w:ascii="Calibri" w:eastAsia="Times New Roman" w:hAnsi="Calibri" w:cs="Times New Roman"/>
          <w:color w:val="000000"/>
        </w:rPr>
        <w:t>Requirements Exceeding the Maximum Order</w:t>
      </w:r>
      <w:r>
        <w:rPr>
          <w:rFonts w:ascii="Calibri" w:eastAsia="Times New Roman" w:hAnsi="Calibri" w:cs="Times New Roman"/>
          <w:color w:val="000000"/>
        </w:rPr>
        <w:t xml:space="preserve"> (Sep 1999)</w:t>
      </w:r>
    </w:p>
    <w:p w14:paraId="171EE05E" w14:textId="77777777" w:rsidR="00CF014E" w:rsidRPr="00876A44" w:rsidRDefault="00CF014E" w:rsidP="00CF014E">
      <w:pPr>
        <w:tabs>
          <w:tab w:val="left" w:pos="540"/>
        </w:tabs>
        <w:spacing w:after="20" w:line="240" w:lineRule="auto"/>
        <w:ind w:left="1170" w:hanging="810"/>
        <w:rPr>
          <w:rFonts w:ascii="Calibri" w:eastAsia="Times New Roman" w:hAnsi="Calibri" w:cs="Times New Roman"/>
        </w:rPr>
      </w:pPr>
      <w:r w:rsidRPr="00876A44">
        <w:rPr>
          <w:rFonts w:ascii="Calibri" w:eastAsia="Times New Roman" w:hAnsi="Calibri" w:cs="Times New Roman"/>
          <w:b/>
          <w:bCs/>
          <w:i/>
        </w:rPr>
        <w:t xml:space="preserve">Updated </w:t>
      </w:r>
    </w:p>
    <w:p w14:paraId="16924666" w14:textId="77777777" w:rsidR="00CF014E" w:rsidRPr="00B61C92" w:rsidRDefault="00CF014E" w:rsidP="00CF014E">
      <w:pPr>
        <w:tabs>
          <w:tab w:val="left" w:pos="540"/>
        </w:tabs>
        <w:spacing w:after="20" w:line="240" w:lineRule="auto"/>
        <w:ind w:left="1170" w:hanging="810"/>
        <w:rPr>
          <w:rFonts w:ascii="Calibri" w:eastAsia="Times New Roman" w:hAnsi="Calibri" w:cs="Times New Roman"/>
          <w:bCs/>
          <w:lang w:val="en"/>
        </w:rPr>
      </w:pPr>
      <w:r w:rsidRPr="00B61C92">
        <w:rPr>
          <w:rFonts w:ascii="Calibri" w:eastAsia="Times New Roman" w:hAnsi="Calibri" w:cs="Times New Roman"/>
          <w:bCs/>
          <w:lang w:val="en"/>
        </w:rPr>
        <w:t>52.202-1 Definitions (Nov 2013)</w:t>
      </w:r>
    </w:p>
    <w:p w14:paraId="04A37F24" w14:textId="77777777" w:rsidR="00CF014E" w:rsidRPr="00B61C92" w:rsidRDefault="00CF014E" w:rsidP="00CF014E">
      <w:pPr>
        <w:tabs>
          <w:tab w:val="left" w:pos="540"/>
        </w:tabs>
        <w:spacing w:after="20" w:line="240" w:lineRule="auto"/>
        <w:ind w:left="1170" w:hanging="810"/>
        <w:rPr>
          <w:rFonts w:ascii="Calibri" w:eastAsia="Times New Roman" w:hAnsi="Calibri" w:cs="Times New Roman"/>
          <w:bCs/>
          <w:caps/>
          <w:lang w:val="en"/>
        </w:rPr>
      </w:pPr>
      <w:r w:rsidRPr="00B61C92">
        <w:rPr>
          <w:rFonts w:ascii="Calibri" w:eastAsia="Times New Roman" w:hAnsi="Calibri" w:cs="Times New Roman"/>
          <w:bCs/>
          <w:lang w:val="en"/>
        </w:rPr>
        <w:t>52.203-13 Contractor Code of Business Ethics and Conduct</w:t>
      </w:r>
      <w:bookmarkStart w:id="3" w:name="wp1142018"/>
      <w:bookmarkEnd w:id="3"/>
      <w:r w:rsidRPr="00B61C92">
        <w:rPr>
          <w:rFonts w:ascii="Calibri" w:eastAsia="Times New Roman" w:hAnsi="Calibri" w:cs="Times New Roman"/>
          <w:bCs/>
          <w:lang w:val="en"/>
        </w:rPr>
        <w:t xml:space="preserve"> (Oct 2015)</w:t>
      </w:r>
    </w:p>
    <w:p w14:paraId="0F513184" w14:textId="77777777" w:rsidR="00CF014E" w:rsidRPr="00B61C92" w:rsidRDefault="00CF014E" w:rsidP="00CF014E">
      <w:pPr>
        <w:tabs>
          <w:tab w:val="left" w:pos="540"/>
        </w:tabs>
        <w:spacing w:after="20" w:line="240" w:lineRule="auto"/>
        <w:ind w:left="1170" w:hanging="810"/>
        <w:rPr>
          <w:rFonts w:ascii="Calibri" w:eastAsia="Times New Roman" w:hAnsi="Calibri" w:cs="Times New Roman"/>
          <w:bCs/>
          <w:lang w:val="en"/>
        </w:rPr>
      </w:pPr>
      <w:r w:rsidRPr="00B61C92">
        <w:rPr>
          <w:rFonts w:ascii="Calibri" w:eastAsia="Times New Roman" w:hAnsi="Calibri" w:cs="Times New Roman"/>
          <w:bCs/>
          <w:caps/>
          <w:lang w:val="en"/>
        </w:rPr>
        <w:t xml:space="preserve">52.204-4 </w:t>
      </w:r>
      <w:r w:rsidRPr="00B61C92">
        <w:rPr>
          <w:rFonts w:ascii="Calibri" w:eastAsia="Times New Roman" w:hAnsi="Calibri" w:cs="Times New Roman"/>
          <w:bCs/>
          <w:lang w:val="en"/>
        </w:rPr>
        <w:t>Printed or Copied Double-Sided on Recycled Paper (May 2011)</w:t>
      </w:r>
    </w:p>
    <w:p w14:paraId="38E55997" w14:textId="77777777" w:rsidR="00CF014E" w:rsidRPr="00876A44" w:rsidRDefault="00CF014E" w:rsidP="00CF014E">
      <w:pPr>
        <w:tabs>
          <w:tab w:val="left" w:pos="540"/>
        </w:tabs>
        <w:spacing w:after="20" w:line="240" w:lineRule="auto"/>
        <w:ind w:left="1170" w:hanging="810"/>
        <w:rPr>
          <w:rFonts w:ascii="Calibri" w:eastAsia="Times New Roman" w:hAnsi="Calibri" w:cs="Times New Roman"/>
          <w:caps/>
          <w:lang w:val="en"/>
        </w:rPr>
      </w:pPr>
      <w:r w:rsidRPr="00B61C92">
        <w:rPr>
          <w:rFonts w:ascii="Calibri" w:eastAsia="Times New Roman" w:hAnsi="Calibri" w:cs="Times New Roman"/>
          <w:bCs/>
          <w:lang w:val="en"/>
        </w:rPr>
        <w:t xml:space="preserve">52.204-10 </w:t>
      </w:r>
      <w:r w:rsidRPr="00B61C92">
        <w:rPr>
          <w:rFonts w:ascii="Calibri" w:eastAsia="Times New Roman" w:hAnsi="Calibri" w:cs="Times New Roman"/>
          <w:lang w:val="en"/>
        </w:rPr>
        <w:t>Reporting Executive Compensation and First-Tier Subcontract</w:t>
      </w:r>
      <w:r w:rsidRPr="00876A44">
        <w:rPr>
          <w:rFonts w:ascii="Calibri" w:eastAsia="Times New Roman" w:hAnsi="Calibri" w:cs="Times New Roman"/>
          <w:lang w:val="en"/>
        </w:rPr>
        <w:t xml:space="preserve"> Awards (Oct 2015)</w:t>
      </w:r>
    </w:p>
    <w:p w14:paraId="51AAB804" w14:textId="77777777" w:rsidR="00CF014E" w:rsidRPr="00876A44" w:rsidRDefault="00CF014E" w:rsidP="00CF014E">
      <w:pPr>
        <w:tabs>
          <w:tab w:val="left" w:pos="540"/>
        </w:tabs>
        <w:spacing w:after="20" w:line="240" w:lineRule="auto"/>
        <w:ind w:left="1170" w:hanging="810"/>
        <w:rPr>
          <w:rFonts w:ascii="Calibri" w:eastAsia="Times New Roman" w:hAnsi="Calibri" w:cs="Times New Roman"/>
          <w:bCs/>
          <w:caps/>
          <w:lang w:val="en"/>
        </w:rPr>
      </w:pPr>
      <w:r w:rsidRPr="00876A44">
        <w:rPr>
          <w:rFonts w:ascii="Calibri" w:eastAsia="Times New Roman" w:hAnsi="Calibri" w:cs="Times New Roman"/>
          <w:bCs/>
          <w:lang w:val="en"/>
        </w:rPr>
        <w:t>52.209-10 Prohibition on Contracting with Inverted Domestic Corporations (Nov 2015)</w:t>
      </w:r>
    </w:p>
    <w:p w14:paraId="1D625A35" w14:textId="77777777" w:rsidR="00CF014E" w:rsidRPr="006035A0" w:rsidRDefault="00CF014E" w:rsidP="00CF014E">
      <w:pPr>
        <w:tabs>
          <w:tab w:val="left" w:pos="540"/>
        </w:tabs>
        <w:spacing w:after="20" w:line="240" w:lineRule="auto"/>
        <w:ind w:left="1170" w:hanging="810"/>
        <w:rPr>
          <w:rFonts w:ascii="Calibri" w:eastAsia="Times New Roman" w:hAnsi="Calibri" w:cs="Times New Roman"/>
          <w:caps/>
        </w:rPr>
      </w:pPr>
      <w:r w:rsidRPr="00876A44">
        <w:rPr>
          <w:rFonts w:ascii="Calibri" w:eastAsia="Times New Roman" w:hAnsi="Calibri" w:cs="Times New Roman"/>
        </w:rPr>
        <w:t xml:space="preserve">52.212-1 </w:t>
      </w:r>
      <w:r w:rsidRPr="006035A0">
        <w:rPr>
          <w:rFonts w:ascii="Calibri" w:eastAsia="Times New Roman" w:hAnsi="Calibri" w:cs="Times New Roman"/>
          <w:lang w:val="en"/>
        </w:rPr>
        <w:t xml:space="preserve">Instructions to Offerors-Commercial Items </w:t>
      </w:r>
      <w:r w:rsidRPr="006035A0">
        <w:rPr>
          <w:rFonts w:ascii="Calibri" w:eastAsia="Times New Roman" w:hAnsi="Calibri" w:cs="Times New Roman"/>
          <w:bCs/>
          <w:lang w:val="en"/>
        </w:rPr>
        <w:t>(Oct 2015)</w:t>
      </w:r>
    </w:p>
    <w:p w14:paraId="612B542E" w14:textId="77777777" w:rsidR="00CF014E" w:rsidRPr="006035A0" w:rsidRDefault="00CF014E" w:rsidP="00CF014E">
      <w:pPr>
        <w:tabs>
          <w:tab w:val="left" w:pos="540"/>
        </w:tabs>
        <w:spacing w:after="20" w:line="240" w:lineRule="auto"/>
        <w:ind w:left="1170" w:hanging="810"/>
        <w:rPr>
          <w:rFonts w:ascii="Calibri" w:eastAsia="Times New Roman" w:hAnsi="Calibri" w:cs="Times New Roman"/>
          <w:caps/>
        </w:rPr>
      </w:pPr>
      <w:r w:rsidRPr="006035A0">
        <w:rPr>
          <w:rFonts w:ascii="Calibri" w:eastAsia="Times New Roman" w:hAnsi="Calibri" w:cs="Times New Roman"/>
        </w:rPr>
        <w:t xml:space="preserve">52.212-3 Offeror Representations and Certifications — Commercial Items (Jul 2016) </w:t>
      </w:r>
    </w:p>
    <w:p w14:paraId="56495A00" w14:textId="77777777" w:rsidR="00CF014E" w:rsidRPr="006035A0" w:rsidRDefault="00CF014E" w:rsidP="00CF014E">
      <w:pPr>
        <w:tabs>
          <w:tab w:val="left" w:pos="540"/>
        </w:tabs>
        <w:spacing w:after="20" w:line="240" w:lineRule="auto"/>
        <w:ind w:left="1170" w:hanging="810"/>
        <w:rPr>
          <w:rFonts w:eastAsia="Times New Roman" w:cs="Times New Roman"/>
          <w:caps/>
        </w:rPr>
      </w:pPr>
      <w:r w:rsidRPr="006035A0">
        <w:rPr>
          <w:rFonts w:ascii="Calibri" w:eastAsia="Times New Roman" w:hAnsi="Calibri" w:cs="Times New Roman"/>
          <w:bCs/>
        </w:rPr>
        <w:lastRenderedPageBreak/>
        <w:t>52.212-</w:t>
      </w:r>
      <w:r w:rsidRPr="006035A0">
        <w:rPr>
          <w:rFonts w:eastAsia="Times New Roman" w:cs="Times New Roman"/>
          <w:bCs/>
        </w:rPr>
        <w:t xml:space="preserve">4 </w:t>
      </w:r>
      <w:r w:rsidRPr="006035A0">
        <w:rPr>
          <w:rFonts w:eastAsia="Times New Roman" w:cs="Times New Roman"/>
        </w:rPr>
        <w:t>Contract Terms and Conditions—Commercial Items (May 2015) (Tailored)</w:t>
      </w:r>
    </w:p>
    <w:p w14:paraId="570EA46A" w14:textId="77777777" w:rsidR="00CF014E" w:rsidRPr="00CA5058" w:rsidRDefault="00CF014E" w:rsidP="00CF014E">
      <w:pPr>
        <w:tabs>
          <w:tab w:val="left" w:pos="540"/>
        </w:tabs>
        <w:spacing w:after="20" w:line="240" w:lineRule="auto"/>
        <w:ind w:left="1170" w:hanging="810"/>
        <w:rPr>
          <w:rFonts w:eastAsia="Times New Roman" w:cs="Times New Roman"/>
        </w:rPr>
      </w:pPr>
      <w:r w:rsidRPr="006035A0">
        <w:rPr>
          <w:rFonts w:eastAsia="Times New Roman" w:cs="Times New Roman"/>
          <w:bCs/>
        </w:rPr>
        <w:t xml:space="preserve">52.212-5 </w:t>
      </w:r>
      <w:r w:rsidRPr="006035A0">
        <w:rPr>
          <w:rFonts w:eastAsia="Times New Roman" w:cs="Times New Roman"/>
        </w:rPr>
        <w:t xml:space="preserve">Contract Terms and Conditions Required to Implement Statutes or Executive Orders – </w:t>
      </w:r>
      <w:r>
        <w:rPr>
          <w:rFonts w:eastAsia="Times New Roman" w:cs="Times New Roman"/>
        </w:rPr>
        <w:t>Commercial Items (Jun</w:t>
      </w:r>
      <w:r w:rsidRPr="00CA5058">
        <w:rPr>
          <w:rFonts w:eastAsia="Times New Roman" w:cs="Times New Roman"/>
        </w:rPr>
        <w:t xml:space="preserve"> 2016) AND (Alternate II –Mar 2016)</w:t>
      </w:r>
    </w:p>
    <w:p w14:paraId="67C65E5B" w14:textId="77777777" w:rsidR="00CF014E" w:rsidRPr="00CA5058" w:rsidRDefault="00CF014E" w:rsidP="00CF014E">
      <w:pPr>
        <w:tabs>
          <w:tab w:val="left" w:pos="540"/>
        </w:tabs>
        <w:spacing w:after="20" w:line="240" w:lineRule="auto"/>
        <w:ind w:left="1170" w:hanging="810"/>
        <w:rPr>
          <w:rFonts w:eastAsia="Times New Roman" w:cs="Times New Roman"/>
        </w:rPr>
      </w:pPr>
      <w:r w:rsidRPr="00CA5058">
        <w:rPr>
          <w:rFonts w:eastAsia="Times New Roman" w:cs="Times New Roman"/>
        </w:rPr>
        <w:t>52.216-18 Ordering (Oct 1995, Deviation II – Feb 2007)</w:t>
      </w:r>
    </w:p>
    <w:p w14:paraId="401EBFD2" w14:textId="77777777" w:rsidR="00CF014E" w:rsidRPr="00CA5058" w:rsidRDefault="00CF014E" w:rsidP="00CF014E">
      <w:pPr>
        <w:tabs>
          <w:tab w:val="left" w:pos="540"/>
        </w:tabs>
        <w:spacing w:after="20" w:line="240" w:lineRule="auto"/>
        <w:ind w:left="1170" w:hanging="810"/>
        <w:rPr>
          <w:rFonts w:eastAsia="Times New Roman" w:cs="Times New Roman"/>
        </w:rPr>
      </w:pPr>
      <w:r w:rsidRPr="00CA5058">
        <w:rPr>
          <w:rFonts w:eastAsia="Times New Roman" w:cs="Times New Roman"/>
        </w:rPr>
        <w:t>52.216-19 Order Limitations (Oct 1995, Deviation II – Feb 2007) (Tailored)</w:t>
      </w:r>
    </w:p>
    <w:p w14:paraId="76B1B14E" w14:textId="77777777" w:rsidR="00CF014E" w:rsidRPr="00B61C92" w:rsidRDefault="00CF014E" w:rsidP="00CF014E">
      <w:pPr>
        <w:tabs>
          <w:tab w:val="left" w:pos="540"/>
        </w:tabs>
        <w:spacing w:after="20" w:line="240" w:lineRule="auto"/>
        <w:ind w:left="1170" w:hanging="810"/>
        <w:rPr>
          <w:rFonts w:eastAsia="Times New Roman" w:cs="Times New Roman"/>
        </w:rPr>
      </w:pPr>
      <w:r w:rsidRPr="00CA5058">
        <w:rPr>
          <w:rFonts w:eastAsia="Times New Roman" w:cs="Times New Roman"/>
        </w:rPr>
        <w:t>52.216-22 Indefinite Quantity (Deviation I – Jan 1994)</w:t>
      </w:r>
    </w:p>
    <w:p w14:paraId="19EBEB42" w14:textId="77777777" w:rsidR="00CF014E" w:rsidRPr="00BD22A0" w:rsidRDefault="00CF014E" w:rsidP="00CF014E">
      <w:pPr>
        <w:tabs>
          <w:tab w:val="left" w:pos="540"/>
        </w:tabs>
        <w:spacing w:after="20" w:line="240" w:lineRule="auto"/>
        <w:ind w:left="1166" w:hanging="806"/>
        <w:rPr>
          <w:rFonts w:eastAsia="Times New Roman" w:cs="Times New Roman"/>
          <w:bCs/>
          <w:caps/>
        </w:rPr>
      </w:pPr>
      <w:r w:rsidRPr="00BD22A0">
        <w:rPr>
          <w:rFonts w:eastAsia="Times New Roman" w:cs="Times New Roman"/>
          <w:bCs/>
        </w:rPr>
        <w:t>52.219-8 Utilization of Small Business Concerns (Oct 2014)</w:t>
      </w:r>
    </w:p>
    <w:p w14:paraId="0AAD0870" w14:textId="77777777" w:rsidR="00CF014E" w:rsidRPr="00BD22A0" w:rsidRDefault="00CF014E" w:rsidP="00CF014E">
      <w:pPr>
        <w:tabs>
          <w:tab w:val="left" w:pos="540"/>
        </w:tabs>
        <w:spacing w:after="20" w:line="240" w:lineRule="auto"/>
        <w:ind w:left="1170" w:hanging="810"/>
        <w:rPr>
          <w:rFonts w:eastAsia="Times New Roman" w:cs="Times New Roman"/>
          <w:bCs/>
          <w:caps/>
        </w:rPr>
      </w:pPr>
      <w:r w:rsidRPr="00BD22A0">
        <w:rPr>
          <w:rFonts w:eastAsia="Times New Roman" w:cs="Times New Roman"/>
          <w:bCs/>
        </w:rPr>
        <w:t>52.219-9 Small Business Subcontracting Plan (Oct 2015</w:t>
      </w:r>
      <w:r>
        <w:rPr>
          <w:rFonts w:eastAsia="Times New Roman" w:cs="Times New Roman"/>
          <w:bCs/>
        </w:rPr>
        <w:t xml:space="preserve">, </w:t>
      </w:r>
      <w:r w:rsidRPr="00BD22A0">
        <w:rPr>
          <w:rFonts w:eastAsia="Times New Roman" w:cs="Times New Roman"/>
          <w:bCs/>
        </w:rPr>
        <w:t>Alternate II – Oct 2001)</w:t>
      </w:r>
    </w:p>
    <w:p w14:paraId="2B2972C7" w14:textId="77777777" w:rsidR="00CF014E" w:rsidRPr="00BD22A0" w:rsidRDefault="00CF014E" w:rsidP="00CF014E">
      <w:pPr>
        <w:pStyle w:val="pbodyctrsmcaps"/>
        <w:spacing w:before="0" w:beforeAutospacing="0" w:after="20" w:afterAutospacing="0"/>
        <w:ind w:left="1170" w:hanging="810"/>
        <w:rPr>
          <w:rFonts w:asciiTheme="minorHAnsi" w:hAnsiTheme="minorHAnsi"/>
          <w:color w:val="000000"/>
          <w:sz w:val="22"/>
          <w:szCs w:val="22"/>
          <w:lang w:val="en"/>
        </w:rPr>
      </w:pPr>
      <w:r w:rsidRPr="00BD22A0">
        <w:rPr>
          <w:rFonts w:asciiTheme="minorHAnsi" w:hAnsiTheme="minorHAnsi"/>
          <w:color w:val="000000"/>
          <w:sz w:val="22"/>
          <w:szCs w:val="22"/>
          <w:lang w:val="en"/>
        </w:rPr>
        <w:t>52.219-28 Post-Award Small Business Program Rerepresentation (Jul 2013)</w:t>
      </w:r>
    </w:p>
    <w:p w14:paraId="7024F7B5" w14:textId="77777777" w:rsidR="00CF014E" w:rsidRPr="00BD22A0" w:rsidRDefault="00CF014E" w:rsidP="00CF014E">
      <w:pPr>
        <w:pStyle w:val="pbodyctrsmcaps"/>
        <w:spacing w:before="0" w:beforeAutospacing="0" w:after="20" w:afterAutospacing="0"/>
        <w:ind w:left="1170" w:hanging="810"/>
        <w:rPr>
          <w:rFonts w:asciiTheme="minorHAnsi" w:hAnsiTheme="minorHAnsi"/>
          <w:smallCaps/>
          <w:sz w:val="22"/>
          <w:szCs w:val="22"/>
          <w:lang w:val="en"/>
        </w:rPr>
      </w:pPr>
      <w:r w:rsidRPr="00BD22A0">
        <w:rPr>
          <w:rFonts w:asciiTheme="minorHAnsi" w:hAnsiTheme="minorHAnsi"/>
          <w:sz w:val="22"/>
          <w:szCs w:val="22"/>
          <w:lang w:val="en"/>
        </w:rPr>
        <w:t>52.219-29 Notice of Set-Aside For, Or Sole Source Award to, Economically Disadvantaged Women-Owned Small Business Concerns (Dec 2015)</w:t>
      </w:r>
    </w:p>
    <w:p w14:paraId="553FDC87" w14:textId="77777777" w:rsidR="00CF014E" w:rsidRDefault="00CF014E" w:rsidP="00CF014E">
      <w:pPr>
        <w:pStyle w:val="pbodyctrsmcaps"/>
        <w:spacing w:before="0" w:beforeAutospacing="0" w:after="20" w:afterAutospacing="0"/>
        <w:ind w:left="1170" w:hanging="810"/>
        <w:rPr>
          <w:rFonts w:asciiTheme="minorHAnsi" w:hAnsiTheme="minorHAnsi"/>
          <w:sz w:val="22"/>
          <w:szCs w:val="22"/>
          <w:lang w:val="en"/>
        </w:rPr>
      </w:pPr>
      <w:r w:rsidRPr="00BD22A0">
        <w:rPr>
          <w:rFonts w:asciiTheme="minorHAnsi" w:hAnsiTheme="minorHAnsi"/>
          <w:sz w:val="22"/>
          <w:szCs w:val="22"/>
          <w:lang w:val="en"/>
        </w:rPr>
        <w:t>52.219-30 Notice of Set-Aside for, or Sole Source Award to, Women-Owned Small Business Concerns Eligible under the Women-Owned Small Business Program (Dec 2015)</w:t>
      </w:r>
    </w:p>
    <w:p w14:paraId="0DFC17F7" w14:textId="77777777" w:rsidR="00CF014E" w:rsidRPr="00BD22A0" w:rsidRDefault="00CF014E" w:rsidP="00CF014E">
      <w:pPr>
        <w:pStyle w:val="pbodyctrsmcaps"/>
        <w:spacing w:before="0" w:beforeAutospacing="0" w:after="20" w:afterAutospacing="0"/>
        <w:ind w:left="1170" w:hanging="810"/>
        <w:rPr>
          <w:rFonts w:asciiTheme="minorHAnsi" w:hAnsiTheme="minorHAnsi"/>
          <w:smallCaps/>
          <w:sz w:val="22"/>
          <w:szCs w:val="22"/>
          <w:lang w:val="en"/>
        </w:rPr>
      </w:pPr>
      <w:r>
        <w:rPr>
          <w:rFonts w:asciiTheme="minorHAnsi" w:hAnsiTheme="minorHAnsi"/>
          <w:sz w:val="22"/>
          <w:szCs w:val="22"/>
          <w:lang w:val="en"/>
        </w:rPr>
        <w:t>52.222-19 Child Labor – Cooperation with Authorities and Remedies (Feb 2016)</w:t>
      </w:r>
    </w:p>
    <w:p w14:paraId="1B3007F2"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bCs/>
          <w:caps/>
          <w:lang w:val="en"/>
        </w:rPr>
      </w:pPr>
      <w:r w:rsidRPr="00BD22A0">
        <w:rPr>
          <w:rFonts w:ascii="Calibri" w:eastAsia="Times New Roman" w:hAnsi="Calibri" w:cs="Times New Roman"/>
          <w:bCs/>
          <w:lang w:val="en"/>
        </w:rPr>
        <w:t>52.222-21 Prohibition of Segregated Facilities (Apr 2015)</w:t>
      </w:r>
    </w:p>
    <w:p w14:paraId="1CAD7EA5"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bCs/>
          <w:caps/>
          <w:lang w:val="en"/>
        </w:rPr>
      </w:pPr>
      <w:r w:rsidRPr="00BD22A0">
        <w:rPr>
          <w:rFonts w:ascii="Calibri" w:eastAsia="Times New Roman" w:hAnsi="Calibri" w:cs="Times New Roman"/>
          <w:bCs/>
          <w:lang w:val="en"/>
        </w:rPr>
        <w:t>52.222-26 Equal Opportunity (Apr 2015)</w:t>
      </w:r>
    </w:p>
    <w:p w14:paraId="46E04E77"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bCs/>
          <w:caps/>
          <w:lang w:val="en"/>
        </w:rPr>
      </w:pPr>
      <w:r w:rsidRPr="00BD22A0">
        <w:rPr>
          <w:rFonts w:ascii="Calibri" w:eastAsia="Times New Roman" w:hAnsi="Calibri" w:cs="Times New Roman"/>
          <w:bCs/>
          <w:lang w:val="en"/>
        </w:rPr>
        <w:t>52.222-35 Equal Opportunity for Veterans (Oct 2015)</w:t>
      </w:r>
    </w:p>
    <w:p w14:paraId="262F12DC"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bCs/>
          <w:caps/>
          <w:lang w:val="en"/>
        </w:rPr>
      </w:pPr>
      <w:r w:rsidRPr="00BD22A0">
        <w:rPr>
          <w:rFonts w:ascii="Calibri" w:eastAsia="Times New Roman" w:hAnsi="Calibri" w:cs="Times New Roman"/>
          <w:bCs/>
          <w:lang w:val="en"/>
        </w:rPr>
        <w:t>52.222-36 Equal Opportunity for Workers with Disabilities (Jul 2014)</w:t>
      </w:r>
    </w:p>
    <w:p w14:paraId="76F33D69"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bCs/>
          <w:lang w:val="en"/>
        </w:rPr>
      </w:pPr>
      <w:r w:rsidRPr="00BD22A0">
        <w:rPr>
          <w:rFonts w:ascii="Calibri" w:eastAsia="Times New Roman" w:hAnsi="Calibri" w:cs="Times New Roman"/>
          <w:bCs/>
          <w:lang w:val="en"/>
        </w:rPr>
        <w:t>52.222-37 Employment Reports on Veterans (Feb 2016)</w:t>
      </w:r>
    </w:p>
    <w:p w14:paraId="6C87EDE3" w14:textId="77777777" w:rsidR="00CF014E" w:rsidRPr="00297E4D" w:rsidRDefault="00CF014E" w:rsidP="00CF014E">
      <w:pPr>
        <w:tabs>
          <w:tab w:val="left" w:pos="540"/>
        </w:tabs>
        <w:spacing w:after="20" w:line="240" w:lineRule="auto"/>
        <w:ind w:left="1170" w:hanging="810"/>
        <w:rPr>
          <w:rFonts w:ascii="Calibri" w:eastAsia="Times New Roman" w:hAnsi="Calibri" w:cs="Times New Roman"/>
          <w:bCs/>
          <w:lang w:val="en"/>
        </w:rPr>
      </w:pPr>
      <w:r w:rsidRPr="00BD22A0">
        <w:rPr>
          <w:rFonts w:ascii="Calibri" w:eastAsia="Times New Roman" w:hAnsi="Calibri" w:cs="Times New Roman"/>
          <w:bCs/>
          <w:lang w:val="en"/>
        </w:rPr>
        <w:t xml:space="preserve">52.222-50 </w:t>
      </w:r>
      <w:r w:rsidRPr="00297E4D">
        <w:rPr>
          <w:rFonts w:ascii="Calibri" w:eastAsia="Times New Roman" w:hAnsi="Calibri" w:cs="Times New Roman"/>
          <w:bCs/>
          <w:lang w:val="en"/>
        </w:rPr>
        <w:t>Combating Trafficking in Persons (Mar 2015)</w:t>
      </w:r>
    </w:p>
    <w:p w14:paraId="35BE0A56" w14:textId="77777777" w:rsidR="00CF014E" w:rsidRPr="00297E4D" w:rsidRDefault="00CF014E" w:rsidP="00CF014E">
      <w:pPr>
        <w:tabs>
          <w:tab w:val="left" w:pos="540"/>
        </w:tabs>
        <w:spacing w:after="20" w:line="240" w:lineRule="auto"/>
        <w:ind w:left="1170" w:hanging="810"/>
        <w:rPr>
          <w:rFonts w:ascii="Calibri" w:eastAsia="Times New Roman" w:hAnsi="Calibri" w:cs="Times New Roman"/>
          <w:color w:val="000000"/>
        </w:rPr>
      </w:pPr>
      <w:r w:rsidRPr="00297E4D">
        <w:rPr>
          <w:rFonts w:ascii="Calibri" w:eastAsia="Times New Roman" w:hAnsi="Calibri" w:cs="Times New Roman"/>
          <w:color w:val="000000"/>
          <w:lang w:val="en"/>
        </w:rPr>
        <w:t>52.225-5 Trade Agreements (Feb 2016)</w:t>
      </w:r>
      <w:r w:rsidRPr="00297E4D">
        <w:rPr>
          <w:rFonts w:ascii="Calibri" w:eastAsia="Times New Roman" w:hAnsi="Calibri" w:cs="Times New Roman"/>
          <w:color w:val="000000"/>
        </w:rPr>
        <w:t xml:space="preserve"> </w:t>
      </w:r>
    </w:p>
    <w:p w14:paraId="569F5C3C" w14:textId="77777777" w:rsidR="00CF014E" w:rsidRPr="00297E4D" w:rsidRDefault="00CF014E" w:rsidP="00CF014E">
      <w:pPr>
        <w:tabs>
          <w:tab w:val="left" w:pos="540"/>
        </w:tabs>
        <w:spacing w:after="20" w:line="240" w:lineRule="auto"/>
        <w:ind w:left="1170" w:hanging="810"/>
        <w:rPr>
          <w:rFonts w:ascii="Calibri" w:eastAsia="Times New Roman" w:hAnsi="Calibri" w:cs="Times New Roman"/>
          <w:color w:val="000000"/>
        </w:rPr>
      </w:pPr>
      <w:r w:rsidRPr="00297E4D">
        <w:rPr>
          <w:rFonts w:ascii="Calibri" w:eastAsia="Times New Roman" w:hAnsi="Calibri" w:cs="Times New Roman"/>
          <w:color w:val="000000"/>
        </w:rPr>
        <w:t>52.232-33 Payment by Electronic Funds Transfer – System for Award Management (Jul 2013)</w:t>
      </w:r>
    </w:p>
    <w:p w14:paraId="3AA23F37" w14:textId="77777777" w:rsidR="00CF014E" w:rsidRPr="00297E4D" w:rsidRDefault="00CF014E" w:rsidP="00CF014E">
      <w:pPr>
        <w:tabs>
          <w:tab w:val="left" w:pos="540"/>
        </w:tabs>
        <w:spacing w:after="20" w:line="240" w:lineRule="auto"/>
        <w:ind w:left="1170" w:hanging="810"/>
        <w:rPr>
          <w:rFonts w:ascii="Calibri" w:eastAsia="Times New Roman" w:hAnsi="Calibri" w:cs="Times New Roman"/>
          <w:color w:val="000000"/>
        </w:rPr>
      </w:pPr>
      <w:r w:rsidRPr="00297E4D">
        <w:rPr>
          <w:rFonts w:ascii="Calibri" w:eastAsia="Times New Roman" w:hAnsi="Calibri" w:cs="Times New Roman"/>
          <w:color w:val="000000"/>
        </w:rPr>
        <w:t>52.232-34 Payment by Electronic Funds Transfer – Other than System for Award Management (Jul 2013)</w:t>
      </w:r>
    </w:p>
    <w:p w14:paraId="7D5FFD83" w14:textId="77777777" w:rsidR="00CF014E" w:rsidRPr="00297E4D" w:rsidRDefault="00CF014E" w:rsidP="00CF014E">
      <w:pPr>
        <w:tabs>
          <w:tab w:val="left" w:pos="540"/>
        </w:tabs>
        <w:spacing w:after="20" w:line="240" w:lineRule="auto"/>
        <w:ind w:left="1170" w:hanging="810"/>
        <w:rPr>
          <w:rFonts w:ascii="Calibri" w:eastAsia="Times New Roman" w:hAnsi="Calibri" w:cs="Times New Roman"/>
          <w:bCs/>
          <w:caps/>
          <w:lang w:val="en"/>
        </w:rPr>
      </w:pPr>
      <w:r w:rsidRPr="00297E4D">
        <w:rPr>
          <w:rFonts w:ascii="Calibri" w:eastAsia="Times New Roman" w:hAnsi="Calibri" w:cs="Times New Roman"/>
          <w:color w:val="000000"/>
        </w:rPr>
        <w:t>52.232-35 Designation of Office for Government Receipt of Electronic Funds Transfer Information (July 2013)</w:t>
      </w:r>
    </w:p>
    <w:p w14:paraId="668D974E" w14:textId="77777777" w:rsidR="00CF014E" w:rsidRPr="00E87BD5" w:rsidRDefault="00CF014E" w:rsidP="00CF014E">
      <w:pPr>
        <w:tabs>
          <w:tab w:val="left" w:pos="540"/>
        </w:tabs>
        <w:spacing w:after="20" w:line="240" w:lineRule="auto"/>
        <w:ind w:left="1170" w:hanging="810"/>
        <w:rPr>
          <w:rFonts w:ascii="Calibri" w:eastAsia="Times New Roman" w:hAnsi="Calibri" w:cs="Times New Roman"/>
          <w:bCs/>
          <w:caps/>
        </w:rPr>
      </w:pPr>
      <w:r w:rsidRPr="00297E4D">
        <w:rPr>
          <w:rFonts w:ascii="Calibri" w:eastAsia="Times New Roman" w:hAnsi="Calibri" w:cs="Times New Roman"/>
          <w:bCs/>
        </w:rPr>
        <w:t>52.</w:t>
      </w:r>
      <w:r w:rsidRPr="00E87BD5">
        <w:rPr>
          <w:rFonts w:ascii="Calibri" w:eastAsia="Times New Roman" w:hAnsi="Calibri" w:cs="Times New Roman"/>
          <w:bCs/>
        </w:rPr>
        <w:t xml:space="preserve">232-36 </w:t>
      </w:r>
      <w:r w:rsidRPr="00E87BD5">
        <w:rPr>
          <w:rFonts w:ascii="Calibri" w:eastAsia="Times New Roman" w:hAnsi="Calibri" w:cs="Times New Roman"/>
          <w:bCs/>
          <w:lang w:val="en"/>
        </w:rPr>
        <w:t>Payment by Third Party (May 2014) (Deviation - May 2003)</w:t>
      </w:r>
    </w:p>
    <w:p w14:paraId="60F269D2" w14:textId="77777777" w:rsidR="00CF014E" w:rsidRPr="004C5B9C" w:rsidRDefault="00CF014E" w:rsidP="00CF014E">
      <w:pPr>
        <w:tabs>
          <w:tab w:val="left" w:pos="540"/>
        </w:tabs>
        <w:spacing w:after="20" w:line="240" w:lineRule="auto"/>
        <w:ind w:left="1170" w:right="346" w:hanging="810"/>
        <w:rPr>
          <w:rFonts w:ascii="Calibri" w:eastAsia="Times New Roman" w:hAnsi="Calibri" w:cs="Times New Roman"/>
          <w:bCs/>
          <w:lang w:val="en"/>
        </w:rPr>
      </w:pPr>
      <w:r w:rsidRPr="00E87BD5">
        <w:rPr>
          <w:rFonts w:ascii="Calibri" w:eastAsia="Times New Roman" w:hAnsi="Calibri" w:cs="Times New Roman"/>
          <w:bCs/>
          <w:lang w:val="en"/>
        </w:rPr>
        <w:t>52.</w:t>
      </w:r>
      <w:r w:rsidRPr="004C5B9C">
        <w:rPr>
          <w:rFonts w:ascii="Calibri" w:eastAsia="Times New Roman" w:hAnsi="Calibri" w:cs="Times New Roman"/>
          <w:bCs/>
          <w:lang w:val="en"/>
        </w:rPr>
        <w:t>233-1 Disputes (May 2014) (Alternate I, Dec 1991)</w:t>
      </w:r>
    </w:p>
    <w:p w14:paraId="4ED27900" w14:textId="77777777" w:rsidR="00CF014E" w:rsidRPr="004C5B9C" w:rsidRDefault="00CF014E" w:rsidP="00CF014E">
      <w:pPr>
        <w:tabs>
          <w:tab w:val="left" w:pos="540"/>
        </w:tabs>
        <w:spacing w:after="20" w:line="240" w:lineRule="auto"/>
        <w:ind w:left="1512" w:hanging="1152"/>
        <w:rPr>
          <w:rFonts w:ascii="Calibri" w:eastAsia="Times New Roman" w:hAnsi="Calibri" w:cs="Times New Roman"/>
          <w:bCs/>
          <w:caps/>
        </w:rPr>
      </w:pPr>
      <w:r w:rsidRPr="004C5B9C">
        <w:rPr>
          <w:rFonts w:ascii="Calibri" w:eastAsia="Times New Roman" w:hAnsi="Calibri" w:cs="Times New Roman"/>
          <w:bCs/>
        </w:rPr>
        <w:t>552.212-72 Contract Terms and Conditions Required to Implement Statutes or Executive Orders Applicable to GSA Acquisition of Commercial Items (Jun 2015)</w:t>
      </w:r>
    </w:p>
    <w:p w14:paraId="7B78DB6C" w14:textId="77777777" w:rsidR="00CF014E" w:rsidRPr="004C5B9C" w:rsidRDefault="00CF014E" w:rsidP="00CF014E">
      <w:pPr>
        <w:tabs>
          <w:tab w:val="left" w:pos="540"/>
        </w:tabs>
        <w:spacing w:after="20" w:line="240" w:lineRule="auto"/>
        <w:ind w:left="1170" w:hanging="810"/>
        <w:rPr>
          <w:rFonts w:ascii="Calibri" w:eastAsia="Times New Roman" w:hAnsi="Calibri" w:cs="Times New Roman"/>
          <w:bCs/>
        </w:rPr>
      </w:pPr>
      <w:r w:rsidRPr="004C5B9C">
        <w:rPr>
          <w:rFonts w:ascii="Calibri" w:eastAsia="Times New Roman" w:hAnsi="Calibri" w:cs="Times New Roman"/>
          <w:bCs/>
        </w:rPr>
        <w:t>552.219-71 Notice to Offerors of Subcontracting Plan Requirements (Mar 2012) (Tailored)</w:t>
      </w:r>
    </w:p>
    <w:p w14:paraId="6686CA0C" w14:textId="77777777" w:rsidR="00CF014E" w:rsidRDefault="00CF014E" w:rsidP="00CF014E">
      <w:pPr>
        <w:tabs>
          <w:tab w:val="left" w:pos="540"/>
        </w:tabs>
        <w:spacing w:after="20" w:line="240" w:lineRule="auto"/>
        <w:ind w:left="1170" w:hanging="810"/>
        <w:rPr>
          <w:rFonts w:ascii="Calibri" w:eastAsia="Times New Roman" w:hAnsi="Calibri" w:cs="Times New Roman"/>
          <w:bCs/>
        </w:rPr>
      </w:pPr>
      <w:r w:rsidRPr="004C5B9C">
        <w:rPr>
          <w:rFonts w:ascii="Calibri" w:eastAsia="Times New Roman" w:hAnsi="Calibri" w:cs="Times New Roman"/>
          <w:bCs/>
        </w:rPr>
        <w:t>552.219-72 Preparation, Submission, and Negotiation of Subcontracting Plans (Mar 2012) (Tailored)</w:t>
      </w:r>
    </w:p>
    <w:p w14:paraId="5C022C50" w14:textId="77777777" w:rsidR="00CF014E" w:rsidRDefault="00CF014E" w:rsidP="00CF014E">
      <w:pPr>
        <w:tabs>
          <w:tab w:val="left" w:pos="540"/>
        </w:tabs>
        <w:spacing w:after="20" w:line="240" w:lineRule="auto"/>
        <w:ind w:left="1170" w:hanging="810"/>
        <w:rPr>
          <w:rFonts w:ascii="Calibri" w:eastAsia="Times New Roman" w:hAnsi="Calibri" w:cs="Times New Roman"/>
          <w:color w:val="000000"/>
        </w:rPr>
      </w:pPr>
      <w:r w:rsidRPr="00BD22A0">
        <w:rPr>
          <w:rFonts w:ascii="Calibri" w:eastAsia="Times New Roman" w:hAnsi="Calibri" w:cs="Times New Roman"/>
          <w:bCs/>
        </w:rPr>
        <w:t xml:space="preserve">552.238-74 </w:t>
      </w:r>
      <w:r w:rsidRPr="00BD22A0">
        <w:rPr>
          <w:rFonts w:ascii="Calibri" w:eastAsia="Times New Roman" w:hAnsi="Calibri" w:cs="Times New Roman"/>
          <w:color w:val="000000"/>
        </w:rPr>
        <w:t xml:space="preserve">Industrial Funding Fee and Sales Reporting (Jan 2016) (Tailored) </w:t>
      </w:r>
    </w:p>
    <w:p w14:paraId="5A6ADFDD" w14:textId="77777777" w:rsidR="00CF014E" w:rsidRDefault="00CF014E" w:rsidP="00CF014E">
      <w:pPr>
        <w:tabs>
          <w:tab w:val="left" w:pos="540"/>
        </w:tabs>
        <w:spacing w:after="20" w:line="240" w:lineRule="auto"/>
        <w:ind w:left="1170" w:hanging="810"/>
        <w:rPr>
          <w:rFonts w:ascii="Calibri" w:eastAsia="Times New Roman" w:hAnsi="Calibri" w:cs="Times New Roman"/>
          <w:color w:val="000000"/>
        </w:rPr>
      </w:pPr>
      <w:r>
        <w:rPr>
          <w:rFonts w:ascii="Calibri" w:eastAsia="Times New Roman" w:hAnsi="Calibri" w:cs="Times New Roman"/>
          <w:color w:val="000000"/>
        </w:rPr>
        <w:t>552.238-75 Price Reductions (Jul 2016)</w:t>
      </w:r>
    </w:p>
    <w:p w14:paraId="511B0337" w14:textId="77777777" w:rsidR="00CF014E" w:rsidRDefault="00CF014E" w:rsidP="00CF014E">
      <w:pPr>
        <w:tabs>
          <w:tab w:val="left" w:pos="540"/>
        </w:tabs>
        <w:spacing w:after="20" w:line="240" w:lineRule="auto"/>
        <w:ind w:left="1170" w:hanging="810"/>
        <w:rPr>
          <w:rFonts w:ascii="Calibri" w:eastAsia="Times New Roman" w:hAnsi="Calibri" w:cs="Times New Roman"/>
          <w:color w:val="000000"/>
        </w:rPr>
      </w:pPr>
      <w:r w:rsidRPr="001A1AC1">
        <w:rPr>
          <w:rFonts w:ascii="Calibri" w:eastAsia="Times New Roman" w:hAnsi="Calibri" w:cs="Times New Roman"/>
          <w:color w:val="000000"/>
        </w:rPr>
        <w:t>552.238-78 Scope of Contract (Eligible Ordering Activities)</w:t>
      </w:r>
      <w:r>
        <w:rPr>
          <w:rFonts w:ascii="Calibri" w:eastAsia="Times New Roman" w:hAnsi="Calibri" w:cs="Times New Roman"/>
          <w:color w:val="000000"/>
        </w:rPr>
        <w:t xml:space="preserve"> (Jul 2016, Tailored)</w:t>
      </w:r>
    </w:p>
    <w:p w14:paraId="14573E55" w14:textId="77777777" w:rsidR="00CF014E" w:rsidRPr="001A6F9E" w:rsidRDefault="00CF014E" w:rsidP="00CF014E">
      <w:pPr>
        <w:tabs>
          <w:tab w:val="left" w:pos="540"/>
        </w:tabs>
        <w:spacing w:after="20" w:line="240" w:lineRule="auto"/>
        <w:ind w:left="1170" w:right="350" w:hanging="810"/>
        <w:rPr>
          <w:rFonts w:ascii="Calibri" w:eastAsia="Times New Roman" w:hAnsi="Calibri" w:cs="Times New Roman"/>
          <w:bCs/>
        </w:rPr>
      </w:pPr>
      <w:r w:rsidRPr="001A6F9E">
        <w:rPr>
          <w:rFonts w:ascii="Calibri" w:eastAsia="Times New Roman" w:hAnsi="Calibri" w:cs="Times New Roman"/>
          <w:bCs/>
        </w:rPr>
        <w:t>552.238-81 Modification (Federal Supply Schedule) (Apr 2014, Alternate I - Apr 2014, Tailored)</w:t>
      </w:r>
    </w:p>
    <w:p w14:paraId="71FF0530" w14:textId="77777777" w:rsidR="00CF014E" w:rsidRPr="001A6F9E" w:rsidRDefault="00CF014E" w:rsidP="00CF014E">
      <w:pPr>
        <w:tabs>
          <w:tab w:val="left" w:pos="540"/>
        </w:tabs>
        <w:spacing w:after="20" w:line="240" w:lineRule="auto"/>
        <w:ind w:left="1170" w:hanging="810"/>
        <w:rPr>
          <w:rFonts w:ascii="Calibri" w:eastAsia="Times New Roman" w:hAnsi="Calibri" w:cs="Times New Roman"/>
          <w:color w:val="000000"/>
        </w:rPr>
      </w:pPr>
      <w:r w:rsidRPr="001A6F9E">
        <w:rPr>
          <w:rFonts w:ascii="Calibri" w:eastAsia="Times New Roman" w:hAnsi="Calibri" w:cs="Times New Roman"/>
          <w:color w:val="000000"/>
        </w:rPr>
        <w:t>852.233-71 Alternate Protest Procedure (Jan 1998) (Tailored)</w:t>
      </w:r>
    </w:p>
    <w:p w14:paraId="5F76F91F" w14:textId="77777777" w:rsidR="00CF014E" w:rsidRPr="001A6F9E" w:rsidRDefault="00CF014E" w:rsidP="00CF014E">
      <w:pPr>
        <w:tabs>
          <w:tab w:val="left" w:pos="540"/>
        </w:tabs>
        <w:spacing w:after="20" w:line="240" w:lineRule="auto"/>
        <w:ind w:left="1170" w:hanging="810"/>
        <w:rPr>
          <w:rFonts w:ascii="Calibri" w:eastAsia="Times New Roman" w:hAnsi="Calibri" w:cs="Times New Roman"/>
          <w:color w:val="000000"/>
        </w:rPr>
      </w:pPr>
      <w:r w:rsidRPr="001A6F9E">
        <w:rPr>
          <w:rFonts w:ascii="Calibri" w:eastAsia="Times New Roman" w:hAnsi="Calibri" w:cs="Times New Roman"/>
          <w:color w:val="000000"/>
        </w:rPr>
        <w:t>ACH Vendor / Miscellaneous Payment Enrollment Form &amp; Instructions (Feb 2003)</w:t>
      </w:r>
    </w:p>
    <w:p w14:paraId="72400FAC"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color w:val="000000"/>
        </w:rPr>
      </w:pPr>
      <w:r w:rsidRPr="001A6F9E">
        <w:rPr>
          <w:rFonts w:ascii="Calibri" w:eastAsia="Times New Roman" w:hAnsi="Calibri" w:cs="Times New Roman"/>
          <w:color w:val="000000"/>
        </w:rPr>
        <w:t>C-FSS-411 Fire or Casualty Hazards, or Safety or Health Requirements (Oct 1992) (Tailored)</w:t>
      </w:r>
    </w:p>
    <w:p w14:paraId="1EA62B87"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bCs/>
        </w:rPr>
      </w:pPr>
      <w:r w:rsidRPr="00BD22A0">
        <w:rPr>
          <w:rFonts w:ascii="Calibri" w:eastAsia="Times New Roman" w:hAnsi="Calibri" w:cs="Times New Roman"/>
          <w:bCs/>
        </w:rPr>
        <w:t>Compliance Confirmation (May 2016)</w:t>
      </w:r>
    </w:p>
    <w:p w14:paraId="67E09F0D" w14:textId="77777777" w:rsidR="00CF014E" w:rsidRDefault="00CF014E" w:rsidP="00CF014E">
      <w:pPr>
        <w:tabs>
          <w:tab w:val="left" w:pos="540"/>
        </w:tabs>
        <w:spacing w:after="20" w:line="240" w:lineRule="auto"/>
        <w:ind w:left="1170" w:hanging="810"/>
        <w:rPr>
          <w:rFonts w:ascii="Calibri" w:eastAsia="Times New Roman" w:hAnsi="Calibri" w:cs="Times New Roman"/>
          <w:bCs/>
        </w:rPr>
      </w:pPr>
      <w:r w:rsidRPr="00605466">
        <w:rPr>
          <w:rFonts w:ascii="Calibri" w:eastAsia="Times New Roman" w:hAnsi="Calibri" w:cs="Times New Roman"/>
          <w:bCs/>
        </w:rPr>
        <w:t>I-FSS-597 GSA Advantage! (Sep 2000) (Tailored)</w:t>
      </w:r>
    </w:p>
    <w:p w14:paraId="2F429ABA" w14:textId="77777777" w:rsidR="00CF014E" w:rsidRPr="00BD22A0" w:rsidRDefault="00CF014E" w:rsidP="00CF014E">
      <w:pPr>
        <w:tabs>
          <w:tab w:val="left" w:pos="540"/>
        </w:tabs>
        <w:spacing w:after="20" w:line="240" w:lineRule="auto"/>
        <w:ind w:left="1170" w:hanging="810"/>
        <w:rPr>
          <w:rFonts w:ascii="Calibri" w:eastAsia="Times New Roman" w:hAnsi="Calibri" w:cs="Times New Roman"/>
          <w:bCs/>
        </w:rPr>
      </w:pPr>
      <w:r>
        <w:rPr>
          <w:rFonts w:ascii="Calibri" w:eastAsia="Times New Roman" w:hAnsi="Calibri" w:cs="Times New Roman"/>
          <w:bCs/>
        </w:rPr>
        <w:t xml:space="preserve">I-FSS-599 Electronic Commerce – </w:t>
      </w:r>
      <w:proofErr w:type="spellStart"/>
      <w:r>
        <w:rPr>
          <w:rFonts w:ascii="Calibri" w:eastAsia="Times New Roman" w:hAnsi="Calibri" w:cs="Times New Roman"/>
          <w:bCs/>
        </w:rPr>
        <w:t>Facnet</w:t>
      </w:r>
      <w:proofErr w:type="spellEnd"/>
      <w:r>
        <w:rPr>
          <w:rFonts w:ascii="Calibri" w:eastAsia="Times New Roman" w:hAnsi="Calibri" w:cs="Times New Roman"/>
          <w:bCs/>
        </w:rPr>
        <w:t xml:space="preserve"> (Sep 2006) (Tailored)</w:t>
      </w:r>
    </w:p>
    <w:p w14:paraId="2936A5B7" w14:textId="77777777" w:rsidR="00CF014E" w:rsidRPr="00C70273" w:rsidRDefault="00CF014E" w:rsidP="00CF014E">
      <w:pPr>
        <w:tabs>
          <w:tab w:val="left" w:pos="540"/>
        </w:tabs>
        <w:spacing w:after="20" w:line="240" w:lineRule="auto"/>
        <w:ind w:left="1170" w:hanging="810"/>
        <w:rPr>
          <w:rFonts w:ascii="Calibri" w:eastAsia="Times New Roman" w:hAnsi="Calibri" w:cs="Times New Roman"/>
          <w:color w:val="000000"/>
        </w:rPr>
      </w:pPr>
      <w:r w:rsidRPr="00C70273">
        <w:rPr>
          <w:rFonts w:ascii="Calibri" w:eastAsia="Times New Roman" w:hAnsi="Calibri" w:cs="Times New Roman"/>
          <w:bCs/>
        </w:rPr>
        <w:t>SF1449 (Feb 2012)</w:t>
      </w:r>
      <w:r w:rsidRPr="00C70273">
        <w:rPr>
          <w:rFonts w:ascii="Calibri" w:eastAsia="Times New Roman" w:hAnsi="Calibri" w:cs="Times New Roman"/>
          <w:color w:val="000000"/>
        </w:rPr>
        <w:t xml:space="preserve"> </w:t>
      </w:r>
    </w:p>
    <w:p w14:paraId="308036A5" w14:textId="77777777" w:rsidR="00CF014E" w:rsidRPr="00BD22A0" w:rsidRDefault="00CF014E" w:rsidP="00CF014E">
      <w:pPr>
        <w:tabs>
          <w:tab w:val="left" w:pos="540"/>
        </w:tabs>
        <w:spacing w:after="60" w:line="240" w:lineRule="auto"/>
        <w:ind w:left="1170" w:hanging="810"/>
        <w:rPr>
          <w:rFonts w:ascii="Calibri" w:eastAsia="Times New Roman" w:hAnsi="Calibri" w:cs="Times New Roman"/>
          <w:bCs/>
        </w:rPr>
      </w:pPr>
      <w:r w:rsidRPr="00203577">
        <w:rPr>
          <w:rFonts w:ascii="Calibri" w:eastAsia="Times New Roman" w:hAnsi="Calibri" w:cs="Times New Roman"/>
          <w:bCs/>
        </w:rPr>
        <w:t>Small Business Subcontracting Plan Template (Jun 2016)</w:t>
      </w:r>
      <w:r>
        <w:rPr>
          <w:rFonts w:ascii="Calibri" w:eastAsia="Times New Roman" w:hAnsi="Calibri" w:cs="Times New Roman"/>
          <w:bCs/>
        </w:rPr>
        <w:t xml:space="preserve"> </w:t>
      </w:r>
    </w:p>
    <w:p w14:paraId="41BD37A0" w14:textId="77777777" w:rsidR="00CF014E" w:rsidRDefault="00CF014E" w:rsidP="00CF014E">
      <w:pPr>
        <w:spacing w:after="120" w:line="240" w:lineRule="auto"/>
        <w:jc w:val="center"/>
        <w:rPr>
          <w:rFonts w:ascii="Georgia" w:hAnsi="Georgia"/>
          <w:b/>
        </w:rPr>
      </w:pPr>
    </w:p>
    <w:p w14:paraId="130BCD3E" w14:textId="77777777" w:rsidR="00CF014E" w:rsidRPr="00DC0FBE" w:rsidRDefault="00CF014E" w:rsidP="00CF014E">
      <w:pPr>
        <w:rPr>
          <w:rFonts w:ascii="Georgia" w:hAnsi="Georgia"/>
          <w:b/>
        </w:rPr>
      </w:pPr>
      <w:r>
        <w:rPr>
          <w:rFonts w:ascii="Georgia" w:hAnsi="Georgia"/>
          <w:b/>
        </w:rPr>
        <w:br w:type="page"/>
      </w:r>
      <w:r w:rsidRPr="00DC0FBE">
        <w:rPr>
          <w:rFonts w:ascii="Georgia" w:hAnsi="Georgia"/>
          <w:b/>
        </w:rPr>
        <w:lastRenderedPageBreak/>
        <w:t>MATRIX OF UPDATED REGULATIONS AND SPECIAL LANGUAGE</w:t>
      </w:r>
    </w:p>
    <w:tbl>
      <w:tblPr>
        <w:tblW w:w="9742" w:type="dxa"/>
        <w:jc w:val="center"/>
        <w:tblCellMar>
          <w:left w:w="115" w:type="dxa"/>
          <w:right w:w="115" w:type="dxa"/>
        </w:tblCellMar>
        <w:tblLook w:val="04A0" w:firstRow="1" w:lastRow="0" w:firstColumn="1" w:lastColumn="0" w:noHBand="0" w:noVBand="1"/>
      </w:tblPr>
      <w:tblGrid>
        <w:gridCol w:w="4781"/>
        <w:gridCol w:w="4961"/>
      </w:tblGrid>
      <w:tr w:rsidR="00CF014E" w:rsidRPr="00BD0DFF" w14:paraId="4CD309C3" w14:textId="77777777" w:rsidTr="001C7C07">
        <w:trPr>
          <w:cantSplit/>
          <w:trHeight w:val="300"/>
          <w:tblHeader/>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CD8E60" w14:textId="77777777" w:rsidR="00CF014E" w:rsidRPr="00BD0DFF" w:rsidRDefault="00CF014E" w:rsidP="001C7C07">
            <w:pPr>
              <w:spacing w:after="0" w:line="240" w:lineRule="auto"/>
              <w:jc w:val="center"/>
              <w:rPr>
                <w:rFonts w:ascii="Calibri" w:eastAsia="Times New Roman" w:hAnsi="Calibri" w:cs="Times New Roman"/>
                <w:b/>
                <w:bCs/>
                <w:color w:val="000000"/>
              </w:rPr>
            </w:pPr>
            <w:r w:rsidRPr="00BD0DFF">
              <w:rPr>
                <w:rFonts w:ascii="Calibri" w:eastAsia="Times New Roman" w:hAnsi="Calibri" w:cs="Times New Roman"/>
                <w:b/>
                <w:bCs/>
                <w:color w:val="000000"/>
              </w:rPr>
              <w:t>Old Version</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56DBE452" w14:textId="77777777" w:rsidR="00CF014E" w:rsidRPr="00BD0DFF" w:rsidRDefault="00CF014E" w:rsidP="001C7C07">
            <w:pPr>
              <w:spacing w:after="0" w:line="240" w:lineRule="auto"/>
              <w:jc w:val="center"/>
              <w:rPr>
                <w:rFonts w:ascii="Calibri" w:eastAsia="Times New Roman" w:hAnsi="Calibri" w:cs="Times New Roman"/>
                <w:b/>
                <w:bCs/>
                <w:color w:val="000000"/>
              </w:rPr>
            </w:pPr>
            <w:r w:rsidRPr="00BD0DFF">
              <w:rPr>
                <w:rFonts w:ascii="Calibri" w:eastAsia="Times New Roman" w:hAnsi="Calibri" w:cs="Times New Roman"/>
                <w:b/>
                <w:bCs/>
                <w:color w:val="000000"/>
              </w:rPr>
              <w:t>New Version</w:t>
            </w:r>
          </w:p>
        </w:tc>
      </w:tr>
      <w:tr w:rsidR="00CF014E" w:rsidRPr="00BD0DFF" w14:paraId="6B98AAD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72A4DDD" w14:textId="77777777" w:rsidR="00CF014E" w:rsidRPr="009135A9" w:rsidRDefault="00CF014E" w:rsidP="001C7C07">
            <w:pPr>
              <w:spacing w:after="0" w:line="240" w:lineRule="auto"/>
              <w:rPr>
                <w:rFonts w:ascii="Calibri" w:eastAsia="Times New Roman" w:hAnsi="Calibri" w:cs="Times New Roman"/>
                <w:color w:val="000000"/>
                <w:lang w:val="en"/>
              </w:rPr>
            </w:pPr>
            <w:r w:rsidRPr="009135A9">
              <w:rPr>
                <w:rFonts w:ascii="Calibri" w:eastAsia="Times New Roman" w:hAnsi="Calibri" w:cs="Times New Roman"/>
                <w:bCs/>
                <w:lang w:val="en"/>
              </w:rPr>
              <w:t>52.202-1 Definitions (Jun 2008)</w:t>
            </w:r>
          </w:p>
        </w:tc>
        <w:tc>
          <w:tcPr>
            <w:tcW w:w="4961" w:type="dxa"/>
            <w:tcBorders>
              <w:top w:val="single" w:sz="8" w:space="0" w:color="auto"/>
              <w:left w:val="nil"/>
              <w:bottom w:val="single" w:sz="8" w:space="0" w:color="auto"/>
              <w:right w:val="single" w:sz="8" w:space="0" w:color="auto"/>
            </w:tcBorders>
            <w:shd w:val="clear" w:color="auto" w:fill="auto"/>
            <w:vAlign w:val="center"/>
          </w:tcPr>
          <w:p w14:paraId="0CF9F0D4" w14:textId="77777777" w:rsidR="00CF014E" w:rsidRPr="009135A9" w:rsidRDefault="00CF014E" w:rsidP="001C7C07">
            <w:pPr>
              <w:tabs>
                <w:tab w:val="left" w:pos="540"/>
              </w:tabs>
              <w:spacing w:after="0" w:line="240" w:lineRule="auto"/>
              <w:ind w:left="1166" w:hanging="1166"/>
              <w:rPr>
                <w:rFonts w:ascii="Calibri" w:eastAsia="Times New Roman" w:hAnsi="Calibri" w:cs="Times New Roman"/>
                <w:color w:val="000000"/>
                <w:lang w:val="en"/>
              </w:rPr>
            </w:pPr>
            <w:r w:rsidRPr="009135A9">
              <w:rPr>
                <w:rFonts w:ascii="Calibri" w:eastAsia="Times New Roman" w:hAnsi="Calibri" w:cs="Times New Roman"/>
                <w:bCs/>
                <w:lang w:val="en"/>
              </w:rPr>
              <w:t>52.202-1 Definitions (Nov 2013)</w:t>
            </w:r>
          </w:p>
        </w:tc>
      </w:tr>
      <w:tr w:rsidR="00CF014E" w:rsidRPr="00BD0DFF" w14:paraId="61E58C37"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DDD76F" w14:textId="77777777" w:rsidR="00CF014E" w:rsidRPr="009135A9" w:rsidRDefault="00CF014E" w:rsidP="001C7C07">
            <w:pPr>
              <w:spacing w:after="0" w:line="240" w:lineRule="auto"/>
              <w:rPr>
                <w:rFonts w:ascii="Calibri" w:eastAsia="Times New Roman" w:hAnsi="Calibri" w:cs="Times New Roman"/>
                <w:color w:val="000000"/>
              </w:rPr>
            </w:pPr>
            <w:r w:rsidRPr="009135A9">
              <w:rPr>
                <w:rFonts w:ascii="Calibri" w:eastAsia="Times New Roman" w:hAnsi="Calibri" w:cs="Times New Roman"/>
                <w:color w:val="000000"/>
                <w:lang w:val="en"/>
              </w:rPr>
              <w:t>52.203-13  Contractor Code of Business Ethics and Conduct (Dec 2007)</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0B9EB07E" w14:textId="77777777" w:rsidR="00CF014E" w:rsidRPr="009135A9" w:rsidRDefault="00CF014E" w:rsidP="001C7C07">
            <w:pPr>
              <w:spacing w:after="0" w:line="240" w:lineRule="auto"/>
              <w:rPr>
                <w:rFonts w:ascii="Calibri" w:eastAsia="Times New Roman" w:hAnsi="Calibri" w:cs="Times New Roman"/>
                <w:color w:val="000000"/>
              </w:rPr>
            </w:pPr>
            <w:r w:rsidRPr="009135A9">
              <w:rPr>
                <w:rFonts w:ascii="Calibri" w:eastAsia="Times New Roman" w:hAnsi="Calibri" w:cs="Times New Roman"/>
                <w:color w:val="000000"/>
                <w:lang w:val="en"/>
              </w:rPr>
              <w:t>52.203-13  Contractor Code of Business Ethics and Conduct (Oct 2015)</w:t>
            </w:r>
          </w:p>
        </w:tc>
      </w:tr>
      <w:tr w:rsidR="00CF014E" w:rsidRPr="00BD0DFF" w14:paraId="163BF8B6" w14:textId="77777777" w:rsidTr="001C7C07">
        <w:trPr>
          <w:cantSplit/>
          <w:trHeight w:val="20"/>
          <w:jc w:val="center"/>
        </w:trPr>
        <w:tc>
          <w:tcPr>
            <w:tcW w:w="4781" w:type="dxa"/>
            <w:tcBorders>
              <w:top w:val="single" w:sz="8" w:space="0" w:color="auto"/>
              <w:left w:val="single" w:sz="8" w:space="0" w:color="auto"/>
              <w:bottom w:val="single" w:sz="8" w:space="0" w:color="auto"/>
              <w:right w:val="single" w:sz="2" w:space="0" w:color="auto"/>
            </w:tcBorders>
            <w:shd w:val="clear" w:color="auto" w:fill="auto"/>
            <w:vAlign w:val="center"/>
          </w:tcPr>
          <w:p w14:paraId="3E410DE5" w14:textId="77777777" w:rsidR="00CF014E" w:rsidRPr="00975F48" w:rsidRDefault="00CF014E" w:rsidP="001C7C07">
            <w:pPr>
              <w:spacing w:after="0" w:line="240" w:lineRule="auto"/>
              <w:jc w:val="center"/>
              <w:rPr>
                <w:rFonts w:ascii="Calibri" w:eastAsia="Times New Roman" w:hAnsi="Calibri" w:cs="Times New Roman"/>
                <w:i/>
                <w:color w:val="000000"/>
              </w:rPr>
            </w:pPr>
            <w:r w:rsidRPr="00975F48">
              <w:rPr>
                <w:rFonts w:ascii="Calibri" w:eastAsia="Times New Roman" w:hAnsi="Calibri" w:cs="Times New Roman"/>
                <w:i/>
                <w:color w:val="000000"/>
              </w:rPr>
              <w:t>ADDED</w:t>
            </w:r>
          </w:p>
        </w:tc>
        <w:tc>
          <w:tcPr>
            <w:tcW w:w="4961" w:type="dxa"/>
            <w:tcBorders>
              <w:top w:val="single" w:sz="8" w:space="0" w:color="auto"/>
              <w:left w:val="single" w:sz="2" w:space="0" w:color="auto"/>
              <w:bottom w:val="single" w:sz="8" w:space="0" w:color="auto"/>
              <w:right w:val="single" w:sz="8" w:space="0" w:color="auto"/>
            </w:tcBorders>
            <w:shd w:val="clear" w:color="auto" w:fill="auto"/>
            <w:vAlign w:val="center"/>
          </w:tcPr>
          <w:p w14:paraId="60BEE3F4" w14:textId="77777777" w:rsidR="00CF014E" w:rsidRPr="00DC0FBE" w:rsidRDefault="00CF014E" w:rsidP="001C7C07">
            <w:pPr>
              <w:tabs>
                <w:tab w:val="left" w:pos="540"/>
              </w:tabs>
              <w:spacing w:after="0" w:line="240" w:lineRule="auto"/>
              <w:ind w:left="54" w:right="350"/>
              <w:rPr>
                <w:rFonts w:ascii="Calibri" w:eastAsia="Times New Roman" w:hAnsi="Calibri" w:cs="Times New Roman"/>
                <w:color w:val="000000"/>
              </w:rPr>
            </w:pPr>
            <w:r w:rsidRPr="00600144">
              <w:rPr>
                <w:rFonts w:ascii="Calibri" w:eastAsia="Times New Roman" w:hAnsi="Calibri" w:cs="Times New Roman"/>
                <w:bCs/>
                <w:lang w:val="en"/>
              </w:rPr>
              <w:t>52.203-15 Whistleblower Protections under the American Recovery and Reinvestment Act of 2009 (Jun 2010)</w:t>
            </w:r>
          </w:p>
        </w:tc>
      </w:tr>
      <w:tr w:rsidR="00CF014E" w:rsidRPr="00BD0DFF" w14:paraId="284AD9DD" w14:textId="77777777" w:rsidTr="001C7C07">
        <w:trPr>
          <w:cantSplit/>
          <w:trHeight w:val="20"/>
          <w:jc w:val="center"/>
        </w:trPr>
        <w:tc>
          <w:tcPr>
            <w:tcW w:w="4781" w:type="dxa"/>
            <w:tcBorders>
              <w:top w:val="single" w:sz="8" w:space="0" w:color="auto"/>
              <w:left w:val="single" w:sz="8" w:space="0" w:color="auto"/>
              <w:bottom w:val="single" w:sz="8" w:space="0" w:color="auto"/>
              <w:right w:val="single" w:sz="2" w:space="0" w:color="auto"/>
            </w:tcBorders>
            <w:shd w:val="clear" w:color="auto" w:fill="auto"/>
            <w:vAlign w:val="center"/>
            <w:hideMark/>
          </w:tcPr>
          <w:p w14:paraId="15C11544" w14:textId="77777777" w:rsidR="00CF014E" w:rsidRPr="00DC0FBE" w:rsidRDefault="00CF014E" w:rsidP="001C7C07">
            <w:pPr>
              <w:spacing w:after="0" w:line="240" w:lineRule="auto"/>
              <w:jc w:val="center"/>
              <w:rPr>
                <w:rFonts w:ascii="Calibri" w:eastAsia="Times New Roman" w:hAnsi="Calibri" w:cs="Times New Roman"/>
                <w:i/>
                <w:color w:val="000000"/>
              </w:rPr>
            </w:pPr>
            <w:r w:rsidRPr="00975F48">
              <w:rPr>
                <w:rFonts w:ascii="Calibri" w:eastAsia="Times New Roman" w:hAnsi="Calibri" w:cs="Times New Roman"/>
                <w:i/>
                <w:color w:val="000000"/>
              </w:rPr>
              <w:t>ADDED</w:t>
            </w:r>
          </w:p>
        </w:tc>
        <w:tc>
          <w:tcPr>
            <w:tcW w:w="4961" w:type="dxa"/>
            <w:tcBorders>
              <w:top w:val="single" w:sz="8" w:space="0" w:color="auto"/>
              <w:left w:val="single" w:sz="2" w:space="0" w:color="auto"/>
              <w:bottom w:val="single" w:sz="8" w:space="0" w:color="auto"/>
              <w:right w:val="single" w:sz="8" w:space="0" w:color="auto"/>
            </w:tcBorders>
            <w:shd w:val="clear" w:color="auto" w:fill="auto"/>
            <w:vAlign w:val="center"/>
            <w:hideMark/>
          </w:tcPr>
          <w:p w14:paraId="2B599F8E" w14:textId="77777777" w:rsidR="00CF014E" w:rsidRPr="00DC0FBE" w:rsidRDefault="00CF014E" w:rsidP="001C7C07">
            <w:pPr>
              <w:spacing w:after="0" w:line="240" w:lineRule="auto"/>
              <w:rPr>
                <w:rFonts w:ascii="Calibri" w:eastAsia="Times New Roman" w:hAnsi="Calibri" w:cs="Times New Roman"/>
                <w:i/>
                <w:iCs/>
                <w:color w:val="000000"/>
              </w:rPr>
            </w:pPr>
            <w:r w:rsidRPr="00DC0FBE">
              <w:rPr>
                <w:rFonts w:ascii="Calibri" w:eastAsia="Times New Roman" w:hAnsi="Calibri" w:cs="Times New Roman"/>
                <w:color w:val="000000"/>
              </w:rPr>
              <w:t>52.203-17 Contractor Employee Whistleblower Rights and Requirement to Inform Employees of Whistleblower Rights (Apr 2014)</w:t>
            </w:r>
          </w:p>
        </w:tc>
      </w:tr>
      <w:tr w:rsidR="00CF014E" w:rsidRPr="00BD0DFF" w14:paraId="32E7AD24"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A94AD81" w14:textId="77777777" w:rsidR="00CF014E" w:rsidRPr="00DC0FBE" w:rsidRDefault="00CF014E" w:rsidP="001C7C07">
            <w:pPr>
              <w:spacing w:after="0" w:line="240" w:lineRule="auto"/>
              <w:rPr>
                <w:rFonts w:ascii="Calibri" w:eastAsia="Times New Roman" w:hAnsi="Calibri" w:cs="Times New Roman"/>
                <w:color w:val="000000"/>
                <w:lang w:val="en"/>
              </w:rPr>
            </w:pPr>
            <w:r w:rsidRPr="002A0470">
              <w:rPr>
                <w:rFonts w:ascii="Calibri" w:eastAsia="Times New Roman" w:hAnsi="Calibri" w:cs="Times New Roman"/>
                <w:color w:val="000000"/>
                <w:lang w:val="en"/>
              </w:rPr>
              <w:t>52.204-4 Printed or Copied Double-Sided on Recycled Paper</w:t>
            </w:r>
            <w:r>
              <w:rPr>
                <w:rFonts w:ascii="Calibri" w:eastAsia="Times New Roman" w:hAnsi="Calibri" w:cs="Times New Roman"/>
                <w:color w:val="000000"/>
                <w:lang w:val="en"/>
              </w:rPr>
              <w:t xml:space="preserve"> (Aug 2000)</w:t>
            </w:r>
          </w:p>
        </w:tc>
        <w:tc>
          <w:tcPr>
            <w:tcW w:w="4961" w:type="dxa"/>
            <w:tcBorders>
              <w:top w:val="single" w:sz="8" w:space="0" w:color="auto"/>
              <w:left w:val="nil"/>
              <w:bottom w:val="single" w:sz="8" w:space="0" w:color="auto"/>
              <w:right w:val="single" w:sz="8" w:space="0" w:color="auto"/>
            </w:tcBorders>
            <w:shd w:val="clear" w:color="auto" w:fill="auto"/>
            <w:vAlign w:val="center"/>
          </w:tcPr>
          <w:p w14:paraId="14D10CE0" w14:textId="77777777" w:rsidR="00CF014E" w:rsidRPr="00273A0C" w:rsidRDefault="00CF014E" w:rsidP="001C7C07">
            <w:pPr>
              <w:spacing w:after="0" w:line="240" w:lineRule="auto"/>
              <w:rPr>
                <w:rFonts w:ascii="Calibri" w:eastAsia="Times New Roman" w:hAnsi="Calibri" w:cs="Times New Roman"/>
                <w:color w:val="000000"/>
                <w:lang w:val="en"/>
              </w:rPr>
            </w:pPr>
            <w:r w:rsidRPr="002A0470">
              <w:rPr>
                <w:rFonts w:ascii="Calibri" w:eastAsia="Times New Roman" w:hAnsi="Calibri" w:cs="Times New Roman"/>
                <w:color w:val="000000"/>
                <w:lang w:val="en"/>
              </w:rPr>
              <w:t>52.204-4 Printed or Copied Double-Sided on Recycled Paper</w:t>
            </w:r>
            <w:r>
              <w:rPr>
                <w:rFonts w:ascii="Calibri" w:eastAsia="Times New Roman" w:hAnsi="Calibri" w:cs="Times New Roman"/>
                <w:color w:val="000000"/>
                <w:lang w:val="en"/>
              </w:rPr>
              <w:t xml:space="preserve"> (May 2011)</w:t>
            </w:r>
          </w:p>
        </w:tc>
      </w:tr>
      <w:tr w:rsidR="00CF014E" w:rsidRPr="00BD0DFF" w14:paraId="32EF113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EA07A8" w14:textId="77777777" w:rsidR="00CF014E" w:rsidRPr="00DC0FBE" w:rsidRDefault="00CF014E" w:rsidP="001C7C07">
            <w:pPr>
              <w:spacing w:after="0" w:line="240" w:lineRule="auto"/>
              <w:rPr>
                <w:rFonts w:ascii="Calibri" w:eastAsia="Times New Roman" w:hAnsi="Calibri" w:cs="Times New Roman"/>
                <w:color w:val="000000"/>
              </w:rPr>
            </w:pPr>
            <w:r w:rsidRPr="00DC0FBE">
              <w:rPr>
                <w:rFonts w:ascii="Calibri" w:eastAsia="Times New Roman" w:hAnsi="Calibri" w:cs="Times New Roman"/>
                <w:color w:val="000000"/>
                <w:lang w:val="en"/>
              </w:rPr>
              <w:t>52.204-10  Reporting Executive Compensation and First-Tier Subcontract Awards (</w:t>
            </w:r>
            <w:r>
              <w:rPr>
                <w:rFonts w:ascii="Calibri" w:eastAsia="Times New Roman" w:hAnsi="Calibri" w:cs="Times New Roman"/>
                <w:color w:val="000000"/>
                <w:lang w:val="en"/>
              </w:rPr>
              <w:t>Jul 2010</w:t>
            </w:r>
            <w:r w:rsidRPr="00DC0FBE">
              <w:rPr>
                <w:rFonts w:ascii="Calibri" w:eastAsia="Times New Roman" w:hAnsi="Calibri" w:cs="Times New Roman"/>
                <w:color w:val="000000"/>
                <w:lang w:val="en"/>
              </w:rPr>
              <w:t>)</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3934A01B"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lang w:val="en"/>
              </w:rPr>
              <w:t>52.204-10  Reporting Executive Compensation and First-Tier Subcontract Awards (Oct 2015)</w:t>
            </w:r>
          </w:p>
        </w:tc>
      </w:tr>
      <w:tr w:rsidR="00CF014E" w:rsidRPr="00BD0DFF" w14:paraId="7CFC471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8732F10" w14:textId="77777777" w:rsidR="00CF014E" w:rsidRPr="00975F48" w:rsidRDefault="00CF014E" w:rsidP="001C7C07">
            <w:pPr>
              <w:spacing w:after="0" w:line="240" w:lineRule="auto"/>
              <w:jc w:val="center"/>
            </w:pPr>
            <w:r w:rsidRPr="00975F4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15E13D60" w14:textId="77777777" w:rsidR="00CF014E" w:rsidRPr="00975F48" w:rsidRDefault="00CF014E" w:rsidP="001C7C07">
            <w:pPr>
              <w:spacing w:after="0" w:line="240" w:lineRule="auto"/>
              <w:rPr>
                <w:rFonts w:ascii="Calibri" w:eastAsia="Times New Roman" w:hAnsi="Calibri" w:cs="Times New Roman"/>
                <w:color w:val="000000"/>
                <w:lang w:val="en"/>
              </w:rPr>
            </w:pPr>
            <w:r w:rsidRPr="00975F48">
              <w:rPr>
                <w:rFonts w:ascii="Calibri" w:eastAsia="Times New Roman" w:hAnsi="Calibri" w:cs="Times New Roman"/>
                <w:color w:val="000000"/>
                <w:lang w:val="en"/>
              </w:rPr>
              <w:t>52.204-16</w:t>
            </w:r>
            <w:r>
              <w:rPr>
                <w:rFonts w:ascii="Calibri" w:eastAsia="Times New Roman" w:hAnsi="Calibri" w:cs="Times New Roman"/>
                <w:color w:val="000000"/>
                <w:lang w:val="en"/>
              </w:rPr>
              <w:t xml:space="preserve"> </w:t>
            </w:r>
            <w:r w:rsidRPr="00975F48">
              <w:rPr>
                <w:rFonts w:ascii="Calibri" w:eastAsia="Times New Roman" w:hAnsi="Calibri" w:cs="Times New Roman"/>
                <w:color w:val="000000"/>
                <w:lang w:val="en"/>
              </w:rPr>
              <w:t>Commercial and Government Entity Code Reporting (Jul 201</w:t>
            </w:r>
            <w:r>
              <w:rPr>
                <w:rFonts w:ascii="Calibri" w:eastAsia="Times New Roman" w:hAnsi="Calibri" w:cs="Times New Roman"/>
                <w:color w:val="000000"/>
                <w:lang w:val="en"/>
              </w:rPr>
              <w:t>6</w:t>
            </w:r>
            <w:r w:rsidRPr="00975F48">
              <w:rPr>
                <w:rFonts w:ascii="Calibri" w:eastAsia="Times New Roman" w:hAnsi="Calibri" w:cs="Times New Roman"/>
                <w:color w:val="000000"/>
                <w:lang w:val="en"/>
              </w:rPr>
              <w:t>)</w:t>
            </w:r>
          </w:p>
        </w:tc>
      </w:tr>
      <w:tr w:rsidR="00CF014E" w:rsidRPr="00BD0DFF" w14:paraId="1B7DED3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753F440B" w14:textId="77777777" w:rsidR="00CF014E" w:rsidRPr="00975F48" w:rsidRDefault="00CF014E" w:rsidP="001C7C07">
            <w:pPr>
              <w:spacing w:after="0" w:line="240" w:lineRule="auto"/>
              <w:jc w:val="center"/>
            </w:pPr>
            <w:r w:rsidRPr="00975F4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1722575B" w14:textId="77777777" w:rsidR="00CF014E" w:rsidRPr="00141F1B" w:rsidRDefault="00CF014E" w:rsidP="001C7C07">
            <w:pPr>
              <w:spacing w:after="0" w:line="240" w:lineRule="auto"/>
              <w:jc w:val="both"/>
              <w:rPr>
                <w:rFonts w:ascii="Calibri" w:eastAsia="Times New Roman" w:hAnsi="Calibri" w:cs="Times New Roman"/>
                <w:color w:val="000000"/>
                <w:lang w:val="en"/>
              </w:rPr>
            </w:pPr>
            <w:r w:rsidRPr="00141F1B">
              <w:rPr>
                <w:rFonts w:ascii="Calibri" w:eastAsia="Times New Roman" w:hAnsi="Calibri" w:cs="Times New Roman"/>
                <w:color w:val="000000"/>
                <w:lang w:val="en"/>
              </w:rPr>
              <w:t>52.204-18 Commercial and Government Entity Code Maintenance (Jul 201</w:t>
            </w:r>
            <w:r>
              <w:rPr>
                <w:rFonts w:ascii="Calibri" w:eastAsia="Times New Roman" w:hAnsi="Calibri" w:cs="Times New Roman"/>
                <w:color w:val="000000"/>
                <w:lang w:val="en"/>
              </w:rPr>
              <w:t>6</w:t>
            </w:r>
            <w:r w:rsidRPr="00141F1B">
              <w:rPr>
                <w:rFonts w:ascii="Calibri" w:eastAsia="Times New Roman" w:hAnsi="Calibri" w:cs="Times New Roman"/>
                <w:color w:val="000000"/>
                <w:lang w:val="en"/>
              </w:rPr>
              <w:t>)</w:t>
            </w:r>
          </w:p>
        </w:tc>
      </w:tr>
      <w:tr w:rsidR="00CF014E" w:rsidRPr="00BD0DFF" w14:paraId="04F6CF85"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9012DF1" w14:textId="77777777" w:rsidR="00CF014E" w:rsidRPr="00975F48" w:rsidRDefault="00CF014E" w:rsidP="001C7C07">
            <w:pPr>
              <w:spacing w:after="0" w:line="240" w:lineRule="auto"/>
              <w:jc w:val="center"/>
              <w:rPr>
                <w:rFonts w:ascii="Calibri" w:eastAsia="Times New Roman" w:hAnsi="Calibri" w:cs="Times New Roman"/>
                <w:i/>
                <w:color w:val="000000"/>
              </w:rPr>
            </w:pPr>
            <w:r w:rsidRPr="00975F4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4D4C58C8" w14:textId="77777777" w:rsidR="00CF014E" w:rsidRPr="00141F1B" w:rsidRDefault="00CF014E" w:rsidP="001C7C07">
            <w:pPr>
              <w:tabs>
                <w:tab w:val="left" w:pos="540"/>
              </w:tabs>
              <w:spacing w:after="60" w:line="240" w:lineRule="auto"/>
              <w:ind w:right="346"/>
              <w:rPr>
                <w:rFonts w:ascii="Calibri" w:eastAsia="Times New Roman" w:hAnsi="Calibri" w:cs="Times New Roman"/>
                <w:color w:val="000000"/>
                <w:lang w:val="en"/>
              </w:rPr>
            </w:pPr>
            <w:r w:rsidRPr="00141F1B">
              <w:rPr>
                <w:rFonts w:ascii="Calibri" w:eastAsia="Times New Roman" w:hAnsi="Calibri" w:cs="Times New Roman"/>
                <w:color w:val="000000"/>
              </w:rPr>
              <w:t xml:space="preserve">52.204-21 Basic Safeguarding of Covered Contractor Information Systems (Jun 2016) </w:t>
            </w:r>
          </w:p>
        </w:tc>
      </w:tr>
      <w:tr w:rsidR="00CF014E" w:rsidRPr="00BD0DFF" w14:paraId="74D865AA"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83D326" w14:textId="77777777" w:rsidR="00CF014E" w:rsidRPr="00BD0DFF" w:rsidRDefault="00CF014E" w:rsidP="001C7C07">
            <w:pPr>
              <w:spacing w:after="0" w:line="240" w:lineRule="auto"/>
              <w:jc w:val="center"/>
              <w:rPr>
                <w:rFonts w:ascii="Calibri" w:eastAsia="Times New Roman" w:hAnsi="Calibri" w:cs="Times New Roman"/>
                <w:color w:val="000000"/>
              </w:rPr>
            </w:pPr>
            <w:r w:rsidRPr="00975F4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5B480443" w14:textId="77777777" w:rsidR="00CF014E" w:rsidRPr="00141F1B" w:rsidRDefault="00CF014E" w:rsidP="001C7C07">
            <w:pPr>
              <w:spacing w:after="0" w:line="240" w:lineRule="auto"/>
              <w:rPr>
                <w:rFonts w:ascii="Calibri" w:eastAsia="Times New Roman" w:hAnsi="Calibri" w:cs="Times New Roman"/>
                <w:color w:val="000000"/>
              </w:rPr>
            </w:pPr>
            <w:r w:rsidRPr="00141F1B">
              <w:rPr>
                <w:rFonts w:ascii="Calibri" w:eastAsia="Times New Roman" w:hAnsi="Calibri" w:cs="Times New Roman"/>
                <w:color w:val="000000"/>
                <w:lang w:val="en"/>
              </w:rPr>
              <w:t>52.209-6  Protecting the Government’s Interest when Subcontracting with Contractors Debarred, Suspended, or Proposed for Debarment  (Oct 2015)</w:t>
            </w:r>
          </w:p>
        </w:tc>
      </w:tr>
      <w:tr w:rsidR="00CF014E" w:rsidRPr="00BD0DFF" w14:paraId="4ADD48FF"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CC1171B" w14:textId="77777777" w:rsidR="00CF014E" w:rsidRPr="00BD0DFF" w:rsidRDefault="00CF014E" w:rsidP="001C7C07">
            <w:pPr>
              <w:spacing w:after="0" w:line="240" w:lineRule="auto"/>
              <w:jc w:val="center"/>
              <w:rPr>
                <w:rFonts w:ascii="Calibri" w:eastAsia="Times New Roman" w:hAnsi="Calibri" w:cs="Times New Roman"/>
                <w:color w:val="000000"/>
                <w:lang w:val="en"/>
              </w:rPr>
            </w:pPr>
            <w:r w:rsidRPr="00975F4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06A03350" w14:textId="77777777" w:rsidR="00CF014E" w:rsidRPr="00273A0C" w:rsidRDefault="00CF014E" w:rsidP="001C7C07">
            <w:pPr>
              <w:spacing w:after="0" w:line="240" w:lineRule="auto"/>
              <w:rPr>
                <w:rFonts w:ascii="Calibri" w:eastAsia="Times New Roman" w:hAnsi="Calibri" w:cs="Times New Roman"/>
                <w:color w:val="000000"/>
                <w:lang w:val="en"/>
              </w:rPr>
            </w:pPr>
            <w:r>
              <w:rPr>
                <w:rFonts w:ascii="Calibri" w:eastAsia="Times New Roman" w:hAnsi="Calibri" w:cs="Times New Roman"/>
                <w:color w:val="000000"/>
                <w:lang w:val="en"/>
              </w:rPr>
              <w:t>52.209-7 Information Regarding Responsibility Matters (July 2013)</w:t>
            </w:r>
          </w:p>
        </w:tc>
      </w:tr>
      <w:tr w:rsidR="00CF014E" w:rsidRPr="00BD0DFF" w14:paraId="5F16208A"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6463CAC" w14:textId="77777777" w:rsidR="00CF014E" w:rsidRPr="00BD0DFF" w:rsidRDefault="00CF014E" w:rsidP="001C7C07">
            <w:pPr>
              <w:spacing w:after="0" w:line="240" w:lineRule="auto"/>
              <w:jc w:val="center"/>
              <w:rPr>
                <w:rFonts w:ascii="Calibri" w:eastAsia="Times New Roman" w:hAnsi="Calibri" w:cs="Times New Roman"/>
                <w:color w:val="000000"/>
                <w:lang w:val="en"/>
              </w:rPr>
            </w:pPr>
            <w:r w:rsidRPr="00975F4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6F926ABF" w14:textId="77777777" w:rsidR="00CF014E" w:rsidRPr="00273A0C" w:rsidRDefault="00CF014E" w:rsidP="001C7C07">
            <w:pPr>
              <w:spacing w:after="0" w:line="240" w:lineRule="auto"/>
              <w:rPr>
                <w:rFonts w:ascii="Calibri" w:eastAsia="Times New Roman" w:hAnsi="Calibri" w:cs="Times New Roman"/>
                <w:color w:val="000000"/>
                <w:lang w:val="en"/>
              </w:rPr>
            </w:pPr>
            <w:r>
              <w:rPr>
                <w:rFonts w:ascii="Calibri" w:eastAsia="Times New Roman" w:hAnsi="Calibri" w:cs="Times New Roman"/>
                <w:color w:val="000000"/>
                <w:lang w:val="en"/>
              </w:rPr>
              <w:t>52.209-9 Updates of Publicly Available Information Regarding Responsibility Matters (Jul 2013)</w:t>
            </w:r>
          </w:p>
        </w:tc>
      </w:tr>
      <w:tr w:rsidR="00CF014E" w:rsidRPr="00BD0DFF" w14:paraId="7F68E29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EB3169"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lang w:val="en"/>
              </w:rPr>
              <w:t>52.209-10  Prohibition on Contracting with Inverted Domestic Corporations (May 2012)</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4FD37CD5"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lang w:val="en"/>
              </w:rPr>
              <w:t>52.209-10  Prohibition on Contracting with Inverted Domestic Corporations (Nov 2015)</w:t>
            </w:r>
          </w:p>
        </w:tc>
      </w:tr>
      <w:tr w:rsidR="00CF014E" w:rsidRPr="00BD0DFF" w14:paraId="44FDC0D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75CA0502" w14:textId="77777777" w:rsidR="00CF014E" w:rsidRPr="00975F48" w:rsidRDefault="00CF014E" w:rsidP="001C7C07">
            <w:pPr>
              <w:spacing w:after="0" w:line="240" w:lineRule="auto"/>
              <w:jc w:val="center"/>
              <w:rPr>
                <w:rFonts w:ascii="Calibri" w:eastAsia="Times New Roman" w:hAnsi="Calibri" w:cs="Times New Roman"/>
                <w:i/>
                <w:color w:val="000000"/>
              </w:rPr>
            </w:pPr>
            <w:r w:rsidRPr="00975F4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622F207A" w14:textId="77777777" w:rsidR="00CF014E" w:rsidRPr="00975F48" w:rsidRDefault="00CF014E" w:rsidP="001C7C07">
            <w:pPr>
              <w:spacing w:after="0" w:line="240" w:lineRule="auto"/>
              <w:rPr>
                <w:rFonts w:ascii="Calibri" w:eastAsia="Times New Roman" w:hAnsi="Calibri" w:cs="Times New Roman"/>
                <w:color w:val="000000"/>
              </w:rPr>
            </w:pPr>
            <w:r w:rsidRPr="00975F48">
              <w:rPr>
                <w:rFonts w:ascii="Calibri" w:eastAsia="Times New Roman" w:hAnsi="Calibri" w:cs="Times New Roman"/>
                <w:color w:val="000000"/>
              </w:rPr>
              <w:t>52.209-11 Representation by Corporations Regarding Delinquent Tax Liability or a Felony Conviction under any Federal Law</w:t>
            </w:r>
            <w:r>
              <w:rPr>
                <w:rFonts w:ascii="Calibri" w:eastAsia="Times New Roman" w:hAnsi="Calibri" w:cs="Times New Roman"/>
                <w:color w:val="000000"/>
              </w:rPr>
              <w:t xml:space="preserve"> (Feb 2016)</w:t>
            </w:r>
          </w:p>
        </w:tc>
      </w:tr>
      <w:tr w:rsidR="00CF014E" w:rsidRPr="00BD0DFF" w14:paraId="273F6AC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5DAB2E5"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rPr>
              <w:t>52.212-1  Instructions to Offerors - Commercial Items (</w:t>
            </w:r>
            <w:r>
              <w:rPr>
                <w:rFonts w:ascii="Calibri" w:eastAsia="Times New Roman" w:hAnsi="Calibri" w:cs="Times New Roman"/>
                <w:color w:val="000000"/>
              </w:rPr>
              <w:t>Jun 2008</w:t>
            </w:r>
            <w:r w:rsidRPr="00BD0DFF">
              <w:rPr>
                <w:rFonts w:ascii="Calibri" w:eastAsia="Times New Roman" w:hAnsi="Calibri" w:cs="Times New Roman"/>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420DD209" w14:textId="77777777" w:rsidR="00CF014E" w:rsidRPr="00F30197" w:rsidRDefault="00CF014E" w:rsidP="001C7C07">
            <w:pPr>
              <w:spacing w:after="0" w:line="240" w:lineRule="auto"/>
              <w:rPr>
                <w:rFonts w:ascii="Calibri" w:eastAsia="Times New Roman" w:hAnsi="Calibri" w:cs="Times New Roman"/>
                <w:color w:val="000000"/>
              </w:rPr>
            </w:pPr>
            <w:r w:rsidRPr="00F30197">
              <w:rPr>
                <w:rFonts w:ascii="Calibri" w:eastAsia="Times New Roman" w:hAnsi="Calibri" w:cs="Times New Roman"/>
                <w:color w:val="000000"/>
              </w:rPr>
              <w:t>52.212-1  Instructions to Offerors-Commercial Items (Oct 2015)</w:t>
            </w:r>
          </w:p>
        </w:tc>
      </w:tr>
      <w:tr w:rsidR="00CF014E" w:rsidRPr="00BD0DFF" w14:paraId="7A33CB77"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EF2C87"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rPr>
              <w:t>52.212-3  Offeror Representations and Certifications --Commercial Items (Dec 2014)</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608C1CA5" w14:textId="77777777" w:rsidR="00CF014E" w:rsidRPr="00F30197" w:rsidRDefault="00CF014E" w:rsidP="001C7C07">
            <w:pPr>
              <w:spacing w:after="0" w:line="240" w:lineRule="auto"/>
              <w:rPr>
                <w:rFonts w:ascii="Calibri" w:eastAsia="Times New Roman" w:hAnsi="Calibri" w:cs="Times New Roman"/>
                <w:color w:val="000000"/>
              </w:rPr>
            </w:pPr>
            <w:r w:rsidRPr="00F30197">
              <w:rPr>
                <w:rFonts w:ascii="Calibri" w:eastAsia="Times New Roman" w:hAnsi="Calibri" w:cs="Times New Roman"/>
                <w:color w:val="000000"/>
                <w:lang w:val="en"/>
              </w:rPr>
              <w:t>52.212-3  Offeror Representations and Certifications-Commercial Items (Jul 2016)</w:t>
            </w:r>
            <w:r w:rsidRPr="00F30197">
              <w:rPr>
                <w:rFonts w:ascii="Calibri" w:eastAsia="Times New Roman" w:hAnsi="Calibri" w:cs="Times New Roman"/>
                <w:b/>
                <w:bCs/>
                <w:color w:val="000000"/>
                <w:lang w:val="en"/>
              </w:rPr>
              <w:t xml:space="preserve"> </w:t>
            </w:r>
          </w:p>
        </w:tc>
      </w:tr>
      <w:tr w:rsidR="00CF014E" w:rsidRPr="00BD0DFF" w14:paraId="1B5D1A24"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119928"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rPr>
              <w:t>52.212-4  Contract Terms and Conditions – Commercial Items (</w:t>
            </w:r>
            <w:r>
              <w:rPr>
                <w:rFonts w:ascii="Calibri" w:eastAsia="Times New Roman" w:hAnsi="Calibri" w:cs="Times New Roman"/>
                <w:color w:val="000000"/>
              </w:rPr>
              <w:t xml:space="preserve">Feb 2007, Variation) </w:t>
            </w:r>
            <w:r>
              <w:rPr>
                <w:rFonts w:ascii="Calibri" w:eastAsia="Times New Roman" w:hAnsi="Calibri" w:cs="Times New Roman"/>
                <w:i/>
                <w:color w:val="000000"/>
              </w:rPr>
              <w:t xml:space="preserve">AND </w:t>
            </w:r>
            <w:r>
              <w:rPr>
                <w:rFonts w:ascii="Calibri" w:eastAsia="Times New Roman" w:hAnsi="Calibri" w:cs="Times New Roman"/>
                <w:color w:val="000000"/>
              </w:rPr>
              <w:t>(Feb 2007, Deviation – Feb 2007</w:t>
            </w:r>
            <w:r w:rsidRPr="00BD0DFF">
              <w:rPr>
                <w:rFonts w:ascii="Calibri" w:eastAsia="Times New Roman" w:hAnsi="Calibri" w:cs="Times New Roman"/>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2E2D4FDA" w14:textId="77777777" w:rsidR="00CF014E" w:rsidRPr="00F30197" w:rsidRDefault="00CF014E" w:rsidP="001C7C07">
            <w:pPr>
              <w:spacing w:after="0" w:line="240" w:lineRule="auto"/>
              <w:rPr>
                <w:rFonts w:ascii="Calibri" w:eastAsia="Times New Roman" w:hAnsi="Calibri" w:cs="Times New Roman"/>
                <w:color w:val="000000"/>
              </w:rPr>
            </w:pPr>
            <w:r w:rsidRPr="00F30197">
              <w:rPr>
                <w:rFonts w:ascii="Calibri" w:eastAsia="Times New Roman" w:hAnsi="Calibri" w:cs="Times New Roman"/>
                <w:color w:val="000000"/>
              </w:rPr>
              <w:t>52.212-4  Contract Terms and Conditions – Commercial Items (May 2015) (Tailored)</w:t>
            </w:r>
          </w:p>
        </w:tc>
      </w:tr>
      <w:tr w:rsidR="00CF014E" w:rsidRPr="00BD0DFF" w14:paraId="2A405AE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DC0968A"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rPr>
              <w:t xml:space="preserve">52.212-5  Contract Terms and Conditions Required to Implement Statutes or Executive Orders – Commercial Items (Dec 2014) </w:t>
            </w:r>
            <w:r>
              <w:rPr>
                <w:rFonts w:ascii="Calibri" w:eastAsia="Times New Roman" w:hAnsi="Calibri" w:cs="Times New Roman"/>
                <w:color w:val="000000"/>
              </w:rPr>
              <w:t xml:space="preserve">and </w:t>
            </w:r>
            <w:r w:rsidRPr="00BD0DFF">
              <w:rPr>
                <w:rFonts w:ascii="Calibri" w:eastAsia="Times New Roman" w:hAnsi="Calibri" w:cs="Times New Roman"/>
                <w:color w:val="000000"/>
              </w:rPr>
              <w:t>(Alternate II - Dec 2014)</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405C2691" w14:textId="77777777" w:rsidR="00CF014E" w:rsidRPr="00273A0C" w:rsidRDefault="00CF014E" w:rsidP="001C7C07">
            <w:pPr>
              <w:spacing w:after="0" w:line="240" w:lineRule="auto"/>
              <w:rPr>
                <w:rFonts w:ascii="Calibri" w:eastAsia="Times New Roman" w:hAnsi="Calibri" w:cs="Times New Roman"/>
                <w:color w:val="000000"/>
              </w:rPr>
            </w:pPr>
            <w:r w:rsidRPr="00953B49">
              <w:rPr>
                <w:rFonts w:ascii="Calibri" w:eastAsia="Times New Roman" w:hAnsi="Calibri" w:cs="Times New Roman"/>
                <w:color w:val="000000"/>
              </w:rPr>
              <w:t>52.212-5  Contract Terms and Conditions Required to Implement Statutes or Executive Orders – Commercial Items (</w:t>
            </w:r>
            <w:r>
              <w:rPr>
                <w:rFonts w:ascii="Calibri" w:eastAsia="Times New Roman" w:hAnsi="Calibri" w:cs="Times New Roman"/>
                <w:color w:val="000000"/>
              </w:rPr>
              <w:t>Jun</w:t>
            </w:r>
            <w:r w:rsidRPr="00953B49">
              <w:rPr>
                <w:rFonts w:ascii="Calibri" w:eastAsia="Times New Roman" w:hAnsi="Calibri" w:cs="Times New Roman"/>
                <w:color w:val="000000"/>
              </w:rPr>
              <w:t xml:space="preserve"> 2016) AND (Alternate II </w:t>
            </w:r>
            <w:r>
              <w:rPr>
                <w:rFonts w:ascii="Calibri" w:eastAsia="Times New Roman" w:hAnsi="Calibri" w:cs="Times New Roman"/>
                <w:color w:val="000000"/>
              </w:rPr>
              <w:t>–Mar 2016</w:t>
            </w:r>
            <w:r w:rsidRPr="00953B49">
              <w:rPr>
                <w:rFonts w:ascii="Calibri" w:eastAsia="Times New Roman" w:hAnsi="Calibri" w:cs="Times New Roman"/>
                <w:color w:val="000000"/>
              </w:rPr>
              <w:t>)</w:t>
            </w:r>
          </w:p>
        </w:tc>
      </w:tr>
      <w:tr w:rsidR="00CF014E" w:rsidRPr="00BD0DFF" w14:paraId="08CA538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1EB00D2" w14:textId="77777777" w:rsidR="00CF014E" w:rsidRPr="00287058" w:rsidRDefault="00CF014E" w:rsidP="001C7C07">
            <w:pPr>
              <w:spacing w:after="0" w:line="240" w:lineRule="auto"/>
              <w:rPr>
                <w:rFonts w:ascii="Calibri" w:eastAsia="Times New Roman" w:hAnsi="Calibri" w:cs="Times New Roman"/>
                <w:color w:val="000000"/>
              </w:rPr>
            </w:pPr>
            <w:r>
              <w:rPr>
                <w:rFonts w:ascii="Calibri" w:eastAsia="Times New Roman" w:hAnsi="Calibri" w:cs="Times New Roman"/>
                <w:color w:val="000000"/>
              </w:rPr>
              <w:lastRenderedPageBreak/>
              <w:t xml:space="preserve">52.216-18 Ordering (Oct 1995, Variation – Oct 1995) </w:t>
            </w:r>
            <w:r>
              <w:rPr>
                <w:rFonts w:ascii="Calibri" w:eastAsia="Times New Roman" w:hAnsi="Calibri" w:cs="Times New Roman"/>
                <w:i/>
                <w:color w:val="000000"/>
              </w:rPr>
              <w:t>AND</w:t>
            </w:r>
            <w:r>
              <w:rPr>
                <w:rFonts w:ascii="Calibri" w:eastAsia="Times New Roman" w:hAnsi="Calibri" w:cs="Times New Roman"/>
                <w:color w:val="000000"/>
              </w:rPr>
              <w:t xml:space="preserve"> (Oct 1995, Deviation – Feb 2007)</w:t>
            </w:r>
          </w:p>
        </w:tc>
        <w:tc>
          <w:tcPr>
            <w:tcW w:w="4961" w:type="dxa"/>
            <w:tcBorders>
              <w:top w:val="single" w:sz="8" w:space="0" w:color="auto"/>
              <w:left w:val="nil"/>
              <w:bottom w:val="single" w:sz="8" w:space="0" w:color="auto"/>
              <w:right w:val="single" w:sz="8" w:space="0" w:color="auto"/>
            </w:tcBorders>
            <w:shd w:val="clear" w:color="auto" w:fill="auto"/>
            <w:vAlign w:val="center"/>
          </w:tcPr>
          <w:p w14:paraId="2F8B29AB" w14:textId="77777777" w:rsidR="00CF014E" w:rsidRPr="00287058" w:rsidRDefault="00CF014E" w:rsidP="001C7C07">
            <w:pPr>
              <w:tabs>
                <w:tab w:val="left" w:pos="540"/>
              </w:tabs>
              <w:spacing w:after="0" w:line="240" w:lineRule="auto"/>
              <w:rPr>
                <w:rFonts w:eastAsia="Times New Roman" w:cs="Times New Roman"/>
                <w:i/>
              </w:rPr>
            </w:pPr>
            <w:r w:rsidRPr="00600144">
              <w:rPr>
                <w:rFonts w:eastAsia="Times New Roman" w:cs="Times New Roman"/>
              </w:rPr>
              <w:t>52.216-18 Ordering (Oct 1995, Deviation II – Feb 2007)</w:t>
            </w:r>
          </w:p>
        </w:tc>
      </w:tr>
      <w:tr w:rsidR="00CF014E" w:rsidRPr="00BD0DFF" w14:paraId="2EE853D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4F21FD4" w14:textId="77777777" w:rsidR="00CF014E" w:rsidRPr="00600144" w:rsidRDefault="00CF014E" w:rsidP="001C7C07">
            <w:pPr>
              <w:spacing w:after="0" w:line="240" w:lineRule="auto"/>
              <w:rPr>
                <w:rFonts w:eastAsia="Times New Roman" w:cs="Times New Roman"/>
              </w:rPr>
            </w:pPr>
            <w:r>
              <w:rPr>
                <w:rFonts w:eastAsia="Times New Roman" w:cs="Times New Roman"/>
              </w:rPr>
              <w:t xml:space="preserve">52.216-19 Order Limitations (Oct 1995, Variation I – Aug 1999, Deviation – Feb 2007) </w:t>
            </w:r>
          </w:p>
        </w:tc>
        <w:tc>
          <w:tcPr>
            <w:tcW w:w="4961" w:type="dxa"/>
            <w:tcBorders>
              <w:top w:val="single" w:sz="8" w:space="0" w:color="auto"/>
              <w:left w:val="nil"/>
              <w:bottom w:val="single" w:sz="8" w:space="0" w:color="auto"/>
              <w:right w:val="single" w:sz="8" w:space="0" w:color="auto"/>
            </w:tcBorders>
            <w:shd w:val="clear" w:color="auto" w:fill="auto"/>
            <w:vAlign w:val="center"/>
          </w:tcPr>
          <w:p w14:paraId="67BBE90C" w14:textId="77777777" w:rsidR="00CF014E" w:rsidRPr="00600144" w:rsidRDefault="00CF014E" w:rsidP="001C7C07">
            <w:pPr>
              <w:tabs>
                <w:tab w:val="left" w:pos="540"/>
              </w:tabs>
              <w:spacing w:after="0" w:line="240" w:lineRule="auto"/>
              <w:ind w:left="54"/>
              <w:rPr>
                <w:rFonts w:eastAsia="Times New Roman" w:cs="Times New Roman"/>
              </w:rPr>
            </w:pPr>
            <w:r>
              <w:rPr>
                <w:rFonts w:eastAsia="Times New Roman" w:cs="Times New Roman"/>
              </w:rPr>
              <w:t>52.216-19 Order Limitations (Oct 1995, Deviation II – Feb 2007) (Tailored)</w:t>
            </w:r>
          </w:p>
        </w:tc>
      </w:tr>
      <w:tr w:rsidR="00CF014E" w:rsidRPr="00BD0DFF" w14:paraId="15C792EB"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1E44654" w14:textId="77777777" w:rsidR="00CF014E" w:rsidRPr="00BD0DFF" w:rsidRDefault="00CF014E" w:rsidP="001C7C07">
            <w:pPr>
              <w:spacing w:after="0" w:line="240" w:lineRule="auto"/>
              <w:rPr>
                <w:rFonts w:ascii="Calibri" w:eastAsia="Times New Roman" w:hAnsi="Calibri" w:cs="Times New Roman"/>
                <w:color w:val="000000"/>
              </w:rPr>
            </w:pPr>
            <w:r w:rsidRPr="00600144">
              <w:rPr>
                <w:rFonts w:eastAsia="Times New Roman" w:cs="Times New Roman"/>
              </w:rPr>
              <w:t>52.216-22 Indefinite Quantity (</w:t>
            </w:r>
            <w:r>
              <w:rPr>
                <w:rFonts w:eastAsia="Times New Roman" w:cs="Times New Roman"/>
              </w:rPr>
              <w:t>Oct 1995, Variation – Oct 1995</w:t>
            </w:r>
            <w:r w:rsidRPr="00600144">
              <w:rPr>
                <w:rFonts w:eastAsia="Times New Roman" w:cs="Times New Roman"/>
              </w:rPr>
              <w:t>)</w:t>
            </w:r>
          </w:p>
        </w:tc>
        <w:tc>
          <w:tcPr>
            <w:tcW w:w="4961" w:type="dxa"/>
            <w:tcBorders>
              <w:top w:val="single" w:sz="8" w:space="0" w:color="auto"/>
              <w:left w:val="nil"/>
              <w:bottom w:val="single" w:sz="8" w:space="0" w:color="auto"/>
              <w:right w:val="single" w:sz="8" w:space="0" w:color="auto"/>
            </w:tcBorders>
            <w:shd w:val="clear" w:color="auto" w:fill="auto"/>
            <w:vAlign w:val="center"/>
          </w:tcPr>
          <w:p w14:paraId="4D6AD058" w14:textId="77777777" w:rsidR="00CF014E" w:rsidRPr="00600144" w:rsidRDefault="00CF014E" w:rsidP="001C7C07">
            <w:pPr>
              <w:tabs>
                <w:tab w:val="left" w:pos="540"/>
              </w:tabs>
              <w:spacing w:after="0" w:line="240" w:lineRule="auto"/>
              <w:ind w:left="54"/>
              <w:rPr>
                <w:rFonts w:ascii="Calibri" w:eastAsia="Times New Roman" w:hAnsi="Calibri" w:cs="Times New Roman"/>
                <w:color w:val="000000"/>
              </w:rPr>
            </w:pPr>
            <w:r w:rsidRPr="00600144">
              <w:rPr>
                <w:rFonts w:eastAsia="Times New Roman" w:cs="Times New Roman"/>
              </w:rPr>
              <w:t>52.216-22 Indefinite Quantity (Deviation I – Jan 1994)</w:t>
            </w:r>
          </w:p>
        </w:tc>
      </w:tr>
      <w:tr w:rsidR="00CF014E" w:rsidRPr="00BD0DFF" w14:paraId="7D6D21FC"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5BF7C5"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rPr>
              <w:t>52.219-8 -- Utilization of Small Business Concerns (</w:t>
            </w:r>
            <w:r>
              <w:rPr>
                <w:rFonts w:ascii="Calibri" w:eastAsia="Times New Roman" w:hAnsi="Calibri" w:cs="Times New Roman"/>
                <w:color w:val="000000"/>
              </w:rPr>
              <w:t>May 2004</w:t>
            </w:r>
            <w:r w:rsidRPr="00BD0DFF">
              <w:rPr>
                <w:rFonts w:ascii="Calibri" w:eastAsia="Times New Roman" w:hAnsi="Calibri" w:cs="Times New Roman"/>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773D1575"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52.219-8 -- Utilization of Small Business Concerns (Oct 2014)</w:t>
            </w:r>
          </w:p>
        </w:tc>
      </w:tr>
      <w:tr w:rsidR="00CF014E" w:rsidRPr="00BD0DFF" w14:paraId="1A620F2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EBDC3BF"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rPr>
              <w:t>52.219-9 -- Small Business Subcontracting Plan (</w:t>
            </w:r>
            <w:r>
              <w:rPr>
                <w:rFonts w:ascii="Calibri" w:eastAsia="Times New Roman" w:hAnsi="Calibri" w:cs="Times New Roman"/>
                <w:color w:val="000000"/>
              </w:rPr>
              <w:t>Apr 2008, Alternate II – Oct 2001</w:t>
            </w:r>
            <w:r w:rsidRPr="00BD0DFF">
              <w:rPr>
                <w:rFonts w:ascii="Calibri" w:eastAsia="Times New Roman" w:hAnsi="Calibri" w:cs="Times New Roman"/>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310B5253"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52.219-9 -- Small Business Subcontracting Plan (Oct 2015) (Alternate II – Oct 2001)</w:t>
            </w:r>
          </w:p>
        </w:tc>
      </w:tr>
      <w:tr w:rsidR="00CF014E" w:rsidRPr="00BD0DFF" w14:paraId="05AFB263"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3EEAF15A" w14:textId="77777777" w:rsidR="00CF014E" w:rsidRPr="00B9043E" w:rsidRDefault="00CF014E" w:rsidP="001C7C07">
            <w:pPr>
              <w:spacing w:after="0" w:line="240" w:lineRule="auto"/>
              <w:rPr>
                <w:rFonts w:eastAsia="Times New Roman" w:cs="Times New Roman"/>
                <w:color w:val="000000"/>
                <w:lang w:val="en"/>
              </w:rPr>
            </w:pPr>
            <w:r>
              <w:rPr>
                <w:rFonts w:eastAsia="Times New Roman" w:cs="Times New Roman"/>
                <w:color w:val="000000"/>
                <w:lang w:val="en"/>
              </w:rPr>
              <w:t>52.219-28 Post-Award Small Business Program Rerepresentation (Jun 2007)</w:t>
            </w:r>
          </w:p>
        </w:tc>
        <w:tc>
          <w:tcPr>
            <w:tcW w:w="4961" w:type="dxa"/>
            <w:tcBorders>
              <w:top w:val="single" w:sz="8" w:space="0" w:color="auto"/>
              <w:left w:val="nil"/>
              <w:bottom w:val="single" w:sz="8" w:space="0" w:color="auto"/>
              <w:right w:val="single" w:sz="8" w:space="0" w:color="auto"/>
            </w:tcBorders>
            <w:shd w:val="clear" w:color="auto" w:fill="auto"/>
            <w:vAlign w:val="center"/>
          </w:tcPr>
          <w:p w14:paraId="5639E269" w14:textId="77777777" w:rsidR="00CF014E" w:rsidRPr="005B6F24" w:rsidRDefault="00CF014E" w:rsidP="001C7C07">
            <w:pPr>
              <w:pStyle w:val="pbodyctrsmcaps"/>
              <w:spacing w:before="0" w:beforeAutospacing="0" w:after="0" w:afterAutospacing="0"/>
              <w:rPr>
                <w:rFonts w:asciiTheme="minorHAnsi" w:hAnsiTheme="minorHAnsi"/>
                <w:sz w:val="22"/>
                <w:szCs w:val="22"/>
                <w:lang w:val="en"/>
              </w:rPr>
            </w:pPr>
            <w:r w:rsidRPr="005B6F24">
              <w:rPr>
                <w:rFonts w:asciiTheme="minorHAnsi" w:hAnsiTheme="minorHAnsi"/>
                <w:color w:val="000000"/>
                <w:sz w:val="22"/>
                <w:szCs w:val="22"/>
                <w:lang w:val="en"/>
              </w:rPr>
              <w:t>52.219-28 Post-Award Small Business Program Rerepresentation (Jul 2013)</w:t>
            </w:r>
          </w:p>
        </w:tc>
      </w:tr>
      <w:tr w:rsidR="00CF014E" w:rsidRPr="00BD0DFF" w14:paraId="7A569202"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05B2415" w14:textId="77777777" w:rsidR="00CF014E" w:rsidRPr="002C60D7" w:rsidRDefault="00CF014E" w:rsidP="001C7C07">
            <w:pPr>
              <w:spacing w:after="0" w:line="240" w:lineRule="auto"/>
              <w:rPr>
                <w:rFonts w:eastAsia="Times New Roman" w:cs="Times New Roman"/>
                <w:color w:val="000000"/>
                <w:lang w:val="en"/>
              </w:rPr>
            </w:pPr>
            <w:r w:rsidRPr="00B9043E">
              <w:rPr>
                <w:rFonts w:eastAsia="Times New Roman" w:cs="Times New Roman"/>
                <w:color w:val="000000"/>
                <w:lang w:val="en"/>
              </w:rPr>
              <w:t>52.219-29 Notice of Set-Aside for Economically Disadv</w:t>
            </w:r>
            <w:r>
              <w:rPr>
                <w:rFonts w:eastAsia="Times New Roman" w:cs="Times New Roman"/>
                <w:color w:val="000000"/>
                <w:lang w:val="en"/>
              </w:rPr>
              <w:t xml:space="preserve">antaged </w:t>
            </w:r>
            <w:r w:rsidRPr="00B9043E">
              <w:rPr>
                <w:rFonts w:eastAsia="Times New Roman" w:cs="Times New Roman"/>
                <w:color w:val="000000"/>
                <w:lang w:val="en"/>
              </w:rPr>
              <w:t>Women-Owned S</w:t>
            </w:r>
            <w:r>
              <w:rPr>
                <w:rFonts w:eastAsia="Times New Roman" w:cs="Times New Roman"/>
                <w:color w:val="000000"/>
                <w:lang w:val="en"/>
              </w:rPr>
              <w:t xml:space="preserve">mall </w:t>
            </w:r>
            <w:r w:rsidRPr="00B9043E">
              <w:rPr>
                <w:rFonts w:eastAsia="Times New Roman" w:cs="Times New Roman"/>
                <w:color w:val="000000"/>
                <w:lang w:val="en"/>
              </w:rPr>
              <w:t>B</w:t>
            </w:r>
            <w:r>
              <w:rPr>
                <w:rFonts w:eastAsia="Times New Roman" w:cs="Times New Roman"/>
                <w:color w:val="000000"/>
                <w:lang w:val="en"/>
              </w:rPr>
              <w:t>usiness</w:t>
            </w:r>
            <w:r w:rsidRPr="00B9043E">
              <w:rPr>
                <w:rFonts w:eastAsia="Times New Roman" w:cs="Times New Roman"/>
                <w:color w:val="000000"/>
                <w:lang w:val="en"/>
              </w:rPr>
              <w:t xml:space="preserve"> Concerns</w:t>
            </w:r>
            <w:r>
              <w:rPr>
                <w:rFonts w:eastAsia="Times New Roman" w:cs="Times New Roman"/>
                <w:color w:val="000000"/>
                <w:lang w:val="en"/>
              </w:rPr>
              <w:t xml:space="preserve"> (Nov 2011)</w:t>
            </w:r>
          </w:p>
        </w:tc>
        <w:tc>
          <w:tcPr>
            <w:tcW w:w="4961" w:type="dxa"/>
            <w:tcBorders>
              <w:top w:val="single" w:sz="8" w:space="0" w:color="auto"/>
              <w:left w:val="nil"/>
              <w:bottom w:val="single" w:sz="8" w:space="0" w:color="auto"/>
              <w:right w:val="single" w:sz="8" w:space="0" w:color="auto"/>
            </w:tcBorders>
            <w:shd w:val="clear" w:color="auto" w:fill="auto"/>
            <w:vAlign w:val="center"/>
          </w:tcPr>
          <w:p w14:paraId="0384023D" w14:textId="77777777" w:rsidR="00CF014E" w:rsidRPr="00273A0C" w:rsidRDefault="00CF014E" w:rsidP="001C7C07">
            <w:pPr>
              <w:pStyle w:val="pbodyctrsmcaps"/>
              <w:spacing w:before="0" w:beforeAutospacing="0" w:after="0" w:afterAutospacing="0"/>
              <w:rPr>
                <w:rFonts w:asciiTheme="minorHAnsi" w:hAnsiTheme="minorHAnsi"/>
                <w:color w:val="000000"/>
                <w:lang w:val="en"/>
              </w:rPr>
            </w:pPr>
            <w:r w:rsidRPr="00273A0C">
              <w:rPr>
                <w:rFonts w:asciiTheme="minorHAnsi" w:hAnsiTheme="minorHAnsi"/>
                <w:sz w:val="22"/>
                <w:szCs w:val="22"/>
                <w:lang w:val="en"/>
              </w:rPr>
              <w:t>52.219-29 Notice of Set-Aside for, Or Sole Source Award to, Economically Disadvantaged Women-Owned Small Business Concerns (Dec 2015)</w:t>
            </w:r>
          </w:p>
        </w:tc>
      </w:tr>
      <w:tr w:rsidR="00CF014E" w:rsidRPr="00BD0DFF" w14:paraId="197EDCAC"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62C4B3D" w14:textId="77777777" w:rsidR="00CF014E" w:rsidRPr="00287058" w:rsidRDefault="00CF014E" w:rsidP="001C7C07">
            <w:pPr>
              <w:spacing w:after="0" w:line="240" w:lineRule="auto"/>
              <w:rPr>
                <w:rFonts w:eastAsia="Times New Roman" w:cs="Times New Roman"/>
                <w:color w:val="000000"/>
                <w:lang w:val="en"/>
              </w:rPr>
            </w:pPr>
            <w:r w:rsidRPr="00287058">
              <w:rPr>
                <w:rFonts w:eastAsia="Times New Roman" w:cs="Times New Roman"/>
                <w:color w:val="000000"/>
                <w:lang w:val="en"/>
              </w:rPr>
              <w:t xml:space="preserve">52.219-30 Notice of Set-Aside for Women-Owned Small Business Concerns Eligible </w:t>
            </w:r>
            <w:r w:rsidRPr="00287058">
              <w:rPr>
                <w:lang w:val="en"/>
              </w:rPr>
              <w:t xml:space="preserve">under the Women-Owned Small Business Program </w:t>
            </w:r>
            <w:r w:rsidRPr="00287058">
              <w:rPr>
                <w:rFonts w:eastAsia="Times New Roman" w:cs="Times New Roman"/>
                <w:color w:val="000000"/>
                <w:lang w:val="en"/>
              </w:rPr>
              <w:t>(</w:t>
            </w:r>
            <w:r>
              <w:rPr>
                <w:rFonts w:eastAsia="Times New Roman" w:cs="Times New Roman"/>
                <w:color w:val="000000"/>
                <w:lang w:val="en"/>
              </w:rPr>
              <w:t>Nov 2011</w:t>
            </w:r>
            <w:r w:rsidRPr="00287058">
              <w:rPr>
                <w:rFonts w:eastAsia="Times New Roman" w:cs="Times New Roman"/>
                <w:color w:val="000000"/>
                <w:lang w:val="en"/>
              </w:rPr>
              <w:t>)</w:t>
            </w:r>
          </w:p>
        </w:tc>
        <w:tc>
          <w:tcPr>
            <w:tcW w:w="4961" w:type="dxa"/>
            <w:tcBorders>
              <w:top w:val="single" w:sz="8" w:space="0" w:color="auto"/>
              <w:left w:val="nil"/>
              <w:bottom w:val="single" w:sz="8" w:space="0" w:color="auto"/>
              <w:right w:val="single" w:sz="8" w:space="0" w:color="auto"/>
            </w:tcBorders>
            <w:shd w:val="clear" w:color="auto" w:fill="auto"/>
            <w:vAlign w:val="center"/>
          </w:tcPr>
          <w:p w14:paraId="4C4F4E62" w14:textId="77777777" w:rsidR="00CF014E" w:rsidRPr="002C60D7" w:rsidRDefault="00CF014E" w:rsidP="001C7C07">
            <w:pPr>
              <w:pStyle w:val="pbodyctrsmcaps"/>
              <w:spacing w:before="0" w:beforeAutospacing="0" w:after="0" w:afterAutospacing="0"/>
              <w:rPr>
                <w:rFonts w:asciiTheme="minorHAnsi" w:hAnsiTheme="minorHAnsi"/>
                <w:sz w:val="22"/>
                <w:szCs w:val="22"/>
                <w:lang w:val="en"/>
              </w:rPr>
            </w:pPr>
            <w:r w:rsidRPr="002C60D7">
              <w:rPr>
                <w:rFonts w:asciiTheme="minorHAnsi" w:hAnsiTheme="minorHAnsi"/>
                <w:sz w:val="22"/>
                <w:szCs w:val="22"/>
                <w:lang w:val="en"/>
              </w:rPr>
              <w:t>52.219-30 Notice of Set-Aside for, or Sole Source Award to, Women-Owned Small Business Concerns Eligible under the Women-Owned Small Business Program (Dec 2015)</w:t>
            </w:r>
          </w:p>
        </w:tc>
      </w:tr>
      <w:tr w:rsidR="00CF014E" w:rsidRPr="00BD0DFF" w14:paraId="7053494D"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32E46882" w14:textId="77777777" w:rsidR="00CF014E" w:rsidRPr="00287058" w:rsidRDefault="00CF014E" w:rsidP="001C7C07">
            <w:pPr>
              <w:tabs>
                <w:tab w:val="left" w:pos="540"/>
              </w:tabs>
              <w:spacing w:after="0" w:line="240" w:lineRule="auto"/>
              <w:rPr>
                <w:rFonts w:ascii="Calibri" w:eastAsia="Times New Roman" w:hAnsi="Calibri" w:cs="Times New Roman"/>
                <w:color w:val="000000"/>
                <w:lang w:val="en"/>
              </w:rPr>
            </w:pPr>
            <w:r w:rsidRPr="00287058">
              <w:rPr>
                <w:rFonts w:ascii="Calibri" w:eastAsia="Calibri" w:hAnsi="Calibri" w:cs="Times New Roman"/>
                <w:bCs/>
              </w:rPr>
              <w:t>52.222-1 Notice to the Government of Labor Disputes (Feb 1997)</w:t>
            </w:r>
          </w:p>
        </w:tc>
        <w:tc>
          <w:tcPr>
            <w:tcW w:w="4961" w:type="dxa"/>
            <w:tcBorders>
              <w:top w:val="single" w:sz="8" w:space="0" w:color="auto"/>
              <w:left w:val="nil"/>
              <w:bottom w:val="single" w:sz="8" w:space="0" w:color="auto"/>
              <w:right w:val="single" w:sz="8" w:space="0" w:color="auto"/>
            </w:tcBorders>
            <w:shd w:val="clear" w:color="auto" w:fill="auto"/>
            <w:vAlign w:val="center"/>
          </w:tcPr>
          <w:p w14:paraId="7F8A1BA3" w14:textId="77777777" w:rsidR="00CF014E" w:rsidRPr="00287058" w:rsidRDefault="00CF014E" w:rsidP="001C7C07">
            <w:pPr>
              <w:tabs>
                <w:tab w:val="left" w:pos="540"/>
              </w:tabs>
              <w:spacing w:after="0" w:line="240" w:lineRule="auto"/>
              <w:ind w:left="1170" w:hanging="810"/>
              <w:jc w:val="center"/>
              <w:rPr>
                <w:rFonts w:ascii="Calibri" w:eastAsia="Times New Roman" w:hAnsi="Calibri" w:cs="Times New Roman"/>
                <w:i/>
                <w:color w:val="000000"/>
                <w:lang w:val="en"/>
              </w:rPr>
            </w:pPr>
            <w:r w:rsidRPr="00287058">
              <w:rPr>
                <w:rFonts w:ascii="Calibri" w:eastAsia="Times New Roman" w:hAnsi="Calibri" w:cs="Times New Roman"/>
                <w:i/>
                <w:color w:val="000000"/>
                <w:lang w:val="en"/>
              </w:rPr>
              <w:t>REMOVED</w:t>
            </w:r>
          </w:p>
        </w:tc>
      </w:tr>
      <w:tr w:rsidR="00CF014E" w:rsidRPr="00BD0DFF" w14:paraId="04C12E55"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6301060" w14:textId="77777777" w:rsidR="00CF014E" w:rsidRPr="00287058" w:rsidRDefault="00CF014E" w:rsidP="001C7C07">
            <w:pPr>
              <w:spacing w:after="0" w:line="240" w:lineRule="auto"/>
              <w:rPr>
                <w:rFonts w:ascii="Calibri" w:eastAsia="Times New Roman" w:hAnsi="Calibri" w:cs="Times New Roman"/>
                <w:color w:val="000000"/>
                <w:lang w:val="en"/>
              </w:rPr>
            </w:pPr>
            <w:r w:rsidRPr="00E96BFF">
              <w:rPr>
                <w:rFonts w:ascii="Calibri" w:eastAsia="Times New Roman" w:hAnsi="Calibri" w:cs="Times New Roman"/>
                <w:color w:val="000000"/>
                <w:lang w:val="en"/>
              </w:rPr>
              <w:t>52.222-19  Child Labor - Cooperation with Authorities and Remedies</w:t>
            </w:r>
            <w:r>
              <w:rPr>
                <w:rFonts w:ascii="Calibri" w:eastAsia="Times New Roman" w:hAnsi="Calibri" w:cs="Times New Roman"/>
                <w:color w:val="000000"/>
                <w:lang w:val="en"/>
              </w:rPr>
              <w:t xml:space="preserve"> (Feb 2008)</w:t>
            </w:r>
          </w:p>
        </w:tc>
        <w:tc>
          <w:tcPr>
            <w:tcW w:w="4961" w:type="dxa"/>
            <w:tcBorders>
              <w:top w:val="single" w:sz="8" w:space="0" w:color="auto"/>
              <w:left w:val="nil"/>
              <w:bottom w:val="single" w:sz="8" w:space="0" w:color="auto"/>
              <w:right w:val="single" w:sz="8" w:space="0" w:color="auto"/>
            </w:tcBorders>
            <w:shd w:val="clear" w:color="auto" w:fill="auto"/>
            <w:vAlign w:val="center"/>
          </w:tcPr>
          <w:p w14:paraId="3CF10107" w14:textId="77777777" w:rsidR="00CF014E" w:rsidRPr="00BD0DFF" w:rsidRDefault="00CF014E" w:rsidP="001C7C07">
            <w:pPr>
              <w:spacing w:after="0" w:line="240" w:lineRule="auto"/>
              <w:rPr>
                <w:rFonts w:ascii="Calibri" w:eastAsia="Times New Roman" w:hAnsi="Calibri" w:cs="Times New Roman"/>
                <w:color w:val="000000"/>
                <w:lang w:val="en"/>
              </w:rPr>
            </w:pPr>
            <w:r w:rsidRPr="00E96BFF">
              <w:rPr>
                <w:rFonts w:ascii="Calibri" w:eastAsia="Times New Roman" w:hAnsi="Calibri" w:cs="Times New Roman"/>
                <w:color w:val="000000"/>
                <w:lang w:val="en"/>
              </w:rPr>
              <w:t>52.222-19  Child Labor - Cooperation with Authorities and Remedies</w:t>
            </w:r>
            <w:r>
              <w:rPr>
                <w:rFonts w:ascii="Calibri" w:eastAsia="Times New Roman" w:hAnsi="Calibri" w:cs="Times New Roman"/>
                <w:color w:val="000000"/>
                <w:lang w:val="en"/>
              </w:rPr>
              <w:t xml:space="preserve"> (Feb 2016)</w:t>
            </w:r>
          </w:p>
        </w:tc>
      </w:tr>
      <w:tr w:rsidR="00CF014E" w:rsidRPr="00BD0DFF" w14:paraId="6D9A138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21B1C9E" w14:textId="77777777" w:rsidR="00CF014E" w:rsidRPr="007D1724" w:rsidRDefault="00CF014E" w:rsidP="001C7C07">
            <w:pPr>
              <w:spacing w:after="0" w:line="240" w:lineRule="auto"/>
              <w:rPr>
                <w:rFonts w:ascii="Calibri" w:eastAsia="Times New Roman" w:hAnsi="Calibri" w:cs="Times New Roman"/>
                <w:color w:val="000000"/>
              </w:rPr>
            </w:pPr>
            <w:r w:rsidRPr="007D1724">
              <w:rPr>
                <w:rFonts w:ascii="Calibri" w:eastAsia="Times New Roman" w:hAnsi="Calibri" w:cs="Times New Roman"/>
                <w:color w:val="000000"/>
                <w:lang w:val="en"/>
              </w:rPr>
              <w:t>52.222-21  Prohibition of Segregated Facilities (Feb 1999)</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6525938A"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lang w:val="en"/>
              </w:rPr>
              <w:t>52.222-21  Prohibition of Segregated Facilities (Apr 2015)</w:t>
            </w:r>
          </w:p>
        </w:tc>
      </w:tr>
      <w:tr w:rsidR="00CF014E" w:rsidRPr="00BD0DFF" w14:paraId="68092DB7"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EC7005" w14:textId="77777777" w:rsidR="00CF014E" w:rsidRPr="00D7074E" w:rsidRDefault="00CF014E" w:rsidP="001C7C07">
            <w:pPr>
              <w:spacing w:after="0" w:line="240" w:lineRule="auto"/>
              <w:rPr>
                <w:rFonts w:ascii="Calibri" w:eastAsia="Times New Roman" w:hAnsi="Calibri" w:cs="Times New Roman"/>
                <w:color w:val="000000"/>
              </w:rPr>
            </w:pPr>
            <w:r w:rsidRPr="00D7074E">
              <w:rPr>
                <w:rFonts w:ascii="Calibri" w:eastAsia="Times New Roman" w:hAnsi="Calibri" w:cs="Times New Roman"/>
                <w:color w:val="000000"/>
                <w:lang w:val="en"/>
              </w:rPr>
              <w:t>52.222-26  Equal Opportunity (Mar 2007)</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6B925664" w14:textId="77777777" w:rsidR="00CF014E" w:rsidRPr="00BD0DFF" w:rsidRDefault="00CF014E" w:rsidP="001C7C07">
            <w:pPr>
              <w:spacing w:after="0" w:line="240" w:lineRule="auto"/>
              <w:rPr>
                <w:rFonts w:ascii="Calibri" w:eastAsia="Times New Roman" w:hAnsi="Calibri" w:cs="Times New Roman"/>
                <w:color w:val="000000"/>
              </w:rPr>
            </w:pPr>
            <w:r w:rsidRPr="00BD0DFF">
              <w:rPr>
                <w:rFonts w:ascii="Calibri" w:eastAsia="Times New Roman" w:hAnsi="Calibri" w:cs="Times New Roman"/>
                <w:color w:val="000000"/>
                <w:lang w:val="en"/>
              </w:rPr>
              <w:t>52.222-26  Equal Opportunity (Apr 2015)</w:t>
            </w:r>
          </w:p>
        </w:tc>
      </w:tr>
      <w:tr w:rsidR="00CF014E" w:rsidRPr="00BD0DFF" w14:paraId="7E340D94"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2BBB31" w14:textId="77777777" w:rsidR="00CF014E" w:rsidRPr="00D7074E" w:rsidRDefault="00CF014E" w:rsidP="001C7C07">
            <w:pPr>
              <w:spacing w:after="0" w:line="240" w:lineRule="auto"/>
              <w:rPr>
                <w:rFonts w:ascii="Calibri" w:eastAsia="Times New Roman" w:hAnsi="Calibri" w:cs="Times New Roman"/>
                <w:color w:val="000000"/>
              </w:rPr>
            </w:pPr>
            <w:r w:rsidRPr="00D7074E">
              <w:rPr>
                <w:rFonts w:ascii="Calibri" w:eastAsia="Times New Roman" w:hAnsi="Calibri" w:cs="Times New Roman"/>
                <w:color w:val="000000"/>
                <w:lang w:val="en"/>
              </w:rPr>
              <w:t>52.222-35  Equal Opportunity for Special Disabled Veterans, Veterans of the Vietnam Era, and Other Eligible Veterans (Sep 2006)</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7FB92E59"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lang w:val="en"/>
              </w:rPr>
              <w:t>52.222-35  Equal Opportunity for Veterans (Oct 2015)</w:t>
            </w:r>
          </w:p>
        </w:tc>
      </w:tr>
      <w:tr w:rsidR="00CF014E" w:rsidRPr="00BD0DFF" w14:paraId="545D2EE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F9F3B5"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color w:val="000000"/>
                <w:lang w:val="en"/>
              </w:rPr>
              <w:t>52.222-36  Affirmative Action for Workers with Disabilities (</w:t>
            </w:r>
            <w:r>
              <w:rPr>
                <w:rFonts w:ascii="Calibri" w:eastAsia="Times New Roman" w:hAnsi="Calibri" w:cs="Times New Roman"/>
                <w:color w:val="000000"/>
                <w:lang w:val="en"/>
              </w:rPr>
              <w:t>Jun 1998</w:t>
            </w:r>
            <w:r w:rsidRPr="00287058">
              <w:rPr>
                <w:rFonts w:ascii="Calibri" w:eastAsia="Times New Roman" w:hAnsi="Calibri" w:cs="Times New Roman"/>
                <w:color w:val="000000"/>
                <w:lang w:val="en"/>
              </w:rPr>
              <w:t>)</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690733DA"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lang w:val="en"/>
              </w:rPr>
              <w:t>52.222-36  Equal Opportunity for Workers with Disabilities (Jul 2014)</w:t>
            </w:r>
          </w:p>
        </w:tc>
      </w:tr>
      <w:tr w:rsidR="00CF014E" w:rsidRPr="00BD0DFF" w14:paraId="026E2E1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DC2ACF" w14:textId="77777777" w:rsidR="00CF014E" w:rsidRPr="00287058" w:rsidRDefault="00CF014E" w:rsidP="001C7C07">
            <w:pPr>
              <w:spacing w:after="0" w:line="240" w:lineRule="auto"/>
              <w:rPr>
                <w:rFonts w:ascii="Calibri" w:eastAsia="Times New Roman" w:hAnsi="Calibri" w:cs="Times New Roman"/>
                <w:color w:val="000000"/>
              </w:rPr>
            </w:pPr>
            <w:r w:rsidRPr="00D7074E">
              <w:rPr>
                <w:rFonts w:ascii="Calibri" w:eastAsia="Times New Roman" w:hAnsi="Calibri" w:cs="Times New Roman"/>
                <w:color w:val="000000"/>
                <w:lang w:val="en"/>
              </w:rPr>
              <w:t>52.222-37  Employment Reports on Special Disabled Veterans, Veterans of the Vietnam Era, and Other Eligible Veterans (</w:t>
            </w:r>
            <w:r>
              <w:rPr>
                <w:rFonts w:ascii="Calibri" w:eastAsia="Times New Roman" w:hAnsi="Calibri" w:cs="Times New Roman"/>
                <w:color w:val="000000"/>
                <w:lang w:val="en"/>
              </w:rPr>
              <w:t xml:space="preserve">Sep </w:t>
            </w:r>
            <w:r w:rsidRPr="00D7074E">
              <w:rPr>
                <w:rFonts w:ascii="Calibri" w:eastAsia="Times New Roman" w:hAnsi="Calibri" w:cs="Times New Roman"/>
                <w:color w:val="000000"/>
                <w:lang w:val="en"/>
              </w:rPr>
              <w:t>2006)</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3A62FC19"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lang w:val="en"/>
              </w:rPr>
              <w:t>52.222-37  E</w:t>
            </w:r>
            <w:r>
              <w:rPr>
                <w:rFonts w:ascii="Calibri" w:eastAsia="Times New Roman" w:hAnsi="Calibri" w:cs="Times New Roman"/>
                <w:color w:val="000000"/>
                <w:lang w:val="en"/>
              </w:rPr>
              <w:t>mployment Reports on Veterans (Feb 2016</w:t>
            </w:r>
            <w:r w:rsidRPr="00273A0C">
              <w:rPr>
                <w:rFonts w:ascii="Calibri" w:eastAsia="Times New Roman" w:hAnsi="Calibri" w:cs="Times New Roman"/>
                <w:color w:val="000000"/>
                <w:lang w:val="en"/>
              </w:rPr>
              <w:t>)</w:t>
            </w:r>
          </w:p>
        </w:tc>
      </w:tr>
      <w:tr w:rsidR="00CF014E" w:rsidRPr="00BD0DFF" w14:paraId="000EA3F4"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7E9F3A1" w14:textId="77777777" w:rsidR="00CF014E" w:rsidRPr="00287058" w:rsidRDefault="00CF014E" w:rsidP="001C7C07">
            <w:pPr>
              <w:tabs>
                <w:tab w:val="left" w:pos="540"/>
              </w:tabs>
              <w:spacing w:after="0" w:line="240" w:lineRule="auto"/>
              <w:rPr>
                <w:rFonts w:ascii="Calibri" w:eastAsia="Times New Roman" w:hAnsi="Calibri" w:cs="Times New Roman"/>
                <w:i/>
                <w:color w:val="000000"/>
              </w:rPr>
            </w:pPr>
            <w:r w:rsidRPr="00287058">
              <w:rPr>
                <w:rFonts w:ascii="Calibri" w:eastAsia="Calibri" w:hAnsi="Calibri" w:cs="Times New Roman"/>
                <w:bCs/>
              </w:rPr>
              <w:t>52.222-39 Notification of Employee Rights Concerning Payment of Union Dues or Fees (Dec 2004)</w:t>
            </w:r>
          </w:p>
        </w:tc>
        <w:tc>
          <w:tcPr>
            <w:tcW w:w="4961" w:type="dxa"/>
            <w:tcBorders>
              <w:top w:val="single" w:sz="8" w:space="0" w:color="auto"/>
              <w:left w:val="nil"/>
              <w:bottom w:val="single" w:sz="8" w:space="0" w:color="auto"/>
              <w:right w:val="single" w:sz="8" w:space="0" w:color="auto"/>
            </w:tcBorders>
            <w:shd w:val="clear" w:color="auto" w:fill="auto"/>
            <w:vAlign w:val="center"/>
          </w:tcPr>
          <w:p w14:paraId="45343CD5" w14:textId="77777777" w:rsidR="00CF014E" w:rsidRPr="00600144" w:rsidRDefault="00CF014E" w:rsidP="001C7C07">
            <w:pPr>
              <w:tabs>
                <w:tab w:val="left" w:pos="540"/>
              </w:tabs>
              <w:spacing w:after="0" w:line="240" w:lineRule="auto"/>
              <w:ind w:left="54" w:right="346"/>
              <w:jc w:val="center"/>
              <w:rPr>
                <w:rFonts w:ascii="Calibri" w:eastAsia="Times New Roman" w:hAnsi="Calibri" w:cs="Times New Roman"/>
                <w:color w:val="000000"/>
                <w:lang w:val="en"/>
              </w:rPr>
            </w:pPr>
            <w:r w:rsidRPr="00287058">
              <w:rPr>
                <w:rFonts w:ascii="Calibri" w:eastAsia="Times New Roman" w:hAnsi="Calibri" w:cs="Times New Roman"/>
                <w:i/>
                <w:color w:val="000000"/>
                <w:lang w:val="en"/>
              </w:rPr>
              <w:t>REMOVED</w:t>
            </w:r>
          </w:p>
        </w:tc>
      </w:tr>
      <w:tr w:rsidR="00CF014E" w:rsidRPr="00BD0DFF" w14:paraId="41983206"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CB482AF" w14:textId="77777777" w:rsidR="00CF014E" w:rsidRPr="00287058" w:rsidRDefault="00CF014E" w:rsidP="001C7C07">
            <w:pPr>
              <w:spacing w:after="0" w:line="240" w:lineRule="auto"/>
              <w:jc w:val="center"/>
              <w:rPr>
                <w:rFonts w:ascii="Calibri" w:eastAsia="Times New Roman" w:hAnsi="Calibri" w:cs="Times New Roman"/>
                <w:color w:val="000000"/>
                <w:lang w:val="en"/>
              </w:rPr>
            </w:pPr>
            <w:r w:rsidRPr="00287058">
              <w:rPr>
                <w:rFonts w:ascii="Calibri" w:eastAsia="Times New Roman" w:hAnsi="Calibri" w:cs="Times New Roman"/>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44065283" w14:textId="77777777" w:rsidR="00CF014E" w:rsidRPr="00600144" w:rsidRDefault="00CF014E" w:rsidP="001C7C07">
            <w:pPr>
              <w:tabs>
                <w:tab w:val="left" w:pos="540"/>
              </w:tabs>
              <w:spacing w:after="0" w:line="240" w:lineRule="auto"/>
              <w:ind w:right="346"/>
              <w:rPr>
                <w:rFonts w:ascii="Calibri" w:eastAsia="Times New Roman" w:hAnsi="Calibri" w:cs="Times New Roman"/>
                <w:color w:val="000000"/>
                <w:lang w:val="en"/>
              </w:rPr>
            </w:pPr>
            <w:r w:rsidRPr="00600144">
              <w:rPr>
                <w:rFonts w:ascii="Calibri" w:eastAsia="Times New Roman" w:hAnsi="Calibri" w:cs="Times New Roman"/>
                <w:color w:val="000000"/>
                <w:lang w:val="en"/>
              </w:rPr>
              <w:t>52.222-40 Notification of Employee Rights under the National Labor Relations Act (Dec 2010)</w:t>
            </w:r>
          </w:p>
        </w:tc>
      </w:tr>
      <w:tr w:rsidR="00CF014E" w:rsidRPr="00BD0DFF" w14:paraId="1FD9623C"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6C3E022"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color w:val="000000"/>
                <w:lang w:val="en"/>
              </w:rPr>
              <w:t>52.222-50  Combating Trafficking in Persons (</w:t>
            </w:r>
            <w:r>
              <w:rPr>
                <w:rFonts w:ascii="Calibri" w:eastAsia="Times New Roman" w:hAnsi="Calibri" w:cs="Times New Roman"/>
                <w:color w:val="000000"/>
                <w:lang w:val="en"/>
              </w:rPr>
              <w:t>Aug 2007</w:t>
            </w:r>
            <w:r w:rsidRPr="00287058">
              <w:rPr>
                <w:rFonts w:ascii="Calibri" w:eastAsia="Times New Roman" w:hAnsi="Calibri" w:cs="Times New Roman"/>
                <w:color w:val="000000"/>
                <w:lang w:val="en"/>
              </w:rPr>
              <w:t>)</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237A2490" w14:textId="77777777" w:rsidR="00CF014E" w:rsidRPr="00BD0DFF"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lang w:val="en"/>
              </w:rPr>
              <w:t>52.222-50  Combating Trafficking in Persons (Mar 2015)</w:t>
            </w:r>
          </w:p>
        </w:tc>
      </w:tr>
      <w:tr w:rsidR="00CF014E" w:rsidRPr="00BD0DFF" w14:paraId="0042C81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9A5AEE" w14:textId="77777777" w:rsidR="00CF014E" w:rsidRPr="00287058" w:rsidRDefault="00CF014E" w:rsidP="001C7C07">
            <w:pPr>
              <w:spacing w:after="0" w:line="240" w:lineRule="auto"/>
              <w:jc w:val="center"/>
              <w:rPr>
                <w:rFonts w:ascii="Calibri" w:eastAsia="Times New Roman" w:hAnsi="Calibri" w:cs="Times New Roman"/>
                <w:i/>
                <w:iCs/>
                <w:color w:val="000000"/>
              </w:rPr>
            </w:pPr>
            <w:r w:rsidRPr="00287058">
              <w:rPr>
                <w:rFonts w:ascii="Calibri" w:eastAsia="Times New Roman" w:hAnsi="Calibri" w:cs="Times New Roman"/>
                <w:i/>
                <w:iCs/>
                <w:color w:val="000000"/>
              </w:rPr>
              <w:t xml:space="preserve">ADDED </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499F5312"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color w:val="000000"/>
                <w:lang w:val="en"/>
              </w:rPr>
              <w:t>52.222-56  Certification Regarding Trafficking in Persons Compliance Plan (Mar 2015)</w:t>
            </w:r>
          </w:p>
        </w:tc>
      </w:tr>
      <w:tr w:rsidR="00CF014E" w:rsidRPr="00B600A5" w14:paraId="66D80AD8"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D01BE38" w14:textId="77777777" w:rsidR="00CF014E" w:rsidRPr="00287058" w:rsidRDefault="00CF014E" w:rsidP="001C7C07">
            <w:pPr>
              <w:tabs>
                <w:tab w:val="left" w:pos="540"/>
              </w:tabs>
              <w:spacing w:after="0" w:line="240" w:lineRule="auto"/>
              <w:ind w:right="346"/>
              <w:rPr>
                <w:rFonts w:ascii="Calibri" w:eastAsia="Times New Roman" w:hAnsi="Calibri" w:cs="Times New Roman"/>
                <w:i/>
                <w:iCs/>
                <w:color w:val="000000"/>
              </w:rPr>
            </w:pPr>
            <w:r w:rsidRPr="00287058">
              <w:rPr>
                <w:rFonts w:ascii="Calibri" w:eastAsia="Times New Roman" w:hAnsi="Calibri" w:cs="Times New Roman"/>
                <w:bCs/>
              </w:rPr>
              <w:t>52.223-5 Pollution Prevention and Right to Know Information (Aug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66EB2ADB" w14:textId="77777777" w:rsidR="00CF014E" w:rsidRPr="00287058" w:rsidRDefault="00CF014E" w:rsidP="001C7C07">
            <w:pPr>
              <w:tabs>
                <w:tab w:val="left" w:pos="540"/>
              </w:tabs>
              <w:spacing w:after="0" w:line="240" w:lineRule="auto"/>
              <w:ind w:right="350"/>
              <w:jc w:val="center"/>
              <w:rPr>
                <w:rFonts w:ascii="Calibri" w:eastAsia="Times New Roman" w:hAnsi="Calibri" w:cs="Times New Roman"/>
                <w:bCs/>
              </w:rPr>
            </w:pPr>
            <w:r w:rsidRPr="00287058">
              <w:rPr>
                <w:rFonts w:ascii="Calibri" w:eastAsia="Times New Roman" w:hAnsi="Calibri" w:cs="Times New Roman"/>
                <w:i/>
                <w:color w:val="000000"/>
                <w:lang w:val="en"/>
              </w:rPr>
              <w:t>REMOVED</w:t>
            </w:r>
          </w:p>
        </w:tc>
      </w:tr>
      <w:tr w:rsidR="00CF014E" w:rsidRPr="00B600A5" w14:paraId="0D15AE48"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924E0E8" w14:textId="77777777" w:rsidR="00CF014E" w:rsidRPr="00F815B1" w:rsidRDefault="00CF014E" w:rsidP="001C7C07">
            <w:pPr>
              <w:spacing w:after="0" w:line="240" w:lineRule="auto"/>
              <w:jc w:val="center"/>
              <w:rPr>
                <w:rFonts w:ascii="Calibri" w:eastAsia="Times New Roman" w:hAnsi="Calibri" w:cs="Times New Roman"/>
                <w:iCs/>
                <w:color w:val="000000"/>
              </w:rPr>
            </w:pPr>
            <w:r w:rsidRPr="00DE7312">
              <w:rPr>
                <w:rFonts w:ascii="Calibri" w:eastAsia="Times New Roman" w:hAnsi="Calibri" w:cs="Times New Roman"/>
                <w:i/>
                <w:iCs/>
                <w:color w:val="000000"/>
              </w:rPr>
              <w:lastRenderedPageBreak/>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66D4CEFD" w14:textId="77777777" w:rsidR="00CF014E" w:rsidRPr="00287058" w:rsidRDefault="00CF014E" w:rsidP="001C7C07">
            <w:pPr>
              <w:tabs>
                <w:tab w:val="left" w:pos="540"/>
              </w:tabs>
              <w:spacing w:after="0" w:line="240" w:lineRule="auto"/>
              <w:ind w:right="350"/>
              <w:rPr>
                <w:rFonts w:ascii="Calibri" w:eastAsia="Times New Roman" w:hAnsi="Calibri" w:cs="Times New Roman"/>
                <w:color w:val="000000"/>
                <w:lang w:val="en"/>
              </w:rPr>
            </w:pPr>
            <w:r w:rsidRPr="00287058">
              <w:rPr>
                <w:rFonts w:ascii="Calibri" w:eastAsia="Times New Roman" w:hAnsi="Calibri" w:cs="Times New Roman"/>
                <w:bCs/>
              </w:rPr>
              <w:t>52.223-18 Encouraging Contractor Policies to Ban Text Messaging while Driving (Aug 2011)</w:t>
            </w:r>
          </w:p>
        </w:tc>
      </w:tr>
      <w:tr w:rsidR="00CF014E" w:rsidRPr="00B600A5" w14:paraId="38A513E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3CBC8FD" w14:textId="77777777" w:rsidR="00CF014E" w:rsidRPr="00287058" w:rsidRDefault="00CF014E" w:rsidP="001C7C07">
            <w:pPr>
              <w:spacing w:after="0" w:line="240" w:lineRule="auto"/>
              <w:rPr>
                <w:rFonts w:ascii="Calibri" w:eastAsia="Times New Roman" w:hAnsi="Calibri" w:cs="Times New Roman"/>
                <w:iCs/>
                <w:color w:val="000000"/>
              </w:rPr>
            </w:pPr>
            <w:r w:rsidRPr="00287058">
              <w:rPr>
                <w:rFonts w:ascii="Calibri" w:eastAsia="Times New Roman" w:hAnsi="Calibri" w:cs="Times New Roman"/>
                <w:iCs/>
                <w:color w:val="000000"/>
              </w:rPr>
              <w:t>52.225-5 Trade Agreements (</w:t>
            </w:r>
            <w:r>
              <w:rPr>
                <w:rFonts w:ascii="Calibri" w:eastAsia="Times New Roman" w:hAnsi="Calibri" w:cs="Times New Roman"/>
                <w:iCs/>
                <w:color w:val="000000"/>
              </w:rPr>
              <w:t>Nov 2007</w:t>
            </w:r>
            <w:r w:rsidRPr="00287058">
              <w:rPr>
                <w:rFonts w:ascii="Calibri" w:eastAsia="Times New Roman" w:hAnsi="Calibri" w:cs="Times New Roman"/>
                <w:iCs/>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tcPr>
          <w:p w14:paraId="0BEA5AAB" w14:textId="77777777" w:rsidR="00CF014E" w:rsidRPr="00F815B1" w:rsidRDefault="00CF014E" w:rsidP="001C7C07">
            <w:pPr>
              <w:spacing w:after="0" w:line="240" w:lineRule="auto"/>
              <w:rPr>
                <w:rFonts w:ascii="Calibri" w:eastAsia="Times New Roman" w:hAnsi="Calibri" w:cs="Times New Roman"/>
                <w:color w:val="000000"/>
                <w:lang w:val="en"/>
              </w:rPr>
            </w:pPr>
            <w:r w:rsidRPr="00F815B1">
              <w:rPr>
                <w:rFonts w:ascii="Calibri" w:eastAsia="Times New Roman" w:hAnsi="Calibri" w:cs="Times New Roman"/>
                <w:color w:val="000000"/>
                <w:lang w:val="en"/>
              </w:rPr>
              <w:t>52.225-5 Trade Agreements (Feb 2016)</w:t>
            </w:r>
          </w:p>
        </w:tc>
      </w:tr>
      <w:tr w:rsidR="00CF014E" w:rsidRPr="00BD0DFF" w14:paraId="1CD0B652"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FF9978E" w14:textId="77777777" w:rsidR="00CF014E" w:rsidRPr="00923B8C" w:rsidRDefault="00CF014E" w:rsidP="001C7C07">
            <w:pPr>
              <w:tabs>
                <w:tab w:val="left" w:pos="540"/>
              </w:tabs>
              <w:spacing w:after="0" w:line="240" w:lineRule="auto"/>
              <w:rPr>
                <w:rFonts w:ascii="Calibri" w:eastAsia="Times New Roman" w:hAnsi="Calibri" w:cs="Times New Roman"/>
                <w:color w:val="000000"/>
              </w:rPr>
            </w:pPr>
            <w:r w:rsidRPr="00923B8C">
              <w:rPr>
                <w:rFonts w:ascii="Calibri" w:eastAsia="Calibri" w:hAnsi="Calibri" w:cs="Times New Roman"/>
                <w:bCs/>
              </w:rPr>
              <w:t>52.228-5 Insurance – Work on a Government Installation (Jan 1997)</w:t>
            </w:r>
          </w:p>
        </w:tc>
        <w:tc>
          <w:tcPr>
            <w:tcW w:w="4961" w:type="dxa"/>
            <w:tcBorders>
              <w:top w:val="single" w:sz="8" w:space="0" w:color="auto"/>
              <w:left w:val="nil"/>
              <w:bottom w:val="single" w:sz="8" w:space="0" w:color="auto"/>
              <w:right w:val="single" w:sz="8" w:space="0" w:color="auto"/>
            </w:tcBorders>
            <w:shd w:val="clear" w:color="auto" w:fill="auto"/>
            <w:vAlign w:val="center"/>
          </w:tcPr>
          <w:p w14:paraId="1537E81F" w14:textId="77777777" w:rsidR="00CF014E" w:rsidRDefault="00CF014E" w:rsidP="001C7C07">
            <w:pPr>
              <w:spacing w:after="0" w:line="240" w:lineRule="auto"/>
              <w:jc w:val="center"/>
              <w:rPr>
                <w:rFonts w:ascii="Calibri" w:eastAsia="Times New Roman" w:hAnsi="Calibri" w:cs="Times New Roman"/>
                <w:color w:val="000000"/>
              </w:rPr>
            </w:pPr>
            <w:r w:rsidRPr="00287058">
              <w:rPr>
                <w:rFonts w:ascii="Calibri" w:eastAsia="Times New Roman" w:hAnsi="Calibri" w:cs="Times New Roman"/>
                <w:i/>
                <w:color w:val="000000"/>
                <w:lang w:val="en"/>
              </w:rPr>
              <w:t>REMOVED</w:t>
            </w:r>
          </w:p>
        </w:tc>
      </w:tr>
      <w:tr w:rsidR="00CF014E" w:rsidRPr="00BD0DFF" w14:paraId="717541B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DEF1F17" w14:textId="77777777" w:rsidR="00CF014E" w:rsidRPr="00923B8C" w:rsidRDefault="00CF014E" w:rsidP="001C7C07">
            <w:pPr>
              <w:tabs>
                <w:tab w:val="left" w:pos="540"/>
              </w:tabs>
              <w:spacing w:after="0" w:line="240" w:lineRule="auto"/>
              <w:rPr>
                <w:rFonts w:ascii="Calibri" w:eastAsia="Times New Roman" w:hAnsi="Calibri" w:cs="Times New Roman"/>
                <w:bCs/>
                <w:lang w:val="en"/>
              </w:rPr>
            </w:pPr>
            <w:r w:rsidRPr="00923B8C">
              <w:rPr>
                <w:rFonts w:ascii="Calibri" w:eastAsia="Times New Roman" w:hAnsi="Calibri" w:cs="Times New Roman"/>
                <w:bCs/>
                <w:color w:val="000000"/>
              </w:rPr>
              <w:t xml:space="preserve">52.229-3 </w:t>
            </w:r>
            <w:r w:rsidRPr="00923B8C">
              <w:rPr>
                <w:rFonts w:ascii="Calibri" w:eastAsia="Times New Roman" w:hAnsi="Calibri" w:cs="Times New Roman"/>
                <w:color w:val="000000"/>
              </w:rPr>
              <w:t>Federal, State, &amp; Local Taxes (Apr 2003, Dev - Feb 2007)</w:t>
            </w:r>
          </w:p>
        </w:tc>
        <w:tc>
          <w:tcPr>
            <w:tcW w:w="4961" w:type="dxa"/>
            <w:tcBorders>
              <w:top w:val="single" w:sz="8" w:space="0" w:color="auto"/>
              <w:left w:val="nil"/>
              <w:bottom w:val="single" w:sz="8" w:space="0" w:color="auto"/>
              <w:right w:val="single" w:sz="8" w:space="0" w:color="auto"/>
            </w:tcBorders>
            <w:shd w:val="clear" w:color="auto" w:fill="auto"/>
            <w:vAlign w:val="center"/>
          </w:tcPr>
          <w:p w14:paraId="29886AC8" w14:textId="77777777" w:rsidR="00CF014E" w:rsidRPr="00287058" w:rsidRDefault="00CF014E" w:rsidP="001C7C07">
            <w:pPr>
              <w:spacing w:after="0" w:line="240" w:lineRule="auto"/>
              <w:jc w:val="center"/>
              <w:rPr>
                <w:rFonts w:ascii="Calibri" w:eastAsia="Times New Roman" w:hAnsi="Calibri" w:cs="Times New Roman"/>
                <w:i/>
                <w:color w:val="000000"/>
                <w:lang w:val="en"/>
              </w:rPr>
            </w:pPr>
            <w:r w:rsidRPr="00287058">
              <w:rPr>
                <w:rFonts w:ascii="Calibri" w:eastAsia="Times New Roman" w:hAnsi="Calibri" w:cs="Times New Roman"/>
                <w:i/>
                <w:color w:val="000000"/>
                <w:lang w:val="en"/>
              </w:rPr>
              <w:t>REMOVED</w:t>
            </w:r>
          </w:p>
        </w:tc>
      </w:tr>
      <w:tr w:rsidR="00CF014E" w:rsidRPr="00BD0DFF" w14:paraId="1458570F"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3A65DE45" w14:textId="77777777" w:rsidR="00CF014E" w:rsidRPr="00287058" w:rsidRDefault="00CF014E" w:rsidP="001C7C07">
            <w:pPr>
              <w:tabs>
                <w:tab w:val="left" w:pos="540"/>
              </w:tabs>
              <w:spacing w:after="0" w:line="240" w:lineRule="auto"/>
              <w:rPr>
                <w:rFonts w:ascii="Calibri" w:eastAsia="Times New Roman" w:hAnsi="Calibri" w:cs="Times New Roman"/>
                <w:color w:val="000000"/>
              </w:rPr>
            </w:pPr>
            <w:r w:rsidRPr="00287058">
              <w:rPr>
                <w:rFonts w:ascii="Calibri" w:eastAsia="Times New Roman" w:hAnsi="Calibri" w:cs="Times New Roman"/>
                <w:bCs/>
                <w:lang w:val="en"/>
              </w:rPr>
              <w:t>52.232-17 Interest (Jun 1996) &amp; (Jun 1996, Deviation – May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710CD51B" w14:textId="77777777" w:rsidR="00CF014E" w:rsidRDefault="00CF014E" w:rsidP="001C7C07">
            <w:pPr>
              <w:spacing w:after="0" w:line="240" w:lineRule="auto"/>
              <w:jc w:val="center"/>
              <w:rPr>
                <w:rFonts w:ascii="Calibri" w:eastAsia="Times New Roman" w:hAnsi="Calibri" w:cs="Times New Roman"/>
                <w:color w:val="000000"/>
              </w:rPr>
            </w:pPr>
            <w:r w:rsidRPr="00287058">
              <w:rPr>
                <w:rFonts w:ascii="Calibri" w:eastAsia="Times New Roman" w:hAnsi="Calibri" w:cs="Times New Roman"/>
                <w:i/>
                <w:color w:val="000000"/>
                <w:lang w:val="en"/>
              </w:rPr>
              <w:t>REMOVED</w:t>
            </w:r>
          </w:p>
        </w:tc>
      </w:tr>
      <w:tr w:rsidR="00CF014E" w:rsidRPr="00BD0DFF" w14:paraId="0832E94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C10A3A8" w14:textId="77777777" w:rsidR="00CF014E" w:rsidRPr="00287058" w:rsidRDefault="00CF014E" w:rsidP="001C7C07">
            <w:pPr>
              <w:tabs>
                <w:tab w:val="left" w:pos="540"/>
              </w:tabs>
              <w:spacing w:after="0" w:line="240" w:lineRule="auto"/>
              <w:rPr>
                <w:rFonts w:ascii="Calibri" w:eastAsia="Times New Roman" w:hAnsi="Calibri" w:cs="Times New Roman"/>
                <w:color w:val="000000"/>
              </w:rPr>
            </w:pPr>
            <w:r w:rsidRPr="00287058">
              <w:rPr>
                <w:rFonts w:ascii="Calibri" w:eastAsia="Times New Roman" w:hAnsi="Calibri" w:cs="Times New Roman"/>
                <w:bCs/>
                <w:lang w:val="en"/>
              </w:rPr>
              <w:t>52.232-19 Availability of Funds for the Next Fiscal Year (Apr 1984, Deviation – May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45632944" w14:textId="77777777" w:rsidR="00CF014E" w:rsidRDefault="00CF014E" w:rsidP="001C7C07">
            <w:pPr>
              <w:spacing w:after="0" w:line="240" w:lineRule="auto"/>
              <w:jc w:val="center"/>
              <w:rPr>
                <w:rFonts w:ascii="Calibri" w:eastAsia="Times New Roman" w:hAnsi="Calibri" w:cs="Times New Roman"/>
                <w:color w:val="000000"/>
              </w:rPr>
            </w:pPr>
            <w:r w:rsidRPr="00287058">
              <w:rPr>
                <w:rFonts w:ascii="Calibri" w:eastAsia="Times New Roman" w:hAnsi="Calibri" w:cs="Times New Roman"/>
                <w:i/>
                <w:color w:val="000000"/>
                <w:lang w:val="en"/>
              </w:rPr>
              <w:t>REMOVED</w:t>
            </w:r>
          </w:p>
        </w:tc>
      </w:tr>
      <w:tr w:rsidR="00CF014E" w:rsidRPr="00BD0DFF" w14:paraId="28D7304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42B0409" w14:textId="77777777" w:rsidR="00CF014E" w:rsidRDefault="00CF014E" w:rsidP="001C7C07">
            <w:pPr>
              <w:spacing w:after="0" w:line="240" w:lineRule="auto"/>
              <w:rPr>
                <w:rFonts w:ascii="Calibri" w:eastAsia="Times New Roman" w:hAnsi="Calibri" w:cs="Times New Roman"/>
                <w:color w:val="000000"/>
              </w:rPr>
            </w:pPr>
            <w:r w:rsidRPr="00D63832">
              <w:rPr>
                <w:rFonts w:ascii="Calibri" w:eastAsia="Times New Roman" w:hAnsi="Calibri" w:cs="Times New Roman"/>
                <w:color w:val="000000"/>
              </w:rPr>
              <w:t>52.232-33 Payment by Electronic Funds Transfer - System for Award Management</w:t>
            </w:r>
            <w:r>
              <w:rPr>
                <w:rFonts w:ascii="Calibri" w:eastAsia="Times New Roman" w:hAnsi="Calibri" w:cs="Times New Roman"/>
                <w:color w:val="000000"/>
              </w:rPr>
              <w:t xml:space="preserve"> (Oct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21468132" w14:textId="77777777" w:rsidR="00CF014E" w:rsidRDefault="00CF014E" w:rsidP="001C7C07">
            <w:pPr>
              <w:spacing w:after="0" w:line="240" w:lineRule="auto"/>
              <w:rPr>
                <w:rFonts w:ascii="Calibri" w:eastAsia="Times New Roman" w:hAnsi="Calibri" w:cs="Times New Roman"/>
                <w:color w:val="000000"/>
              </w:rPr>
            </w:pPr>
            <w:r w:rsidRPr="00D63832">
              <w:rPr>
                <w:rFonts w:ascii="Calibri" w:eastAsia="Times New Roman" w:hAnsi="Calibri" w:cs="Times New Roman"/>
                <w:color w:val="000000"/>
              </w:rPr>
              <w:t>52.232-33 Payment by Electronic Funds Transfer - System for Award Management</w:t>
            </w:r>
            <w:r>
              <w:rPr>
                <w:rFonts w:ascii="Calibri" w:eastAsia="Times New Roman" w:hAnsi="Calibri" w:cs="Times New Roman"/>
                <w:color w:val="000000"/>
              </w:rPr>
              <w:t xml:space="preserve"> (Jul 2013)</w:t>
            </w:r>
          </w:p>
        </w:tc>
      </w:tr>
      <w:tr w:rsidR="00CF014E" w:rsidRPr="00BD0DFF" w14:paraId="2FD54FD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264212E" w14:textId="77777777" w:rsidR="00CF014E" w:rsidRPr="00D63832" w:rsidRDefault="00CF014E" w:rsidP="001C7C07">
            <w:pPr>
              <w:spacing w:after="0" w:line="240" w:lineRule="auto"/>
              <w:rPr>
                <w:rFonts w:ascii="Calibri" w:eastAsia="Times New Roman" w:hAnsi="Calibri" w:cs="Times New Roman"/>
                <w:color w:val="000000"/>
              </w:rPr>
            </w:pPr>
            <w:r w:rsidRPr="00D63832">
              <w:rPr>
                <w:rFonts w:ascii="Calibri" w:eastAsia="Times New Roman" w:hAnsi="Calibri" w:cs="Times New Roman"/>
                <w:color w:val="000000"/>
              </w:rPr>
              <w:t>52.232-34 Payment By Electronic Funds Transfer - Other than System for Award Management</w:t>
            </w:r>
            <w:r>
              <w:rPr>
                <w:rFonts w:ascii="Calibri" w:eastAsia="Times New Roman" w:hAnsi="Calibri" w:cs="Times New Roman"/>
                <w:color w:val="000000"/>
              </w:rPr>
              <w:t xml:space="preserve"> (May 1999) </w:t>
            </w:r>
            <w:r>
              <w:rPr>
                <w:rFonts w:ascii="Calibri" w:eastAsia="Times New Roman" w:hAnsi="Calibri" w:cs="Times New Roman"/>
                <w:i/>
                <w:color w:val="000000"/>
              </w:rPr>
              <w:t xml:space="preserve">AND </w:t>
            </w:r>
            <w:r>
              <w:rPr>
                <w:rFonts w:ascii="Calibri" w:eastAsia="Times New Roman" w:hAnsi="Calibri" w:cs="Times New Roman"/>
                <w:color w:val="000000"/>
              </w:rPr>
              <w:t>(May 1999, Deviation – Feb 2007)</w:t>
            </w:r>
          </w:p>
        </w:tc>
        <w:tc>
          <w:tcPr>
            <w:tcW w:w="4961" w:type="dxa"/>
            <w:tcBorders>
              <w:top w:val="single" w:sz="8" w:space="0" w:color="auto"/>
              <w:left w:val="nil"/>
              <w:bottom w:val="single" w:sz="8" w:space="0" w:color="auto"/>
              <w:right w:val="single" w:sz="8" w:space="0" w:color="auto"/>
            </w:tcBorders>
            <w:shd w:val="clear" w:color="auto" w:fill="auto"/>
            <w:vAlign w:val="center"/>
          </w:tcPr>
          <w:p w14:paraId="3659D88C" w14:textId="77777777" w:rsidR="00CF014E" w:rsidRDefault="00CF014E" w:rsidP="001C7C07">
            <w:pPr>
              <w:spacing w:after="0" w:line="240" w:lineRule="auto"/>
              <w:rPr>
                <w:rFonts w:ascii="Calibri" w:eastAsia="Times New Roman" w:hAnsi="Calibri" w:cs="Times New Roman"/>
                <w:color w:val="000000"/>
              </w:rPr>
            </w:pPr>
            <w:r w:rsidRPr="00D63832">
              <w:rPr>
                <w:rFonts w:ascii="Calibri" w:eastAsia="Times New Roman" w:hAnsi="Calibri" w:cs="Times New Roman"/>
                <w:color w:val="000000"/>
              </w:rPr>
              <w:t>52.232-34 Payment By Electronic Funds Transfer - Other than System for Award Management</w:t>
            </w:r>
            <w:r>
              <w:rPr>
                <w:rFonts w:ascii="Calibri" w:eastAsia="Times New Roman" w:hAnsi="Calibri" w:cs="Times New Roman"/>
                <w:color w:val="000000"/>
              </w:rPr>
              <w:t xml:space="preserve"> (Jul 2013)</w:t>
            </w:r>
          </w:p>
        </w:tc>
      </w:tr>
      <w:tr w:rsidR="00CF014E" w:rsidRPr="00BD0DFF" w14:paraId="0F51BB9E"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564FB45" w14:textId="77777777" w:rsidR="00CF014E" w:rsidRPr="00DC0FBE" w:rsidRDefault="00CF014E" w:rsidP="001C7C07">
            <w:pPr>
              <w:spacing w:after="0" w:line="240" w:lineRule="auto"/>
              <w:rPr>
                <w:rFonts w:ascii="Calibri" w:eastAsia="Times New Roman" w:hAnsi="Calibri" w:cs="Times New Roman"/>
                <w:color w:val="000000"/>
              </w:rPr>
            </w:pPr>
            <w:r>
              <w:rPr>
                <w:rFonts w:ascii="Calibri" w:eastAsia="Times New Roman" w:hAnsi="Calibri" w:cs="Times New Roman"/>
                <w:color w:val="000000"/>
              </w:rPr>
              <w:t>52.232-35 Designation of Office for Government Receipt of Electronic Funds Transfer Information (May 1999)</w:t>
            </w:r>
          </w:p>
        </w:tc>
        <w:tc>
          <w:tcPr>
            <w:tcW w:w="4961" w:type="dxa"/>
            <w:tcBorders>
              <w:top w:val="single" w:sz="8" w:space="0" w:color="auto"/>
              <w:left w:val="nil"/>
              <w:bottom w:val="single" w:sz="8" w:space="0" w:color="auto"/>
              <w:right w:val="single" w:sz="8" w:space="0" w:color="auto"/>
            </w:tcBorders>
            <w:shd w:val="clear" w:color="auto" w:fill="auto"/>
            <w:vAlign w:val="center"/>
          </w:tcPr>
          <w:p w14:paraId="2E084BD3" w14:textId="77777777" w:rsidR="00CF014E" w:rsidRPr="00273A0C" w:rsidRDefault="00CF014E" w:rsidP="001C7C07">
            <w:pPr>
              <w:spacing w:after="0" w:line="240" w:lineRule="auto"/>
              <w:rPr>
                <w:rFonts w:ascii="Calibri" w:eastAsia="Times New Roman" w:hAnsi="Calibri" w:cs="Times New Roman"/>
                <w:color w:val="000000"/>
              </w:rPr>
            </w:pPr>
            <w:r>
              <w:rPr>
                <w:rFonts w:ascii="Calibri" w:eastAsia="Times New Roman" w:hAnsi="Calibri" w:cs="Times New Roman"/>
                <w:color w:val="000000"/>
              </w:rPr>
              <w:t>52.232-35 Designation of Office for Government Receipt of Electronic Funds Transfer Information (July 2013)</w:t>
            </w:r>
          </w:p>
        </w:tc>
      </w:tr>
      <w:tr w:rsidR="00CF014E" w:rsidRPr="00BD0DFF" w14:paraId="545F7C36"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974755" w14:textId="77777777" w:rsidR="00CF014E" w:rsidRPr="00DC0FBE" w:rsidRDefault="00CF014E" w:rsidP="001C7C07">
            <w:pPr>
              <w:spacing w:after="0" w:line="240" w:lineRule="auto"/>
              <w:rPr>
                <w:rFonts w:ascii="Calibri" w:eastAsia="Times New Roman" w:hAnsi="Calibri" w:cs="Times New Roman"/>
                <w:color w:val="000000"/>
              </w:rPr>
            </w:pPr>
            <w:r w:rsidRPr="00DC0FBE">
              <w:rPr>
                <w:rFonts w:ascii="Calibri" w:eastAsia="Times New Roman" w:hAnsi="Calibri" w:cs="Times New Roman"/>
                <w:color w:val="000000"/>
              </w:rPr>
              <w:t>52.232-36  Payment by Third Party (</w:t>
            </w:r>
            <w:r>
              <w:rPr>
                <w:rFonts w:ascii="Calibri" w:eastAsia="Times New Roman" w:hAnsi="Calibri" w:cs="Times New Roman"/>
                <w:color w:val="000000"/>
              </w:rPr>
              <w:t xml:space="preserve">May 1999) </w:t>
            </w:r>
            <w:r>
              <w:rPr>
                <w:rFonts w:ascii="Calibri" w:eastAsia="Times New Roman" w:hAnsi="Calibri" w:cs="Times New Roman"/>
                <w:i/>
                <w:color w:val="000000"/>
              </w:rPr>
              <w:t xml:space="preserve">AND </w:t>
            </w:r>
            <w:r>
              <w:rPr>
                <w:rFonts w:ascii="Calibri" w:eastAsia="Times New Roman" w:hAnsi="Calibri" w:cs="Times New Roman"/>
                <w:color w:val="000000"/>
              </w:rPr>
              <w:t>(May 1999, D</w:t>
            </w:r>
            <w:r w:rsidRPr="00DC0FBE">
              <w:rPr>
                <w:rFonts w:ascii="Calibri" w:eastAsia="Times New Roman" w:hAnsi="Calibri" w:cs="Times New Roman"/>
                <w:color w:val="000000"/>
              </w:rPr>
              <w:t>eviation – May 2003)</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3F9864CA" w14:textId="77777777" w:rsidR="00CF014E" w:rsidRPr="00DC0FBE"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52.232-36  Payment by Third Party (May 2014) (Deviation - May 2003)</w:t>
            </w:r>
          </w:p>
        </w:tc>
      </w:tr>
      <w:tr w:rsidR="00CF014E" w:rsidRPr="00BD0DFF" w14:paraId="3DCF9C1F"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E2D13DB" w14:textId="77777777" w:rsidR="00CF014E" w:rsidRPr="00287058" w:rsidRDefault="00CF014E" w:rsidP="001C7C07">
            <w:pPr>
              <w:spacing w:after="0" w:line="240" w:lineRule="auto"/>
              <w:jc w:val="center"/>
              <w:rPr>
                <w:rFonts w:ascii="Calibri" w:eastAsia="Times New Roman" w:hAnsi="Calibri" w:cs="Times New Roman"/>
                <w:color w:val="000000"/>
                <w:lang w:val="en"/>
              </w:rPr>
            </w:pPr>
            <w:r w:rsidRPr="00287058">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525FBC82" w14:textId="77777777" w:rsidR="00CF014E" w:rsidRPr="00287058" w:rsidRDefault="00CF014E" w:rsidP="001C7C07">
            <w:pPr>
              <w:tabs>
                <w:tab w:val="left" w:pos="540"/>
              </w:tabs>
              <w:spacing w:after="0" w:line="240" w:lineRule="auto"/>
              <w:ind w:right="350"/>
              <w:rPr>
                <w:rFonts w:ascii="Calibri" w:eastAsia="Times New Roman" w:hAnsi="Calibri" w:cs="Times New Roman"/>
                <w:color w:val="000000"/>
                <w:lang w:val="en"/>
              </w:rPr>
            </w:pPr>
            <w:r w:rsidRPr="00287058">
              <w:rPr>
                <w:rFonts w:ascii="Calibri" w:eastAsia="Times New Roman" w:hAnsi="Calibri" w:cs="Times New Roman"/>
                <w:bCs/>
              </w:rPr>
              <w:t xml:space="preserve">52.232-40 </w:t>
            </w:r>
            <w:r w:rsidRPr="00287058">
              <w:rPr>
                <w:rFonts w:ascii="Calibri" w:eastAsia="Times New Roman" w:hAnsi="Calibri" w:cs="Times New Roman"/>
              </w:rPr>
              <w:t xml:space="preserve">Providing Accelerated Payments to Small Business Subcontractors </w:t>
            </w:r>
            <w:r w:rsidRPr="00287058">
              <w:rPr>
                <w:rFonts w:ascii="Calibri" w:eastAsia="Times New Roman" w:hAnsi="Calibri" w:cs="Times New Roman"/>
                <w:lang w:val="en"/>
              </w:rPr>
              <w:t>(Dec 2013)</w:t>
            </w:r>
          </w:p>
        </w:tc>
      </w:tr>
      <w:tr w:rsidR="00CF014E" w:rsidRPr="00BD0DFF" w14:paraId="7466FB8C"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A52362" w14:textId="77777777" w:rsidR="00CF014E" w:rsidRPr="00BD0DFF" w:rsidRDefault="00CF014E" w:rsidP="001C7C07">
            <w:pPr>
              <w:spacing w:after="0" w:line="240" w:lineRule="auto"/>
              <w:rPr>
                <w:rFonts w:ascii="Calibri" w:eastAsia="Times New Roman" w:hAnsi="Calibri" w:cs="Times New Roman"/>
                <w:color w:val="000000"/>
              </w:rPr>
            </w:pPr>
            <w:r>
              <w:rPr>
                <w:rFonts w:ascii="Calibri" w:eastAsia="Times New Roman" w:hAnsi="Calibri" w:cs="Times New Roman"/>
                <w:color w:val="000000"/>
                <w:lang w:val="en"/>
              </w:rPr>
              <w:t>52.233-1  Disputes (No Date Provided)</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3A4B4370" w14:textId="77777777" w:rsidR="00CF014E" w:rsidRPr="00140D0A" w:rsidRDefault="00CF014E" w:rsidP="001C7C07">
            <w:pPr>
              <w:spacing w:after="0" w:line="240" w:lineRule="auto"/>
              <w:rPr>
                <w:rFonts w:ascii="Calibri" w:eastAsia="Times New Roman" w:hAnsi="Calibri" w:cs="Times New Roman"/>
                <w:color w:val="000000"/>
              </w:rPr>
            </w:pPr>
            <w:r w:rsidRPr="00140D0A">
              <w:rPr>
                <w:rFonts w:ascii="Calibri" w:eastAsia="Times New Roman" w:hAnsi="Calibri" w:cs="Times New Roman"/>
                <w:color w:val="000000"/>
                <w:lang w:val="en"/>
              </w:rPr>
              <w:t>52.233-1  Disputes (May 2014) (Alternate I, Dec 1991)</w:t>
            </w:r>
          </w:p>
        </w:tc>
      </w:tr>
      <w:tr w:rsidR="00CF014E" w:rsidRPr="00BD0DFF" w14:paraId="6675E895"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DCD1E39" w14:textId="77777777" w:rsidR="00CF014E" w:rsidRPr="00923B8C" w:rsidRDefault="00CF014E" w:rsidP="001C7C07">
            <w:pPr>
              <w:spacing w:after="0" w:line="240" w:lineRule="auto"/>
              <w:rPr>
                <w:rFonts w:ascii="Calibri" w:eastAsia="Times New Roman" w:hAnsi="Calibri" w:cs="Times New Roman"/>
                <w:iCs/>
                <w:color w:val="000000"/>
              </w:rPr>
            </w:pPr>
            <w:r w:rsidRPr="00923B8C">
              <w:rPr>
                <w:rFonts w:ascii="Calibri" w:eastAsia="Times New Roman" w:hAnsi="Calibri" w:cs="Times New Roman"/>
                <w:iCs/>
                <w:color w:val="000000"/>
              </w:rPr>
              <w:t>52.246-4</w:t>
            </w:r>
            <w:r>
              <w:rPr>
                <w:rFonts w:ascii="Calibri" w:eastAsia="Times New Roman" w:hAnsi="Calibri" w:cs="Times New Roman"/>
                <w:iCs/>
                <w:color w:val="000000"/>
              </w:rPr>
              <w:t xml:space="preserve"> </w:t>
            </w:r>
            <w:r w:rsidRPr="00BD28C1">
              <w:rPr>
                <w:rFonts w:ascii="Calibri" w:eastAsia="Times New Roman" w:hAnsi="Calibri" w:cs="Times New Roman"/>
                <w:iCs/>
                <w:color w:val="000000"/>
              </w:rPr>
              <w:t>Inspection of Services - Fixed Price</w:t>
            </w:r>
            <w:r>
              <w:rPr>
                <w:rFonts w:ascii="Calibri" w:eastAsia="Times New Roman" w:hAnsi="Calibri" w:cs="Times New Roman"/>
                <w:iCs/>
                <w:color w:val="000000"/>
              </w:rPr>
              <w:t xml:space="preserve"> (Aug 1996, Deviation – May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310D4DFE" w14:textId="77777777" w:rsidR="00CF014E" w:rsidRPr="00287058" w:rsidRDefault="00CF014E" w:rsidP="001C7C07">
            <w:pPr>
              <w:tabs>
                <w:tab w:val="left" w:pos="540"/>
              </w:tabs>
              <w:spacing w:after="0" w:line="240" w:lineRule="auto"/>
              <w:ind w:right="-14"/>
              <w:jc w:val="center"/>
              <w:rPr>
                <w:rFonts w:ascii="Calibri" w:eastAsia="Times New Roman" w:hAnsi="Calibri" w:cs="Times New Roman"/>
                <w:bCs/>
                <w:color w:val="000000"/>
              </w:rPr>
            </w:pPr>
            <w:r w:rsidRPr="00287058">
              <w:rPr>
                <w:rFonts w:ascii="Calibri" w:eastAsia="Times New Roman" w:hAnsi="Calibri" w:cs="Times New Roman"/>
                <w:i/>
                <w:color w:val="000000"/>
                <w:lang w:val="en"/>
              </w:rPr>
              <w:t>REMOVED</w:t>
            </w:r>
          </w:p>
        </w:tc>
      </w:tr>
      <w:tr w:rsidR="00CF014E" w:rsidRPr="00BD0DFF" w14:paraId="6D9331F7"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46877C4" w14:textId="77777777" w:rsidR="00CF014E" w:rsidRPr="00273A0C" w:rsidRDefault="00CF014E" w:rsidP="001C7C07">
            <w:pPr>
              <w:spacing w:after="0" w:line="240" w:lineRule="auto"/>
              <w:jc w:val="center"/>
              <w:rPr>
                <w:rFonts w:ascii="Calibri" w:eastAsia="Times New Roman" w:hAnsi="Calibri" w:cs="Times New Roman"/>
                <w:color w:val="000000"/>
              </w:rPr>
            </w:pPr>
            <w:r w:rsidRPr="00DE7312">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46C779A9" w14:textId="77777777" w:rsidR="00CF014E" w:rsidRPr="00287058" w:rsidRDefault="00CF014E" w:rsidP="001C7C07">
            <w:pPr>
              <w:tabs>
                <w:tab w:val="left" w:pos="540"/>
              </w:tabs>
              <w:spacing w:after="0" w:line="240" w:lineRule="auto"/>
              <w:ind w:right="-14"/>
              <w:rPr>
                <w:rFonts w:ascii="Calibri" w:eastAsia="Times New Roman" w:hAnsi="Calibri" w:cs="Times New Roman"/>
                <w:color w:val="000000"/>
              </w:rPr>
            </w:pPr>
            <w:r w:rsidRPr="00287058">
              <w:rPr>
                <w:rFonts w:ascii="Calibri" w:eastAsia="Times New Roman" w:hAnsi="Calibri" w:cs="Times New Roman"/>
                <w:bCs/>
                <w:color w:val="000000"/>
              </w:rPr>
              <w:t xml:space="preserve">52.252-5 </w:t>
            </w:r>
            <w:r w:rsidRPr="00287058">
              <w:rPr>
                <w:rFonts w:ascii="Calibri" w:eastAsia="Times New Roman" w:hAnsi="Calibri" w:cs="Times New Roman"/>
                <w:color w:val="000000"/>
              </w:rPr>
              <w:t>Authorized Deviations in Provisions (Apr 1984)</w:t>
            </w:r>
          </w:p>
        </w:tc>
      </w:tr>
      <w:tr w:rsidR="00CF014E" w:rsidRPr="00BD0DFF" w14:paraId="28D9915B"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2F0CE4F" w14:textId="77777777" w:rsidR="00CF014E" w:rsidRPr="00273A0C" w:rsidRDefault="00CF014E" w:rsidP="001C7C07">
            <w:pPr>
              <w:spacing w:after="0" w:line="240" w:lineRule="auto"/>
              <w:jc w:val="center"/>
              <w:rPr>
                <w:rFonts w:ascii="Calibri" w:eastAsia="Times New Roman" w:hAnsi="Calibri" w:cs="Times New Roman"/>
                <w:color w:val="000000"/>
              </w:rPr>
            </w:pPr>
            <w:r w:rsidRPr="00DE7312">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2B279706" w14:textId="77777777" w:rsidR="00CF014E" w:rsidRPr="00287058" w:rsidRDefault="00CF014E" w:rsidP="001C7C07">
            <w:pPr>
              <w:tabs>
                <w:tab w:val="left" w:pos="540"/>
              </w:tabs>
              <w:spacing w:after="0" w:line="240" w:lineRule="auto"/>
              <w:ind w:right="166"/>
              <w:rPr>
                <w:rFonts w:ascii="Calibri" w:eastAsia="Times New Roman" w:hAnsi="Calibri" w:cs="Times New Roman"/>
                <w:color w:val="000000"/>
              </w:rPr>
            </w:pPr>
            <w:r w:rsidRPr="00287058">
              <w:rPr>
                <w:rFonts w:ascii="Calibri" w:eastAsia="Times New Roman" w:hAnsi="Calibri" w:cs="Times New Roman"/>
                <w:bCs/>
                <w:color w:val="000000"/>
              </w:rPr>
              <w:t xml:space="preserve">52.252-6 </w:t>
            </w:r>
            <w:r w:rsidRPr="00287058">
              <w:rPr>
                <w:rFonts w:ascii="Calibri" w:eastAsia="Times New Roman" w:hAnsi="Calibri" w:cs="Times New Roman"/>
                <w:color w:val="000000"/>
              </w:rPr>
              <w:t>Authorized Deviations in Clauses (Apr 1984)</w:t>
            </w:r>
          </w:p>
        </w:tc>
      </w:tr>
      <w:tr w:rsidR="00CF014E" w:rsidRPr="00BD0DFF" w14:paraId="7B33C08A"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3DAA112C" w14:textId="77777777" w:rsidR="00CF014E" w:rsidRPr="00923B8C" w:rsidRDefault="00CF014E" w:rsidP="001C7C07">
            <w:pPr>
              <w:tabs>
                <w:tab w:val="left" w:pos="1812"/>
              </w:tabs>
              <w:spacing w:after="0" w:line="240" w:lineRule="auto"/>
              <w:rPr>
                <w:rFonts w:ascii="Calibri" w:eastAsia="Times New Roman" w:hAnsi="Calibri" w:cs="Times New Roman"/>
                <w:color w:val="000000"/>
              </w:rPr>
            </w:pPr>
            <w:r>
              <w:rPr>
                <w:rFonts w:ascii="Calibri" w:eastAsia="Times New Roman" w:hAnsi="Calibri" w:cs="Times New Roman"/>
                <w:color w:val="000000"/>
              </w:rPr>
              <w:t>552.211-74 Charges for Marking (Feb 1996)</w:t>
            </w:r>
          </w:p>
        </w:tc>
        <w:tc>
          <w:tcPr>
            <w:tcW w:w="4961" w:type="dxa"/>
            <w:tcBorders>
              <w:top w:val="single" w:sz="8" w:space="0" w:color="auto"/>
              <w:left w:val="nil"/>
              <w:bottom w:val="single" w:sz="8" w:space="0" w:color="auto"/>
              <w:right w:val="single" w:sz="8" w:space="0" w:color="auto"/>
            </w:tcBorders>
            <w:shd w:val="clear" w:color="auto" w:fill="auto"/>
            <w:vAlign w:val="center"/>
          </w:tcPr>
          <w:p w14:paraId="406198E8" w14:textId="77777777" w:rsidR="00CF014E" w:rsidRPr="00287058" w:rsidRDefault="00CF014E" w:rsidP="001C7C07">
            <w:pPr>
              <w:tabs>
                <w:tab w:val="left" w:pos="540"/>
              </w:tabs>
              <w:spacing w:after="0" w:line="240" w:lineRule="auto"/>
              <w:ind w:right="346"/>
              <w:jc w:val="center"/>
              <w:rPr>
                <w:rFonts w:ascii="Calibri" w:eastAsia="Times New Roman" w:hAnsi="Calibri" w:cs="Times New Roman"/>
                <w:color w:val="000000"/>
              </w:rPr>
            </w:pPr>
            <w:r w:rsidRPr="00287058">
              <w:rPr>
                <w:rFonts w:ascii="Calibri" w:eastAsia="Times New Roman" w:hAnsi="Calibri" w:cs="Times New Roman"/>
                <w:i/>
                <w:color w:val="000000"/>
                <w:lang w:val="en"/>
              </w:rPr>
              <w:t>REMOVED</w:t>
            </w:r>
          </w:p>
        </w:tc>
      </w:tr>
      <w:tr w:rsidR="00CF014E" w:rsidRPr="00BD0DFF" w14:paraId="772B67CE"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6E5A2F" w14:textId="77777777" w:rsidR="00CF014E" w:rsidRPr="00273A0C" w:rsidRDefault="00CF014E" w:rsidP="001C7C07">
            <w:pPr>
              <w:spacing w:after="0" w:line="240" w:lineRule="auto"/>
              <w:jc w:val="center"/>
              <w:rPr>
                <w:rFonts w:ascii="Calibri" w:eastAsia="Times New Roman" w:hAnsi="Calibri" w:cs="Times New Roman"/>
                <w:color w:val="000000"/>
              </w:rPr>
            </w:pPr>
            <w:r w:rsidRPr="00DE7312">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23866DB4"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color w:val="000000"/>
              </w:rPr>
              <w:t>552.212-71  Contract Terms and Conditions Applicable to GSA Acquisition of Commercial Items (</w:t>
            </w:r>
            <w:r>
              <w:rPr>
                <w:rFonts w:ascii="Calibri" w:eastAsia="Times New Roman" w:hAnsi="Calibri" w:cs="Times New Roman"/>
                <w:color w:val="000000"/>
              </w:rPr>
              <w:t>Jun 2016</w:t>
            </w:r>
            <w:r w:rsidRPr="00287058">
              <w:rPr>
                <w:rFonts w:ascii="Calibri" w:eastAsia="Times New Roman" w:hAnsi="Calibri" w:cs="Times New Roman"/>
                <w:color w:val="000000"/>
              </w:rPr>
              <w:t>)</w:t>
            </w:r>
          </w:p>
        </w:tc>
      </w:tr>
      <w:tr w:rsidR="00CF014E" w:rsidRPr="00BD0DFF" w14:paraId="4CA1D4A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73A4CBC" w14:textId="77777777" w:rsidR="00CF014E" w:rsidRPr="00B943B1" w:rsidRDefault="00CF014E" w:rsidP="001C7C07">
            <w:pPr>
              <w:tabs>
                <w:tab w:val="left" w:pos="540"/>
              </w:tabs>
              <w:spacing w:after="60" w:line="240" w:lineRule="auto"/>
              <w:ind w:firstLine="4"/>
              <w:rPr>
                <w:rFonts w:ascii="Calibri" w:eastAsia="Times New Roman" w:hAnsi="Calibri" w:cs="Times New Roman"/>
                <w:iCs/>
                <w:color w:val="000000"/>
              </w:rPr>
            </w:pPr>
            <w:r w:rsidRPr="00B943B1">
              <w:rPr>
                <w:rFonts w:ascii="Calibri" w:eastAsia="Times New Roman" w:hAnsi="Calibri" w:cs="Times New Roman"/>
                <w:bCs/>
              </w:rPr>
              <w:t>552.212-72</w:t>
            </w:r>
            <w:r>
              <w:rPr>
                <w:rFonts w:ascii="Calibri" w:eastAsia="Times New Roman" w:hAnsi="Calibri" w:cs="Times New Roman"/>
                <w:bCs/>
              </w:rPr>
              <w:t xml:space="preserve"> </w:t>
            </w:r>
            <w:r w:rsidRPr="00B943B1">
              <w:rPr>
                <w:rFonts w:ascii="Calibri" w:eastAsia="Times New Roman" w:hAnsi="Calibri" w:cs="Times New Roman"/>
                <w:bCs/>
              </w:rPr>
              <w:t>Contract Terms and Conditions Required to Implement Statutes or Executive Orders Applicable to GSA Acquisition of Commercial Items (Sep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729EAEB9" w14:textId="77777777" w:rsidR="00CF014E" w:rsidRPr="00B943B1" w:rsidRDefault="00CF014E" w:rsidP="001C7C07">
            <w:pPr>
              <w:tabs>
                <w:tab w:val="left" w:pos="540"/>
              </w:tabs>
              <w:spacing w:after="60" w:line="240" w:lineRule="auto"/>
              <w:ind w:left="54"/>
              <w:rPr>
                <w:rFonts w:ascii="Calibri" w:eastAsia="Times New Roman" w:hAnsi="Calibri" w:cs="Times New Roman"/>
                <w:i/>
                <w:color w:val="000000"/>
                <w:lang w:val="en"/>
              </w:rPr>
            </w:pPr>
            <w:r w:rsidRPr="00B943B1">
              <w:rPr>
                <w:rFonts w:ascii="Calibri" w:eastAsia="Times New Roman" w:hAnsi="Calibri" w:cs="Times New Roman"/>
                <w:bCs/>
              </w:rPr>
              <w:t>552.212-72</w:t>
            </w:r>
            <w:r>
              <w:rPr>
                <w:rFonts w:ascii="Calibri" w:eastAsia="Times New Roman" w:hAnsi="Calibri" w:cs="Times New Roman"/>
                <w:bCs/>
              </w:rPr>
              <w:t xml:space="preserve"> </w:t>
            </w:r>
            <w:r w:rsidRPr="00B943B1">
              <w:rPr>
                <w:rFonts w:ascii="Calibri" w:eastAsia="Times New Roman" w:hAnsi="Calibri" w:cs="Times New Roman"/>
                <w:bCs/>
              </w:rPr>
              <w:t>Contract Terms and Conditions Required to Implement Statutes or Executive Orders Applicable to GSA Acquisition of Commercial Items (Jun 2015)</w:t>
            </w:r>
          </w:p>
        </w:tc>
      </w:tr>
      <w:tr w:rsidR="00CF014E" w:rsidRPr="00BD0DFF" w14:paraId="7E801843"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77682EFC" w14:textId="77777777" w:rsidR="00CF014E" w:rsidRPr="00D63832" w:rsidRDefault="00CF014E" w:rsidP="001C7C07">
            <w:pPr>
              <w:spacing w:after="0" w:line="240" w:lineRule="auto"/>
              <w:rPr>
                <w:rFonts w:ascii="Calibri" w:eastAsia="Times New Roman" w:hAnsi="Calibri" w:cs="Times New Roman"/>
                <w:iCs/>
                <w:color w:val="000000"/>
              </w:rPr>
            </w:pPr>
            <w:r>
              <w:rPr>
                <w:rFonts w:ascii="Calibri" w:eastAsia="Times New Roman" w:hAnsi="Calibri" w:cs="Times New Roman"/>
                <w:iCs/>
                <w:color w:val="000000"/>
              </w:rPr>
              <w:t>552.216-72 Placement of Orders (</w:t>
            </w:r>
            <w:r w:rsidRPr="00E2315D">
              <w:rPr>
                <w:rFonts w:ascii="Calibri" w:eastAsia="Times New Roman" w:hAnsi="Calibri" w:cs="Times New Roman"/>
                <w:iCs/>
                <w:color w:val="000000"/>
              </w:rPr>
              <w:t>Sep 1999, Alt</w:t>
            </w:r>
            <w:r>
              <w:rPr>
                <w:rFonts w:ascii="Calibri" w:eastAsia="Times New Roman" w:hAnsi="Calibri" w:cs="Times New Roman"/>
                <w:iCs/>
                <w:color w:val="000000"/>
              </w:rPr>
              <w:t>ernate</w:t>
            </w:r>
            <w:r w:rsidRPr="00E2315D">
              <w:rPr>
                <w:rFonts w:ascii="Calibri" w:eastAsia="Times New Roman" w:hAnsi="Calibri" w:cs="Times New Roman"/>
                <w:iCs/>
                <w:color w:val="000000"/>
              </w:rPr>
              <w:t xml:space="preserve"> II - Sep 1999</w:t>
            </w:r>
            <w:r>
              <w:rPr>
                <w:rFonts w:ascii="Calibri" w:eastAsia="Times New Roman" w:hAnsi="Calibri" w:cs="Times New Roman"/>
                <w:iCs/>
                <w:color w:val="000000"/>
              </w:rPr>
              <w:t xml:space="preserve">) </w:t>
            </w:r>
            <w:r>
              <w:rPr>
                <w:rFonts w:ascii="Calibri" w:eastAsia="Times New Roman" w:hAnsi="Calibri" w:cs="Times New Roman"/>
                <w:i/>
                <w:iCs/>
                <w:color w:val="000000"/>
              </w:rPr>
              <w:t xml:space="preserve">AND </w:t>
            </w:r>
            <w:r>
              <w:rPr>
                <w:rFonts w:ascii="Calibri" w:eastAsia="Times New Roman" w:hAnsi="Calibri" w:cs="Times New Roman"/>
                <w:iCs/>
                <w:color w:val="000000"/>
              </w:rPr>
              <w:t>(</w:t>
            </w:r>
            <w:r w:rsidRPr="00E2315D">
              <w:rPr>
                <w:rFonts w:ascii="Calibri" w:eastAsia="Times New Roman" w:hAnsi="Calibri" w:cs="Times New Roman"/>
                <w:iCs/>
                <w:color w:val="000000"/>
              </w:rPr>
              <w:t>Sep 1999, Alt</w:t>
            </w:r>
            <w:r>
              <w:rPr>
                <w:rFonts w:ascii="Calibri" w:eastAsia="Times New Roman" w:hAnsi="Calibri" w:cs="Times New Roman"/>
                <w:iCs/>
                <w:color w:val="000000"/>
              </w:rPr>
              <w:t>ernate</w:t>
            </w:r>
            <w:r w:rsidRPr="00E2315D">
              <w:rPr>
                <w:rFonts w:ascii="Calibri" w:eastAsia="Times New Roman" w:hAnsi="Calibri" w:cs="Times New Roman"/>
                <w:iCs/>
                <w:color w:val="000000"/>
              </w:rPr>
              <w:t xml:space="preserve"> IV - Feb 2007</w:t>
            </w:r>
          </w:p>
        </w:tc>
        <w:tc>
          <w:tcPr>
            <w:tcW w:w="4961" w:type="dxa"/>
            <w:tcBorders>
              <w:top w:val="single" w:sz="8" w:space="0" w:color="auto"/>
              <w:left w:val="nil"/>
              <w:bottom w:val="single" w:sz="8" w:space="0" w:color="auto"/>
              <w:right w:val="single" w:sz="8" w:space="0" w:color="auto"/>
            </w:tcBorders>
            <w:shd w:val="clear" w:color="auto" w:fill="auto"/>
            <w:vAlign w:val="center"/>
          </w:tcPr>
          <w:p w14:paraId="72DF6059" w14:textId="77777777" w:rsidR="00CF014E" w:rsidRPr="00D63832" w:rsidRDefault="00CF014E" w:rsidP="001C7C07">
            <w:pPr>
              <w:tabs>
                <w:tab w:val="left" w:pos="540"/>
              </w:tabs>
              <w:spacing w:after="0" w:line="240" w:lineRule="auto"/>
              <w:ind w:right="350"/>
              <w:jc w:val="center"/>
              <w:rPr>
                <w:rFonts w:ascii="Calibri" w:eastAsia="Times New Roman" w:hAnsi="Calibri" w:cs="Times New Roman"/>
                <w:bCs/>
              </w:rPr>
            </w:pPr>
            <w:r w:rsidRPr="00287058">
              <w:rPr>
                <w:rFonts w:ascii="Calibri" w:eastAsia="Times New Roman" w:hAnsi="Calibri" w:cs="Times New Roman"/>
                <w:i/>
                <w:color w:val="000000"/>
                <w:lang w:val="en"/>
              </w:rPr>
              <w:t>REMOVED</w:t>
            </w:r>
          </w:p>
        </w:tc>
      </w:tr>
      <w:tr w:rsidR="00CF014E" w:rsidRPr="00BD0DFF" w14:paraId="120F0C1F"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32FABC4" w14:textId="77777777" w:rsidR="00CF014E" w:rsidRPr="00D63832" w:rsidRDefault="00CF014E" w:rsidP="001C7C07">
            <w:pPr>
              <w:spacing w:after="0" w:line="240" w:lineRule="auto"/>
              <w:rPr>
                <w:rFonts w:ascii="Calibri" w:eastAsia="Times New Roman" w:hAnsi="Calibri" w:cs="Times New Roman"/>
                <w:iCs/>
                <w:color w:val="000000"/>
              </w:rPr>
            </w:pPr>
            <w:r>
              <w:rPr>
                <w:rFonts w:ascii="Calibri" w:eastAsia="Times New Roman" w:hAnsi="Calibri" w:cs="Times New Roman"/>
                <w:iCs/>
                <w:color w:val="000000"/>
              </w:rPr>
              <w:t>552.216-73 Ordering Information (Sep 1999, Alternate II – Sep 1999)</w:t>
            </w:r>
          </w:p>
        </w:tc>
        <w:tc>
          <w:tcPr>
            <w:tcW w:w="4961" w:type="dxa"/>
            <w:tcBorders>
              <w:top w:val="single" w:sz="8" w:space="0" w:color="auto"/>
              <w:left w:val="nil"/>
              <w:bottom w:val="single" w:sz="8" w:space="0" w:color="auto"/>
              <w:right w:val="single" w:sz="8" w:space="0" w:color="auto"/>
            </w:tcBorders>
            <w:shd w:val="clear" w:color="auto" w:fill="auto"/>
            <w:vAlign w:val="center"/>
          </w:tcPr>
          <w:p w14:paraId="26DD478F" w14:textId="77777777" w:rsidR="00CF014E" w:rsidRPr="00D63832" w:rsidRDefault="00CF014E" w:rsidP="001C7C07">
            <w:pPr>
              <w:tabs>
                <w:tab w:val="left" w:pos="540"/>
              </w:tabs>
              <w:spacing w:after="0" w:line="240" w:lineRule="auto"/>
              <w:ind w:right="350"/>
              <w:jc w:val="center"/>
              <w:rPr>
                <w:rFonts w:ascii="Calibri" w:eastAsia="Times New Roman" w:hAnsi="Calibri" w:cs="Times New Roman"/>
                <w:bCs/>
              </w:rPr>
            </w:pPr>
            <w:r w:rsidRPr="00287058">
              <w:rPr>
                <w:rFonts w:ascii="Calibri" w:eastAsia="Times New Roman" w:hAnsi="Calibri" w:cs="Times New Roman"/>
                <w:i/>
                <w:color w:val="000000"/>
                <w:lang w:val="en"/>
              </w:rPr>
              <w:t>REMOVED</w:t>
            </w:r>
          </w:p>
        </w:tc>
      </w:tr>
      <w:tr w:rsidR="00CF014E" w:rsidRPr="00BD0DFF" w14:paraId="461C878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650CC90" w14:textId="77777777" w:rsidR="00CF014E" w:rsidRPr="00D63832" w:rsidRDefault="00CF014E" w:rsidP="001C7C07">
            <w:pPr>
              <w:spacing w:after="0" w:line="240" w:lineRule="auto"/>
              <w:rPr>
                <w:rFonts w:ascii="Calibri" w:eastAsia="Times New Roman" w:hAnsi="Calibri" w:cs="Times New Roman"/>
                <w:iCs/>
                <w:color w:val="000000"/>
              </w:rPr>
            </w:pPr>
            <w:r w:rsidRPr="00D63832">
              <w:rPr>
                <w:rFonts w:ascii="Calibri" w:eastAsia="Times New Roman" w:hAnsi="Calibri" w:cs="Times New Roman"/>
                <w:iCs/>
                <w:color w:val="000000"/>
              </w:rPr>
              <w:lastRenderedPageBreak/>
              <w:t>552.219-71 Notice to Offerors of Subcontracting Plan Requirements</w:t>
            </w:r>
            <w:r>
              <w:rPr>
                <w:rFonts w:ascii="Calibri" w:eastAsia="Times New Roman" w:hAnsi="Calibri" w:cs="Times New Roman"/>
                <w:iCs/>
                <w:color w:val="000000"/>
              </w:rPr>
              <w:t xml:space="preserve"> (Jun 2005, Variation)</w:t>
            </w:r>
          </w:p>
        </w:tc>
        <w:tc>
          <w:tcPr>
            <w:tcW w:w="4961" w:type="dxa"/>
            <w:tcBorders>
              <w:top w:val="single" w:sz="8" w:space="0" w:color="auto"/>
              <w:left w:val="nil"/>
              <w:bottom w:val="single" w:sz="8" w:space="0" w:color="auto"/>
              <w:right w:val="single" w:sz="8" w:space="0" w:color="auto"/>
            </w:tcBorders>
            <w:shd w:val="clear" w:color="auto" w:fill="auto"/>
            <w:vAlign w:val="center"/>
          </w:tcPr>
          <w:p w14:paraId="44C49F35" w14:textId="77777777" w:rsidR="00CF014E" w:rsidRPr="00D63832" w:rsidRDefault="00CF014E" w:rsidP="001C7C07">
            <w:pPr>
              <w:tabs>
                <w:tab w:val="left" w:pos="540"/>
              </w:tabs>
              <w:spacing w:after="0" w:line="240" w:lineRule="auto"/>
              <w:ind w:right="350"/>
              <w:rPr>
                <w:rFonts w:ascii="Calibri" w:eastAsia="Times New Roman" w:hAnsi="Calibri" w:cs="Times New Roman"/>
                <w:bCs/>
              </w:rPr>
            </w:pPr>
            <w:r w:rsidRPr="00D63832">
              <w:rPr>
                <w:rFonts w:ascii="Calibri" w:eastAsia="Times New Roman" w:hAnsi="Calibri" w:cs="Times New Roman"/>
                <w:bCs/>
              </w:rPr>
              <w:t xml:space="preserve">552.219-71 Notice to Offerors of </w:t>
            </w:r>
            <w:r>
              <w:rPr>
                <w:rFonts w:ascii="Calibri" w:eastAsia="Times New Roman" w:hAnsi="Calibri" w:cs="Times New Roman"/>
                <w:bCs/>
              </w:rPr>
              <w:t>S</w:t>
            </w:r>
            <w:r w:rsidRPr="00D63832">
              <w:rPr>
                <w:rFonts w:ascii="Calibri" w:eastAsia="Times New Roman" w:hAnsi="Calibri" w:cs="Times New Roman"/>
                <w:bCs/>
              </w:rPr>
              <w:t>ubcontracting Plan Requirements</w:t>
            </w:r>
            <w:r>
              <w:rPr>
                <w:rFonts w:ascii="Calibri" w:eastAsia="Times New Roman" w:hAnsi="Calibri" w:cs="Times New Roman"/>
                <w:bCs/>
              </w:rPr>
              <w:t xml:space="preserve"> (Mar 2012) (Tailored)</w:t>
            </w:r>
          </w:p>
        </w:tc>
      </w:tr>
      <w:tr w:rsidR="00CF014E" w:rsidRPr="00BD0DFF" w14:paraId="1F4B303A"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F870BC5" w14:textId="77777777" w:rsidR="00CF014E" w:rsidRPr="00D63832" w:rsidRDefault="00CF014E" w:rsidP="001C7C07">
            <w:pPr>
              <w:spacing w:after="0" w:line="240" w:lineRule="auto"/>
              <w:rPr>
                <w:rFonts w:ascii="Calibri" w:eastAsia="Times New Roman" w:hAnsi="Calibri" w:cs="Times New Roman"/>
                <w:iCs/>
                <w:color w:val="000000"/>
              </w:rPr>
            </w:pPr>
            <w:r w:rsidRPr="00D63832">
              <w:rPr>
                <w:rFonts w:ascii="Calibri" w:eastAsia="Times New Roman" w:hAnsi="Calibri" w:cs="Times New Roman"/>
                <w:iCs/>
                <w:color w:val="000000"/>
              </w:rPr>
              <w:t>552.219-72 Preparation, Submission, and Negotiation of Subcontracting Plans</w:t>
            </w:r>
            <w:r>
              <w:rPr>
                <w:rFonts w:ascii="Calibri" w:eastAsia="Times New Roman" w:hAnsi="Calibri" w:cs="Times New Roman"/>
                <w:iCs/>
                <w:color w:val="000000"/>
              </w:rPr>
              <w:t xml:space="preserve"> (Jun 2005, Variation)</w:t>
            </w:r>
          </w:p>
        </w:tc>
        <w:tc>
          <w:tcPr>
            <w:tcW w:w="4961" w:type="dxa"/>
            <w:tcBorders>
              <w:top w:val="single" w:sz="8" w:space="0" w:color="auto"/>
              <w:left w:val="nil"/>
              <w:bottom w:val="single" w:sz="8" w:space="0" w:color="auto"/>
              <w:right w:val="single" w:sz="8" w:space="0" w:color="auto"/>
            </w:tcBorders>
            <w:shd w:val="clear" w:color="auto" w:fill="auto"/>
            <w:vAlign w:val="center"/>
          </w:tcPr>
          <w:p w14:paraId="0ADB6F58" w14:textId="77777777" w:rsidR="00CF014E" w:rsidRPr="00287058" w:rsidRDefault="00CF014E" w:rsidP="001C7C07">
            <w:pPr>
              <w:tabs>
                <w:tab w:val="left" w:pos="540"/>
              </w:tabs>
              <w:spacing w:after="0" w:line="240" w:lineRule="auto"/>
              <w:ind w:right="350"/>
              <w:rPr>
                <w:rFonts w:ascii="Calibri" w:eastAsia="Times New Roman" w:hAnsi="Calibri" w:cs="Times New Roman"/>
                <w:bCs/>
              </w:rPr>
            </w:pPr>
            <w:r w:rsidRPr="00D63832">
              <w:rPr>
                <w:rFonts w:ascii="Calibri" w:eastAsia="Times New Roman" w:hAnsi="Calibri" w:cs="Times New Roman"/>
                <w:bCs/>
              </w:rPr>
              <w:t>552.219-72 Preparation, Submission, and Negotiation of Subcontracting Plans</w:t>
            </w:r>
            <w:r>
              <w:rPr>
                <w:rFonts w:ascii="Calibri" w:eastAsia="Times New Roman" w:hAnsi="Calibri" w:cs="Times New Roman"/>
                <w:bCs/>
              </w:rPr>
              <w:t xml:space="preserve"> (Mar 2012) (Tailored)</w:t>
            </w:r>
          </w:p>
        </w:tc>
      </w:tr>
      <w:tr w:rsidR="00CF014E" w:rsidRPr="00BD0DFF" w14:paraId="5B665AFF"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285EFD2" w14:textId="77777777" w:rsidR="00CF014E" w:rsidRPr="00DE7312" w:rsidRDefault="00CF014E" w:rsidP="001C7C07">
            <w:pPr>
              <w:tabs>
                <w:tab w:val="left" w:pos="540"/>
              </w:tabs>
              <w:spacing w:after="0" w:line="240" w:lineRule="auto"/>
              <w:rPr>
                <w:rFonts w:ascii="Calibri" w:eastAsia="Times New Roman" w:hAnsi="Calibri" w:cs="Times New Roman"/>
                <w:i/>
                <w:iCs/>
                <w:color w:val="000000"/>
              </w:rPr>
            </w:pPr>
            <w:r w:rsidRPr="00662B04">
              <w:rPr>
                <w:rFonts w:ascii="Calibri" w:eastAsia="Times New Roman" w:hAnsi="Calibri" w:cs="Times New Roman"/>
                <w:bCs/>
                <w:color w:val="000000"/>
              </w:rPr>
              <w:t>552.223-72</w:t>
            </w:r>
            <w:r w:rsidRPr="00662B04">
              <w:rPr>
                <w:rFonts w:ascii="Calibri" w:eastAsia="Times New Roman" w:hAnsi="Calibri" w:cs="Times New Roman"/>
                <w:color w:val="000000"/>
              </w:rPr>
              <w:t xml:space="preserve"> Hazardous Material Information</w:t>
            </w:r>
            <w:r>
              <w:rPr>
                <w:rFonts w:ascii="Calibri" w:eastAsia="Times New Roman" w:hAnsi="Calibri" w:cs="Times New Roman"/>
                <w:color w:val="000000"/>
              </w:rPr>
              <w:t xml:space="preserve"> (No Date Provided)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074E2176" w14:textId="77777777" w:rsidR="00CF014E" w:rsidRPr="00287058" w:rsidRDefault="00CF014E" w:rsidP="001C7C07">
            <w:pPr>
              <w:tabs>
                <w:tab w:val="left" w:pos="540"/>
              </w:tabs>
              <w:spacing w:after="0" w:line="240" w:lineRule="auto"/>
              <w:ind w:right="350"/>
              <w:jc w:val="center"/>
              <w:rPr>
                <w:rFonts w:ascii="Calibri" w:eastAsia="Times New Roman" w:hAnsi="Calibri" w:cs="Times New Roman"/>
                <w:bCs/>
              </w:rPr>
            </w:pPr>
            <w:r w:rsidRPr="00287058">
              <w:rPr>
                <w:rFonts w:ascii="Calibri" w:eastAsia="Times New Roman" w:hAnsi="Calibri" w:cs="Times New Roman"/>
                <w:i/>
                <w:color w:val="000000"/>
                <w:lang w:val="en"/>
              </w:rPr>
              <w:t>REMOVED</w:t>
            </w:r>
          </w:p>
        </w:tc>
      </w:tr>
      <w:tr w:rsidR="00CF014E" w:rsidRPr="00BD0DFF" w14:paraId="0FE7AC9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0BDCC25" w14:textId="77777777" w:rsidR="00CF014E" w:rsidRPr="00273A0C" w:rsidRDefault="00CF014E" w:rsidP="001C7C07">
            <w:pPr>
              <w:spacing w:after="0" w:line="240" w:lineRule="auto"/>
              <w:jc w:val="center"/>
              <w:rPr>
                <w:rFonts w:ascii="Calibri" w:eastAsia="Times New Roman" w:hAnsi="Calibri" w:cs="Times New Roman"/>
                <w:color w:val="000000"/>
              </w:rPr>
            </w:pPr>
            <w:r w:rsidRPr="00DE7312">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0C4D6350" w14:textId="77777777" w:rsidR="00CF014E" w:rsidRPr="00287058" w:rsidRDefault="00CF014E" w:rsidP="001C7C07">
            <w:pPr>
              <w:tabs>
                <w:tab w:val="left" w:pos="540"/>
              </w:tabs>
              <w:spacing w:after="0" w:line="240" w:lineRule="auto"/>
              <w:ind w:right="350"/>
              <w:rPr>
                <w:rFonts w:ascii="Calibri" w:eastAsia="Times New Roman" w:hAnsi="Calibri" w:cs="Times New Roman"/>
                <w:color w:val="000000"/>
              </w:rPr>
            </w:pPr>
            <w:r w:rsidRPr="00287058">
              <w:rPr>
                <w:rFonts w:ascii="Calibri" w:eastAsia="Times New Roman" w:hAnsi="Calibri" w:cs="Times New Roman"/>
                <w:bCs/>
              </w:rPr>
              <w:t>552.223-73 Preservation, Packaging, Packing, Marking and Labeling of Hazardous Materials (HAZMAT) for Shipments (Jun 2015)</w:t>
            </w:r>
          </w:p>
        </w:tc>
      </w:tr>
      <w:tr w:rsidR="00CF014E" w:rsidRPr="00BD0DFF" w14:paraId="2B86CD23"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5D3CDA4" w14:textId="77777777" w:rsidR="00CF014E" w:rsidRDefault="00CF014E" w:rsidP="001C7C07">
            <w:pPr>
              <w:tabs>
                <w:tab w:val="left" w:pos="540"/>
              </w:tabs>
              <w:spacing w:after="0" w:line="240" w:lineRule="auto"/>
              <w:rPr>
                <w:rFonts w:ascii="Calibri" w:eastAsia="Times New Roman" w:hAnsi="Calibri" w:cs="Times New Roman"/>
                <w:color w:val="000000"/>
              </w:rPr>
            </w:pPr>
            <w:r w:rsidRPr="00662B04">
              <w:rPr>
                <w:rFonts w:ascii="Calibri" w:eastAsia="Times New Roman" w:hAnsi="Calibri" w:cs="Times New Roman"/>
                <w:bCs/>
                <w:color w:val="000000"/>
              </w:rPr>
              <w:t>552.229-71</w:t>
            </w:r>
            <w:r w:rsidRPr="00662B04">
              <w:rPr>
                <w:rFonts w:ascii="Calibri" w:eastAsia="Times New Roman" w:hAnsi="Calibri" w:cs="Times New Roman"/>
                <w:color w:val="000000"/>
              </w:rPr>
              <w:t xml:space="preserve"> Federal Excise Tax - DC Government</w:t>
            </w:r>
            <w:r>
              <w:rPr>
                <w:rFonts w:ascii="Calibri" w:eastAsia="Times New Roman" w:hAnsi="Calibri" w:cs="Times New Roman"/>
                <w:color w:val="000000"/>
              </w:rPr>
              <w:t xml:space="preserve"> (Sep 1999)</w:t>
            </w:r>
          </w:p>
        </w:tc>
        <w:tc>
          <w:tcPr>
            <w:tcW w:w="4961" w:type="dxa"/>
            <w:tcBorders>
              <w:top w:val="single" w:sz="8" w:space="0" w:color="auto"/>
              <w:left w:val="nil"/>
              <w:bottom w:val="single" w:sz="8" w:space="0" w:color="auto"/>
              <w:right w:val="single" w:sz="8" w:space="0" w:color="auto"/>
            </w:tcBorders>
            <w:shd w:val="clear" w:color="auto" w:fill="auto"/>
            <w:vAlign w:val="center"/>
          </w:tcPr>
          <w:p w14:paraId="6984ED0C" w14:textId="77777777" w:rsidR="00CF014E" w:rsidRPr="00287058" w:rsidRDefault="00CF014E" w:rsidP="001C7C07">
            <w:pPr>
              <w:spacing w:after="0" w:line="240" w:lineRule="auto"/>
              <w:jc w:val="center"/>
              <w:rPr>
                <w:rFonts w:ascii="Calibri" w:eastAsia="Times New Roman" w:hAnsi="Calibri" w:cs="Times New Roman"/>
                <w:i/>
                <w:color w:val="000000"/>
                <w:lang w:val="en"/>
              </w:rPr>
            </w:pPr>
            <w:r w:rsidRPr="00287058">
              <w:rPr>
                <w:rFonts w:ascii="Calibri" w:eastAsia="Times New Roman" w:hAnsi="Calibri" w:cs="Times New Roman"/>
                <w:i/>
                <w:color w:val="000000"/>
                <w:lang w:val="en"/>
              </w:rPr>
              <w:t>REMOVED</w:t>
            </w:r>
          </w:p>
        </w:tc>
      </w:tr>
      <w:tr w:rsidR="00CF014E" w:rsidRPr="00BD0DFF" w14:paraId="55AA1562"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D788124" w14:textId="77777777" w:rsidR="00CF014E" w:rsidRDefault="00CF014E" w:rsidP="001C7C07">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552.232-8 </w:t>
            </w:r>
            <w:r w:rsidRPr="00662B04">
              <w:rPr>
                <w:rFonts w:ascii="Calibri" w:eastAsia="Times New Roman" w:hAnsi="Calibri" w:cs="Times New Roman"/>
                <w:color w:val="000000"/>
              </w:rPr>
              <w:t>Discounts for Prompt Payment</w:t>
            </w:r>
            <w:r>
              <w:rPr>
                <w:rFonts w:ascii="Calibri" w:eastAsia="Times New Roman" w:hAnsi="Calibri" w:cs="Times New Roman"/>
                <w:color w:val="000000"/>
              </w:rPr>
              <w:t xml:space="preserve"> (</w:t>
            </w:r>
            <w:r w:rsidRPr="00616B71">
              <w:rPr>
                <w:rFonts w:ascii="Calibri" w:eastAsia="Times New Roman" w:hAnsi="Calibri" w:cs="Times New Roman"/>
                <w:color w:val="000000"/>
              </w:rPr>
              <w:t>Apr 1989, Dev</w:t>
            </w:r>
            <w:r>
              <w:rPr>
                <w:rFonts w:ascii="Calibri" w:eastAsia="Times New Roman" w:hAnsi="Calibri" w:cs="Times New Roman"/>
                <w:color w:val="000000"/>
              </w:rPr>
              <w:t>iation</w:t>
            </w:r>
            <w:r w:rsidRPr="00616B71">
              <w:rPr>
                <w:rFonts w:ascii="Calibri" w:eastAsia="Times New Roman" w:hAnsi="Calibri" w:cs="Times New Roman"/>
                <w:color w:val="000000"/>
              </w:rPr>
              <w:t xml:space="preserve"> FAR 52.232-8</w:t>
            </w:r>
            <w:r>
              <w:rPr>
                <w:rFonts w:ascii="Calibri" w:eastAsia="Times New Roman" w:hAnsi="Calibri" w:cs="Times New Roman"/>
                <w:color w:val="000000"/>
              </w:rPr>
              <w:t>)</w:t>
            </w:r>
            <w:r w:rsidRPr="00616B71">
              <w:rPr>
                <w:rFonts w:ascii="Calibri" w:eastAsia="Times New Roman" w:hAnsi="Calibri" w:cs="Times New Roman"/>
                <w:color w:val="000000"/>
              </w:rPr>
              <w:t xml:space="preserve"> &amp; </w:t>
            </w:r>
            <w:r>
              <w:rPr>
                <w:rFonts w:ascii="Calibri" w:eastAsia="Times New Roman" w:hAnsi="Calibri" w:cs="Times New Roman"/>
                <w:color w:val="000000"/>
              </w:rPr>
              <w:t>(</w:t>
            </w:r>
            <w:r w:rsidRPr="00616B71">
              <w:rPr>
                <w:rFonts w:ascii="Calibri" w:eastAsia="Times New Roman" w:hAnsi="Calibri" w:cs="Times New Roman"/>
                <w:color w:val="000000"/>
              </w:rPr>
              <w:t>Apr 1989, Dev</w:t>
            </w:r>
            <w:r>
              <w:rPr>
                <w:rFonts w:ascii="Calibri" w:eastAsia="Times New Roman" w:hAnsi="Calibri" w:cs="Times New Roman"/>
                <w:color w:val="000000"/>
              </w:rPr>
              <w:t>iation</w:t>
            </w:r>
            <w:r w:rsidRPr="00616B71">
              <w:rPr>
                <w:rFonts w:ascii="Calibri" w:eastAsia="Times New Roman" w:hAnsi="Calibri" w:cs="Times New Roman"/>
                <w:color w:val="000000"/>
              </w:rPr>
              <w:t xml:space="preserve"> FAR 52.232-8, Alt</w:t>
            </w:r>
            <w:r>
              <w:rPr>
                <w:rFonts w:ascii="Calibri" w:eastAsia="Times New Roman" w:hAnsi="Calibri" w:cs="Times New Roman"/>
                <w:color w:val="000000"/>
              </w:rPr>
              <w:t>ernate</w:t>
            </w:r>
            <w:r w:rsidRPr="00616B71">
              <w:rPr>
                <w:rFonts w:ascii="Calibri" w:eastAsia="Times New Roman" w:hAnsi="Calibri" w:cs="Times New Roman"/>
                <w:color w:val="000000"/>
              </w:rPr>
              <w:t xml:space="preserve"> I - May 2003</w:t>
            </w:r>
            <w:r>
              <w:rPr>
                <w:rFonts w:ascii="Calibri" w:eastAsia="Times New Roman" w:hAnsi="Calibri" w:cs="Times New Roman"/>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tcPr>
          <w:p w14:paraId="42FF4295" w14:textId="77777777" w:rsidR="00CF014E" w:rsidRPr="00287058" w:rsidRDefault="00CF014E" w:rsidP="001C7C07">
            <w:pPr>
              <w:spacing w:after="0" w:line="240" w:lineRule="auto"/>
              <w:jc w:val="center"/>
              <w:rPr>
                <w:rFonts w:ascii="Calibri" w:eastAsia="Times New Roman" w:hAnsi="Calibri" w:cs="Times New Roman"/>
                <w:i/>
                <w:color w:val="000000"/>
                <w:lang w:val="en"/>
              </w:rPr>
            </w:pPr>
            <w:r w:rsidRPr="00287058">
              <w:rPr>
                <w:rFonts w:ascii="Calibri" w:eastAsia="Times New Roman" w:hAnsi="Calibri" w:cs="Times New Roman"/>
                <w:i/>
                <w:color w:val="000000"/>
                <w:lang w:val="en"/>
              </w:rPr>
              <w:t>REMOVED</w:t>
            </w:r>
          </w:p>
        </w:tc>
      </w:tr>
      <w:tr w:rsidR="00CF014E" w:rsidRPr="00BD0DFF" w14:paraId="5134113B"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790346D6" w14:textId="77777777" w:rsidR="00CF014E" w:rsidRDefault="00CF014E" w:rsidP="001C7C07">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552.232-77 </w:t>
            </w:r>
            <w:r w:rsidRPr="00662B04">
              <w:rPr>
                <w:rFonts w:ascii="Calibri" w:eastAsia="Times New Roman" w:hAnsi="Calibri" w:cs="Times New Roman"/>
                <w:color w:val="000000"/>
              </w:rPr>
              <w:t>Payment by Government-wide Commercial Purchase Card</w:t>
            </w:r>
            <w:r>
              <w:rPr>
                <w:rFonts w:ascii="Calibri" w:eastAsia="Times New Roman" w:hAnsi="Calibri" w:cs="Times New Roman"/>
                <w:color w:val="000000"/>
              </w:rPr>
              <w:t xml:space="preserve"> (Mar 2000, Alternate I - Mar 2000)</w:t>
            </w:r>
          </w:p>
        </w:tc>
        <w:tc>
          <w:tcPr>
            <w:tcW w:w="4961" w:type="dxa"/>
            <w:tcBorders>
              <w:top w:val="single" w:sz="8" w:space="0" w:color="auto"/>
              <w:left w:val="nil"/>
              <w:bottom w:val="single" w:sz="8" w:space="0" w:color="auto"/>
              <w:right w:val="single" w:sz="8" w:space="0" w:color="auto"/>
            </w:tcBorders>
            <w:shd w:val="clear" w:color="auto" w:fill="auto"/>
            <w:vAlign w:val="center"/>
          </w:tcPr>
          <w:p w14:paraId="0DC171B6" w14:textId="77777777" w:rsidR="00CF014E" w:rsidRPr="00287058" w:rsidRDefault="00CF014E" w:rsidP="001C7C07">
            <w:pPr>
              <w:spacing w:after="0" w:line="240" w:lineRule="auto"/>
              <w:jc w:val="center"/>
              <w:rPr>
                <w:rFonts w:ascii="Calibri" w:eastAsia="Times New Roman" w:hAnsi="Calibri" w:cs="Times New Roman"/>
                <w:i/>
                <w:color w:val="000000"/>
                <w:lang w:val="en"/>
              </w:rPr>
            </w:pPr>
            <w:r w:rsidRPr="00287058">
              <w:rPr>
                <w:rFonts w:ascii="Calibri" w:eastAsia="Times New Roman" w:hAnsi="Calibri" w:cs="Times New Roman"/>
                <w:i/>
                <w:color w:val="000000"/>
                <w:lang w:val="en"/>
              </w:rPr>
              <w:t>REMOVED</w:t>
            </w:r>
          </w:p>
        </w:tc>
      </w:tr>
      <w:tr w:rsidR="00CF014E" w:rsidRPr="00BD0DFF" w14:paraId="74F4995C"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585F486" w14:textId="77777777" w:rsidR="00CF014E" w:rsidRPr="00D63832" w:rsidRDefault="00CF014E" w:rsidP="001C7C07">
            <w:pPr>
              <w:spacing w:after="0" w:line="240" w:lineRule="auto"/>
              <w:rPr>
                <w:rFonts w:ascii="Calibri" w:eastAsia="Times New Roman" w:hAnsi="Calibri" w:cs="Times New Roman"/>
                <w:color w:val="000000"/>
              </w:rPr>
            </w:pPr>
            <w:r w:rsidRPr="00D63832">
              <w:rPr>
                <w:rFonts w:ascii="Calibri" w:eastAsia="Times New Roman" w:hAnsi="Calibri" w:cs="Times New Roman"/>
                <w:color w:val="000000"/>
              </w:rPr>
              <w:t>552.238-71 Submission and Distribution of Authorized FSS Schedule Pricelists</w:t>
            </w:r>
            <w:r>
              <w:rPr>
                <w:rFonts w:ascii="Calibri" w:eastAsia="Times New Roman" w:hAnsi="Calibri" w:cs="Times New Roman"/>
                <w:color w:val="000000"/>
              </w:rPr>
              <w:t xml:space="preserve"> (Sep 1999, Deviation – Dec 2004) </w:t>
            </w:r>
            <w:r>
              <w:rPr>
                <w:rFonts w:ascii="Calibri" w:eastAsia="Times New Roman" w:hAnsi="Calibri" w:cs="Times New Roman"/>
                <w:i/>
                <w:color w:val="000000"/>
              </w:rPr>
              <w:t>AND</w:t>
            </w:r>
            <w:r>
              <w:rPr>
                <w:rFonts w:ascii="Calibri" w:eastAsia="Times New Roman" w:hAnsi="Calibri" w:cs="Times New Roman"/>
                <w:color w:val="000000"/>
              </w:rPr>
              <w:t xml:space="preserve"> (Sep 1999, Alternate I – May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0F02AEB2" w14:textId="77777777" w:rsidR="00CF014E" w:rsidRPr="00287058" w:rsidRDefault="00CF014E" w:rsidP="001C7C07">
            <w:pPr>
              <w:spacing w:after="0" w:line="240" w:lineRule="auto"/>
              <w:jc w:val="center"/>
              <w:rPr>
                <w:rFonts w:ascii="Calibri" w:eastAsia="Times New Roman" w:hAnsi="Calibri" w:cs="Times New Roman"/>
                <w:color w:val="000000"/>
              </w:rPr>
            </w:pPr>
            <w:r w:rsidRPr="00287058">
              <w:rPr>
                <w:rFonts w:ascii="Calibri" w:eastAsia="Times New Roman" w:hAnsi="Calibri" w:cs="Times New Roman"/>
                <w:i/>
                <w:color w:val="000000"/>
                <w:lang w:val="en"/>
              </w:rPr>
              <w:t>REMOVED</w:t>
            </w:r>
          </w:p>
        </w:tc>
      </w:tr>
      <w:tr w:rsidR="00CF014E" w:rsidRPr="00BD0DFF" w14:paraId="31C0A2E5"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6AC4F30"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552.238-74 Industrial Funding Fee and Sales Reporting (</w:t>
            </w:r>
            <w:r>
              <w:rPr>
                <w:rFonts w:ascii="Calibri" w:eastAsia="Times New Roman" w:hAnsi="Calibri" w:cs="Times New Roman"/>
                <w:color w:val="000000"/>
              </w:rPr>
              <w:t>Jul 2003) (Variation</w:t>
            </w:r>
            <w:r w:rsidRPr="00273A0C">
              <w:rPr>
                <w:rFonts w:ascii="Calibri" w:eastAsia="Times New Roman" w:hAnsi="Calibri" w:cs="Times New Roman"/>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tcPr>
          <w:p w14:paraId="7B66CC82"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color w:val="000000"/>
              </w:rPr>
              <w:t xml:space="preserve">552.238-74 Industrial Funding Fee and Sales Reporting (Jan 2016) (Tailored) </w:t>
            </w:r>
          </w:p>
        </w:tc>
      </w:tr>
      <w:tr w:rsidR="00CF014E" w:rsidRPr="00BD0DFF" w14:paraId="35840FC6"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635F4D9" w14:textId="77777777" w:rsidR="00CF014E" w:rsidRPr="00D63832" w:rsidRDefault="00CF014E" w:rsidP="001C7C07">
            <w:pPr>
              <w:spacing w:after="0" w:line="240" w:lineRule="auto"/>
              <w:rPr>
                <w:rFonts w:ascii="Calibri" w:eastAsia="Times New Roman" w:hAnsi="Calibri" w:cs="Times New Roman"/>
                <w:iCs/>
                <w:color w:val="000000"/>
              </w:rPr>
            </w:pPr>
            <w:r w:rsidRPr="00D63832">
              <w:rPr>
                <w:rFonts w:ascii="Calibri" w:eastAsia="Times New Roman" w:hAnsi="Calibri" w:cs="Times New Roman"/>
                <w:iCs/>
                <w:color w:val="000000"/>
              </w:rPr>
              <w:t>552.238-78 Scope of Contract (Eligible Ordering Activities)</w:t>
            </w:r>
            <w:r>
              <w:rPr>
                <w:rFonts w:ascii="Calibri" w:eastAsia="Times New Roman" w:hAnsi="Calibri" w:cs="Times New Roman"/>
                <w:iCs/>
                <w:color w:val="000000"/>
              </w:rPr>
              <w:t xml:space="preserve"> (Sep 2008, Alternate I – Feb 2007)</w:t>
            </w:r>
          </w:p>
        </w:tc>
        <w:tc>
          <w:tcPr>
            <w:tcW w:w="4961" w:type="dxa"/>
            <w:tcBorders>
              <w:top w:val="single" w:sz="8" w:space="0" w:color="auto"/>
              <w:left w:val="nil"/>
              <w:bottom w:val="single" w:sz="8" w:space="0" w:color="auto"/>
              <w:right w:val="single" w:sz="8" w:space="0" w:color="auto"/>
            </w:tcBorders>
            <w:shd w:val="clear" w:color="auto" w:fill="auto"/>
            <w:vAlign w:val="center"/>
          </w:tcPr>
          <w:p w14:paraId="1EFEF184" w14:textId="77777777" w:rsidR="00CF014E" w:rsidRPr="00287058" w:rsidRDefault="00CF014E" w:rsidP="001C7C07">
            <w:pPr>
              <w:spacing w:after="0" w:line="240" w:lineRule="auto"/>
              <w:rPr>
                <w:rFonts w:ascii="Calibri" w:eastAsia="Times New Roman" w:hAnsi="Calibri" w:cs="Times New Roman"/>
                <w:iCs/>
                <w:color w:val="000000"/>
              </w:rPr>
            </w:pPr>
            <w:r w:rsidRPr="00D63832">
              <w:rPr>
                <w:rFonts w:ascii="Calibri" w:eastAsia="Times New Roman" w:hAnsi="Calibri" w:cs="Times New Roman"/>
                <w:iCs/>
                <w:color w:val="000000"/>
              </w:rPr>
              <w:t>552.238-78 Scope of Contract (Eligible Ordering Activities)</w:t>
            </w:r>
            <w:r>
              <w:rPr>
                <w:rFonts w:ascii="Calibri" w:eastAsia="Times New Roman" w:hAnsi="Calibri" w:cs="Times New Roman"/>
                <w:iCs/>
                <w:color w:val="000000"/>
              </w:rPr>
              <w:t xml:space="preserve"> (Jul 2016, Tailored)</w:t>
            </w:r>
          </w:p>
        </w:tc>
      </w:tr>
      <w:tr w:rsidR="00CF014E" w:rsidRPr="00BD0DFF" w14:paraId="6638099E"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65DE8F6" w14:textId="77777777" w:rsidR="00CF014E" w:rsidRPr="00D63832" w:rsidRDefault="00CF014E" w:rsidP="001C7C07">
            <w:pPr>
              <w:tabs>
                <w:tab w:val="left" w:pos="540"/>
              </w:tabs>
              <w:spacing w:after="20" w:line="240" w:lineRule="auto"/>
              <w:ind w:left="76" w:hanging="1246"/>
              <w:rPr>
                <w:rFonts w:ascii="Calibri" w:eastAsia="Times New Roman" w:hAnsi="Calibri" w:cs="Times New Roman"/>
                <w:iCs/>
                <w:color w:val="000000"/>
              </w:rPr>
            </w:pPr>
            <w:r>
              <w:rPr>
                <w:rFonts w:ascii="Calibri" w:eastAsia="Times New Roman" w:hAnsi="Calibri" w:cs="Times New Roman"/>
                <w:color w:val="000000"/>
              </w:rPr>
              <w:t>552.238-75  Price Reductions (</w:t>
            </w:r>
            <w:r w:rsidRPr="001C31E3">
              <w:rPr>
                <w:rFonts w:ascii="Calibri" w:eastAsia="Times New Roman" w:hAnsi="Calibri" w:cs="Times New Roman"/>
                <w:color w:val="000000"/>
              </w:rPr>
              <w:t>May 2004, Alt I - May 2003</w:t>
            </w:r>
            <w:r>
              <w:rPr>
                <w:rFonts w:ascii="Calibri" w:eastAsia="Times New Roman" w:hAnsi="Calibri" w:cs="Times New Roman"/>
                <w:color w:val="000000"/>
              </w:rPr>
              <w:t>)</w:t>
            </w:r>
          </w:p>
        </w:tc>
        <w:tc>
          <w:tcPr>
            <w:tcW w:w="4961" w:type="dxa"/>
            <w:tcBorders>
              <w:top w:val="single" w:sz="8" w:space="0" w:color="auto"/>
              <w:left w:val="nil"/>
              <w:bottom w:val="single" w:sz="8" w:space="0" w:color="auto"/>
              <w:right w:val="single" w:sz="8" w:space="0" w:color="auto"/>
            </w:tcBorders>
            <w:shd w:val="clear" w:color="auto" w:fill="auto"/>
            <w:vAlign w:val="center"/>
          </w:tcPr>
          <w:p w14:paraId="7BBEEA86" w14:textId="77777777" w:rsidR="00CF014E" w:rsidRPr="00D63832" w:rsidRDefault="00CF014E" w:rsidP="001C7C07">
            <w:pPr>
              <w:tabs>
                <w:tab w:val="left" w:pos="540"/>
              </w:tabs>
              <w:spacing w:after="20" w:line="240" w:lineRule="auto"/>
              <w:ind w:left="-25" w:firstLine="25"/>
              <w:rPr>
                <w:rFonts w:ascii="Calibri" w:eastAsia="Times New Roman" w:hAnsi="Calibri" w:cs="Times New Roman"/>
                <w:iCs/>
                <w:color w:val="000000"/>
              </w:rPr>
            </w:pPr>
            <w:r>
              <w:rPr>
                <w:rFonts w:ascii="Calibri" w:eastAsia="Times New Roman" w:hAnsi="Calibri" w:cs="Times New Roman"/>
                <w:color w:val="000000"/>
              </w:rPr>
              <w:t>552.238-75 Price Reductions (Jul 2016)</w:t>
            </w:r>
          </w:p>
        </w:tc>
      </w:tr>
      <w:tr w:rsidR="00CF014E" w:rsidRPr="00BD0DFF" w14:paraId="53A8CA2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ED5E4AB" w14:textId="77777777" w:rsidR="00CF014E" w:rsidRPr="001E34B9" w:rsidRDefault="00CF014E" w:rsidP="001C7C07">
            <w:pPr>
              <w:spacing w:after="0" w:line="240" w:lineRule="auto"/>
              <w:jc w:val="center"/>
              <w:rPr>
                <w:rFonts w:ascii="Calibri" w:eastAsia="Times New Roman" w:hAnsi="Calibri" w:cs="Times New Roman"/>
                <w:i/>
                <w:iCs/>
                <w:color w:val="000000"/>
              </w:rPr>
            </w:pPr>
            <w:r w:rsidRPr="001E34B9">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3EB227AC" w14:textId="77777777" w:rsidR="00CF014E" w:rsidRPr="00287058" w:rsidRDefault="00CF014E" w:rsidP="001C7C07">
            <w:pPr>
              <w:tabs>
                <w:tab w:val="left" w:pos="540"/>
              </w:tabs>
              <w:spacing w:after="60" w:line="240" w:lineRule="auto"/>
              <w:ind w:left="-25" w:right="350" w:firstLine="25"/>
              <w:rPr>
                <w:rFonts w:ascii="Calibri" w:eastAsia="Times New Roman" w:hAnsi="Calibri" w:cs="Times New Roman"/>
                <w:i/>
                <w:color w:val="000000"/>
                <w:lang w:val="en"/>
              </w:rPr>
            </w:pPr>
            <w:r>
              <w:rPr>
                <w:rFonts w:ascii="Calibri" w:eastAsia="Times New Roman" w:hAnsi="Calibri" w:cs="Times New Roman"/>
                <w:bCs/>
              </w:rPr>
              <w:t>552.</w:t>
            </w:r>
            <w:r w:rsidRPr="005B1DB9">
              <w:rPr>
                <w:rFonts w:eastAsia="Times New Roman" w:cs="Times New Roman"/>
                <w:bCs/>
              </w:rPr>
              <w:t xml:space="preserve">238-79 Use </w:t>
            </w:r>
            <w:r>
              <w:rPr>
                <w:rFonts w:eastAsia="Times New Roman" w:cs="Times New Roman"/>
                <w:bCs/>
              </w:rPr>
              <w:t>o</w:t>
            </w:r>
            <w:r w:rsidRPr="005B1DB9">
              <w:rPr>
                <w:rFonts w:eastAsia="Times New Roman" w:cs="Times New Roman"/>
                <w:bCs/>
              </w:rPr>
              <w:t xml:space="preserve">f Federal Supply Schedule Contracts </w:t>
            </w:r>
            <w:r>
              <w:rPr>
                <w:rFonts w:eastAsia="Times New Roman" w:cs="Times New Roman"/>
                <w:bCs/>
              </w:rPr>
              <w:t>b</w:t>
            </w:r>
            <w:r w:rsidRPr="005B1DB9">
              <w:rPr>
                <w:rFonts w:eastAsia="Times New Roman" w:cs="Times New Roman"/>
                <w:bCs/>
              </w:rPr>
              <w:t>y Non-Federal Entities (Jul 2016)</w:t>
            </w:r>
          </w:p>
        </w:tc>
      </w:tr>
      <w:tr w:rsidR="00CF014E" w:rsidRPr="00BD0DFF" w14:paraId="1BF608FB"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D5F02E6" w14:textId="77777777" w:rsidR="00CF014E" w:rsidRPr="00D63832" w:rsidRDefault="00CF014E" w:rsidP="001C7C07">
            <w:pPr>
              <w:spacing w:after="0" w:line="240" w:lineRule="auto"/>
              <w:rPr>
                <w:rFonts w:ascii="Calibri" w:eastAsia="Times New Roman" w:hAnsi="Calibri" w:cs="Times New Roman"/>
                <w:iCs/>
                <w:color w:val="000000"/>
              </w:rPr>
            </w:pPr>
            <w:r w:rsidRPr="00D63832">
              <w:rPr>
                <w:rFonts w:ascii="Calibri" w:eastAsia="Times New Roman" w:hAnsi="Calibri" w:cs="Times New Roman"/>
                <w:iCs/>
                <w:color w:val="000000"/>
              </w:rPr>
              <w:t>552.238-80 Use of Federal Supply Schedule Contracts by Certain Entities - Recovery Purchasing</w:t>
            </w:r>
            <w:r>
              <w:rPr>
                <w:rFonts w:ascii="Calibri" w:eastAsia="Times New Roman" w:hAnsi="Calibri" w:cs="Times New Roman"/>
                <w:iCs/>
                <w:color w:val="000000"/>
              </w:rPr>
              <w:t xml:space="preserve"> (Feb 2007)</w:t>
            </w:r>
          </w:p>
        </w:tc>
        <w:tc>
          <w:tcPr>
            <w:tcW w:w="4961" w:type="dxa"/>
            <w:tcBorders>
              <w:top w:val="single" w:sz="8" w:space="0" w:color="auto"/>
              <w:left w:val="nil"/>
              <w:bottom w:val="single" w:sz="8" w:space="0" w:color="auto"/>
              <w:right w:val="single" w:sz="8" w:space="0" w:color="auto"/>
            </w:tcBorders>
            <w:shd w:val="clear" w:color="auto" w:fill="auto"/>
            <w:vAlign w:val="center"/>
          </w:tcPr>
          <w:p w14:paraId="10FED9CB" w14:textId="77777777" w:rsidR="00CF014E" w:rsidRPr="00287058" w:rsidRDefault="00CF014E" w:rsidP="001C7C07">
            <w:pPr>
              <w:spacing w:after="0" w:line="240" w:lineRule="auto"/>
              <w:jc w:val="center"/>
              <w:rPr>
                <w:rFonts w:ascii="Calibri" w:eastAsia="Times New Roman" w:hAnsi="Calibri" w:cs="Times New Roman"/>
                <w:iCs/>
                <w:color w:val="000000"/>
              </w:rPr>
            </w:pPr>
            <w:r w:rsidRPr="00287058">
              <w:rPr>
                <w:rFonts w:ascii="Calibri" w:eastAsia="Times New Roman" w:hAnsi="Calibri" w:cs="Times New Roman"/>
                <w:i/>
                <w:color w:val="000000"/>
                <w:lang w:val="en"/>
              </w:rPr>
              <w:t>REMOVED</w:t>
            </w:r>
          </w:p>
        </w:tc>
      </w:tr>
      <w:tr w:rsidR="00CF014E" w:rsidRPr="00BD0DFF" w14:paraId="2DCD4EDC"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8C33C8E" w14:textId="77777777" w:rsidR="00CF014E"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552.243-72  Modifications (MAS) (Jul 2000</w:t>
            </w:r>
            <w:r>
              <w:rPr>
                <w:rFonts w:ascii="Calibri" w:eastAsia="Times New Roman" w:hAnsi="Calibri" w:cs="Times New Roman"/>
                <w:color w:val="000000"/>
              </w:rPr>
              <w:t xml:space="preserve">, </w:t>
            </w:r>
            <w:r w:rsidRPr="00273A0C">
              <w:rPr>
                <w:rFonts w:ascii="Calibri" w:eastAsia="Times New Roman" w:hAnsi="Calibri" w:cs="Times New Roman"/>
                <w:color w:val="000000"/>
              </w:rPr>
              <w:t>Alternate I-Sep 1999) (Tailored)</w:t>
            </w:r>
            <w:r>
              <w:rPr>
                <w:rFonts w:ascii="Calibri" w:eastAsia="Times New Roman" w:hAnsi="Calibri" w:cs="Times New Roman"/>
                <w:color w:val="000000"/>
              </w:rPr>
              <w:t xml:space="preserve"> </w:t>
            </w:r>
          </w:p>
          <w:p w14:paraId="04F6F658" w14:textId="77777777" w:rsidR="00CF014E" w:rsidRDefault="00CF014E" w:rsidP="001C7C07">
            <w:pPr>
              <w:spacing w:after="0" w:line="240" w:lineRule="auto"/>
              <w:jc w:val="center"/>
              <w:rPr>
                <w:rFonts w:ascii="Calibri" w:eastAsia="Times New Roman" w:hAnsi="Calibri" w:cs="Times New Roman"/>
                <w:i/>
                <w:color w:val="000000"/>
              </w:rPr>
            </w:pPr>
            <w:r>
              <w:rPr>
                <w:rFonts w:ascii="Calibri" w:eastAsia="Times New Roman" w:hAnsi="Calibri" w:cs="Times New Roman"/>
                <w:i/>
                <w:color w:val="000000"/>
              </w:rPr>
              <w:t>AND</w:t>
            </w:r>
          </w:p>
          <w:p w14:paraId="115550E2"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 xml:space="preserve">552.238-81  Modification (Federal Supply Schedule) (Apr 2014) </w:t>
            </w:r>
          </w:p>
        </w:tc>
        <w:tc>
          <w:tcPr>
            <w:tcW w:w="4961" w:type="dxa"/>
            <w:tcBorders>
              <w:top w:val="single" w:sz="8" w:space="0" w:color="auto"/>
              <w:left w:val="nil"/>
              <w:bottom w:val="single" w:sz="8" w:space="0" w:color="auto"/>
              <w:right w:val="single" w:sz="8" w:space="0" w:color="auto"/>
            </w:tcBorders>
            <w:shd w:val="clear" w:color="auto" w:fill="auto"/>
            <w:vAlign w:val="center"/>
          </w:tcPr>
          <w:p w14:paraId="110CA973"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color w:val="000000"/>
              </w:rPr>
              <w:t>552.238-81  Modification (Federal Supply Schedule) (Apr 2014, Alternate I - Apr 2014) (Tailored)</w:t>
            </w:r>
          </w:p>
        </w:tc>
      </w:tr>
      <w:tr w:rsidR="00CF014E" w:rsidRPr="00BD0DFF" w14:paraId="351F1A45"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38571C99" w14:textId="77777777" w:rsidR="00CF014E" w:rsidRPr="002F76BE" w:rsidRDefault="00CF014E" w:rsidP="001C7C07">
            <w:pPr>
              <w:tabs>
                <w:tab w:val="left" w:pos="540"/>
              </w:tabs>
              <w:spacing w:after="0" w:line="240" w:lineRule="auto"/>
              <w:ind w:left="-14" w:firstLine="14"/>
              <w:rPr>
                <w:rFonts w:ascii="Calibri" w:eastAsia="Times New Roman" w:hAnsi="Calibri" w:cs="Times New Roman"/>
                <w:iCs/>
                <w:color w:val="000000"/>
              </w:rPr>
            </w:pPr>
            <w:r w:rsidRPr="002F76BE">
              <w:rPr>
                <w:rFonts w:ascii="Calibri" w:eastAsia="Times New Roman" w:hAnsi="Calibri" w:cs="Times New Roman"/>
                <w:iCs/>
                <w:color w:val="000000"/>
              </w:rPr>
              <w:t>552.246-73</w:t>
            </w:r>
            <w:r>
              <w:rPr>
                <w:rFonts w:ascii="Calibri" w:eastAsia="Times New Roman" w:hAnsi="Calibri" w:cs="Times New Roman"/>
                <w:iCs/>
                <w:color w:val="000000"/>
              </w:rPr>
              <w:t xml:space="preserve"> </w:t>
            </w:r>
            <w:r w:rsidRPr="00662B04">
              <w:rPr>
                <w:rFonts w:ascii="Calibri" w:eastAsia="Times New Roman" w:hAnsi="Calibri" w:cs="Times New Roman"/>
                <w:color w:val="000000"/>
              </w:rPr>
              <w:t>Warranty - Multiple Award Schedule</w:t>
            </w:r>
            <w:r>
              <w:rPr>
                <w:rFonts w:ascii="Calibri" w:eastAsia="Times New Roman" w:hAnsi="Calibri" w:cs="Times New Roman"/>
                <w:color w:val="000000"/>
              </w:rPr>
              <w:t xml:space="preserve"> (Mar 2000) &amp; (Mar 2000, Alternate I – May 2003)</w:t>
            </w:r>
          </w:p>
        </w:tc>
        <w:tc>
          <w:tcPr>
            <w:tcW w:w="4961" w:type="dxa"/>
            <w:tcBorders>
              <w:top w:val="single" w:sz="8" w:space="0" w:color="auto"/>
              <w:left w:val="nil"/>
              <w:bottom w:val="single" w:sz="8" w:space="0" w:color="auto"/>
              <w:right w:val="single" w:sz="8" w:space="0" w:color="auto"/>
            </w:tcBorders>
            <w:shd w:val="clear" w:color="auto" w:fill="auto"/>
            <w:vAlign w:val="center"/>
          </w:tcPr>
          <w:p w14:paraId="00F0E8C9" w14:textId="77777777" w:rsidR="00CF014E" w:rsidRPr="00287058" w:rsidRDefault="00CF014E" w:rsidP="001C7C07">
            <w:pPr>
              <w:spacing w:after="0" w:line="240" w:lineRule="auto"/>
              <w:jc w:val="center"/>
              <w:rPr>
                <w:rFonts w:ascii="Calibri" w:eastAsia="Times New Roman" w:hAnsi="Calibri" w:cs="Times New Roman"/>
                <w:iCs/>
                <w:color w:val="000000"/>
              </w:rPr>
            </w:pPr>
            <w:r w:rsidRPr="00287058">
              <w:rPr>
                <w:rFonts w:ascii="Calibri" w:eastAsia="Times New Roman" w:hAnsi="Calibri" w:cs="Times New Roman"/>
                <w:i/>
                <w:color w:val="000000"/>
                <w:lang w:val="en"/>
              </w:rPr>
              <w:t>REMOVED</w:t>
            </w:r>
          </w:p>
        </w:tc>
      </w:tr>
      <w:tr w:rsidR="00CF014E" w:rsidRPr="00BD0DFF" w14:paraId="6EFD439E"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53FAC34" w14:textId="77777777" w:rsidR="00CF014E" w:rsidRPr="00D171A3" w:rsidRDefault="00CF014E" w:rsidP="001C7C07">
            <w:pPr>
              <w:spacing w:after="0" w:line="240" w:lineRule="auto"/>
              <w:jc w:val="center"/>
              <w:rPr>
                <w:rFonts w:ascii="Calibri" w:eastAsia="Times New Roman" w:hAnsi="Calibri" w:cs="Times New Roman"/>
                <w:iCs/>
                <w:color w:val="000000"/>
              </w:rPr>
            </w:pPr>
            <w:r w:rsidRPr="00975F48">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76BDEB6A"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iCs/>
                <w:color w:val="000000"/>
              </w:rPr>
              <w:t>852.203-71 Display of Department of Veterans Affairs Hotline Poster (Dec 1992)</w:t>
            </w:r>
          </w:p>
        </w:tc>
      </w:tr>
      <w:tr w:rsidR="00CF014E" w:rsidRPr="00BD0DFF" w14:paraId="6A715C4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5180175" w14:textId="77777777" w:rsidR="00CF014E" w:rsidRPr="002F76BE" w:rsidRDefault="00CF014E" w:rsidP="001C7C07">
            <w:pPr>
              <w:spacing w:after="0" w:line="240" w:lineRule="auto"/>
              <w:rPr>
                <w:rFonts w:ascii="Calibri" w:eastAsia="Times New Roman" w:hAnsi="Calibri" w:cs="Times New Roman"/>
                <w:iCs/>
                <w:color w:val="000000"/>
              </w:rPr>
            </w:pPr>
            <w:r w:rsidRPr="002F76BE">
              <w:rPr>
                <w:rFonts w:ascii="Calibri" w:eastAsia="Times New Roman" w:hAnsi="Calibri" w:cs="Times New Roman"/>
                <w:iCs/>
                <w:color w:val="000000"/>
              </w:rPr>
              <w:t>852.211-70</w:t>
            </w:r>
            <w:r>
              <w:rPr>
                <w:rFonts w:ascii="Calibri" w:eastAsia="Times New Roman" w:hAnsi="Calibri" w:cs="Times New Roman"/>
                <w:iCs/>
                <w:color w:val="000000"/>
              </w:rPr>
              <w:t xml:space="preserve"> </w:t>
            </w:r>
            <w:r w:rsidRPr="00662B04">
              <w:rPr>
                <w:rFonts w:ascii="Calibri" w:eastAsia="Times New Roman" w:hAnsi="Calibri" w:cs="Times New Roman"/>
                <w:color w:val="000000"/>
              </w:rPr>
              <w:t>Service Data Manuals</w:t>
            </w:r>
            <w:r>
              <w:rPr>
                <w:rFonts w:ascii="Calibri" w:eastAsia="Times New Roman" w:hAnsi="Calibri" w:cs="Times New Roman"/>
                <w:color w:val="000000"/>
              </w:rPr>
              <w:t xml:space="preserve"> (Nov 1984 – Deviation)</w:t>
            </w:r>
          </w:p>
        </w:tc>
        <w:tc>
          <w:tcPr>
            <w:tcW w:w="4961" w:type="dxa"/>
            <w:tcBorders>
              <w:top w:val="single" w:sz="8" w:space="0" w:color="auto"/>
              <w:left w:val="nil"/>
              <w:bottom w:val="single" w:sz="8" w:space="0" w:color="auto"/>
              <w:right w:val="single" w:sz="8" w:space="0" w:color="auto"/>
            </w:tcBorders>
            <w:shd w:val="clear" w:color="auto" w:fill="auto"/>
            <w:vAlign w:val="center"/>
          </w:tcPr>
          <w:p w14:paraId="04FC9F21" w14:textId="77777777" w:rsidR="00CF014E" w:rsidRPr="00287058" w:rsidRDefault="00CF014E" w:rsidP="001C7C07">
            <w:pPr>
              <w:tabs>
                <w:tab w:val="left" w:pos="540"/>
              </w:tabs>
              <w:spacing w:after="0" w:line="240" w:lineRule="auto"/>
              <w:ind w:right="346"/>
              <w:jc w:val="center"/>
              <w:rPr>
                <w:rFonts w:ascii="Calibri" w:eastAsia="Times New Roman" w:hAnsi="Calibri" w:cs="Times New Roman"/>
                <w:color w:val="000000"/>
              </w:rPr>
            </w:pPr>
            <w:r w:rsidRPr="00287058">
              <w:rPr>
                <w:rFonts w:ascii="Calibri" w:eastAsia="Times New Roman" w:hAnsi="Calibri" w:cs="Times New Roman"/>
                <w:i/>
                <w:color w:val="000000"/>
                <w:lang w:val="en"/>
              </w:rPr>
              <w:t>REMOVED</w:t>
            </w:r>
          </w:p>
        </w:tc>
      </w:tr>
      <w:tr w:rsidR="00CF014E" w:rsidRPr="00BD0DFF" w14:paraId="187F2CE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9ECE3FC" w14:textId="77777777" w:rsidR="00CF014E" w:rsidRDefault="00CF014E" w:rsidP="001C7C07">
            <w:pPr>
              <w:spacing w:after="0" w:line="240" w:lineRule="auto"/>
              <w:jc w:val="center"/>
              <w:rPr>
                <w:rFonts w:ascii="Calibri" w:eastAsia="Times New Roman" w:hAnsi="Calibri" w:cs="Times New Roman"/>
                <w:iCs/>
                <w:color w:val="000000"/>
              </w:rPr>
            </w:pPr>
            <w:r w:rsidRPr="00DE7312">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2FF30121" w14:textId="77777777" w:rsidR="00CF014E" w:rsidRPr="00287058" w:rsidRDefault="00CF014E" w:rsidP="001C7C07">
            <w:pPr>
              <w:tabs>
                <w:tab w:val="left" w:pos="540"/>
              </w:tabs>
              <w:spacing w:after="0" w:line="240" w:lineRule="auto"/>
              <w:ind w:right="346"/>
              <w:rPr>
                <w:rFonts w:ascii="Calibri" w:eastAsia="Times New Roman" w:hAnsi="Calibri" w:cs="Times New Roman"/>
                <w:color w:val="000000"/>
              </w:rPr>
            </w:pPr>
            <w:r w:rsidRPr="00287058">
              <w:rPr>
                <w:rFonts w:ascii="Calibri" w:eastAsia="Times New Roman" w:hAnsi="Calibri" w:cs="Times New Roman"/>
                <w:color w:val="000000"/>
              </w:rPr>
              <w:t>852.219-71 VA Mentor-Protégé Program (Dec 2009)</w:t>
            </w:r>
          </w:p>
        </w:tc>
      </w:tr>
      <w:tr w:rsidR="00CF014E" w:rsidRPr="00BD0DFF" w14:paraId="716392B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1E957B4" w14:textId="77777777" w:rsidR="00CF014E" w:rsidRPr="00D171A3" w:rsidRDefault="00CF014E" w:rsidP="001C7C07">
            <w:pPr>
              <w:spacing w:after="0" w:line="240" w:lineRule="auto"/>
              <w:jc w:val="center"/>
              <w:rPr>
                <w:rFonts w:ascii="Calibri" w:eastAsia="Times New Roman" w:hAnsi="Calibri" w:cs="Times New Roman"/>
                <w:iCs/>
                <w:color w:val="000000"/>
              </w:rPr>
            </w:pPr>
            <w:r w:rsidRPr="00DE7312">
              <w:rPr>
                <w:rFonts w:ascii="Calibri" w:eastAsia="Times New Roman" w:hAnsi="Calibri" w:cs="Times New Roman"/>
                <w:i/>
                <w:iCs/>
                <w:color w:val="000000"/>
              </w:rPr>
              <w:lastRenderedPageBreak/>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4FD6756C" w14:textId="77777777" w:rsidR="00CF014E" w:rsidRPr="00287058" w:rsidRDefault="00CF014E" w:rsidP="001C7C07">
            <w:pPr>
              <w:spacing w:after="0" w:line="240" w:lineRule="auto"/>
              <w:rPr>
                <w:rFonts w:ascii="Calibri" w:eastAsia="Times New Roman" w:hAnsi="Calibri" w:cs="Times New Roman"/>
                <w:color w:val="000000"/>
              </w:rPr>
            </w:pPr>
            <w:r w:rsidRPr="00287058">
              <w:rPr>
                <w:rFonts w:ascii="Calibri" w:eastAsia="Times New Roman" w:hAnsi="Calibri" w:cs="Times New Roman"/>
                <w:color w:val="000000"/>
              </w:rPr>
              <w:t>852.232-72 Electronic Submission of Payment Requests (Nov 2012)</w:t>
            </w:r>
          </w:p>
        </w:tc>
      </w:tr>
      <w:tr w:rsidR="00CF014E" w:rsidRPr="00BD0DFF" w14:paraId="7DF1AD28"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3FF5DB4" w14:textId="77777777" w:rsidR="00CF014E" w:rsidRPr="00FA3FE2" w:rsidRDefault="00CF014E" w:rsidP="001C7C07">
            <w:pPr>
              <w:spacing w:after="0" w:line="240" w:lineRule="auto"/>
              <w:rPr>
                <w:rFonts w:ascii="Calibri" w:eastAsia="Times New Roman" w:hAnsi="Calibri" w:cs="Times New Roman"/>
                <w:iCs/>
                <w:color w:val="000000"/>
              </w:rPr>
            </w:pPr>
            <w:r w:rsidRPr="00FA3FE2">
              <w:rPr>
                <w:rFonts w:ascii="Calibri" w:eastAsia="Times New Roman" w:hAnsi="Calibri" w:cs="Times New Roman"/>
                <w:iCs/>
                <w:color w:val="000000"/>
              </w:rPr>
              <w:t>852.233-71 Alternate Protest Procedure</w:t>
            </w:r>
            <w:r>
              <w:rPr>
                <w:rFonts w:ascii="Calibri" w:eastAsia="Times New Roman" w:hAnsi="Calibri" w:cs="Times New Roman"/>
                <w:iCs/>
                <w:color w:val="000000"/>
              </w:rPr>
              <w:t xml:space="preserve"> (Jan 1988)</w:t>
            </w:r>
          </w:p>
        </w:tc>
        <w:tc>
          <w:tcPr>
            <w:tcW w:w="4961" w:type="dxa"/>
            <w:tcBorders>
              <w:top w:val="single" w:sz="8" w:space="0" w:color="auto"/>
              <w:left w:val="nil"/>
              <w:bottom w:val="single" w:sz="8" w:space="0" w:color="auto"/>
              <w:right w:val="single" w:sz="8" w:space="0" w:color="auto"/>
            </w:tcBorders>
            <w:shd w:val="clear" w:color="auto" w:fill="auto"/>
            <w:vAlign w:val="center"/>
          </w:tcPr>
          <w:p w14:paraId="46BA8E4B" w14:textId="77777777" w:rsidR="00CF014E" w:rsidRPr="00287058" w:rsidRDefault="00CF014E" w:rsidP="001C7C07">
            <w:pPr>
              <w:tabs>
                <w:tab w:val="left" w:pos="540"/>
              </w:tabs>
              <w:spacing w:after="0" w:line="240" w:lineRule="auto"/>
              <w:rPr>
                <w:rFonts w:ascii="Calibri" w:eastAsia="Times New Roman" w:hAnsi="Calibri" w:cs="Times New Roman"/>
                <w:bCs/>
              </w:rPr>
            </w:pPr>
            <w:r w:rsidRPr="00FA3FE2">
              <w:rPr>
                <w:rFonts w:ascii="Calibri" w:eastAsia="Times New Roman" w:hAnsi="Calibri" w:cs="Times New Roman"/>
                <w:bCs/>
              </w:rPr>
              <w:t>852.233-71 Alternate Protest Procedure</w:t>
            </w:r>
            <w:r>
              <w:rPr>
                <w:rFonts w:ascii="Calibri" w:eastAsia="Times New Roman" w:hAnsi="Calibri" w:cs="Times New Roman"/>
                <w:bCs/>
              </w:rPr>
              <w:t xml:space="preserve"> (Jan 1988) (Tailored)</w:t>
            </w:r>
          </w:p>
        </w:tc>
      </w:tr>
      <w:tr w:rsidR="00CF014E" w:rsidRPr="00BD0DFF" w14:paraId="4F8FFD1A"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3B8CD689" w14:textId="77777777" w:rsidR="00CF014E" w:rsidRPr="00FA3FE2" w:rsidRDefault="00CF014E" w:rsidP="001C7C07">
            <w:pPr>
              <w:spacing w:after="0" w:line="240" w:lineRule="auto"/>
              <w:jc w:val="center"/>
              <w:rPr>
                <w:rFonts w:ascii="Calibri" w:eastAsia="Times New Roman" w:hAnsi="Calibri" w:cs="Times New Roman"/>
                <w:i/>
                <w:iCs/>
                <w:color w:val="000000"/>
              </w:rPr>
            </w:pPr>
            <w:r w:rsidRPr="00FA3FE2">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250F1B1D" w14:textId="77777777" w:rsidR="00CF014E" w:rsidRPr="00287058" w:rsidRDefault="00CF014E" w:rsidP="001C7C07">
            <w:pPr>
              <w:tabs>
                <w:tab w:val="left" w:pos="540"/>
              </w:tabs>
              <w:spacing w:after="0" w:line="240" w:lineRule="auto"/>
              <w:rPr>
                <w:rFonts w:ascii="Calibri" w:eastAsia="Times New Roman" w:hAnsi="Calibri" w:cs="Times New Roman"/>
                <w:color w:val="000000"/>
              </w:rPr>
            </w:pPr>
            <w:r w:rsidRPr="00287058">
              <w:rPr>
                <w:rFonts w:ascii="Calibri" w:eastAsia="Times New Roman" w:hAnsi="Calibri" w:cs="Times New Roman"/>
                <w:bCs/>
              </w:rPr>
              <w:t>A-FSS-2-F</w:t>
            </w:r>
          </w:p>
        </w:tc>
      </w:tr>
      <w:tr w:rsidR="00CF014E" w:rsidRPr="00BD0DFF" w14:paraId="4B3266EB"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1EDB8EB" w14:textId="77777777" w:rsidR="00CF014E" w:rsidRPr="00FA3FE2" w:rsidRDefault="00CF014E" w:rsidP="001C7C07">
            <w:pPr>
              <w:spacing w:after="0" w:line="240" w:lineRule="auto"/>
              <w:rPr>
                <w:rFonts w:ascii="Calibri" w:eastAsia="Times New Roman" w:hAnsi="Calibri" w:cs="Times New Roman"/>
                <w:iCs/>
                <w:color w:val="000000"/>
              </w:rPr>
            </w:pPr>
            <w:r w:rsidRPr="00FA3FE2">
              <w:rPr>
                <w:rFonts w:ascii="Calibri" w:eastAsia="Times New Roman" w:hAnsi="Calibri" w:cs="Times New Roman"/>
                <w:iCs/>
                <w:color w:val="000000"/>
              </w:rPr>
              <w:t>ACH Vendor / Miscellaneous Payment Enrollment Form &amp; Instructions</w:t>
            </w:r>
            <w:r>
              <w:rPr>
                <w:rFonts w:ascii="Calibri" w:eastAsia="Times New Roman" w:hAnsi="Calibri" w:cs="Times New Roman"/>
                <w:iCs/>
                <w:color w:val="000000"/>
              </w:rPr>
              <w:t xml:space="preserve"> (Dec 1990)</w:t>
            </w:r>
          </w:p>
        </w:tc>
        <w:tc>
          <w:tcPr>
            <w:tcW w:w="4961" w:type="dxa"/>
            <w:tcBorders>
              <w:top w:val="single" w:sz="8" w:space="0" w:color="auto"/>
              <w:left w:val="nil"/>
              <w:bottom w:val="single" w:sz="8" w:space="0" w:color="auto"/>
              <w:right w:val="single" w:sz="8" w:space="0" w:color="auto"/>
            </w:tcBorders>
            <w:shd w:val="clear" w:color="auto" w:fill="auto"/>
            <w:vAlign w:val="center"/>
          </w:tcPr>
          <w:p w14:paraId="77DBED7A" w14:textId="77777777" w:rsidR="00CF014E" w:rsidRPr="00975F48" w:rsidRDefault="00CF014E" w:rsidP="001C7C07">
            <w:pPr>
              <w:spacing w:after="0" w:line="240" w:lineRule="auto"/>
              <w:rPr>
                <w:rFonts w:ascii="Calibri" w:eastAsia="Times New Roman" w:hAnsi="Calibri" w:cs="Times New Roman"/>
                <w:color w:val="000000"/>
              </w:rPr>
            </w:pPr>
            <w:r w:rsidRPr="00FA3FE2">
              <w:rPr>
                <w:rFonts w:ascii="Calibri" w:eastAsia="Times New Roman" w:hAnsi="Calibri" w:cs="Times New Roman"/>
                <w:color w:val="000000"/>
              </w:rPr>
              <w:t>ACH Vendor / Miscellaneous Payment Enrollment Form &amp; Instructions</w:t>
            </w:r>
            <w:r>
              <w:rPr>
                <w:rFonts w:ascii="Calibri" w:eastAsia="Times New Roman" w:hAnsi="Calibri" w:cs="Times New Roman"/>
                <w:color w:val="000000"/>
              </w:rPr>
              <w:t xml:space="preserve"> (Feb 2003)</w:t>
            </w:r>
          </w:p>
        </w:tc>
      </w:tr>
      <w:tr w:rsidR="00CF014E" w:rsidRPr="00BD0DFF" w14:paraId="2F88CBB5"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7A31A1D" w14:textId="77777777" w:rsidR="00CF014E" w:rsidRPr="00975F48" w:rsidRDefault="00CF014E" w:rsidP="001C7C07">
            <w:pPr>
              <w:spacing w:after="0" w:line="240" w:lineRule="auto"/>
              <w:jc w:val="center"/>
              <w:rPr>
                <w:rFonts w:ascii="Calibri" w:eastAsia="Times New Roman" w:hAnsi="Calibri" w:cs="Times New Roman"/>
                <w:i/>
                <w:iCs/>
                <w:color w:val="000000"/>
              </w:rPr>
            </w:pPr>
            <w:r w:rsidRPr="00975F48">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hideMark/>
          </w:tcPr>
          <w:p w14:paraId="772DB515" w14:textId="77777777" w:rsidR="00CF014E" w:rsidRPr="00975F48" w:rsidRDefault="00CF014E" w:rsidP="001C7C07">
            <w:pPr>
              <w:spacing w:after="0" w:line="240" w:lineRule="auto"/>
              <w:rPr>
                <w:rFonts w:ascii="Calibri" w:eastAsia="Times New Roman" w:hAnsi="Calibri" w:cs="Times New Roman"/>
                <w:color w:val="000000"/>
              </w:rPr>
            </w:pPr>
            <w:r w:rsidRPr="00975F48">
              <w:rPr>
                <w:rFonts w:ascii="Calibri" w:eastAsia="Times New Roman" w:hAnsi="Calibri" w:cs="Times New Roman"/>
                <w:color w:val="000000"/>
              </w:rPr>
              <w:t>Agent Authorization Form</w:t>
            </w:r>
          </w:p>
        </w:tc>
      </w:tr>
      <w:tr w:rsidR="00CF014E" w:rsidRPr="00BD0DFF" w14:paraId="3A1C2640" w14:textId="77777777" w:rsidTr="001C7C07">
        <w:trPr>
          <w:cantSplit/>
          <w:trHeight w:val="286"/>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DFBB9F1" w14:textId="77777777" w:rsidR="00CF014E" w:rsidRPr="00233173" w:rsidRDefault="00CF014E" w:rsidP="001C7C07">
            <w:pPr>
              <w:spacing w:after="0" w:line="240" w:lineRule="auto"/>
              <w:rPr>
                <w:rFonts w:ascii="Calibri" w:eastAsia="Times New Roman" w:hAnsi="Calibri" w:cs="Times New Roman"/>
                <w:iCs/>
                <w:color w:val="000000"/>
              </w:rPr>
            </w:pPr>
            <w:r w:rsidRPr="00233173">
              <w:rPr>
                <w:rFonts w:ascii="Calibri" w:eastAsia="Times New Roman" w:hAnsi="Calibri" w:cs="Times New Roman"/>
                <w:iCs/>
                <w:color w:val="000000"/>
              </w:rPr>
              <w:t>AS216 Manufacturing Facilities/ Place of Performance</w:t>
            </w:r>
            <w:r>
              <w:rPr>
                <w:rFonts w:ascii="Calibri" w:eastAsia="Times New Roman" w:hAnsi="Calibri" w:cs="Times New Roman"/>
                <w:iCs/>
                <w:color w:val="000000"/>
              </w:rPr>
              <w:t xml:space="preserve"> (Mar 1997)</w:t>
            </w:r>
          </w:p>
        </w:tc>
        <w:tc>
          <w:tcPr>
            <w:tcW w:w="4961" w:type="dxa"/>
            <w:tcBorders>
              <w:top w:val="single" w:sz="8" w:space="0" w:color="auto"/>
              <w:left w:val="nil"/>
              <w:bottom w:val="single" w:sz="8" w:space="0" w:color="auto"/>
              <w:right w:val="single" w:sz="8" w:space="0" w:color="auto"/>
            </w:tcBorders>
            <w:shd w:val="clear" w:color="auto" w:fill="auto"/>
            <w:vAlign w:val="center"/>
          </w:tcPr>
          <w:p w14:paraId="2D192E90" w14:textId="77777777" w:rsidR="00CF014E" w:rsidRPr="00876A44" w:rsidRDefault="00CF014E" w:rsidP="001C7C07">
            <w:pPr>
              <w:spacing w:after="0" w:line="240" w:lineRule="auto"/>
              <w:rPr>
                <w:rFonts w:ascii="Calibri" w:eastAsia="Times New Roman" w:hAnsi="Calibri" w:cs="Times New Roman"/>
                <w:bCs/>
                <w:color w:val="000000"/>
              </w:rPr>
            </w:pPr>
            <w:r w:rsidRPr="00600144">
              <w:rPr>
                <w:rFonts w:ascii="Calibri" w:eastAsia="Times New Roman" w:hAnsi="Calibri" w:cs="Times New Roman"/>
                <w:color w:val="000000"/>
                <w:lang w:val="en"/>
              </w:rPr>
              <w:t>52.215-6 Place of Performance (Oct 1997)</w:t>
            </w:r>
          </w:p>
        </w:tc>
      </w:tr>
      <w:tr w:rsidR="00CF014E" w:rsidRPr="00BD0DFF" w14:paraId="71762E0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4F43A37" w14:textId="77777777" w:rsidR="00CF014E" w:rsidRPr="00923B8C" w:rsidRDefault="00CF014E" w:rsidP="001C7C07">
            <w:pPr>
              <w:spacing w:after="0" w:line="240" w:lineRule="auto"/>
              <w:jc w:val="center"/>
              <w:rPr>
                <w:rFonts w:ascii="Calibri" w:eastAsia="Times New Roman" w:hAnsi="Calibri" w:cs="Times New Roman"/>
                <w:i/>
                <w:iCs/>
                <w:color w:val="000000"/>
              </w:rPr>
            </w:pPr>
            <w:r w:rsidRPr="00923B8C">
              <w:rPr>
                <w:rFonts w:ascii="Calibri" w:eastAsia="Times New Roman" w:hAnsi="Calibri" w:cs="Times New Roman"/>
                <w:i/>
                <w:iCs/>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086A4F70" w14:textId="77777777" w:rsidR="00CF014E" w:rsidRPr="00287058" w:rsidRDefault="00CF014E" w:rsidP="001C7C07">
            <w:pPr>
              <w:spacing w:after="0" w:line="240" w:lineRule="auto"/>
              <w:rPr>
                <w:rFonts w:ascii="Calibri" w:eastAsia="Times New Roman" w:hAnsi="Calibri" w:cs="Times New Roman"/>
                <w:color w:val="000000"/>
              </w:rPr>
            </w:pPr>
            <w:r w:rsidRPr="00876A44">
              <w:rPr>
                <w:rFonts w:ascii="Calibri" w:eastAsia="Times New Roman" w:hAnsi="Calibri" w:cs="Times New Roman"/>
                <w:bCs/>
                <w:color w:val="000000"/>
              </w:rPr>
              <w:t xml:space="preserve">AS1508 </w:t>
            </w:r>
            <w:r w:rsidRPr="00876A44">
              <w:rPr>
                <w:rFonts w:ascii="Calibri" w:eastAsia="Times New Roman" w:hAnsi="Calibri" w:cs="Times New Roman"/>
                <w:color w:val="000000"/>
              </w:rPr>
              <w:t>Option to Extend the Term of the Contract</w:t>
            </w:r>
            <w:r>
              <w:rPr>
                <w:rFonts w:ascii="Calibri" w:eastAsia="Times New Roman" w:hAnsi="Calibri" w:cs="Times New Roman"/>
                <w:color w:val="000000"/>
              </w:rPr>
              <w:t xml:space="preserve"> (Mar 2005)</w:t>
            </w:r>
          </w:p>
        </w:tc>
      </w:tr>
      <w:tr w:rsidR="00CF014E" w:rsidRPr="00BD0DFF" w14:paraId="087D244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DD111DE" w14:textId="77777777" w:rsidR="00CF014E" w:rsidRPr="004E66B9" w:rsidRDefault="00CF014E" w:rsidP="001C7C07">
            <w:pPr>
              <w:pStyle w:val="Heading4"/>
              <w:jc w:val="center"/>
              <w:rPr>
                <w:rFonts w:asciiTheme="minorHAnsi" w:hAnsiTheme="minorHAnsi" w:cs="Calibri"/>
                <w:b w:val="0"/>
                <w:sz w:val="22"/>
                <w:szCs w:val="22"/>
              </w:rPr>
            </w:pPr>
            <w:r w:rsidRPr="004E66B9">
              <w:rPr>
                <w:rFonts w:ascii="Calibri" w:hAnsi="Calibri"/>
                <w:b w:val="0"/>
                <w:i/>
                <w:color w:val="000000"/>
              </w:rPr>
              <w:t>ADDED</w:t>
            </w:r>
          </w:p>
        </w:tc>
        <w:tc>
          <w:tcPr>
            <w:tcW w:w="4961" w:type="dxa"/>
            <w:tcBorders>
              <w:top w:val="single" w:sz="8" w:space="0" w:color="auto"/>
              <w:left w:val="nil"/>
              <w:bottom w:val="single" w:sz="8" w:space="0" w:color="auto"/>
              <w:right w:val="single" w:sz="8" w:space="0" w:color="auto"/>
            </w:tcBorders>
            <w:shd w:val="clear" w:color="auto" w:fill="auto"/>
            <w:vAlign w:val="center"/>
          </w:tcPr>
          <w:p w14:paraId="38A76291" w14:textId="77777777" w:rsidR="00CF014E" w:rsidRPr="00273A0C" w:rsidRDefault="00CF014E" w:rsidP="001C7C07">
            <w:pPr>
              <w:pStyle w:val="Heading4"/>
              <w:rPr>
                <w:rFonts w:asciiTheme="minorHAnsi" w:hAnsiTheme="minorHAnsi" w:cs="Calibri"/>
                <w:b w:val="0"/>
                <w:sz w:val="22"/>
                <w:szCs w:val="22"/>
              </w:rPr>
            </w:pPr>
            <w:r>
              <w:rPr>
                <w:rFonts w:asciiTheme="minorHAnsi" w:hAnsiTheme="minorHAnsi" w:cs="Calibri"/>
                <w:b w:val="0"/>
                <w:sz w:val="22"/>
                <w:szCs w:val="22"/>
              </w:rPr>
              <w:t xml:space="preserve">Business Size Determination (May 2016) </w:t>
            </w:r>
          </w:p>
        </w:tc>
      </w:tr>
      <w:tr w:rsidR="00CF014E" w:rsidRPr="00BD0DFF" w14:paraId="0FEB5867"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bottom"/>
          </w:tcPr>
          <w:p w14:paraId="43E48158" w14:textId="77777777" w:rsidR="00CF014E" w:rsidRPr="00273A0C" w:rsidRDefault="00CF014E" w:rsidP="001C7C07">
            <w:pPr>
              <w:spacing w:after="0" w:line="240" w:lineRule="auto"/>
              <w:rPr>
                <w:rFonts w:ascii="Calibri" w:eastAsia="Times New Roman" w:hAnsi="Calibri" w:cs="Times New Roman"/>
                <w:color w:val="000000"/>
              </w:rPr>
            </w:pPr>
            <w:r w:rsidRPr="00FA3FE2">
              <w:rPr>
                <w:rFonts w:ascii="Calibri" w:eastAsia="Times New Roman" w:hAnsi="Calibri" w:cs="Times New Roman"/>
                <w:color w:val="000000"/>
              </w:rPr>
              <w:t>C-FSS-411 Fire or Casualty Hazards, or Safety or Health Requirements</w:t>
            </w:r>
            <w:r>
              <w:rPr>
                <w:rFonts w:ascii="Calibri" w:eastAsia="Times New Roman" w:hAnsi="Calibri" w:cs="Times New Roman"/>
                <w:color w:val="000000"/>
              </w:rPr>
              <w:t xml:space="preserve"> (Oct 1992)</w:t>
            </w:r>
          </w:p>
        </w:tc>
        <w:tc>
          <w:tcPr>
            <w:tcW w:w="4961" w:type="dxa"/>
            <w:tcBorders>
              <w:top w:val="single" w:sz="8" w:space="0" w:color="auto"/>
              <w:left w:val="nil"/>
              <w:bottom w:val="single" w:sz="8" w:space="0" w:color="auto"/>
              <w:right w:val="single" w:sz="8" w:space="0" w:color="auto"/>
            </w:tcBorders>
            <w:shd w:val="clear" w:color="auto" w:fill="auto"/>
            <w:vAlign w:val="bottom"/>
          </w:tcPr>
          <w:p w14:paraId="3042DB7F" w14:textId="77777777" w:rsidR="00CF014E" w:rsidRPr="00273A0C" w:rsidRDefault="00CF014E" w:rsidP="001C7C07">
            <w:pPr>
              <w:spacing w:after="0" w:line="240" w:lineRule="auto"/>
              <w:rPr>
                <w:rFonts w:ascii="Calibri" w:eastAsia="Times New Roman" w:hAnsi="Calibri" w:cs="Times New Roman"/>
                <w:color w:val="000000"/>
              </w:rPr>
            </w:pPr>
            <w:r w:rsidRPr="00FA3FE2">
              <w:rPr>
                <w:rFonts w:ascii="Calibri" w:eastAsia="Times New Roman" w:hAnsi="Calibri" w:cs="Times New Roman"/>
                <w:color w:val="000000"/>
              </w:rPr>
              <w:t>C-FSS-411 Fire or Casualty Hazards, or Safety or Health Requirements</w:t>
            </w:r>
            <w:r>
              <w:rPr>
                <w:rFonts w:ascii="Calibri" w:eastAsia="Times New Roman" w:hAnsi="Calibri" w:cs="Times New Roman"/>
                <w:color w:val="000000"/>
              </w:rPr>
              <w:t xml:space="preserve"> (Oct 1992) (Tailored)</w:t>
            </w:r>
          </w:p>
        </w:tc>
      </w:tr>
      <w:tr w:rsidR="00CF014E" w:rsidRPr="00BD0DFF" w14:paraId="3250FDFA"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2AB22E9"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Compliance Confirmation</w:t>
            </w:r>
            <w:r>
              <w:rPr>
                <w:rFonts w:ascii="Calibri" w:eastAsia="Times New Roman" w:hAnsi="Calibri" w:cs="Times New Roman"/>
                <w:color w:val="000000"/>
              </w:rPr>
              <w:t xml:space="preserve"> (No Date Provided)</w:t>
            </w:r>
          </w:p>
        </w:tc>
        <w:tc>
          <w:tcPr>
            <w:tcW w:w="4961" w:type="dxa"/>
            <w:tcBorders>
              <w:top w:val="single" w:sz="8" w:space="0" w:color="auto"/>
              <w:left w:val="nil"/>
              <w:bottom w:val="single" w:sz="8" w:space="0" w:color="auto"/>
              <w:right w:val="single" w:sz="8" w:space="0" w:color="auto"/>
            </w:tcBorders>
            <w:shd w:val="clear" w:color="auto" w:fill="auto"/>
            <w:vAlign w:val="bottom"/>
            <w:hideMark/>
          </w:tcPr>
          <w:p w14:paraId="0A672707" w14:textId="77777777" w:rsidR="00CF014E" w:rsidRPr="00273A0C" w:rsidRDefault="00CF014E" w:rsidP="001C7C07">
            <w:pPr>
              <w:spacing w:after="0" w:line="240" w:lineRule="auto"/>
              <w:rPr>
                <w:rFonts w:ascii="Calibri" w:eastAsia="Times New Roman" w:hAnsi="Calibri" w:cs="Times New Roman"/>
                <w:color w:val="000000"/>
              </w:rPr>
            </w:pPr>
            <w:r w:rsidRPr="00273A0C">
              <w:rPr>
                <w:rFonts w:ascii="Calibri" w:eastAsia="Times New Roman" w:hAnsi="Calibri" w:cs="Times New Roman"/>
                <w:color w:val="000000"/>
              </w:rPr>
              <w:t>Compliance Confirmation (</w:t>
            </w:r>
            <w:r>
              <w:rPr>
                <w:rFonts w:ascii="Calibri" w:eastAsia="Times New Roman" w:hAnsi="Calibri" w:cs="Times New Roman"/>
                <w:color w:val="000000"/>
              </w:rPr>
              <w:t>May 2016</w:t>
            </w:r>
            <w:r w:rsidRPr="00273A0C">
              <w:rPr>
                <w:rFonts w:ascii="Calibri" w:eastAsia="Times New Roman" w:hAnsi="Calibri" w:cs="Times New Roman"/>
                <w:color w:val="000000"/>
              </w:rPr>
              <w:t>)</w:t>
            </w:r>
          </w:p>
        </w:tc>
      </w:tr>
      <w:tr w:rsidR="00CF014E" w:rsidRPr="00BD0DFF" w14:paraId="3CE7FE0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82C2FC4" w14:textId="77777777" w:rsidR="00CF014E" w:rsidRPr="00233173" w:rsidRDefault="00CF014E" w:rsidP="001C7C07">
            <w:pPr>
              <w:spacing w:after="0" w:line="240" w:lineRule="auto"/>
              <w:rPr>
                <w:rFonts w:ascii="Calibri" w:eastAsia="Times New Roman" w:hAnsi="Calibri" w:cs="Times New Roman"/>
                <w:color w:val="000000"/>
              </w:rPr>
            </w:pPr>
            <w:r w:rsidRPr="00233173">
              <w:rPr>
                <w:rFonts w:ascii="Calibri" w:eastAsia="Times New Roman" w:hAnsi="Calibri" w:cs="Times New Roman"/>
                <w:iCs/>
                <w:color w:val="000000"/>
              </w:rPr>
              <w:t>Contract Data Cover Page</w:t>
            </w:r>
            <w:r>
              <w:rPr>
                <w:rFonts w:ascii="Calibri" w:eastAsia="Times New Roman" w:hAnsi="Calibri" w:cs="Times New Roman"/>
                <w:iCs/>
                <w:color w:val="000000"/>
              </w:rPr>
              <w:t xml:space="preserve"> to Offer</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center"/>
          </w:tcPr>
          <w:p w14:paraId="02316B24" w14:textId="77777777" w:rsidR="00CF014E" w:rsidRPr="00DE7312" w:rsidRDefault="00CF014E" w:rsidP="001C7C07">
            <w:pPr>
              <w:tabs>
                <w:tab w:val="left" w:pos="540"/>
              </w:tabs>
              <w:spacing w:after="0" w:line="240" w:lineRule="auto"/>
              <w:ind w:left="1166" w:hanging="1166"/>
              <w:rPr>
                <w:rFonts w:ascii="Calibri" w:eastAsia="Times New Roman" w:hAnsi="Calibri" w:cs="Times New Roman"/>
                <w:color w:val="000000"/>
              </w:rPr>
            </w:pPr>
            <w:r w:rsidRPr="00FA3FE2">
              <w:rPr>
                <w:rFonts w:ascii="Calibri" w:eastAsia="Times New Roman" w:hAnsi="Calibri" w:cs="Times New Roman"/>
                <w:color w:val="000000"/>
              </w:rPr>
              <w:t>Signatory Authority Form</w:t>
            </w:r>
          </w:p>
        </w:tc>
      </w:tr>
      <w:tr w:rsidR="00CF014E" w:rsidRPr="00BD0DFF" w14:paraId="113B6B1D"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B080924" w14:textId="77777777" w:rsidR="00CF014E" w:rsidRPr="00923B8C" w:rsidRDefault="00CF014E" w:rsidP="001C7C07">
            <w:pPr>
              <w:tabs>
                <w:tab w:val="left" w:pos="1812"/>
              </w:tabs>
              <w:spacing w:after="0" w:line="240" w:lineRule="auto"/>
              <w:rPr>
                <w:rFonts w:ascii="Calibri" w:eastAsia="Times New Roman" w:hAnsi="Calibri" w:cs="Times New Roman"/>
                <w:color w:val="000000"/>
              </w:rPr>
            </w:pPr>
            <w:r w:rsidRPr="00923B8C">
              <w:rPr>
                <w:rFonts w:ascii="Calibri" w:eastAsia="Times New Roman" w:hAnsi="Calibri" w:cs="Times New Roman"/>
                <w:iCs/>
                <w:color w:val="000000"/>
              </w:rPr>
              <w:t xml:space="preserve">D-FSS-468 </w:t>
            </w:r>
            <w:r w:rsidRPr="00923B8C">
              <w:rPr>
                <w:rFonts w:ascii="Calibri" w:eastAsia="Times New Roman" w:hAnsi="Calibri" w:cs="Times New Roman"/>
                <w:color w:val="000000"/>
              </w:rPr>
              <w:t>Non-Manufactured Wood Package Material for Export (</w:t>
            </w:r>
            <w:r>
              <w:rPr>
                <w:rFonts w:ascii="Calibri" w:eastAsia="Times New Roman" w:hAnsi="Calibri" w:cs="Times New Roman"/>
                <w:color w:val="000000"/>
              </w:rPr>
              <w:t>May 2004)</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center"/>
          </w:tcPr>
          <w:p w14:paraId="6E536AF7" w14:textId="77777777" w:rsidR="00CF014E" w:rsidRPr="00287058" w:rsidRDefault="00CF014E" w:rsidP="001C7C07">
            <w:pPr>
              <w:tabs>
                <w:tab w:val="left" w:pos="540"/>
              </w:tabs>
              <w:spacing w:after="0" w:line="240" w:lineRule="auto"/>
              <w:ind w:right="346"/>
              <w:rPr>
                <w:rFonts w:ascii="Calibri" w:eastAsia="Times New Roman" w:hAnsi="Calibri" w:cs="Times New Roman"/>
                <w:color w:val="000000"/>
              </w:rPr>
            </w:pPr>
            <w:r w:rsidRPr="00287058">
              <w:rPr>
                <w:rFonts w:ascii="Calibri" w:eastAsia="Times New Roman" w:hAnsi="Calibri" w:cs="Times New Roman"/>
                <w:color w:val="000000"/>
                <w:lang w:val="en"/>
              </w:rPr>
              <w:t xml:space="preserve">552.211-89 </w:t>
            </w:r>
            <w:r w:rsidRPr="00876A44">
              <w:rPr>
                <w:rFonts w:ascii="Calibri" w:eastAsia="Times New Roman" w:hAnsi="Calibri" w:cs="Times New Roman"/>
                <w:color w:val="000000"/>
              </w:rPr>
              <w:t>Non-Manufactured Wood Package Material</w:t>
            </w:r>
            <w:r w:rsidRPr="00287058">
              <w:rPr>
                <w:rFonts w:ascii="Calibri" w:eastAsia="Times New Roman" w:hAnsi="Calibri" w:cs="Times New Roman"/>
                <w:color w:val="000000"/>
              </w:rPr>
              <w:t xml:space="preserve"> for</w:t>
            </w:r>
            <w:r w:rsidRPr="00876A44">
              <w:rPr>
                <w:rFonts w:ascii="Calibri" w:eastAsia="Times New Roman" w:hAnsi="Calibri" w:cs="Times New Roman"/>
                <w:color w:val="000000"/>
              </w:rPr>
              <w:t xml:space="preserve"> Export</w:t>
            </w:r>
            <w:r w:rsidRPr="00287058">
              <w:rPr>
                <w:rFonts w:ascii="Calibri" w:eastAsia="Times New Roman" w:hAnsi="Calibri" w:cs="Times New Roman"/>
                <w:color w:val="000000"/>
              </w:rPr>
              <w:t xml:space="preserve"> (J</w:t>
            </w:r>
            <w:r>
              <w:rPr>
                <w:rFonts w:ascii="Calibri" w:eastAsia="Times New Roman" w:hAnsi="Calibri" w:cs="Times New Roman"/>
                <w:color w:val="000000"/>
              </w:rPr>
              <w:t>ul 2016</w:t>
            </w:r>
            <w:r w:rsidRPr="00287058">
              <w:rPr>
                <w:rFonts w:ascii="Calibri" w:eastAsia="Times New Roman" w:hAnsi="Calibri" w:cs="Times New Roman"/>
                <w:color w:val="000000"/>
              </w:rPr>
              <w:t>)</w:t>
            </w:r>
          </w:p>
        </w:tc>
      </w:tr>
      <w:tr w:rsidR="00CF014E" w:rsidRPr="00BD0DFF" w14:paraId="1684D292"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2F88E1DF" w14:textId="77777777" w:rsidR="00CF014E" w:rsidRPr="00876A44" w:rsidRDefault="00CF014E" w:rsidP="001C7C07">
            <w:pPr>
              <w:tabs>
                <w:tab w:val="left" w:pos="540"/>
              </w:tabs>
              <w:spacing w:after="0" w:line="240" w:lineRule="auto"/>
              <w:ind w:left="1170" w:hanging="1170"/>
              <w:rPr>
                <w:rFonts w:ascii="Calibri" w:eastAsia="Times New Roman" w:hAnsi="Calibri" w:cs="Times New Roman"/>
                <w:color w:val="000000"/>
              </w:rPr>
            </w:pPr>
            <w:r w:rsidRPr="00662B04">
              <w:rPr>
                <w:rFonts w:ascii="Calibri" w:eastAsia="Times New Roman" w:hAnsi="Calibri" w:cs="Times New Roman"/>
                <w:bCs/>
                <w:color w:val="000000"/>
              </w:rPr>
              <w:t>G-FSS-907</w:t>
            </w:r>
            <w:r w:rsidRPr="00662B04">
              <w:rPr>
                <w:rFonts w:ascii="Calibri" w:eastAsia="Times New Roman" w:hAnsi="Calibri" w:cs="Times New Roman"/>
                <w:color w:val="000000"/>
              </w:rPr>
              <w:t xml:space="preserve"> Order Acknowledgment</w:t>
            </w:r>
            <w:r>
              <w:rPr>
                <w:rFonts w:ascii="Calibri" w:eastAsia="Times New Roman" w:hAnsi="Calibri" w:cs="Times New Roman"/>
                <w:color w:val="000000"/>
              </w:rPr>
              <w:t xml:space="preserve"> (Apr 1984)</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center"/>
          </w:tcPr>
          <w:p w14:paraId="314DF38A" w14:textId="77777777" w:rsidR="00CF014E" w:rsidRPr="00FA3FE2" w:rsidRDefault="00CF014E" w:rsidP="001C7C07">
            <w:pPr>
              <w:tabs>
                <w:tab w:val="left" w:pos="540"/>
              </w:tabs>
              <w:spacing w:after="0" w:line="240" w:lineRule="auto"/>
              <w:ind w:left="54" w:hanging="54"/>
              <w:jc w:val="center"/>
              <w:rPr>
                <w:rFonts w:ascii="Calibri" w:eastAsia="Times New Roman" w:hAnsi="Calibri" w:cs="Times New Roman"/>
                <w:color w:val="000000"/>
              </w:rPr>
            </w:pPr>
            <w:r w:rsidRPr="00287058">
              <w:rPr>
                <w:rFonts w:ascii="Calibri" w:eastAsia="Times New Roman" w:hAnsi="Calibri" w:cs="Times New Roman"/>
                <w:i/>
                <w:color w:val="000000"/>
                <w:lang w:val="en"/>
              </w:rPr>
              <w:t>REMOVED</w:t>
            </w:r>
          </w:p>
        </w:tc>
      </w:tr>
      <w:tr w:rsidR="00CF014E" w:rsidRPr="00BD0DFF" w14:paraId="6A01D832"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08EF1ED" w14:textId="77777777" w:rsidR="00CF014E" w:rsidRPr="00DE7312" w:rsidRDefault="00CF014E" w:rsidP="001C7C07">
            <w:pPr>
              <w:tabs>
                <w:tab w:val="left" w:pos="540"/>
              </w:tabs>
              <w:spacing w:after="0" w:line="240" w:lineRule="auto"/>
              <w:ind w:left="1170" w:hanging="1094"/>
              <w:rPr>
                <w:rFonts w:ascii="Calibri" w:eastAsia="Times New Roman" w:hAnsi="Calibri" w:cs="Times New Roman"/>
                <w:color w:val="000000"/>
              </w:rPr>
            </w:pPr>
            <w:r w:rsidRPr="00876A44">
              <w:rPr>
                <w:rFonts w:ascii="Calibri" w:eastAsia="Times New Roman" w:hAnsi="Calibri" w:cs="Times New Roman"/>
                <w:color w:val="000000"/>
              </w:rPr>
              <w:t>HIPAA Privacy Rule</w:t>
            </w:r>
            <w:r w:rsidRPr="00EF711B">
              <w:rPr>
                <w:rFonts w:ascii="Calibri" w:eastAsia="Times New Roman" w:hAnsi="Calibri" w:cs="Times New Roman"/>
                <w:color w:val="000000"/>
              </w:rPr>
              <w:t xml:space="preserve"> </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center"/>
          </w:tcPr>
          <w:p w14:paraId="06E3BE22" w14:textId="77777777" w:rsidR="00CF014E" w:rsidRPr="00DE7312" w:rsidRDefault="00CF014E" w:rsidP="001C7C07">
            <w:pPr>
              <w:tabs>
                <w:tab w:val="left" w:pos="540"/>
              </w:tabs>
              <w:spacing w:after="0" w:line="240" w:lineRule="auto"/>
              <w:ind w:left="54" w:hanging="54"/>
              <w:rPr>
                <w:rFonts w:ascii="Calibri" w:eastAsia="Times New Roman" w:hAnsi="Calibri" w:cs="Times New Roman"/>
                <w:color w:val="000000"/>
              </w:rPr>
            </w:pPr>
            <w:r w:rsidRPr="00FA3FE2">
              <w:rPr>
                <w:rFonts w:ascii="Calibri" w:eastAsia="Times New Roman" w:hAnsi="Calibri" w:cs="Times New Roman"/>
                <w:color w:val="000000"/>
              </w:rPr>
              <w:t xml:space="preserve">Notice of Additional Requirements - Ordering Level </w:t>
            </w:r>
          </w:p>
        </w:tc>
      </w:tr>
      <w:tr w:rsidR="00CF014E" w:rsidRPr="00BD0DFF" w14:paraId="6D70842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63CFE432" w14:textId="77777777" w:rsidR="00CF014E" w:rsidRPr="00FA3FE2" w:rsidRDefault="00CF014E" w:rsidP="001C7C07">
            <w:pPr>
              <w:tabs>
                <w:tab w:val="left" w:pos="540"/>
              </w:tabs>
              <w:spacing w:after="0" w:line="240" w:lineRule="auto"/>
              <w:ind w:hanging="14"/>
              <w:rPr>
                <w:rFonts w:ascii="Calibri" w:eastAsia="Times New Roman" w:hAnsi="Calibri" w:cs="Times New Roman"/>
                <w:iCs/>
                <w:color w:val="000000"/>
              </w:rPr>
            </w:pPr>
            <w:r w:rsidRPr="00662B04">
              <w:rPr>
                <w:rFonts w:ascii="Calibri" w:eastAsia="Times New Roman" w:hAnsi="Calibri" w:cs="Times New Roman"/>
                <w:bCs/>
                <w:color w:val="000000"/>
              </w:rPr>
              <w:t>I-FSS-103</w:t>
            </w:r>
            <w:r w:rsidRPr="00662B04">
              <w:rPr>
                <w:rFonts w:ascii="Calibri" w:eastAsia="Times New Roman" w:hAnsi="Calibri" w:cs="Times New Roman"/>
                <w:color w:val="000000"/>
              </w:rPr>
              <w:t xml:space="preserve"> </w:t>
            </w:r>
            <w:r>
              <w:rPr>
                <w:rFonts w:ascii="Calibri" w:eastAsia="Times New Roman" w:hAnsi="Calibri" w:cs="Times New Roman"/>
                <w:color w:val="000000"/>
              </w:rPr>
              <w:t>S</w:t>
            </w:r>
            <w:r w:rsidRPr="00662B04">
              <w:rPr>
                <w:rFonts w:ascii="Calibri" w:eastAsia="Times New Roman" w:hAnsi="Calibri" w:cs="Times New Roman"/>
                <w:color w:val="000000"/>
              </w:rPr>
              <w:t xml:space="preserve">cope of Contract </w:t>
            </w:r>
            <w:r w:rsidRPr="00374B17">
              <w:rPr>
                <w:rFonts w:ascii="Calibri" w:eastAsia="Times New Roman" w:hAnsi="Calibri" w:cs="Times New Roman"/>
                <w:color w:val="000000"/>
              </w:rPr>
              <w:t>–</w:t>
            </w:r>
            <w:r w:rsidRPr="00662B04">
              <w:rPr>
                <w:rFonts w:ascii="Calibri" w:eastAsia="Times New Roman" w:hAnsi="Calibri" w:cs="Times New Roman"/>
                <w:color w:val="000000"/>
              </w:rPr>
              <w:t xml:space="preserve"> Worldwide</w:t>
            </w:r>
            <w:r>
              <w:rPr>
                <w:rFonts w:ascii="Calibri" w:eastAsia="Times New Roman" w:hAnsi="Calibri" w:cs="Times New Roman"/>
                <w:color w:val="000000"/>
              </w:rPr>
              <w:t xml:space="preserve"> (Jul 2002, Variation)</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bottom"/>
          </w:tcPr>
          <w:p w14:paraId="39723538" w14:textId="77777777" w:rsidR="00CF014E" w:rsidRPr="00FA3FE2" w:rsidRDefault="00CF014E" w:rsidP="001C7C07">
            <w:pPr>
              <w:spacing w:after="0" w:line="240" w:lineRule="auto"/>
              <w:jc w:val="center"/>
              <w:rPr>
                <w:rFonts w:ascii="Calibri" w:eastAsia="Times New Roman" w:hAnsi="Calibri" w:cs="Times New Roman"/>
                <w:iCs/>
                <w:color w:val="000000"/>
              </w:rPr>
            </w:pPr>
            <w:r w:rsidRPr="00287058">
              <w:rPr>
                <w:rFonts w:ascii="Calibri" w:eastAsia="Times New Roman" w:hAnsi="Calibri" w:cs="Times New Roman"/>
                <w:i/>
                <w:color w:val="000000"/>
                <w:lang w:val="en"/>
              </w:rPr>
              <w:t>REMOVED</w:t>
            </w:r>
          </w:p>
        </w:tc>
      </w:tr>
      <w:tr w:rsidR="00CF014E" w:rsidRPr="00BD0DFF" w14:paraId="3E261CE7"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089B737" w14:textId="77777777" w:rsidR="00CF014E" w:rsidRPr="00FA3FE2" w:rsidRDefault="00CF014E" w:rsidP="001C7C07">
            <w:pPr>
              <w:tabs>
                <w:tab w:val="left" w:pos="540"/>
              </w:tabs>
              <w:spacing w:after="0" w:line="240" w:lineRule="auto"/>
              <w:ind w:hanging="14"/>
              <w:rPr>
                <w:rFonts w:ascii="Calibri" w:eastAsia="Times New Roman" w:hAnsi="Calibri" w:cs="Times New Roman"/>
                <w:iCs/>
                <w:color w:val="000000"/>
              </w:rPr>
            </w:pPr>
            <w:r w:rsidRPr="00662B04">
              <w:rPr>
                <w:rFonts w:ascii="Calibri" w:eastAsia="Times New Roman" w:hAnsi="Calibri" w:cs="Times New Roman"/>
                <w:bCs/>
                <w:color w:val="000000"/>
              </w:rPr>
              <w:t>I-FSS-109</w:t>
            </w:r>
            <w:r w:rsidRPr="00662B04">
              <w:rPr>
                <w:rFonts w:ascii="Calibri" w:eastAsia="Times New Roman" w:hAnsi="Calibri" w:cs="Times New Roman"/>
                <w:color w:val="000000"/>
              </w:rPr>
              <w:t xml:space="preserve"> English Language and U.S. Dollar Requirements</w:t>
            </w:r>
            <w:r>
              <w:rPr>
                <w:rFonts w:ascii="Calibri" w:eastAsia="Times New Roman" w:hAnsi="Calibri" w:cs="Times New Roman"/>
                <w:color w:val="000000"/>
              </w:rPr>
              <w:t xml:space="preserve"> (Mar 1998)</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bottom"/>
          </w:tcPr>
          <w:p w14:paraId="0E466890" w14:textId="77777777" w:rsidR="00CF014E" w:rsidRPr="00FA3FE2" w:rsidRDefault="00CF014E" w:rsidP="001C7C07">
            <w:pPr>
              <w:spacing w:after="0" w:line="240" w:lineRule="auto"/>
              <w:jc w:val="center"/>
              <w:rPr>
                <w:rFonts w:ascii="Calibri" w:eastAsia="Times New Roman" w:hAnsi="Calibri" w:cs="Times New Roman"/>
                <w:iCs/>
                <w:color w:val="000000"/>
              </w:rPr>
            </w:pPr>
            <w:r w:rsidRPr="00287058">
              <w:rPr>
                <w:rFonts w:ascii="Calibri" w:eastAsia="Times New Roman" w:hAnsi="Calibri" w:cs="Times New Roman"/>
                <w:i/>
                <w:color w:val="000000"/>
                <w:lang w:val="en"/>
              </w:rPr>
              <w:t>REMOVED</w:t>
            </w:r>
          </w:p>
        </w:tc>
      </w:tr>
      <w:tr w:rsidR="00CF014E" w:rsidRPr="00BD0DFF" w14:paraId="05EA2E09"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572F936C" w14:textId="77777777" w:rsidR="00CF014E" w:rsidRPr="00FA3FE2" w:rsidRDefault="00CF014E" w:rsidP="001C7C07">
            <w:pPr>
              <w:spacing w:after="0" w:line="240" w:lineRule="auto"/>
              <w:rPr>
                <w:rFonts w:ascii="Calibri" w:eastAsia="Times New Roman" w:hAnsi="Calibri" w:cs="Times New Roman"/>
                <w:iCs/>
                <w:color w:val="000000"/>
              </w:rPr>
            </w:pPr>
            <w:r w:rsidRPr="00662B04">
              <w:rPr>
                <w:rFonts w:ascii="Calibri" w:eastAsia="Times New Roman" w:hAnsi="Calibri" w:cs="Times New Roman"/>
                <w:bCs/>
                <w:color w:val="000000"/>
              </w:rPr>
              <w:t xml:space="preserve">I-FSS-125 </w:t>
            </w:r>
            <w:r w:rsidRPr="00662B04">
              <w:rPr>
                <w:rFonts w:ascii="Calibri" w:eastAsia="Times New Roman" w:hAnsi="Calibri" w:cs="Times New Roman"/>
                <w:color w:val="000000"/>
              </w:rPr>
              <w:t>Requirements Exceeding the Maximum Order</w:t>
            </w:r>
            <w:r>
              <w:rPr>
                <w:rFonts w:ascii="Calibri" w:eastAsia="Times New Roman" w:hAnsi="Calibri" w:cs="Times New Roman"/>
                <w:color w:val="000000"/>
              </w:rPr>
              <w:t xml:space="preserve"> (Sep 1999)</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bottom"/>
          </w:tcPr>
          <w:p w14:paraId="57377757" w14:textId="77777777" w:rsidR="00CF014E" w:rsidRPr="00FA3FE2" w:rsidRDefault="00CF014E" w:rsidP="001C7C07">
            <w:pPr>
              <w:spacing w:after="0" w:line="240" w:lineRule="auto"/>
              <w:jc w:val="center"/>
              <w:rPr>
                <w:rFonts w:ascii="Calibri" w:eastAsia="Times New Roman" w:hAnsi="Calibri" w:cs="Times New Roman"/>
                <w:iCs/>
                <w:color w:val="000000"/>
              </w:rPr>
            </w:pPr>
            <w:r w:rsidRPr="00287058">
              <w:rPr>
                <w:rFonts w:ascii="Calibri" w:eastAsia="Times New Roman" w:hAnsi="Calibri" w:cs="Times New Roman"/>
                <w:i/>
                <w:color w:val="000000"/>
                <w:lang w:val="en"/>
              </w:rPr>
              <w:t>REMOVED</w:t>
            </w:r>
          </w:p>
        </w:tc>
      </w:tr>
      <w:tr w:rsidR="00CF014E" w:rsidRPr="00BD0DFF" w14:paraId="79800E0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3F4B231" w14:textId="77777777" w:rsidR="00CF014E" w:rsidRPr="00FA3FE2" w:rsidRDefault="00CF014E" w:rsidP="001C7C07">
            <w:pPr>
              <w:spacing w:after="0" w:line="240" w:lineRule="auto"/>
              <w:rPr>
                <w:rFonts w:ascii="Calibri" w:eastAsia="Times New Roman" w:hAnsi="Calibri" w:cs="Times New Roman"/>
                <w:iCs/>
                <w:color w:val="000000"/>
              </w:rPr>
            </w:pPr>
            <w:r w:rsidRPr="00FA3FE2">
              <w:rPr>
                <w:rFonts w:ascii="Calibri" w:eastAsia="Times New Roman" w:hAnsi="Calibri" w:cs="Times New Roman"/>
                <w:iCs/>
                <w:color w:val="000000"/>
              </w:rPr>
              <w:t>I-FSS-597 GSA Advantage!</w:t>
            </w:r>
            <w:r>
              <w:rPr>
                <w:rFonts w:ascii="Calibri" w:eastAsia="Times New Roman" w:hAnsi="Calibri" w:cs="Times New Roman"/>
                <w:iCs/>
                <w:color w:val="000000"/>
              </w:rPr>
              <w:t xml:space="preserve"> (Sep 2000)</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bottom"/>
          </w:tcPr>
          <w:p w14:paraId="5D64A7A3" w14:textId="77777777" w:rsidR="00CF014E" w:rsidRPr="00DE7312" w:rsidRDefault="00CF014E" w:rsidP="001C7C07">
            <w:pPr>
              <w:spacing w:after="0" w:line="240" w:lineRule="auto"/>
              <w:rPr>
                <w:rFonts w:ascii="Calibri" w:eastAsia="Times New Roman" w:hAnsi="Calibri" w:cs="Times New Roman"/>
                <w:iCs/>
                <w:color w:val="000000"/>
              </w:rPr>
            </w:pPr>
            <w:r w:rsidRPr="00FA3FE2">
              <w:rPr>
                <w:rFonts w:ascii="Calibri" w:eastAsia="Times New Roman" w:hAnsi="Calibri" w:cs="Times New Roman"/>
                <w:iCs/>
                <w:color w:val="000000"/>
              </w:rPr>
              <w:t>I-FSS-597 GSA Advantage!</w:t>
            </w:r>
            <w:r>
              <w:rPr>
                <w:rFonts w:ascii="Calibri" w:eastAsia="Times New Roman" w:hAnsi="Calibri" w:cs="Times New Roman"/>
                <w:iCs/>
                <w:color w:val="000000"/>
              </w:rPr>
              <w:t xml:space="preserve"> (Sep 2000) (Tailored)</w:t>
            </w:r>
          </w:p>
        </w:tc>
      </w:tr>
      <w:tr w:rsidR="00CF014E" w:rsidRPr="00BD0DFF" w14:paraId="2285A161"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40A60485" w14:textId="77777777" w:rsidR="00CF014E" w:rsidRPr="00FA3FE2" w:rsidRDefault="00CF014E" w:rsidP="001C7C07">
            <w:pPr>
              <w:spacing w:after="0" w:line="240" w:lineRule="auto"/>
              <w:rPr>
                <w:rFonts w:ascii="Calibri" w:eastAsia="Times New Roman" w:hAnsi="Calibri" w:cs="Times New Roman"/>
                <w:iCs/>
                <w:color w:val="000000"/>
              </w:rPr>
            </w:pPr>
            <w:r w:rsidRPr="00FA3FE2">
              <w:rPr>
                <w:rFonts w:ascii="Calibri" w:eastAsia="Times New Roman" w:hAnsi="Calibri" w:cs="Times New Roman"/>
                <w:iCs/>
                <w:color w:val="000000"/>
              </w:rPr>
              <w:t xml:space="preserve">I-FSS-599 Electronic Commerce </w:t>
            </w:r>
            <w:r>
              <w:rPr>
                <w:rFonts w:ascii="Calibri" w:eastAsia="Times New Roman" w:hAnsi="Calibri" w:cs="Times New Roman"/>
                <w:iCs/>
                <w:color w:val="000000"/>
              </w:rPr>
              <w:t>–</w:t>
            </w:r>
            <w:r w:rsidRPr="00FA3FE2">
              <w:rPr>
                <w:rFonts w:ascii="Calibri" w:eastAsia="Times New Roman" w:hAnsi="Calibri" w:cs="Times New Roman"/>
                <w:iCs/>
                <w:color w:val="000000"/>
              </w:rPr>
              <w:t xml:space="preserve"> </w:t>
            </w:r>
            <w:proofErr w:type="spellStart"/>
            <w:r w:rsidRPr="00FA3FE2">
              <w:rPr>
                <w:rFonts w:ascii="Calibri" w:eastAsia="Times New Roman" w:hAnsi="Calibri" w:cs="Times New Roman"/>
                <w:iCs/>
                <w:color w:val="000000"/>
              </w:rPr>
              <w:t>Facnet</w:t>
            </w:r>
            <w:proofErr w:type="spellEnd"/>
            <w:r>
              <w:rPr>
                <w:rFonts w:ascii="Calibri" w:eastAsia="Times New Roman" w:hAnsi="Calibri" w:cs="Times New Roman"/>
                <w:iCs/>
                <w:color w:val="000000"/>
              </w:rPr>
              <w:t xml:space="preserve"> (Sep 2006)</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bottom"/>
          </w:tcPr>
          <w:p w14:paraId="3C083929" w14:textId="77777777" w:rsidR="00CF014E" w:rsidRPr="00DE7312" w:rsidRDefault="00CF014E" w:rsidP="001C7C07">
            <w:pPr>
              <w:spacing w:after="0" w:line="240" w:lineRule="auto"/>
              <w:rPr>
                <w:rFonts w:ascii="Calibri" w:eastAsia="Times New Roman" w:hAnsi="Calibri" w:cs="Times New Roman"/>
                <w:iCs/>
                <w:color w:val="000000"/>
              </w:rPr>
            </w:pPr>
            <w:r w:rsidRPr="00FA3FE2">
              <w:rPr>
                <w:rFonts w:ascii="Calibri" w:eastAsia="Times New Roman" w:hAnsi="Calibri" w:cs="Times New Roman"/>
                <w:iCs/>
                <w:color w:val="000000"/>
              </w:rPr>
              <w:t xml:space="preserve">I-FSS-599 Electronic Commerce </w:t>
            </w:r>
            <w:r>
              <w:rPr>
                <w:rFonts w:ascii="Calibri" w:eastAsia="Times New Roman" w:hAnsi="Calibri" w:cs="Times New Roman"/>
                <w:iCs/>
                <w:color w:val="000000"/>
              </w:rPr>
              <w:t>–</w:t>
            </w:r>
            <w:r w:rsidRPr="00FA3FE2">
              <w:rPr>
                <w:rFonts w:ascii="Calibri" w:eastAsia="Times New Roman" w:hAnsi="Calibri" w:cs="Times New Roman"/>
                <w:iCs/>
                <w:color w:val="000000"/>
              </w:rPr>
              <w:t xml:space="preserve"> </w:t>
            </w:r>
            <w:proofErr w:type="spellStart"/>
            <w:r w:rsidRPr="00FA3FE2">
              <w:rPr>
                <w:rFonts w:ascii="Calibri" w:eastAsia="Times New Roman" w:hAnsi="Calibri" w:cs="Times New Roman"/>
                <w:iCs/>
                <w:color w:val="000000"/>
              </w:rPr>
              <w:t>Facnet</w:t>
            </w:r>
            <w:proofErr w:type="spellEnd"/>
            <w:r>
              <w:rPr>
                <w:rFonts w:ascii="Calibri" w:eastAsia="Times New Roman" w:hAnsi="Calibri" w:cs="Times New Roman"/>
                <w:iCs/>
                <w:color w:val="000000"/>
              </w:rPr>
              <w:t xml:space="preserve"> (Sep 2006) (Tailored)</w:t>
            </w:r>
          </w:p>
        </w:tc>
      </w:tr>
      <w:tr w:rsidR="00CF014E" w:rsidRPr="00BD0DFF" w14:paraId="431FDC98"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7B8CC4A6" w14:textId="77777777" w:rsidR="00CF014E" w:rsidRPr="00DE7312" w:rsidRDefault="00CF014E" w:rsidP="001C7C07">
            <w:pPr>
              <w:spacing w:after="0" w:line="240" w:lineRule="auto"/>
              <w:jc w:val="center"/>
              <w:rPr>
                <w:rFonts w:ascii="Calibri" w:eastAsia="Times New Roman" w:hAnsi="Calibri" w:cs="Times New Roman"/>
                <w:iCs/>
                <w:color w:val="000000"/>
              </w:rPr>
            </w:pPr>
            <w:r w:rsidRPr="00DE7312">
              <w:rPr>
                <w:rFonts w:ascii="Calibri" w:eastAsia="Times New Roman" w:hAnsi="Calibri" w:cs="Times New Roman"/>
                <w:i/>
                <w:iCs/>
                <w:color w:val="000000"/>
              </w:rPr>
              <w:t>ADDED</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bottom"/>
          </w:tcPr>
          <w:p w14:paraId="62612045" w14:textId="77777777" w:rsidR="00CF014E" w:rsidRPr="00DE7312" w:rsidRDefault="00CF014E" w:rsidP="001C7C07">
            <w:pPr>
              <w:spacing w:after="0" w:line="240" w:lineRule="auto"/>
              <w:rPr>
                <w:rFonts w:ascii="Calibri" w:eastAsia="Times New Roman" w:hAnsi="Calibri" w:cs="Times New Roman"/>
                <w:color w:val="000000"/>
              </w:rPr>
            </w:pPr>
            <w:r w:rsidRPr="00DE7312">
              <w:rPr>
                <w:rFonts w:ascii="Calibri" w:eastAsia="Times New Roman" w:hAnsi="Calibri" w:cs="Times New Roman"/>
                <w:iCs/>
                <w:color w:val="000000"/>
              </w:rPr>
              <w:t>Instructions for Pre-Award Review Process (Sep 2013)</w:t>
            </w:r>
          </w:p>
        </w:tc>
      </w:tr>
      <w:tr w:rsidR="00CF014E" w:rsidRPr="00BD0DFF" w14:paraId="12BA6FC4"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bottom"/>
          </w:tcPr>
          <w:p w14:paraId="385E91C7" w14:textId="77777777" w:rsidR="00CF014E" w:rsidRPr="00DE7312" w:rsidRDefault="00CF014E" w:rsidP="001C7C07">
            <w:pPr>
              <w:spacing w:after="0" w:line="240" w:lineRule="auto"/>
              <w:jc w:val="center"/>
              <w:rPr>
                <w:rFonts w:ascii="Calibri" w:eastAsia="Times New Roman" w:hAnsi="Calibri" w:cs="Times New Roman"/>
                <w:color w:val="000000"/>
              </w:rPr>
            </w:pPr>
            <w:r w:rsidRPr="00DE7312">
              <w:rPr>
                <w:rFonts w:ascii="Calibri" w:eastAsia="Times New Roman" w:hAnsi="Calibri" w:cs="Times New Roman"/>
                <w:i/>
                <w:iCs/>
                <w:color w:val="000000"/>
              </w:rPr>
              <w:t>ADDED</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bottom"/>
          </w:tcPr>
          <w:p w14:paraId="1F0B61FA" w14:textId="77777777" w:rsidR="00CF014E" w:rsidRPr="00DE7312" w:rsidRDefault="00CF014E" w:rsidP="001C7C07">
            <w:pPr>
              <w:spacing w:after="0" w:line="240" w:lineRule="auto"/>
              <w:rPr>
                <w:rFonts w:ascii="Calibri" w:eastAsia="Times New Roman" w:hAnsi="Calibri" w:cs="Times New Roman"/>
                <w:color w:val="000000"/>
              </w:rPr>
            </w:pPr>
            <w:r w:rsidRPr="00DE7312">
              <w:rPr>
                <w:rFonts w:ascii="Calibri" w:eastAsia="Times New Roman" w:hAnsi="Calibri" w:cs="Times New Roman"/>
                <w:color w:val="000000"/>
              </w:rPr>
              <w:t>NAICS Code Designation (Feb 2016)</w:t>
            </w:r>
          </w:p>
        </w:tc>
      </w:tr>
      <w:tr w:rsidR="00CF014E" w:rsidRPr="00BD0DFF" w14:paraId="7CD806FE"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155E71AC" w14:textId="77777777" w:rsidR="00CF014E" w:rsidRPr="00DE7312" w:rsidRDefault="00CF014E" w:rsidP="001C7C07">
            <w:pPr>
              <w:spacing w:after="0" w:line="240" w:lineRule="auto"/>
              <w:rPr>
                <w:rFonts w:ascii="Calibri" w:eastAsia="Times New Roman" w:hAnsi="Calibri" w:cs="Times New Roman"/>
                <w:color w:val="000000"/>
              </w:rPr>
            </w:pPr>
            <w:r w:rsidRPr="00DE7312">
              <w:rPr>
                <w:rFonts w:ascii="Calibri" w:eastAsia="Times New Roman" w:hAnsi="Calibri" w:cs="Times New Roman"/>
                <w:color w:val="000000"/>
              </w:rPr>
              <w:t>SF1449 (</w:t>
            </w:r>
            <w:r>
              <w:rPr>
                <w:rFonts w:ascii="Calibri" w:eastAsia="Times New Roman" w:hAnsi="Calibri" w:cs="Times New Roman"/>
                <w:color w:val="000000"/>
              </w:rPr>
              <w:t>Mar 2005</w:t>
            </w:r>
            <w:r w:rsidRPr="00DE7312">
              <w:rPr>
                <w:rFonts w:ascii="Calibri" w:eastAsia="Times New Roman" w:hAnsi="Calibri" w:cs="Times New Roman"/>
                <w:color w:val="000000"/>
              </w:rPr>
              <w:t>)</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center"/>
          </w:tcPr>
          <w:p w14:paraId="633B8130" w14:textId="77777777" w:rsidR="00CF014E" w:rsidRPr="00DE7312" w:rsidRDefault="00CF014E" w:rsidP="001C7C07">
            <w:pPr>
              <w:spacing w:after="0" w:line="240" w:lineRule="auto"/>
              <w:rPr>
                <w:rFonts w:ascii="Calibri" w:eastAsia="Times New Roman" w:hAnsi="Calibri" w:cs="Times New Roman"/>
                <w:color w:val="000000"/>
              </w:rPr>
            </w:pPr>
            <w:r w:rsidRPr="00DE7312">
              <w:rPr>
                <w:rFonts w:ascii="Calibri" w:eastAsia="Times New Roman" w:hAnsi="Calibri" w:cs="Times New Roman"/>
                <w:color w:val="000000"/>
              </w:rPr>
              <w:t>SF1449 (Feb 2012)</w:t>
            </w:r>
          </w:p>
        </w:tc>
      </w:tr>
      <w:tr w:rsidR="00CF014E" w:rsidRPr="00BD0DFF" w14:paraId="0299B020" w14:textId="77777777" w:rsidTr="001C7C07">
        <w:trPr>
          <w:cantSplit/>
          <w:trHeight w:val="20"/>
          <w:jc w:val="center"/>
        </w:trPr>
        <w:tc>
          <w:tcPr>
            <w:tcW w:w="4781" w:type="dxa"/>
            <w:tcBorders>
              <w:top w:val="single" w:sz="8" w:space="0" w:color="auto"/>
              <w:left w:val="single" w:sz="8" w:space="0" w:color="auto"/>
              <w:bottom w:val="single" w:sz="8" w:space="0" w:color="auto"/>
              <w:right w:val="single" w:sz="8" w:space="0" w:color="auto"/>
            </w:tcBorders>
            <w:shd w:val="clear" w:color="auto" w:fill="auto"/>
            <w:vAlign w:val="center"/>
          </w:tcPr>
          <w:p w14:paraId="06914872" w14:textId="77777777" w:rsidR="00CF014E" w:rsidRPr="004E66B9" w:rsidRDefault="00CF014E" w:rsidP="001C7C07">
            <w:pPr>
              <w:spacing w:after="0" w:line="240" w:lineRule="auto"/>
              <w:rPr>
                <w:rFonts w:ascii="Calibri" w:eastAsia="Times New Roman" w:hAnsi="Calibri" w:cs="Times New Roman"/>
                <w:color w:val="000000"/>
              </w:rPr>
            </w:pPr>
            <w:r w:rsidRPr="004E66B9">
              <w:rPr>
                <w:rFonts w:ascii="Calibri" w:eastAsia="Times New Roman" w:hAnsi="Calibri" w:cs="Times New Roman"/>
                <w:color w:val="000000"/>
              </w:rPr>
              <w:t>Small Business Subcontracting Plan Template (</w:t>
            </w:r>
            <w:r>
              <w:rPr>
                <w:rFonts w:ascii="Calibri" w:eastAsia="Times New Roman" w:hAnsi="Calibri" w:cs="Times New Roman"/>
                <w:color w:val="000000"/>
              </w:rPr>
              <w:t xml:space="preserve">Apr 2012) </w:t>
            </w:r>
          </w:p>
        </w:tc>
        <w:tc>
          <w:tcPr>
            <w:tcW w:w="4961" w:type="dxa"/>
            <w:tcBorders>
              <w:top w:val="single" w:sz="8" w:space="0" w:color="auto"/>
              <w:left w:val="single" w:sz="8" w:space="0" w:color="auto"/>
              <w:bottom w:val="single" w:sz="8" w:space="0" w:color="auto"/>
              <w:right w:val="single" w:sz="8" w:space="0" w:color="auto"/>
            </w:tcBorders>
            <w:shd w:val="clear" w:color="auto" w:fill="auto"/>
            <w:vAlign w:val="center"/>
          </w:tcPr>
          <w:p w14:paraId="0E94EECC" w14:textId="77777777" w:rsidR="00CF014E" w:rsidRPr="009007F0" w:rsidRDefault="00CF014E" w:rsidP="001C7C07">
            <w:pPr>
              <w:spacing w:after="0" w:line="240" w:lineRule="auto"/>
              <w:rPr>
                <w:rFonts w:ascii="Calibri" w:eastAsia="Times New Roman" w:hAnsi="Calibri" w:cs="Times New Roman"/>
                <w:color w:val="000000"/>
              </w:rPr>
            </w:pPr>
            <w:r w:rsidRPr="009007F0">
              <w:rPr>
                <w:rFonts w:ascii="Calibri" w:eastAsia="Times New Roman" w:hAnsi="Calibri" w:cs="Times New Roman"/>
                <w:color w:val="000000"/>
              </w:rPr>
              <w:t>Small Business Subc</w:t>
            </w:r>
            <w:r>
              <w:rPr>
                <w:rFonts w:ascii="Calibri" w:eastAsia="Times New Roman" w:hAnsi="Calibri" w:cs="Times New Roman"/>
                <w:color w:val="000000"/>
              </w:rPr>
              <w:t xml:space="preserve">ontracting Plan Template (Jun 2016) </w:t>
            </w:r>
          </w:p>
        </w:tc>
      </w:tr>
    </w:tbl>
    <w:p w14:paraId="5D066EF3" w14:textId="77777777" w:rsidR="00CF014E" w:rsidRPr="00BD0DFF" w:rsidRDefault="00CF014E" w:rsidP="00CF014E">
      <w:pPr>
        <w:pStyle w:val="ListParagraph"/>
        <w:widowControl w:val="0"/>
        <w:numPr>
          <w:ilvl w:val="0"/>
          <w:numId w:val="1"/>
        </w:numPr>
        <w:spacing w:before="240" w:after="60" w:line="240" w:lineRule="auto"/>
        <w:contextualSpacing w:val="0"/>
        <w:rPr>
          <w:b/>
        </w:rPr>
      </w:pPr>
      <w:r w:rsidRPr="00BD0DFF">
        <w:rPr>
          <w:b/>
        </w:rPr>
        <w:t>508 Compliance</w:t>
      </w:r>
    </w:p>
    <w:p w14:paraId="5ADB4A60" w14:textId="77777777" w:rsidR="00CF014E" w:rsidRPr="00BD0DFF" w:rsidRDefault="00CF014E" w:rsidP="00CF014E">
      <w:pPr>
        <w:pStyle w:val="PlainText"/>
        <w:spacing w:after="240"/>
        <w:ind w:left="360"/>
      </w:pPr>
      <w:r w:rsidRPr="00BD0DFF">
        <w:rPr>
          <w:rFonts w:asciiTheme="minorHAnsi" w:hAnsiTheme="minorHAnsi" w:cs="Arial"/>
          <w:color w:val="333333"/>
          <w:szCs w:val="22"/>
          <w:lang w:val="en"/>
        </w:rPr>
        <w:t xml:space="preserve">Section 508 of the Rehabilitation Act of 1973, as amended in 1998, </w:t>
      </w:r>
      <w:r w:rsidRPr="00BD0DFF">
        <w:rPr>
          <w:rFonts w:asciiTheme="minorHAnsi" w:hAnsiTheme="minorHAnsi" w:cs="Arial"/>
          <w:color w:val="000000"/>
          <w:szCs w:val="22"/>
          <w:lang w:val="en"/>
        </w:rPr>
        <w:t>requires Federal agencies to make their electronic and information technology (EIT) accessible to people with disabilities</w:t>
      </w:r>
      <w:r w:rsidRPr="00BD0DFF">
        <w:rPr>
          <w:rFonts w:asciiTheme="minorHAnsi" w:hAnsiTheme="minorHAnsi"/>
          <w:szCs w:val="22"/>
        </w:rPr>
        <w:t>.    With the requirement to submit all VA FSS offers electronically, effective January 1, 2015, you must ensure that all of the documents (e.g. Microsoft word documents, pdf</w:t>
      </w:r>
      <w:r w:rsidRPr="00BD0DFF">
        <w:t xml:space="preserve"> documents, Excel files, etc.) you submit as part of your proposal are 508 compliant.  A guide to 508 compliance for electronic documents is found on the Section508.gov website at </w:t>
      </w:r>
      <w:hyperlink r:id="rId7" w:history="1">
        <w:r w:rsidRPr="00BD0DFF">
          <w:rPr>
            <w:rStyle w:val="Hyperlink"/>
          </w:rPr>
          <w:t>https://www.section508.gov/content/build/create-accessible-documents</w:t>
        </w:r>
      </w:hyperlink>
      <w:r w:rsidRPr="00BD0DFF">
        <w:t xml:space="preserve">.  This guide provides information on formatting and testing and includes helpful checklists.  You can find further information on Section 508 standards at </w:t>
      </w:r>
      <w:hyperlink r:id="rId8" w:history="1">
        <w:r w:rsidRPr="00BD0DFF">
          <w:rPr>
            <w:rStyle w:val="Hyperlink"/>
          </w:rPr>
          <w:t>https://www.section508.gov/content/learn/standards</w:t>
        </w:r>
      </w:hyperlink>
      <w:r w:rsidRPr="00BD0DFF">
        <w:t xml:space="preserve">.  This standards web page also includes a </w:t>
      </w:r>
      <w:hyperlink r:id="rId9" w:history="1">
        <w:r w:rsidRPr="00BD0DFF">
          <w:rPr>
            <w:rStyle w:val="Hyperlink"/>
          </w:rPr>
          <w:t>Quick Reference Guide</w:t>
        </w:r>
      </w:hyperlink>
      <w:r w:rsidRPr="00BD0DFF">
        <w:t xml:space="preserve"> to Section 508.</w:t>
      </w:r>
    </w:p>
    <w:p w14:paraId="29C13D83" w14:textId="77777777" w:rsidR="00CF014E" w:rsidRPr="00BD0DFF" w:rsidRDefault="00CF014E" w:rsidP="00CF014E">
      <w:pPr>
        <w:pStyle w:val="ListParagraph"/>
        <w:widowControl w:val="0"/>
        <w:numPr>
          <w:ilvl w:val="0"/>
          <w:numId w:val="1"/>
        </w:numPr>
        <w:spacing w:after="60" w:line="240" w:lineRule="auto"/>
        <w:contextualSpacing w:val="0"/>
      </w:pPr>
      <w:r w:rsidRPr="00BD0DFF">
        <w:rPr>
          <w:b/>
        </w:rPr>
        <w:t>FSC Mandatory Electronic Invoice Submission Program</w:t>
      </w:r>
    </w:p>
    <w:p w14:paraId="75618EFF" w14:textId="77777777" w:rsidR="00CF014E" w:rsidRPr="00BD0DFF" w:rsidRDefault="00CF014E" w:rsidP="00CF014E">
      <w:pPr>
        <w:spacing w:after="120" w:line="240" w:lineRule="auto"/>
        <w:ind w:left="360"/>
        <w:rPr>
          <w:rFonts w:cs="Arial"/>
        </w:rPr>
      </w:pPr>
      <w:r w:rsidRPr="00BD0DFF">
        <w:rPr>
          <w:rFonts w:cs="Arial"/>
        </w:rPr>
        <w:t>The Department of Veterans Affairs published a final rule in the Federal Register on November 27, 2012 (</w:t>
      </w:r>
      <w:hyperlink r:id="rId10" w:history="1">
        <w:r w:rsidRPr="00BD0DFF">
          <w:rPr>
            <w:rStyle w:val="Hyperlink"/>
            <w:rFonts w:cs="Arial"/>
            <w:lang w:val="en"/>
          </w:rPr>
          <w:t>https://federalregister.gov/a/2012-28612</w:t>
        </w:r>
      </w:hyperlink>
      <w:r w:rsidRPr="00BD0DFF">
        <w:rPr>
          <w:rFonts w:cs="Arial"/>
          <w:lang w:val="en"/>
        </w:rPr>
        <w:t xml:space="preserve">), </w:t>
      </w:r>
      <w:r w:rsidRPr="00BD0DFF">
        <w:rPr>
          <w:rFonts w:cs="Arial"/>
        </w:rPr>
        <w:t xml:space="preserve">to require contractors to submit payment requests in electronic form in order to enhance customer service, departmental productivity, and adoption of innovative information technology, including the appropriate use of commercial best practices. The rule was effective December 27, 2012, and </w:t>
      </w:r>
      <w:r w:rsidRPr="00BD0DFF">
        <w:rPr>
          <w:rFonts w:cs="Arial"/>
          <w:b/>
          <w:i/>
          <w:u w:val="single"/>
        </w:rPr>
        <w:t>will apply only to orders placed by VA ordering activities</w:t>
      </w:r>
      <w:r w:rsidRPr="00BD0DFF">
        <w:rPr>
          <w:rFonts w:cs="Arial"/>
        </w:rPr>
        <w:t>.</w:t>
      </w:r>
    </w:p>
    <w:p w14:paraId="3AB7C69F" w14:textId="77777777" w:rsidR="00CF014E" w:rsidRPr="00BD0DFF" w:rsidRDefault="00CF014E" w:rsidP="00CF014E">
      <w:pPr>
        <w:pStyle w:val="NormalWeb"/>
        <w:spacing w:before="0" w:beforeAutospacing="0" w:after="60" w:afterAutospacing="0"/>
        <w:ind w:left="360"/>
        <w:rPr>
          <w:rFonts w:asciiTheme="minorHAnsi" w:hAnsiTheme="minorHAnsi" w:cs="Arial"/>
          <w:b/>
          <w:bCs/>
          <w:sz w:val="22"/>
          <w:szCs w:val="22"/>
          <w:lang w:val="en"/>
        </w:rPr>
      </w:pPr>
      <w:r w:rsidRPr="00BD0DFF">
        <w:rPr>
          <w:rFonts w:asciiTheme="minorHAnsi" w:hAnsiTheme="minorHAnsi" w:cs="Arial"/>
          <w:b/>
          <w:bCs/>
          <w:sz w:val="22"/>
          <w:szCs w:val="22"/>
          <w:lang w:val="en"/>
        </w:rPr>
        <w:t>Benefits of e-Invoicing</w:t>
      </w:r>
    </w:p>
    <w:p w14:paraId="374B9083" w14:textId="77777777" w:rsidR="00CF014E" w:rsidRPr="00BD0DFF" w:rsidRDefault="00CF014E" w:rsidP="00CF014E">
      <w:pPr>
        <w:pStyle w:val="NormalWeb"/>
        <w:spacing w:before="0" w:beforeAutospacing="0" w:after="20" w:afterAutospacing="0"/>
        <w:ind w:left="360"/>
        <w:rPr>
          <w:rFonts w:asciiTheme="minorHAnsi" w:hAnsiTheme="minorHAnsi" w:cs="Arial"/>
          <w:sz w:val="22"/>
          <w:szCs w:val="22"/>
          <w:lang w:val="en"/>
        </w:rPr>
      </w:pPr>
      <w:r w:rsidRPr="00BD0DFF">
        <w:rPr>
          <w:rFonts w:asciiTheme="minorHAnsi" w:hAnsiTheme="minorHAnsi" w:cs="Arial"/>
          <w:sz w:val="22"/>
          <w:szCs w:val="22"/>
          <w:lang w:val="en"/>
        </w:rPr>
        <w:t>Electronic invoicing offers simple and secure solutions, complying with HIPAA, to eliminate the cost and time of processing paper invoices. The benefits of e-Invoicing include:</w:t>
      </w:r>
    </w:p>
    <w:p w14:paraId="68F3C7C1" w14:textId="77777777" w:rsidR="00CF014E" w:rsidRPr="00BD0DFF" w:rsidRDefault="00CF014E" w:rsidP="00CF014E">
      <w:pPr>
        <w:numPr>
          <w:ilvl w:val="0"/>
          <w:numId w:val="8"/>
        </w:numPr>
        <w:spacing w:after="20" w:line="240" w:lineRule="auto"/>
        <w:ind w:left="1080"/>
        <w:rPr>
          <w:rFonts w:cs="Arial"/>
          <w:lang w:val="en"/>
        </w:rPr>
      </w:pPr>
      <w:r w:rsidRPr="00BD0DFF">
        <w:rPr>
          <w:rFonts w:cs="Arial"/>
          <w:lang w:val="en"/>
        </w:rPr>
        <w:t>Delivery of invoices directly into the FSC payment system and routed nationally for approval</w:t>
      </w:r>
    </w:p>
    <w:p w14:paraId="6B4332F8" w14:textId="77777777" w:rsidR="00CF014E" w:rsidRPr="00BD0DFF" w:rsidRDefault="00CF014E" w:rsidP="00CF014E">
      <w:pPr>
        <w:numPr>
          <w:ilvl w:val="0"/>
          <w:numId w:val="8"/>
        </w:numPr>
        <w:spacing w:after="20" w:line="240" w:lineRule="auto"/>
        <w:ind w:left="1080"/>
        <w:rPr>
          <w:rFonts w:cs="Arial"/>
          <w:lang w:val="en"/>
        </w:rPr>
      </w:pPr>
      <w:r w:rsidRPr="00BD0DFF">
        <w:rPr>
          <w:rFonts w:cs="Arial"/>
          <w:lang w:val="en"/>
        </w:rPr>
        <w:t>Elimination of mail processing time, postage, and invoice receipt inquires</w:t>
      </w:r>
    </w:p>
    <w:p w14:paraId="0C07379A" w14:textId="77777777" w:rsidR="00CF014E" w:rsidRPr="00BD0DFF" w:rsidRDefault="00CF014E" w:rsidP="00CF014E">
      <w:pPr>
        <w:numPr>
          <w:ilvl w:val="0"/>
          <w:numId w:val="8"/>
        </w:numPr>
        <w:spacing w:after="20" w:line="240" w:lineRule="auto"/>
        <w:ind w:left="1080"/>
        <w:rPr>
          <w:rFonts w:cs="Arial"/>
          <w:lang w:val="en"/>
        </w:rPr>
      </w:pPr>
      <w:r w:rsidRPr="00BD0DFF">
        <w:rPr>
          <w:rFonts w:cs="Arial"/>
          <w:lang w:val="en"/>
        </w:rPr>
        <w:t>Elimination of data error and lost or misplaced invoices</w:t>
      </w:r>
    </w:p>
    <w:p w14:paraId="0BECCAD1" w14:textId="77777777" w:rsidR="00CF014E" w:rsidRPr="00BD0DFF" w:rsidRDefault="00CF014E" w:rsidP="00CF014E">
      <w:pPr>
        <w:numPr>
          <w:ilvl w:val="0"/>
          <w:numId w:val="8"/>
        </w:numPr>
        <w:spacing w:after="20" w:line="240" w:lineRule="auto"/>
        <w:ind w:left="1080"/>
        <w:rPr>
          <w:rFonts w:cs="Arial"/>
          <w:lang w:val="en"/>
        </w:rPr>
      </w:pPr>
      <w:r w:rsidRPr="00BD0DFF">
        <w:rPr>
          <w:rFonts w:cs="Arial"/>
          <w:lang w:val="en"/>
        </w:rPr>
        <w:t>Verification of invoice receipt or rejection through automated notification reports</w:t>
      </w:r>
    </w:p>
    <w:p w14:paraId="162D6C6D" w14:textId="77777777" w:rsidR="00CF014E" w:rsidRPr="00BD0DFF" w:rsidRDefault="00CF014E" w:rsidP="00CF014E">
      <w:pPr>
        <w:numPr>
          <w:ilvl w:val="0"/>
          <w:numId w:val="8"/>
        </w:numPr>
        <w:spacing w:after="240" w:line="240" w:lineRule="auto"/>
        <w:ind w:left="1080"/>
        <w:rPr>
          <w:rFonts w:cs="Arial"/>
          <w:lang w:val="en"/>
        </w:rPr>
      </w:pPr>
      <w:r w:rsidRPr="00BD0DFF">
        <w:rPr>
          <w:rFonts w:cs="Arial"/>
          <w:lang w:val="en"/>
        </w:rPr>
        <w:t>No installation of hardware or software required</w:t>
      </w:r>
    </w:p>
    <w:p w14:paraId="67A5436C" w14:textId="77777777" w:rsidR="00CF014E" w:rsidRPr="00BD0DFF" w:rsidRDefault="00CF014E" w:rsidP="00CF014E">
      <w:pPr>
        <w:spacing w:after="60" w:line="240" w:lineRule="auto"/>
        <w:ind w:left="360"/>
        <w:rPr>
          <w:rFonts w:cs="Arial"/>
          <w:b/>
          <w:bCs/>
        </w:rPr>
      </w:pPr>
      <w:r w:rsidRPr="00BD0DFF">
        <w:rPr>
          <w:rFonts w:cs="Arial"/>
          <w:b/>
          <w:bCs/>
        </w:rPr>
        <w:t>VA’s Electronic Invoice Presentment and Payment System</w:t>
      </w:r>
    </w:p>
    <w:p w14:paraId="4A187E6B" w14:textId="77777777" w:rsidR="00CF014E" w:rsidRPr="00BD0DFF" w:rsidRDefault="00CF014E" w:rsidP="00CF014E">
      <w:pPr>
        <w:spacing w:after="60" w:line="240" w:lineRule="auto"/>
        <w:ind w:left="360"/>
        <w:rPr>
          <w:rFonts w:cs="Arial"/>
        </w:rPr>
      </w:pPr>
      <w:r w:rsidRPr="00BD0DFF">
        <w:rPr>
          <w:rFonts w:cs="Arial"/>
        </w:rPr>
        <w:t xml:space="preserve">The FSC uses a third-party contractor, Tungsten, to transition vendors from paper to electronic invoice submission. Vendors can go to </w:t>
      </w:r>
      <w:hyperlink r:id="rId11" w:history="1">
        <w:r w:rsidRPr="00BD0DFF">
          <w:rPr>
            <w:rStyle w:val="Hyperlink"/>
            <w:rFonts w:cs="Arial"/>
          </w:rPr>
          <w:t>http://www.tungsten-network.com/US/en/veterans-affairs/</w:t>
        </w:r>
      </w:hyperlink>
      <w:r w:rsidRPr="00BD0DFF">
        <w:rPr>
          <w:rFonts w:cs="Arial"/>
        </w:rPr>
        <w:t xml:space="preserve"> to begin submitting electronic invoices, free of charge.  The Tungsten system conforms to the X12 electronic data interchange (EDI) formats established by the Accredited Standards Center (ASC) chartered by the American National Standards Institute (ANSI).</w:t>
      </w:r>
      <w:r>
        <w:rPr>
          <w:rFonts w:cs="Arial"/>
        </w:rPr>
        <w:t xml:space="preserve">  </w:t>
      </w:r>
      <w:r w:rsidRPr="00BD0DFF">
        <w:rPr>
          <w:rFonts w:cs="Arial"/>
        </w:rPr>
        <w:t>The X12 EDI Web site is found at (</w:t>
      </w:r>
      <w:hyperlink r:id="rId12" w:history="1">
        <w:r w:rsidRPr="00BD0DFF">
          <w:rPr>
            <w:rStyle w:val="Hyperlink"/>
            <w:rFonts w:cs="Arial"/>
          </w:rPr>
          <w:t>http://www.x12.org</w:t>
        </w:r>
      </w:hyperlink>
      <w:r w:rsidRPr="00BD0DFF">
        <w:rPr>
          <w:rFonts w:cs="Arial"/>
        </w:rPr>
        <w:t>).</w:t>
      </w:r>
    </w:p>
    <w:p w14:paraId="28B6B633" w14:textId="77777777" w:rsidR="00CF014E" w:rsidRPr="00BD0DFF" w:rsidRDefault="00CF014E" w:rsidP="00CF014E">
      <w:pPr>
        <w:shd w:val="clear" w:color="auto" w:fill="FFFFFF"/>
        <w:spacing w:after="60" w:line="240" w:lineRule="auto"/>
        <w:ind w:left="360"/>
        <w:rPr>
          <w:rFonts w:cs="Arial"/>
          <w:b/>
          <w:bCs/>
        </w:rPr>
      </w:pPr>
      <w:r w:rsidRPr="00BD0DFF">
        <w:rPr>
          <w:rFonts w:cs="Arial"/>
          <w:b/>
          <w:bCs/>
        </w:rPr>
        <w:t>Vendor e-Invoice Set-Up Information</w:t>
      </w:r>
    </w:p>
    <w:p w14:paraId="04788884" w14:textId="77777777" w:rsidR="00CF014E" w:rsidRPr="00BD0DFF" w:rsidRDefault="00CF014E" w:rsidP="00CF014E">
      <w:pPr>
        <w:shd w:val="clear" w:color="auto" w:fill="FFFFFF"/>
        <w:spacing w:after="0" w:line="240" w:lineRule="auto"/>
        <w:ind w:left="360"/>
        <w:rPr>
          <w:rFonts w:cs="Arial"/>
          <w:color w:val="2E2E2E"/>
        </w:rPr>
      </w:pPr>
      <w:r w:rsidRPr="00BD0DFF">
        <w:rPr>
          <w:rFonts w:cs="Arial"/>
        </w:rPr>
        <w:t xml:space="preserve">While most VA Vendors already use Tungsten, new vendors can contact Tungsten at the phone number or email address listed below to begin submitting their electronic invoices to the VA Financial </w:t>
      </w:r>
      <w:r w:rsidRPr="00BD0DFF">
        <w:rPr>
          <w:rFonts w:cs="Arial"/>
          <w:color w:val="2E2E2E"/>
        </w:rPr>
        <w:t>Services Center for payment processing, free of charge. If they have question about the e-invoicing program or Tungsten, please contact the FSC at the phone number or email address listed below:</w:t>
      </w:r>
    </w:p>
    <w:p w14:paraId="1F19D618" w14:textId="77777777" w:rsidR="00CF014E" w:rsidRPr="00BD0DFF" w:rsidRDefault="00CF014E" w:rsidP="00CF014E">
      <w:pPr>
        <w:numPr>
          <w:ilvl w:val="0"/>
          <w:numId w:val="7"/>
        </w:numPr>
        <w:shd w:val="clear" w:color="auto" w:fill="FFFFFF"/>
        <w:spacing w:after="0" w:line="240" w:lineRule="auto"/>
        <w:ind w:left="1080"/>
        <w:rPr>
          <w:rFonts w:cs="Arial"/>
          <w:color w:val="2E2E2E"/>
        </w:rPr>
      </w:pPr>
      <w:r w:rsidRPr="00BD0DFF">
        <w:rPr>
          <w:rFonts w:cs="Arial"/>
          <w:color w:val="2E2E2E"/>
        </w:rPr>
        <w:t>Tungsten e-Invoice Setup Information: 1-877-489-6135</w:t>
      </w:r>
    </w:p>
    <w:p w14:paraId="3D371BA7" w14:textId="77777777" w:rsidR="00CF014E" w:rsidRPr="00BD0DFF" w:rsidRDefault="00CF014E" w:rsidP="00CF014E">
      <w:pPr>
        <w:numPr>
          <w:ilvl w:val="0"/>
          <w:numId w:val="7"/>
        </w:numPr>
        <w:shd w:val="clear" w:color="auto" w:fill="FFFFFF"/>
        <w:spacing w:after="0" w:line="240" w:lineRule="auto"/>
        <w:ind w:left="1080"/>
        <w:rPr>
          <w:rFonts w:cs="Arial"/>
          <w:color w:val="2E2E2E"/>
        </w:rPr>
      </w:pPr>
      <w:r w:rsidRPr="00BD0DFF">
        <w:rPr>
          <w:rFonts w:cs="Arial"/>
          <w:color w:val="2E2E2E"/>
        </w:rPr>
        <w:t xml:space="preserve">Tungsten e-Invoice email: </w:t>
      </w:r>
      <w:hyperlink r:id="rId13" w:history="1">
        <w:r w:rsidRPr="00BD0DFF">
          <w:rPr>
            <w:rStyle w:val="Hyperlink"/>
            <w:rFonts w:cs="Arial"/>
            <w:color w:val="0B6CB2"/>
          </w:rPr>
          <w:t>VA.Registration@Tungsten-Network.com</w:t>
        </w:r>
      </w:hyperlink>
    </w:p>
    <w:p w14:paraId="062CB3B5" w14:textId="77777777" w:rsidR="00CF014E" w:rsidRPr="00BD0DFF" w:rsidRDefault="00CF014E" w:rsidP="00CF014E">
      <w:pPr>
        <w:numPr>
          <w:ilvl w:val="0"/>
          <w:numId w:val="7"/>
        </w:numPr>
        <w:shd w:val="clear" w:color="auto" w:fill="FFFFFF"/>
        <w:spacing w:after="0" w:line="240" w:lineRule="auto"/>
        <w:ind w:left="1080"/>
        <w:rPr>
          <w:rFonts w:cs="Arial"/>
          <w:color w:val="2E2E2E"/>
        </w:rPr>
      </w:pPr>
      <w:r w:rsidRPr="00BD0DFF">
        <w:rPr>
          <w:rFonts w:cs="Arial"/>
          <w:color w:val="2E2E2E"/>
        </w:rPr>
        <w:t>FSC e-Invoice Contact Information: 1-877-353-9791</w:t>
      </w:r>
    </w:p>
    <w:p w14:paraId="7BF6D8A7" w14:textId="77777777" w:rsidR="00CF014E" w:rsidRPr="00BD0DFF" w:rsidRDefault="00CF014E" w:rsidP="00CF014E">
      <w:pPr>
        <w:numPr>
          <w:ilvl w:val="0"/>
          <w:numId w:val="7"/>
        </w:numPr>
        <w:shd w:val="clear" w:color="auto" w:fill="FFFFFF"/>
        <w:spacing w:after="60" w:line="240" w:lineRule="auto"/>
        <w:ind w:left="1080"/>
        <w:rPr>
          <w:rFonts w:cs="Arial"/>
          <w:color w:val="2E2E2E"/>
        </w:rPr>
      </w:pPr>
      <w:r w:rsidRPr="00BD0DFF">
        <w:rPr>
          <w:rFonts w:cs="Arial"/>
          <w:color w:val="2E2E2E"/>
        </w:rPr>
        <w:t xml:space="preserve">FSC e-invoice email: </w:t>
      </w:r>
      <w:hyperlink r:id="rId14" w:history="1">
        <w:r w:rsidRPr="00BD0DFF">
          <w:rPr>
            <w:rStyle w:val="Hyperlink"/>
            <w:rFonts w:cs="Arial"/>
          </w:rPr>
          <w:t>vafsccshd@va.gov</w:t>
        </w:r>
      </w:hyperlink>
    </w:p>
    <w:p w14:paraId="47E27DD2" w14:textId="77777777" w:rsidR="00CF014E" w:rsidRPr="00BD0DFF" w:rsidRDefault="00CF014E" w:rsidP="00CF014E">
      <w:pPr>
        <w:shd w:val="clear" w:color="auto" w:fill="FFFFFF"/>
        <w:spacing w:after="60" w:line="240" w:lineRule="auto"/>
        <w:ind w:left="360"/>
        <w:rPr>
          <w:rFonts w:cs="Arial"/>
        </w:rPr>
      </w:pPr>
      <w:r w:rsidRPr="00BD0DFF">
        <w:rPr>
          <w:rFonts w:cs="Arial"/>
        </w:rPr>
        <w:t>Additional Information:</w:t>
      </w:r>
    </w:p>
    <w:p w14:paraId="5701C491" w14:textId="77777777" w:rsidR="00CF014E" w:rsidRPr="00BD0DFF" w:rsidRDefault="00E41DA7" w:rsidP="00CF014E">
      <w:pPr>
        <w:spacing w:after="0" w:line="240" w:lineRule="auto"/>
        <w:ind w:left="360"/>
        <w:rPr>
          <w:rFonts w:cs="Arial"/>
        </w:rPr>
      </w:pPr>
      <w:hyperlink r:id="rId15" w:history="1">
        <w:r w:rsidR="00CF014E" w:rsidRPr="00BD0DFF">
          <w:rPr>
            <w:rStyle w:val="Hyperlink"/>
            <w:rFonts w:cs="Arial"/>
          </w:rPr>
          <w:t>http://www.tungsten-network.com/VeteransAffairs/</w:t>
        </w:r>
      </w:hyperlink>
    </w:p>
    <w:p w14:paraId="79DEE25D" w14:textId="77777777" w:rsidR="00CF014E" w:rsidRDefault="00E41DA7" w:rsidP="00CF014E">
      <w:pPr>
        <w:spacing w:after="240" w:line="240" w:lineRule="auto"/>
        <w:ind w:left="360"/>
        <w:rPr>
          <w:rStyle w:val="Hyperlink"/>
          <w:rFonts w:cs="Arial"/>
        </w:rPr>
      </w:pPr>
      <w:hyperlink r:id="rId16" w:history="1">
        <w:r w:rsidR="00CF014E" w:rsidRPr="00BD0DFF">
          <w:rPr>
            <w:rStyle w:val="Hyperlink"/>
            <w:rFonts w:cs="Arial"/>
          </w:rPr>
          <w:t>http://www.fsc.va.gov/FSC/FSC/Tungsten_Support_Videos_Ref_2014.pdf</w:t>
        </w:r>
      </w:hyperlink>
    </w:p>
    <w:p w14:paraId="769EF501" w14:textId="77777777" w:rsidR="00CF014E" w:rsidRDefault="00CF014E" w:rsidP="00CF014E">
      <w:pPr>
        <w:rPr>
          <w:rStyle w:val="Hyperlink"/>
          <w:rFonts w:cs="Arial"/>
          <w:b/>
          <w:color w:val="auto"/>
        </w:rPr>
      </w:pPr>
      <w:r>
        <w:rPr>
          <w:rStyle w:val="Hyperlink"/>
          <w:rFonts w:cs="Arial"/>
          <w:color w:val="auto"/>
        </w:rPr>
        <w:br w:type="page"/>
      </w:r>
    </w:p>
    <w:p w14:paraId="4B2A24DE" w14:textId="77777777" w:rsidR="00CF014E" w:rsidRPr="006035A0" w:rsidRDefault="00CF014E" w:rsidP="00CF014E">
      <w:pPr>
        <w:spacing w:after="240" w:line="240" w:lineRule="auto"/>
        <w:rPr>
          <w:rStyle w:val="Hyperlink"/>
          <w:rFonts w:cs="Arial"/>
          <w:b/>
          <w:color w:val="auto"/>
        </w:rPr>
      </w:pPr>
      <w:r w:rsidRPr="006035A0">
        <w:rPr>
          <w:rStyle w:val="Hyperlink"/>
          <w:rFonts w:cs="Arial"/>
          <w:color w:val="auto"/>
        </w:rPr>
        <w:lastRenderedPageBreak/>
        <w:t>_____________________________________________________________________________________</w:t>
      </w:r>
    </w:p>
    <w:p w14:paraId="2AD53C14" w14:textId="77777777" w:rsidR="00CF014E" w:rsidRDefault="00CF014E" w:rsidP="00CF014E">
      <w:pPr>
        <w:spacing w:after="360" w:line="240" w:lineRule="auto"/>
        <w:jc w:val="center"/>
        <w:rPr>
          <w:b/>
          <w:sz w:val="24"/>
          <w:szCs w:val="24"/>
        </w:rPr>
      </w:pPr>
      <w:r w:rsidRPr="00D86D50">
        <w:rPr>
          <w:b/>
          <w:sz w:val="24"/>
          <w:szCs w:val="24"/>
        </w:rPr>
        <w:t>FULL TEXT OF ADDED REGULATIONS AND SPECIAL LANGUAGE</w:t>
      </w:r>
    </w:p>
    <w:p w14:paraId="516EA687" w14:textId="77777777" w:rsidR="00CF014E" w:rsidRPr="001D1B4D" w:rsidRDefault="00CF014E" w:rsidP="00CF014E">
      <w:pPr>
        <w:pStyle w:val="Heading4"/>
        <w:spacing w:after="60"/>
        <w:ind w:left="1166" w:hanging="1166"/>
        <w:rPr>
          <w:rFonts w:ascii="Georgia" w:hAnsi="Georgia" w:cstheme="minorHAnsi"/>
          <w:bCs w:val="0"/>
          <w:sz w:val="22"/>
          <w:szCs w:val="22"/>
        </w:rPr>
      </w:pPr>
      <w:bookmarkStart w:id="4" w:name="wp1151484"/>
      <w:bookmarkStart w:id="5" w:name="Pg8"/>
      <w:bookmarkEnd w:id="4"/>
      <w:r w:rsidRPr="001D1B4D">
        <w:rPr>
          <w:rFonts w:ascii="Georgia" w:hAnsi="Georgia" w:cstheme="minorHAnsi"/>
          <w:bCs w:val="0"/>
          <w:sz w:val="22"/>
          <w:szCs w:val="22"/>
        </w:rPr>
        <w:t xml:space="preserve">52.203-15   WHISTLEBLOWER PROTECTIONS UNDER THE AMERICAN RECOVERY AND REINVESTMENT ACT OF 2009 (JUN 2010) </w:t>
      </w:r>
    </w:p>
    <w:bookmarkEnd w:id="5"/>
    <w:p w14:paraId="1CF76C07" w14:textId="77777777" w:rsidR="00CF014E" w:rsidRPr="001D1B4D" w:rsidRDefault="00CF014E" w:rsidP="00CF014E">
      <w:pPr>
        <w:pStyle w:val="IndentLevel2"/>
        <w:tabs>
          <w:tab w:val="clear" w:pos="432"/>
          <w:tab w:val="clear" w:pos="864"/>
        </w:tabs>
        <w:spacing w:after="60" w:line="240" w:lineRule="auto"/>
        <w:ind w:left="432" w:hanging="432"/>
        <w:rPr>
          <w:rFonts w:asciiTheme="minorHAnsi" w:hAnsiTheme="minorHAnsi" w:cstheme="minorHAnsi"/>
          <w:sz w:val="22"/>
          <w:szCs w:val="22"/>
        </w:rPr>
      </w:pPr>
      <w:r w:rsidRPr="001D1B4D">
        <w:rPr>
          <w:rFonts w:asciiTheme="minorHAnsi" w:hAnsiTheme="minorHAnsi" w:cstheme="minorHAnsi"/>
          <w:sz w:val="22"/>
          <w:szCs w:val="22"/>
        </w:rPr>
        <w:t>(a)</w:t>
      </w:r>
      <w:r w:rsidRPr="001D1B4D">
        <w:rPr>
          <w:rFonts w:asciiTheme="minorHAnsi" w:hAnsiTheme="minorHAnsi" w:cstheme="minorHAnsi"/>
          <w:sz w:val="22"/>
          <w:szCs w:val="22"/>
        </w:rPr>
        <w:tab/>
        <w:t>The Contractor shall post notice of employees rights and remedies for whistleblower protections provided under section 1553 of the American Recovery and Reinvestment Act of 2009 (Pub. L. 111–5) (Recovery Act).</w:t>
      </w:r>
    </w:p>
    <w:p w14:paraId="5AF7F9FF" w14:textId="77777777" w:rsidR="00CF014E" w:rsidRDefault="00CF014E" w:rsidP="00CF014E">
      <w:pPr>
        <w:pStyle w:val="IndentLevel2"/>
        <w:tabs>
          <w:tab w:val="clear" w:pos="432"/>
          <w:tab w:val="clear" w:pos="864"/>
        </w:tabs>
        <w:spacing w:line="240" w:lineRule="auto"/>
        <w:ind w:left="432" w:hanging="432"/>
        <w:rPr>
          <w:rFonts w:asciiTheme="minorHAnsi" w:hAnsiTheme="minorHAnsi" w:cstheme="minorHAnsi"/>
          <w:sz w:val="22"/>
          <w:szCs w:val="22"/>
        </w:rPr>
      </w:pPr>
      <w:r w:rsidRPr="001D1B4D">
        <w:rPr>
          <w:rFonts w:asciiTheme="minorHAnsi" w:hAnsiTheme="minorHAnsi" w:cstheme="minorHAnsi"/>
          <w:sz w:val="22"/>
          <w:szCs w:val="22"/>
        </w:rPr>
        <w:t>(b)</w:t>
      </w:r>
      <w:r w:rsidRPr="001D1B4D">
        <w:rPr>
          <w:rFonts w:asciiTheme="minorHAnsi" w:hAnsiTheme="minorHAnsi" w:cstheme="minorHAnsi"/>
          <w:sz w:val="22"/>
          <w:szCs w:val="22"/>
        </w:rPr>
        <w:tab/>
        <w:t>The Contractor shall include the substance of this clause, including this paragraph (b), in all subcontracts that are funded in whole or in part with Recovery Act funds.</w:t>
      </w:r>
    </w:p>
    <w:p w14:paraId="763E80FA" w14:textId="77777777" w:rsidR="00CF014E" w:rsidRPr="008C511A" w:rsidRDefault="00CF014E" w:rsidP="00CF014E">
      <w:pPr>
        <w:tabs>
          <w:tab w:val="left" w:pos="540"/>
        </w:tabs>
        <w:spacing w:after="60" w:line="240" w:lineRule="auto"/>
        <w:ind w:left="1170" w:right="350" w:hanging="1170"/>
        <w:rPr>
          <w:rFonts w:ascii="Georgia" w:eastAsia="Times New Roman" w:hAnsi="Georgia" w:cs="Times New Roman"/>
          <w:bCs/>
          <w:lang w:val="en"/>
        </w:rPr>
      </w:pPr>
      <w:r w:rsidRPr="008C511A">
        <w:rPr>
          <w:rFonts w:ascii="Georgia" w:eastAsia="Times New Roman" w:hAnsi="Georgia" w:cs="Times New Roman"/>
          <w:b/>
          <w:bCs/>
          <w:caps/>
          <w:lang w:val="en"/>
        </w:rPr>
        <w:t xml:space="preserve">52.203-17  </w:t>
      </w:r>
      <w:r w:rsidRPr="008C511A">
        <w:rPr>
          <w:rFonts w:ascii="Georgia" w:eastAsia="Times New Roman" w:hAnsi="Georgia" w:cs="Times New Roman"/>
          <w:b/>
          <w:bCs/>
          <w:lang w:val="en"/>
        </w:rPr>
        <w:t>CONTRACTOR EMPLOYEE WHISTLEBLOWER RIGHTS AND REQUIREMENT TO INFORM EMPLOYEES OF WHISTLEBLOWER RIGHTS (APR 2014)</w:t>
      </w:r>
    </w:p>
    <w:p w14:paraId="56E6F2C0" w14:textId="77777777" w:rsidR="00CF014E" w:rsidRPr="008C511A" w:rsidRDefault="00CF014E" w:rsidP="00CF014E">
      <w:pPr>
        <w:pStyle w:val="pbody"/>
        <w:spacing w:before="0" w:beforeAutospacing="0" w:after="60" w:afterAutospacing="0"/>
        <w:ind w:left="270" w:hanging="270"/>
        <w:rPr>
          <w:rFonts w:ascii="Calibri" w:hAnsi="Calibri"/>
          <w:sz w:val="22"/>
          <w:szCs w:val="22"/>
          <w:lang w:val="en"/>
        </w:rPr>
      </w:pPr>
      <w:bookmarkStart w:id="6" w:name="wp1150633"/>
      <w:bookmarkEnd w:id="6"/>
      <w:r w:rsidRPr="008C511A">
        <w:rPr>
          <w:rFonts w:ascii="Calibri" w:hAnsi="Calibri"/>
          <w:sz w:val="22"/>
          <w:szCs w:val="22"/>
          <w:lang w:val="en"/>
        </w:rPr>
        <w:t xml:space="preserve">(a) This contract and employees working on this contract will be subject to the whistleblower rights and remedies in the pilot program on Contractor employee whistleblower protections established at </w:t>
      </w:r>
      <w:hyperlink r:id="rId17" w:tgtFrame="_blank" w:history="1">
        <w:r w:rsidRPr="008C511A">
          <w:rPr>
            <w:rStyle w:val="Hyperlink"/>
            <w:rFonts w:ascii="Calibri" w:eastAsiaTheme="majorEastAsia" w:hAnsi="Calibri"/>
            <w:sz w:val="22"/>
            <w:szCs w:val="22"/>
            <w:lang w:val="en"/>
          </w:rPr>
          <w:t>41 U.S.C. 4712</w:t>
        </w:r>
      </w:hyperlink>
      <w:r w:rsidRPr="008C511A">
        <w:rPr>
          <w:rFonts w:ascii="Calibri" w:hAnsi="Calibri"/>
          <w:sz w:val="22"/>
          <w:szCs w:val="22"/>
          <w:lang w:val="en"/>
        </w:rPr>
        <w:t xml:space="preserve"> by section 828 of the National Defense Authorization Act for Fiscal Year 2013 (Pub. L. 112-239) and FAR </w:t>
      </w:r>
      <w:hyperlink r:id="rId18" w:anchor="wp1081284" w:history="1">
        <w:r w:rsidRPr="008C511A">
          <w:rPr>
            <w:rStyle w:val="Hyperlink"/>
            <w:rFonts w:ascii="Calibri" w:eastAsiaTheme="majorEastAsia" w:hAnsi="Calibri"/>
            <w:sz w:val="22"/>
            <w:szCs w:val="22"/>
            <w:lang w:val="en"/>
          </w:rPr>
          <w:t>3.908</w:t>
        </w:r>
      </w:hyperlink>
    </w:p>
    <w:p w14:paraId="74FB9A38" w14:textId="77777777" w:rsidR="00CF014E" w:rsidRPr="008C511A" w:rsidRDefault="00CF014E" w:rsidP="00CF014E">
      <w:pPr>
        <w:pStyle w:val="pbody"/>
        <w:spacing w:before="0" w:beforeAutospacing="0" w:after="60" w:afterAutospacing="0"/>
        <w:ind w:left="270" w:hanging="270"/>
        <w:rPr>
          <w:rFonts w:ascii="Calibri" w:hAnsi="Calibri"/>
          <w:sz w:val="22"/>
          <w:szCs w:val="22"/>
          <w:lang w:val="en"/>
        </w:rPr>
      </w:pPr>
      <w:bookmarkStart w:id="7" w:name="wp1150635"/>
      <w:bookmarkEnd w:id="7"/>
      <w:r w:rsidRPr="008C511A">
        <w:rPr>
          <w:rFonts w:ascii="Calibri" w:hAnsi="Calibri"/>
          <w:sz w:val="22"/>
          <w:szCs w:val="22"/>
          <w:lang w:val="en"/>
        </w:rPr>
        <w:t xml:space="preserve">(b) The Contractor shall inform its employees in writing, in the predominant language of the workforce, of employee whistleblower rights and protections under </w:t>
      </w:r>
      <w:hyperlink r:id="rId19" w:tgtFrame="_blank" w:history="1">
        <w:r w:rsidRPr="008C511A">
          <w:rPr>
            <w:rStyle w:val="Hyperlink"/>
            <w:rFonts w:ascii="Calibri" w:eastAsiaTheme="majorEastAsia" w:hAnsi="Calibri"/>
            <w:sz w:val="22"/>
            <w:szCs w:val="22"/>
            <w:lang w:val="en"/>
          </w:rPr>
          <w:t>41 U.S.C. 4712</w:t>
        </w:r>
      </w:hyperlink>
      <w:r w:rsidRPr="008C511A">
        <w:rPr>
          <w:rFonts w:ascii="Calibri" w:hAnsi="Calibri"/>
          <w:sz w:val="22"/>
          <w:szCs w:val="22"/>
          <w:lang w:val="en"/>
        </w:rPr>
        <w:t xml:space="preserve">, as described in section </w:t>
      </w:r>
      <w:hyperlink r:id="rId20" w:anchor="wp1081284" w:history="1">
        <w:r w:rsidRPr="008C511A">
          <w:rPr>
            <w:rStyle w:val="Hyperlink"/>
            <w:rFonts w:ascii="Calibri" w:eastAsiaTheme="majorEastAsia" w:hAnsi="Calibri"/>
            <w:sz w:val="22"/>
            <w:szCs w:val="22"/>
            <w:lang w:val="en"/>
          </w:rPr>
          <w:t>3.908</w:t>
        </w:r>
      </w:hyperlink>
      <w:r w:rsidRPr="008C511A">
        <w:rPr>
          <w:rFonts w:ascii="Calibri" w:hAnsi="Calibri"/>
          <w:sz w:val="22"/>
          <w:szCs w:val="22"/>
          <w:lang w:val="en"/>
        </w:rPr>
        <w:t xml:space="preserve"> of the Federal Acquisition Regulation. </w:t>
      </w:r>
    </w:p>
    <w:p w14:paraId="73585AD0" w14:textId="77777777" w:rsidR="00CF014E" w:rsidRDefault="00CF014E" w:rsidP="00CF014E">
      <w:pPr>
        <w:pStyle w:val="pbody"/>
        <w:spacing w:before="0" w:beforeAutospacing="0" w:after="360" w:afterAutospacing="0"/>
        <w:ind w:left="274" w:hanging="274"/>
        <w:rPr>
          <w:rFonts w:ascii="Calibri" w:hAnsi="Calibri"/>
          <w:sz w:val="22"/>
          <w:szCs w:val="22"/>
          <w:lang w:val="en"/>
        </w:rPr>
      </w:pPr>
      <w:bookmarkStart w:id="8" w:name="wp1150637"/>
      <w:bookmarkEnd w:id="8"/>
      <w:r w:rsidRPr="008C511A">
        <w:rPr>
          <w:rFonts w:ascii="Calibri" w:hAnsi="Calibri"/>
          <w:sz w:val="22"/>
          <w:szCs w:val="22"/>
          <w:lang w:val="en"/>
        </w:rPr>
        <w:t>(c) The Contractor shall insert the substance of this clause, including this paragraph (c), in all subcontracts over the simplified acquisition threshold.</w:t>
      </w:r>
    </w:p>
    <w:p w14:paraId="1FA0E329" w14:textId="77777777" w:rsidR="00CF014E" w:rsidRPr="00C721A7" w:rsidRDefault="00CF014E" w:rsidP="00CF014E">
      <w:pPr>
        <w:pStyle w:val="Heading3"/>
        <w:spacing w:after="40"/>
        <w:ind w:left="1170" w:hanging="1170"/>
        <w:rPr>
          <w:rFonts w:ascii="Georgia" w:hAnsi="Georgia"/>
          <w:sz w:val="22"/>
          <w:szCs w:val="22"/>
          <w:lang w:val="en"/>
        </w:rPr>
      </w:pPr>
      <w:r w:rsidRPr="00337FDA">
        <w:rPr>
          <w:rFonts w:ascii="Georgia" w:hAnsi="Georgia"/>
          <w:color w:val="000000"/>
          <w:sz w:val="22"/>
          <w:szCs w:val="22"/>
          <w:lang w:val="en"/>
        </w:rPr>
        <w:t xml:space="preserve">52.204-16 </w:t>
      </w:r>
      <w:bookmarkStart w:id="9" w:name="wp1152083"/>
      <w:bookmarkEnd w:id="9"/>
      <w:r w:rsidRPr="00337FDA">
        <w:rPr>
          <w:rFonts w:ascii="Georgia" w:hAnsi="Georgia"/>
          <w:sz w:val="22"/>
          <w:szCs w:val="22"/>
          <w:lang w:val="en"/>
        </w:rPr>
        <w:t>COMMERCIAL AND GOVERNMENT ENTITY CODE REPORTING (JUL 201</w:t>
      </w:r>
      <w:r>
        <w:rPr>
          <w:rFonts w:ascii="Georgia" w:hAnsi="Georgia"/>
          <w:sz w:val="22"/>
          <w:szCs w:val="22"/>
          <w:lang w:val="en"/>
        </w:rPr>
        <w:t>6</w:t>
      </w:r>
      <w:r w:rsidRPr="00337FDA">
        <w:rPr>
          <w:rFonts w:ascii="Georgia" w:hAnsi="Georgia"/>
          <w:sz w:val="22"/>
          <w:szCs w:val="22"/>
          <w:lang w:val="en"/>
        </w:rPr>
        <w:t>)</w:t>
      </w:r>
    </w:p>
    <w:p w14:paraId="7A3770A3" w14:textId="77777777" w:rsidR="00CF014E" w:rsidRDefault="00CF014E" w:rsidP="00CF014E">
      <w:pPr>
        <w:spacing w:after="60" w:line="240" w:lineRule="auto"/>
        <w:rPr>
          <w:rFonts w:ascii="Calibri" w:hAnsi="Calibri"/>
          <w:color w:val="000000"/>
          <w:lang w:val="en"/>
        </w:rPr>
      </w:pPr>
      <w:bookmarkStart w:id="10" w:name="wp1152124"/>
      <w:bookmarkStart w:id="11" w:name="wp1152368"/>
      <w:bookmarkStart w:id="12" w:name="wp1152565"/>
      <w:bookmarkEnd w:id="10"/>
      <w:bookmarkEnd w:id="11"/>
      <w:bookmarkEnd w:id="12"/>
      <w:r>
        <w:rPr>
          <w:rFonts w:ascii="Calibri" w:hAnsi="Calibri"/>
          <w:color w:val="000000"/>
          <w:lang w:val="en"/>
        </w:rPr>
        <w:t>(a) Definition. As used in this provision –</w:t>
      </w:r>
    </w:p>
    <w:p w14:paraId="3BE907C3" w14:textId="77777777" w:rsidR="00CF014E" w:rsidRDefault="00CF014E" w:rsidP="00CF014E">
      <w:pPr>
        <w:spacing w:after="60" w:line="240" w:lineRule="auto"/>
        <w:ind w:firstLine="240"/>
        <w:rPr>
          <w:rFonts w:ascii="Calibri" w:hAnsi="Calibri"/>
          <w:color w:val="000000"/>
          <w:lang w:val="en"/>
        </w:rPr>
      </w:pPr>
      <w:bookmarkStart w:id="13" w:name="wp1156094"/>
      <w:bookmarkEnd w:id="13"/>
      <w:r>
        <w:rPr>
          <w:rFonts w:ascii="Calibri" w:hAnsi="Calibri"/>
          <w:color w:val="000000"/>
          <w:lang w:val="en"/>
        </w:rPr>
        <w:t xml:space="preserve">“Commercial and Government Entity (CAGE) code” means– </w:t>
      </w:r>
    </w:p>
    <w:p w14:paraId="75DBA8EA" w14:textId="77777777" w:rsidR="00CF014E" w:rsidRDefault="00CF014E" w:rsidP="00CF014E">
      <w:pPr>
        <w:spacing w:after="60" w:line="240" w:lineRule="auto"/>
        <w:ind w:left="810" w:hanging="330"/>
        <w:rPr>
          <w:rFonts w:ascii="Calibri" w:hAnsi="Calibri"/>
          <w:color w:val="000000"/>
          <w:lang w:val="en"/>
        </w:rPr>
      </w:pPr>
      <w:bookmarkStart w:id="14" w:name="wp1156095"/>
      <w:bookmarkEnd w:id="14"/>
      <w:r>
        <w:rPr>
          <w:rFonts w:ascii="Calibri" w:hAnsi="Calibri"/>
          <w:color w:val="000000"/>
          <w:lang w:val="en"/>
        </w:rPr>
        <w:t xml:space="preserve">(1) An identifier assigned to entities located in the United States or its outlying areas by the Defense Logistics Agency (DLA) Commercial and Government Entity (CAGE) Branch to identify a commercial or government entity; or </w:t>
      </w:r>
    </w:p>
    <w:p w14:paraId="06EC1A7D" w14:textId="77777777" w:rsidR="00CF014E" w:rsidRDefault="00CF014E" w:rsidP="00CF014E">
      <w:pPr>
        <w:spacing w:after="60" w:line="240" w:lineRule="auto"/>
        <w:ind w:left="810" w:hanging="330"/>
        <w:rPr>
          <w:rFonts w:ascii="Calibri" w:hAnsi="Calibri"/>
          <w:color w:val="000000"/>
          <w:lang w:val="en"/>
        </w:rPr>
      </w:pPr>
      <w:bookmarkStart w:id="15" w:name="wp1156096"/>
      <w:bookmarkEnd w:id="15"/>
      <w:r>
        <w:rPr>
          <w:rFonts w:ascii="Calibri" w:hAnsi="Calibri"/>
          <w:color w:val="000000"/>
          <w:lang w:val="en"/>
        </w:rPr>
        <w:t>(2)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2AC0DC18" w14:textId="77777777" w:rsidR="00CF014E" w:rsidRDefault="00CF014E" w:rsidP="00CF014E">
      <w:pPr>
        <w:spacing w:after="60" w:line="240" w:lineRule="auto"/>
        <w:ind w:left="540" w:hanging="300"/>
        <w:rPr>
          <w:rFonts w:ascii="Calibri" w:hAnsi="Calibri"/>
          <w:color w:val="000000"/>
          <w:lang w:val="en"/>
        </w:rPr>
      </w:pPr>
      <w:bookmarkStart w:id="16" w:name="wp1152173"/>
      <w:bookmarkEnd w:id="16"/>
      <w:r>
        <w:rPr>
          <w:rFonts w:ascii="Calibri" w:hAnsi="Calibri"/>
          <w:color w:val="000000"/>
          <w:lang w:val="en"/>
        </w:rPr>
        <w:t>(b) The Offeror shall enter its CAGE code in its offer with its name and address or otherwise include it prominently in its proposal. The CAGE code entered must be for that name and address. Enter “CAGE” before the number. The CAGE code is required prior to award.</w:t>
      </w:r>
    </w:p>
    <w:p w14:paraId="43C83E6A" w14:textId="77777777" w:rsidR="00CF014E" w:rsidRDefault="00CF014E" w:rsidP="00CF014E">
      <w:pPr>
        <w:spacing w:after="60" w:line="240" w:lineRule="auto"/>
        <w:ind w:left="540" w:hanging="300"/>
        <w:rPr>
          <w:rFonts w:ascii="Calibri" w:hAnsi="Calibri"/>
          <w:color w:val="000000"/>
          <w:lang w:val="en"/>
        </w:rPr>
      </w:pPr>
      <w:bookmarkStart w:id="17" w:name="wp1152189"/>
      <w:bookmarkEnd w:id="17"/>
      <w:r>
        <w:rPr>
          <w:rFonts w:ascii="Calibri" w:hAnsi="Calibri"/>
          <w:color w:val="000000"/>
          <w:lang w:val="en"/>
        </w:rPr>
        <w:t xml:space="preserve">(c) CAGE codes may be obtained via– </w:t>
      </w:r>
    </w:p>
    <w:p w14:paraId="740F3D19" w14:textId="77777777" w:rsidR="00CF014E" w:rsidRDefault="00CF014E" w:rsidP="00CF014E">
      <w:pPr>
        <w:spacing w:after="60" w:line="240" w:lineRule="auto"/>
        <w:ind w:left="810" w:hanging="330"/>
        <w:rPr>
          <w:rFonts w:ascii="Calibri" w:hAnsi="Calibri"/>
          <w:color w:val="000000"/>
          <w:lang w:val="en"/>
        </w:rPr>
      </w:pPr>
      <w:bookmarkStart w:id="18" w:name="wp1152195"/>
      <w:bookmarkEnd w:id="18"/>
      <w:r>
        <w:rPr>
          <w:rFonts w:ascii="Calibri" w:hAnsi="Calibri"/>
          <w:color w:val="000000"/>
          <w:lang w:val="en"/>
        </w:rPr>
        <w:t xml:space="preserve">(1) Registration in the System for Award Management (SAM) at </w:t>
      </w:r>
      <w:hyperlink r:id="rId21" w:history="1">
        <w:r>
          <w:rPr>
            <w:rStyle w:val="Hyperlink"/>
            <w:rFonts w:ascii="Calibri" w:hAnsi="Calibri"/>
            <w:color w:val="3366CC"/>
            <w:lang w:val="en"/>
          </w:rPr>
          <w:t>www.sam.gov</w:t>
        </w:r>
      </w:hyperlink>
      <w:r>
        <w:rPr>
          <w:rFonts w:ascii="Calibri" w:hAnsi="Calibri"/>
          <w:color w:val="000000"/>
          <w:lang w:val="en"/>
        </w:rPr>
        <w:t xml:space="preserve">. 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w:t>
      </w:r>
      <w:r>
        <w:rPr>
          <w:rFonts w:ascii="Calibri" w:hAnsi="Calibri"/>
          <w:color w:val="000000"/>
          <w:lang w:val="en"/>
        </w:rPr>
        <w:lastRenderedPageBreak/>
        <w:t xml:space="preserve">and its outlying areas shall obtain a NCAGE code prior to registration in SAM (see paragraph (c)(3) of this provision). </w:t>
      </w:r>
    </w:p>
    <w:p w14:paraId="07A7EB0F" w14:textId="77777777" w:rsidR="00CF014E" w:rsidRDefault="00CF014E" w:rsidP="00CF014E">
      <w:pPr>
        <w:spacing w:after="60" w:line="240" w:lineRule="auto"/>
        <w:ind w:left="810" w:hanging="330"/>
        <w:rPr>
          <w:rFonts w:ascii="Calibri" w:hAnsi="Calibri"/>
          <w:color w:val="000000"/>
          <w:lang w:val="en"/>
        </w:rPr>
      </w:pPr>
      <w:bookmarkStart w:id="19" w:name="wp1152210"/>
      <w:bookmarkEnd w:id="19"/>
      <w:r>
        <w:rPr>
          <w:rFonts w:ascii="Calibri" w:hAnsi="Calibri"/>
          <w:color w:val="000000"/>
          <w:lang w:val="en"/>
        </w:rPr>
        <w:t xml:space="preserve">(2) The DLA Contractor and Government Entity (CAGE) Branch. If registration in SAM is not required for the subject procurement, and the offeror does not otherwise register in SAM, an offeror located in the United States or its outlying areas may request that a CAGE code be assigned by submitting a request at </w:t>
      </w:r>
      <w:hyperlink r:id="rId22" w:tgtFrame="_blank" w:history="1">
        <w:r>
          <w:rPr>
            <w:rStyle w:val="Hyperlink"/>
            <w:rFonts w:ascii="Calibri" w:hAnsi="Calibri"/>
            <w:color w:val="3366CC"/>
            <w:lang w:val="en"/>
          </w:rPr>
          <w:t>https://cage.dla.mil</w:t>
        </w:r>
      </w:hyperlink>
      <w:r>
        <w:rPr>
          <w:rFonts w:ascii="Calibri" w:hAnsi="Calibri"/>
          <w:color w:val="000000"/>
          <w:lang w:val="en"/>
        </w:rPr>
        <w:t xml:space="preserve">. </w:t>
      </w:r>
    </w:p>
    <w:p w14:paraId="4FF16568" w14:textId="77777777" w:rsidR="00CF014E" w:rsidRDefault="00CF014E" w:rsidP="00CF014E">
      <w:pPr>
        <w:spacing w:after="60" w:line="240" w:lineRule="auto"/>
        <w:ind w:left="810" w:hanging="330"/>
        <w:rPr>
          <w:rFonts w:ascii="Calibri" w:hAnsi="Calibri"/>
          <w:color w:val="000000"/>
          <w:lang w:val="en"/>
        </w:rPr>
      </w:pPr>
      <w:bookmarkStart w:id="20" w:name="wp1156123"/>
      <w:bookmarkEnd w:id="20"/>
      <w:r>
        <w:rPr>
          <w:rFonts w:ascii="Calibri" w:hAnsi="Calibri"/>
          <w:color w:val="000000"/>
          <w:lang w:val="en"/>
        </w:rPr>
        <w:t xml:space="preserve">(3)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23" w:tgtFrame="_blank" w:history="1">
        <w:r>
          <w:rPr>
            <w:rStyle w:val="Hyperlink"/>
            <w:rFonts w:ascii="Calibri" w:hAnsi="Calibri"/>
            <w:color w:val="3366CC"/>
            <w:lang w:val="en"/>
          </w:rPr>
          <w:t>https://eportal.nspa.nato.int/AC135Public/scage/CageList.aspx</w:t>
        </w:r>
      </w:hyperlink>
      <w:r>
        <w:rPr>
          <w:rFonts w:ascii="Calibri" w:hAnsi="Calibri"/>
          <w:color w:val="000000"/>
          <w:lang w:val="en"/>
        </w:rPr>
        <w:t xml:space="preserve"> if the foreign entity’s country is not a member of NATO or a sponsored nation. Points of contact for codification bureaus, as well as additional information on obtaining NCAGE codes, are available at </w:t>
      </w:r>
      <w:hyperlink r:id="rId24" w:tgtFrame="_blank" w:history="1">
        <w:r>
          <w:rPr>
            <w:rStyle w:val="Hyperlink"/>
            <w:rFonts w:ascii="Calibri" w:hAnsi="Calibri"/>
            <w:color w:val="3366CC"/>
            <w:lang w:val="en"/>
          </w:rPr>
          <w:t>http://www.nato.int/structur/AC/135/main/links/contacts.htm</w:t>
        </w:r>
      </w:hyperlink>
      <w:r>
        <w:rPr>
          <w:rFonts w:ascii="Calibri" w:hAnsi="Calibri"/>
          <w:color w:val="000000"/>
          <w:lang w:val="en"/>
        </w:rPr>
        <w:t>.</w:t>
      </w:r>
    </w:p>
    <w:p w14:paraId="7ACC2124" w14:textId="77777777" w:rsidR="00CF014E" w:rsidRDefault="00CF014E" w:rsidP="00CF014E">
      <w:pPr>
        <w:spacing w:after="60" w:line="240" w:lineRule="auto"/>
        <w:ind w:left="540" w:hanging="300"/>
        <w:rPr>
          <w:rFonts w:ascii="Calibri" w:hAnsi="Calibri"/>
          <w:color w:val="000000"/>
          <w:lang w:val="en"/>
        </w:rPr>
      </w:pPr>
      <w:bookmarkStart w:id="21" w:name="wp1156161"/>
      <w:bookmarkEnd w:id="21"/>
      <w:r>
        <w:rPr>
          <w:rFonts w:ascii="Calibri" w:hAnsi="Calibri"/>
          <w:color w:val="000000"/>
          <w:lang w:val="en"/>
        </w:rPr>
        <w:t xml:space="preserve">(d) Additional guidance for establishing and maintaining CAGE codes is available at </w:t>
      </w:r>
      <w:hyperlink r:id="rId25" w:tgtFrame="_blank" w:history="1">
        <w:r>
          <w:rPr>
            <w:rStyle w:val="Hyperlink"/>
            <w:rFonts w:ascii="Calibri" w:hAnsi="Calibri"/>
            <w:color w:val="3366CC"/>
            <w:lang w:val="en"/>
          </w:rPr>
          <w:t>https://cage.dla.mil</w:t>
        </w:r>
      </w:hyperlink>
      <w:r>
        <w:rPr>
          <w:rFonts w:ascii="Calibri" w:hAnsi="Calibri"/>
          <w:color w:val="000000"/>
          <w:lang w:val="en"/>
        </w:rPr>
        <w:t xml:space="preserve">. </w:t>
      </w:r>
    </w:p>
    <w:p w14:paraId="04206488" w14:textId="77777777" w:rsidR="00CF014E" w:rsidRDefault="00CF014E" w:rsidP="00CF014E">
      <w:pPr>
        <w:spacing w:after="60" w:line="240" w:lineRule="auto"/>
        <w:ind w:left="547" w:hanging="302"/>
        <w:rPr>
          <w:rFonts w:ascii="Calibri" w:hAnsi="Calibri"/>
          <w:color w:val="000000"/>
          <w:lang w:val="en"/>
        </w:rPr>
      </w:pPr>
      <w:bookmarkStart w:id="22" w:name="wp1156214"/>
      <w:bookmarkEnd w:id="22"/>
      <w:r>
        <w:rPr>
          <w:rFonts w:ascii="Calibri" w:hAnsi="Calibri"/>
          <w:color w:val="000000"/>
          <w:lang w:val="en"/>
        </w:rPr>
        <w:t xml:space="preserve">(e) When a CAGE Code is required for the immediate owner and/or the highest-level owner by </w:t>
      </w:r>
      <w:hyperlink r:id="rId26" w:anchor="wp1152369" w:history="1">
        <w:r>
          <w:rPr>
            <w:rStyle w:val="Hyperlink"/>
            <w:rFonts w:ascii="Calibri" w:hAnsi="Calibri"/>
            <w:color w:val="3366CC"/>
            <w:lang w:val="en"/>
          </w:rPr>
          <w:t>52.204-17</w:t>
        </w:r>
      </w:hyperlink>
      <w:r>
        <w:rPr>
          <w:rFonts w:ascii="Calibri" w:hAnsi="Calibri"/>
          <w:color w:val="000000"/>
          <w:lang w:val="en"/>
        </w:rPr>
        <w:t xml:space="preserve"> or </w:t>
      </w:r>
      <w:hyperlink r:id="rId27" w:anchor="wp1179194" w:history="1">
        <w:r>
          <w:rPr>
            <w:rStyle w:val="Hyperlink"/>
            <w:rFonts w:ascii="Calibri" w:hAnsi="Calibri"/>
            <w:color w:val="3366CC"/>
            <w:lang w:val="en"/>
          </w:rPr>
          <w:t>52.212-3</w:t>
        </w:r>
      </w:hyperlink>
      <w:r>
        <w:rPr>
          <w:rFonts w:ascii="Calibri" w:hAnsi="Calibri"/>
          <w:color w:val="000000"/>
          <w:lang w:val="en"/>
        </w:rPr>
        <w:t xml:space="preserve">(p), the Offeror shall obtain the respective CAGE Code from that entity to supply the CAGE Code to the Government. </w:t>
      </w:r>
    </w:p>
    <w:p w14:paraId="69BD7205" w14:textId="77777777" w:rsidR="00CF014E" w:rsidRDefault="00CF014E" w:rsidP="00CF014E">
      <w:pPr>
        <w:spacing w:after="240"/>
        <w:ind w:left="547" w:hanging="302"/>
        <w:rPr>
          <w:rFonts w:ascii="Calibri" w:hAnsi="Calibri"/>
          <w:color w:val="000000"/>
          <w:lang w:val="en"/>
        </w:rPr>
      </w:pPr>
      <w:bookmarkStart w:id="23" w:name="wp1152248"/>
      <w:bookmarkEnd w:id="23"/>
      <w:r>
        <w:rPr>
          <w:rFonts w:ascii="Calibri" w:hAnsi="Calibri"/>
          <w:color w:val="000000"/>
          <w:lang w:val="en"/>
        </w:rPr>
        <w:t>(f) Do not delay submission of the offer pending receipt of a CAGE code.</w:t>
      </w:r>
    </w:p>
    <w:p w14:paraId="23CC27FF" w14:textId="77777777" w:rsidR="00CF014E" w:rsidRPr="00C721A7" w:rsidRDefault="00CF014E" w:rsidP="00CF014E">
      <w:pPr>
        <w:pStyle w:val="Heading3"/>
        <w:spacing w:after="40"/>
        <w:ind w:left="1170" w:hanging="1170"/>
        <w:rPr>
          <w:rFonts w:ascii="Georgia" w:hAnsi="Georgia"/>
          <w:sz w:val="22"/>
          <w:szCs w:val="22"/>
          <w:lang w:val="en"/>
        </w:rPr>
      </w:pPr>
      <w:r w:rsidRPr="00337FDA">
        <w:rPr>
          <w:rFonts w:ascii="Georgia" w:hAnsi="Georgia"/>
          <w:color w:val="000000"/>
          <w:sz w:val="22"/>
          <w:szCs w:val="22"/>
          <w:lang w:val="en"/>
        </w:rPr>
        <w:t xml:space="preserve">52.204-18 </w:t>
      </w:r>
      <w:bookmarkStart w:id="24" w:name="wp1152581"/>
      <w:bookmarkEnd w:id="24"/>
      <w:r w:rsidRPr="00337FDA">
        <w:rPr>
          <w:rFonts w:ascii="Georgia" w:hAnsi="Georgia"/>
          <w:sz w:val="22"/>
          <w:szCs w:val="22"/>
          <w:lang w:val="en"/>
        </w:rPr>
        <w:t>COMMERCIAL AND GOVERNMENT ENTITY CODE MAINTENANCE (JUL 201</w:t>
      </w:r>
      <w:r>
        <w:rPr>
          <w:rFonts w:ascii="Georgia" w:hAnsi="Georgia"/>
          <w:sz w:val="22"/>
          <w:szCs w:val="22"/>
          <w:lang w:val="en"/>
        </w:rPr>
        <w:t>6</w:t>
      </w:r>
      <w:r w:rsidRPr="00337FDA">
        <w:rPr>
          <w:rFonts w:ascii="Georgia" w:hAnsi="Georgia"/>
          <w:sz w:val="22"/>
          <w:szCs w:val="22"/>
          <w:lang w:val="en"/>
        </w:rPr>
        <w:t>)</w:t>
      </w:r>
    </w:p>
    <w:p w14:paraId="6A2736FA" w14:textId="77777777" w:rsidR="00CF014E" w:rsidRPr="00AB2DB2" w:rsidRDefault="00CF014E" w:rsidP="00CF014E">
      <w:pPr>
        <w:spacing w:after="60" w:line="240" w:lineRule="auto"/>
        <w:rPr>
          <w:rFonts w:ascii="Calibri" w:eastAsia="Times New Roman" w:hAnsi="Calibri" w:cs="Times New Roman"/>
          <w:color w:val="000000"/>
          <w:lang w:val="en"/>
        </w:rPr>
      </w:pPr>
      <w:bookmarkStart w:id="25" w:name="wp1152592"/>
      <w:bookmarkEnd w:id="25"/>
      <w:r w:rsidRPr="00AB2DB2">
        <w:rPr>
          <w:rFonts w:ascii="Calibri" w:eastAsia="Times New Roman" w:hAnsi="Calibri" w:cs="Times New Roman"/>
          <w:color w:val="000000"/>
          <w:lang w:val="en"/>
        </w:rPr>
        <w:t>(a) Definition. As used in this clause–</w:t>
      </w:r>
    </w:p>
    <w:p w14:paraId="7D7510C0" w14:textId="77777777" w:rsidR="00CF014E" w:rsidRPr="00AB2DB2" w:rsidRDefault="00CF014E" w:rsidP="00CF014E">
      <w:pPr>
        <w:spacing w:after="60" w:line="240" w:lineRule="auto"/>
        <w:ind w:firstLine="240"/>
        <w:rPr>
          <w:rFonts w:ascii="Calibri" w:eastAsia="Times New Roman" w:hAnsi="Calibri" w:cs="Times New Roman"/>
          <w:color w:val="000000"/>
          <w:lang w:val="en"/>
        </w:rPr>
      </w:pPr>
      <w:bookmarkStart w:id="26" w:name="wp1156259"/>
      <w:bookmarkEnd w:id="26"/>
      <w:r w:rsidRPr="00AB2DB2">
        <w:rPr>
          <w:rFonts w:ascii="Calibri" w:eastAsia="Times New Roman" w:hAnsi="Calibri" w:cs="Times New Roman"/>
          <w:color w:val="000000"/>
          <w:lang w:val="en"/>
        </w:rPr>
        <w:t xml:space="preserve">“Commercial and Government Entity (CAGE) code” means– </w:t>
      </w:r>
    </w:p>
    <w:p w14:paraId="0F10803A" w14:textId="77777777" w:rsidR="00CF014E" w:rsidRPr="00AB2DB2" w:rsidRDefault="00CF014E" w:rsidP="00CF014E">
      <w:pPr>
        <w:spacing w:after="60" w:line="240" w:lineRule="auto"/>
        <w:ind w:left="810" w:hanging="330"/>
        <w:rPr>
          <w:rFonts w:ascii="Calibri" w:eastAsia="Times New Roman" w:hAnsi="Calibri" w:cs="Times New Roman"/>
          <w:color w:val="000000"/>
          <w:lang w:val="en"/>
        </w:rPr>
      </w:pPr>
      <w:bookmarkStart w:id="27" w:name="wp1156260"/>
      <w:bookmarkEnd w:id="27"/>
      <w:r w:rsidRPr="00AB2DB2">
        <w:rPr>
          <w:rFonts w:ascii="Calibri" w:eastAsia="Times New Roman" w:hAnsi="Calibri" w:cs="Times New Roman"/>
          <w:color w:val="000000"/>
          <w:lang w:val="en"/>
        </w:rPr>
        <w:t xml:space="preserve">(1) An identifier assigned to entities located in the United States or its outlying areas by the Defense Logistics Agency (DLA) Commercial and Government Entity (CAGE) Branch to identify a commercial or government entity; or </w:t>
      </w:r>
    </w:p>
    <w:p w14:paraId="0713E8E5" w14:textId="77777777" w:rsidR="00CF014E" w:rsidRPr="00AB2DB2" w:rsidRDefault="00CF014E" w:rsidP="00CF014E">
      <w:pPr>
        <w:spacing w:after="60" w:line="240" w:lineRule="auto"/>
        <w:ind w:left="810" w:hanging="330"/>
        <w:rPr>
          <w:rFonts w:ascii="Calibri" w:eastAsia="Times New Roman" w:hAnsi="Calibri" w:cs="Times New Roman"/>
          <w:color w:val="000000"/>
          <w:lang w:val="en"/>
        </w:rPr>
      </w:pPr>
      <w:bookmarkStart w:id="28" w:name="wp1156261"/>
      <w:bookmarkEnd w:id="28"/>
      <w:r w:rsidRPr="00AB2DB2">
        <w:rPr>
          <w:rFonts w:ascii="Calibri" w:eastAsia="Times New Roman" w:hAnsi="Calibri" w:cs="Times New Roman"/>
          <w:color w:val="000000"/>
          <w:lang w:val="en"/>
        </w:rPr>
        <w:t>(2)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21DA5908" w14:textId="77777777" w:rsidR="00CF014E" w:rsidRPr="00AB2DB2" w:rsidRDefault="00CF014E" w:rsidP="00CF014E">
      <w:pPr>
        <w:spacing w:after="60" w:line="240" w:lineRule="auto"/>
        <w:ind w:left="270" w:hanging="270"/>
        <w:rPr>
          <w:rFonts w:ascii="Calibri" w:eastAsia="Times New Roman" w:hAnsi="Calibri" w:cs="Times New Roman"/>
          <w:color w:val="000000"/>
          <w:lang w:val="en"/>
        </w:rPr>
      </w:pPr>
      <w:bookmarkStart w:id="29" w:name="wp1152633"/>
      <w:bookmarkEnd w:id="29"/>
      <w:r w:rsidRPr="00AB2DB2">
        <w:rPr>
          <w:rFonts w:ascii="Calibri" w:eastAsia="Times New Roman" w:hAnsi="Calibri" w:cs="Times New Roman"/>
          <w:color w:val="000000"/>
          <w:lang w:val="en"/>
        </w:rPr>
        <w:t xml:space="preserve">(b) Contractors shall ensure that the CAGE code is maintained throughout the life of the contract.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w:t>
      </w:r>
      <w:hyperlink r:id="rId28" w:anchor="wp1084217" w:history="1">
        <w:r w:rsidRPr="00AB2DB2">
          <w:rPr>
            <w:rFonts w:ascii="Calibri" w:eastAsia="Times New Roman" w:hAnsi="Calibri" w:cs="Times New Roman"/>
            <w:color w:val="3366CC"/>
            <w:u w:val="single"/>
            <w:lang w:val="en"/>
          </w:rPr>
          <w:t>subpart 42.12</w:t>
        </w:r>
      </w:hyperlink>
      <w:r w:rsidRPr="00AB2DB2">
        <w:rPr>
          <w:rFonts w:ascii="Calibri" w:eastAsia="Times New Roman" w:hAnsi="Calibri" w:cs="Times New Roman"/>
          <w:color w:val="000000"/>
          <w:lang w:val="en"/>
        </w:rPr>
        <w:t xml:space="preserve">. The contractor shall communicate any change to the CAGE code to the contracting officer within 30 days after the change, so that a modification can be issued to update the CAGE code on the contract. </w:t>
      </w:r>
    </w:p>
    <w:p w14:paraId="50965874" w14:textId="77777777" w:rsidR="00CF014E" w:rsidRPr="00AB2DB2" w:rsidRDefault="00CF014E" w:rsidP="00CF014E">
      <w:pPr>
        <w:spacing w:after="60" w:line="240" w:lineRule="auto"/>
        <w:ind w:left="270" w:hanging="270"/>
        <w:rPr>
          <w:rFonts w:ascii="Calibri" w:eastAsia="Times New Roman" w:hAnsi="Calibri" w:cs="Times New Roman"/>
          <w:color w:val="000000"/>
          <w:lang w:val="en"/>
        </w:rPr>
      </w:pPr>
      <w:bookmarkStart w:id="30" w:name="wp1152641"/>
      <w:bookmarkEnd w:id="30"/>
      <w:r w:rsidRPr="00AB2DB2">
        <w:rPr>
          <w:rFonts w:ascii="Calibri" w:eastAsia="Times New Roman" w:hAnsi="Calibri" w:cs="Times New Roman"/>
          <w:color w:val="000000"/>
          <w:lang w:val="en"/>
        </w:rPr>
        <w:t xml:space="preserve">(c) Contractors located in the United States or its outlying areas that are not registered in SAM shall submit written change requests to the DLA Commercial and Government Entity (CAGE) Branch. Requests for changes shall be provided at </w:t>
      </w:r>
      <w:hyperlink r:id="rId29" w:tgtFrame="_blank" w:history="1">
        <w:r w:rsidRPr="00AB2DB2">
          <w:rPr>
            <w:rFonts w:ascii="Calibri" w:eastAsia="Times New Roman" w:hAnsi="Calibri" w:cs="Times New Roman"/>
            <w:color w:val="3366CC"/>
            <w:u w:val="single"/>
            <w:lang w:val="en"/>
          </w:rPr>
          <w:t>https://cage.dla.mil</w:t>
        </w:r>
      </w:hyperlink>
      <w:r w:rsidRPr="00AB2DB2">
        <w:rPr>
          <w:rFonts w:ascii="Calibri" w:eastAsia="Times New Roman" w:hAnsi="Calibri" w:cs="Times New Roman"/>
          <w:color w:val="000000"/>
          <w:lang w:val="en"/>
        </w:rPr>
        <w:t xml:space="preserve">. Change requests to the CAGE master file are accepted from the entity identified by the code. </w:t>
      </w:r>
    </w:p>
    <w:p w14:paraId="32CC3E19" w14:textId="77777777" w:rsidR="00CF014E" w:rsidRPr="00AB2DB2" w:rsidRDefault="00CF014E" w:rsidP="00CF014E">
      <w:pPr>
        <w:spacing w:after="60" w:line="240" w:lineRule="auto"/>
        <w:ind w:left="270" w:hanging="270"/>
        <w:rPr>
          <w:rFonts w:ascii="Calibri" w:eastAsia="Times New Roman" w:hAnsi="Calibri" w:cs="Times New Roman"/>
          <w:color w:val="000000"/>
          <w:lang w:val="en"/>
        </w:rPr>
      </w:pPr>
      <w:bookmarkStart w:id="31" w:name="wp1156339"/>
      <w:bookmarkEnd w:id="31"/>
      <w:r w:rsidRPr="00AB2DB2">
        <w:rPr>
          <w:rFonts w:ascii="Calibri" w:eastAsia="Times New Roman" w:hAnsi="Calibri" w:cs="Times New Roman"/>
          <w:color w:val="000000"/>
          <w:lang w:val="en"/>
        </w:rPr>
        <w:lastRenderedPageBreak/>
        <w:t xml:space="preserve">(d) Contractors located outside the United States and its outlying areas that are not registered in SAM shall contact the appropriate National Codification Bureau (points of contact available at </w:t>
      </w:r>
      <w:hyperlink r:id="rId30" w:tgtFrame="_blank" w:history="1">
        <w:r w:rsidRPr="00AB2DB2">
          <w:rPr>
            <w:rFonts w:ascii="Calibri" w:eastAsia="Times New Roman" w:hAnsi="Calibri" w:cs="Times New Roman"/>
            <w:color w:val="3366CC"/>
            <w:u w:val="single"/>
            <w:lang w:val="en"/>
          </w:rPr>
          <w:t>http://www.nato.int/structur/AC/135/main/links/contacts.htm</w:t>
        </w:r>
      </w:hyperlink>
      <w:r w:rsidRPr="00AB2DB2">
        <w:rPr>
          <w:rFonts w:ascii="Calibri" w:eastAsia="Times New Roman" w:hAnsi="Calibri" w:cs="Times New Roman"/>
          <w:color w:val="000000"/>
          <w:lang w:val="en"/>
        </w:rPr>
        <w:t xml:space="preserve">) or NSPA at </w:t>
      </w:r>
      <w:hyperlink r:id="rId31" w:tgtFrame="_blank" w:history="1">
        <w:r w:rsidRPr="00AB2DB2">
          <w:rPr>
            <w:rFonts w:ascii="Calibri" w:eastAsia="Times New Roman" w:hAnsi="Calibri" w:cs="Times New Roman"/>
            <w:color w:val="3366CC"/>
            <w:u w:val="single"/>
            <w:lang w:val="en"/>
          </w:rPr>
          <w:t>https://eportal.nspa.nato.int/AC135Public/scage/CageList.aspx</w:t>
        </w:r>
      </w:hyperlink>
      <w:r w:rsidRPr="00AB2DB2">
        <w:rPr>
          <w:rFonts w:ascii="Calibri" w:eastAsia="Times New Roman" w:hAnsi="Calibri" w:cs="Times New Roman"/>
          <w:color w:val="000000"/>
          <w:lang w:val="en"/>
        </w:rPr>
        <w:t xml:space="preserve"> to request CAGE changes. </w:t>
      </w:r>
    </w:p>
    <w:p w14:paraId="60770465" w14:textId="77777777" w:rsidR="00CF014E" w:rsidRPr="00AB2DB2" w:rsidRDefault="00CF014E" w:rsidP="00CF014E">
      <w:pPr>
        <w:spacing w:after="240" w:line="240" w:lineRule="auto"/>
        <w:ind w:left="274" w:hanging="274"/>
        <w:rPr>
          <w:rFonts w:ascii="Calibri" w:eastAsia="Times New Roman" w:hAnsi="Calibri" w:cs="Times New Roman"/>
          <w:color w:val="000000"/>
          <w:lang w:val="en"/>
        </w:rPr>
      </w:pPr>
      <w:bookmarkStart w:id="32" w:name="wp1152651"/>
      <w:bookmarkEnd w:id="32"/>
      <w:r w:rsidRPr="00AB2DB2">
        <w:rPr>
          <w:rFonts w:ascii="Calibri" w:eastAsia="Times New Roman" w:hAnsi="Calibri" w:cs="Times New Roman"/>
          <w:color w:val="000000"/>
          <w:lang w:val="en"/>
        </w:rPr>
        <w:t xml:space="preserve">(e) Additional guidance for maintaining CAGE codes is available at </w:t>
      </w:r>
      <w:hyperlink r:id="rId32" w:tgtFrame="_blank" w:history="1">
        <w:r w:rsidRPr="00AB2DB2">
          <w:rPr>
            <w:rFonts w:ascii="Calibri" w:eastAsia="Times New Roman" w:hAnsi="Calibri" w:cs="Times New Roman"/>
            <w:color w:val="3366CC"/>
            <w:u w:val="single"/>
            <w:lang w:val="en"/>
          </w:rPr>
          <w:t>https://cage.dla.mil</w:t>
        </w:r>
      </w:hyperlink>
      <w:r w:rsidRPr="00AB2DB2">
        <w:rPr>
          <w:rFonts w:ascii="Calibri" w:eastAsia="Times New Roman" w:hAnsi="Calibri" w:cs="Times New Roman"/>
          <w:color w:val="000000"/>
          <w:lang w:val="en"/>
        </w:rPr>
        <w:t xml:space="preserve">. </w:t>
      </w:r>
    </w:p>
    <w:p w14:paraId="50F08330" w14:textId="77777777" w:rsidR="00CF014E" w:rsidRPr="00141F1B" w:rsidRDefault="00CF014E" w:rsidP="00CF014E">
      <w:pPr>
        <w:pStyle w:val="Heading3"/>
        <w:spacing w:after="40"/>
        <w:rPr>
          <w:rFonts w:ascii="Georgia" w:hAnsi="Georgia"/>
          <w:sz w:val="22"/>
          <w:szCs w:val="22"/>
          <w:lang w:val="en"/>
        </w:rPr>
      </w:pPr>
      <w:r w:rsidRPr="00141F1B">
        <w:rPr>
          <w:rFonts w:ascii="Georgia" w:hAnsi="Georgia"/>
          <w:color w:val="000000"/>
          <w:sz w:val="22"/>
          <w:szCs w:val="22"/>
          <w:lang w:val="en"/>
        </w:rPr>
        <w:t>52.204-21 BASIC SAFEGUARDING OF COVERED CONTRACTOR INFORMATION SYSTEMS</w:t>
      </w:r>
      <w:bookmarkStart w:id="33" w:name="wp1155508"/>
      <w:bookmarkEnd w:id="33"/>
      <w:r w:rsidRPr="00141F1B">
        <w:rPr>
          <w:rFonts w:ascii="Georgia" w:hAnsi="Georgia"/>
          <w:color w:val="000000"/>
          <w:sz w:val="22"/>
          <w:szCs w:val="22"/>
          <w:lang w:val="en"/>
        </w:rPr>
        <w:t xml:space="preserve"> </w:t>
      </w:r>
      <w:bookmarkStart w:id="34" w:name="wp1155526"/>
      <w:bookmarkEnd w:id="34"/>
      <w:r w:rsidRPr="00141F1B">
        <w:rPr>
          <w:rFonts w:ascii="Georgia" w:hAnsi="Georgia"/>
          <w:color w:val="000000"/>
          <w:sz w:val="22"/>
          <w:szCs w:val="22"/>
          <w:lang w:val="en"/>
        </w:rPr>
        <w:t>(</w:t>
      </w:r>
      <w:r w:rsidRPr="00141F1B">
        <w:rPr>
          <w:rFonts w:ascii="Georgia" w:hAnsi="Georgia"/>
          <w:sz w:val="22"/>
          <w:szCs w:val="22"/>
          <w:lang w:val="en"/>
        </w:rPr>
        <w:t>JUN 2016)</w:t>
      </w:r>
    </w:p>
    <w:p w14:paraId="35E5A2E0" w14:textId="77777777" w:rsidR="00CF014E" w:rsidRPr="00141F1B" w:rsidRDefault="00CF014E" w:rsidP="00CF014E">
      <w:pPr>
        <w:pStyle w:val="pbody"/>
        <w:spacing w:before="0" w:beforeAutospacing="0" w:after="40" w:afterAutospacing="0"/>
        <w:rPr>
          <w:rFonts w:asciiTheme="minorHAnsi" w:hAnsiTheme="minorHAnsi"/>
          <w:sz w:val="22"/>
          <w:szCs w:val="22"/>
          <w:lang w:val="en"/>
        </w:rPr>
      </w:pPr>
      <w:bookmarkStart w:id="35" w:name="wp1155554"/>
      <w:bookmarkEnd w:id="35"/>
      <w:r w:rsidRPr="00141F1B">
        <w:rPr>
          <w:rFonts w:asciiTheme="minorHAnsi" w:hAnsiTheme="minorHAnsi"/>
          <w:sz w:val="22"/>
          <w:szCs w:val="22"/>
          <w:lang w:val="en"/>
        </w:rPr>
        <w:t>(a) Definitions. As used in this clause–</w:t>
      </w:r>
    </w:p>
    <w:p w14:paraId="45A64E6E" w14:textId="77777777" w:rsidR="00CF014E" w:rsidRPr="00141F1B" w:rsidRDefault="00CF014E" w:rsidP="00CF014E">
      <w:pPr>
        <w:pStyle w:val="pbody"/>
        <w:spacing w:before="0" w:beforeAutospacing="0" w:after="40" w:afterAutospacing="0"/>
        <w:ind w:left="360"/>
        <w:rPr>
          <w:rFonts w:asciiTheme="minorHAnsi" w:hAnsiTheme="minorHAnsi"/>
          <w:sz w:val="22"/>
          <w:szCs w:val="22"/>
          <w:lang w:val="en"/>
        </w:rPr>
      </w:pPr>
      <w:bookmarkStart w:id="36" w:name="wp1155579"/>
      <w:bookmarkEnd w:id="36"/>
      <w:r w:rsidRPr="00141F1B">
        <w:rPr>
          <w:rFonts w:asciiTheme="minorHAnsi" w:hAnsiTheme="minorHAnsi"/>
          <w:sz w:val="22"/>
          <w:szCs w:val="22"/>
          <w:lang w:val="en"/>
        </w:rPr>
        <w:t xml:space="preserve">“Covered contractor information system” means an information system that is owned or operated by a contractor that processes, stores, or transmits Federal contract information. </w:t>
      </w:r>
    </w:p>
    <w:p w14:paraId="181BB0BF" w14:textId="77777777" w:rsidR="00CF014E" w:rsidRPr="00141F1B" w:rsidRDefault="00CF014E" w:rsidP="00CF014E">
      <w:pPr>
        <w:pStyle w:val="pbody"/>
        <w:spacing w:before="0" w:beforeAutospacing="0" w:after="40" w:afterAutospacing="0"/>
        <w:ind w:left="360"/>
        <w:rPr>
          <w:rFonts w:asciiTheme="minorHAnsi" w:hAnsiTheme="minorHAnsi"/>
          <w:sz w:val="22"/>
          <w:szCs w:val="22"/>
          <w:lang w:val="en"/>
        </w:rPr>
      </w:pPr>
      <w:bookmarkStart w:id="37" w:name="wp1155581"/>
      <w:bookmarkEnd w:id="37"/>
      <w:r w:rsidRPr="00141F1B">
        <w:rPr>
          <w:rFonts w:asciiTheme="minorHAnsi" w:hAnsiTheme="minorHAnsi"/>
          <w:sz w:val="22"/>
          <w:szCs w:val="22"/>
          <w:lang w:val="en"/>
        </w:rPr>
        <w:t>“Federal contract information” means information, not intended for public release, that is provided by or generated for the Government under a contract to develop or deliver a product or service to the Government, but not including information provided by the Government to the public (such as on public websites) or simple transactional information, such as necessary to process payments.</w:t>
      </w:r>
    </w:p>
    <w:p w14:paraId="7958609B" w14:textId="77777777" w:rsidR="00CF014E" w:rsidRPr="00141F1B" w:rsidRDefault="00CF014E" w:rsidP="00CF014E">
      <w:pPr>
        <w:pStyle w:val="pbody"/>
        <w:spacing w:before="0" w:beforeAutospacing="0" w:after="40" w:afterAutospacing="0"/>
        <w:ind w:left="360"/>
        <w:rPr>
          <w:rFonts w:asciiTheme="minorHAnsi" w:hAnsiTheme="minorHAnsi"/>
          <w:sz w:val="22"/>
          <w:szCs w:val="22"/>
          <w:lang w:val="en"/>
        </w:rPr>
      </w:pPr>
      <w:bookmarkStart w:id="38" w:name="wp1155582"/>
      <w:bookmarkStart w:id="39" w:name="wp1155583"/>
      <w:bookmarkEnd w:id="38"/>
      <w:bookmarkEnd w:id="39"/>
      <w:r w:rsidRPr="00141F1B">
        <w:rPr>
          <w:rFonts w:asciiTheme="minorHAnsi" w:hAnsiTheme="minorHAnsi"/>
          <w:sz w:val="22"/>
          <w:szCs w:val="22"/>
          <w:lang w:val="en"/>
        </w:rPr>
        <w:t xml:space="preserve">“Information” means any communication or representation of knowledge such as facts, data, or opinions, in any medium or form, including textual, numerical, graphic, cartographic, narrative, or audiovisual (Committee on National Security Systems Instruction (CNSSI) 4009). </w:t>
      </w:r>
    </w:p>
    <w:p w14:paraId="4E7F169D" w14:textId="77777777" w:rsidR="00CF014E" w:rsidRPr="00141F1B" w:rsidRDefault="00CF014E" w:rsidP="00CF014E">
      <w:pPr>
        <w:pStyle w:val="pbody"/>
        <w:spacing w:before="0" w:beforeAutospacing="0" w:after="40" w:afterAutospacing="0"/>
        <w:ind w:left="360"/>
        <w:rPr>
          <w:rFonts w:asciiTheme="minorHAnsi" w:hAnsiTheme="minorHAnsi"/>
          <w:sz w:val="22"/>
          <w:szCs w:val="22"/>
          <w:lang w:val="en"/>
        </w:rPr>
      </w:pPr>
      <w:bookmarkStart w:id="40" w:name="wp1155585"/>
      <w:bookmarkEnd w:id="40"/>
      <w:r w:rsidRPr="00141F1B">
        <w:rPr>
          <w:rFonts w:asciiTheme="minorHAnsi" w:hAnsiTheme="minorHAnsi"/>
          <w:sz w:val="22"/>
          <w:szCs w:val="22"/>
          <w:lang w:val="en"/>
        </w:rPr>
        <w:t>“Information system” means a discrete set of information resources organized for the collection, processing, maintenance, use, sharing, dissemination, or disposition of information (</w:t>
      </w:r>
      <w:hyperlink r:id="rId33" w:tgtFrame="_blank" w:history="1">
        <w:r w:rsidRPr="00141F1B">
          <w:rPr>
            <w:rStyle w:val="Hyperlink"/>
            <w:rFonts w:asciiTheme="minorHAnsi" w:eastAsiaTheme="majorEastAsia" w:hAnsiTheme="minorHAnsi"/>
            <w:sz w:val="22"/>
            <w:szCs w:val="22"/>
            <w:lang w:val="en"/>
          </w:rPr>
          <w:t>44 U.S.C. 3502</w:t>
        </w:r>
      </w:hyperlink>
      <w:r w:rsidRPr="00141F1B">
        <w:rPr>
          <w:rFonts w:asciiTheme="minorHAnsi" w:hAnsiTheme="minorHAnsi"/>
          <w:sz w:val="22"/>
          <w:szCs w:val="22"/>
          <w:lang w:val="en"/>
        </w:rPr>
        <w:t xml:space="preserve">). </w:t>
      </w:r>
    </w:p>
    <w:p w14:paraId="7C936C0F" w14:textId="77777777" w:rsidR="00CF014E" w:rsidRPr="00141F1B" w:rsidRDefault="00CF014E" w:rsidP="00CF014E">
      <w:pPr>
        <w:pStyle w:val="pbody"/>
        <w:spacing w:before="0" w:beforeAutospacing="0" w:after="40" w:afterAutospacing="0"/>
        <w:ind w:left="360"/>
        <w:rPr>
          <w:rFonts w:asciiTheme="minorHAnsi" w:hAnsiTheme="minorHAnsi"/>
          <w:sz w:val="22"/>
          <w:szCs w:val="22"/>
          <w:lang w:val="en"/>
        </w:rPr>
      </w:pPr>
      <w:bookmarkStart w:id="41" w:name="wp1155587"/>
      <w:bookmarkEnd w:id="41"/>
      <w:r w:rsidRPr="00141F1B">
        <w:rPr>
          <w:rFonts w:asciiTheme="minorHAnsi" w:hAnsiTheme="minorHAnsi"/>
          <w:sz w:val="22"/>
          <w:szCs w:val="22"/>
          <w:lang w:val="en"/>
        </w:rPr>
        <w:t>“Safeguarding” means measures or controls that are prescribed to protect information systems.</w:t>
      </w:r>
    </w:p>
    <w:p w14:paraId="3EA57249" w14:textId="77777777" w:rsidR="00CF014E" w:rsidRPr="00141F1B" w:rsidRDefault="00CF014E" w:rsidP="00CF014E">
      <w:pPr>
        <w:pStyle w:val="pbody"/>
        <w:spacing w:before="0" w:beforeAutospacing="0" w:after="40" w:afterAutospacing="0"/>
        <w:rPr>
          <w:rFonts w:asciiTheme="minorHAnsi" w:hAnsiTheme="minorHAnsi"/>
          <w:sz w:val="22"/>
          <w:szCs w:val="22"/>
          <w:lang w:val="en"/>
        </w:rPr>
      </w:pPr>
      <w:bookmarkStart w:id="42" w:name="wp1155572"/>
      <w:bookmarkEnd w:id="42"/>
      <w:r w:rsidRPr="00141F1B">
        <w:rPr>
          <w:rFonts w:asciiTheme="minorHAnsi" w:hAnsiTheme="minorHAnsi"/>
          <w:sz w:val="22"/>
          <w:szCs w:val="22"/>
          <w:lang w:val="en"/>
        </w:rPr>
        <w:t xml:space="preserve">(b) Safeguarding requirements and procedures. </w:t>
      </w:r>
    </w:p>
    <w:p w14:paraId="6C1E3781" w14:textId="77777777" w:rsidR="00CF014E" w:rsidRPr="00141F1B" w:rsidRDefault="00CF014E" w:rsidP="00CF014E">
      <w:pPr>
        <w:pStyle w:val="pindented1"/>
        <w:spacing w:after="40" w:line="240" w:lineRule="auto"/>
        <w:ind w:left="630" w:hanging="330"/>
        <w:rPr>
          <w:rFonts w:asciiTheme="minorHAnsi" w:hAnsiTheme="minorHAnsi"/>
          <w:sz w:val="22"/>
          <w:szCs w:val="22"/>
          <w:lang w:val="en"/>
        </w:rPr>
      </w:pPr>
      <w:bookmarkStart w:id="43" w:name="wp1155640"/>
      <w:bookmarkEnd w:id="43"/>
      <w:r w:rsidRPr="00141F1B">
        <w:rPr>
          <w:rFonts w:asciiTheme="minorHAnsi" w:hAnsiTheme="minorHAnsi"/>
          <w:sz w:val="22"/>
          <w:szCs w:val="22"/>
          <w:lang w:val="en"/>
        </w:rPr>
        <w:t>(1)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w14:paraId="5E4439A9"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44" w:name="wp1155658"/>
      <w:bookmarkEnd w:id="44"/>
      <w:r w:rsidRPr="00141F1B">
        <w:rPr>
          <w:rFonts w:asciiTheme="minorHAnsi" w:hAnsiTheme="minorHAnsi"/>
          <w:sz w:val="22"/>
          <w:szCs w:val="22"/>
          <w:lang w:val="en"/>
        </w:rPr>
        <w:t>(i) Limit information system access to authorized users, processes acting on behalf of authorized users, or devices (including other information systems).</w:t>
      </w:r>
    </w:p>
    <w:p w14:paraId="7A64F483"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45" w:name="wp1155676"/>
      <w:bookmarkEnd w:id="45"/>
      <w:r w:rsidRPr="00141F1B">
        <w:rPr>
          <w:rFonts w:asciiTheme="minorHAnsi" w:hAnsiTheme="minorHAnsi"/>
          <w:sz w:val="22"/>
          <w:szCs w:val="22"/>
          <w:lang w:val="en"/>
        </w:rPr>
        <w:t>(ii) Limit information system access to the types of transactions and functions that authorized users are permitted to execute.</w:t>
      </w:r>
    </w:p>
    <w:p w14:paraId="0E0549EB"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46" w:name="wp1155691"/>
      <w:bookmarkEnd w:id="46"/>
      <w:r w:rsidRPr="00141F1B">
        <w:rPr>
          <w:rFonts w:asciiTheme="minorHAnsi" w:hAnsiTheme="minorHAnsi"/>
          <w:sz w:val="22"/>
          <w:szCs w:val="22"/>
          <w:lang w:val="en"/>
        </w:rPr>
        <w:t>(iii) Verify and control/limit connections to and use of external information systems.</w:t>
      </w:r>
    </w:p>
    <w:p w14:paraId="7BF1674D"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47" w:name="wp1155706"/>
      <w:bookmarkEnd w:id="47"/>
      <w:r w:rsidRPr="00141F1B">
        <w:rPr>
          <w:rFonts w:asciiTheme="minorHAnsi" w:hAnsiTheme="minorHAnsi"/>
          <w:sz w:val="22"/>
          <w:szCs w:val="22"/>
          <w:lang w:val="en"/>
        </w:rPr>
        <w:t>(iv) Control information posted or processed on publicly accessible information systems.</w:t>
      </w:r>
    </w:p>
    <w:p w14:paraId="7714F83E"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48" w:name="wp1155721"/>
      <w:bookmarkEnd w:id="48"/>
      <w:r w:rsidRPr="00141F1B">
        <w:rPr>
          <w:rFonts w:asciiTheme="minorHAnsi" w:hAnsiTheme="minorHAnsi"/>
          <w:sz w:val="22"/>
          <w:szCs w:val="22"/>
          <w:lang w:val="en"/>
        </w:rPr>
        <w:t>(v) Identify information system users, processes acting on behalf of users, or devices.</w:t>
      </w:r>
    </w:p>
    <w:p w14:paraId="7A846BB7"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49" w:name="wp1155736"/>
      <w:bookmarkEnd w:id="49"/>
      <w:r w:rsidRPr="00141F1B">
        <w:rPr>
          <w:rFonts w:asciiTheme="minorHAnsi" w:hAnsiTheme="minorHAnsi"/>
          <w:sz w:val="22"/>
          <w:szCs w:val="22"/>
          <w:lang w:val="en"/>
        </w:rPr>
        <w:t>(vi) Authenticate (or verify) the identities of those users, processes, or devices, as a prerequisite to allowing access to organizational information systems.</w:t>
      </w:r>
    </w:p>
    <w:p w14:paraId="45253BCC"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0" w:name="wp1155751"/>
      <w:bookmarkEnd w:id="50"/>
      <w:r w:rsidRPr="00141F1B">
        <w:rPr>
          <w:rFonts w:asciiTheme="minorHAnsi" w:hAnsiTheme="minorHAnsi"/>
          <w:sz w:val="22"/>
          <w:szCs w:val="22"/>
          <w:lang w:val="en"/>
        </w:rPr>
        <w:t>(vii) Sanitize or destroy information system media containing Federal Contract Information before disposal or release for reuse.</w:t>
      </w:r>
    </w:p>
    <w:p w14:paraId="4073E5BD"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1" w:name="wp1155766"/>
      <w:bookmarkEnd w:id="51"/>
      <w:r w:rsidRPr="00141F1B">
        <w:rPr>
          <w:rFonts w:asciiTheme="minorHAnsi" w:hAnsiTheme="minorHAnsi"/>
          <w:sz w:val="22"/>
          <w:szCs w:val="22"/>
          <w:lang w:val="en"/>
        </w:rPr>
        <w:t>(viii) Limit physical access to organizational information systems, equipment, and the respective operating environments to authorized individuals.</w:t>
      </w:r>
    </w:p>
    <w:p w14:paraId="39415B54"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2" w:name="wp1155781"/>
      <w:bookmarkEnd w:id="52"/>
      <w:r w:rsidRPr="00141F1B">
        <w:rPr>
          <w:rFonts w:asciiTheme="minorHAnsi" w:hAnsiTheme="minorHAnsi"/>
          <w:sz w:val="22"/>
          <w:szCs w:val="22"/>
          <w:lang w:val="en"/>
        </w:rPr>
        <w:t>(ix) Escort visitors and monitor visitor activity; maintain audit logs of physical access; and control and manage physical access devices.</w:t>
      </w:r>
    </w:p>
    <w:p w14:paraId="1B596CED"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3" w:name="wp1155796"/>
      <w:bookmarkEnd w:id="53"/>
      <w:r w:rsidRPr="00141F1B">
        <w:rPr>
          <w:rFonts w:asciiTheme="minorHAnsi" w:hAnsiTheme="minorHAnsi"/>
          <w:sz w:val="22"/>
          <w:szCs w:val="22"/>
          <w:lang w:val="en"/>
        </w:rPr>
        <w:t>(x) Monitor, control, and protect organizational communications (i.e., information transmitted or received by organizational information systems) at the external boundaries and key internal boundaries of the information systems.</w:t>
      </w:r>
    </w:p>
    <w:p w14:paraId="50B4778B"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4" w:name="wp1155811"/>
      <w:bookmarkEnd w:id="54"/>
      <w:r w:rsidRPr="00141F1B">
        <w:rPr>
          <w:rFonts w:asciiTheme="minorHAnsi" w:hAnsiTheme="minorHAnsi"/>
          <w:sz w:val="22"/>
          <w:szCs w:val="22"/>
          <w:lang w:val="en"/>
        </w:rPr>
        <w:lastRenderedPageBreak/>
        <w:t>(xi) Implement subnetworks for publicly accessible system components that are physically or logically separated from internal networks.</w:t>
      </w:r>
    </w:p>
    <w:p w14:paraId="365AF939"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5" w:name="wp1155829"/>
      <w:bookmarkEnd w:id="55"/>
      <w:r w:rsidRPr="00141F1B">
        <w:rPr>
          <w:rFonts w:asciiTheme="minorHAnsi" w:hAnsiTheme="minorHAnsi"/>
          <w:sz w:val="22"/>
          <w:szCs w:val="22"/>
          <w:lang w:val="en"/>
        </w:rPr>
        <w:t>(xii) Identify, report, and correct information and information system flaws in a timely manner.</w:t>
      </w:r>
    </w:p>
    <w:p w14:paraId="5B17BE7F"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6" w:name="wp1155844"/>
      <w:bookmarkEnd w:id="56"/>
      <w:r w:rsidRPr="00141F1B">
        <w:rPr>
          <w:rFonts w:asciiTheme="minorHAnsi" w:hAnsiTheme="minorHAnsi"/>
          <w:sz w:val="22"/>
          <w:szCs w:val="22"/>
          <w:lang w:val="en"/>
        </w:rPr>
        <w:t>(xiii) Provide protection from malicious code at appropriate locations within organizational information systems.</w:t>
      </w:r>
    </w:p>
    <w:p w14:paraId="38F3F038" w14:textId="77777777" w:rsidR="00CF014E" w:rsidRPr="00141F1B" w:rsidRDefault="00CF014E" w:rsidP="00CF014E">
      <w:pPr>
        <w:pStyle w:val="pindented2"/>
        <w:spacing w:after="40" w:line="240" w:lineRule="auto"/>
        <w:ind w:left="990" w:hanging="270"/>
        <w:rPr>
          <w:rFonts w:asciiTheme="minorHAnsi" w:hAnsiTheme="minorHAnsi"/>
          <w:sz w:val="22"/>
          <w:szCs w:val="22"/>
          <w:lang w:val="en"/>
        </w:rPr>
      </w:pPr>
      <w:bookmarkStart w:id="57" w:name="wp1155859"/>
      <w:bookmarkEnd w:id="57"/>
      <w:r w:rsidRPr="00141F1B">
        <w:rPr>
          <w:rFonts w:asciiTheme="minorHAnsi" w:hAnsiTheme="minorHAnsi"/>
          <w:sz w:val="22"/>
          <w:szCs w:val="22"/>
          <w:lang w:val="en"/>
        </w:rPr>
        <w:t>(xiv) Update malicious code protection mechanisms when new releases are available.</w:t>
      </w:r>
    </w:p>
    <w:p w14:paraId="01536545" w14:textId="77777777" w:rsidR="00CF014E" w:rsidRPr="00141F1B" w:rsidRDefault="00CF014E" w:rsidP="00CF014E">
      <w:pPr>
        <w:pStyle w:val="pindented2"/>
        <w:spacing w:after="40" w:line="240" w:lineRule="auto"/>
        <w:ind w:left="994" w:hanging="274"/>
        <w:rPr>
          <w:rFonts w:asciiTheme="minorHAnsi" w:hAnsiTheme="minorHAnsi"/>
          <w:sz w:val="22"/>
          <w:szCs w:val="22"/>
          <w:lang w:val="en"/>
        </w:rPr>
      </w:pPr>
      <w:bookmarkStart w:id="58" w:name="wp1155874"/>
      <w:bookmarkEnd w:id="58"/>
      <w:r w:rsidRPr="00141F1B">
        <w:rPr>
          <w:rFonts w:asciiTheme="minorHAnsi" w:hAnsiTheme="minorHAnsi"/>
          <w:sz w:val="22"/>
          <w:szCs w:val="22"/>
          <w:lang w:val="en"/>
        </w:rPr>
        <w:t>(xv) Perform periodic scans of the information system and real-time scans of files from external sources as files are downloaded, opened, or executed.</w:t>
      </w:r>
    </w:p>
    <w:p w14:paraId="7760C222" w14:textId="77777777" w:rsidR="00CF014E" w:rsidRPr="00141F1B" w:rsidRDefault="00CF014E" w:rsidP="00CF014E">
      <w:pPr>
        <w:pStyle w:val="pindented1"/>
        <w:spacing w:after="40" w:line="240" w:lineRule="auto"/>
        <w:ind w:left="810" w:hanging="330"/>
        <w:rPr>
          <w:rFonts w:asciiTheme="minorHAnsi" w:hAnsiTheme="minorHAnsi"/>
          <w:sz w:val="22"/>
          <w:szCs w:val="22"/>
          <w:lang w:val="en"/>
        </w:rPr>
      </w:pPr>
      <w:bookmarkStart w:id="59" w:name="wp1155889"/>
      <w:bookmarkEnd w:id="59"/>
      <w:r w:rsidRPr="00141F1B">
        <w:rPr>
          <w:rFonts w:asciiTheme="minorHAnsi" w:hAnsiTheme="minorHAnsi"/>
          <w:sz w:val="22"/>
          <w:szCs w:val="22"/>
          <w:lang w:val="en"/>
        </w:rPr>
        <w:t>(2) Other requirements.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560489CA" w14:textId="77777777" w:rsidR="00CF014E" w:rsidRDefault="00CF014E" w:rsidP="00CF014E">
      <w:pPr>
        <w:pStyle w:val="pbody"/>
        <w:spacing w:before="0" w:beforeAutospacing="0" w:after="240" w:afterAutospacing="0"/>
        <w:ind w:left="274" w:hanging="274"/>
        <w:rPr>
          <w:lang w:val="en"/>
        </w:rPr>
      </w:pPr>
      <w:bookmarkStart w:id="60" w:name="wp1155910"/>
      <w:bookmarkEnd w:id="60"/>
      <w:r w:rsidRPr="00141F1B">
        <w:rPr>
          <w:rFonts w:asciiTheme="minorHAnsi" w:hAnsiTheme="minorHAnsi"/>
          <w:sz w:val="22"/>
          <w:szCs w:val="22"/>
          <w:lang w:val="en"/>
        </w:rPr>
        <w:t>(c) Subcontracts. The Contractor shall include the substance of this clause, including this paragraph (c), in subcontracts under this contract (including subcontracts for the acquisition of commercial items, other than commercially available off-the-shelf items), in which the subcontractor may have Federal contract information residing in or transiting through its information system</w:t>
      </w:r>
      <w:r>
        <w:rPr>
          <w:lang w:val="en"/>
        </w:rPr>
        <w:t>.</w:t>
      </w:r>
    </w:p>
    <w:p w14:paraId="0726DDEF" w14:textId="77777777" w:rsidR="00CF014E" w:rsidRPr="004930CF" w:rsidRDefault="00CF014E" w:rsidP="00CF014E">
      <w:pPr>
        <w:spacing w:after="40" w:line="240" w:lineRule="auto"/>
        <w:ind w:left="1080" w:hanging="1080"/>
        <w:outlineLvl w:val="2"/>
        <w:rPr>
          <w:rFonts w:ascii="Georgia" w:eastAsia="Times New Roman" w:hAnsi="Georgia" w:cs="Times New Roman"/>
          <w:b/>
          <w:bCs/>
          <w:caps/>
          <w:lang w:val="en"/>
        </w:rPr>
      </w:pPr>
      <w:bookmarkStart w:id="61" w:name="wp1152126"/>
      <w:bookmarkEnd w:id="61"/>
      <w:r w:rsidRPr="004930CF">
        <w:rPr>
          <w:rFonts w:ascii="Georgia" w:eastAsia="Times New Roman" w:hAnsi="Georgia" w:cs="Times New Roman"/>
          <w:b/>
          <w:bCs/>
          <w:caps/>
          <w:lang w:val="en"/>
        </w:rPr>
        <w:t>52.209-6</w:t>
      </w:r>
      <w:r>
        <w:rPr>
          <w:rFonts w:ascii="Georgia" w:eastAsia="Times New Roman" w:hAnsi="Georgia" w:cs="Times New Roman"/>
          <w:b/>
          <w:bCs/>
          <w:caps/>
          <w:lang w:val="en"/>
        </w:rPr>
        <w:t xml:space="preserve">  </w:t>
      </w:r>
      <w:r w:rsidRPr="004930CF">
        <w:rPr>
          <w:rFonts w:ascii="Georgia" w:eastAsia="Times New Roman" w:hAnsi="Georgia" w:cs="Times New Roman"/>
          <w:b/>
          <w:bCs/>
          <w:caps/>
          <w:lang w:val="en"/>
        </w:rPr>
        <w:t>Protecting the Government’s Interest When Subcontracting with Contractors Debarred, Suspended, or Proposed for Debarment</w:t>
      </w:r>
      <w:bookmarkStart w:id="62" w:name="wp1140927"/>
      <w:bookmarkEnd w:id="62"/>
      <w:r w:rsidRPr="004930CF">
        <w:rPr>
          <w:rFonts w:ascii="Georgia" w:eastAsia="Times New Roman" w:hAnsi="Georgia" w:cs="Times New Roman"/>
          <w:b/>
          <w:bCs/>
          <w:caps/>
          <w:lang w:val="en"/>
        </w:rPr>
        <w:t xml:space="preserve"> </w:t>
      </w:r>
      <w:r w:rsidRPr="004930CF">
        <w:rPr>
          <w:rFonts w:ascii="Georgia" w:eastAsia="Times New Roman" w:hAnsi="Georgia" w:cs="Times New Roman"/>
          <w:b/>
          <w:caps/>
          <w:lang w:val="en"/>
        </w:rPr>
        <w:t>(Oct 2015)</w:t>
      </w:r>
    </w:p>
    <w:p w14:paraId="791CBB3D" w14:textId="77777777" w:rsidR="00CF014E" w:rsidRPr="004930CF" w:rsidRDefault="00CF014E" w:rsidP="00CF014E">
      <w:pPr>
        <w:numPr>
          <w:ilvl w:val="0"/>
          <w:numId w:val="45"/>
        </w:numPr>
        <w:spacing w:after="40" w:line="240" w:lineRule="auto"/>
        <w:rPr>
          <w:rFonts w:eastAsia="Times New Roman" w:cs="Times New Roman"/>
          <w:lang w:val="en"/>
        </w:rPr>
      </w:pPr>
      <w:bookmarkStart w:id="63" w:name="wp1145442"/>
      <w:bookmarkEnd w:id="63"/>
      <w:r w:rsidRPr="004930CF">
        <w:rPr>
          <w:rFonts w:eastAsia="Times New Roman" w:cs="Times New Roman"/>
          <w:i/>
          <w:iCs/>
          <w:lang w:val="en"/>
        </w:rPr>
        <w:t>Definition</w:t>
      </w:r>
      <w:r w:rsidRPr="004930CF">
        <w:rPr>
          <w:rFonts w:eastAsia="Times New Roman" w:cs="Times New Roman"/>
          <w:lang w:val="en"/>
        </w:rPr>
        <w:t>. “Commercially available off-the-shelf (COTS)” item, as used in this clause-</w:t>
      </w:r>
    </w:p>
    <w:p w14:paraId="5E4813CF" w14:textId="77777777" w:rsidR="00CF014E" w:rsidRPr="004930CF" w:rsidRDefault="00CF014E" w:rsidP="00CF014E">
      <w:pPr>
        <w:numPr>
          <w:ilvl w:val="0"/>
          <w:numId w:val="46"/>
        </w:numPr>
        <w:spacing w:after="40" w:line="240" w:lineRule="auto"/>
        <w:rPr>
          <w:rFonts w:eastAsia="Times New Roman" w:cs="Times New Roman"/>
          <w:lang w:val="en"/>
        </w:rPr>
      </w:pPr>
      <w:r w:rsidRPr="004930CF">
        <w:rPr>
          <w:rFonts w:eastAsia="Times New Roman" w:cs="Times New Roman"/>
          <w:lang w:val="en"/>
        </w:rPr>
        <w:t>Means any item of supply (including construction material) that is-</w:t>
      </w:r>
    </w:p>
    <w:p w14:paraId="0E2CE7C2" w14:textId="77777777" w:rsidR="00CF014E" w:rsidRPr="004930CF" w:rsidRDefault="00CF014E" w:rsidP="00CF014E">
      <w:pPr>
        <w:numPr>
          <w:ilvl w:val="0"/>
          <w:numId w:val="47"/>
        </w:numPr>
        <w:spacing w:after="40" w:line="240" w:lineRule="auto"/>
        <w:rPr>
          <w:rFonts w:eastAsia="Times New Roman" w:cs="Times New Roman"/>
          <w:lang w:val="en"/>
        </w:rPr>
      </w:pPr>
      <w:r w:rsidRPr="004930CF">
        <w:rPr>
          <w:rFonts w:eastAsia="Times New Roman" w:cs="Times New Roman"/>
          <w:lang w:val="en"/>
        </w:rPr>
        <w:t xml:space="preserve">A commercial item (as defined in paragraph (1) of the definition in FAR </w:t>
      </w:r>
      <w:hyperlink r:id="rId34" w:anchor="wp1145508" w:history="1">
        <w:r w:rsidRPr="004930CF">
          <w:rPr>
            <w:rFonts w:eastAsia="Times New Roman" w:cs="Times New Roman"/>
            <w:color w:val="0000FF"/>
            <w:u w:val="single"/>
            <w:lang w:val="en"/>
          </w:rPr>
          <w:t>2.101</w:t>
        </w:r>
      </w:hyperlink>
      <w:r w:rsidRPr="004930CF">
        <w:rPr>
          <w:rFonts w:eastAsia="Times New Roman" w:cs="Times New Roman"/>
          <w:lang w:val="en"/>
        </w:rPr>
        <w:t xml:space="preserve">); </w:t>
      </w:r>
    </w:p>
    <w:p w14:paraId="6BC3C51B" w14:textId="77777777" w:rsidR="00CF014E" w:rsidRPr="004930CF" w:rsidRDefault="00CF014E" w:rsidP="00CF014E">
      <w:pPr>
        <w:numPr>
          <w:ilvl w:val="0"/>
          <w:numId w:val="47"/>
        </w:numPr>
        <w:spacing w:after="40" w:line="240" w:lineRule="auto"/>
        <w:rPr>
          <w:rFonts w:eastAsia="Times New Roman" w:cs="Times New Roman"/>
          <w:lang w:val="en"/>
        </w:rPr>
      </w:pPr>
      <w:bookmarkStart w:id="64" w:name="wp1145448"/>
      <w:bookmarkEnd w:id="64"/>
      <w:r w:rsidRPr="004930CF">
        <w:rPr>
          <w:rFonts w:eastAsia="Times New Roman" w:cs="Times New Roman"/>
          <w:lang w:val="en"/>
        </w:rPr>
        <w:t>Sold in substantial quantities in the commercial marketplace; and</w:t>
      </w:r>
    </w:p>
    <w:p w14:paraId="506D8F86" w14:textId="77777777" w:rsidR="00CF014E" w:rsidRPr="004930CF" w:rsidRDefault="00CF014E" w:rsidP="00CF014E">
      <w:pPr>
        <w:numPr>
          <w:ilvl w:val="0"/>
          <w:numId w:val="47"/>
        </w:numPr>
        <w:spacing w:after="40" w:line="240" w:lineRule="auto"/>
        <w:rPr>
          <w:rFonts w:eastAsia="Times New Roman" w:cs="Times New Roman"/>
          <w:lang w:val="en"/>
        </w:rPr>
      </w:pPr>
      <w:bookmarkStart w:id="65" w:name="wp1145450"/>
      <w:bookmarkEnd w:id="65"/>
      <w:r w:rsidRPr="004930CF">
        <w:rPr>
          <w:rFonts w:eastAsia="Times New Roman" w:cs="Times New Roman"/>
          <w:lang w:val="en"/>
        </w:rPr>
        <w:t>Offered to the Government, under a contract or subcontract at any tier, without modification, in the same form in which it is sold in the commercial marketplace; and</w:t>
      </w:r>
    </w:p>
    <w:p w14:paraId="1627E51E" w14:textId="77777777" w:rsidR="00CF014E" w:rsidRPr="004930CF" w:rsidRDefault="00CF014E" w:rsidP="00CF014E">
      <w:pPr>
        <w:numPr>
          <w:ilvl w:val="0"/>
          <w:numId w:val="46"/>
        </w:numPr>
        <w:spacing w:after="40" w:line="240" w:lineRule="auto"/>
        <w:rPr>
          <w:rFonts w:eastAsia="Times New Roman" w:cs="Times New Roman"/>
          <w:lang w:val="en"/>
        </w:rPr>
      </w:pPr>
      <w:bookmarkStart w:id="66" w:name="wp1145446"/>
      <w:bookmarkStart w:id="67" w:name="wp1145452"/>
      <w:bookmarkEnd w:id="66"/>
      <w:bookmarkEnd w:id="67"/>
      <w:r w:rsidRPr="004930CF">
        <w:rPr>
          <w:rFonts w:eastAsia="Times New Roman" w:cs="Times New Roman"/>
          <w:lang w:val="en"/>
        </w:rPr>
        <w:t xml:space="preserve">Does not include bulk cargo, as defined in </w:t>
      </w:r>
      <w:hyperlink r:id="rId35" w:tgtFrame="_blank" w:history="1">
        <w:r w:rsidRPr="004930CF">
          <w:rPr>
            <w:rFonts w:eastAsia="Times New Roman" w:cs="Times New Roman"/>
            <w:color w:val="0000FF"/>
            <w:u w:val="single"/>
            <w:lang w:val="en"/>
          </w:rPr>
          <w:t>46 U.S.C. 40102(4)</w:t>
        </w:r>
      </w:hyperlink>
      <w:r w:rsidRPr="004930CF">
        <w:rPr>
          <w:rFonts w:eastAsia="Times New Roman" w:cs="Times New Roman"/>
          <w:lang w:val="en"/>
        </w:rPr>
        <w:t xml:space="preserve">, such as agricultural products and petroleum products. </w:t>
      </w:r>
    </w:p>
    <w:p w14:paraId="138D76C9" w14:textId="77777777" w:rsidR="00CF014E" w:rsidRPr="004930CF" w:rsidRDefault="00CF014E" w:rsidP="00CF014E">
      <w:pPr>
        <w:numPr>
          <w:ilvl w:val="0"/>
          <w:numId w:val="45"/>
        </w:numPr>
        <w:spacing w:after="40" w:line="240" w:lineRule="auto"/>
        <w:rPr>
          <w:rFonts w:eastAsia="Times New Roman" w:cs="Times New Roman"/>
          <w:lang w:val="en"/>
        </w:rPr>
      </w:pPr>
      <w:r w:rsidRPr="004930CF">
        <w:rPr>
          <w:rFonts w:eastAsia="Times New Roman" w:cs="Times New Roman"/>
          <w:lang w:val="en"/>
        </w:rPr>
        <w:t xml:space="preserve"> </w:t>
      </w:r>
      <w:bookmarkStart w:id="68" w:name="wp1145444"/>
      <w:bookmarkStart w:id="69" w:name="wp1145510"/>
      <w:bookmarkEnd w:id="68"/>
      <w:bookmarkEnd w:id="69"/>
      <w:r w:rsidRPr="004930CF">
        <w:rPr>
          <w:rFonts w:eastAsia="Times New Roman" w:cs="Times New Roman"/>
          <w:lang w:val="en"/>
        </w:rPr>
        <w:t>The Government suspends or debars Contractors to protect the Government’s interests. Other than a subcontract for a commercially available off-the-shelf item, the Contractor shall not enter into any subcontract, in excess of $35,000 with a Contractor that is debarred, suspended, or proposed for debarment by any executive agency unless there is a compelling reason to do so.</w:t>
      </w:r>
    </w:p>
    <w:p w14:paraId="3512AA0D" w14:textId="77777777" w:rsidR="00CF014E" w:rsidRPr="004930CF" w:rsidRDefault="00CF014E" w:rsidP="00CF014E">
      <w:pPr>
        <w:numPr>
          <w:ilvl w:val="0"/>
          <w:numId w:val="45"/>
        </w:numPr>
        <w:spacing w:after="40" w:line="240" w:lineRule="auto"/>
        <w:rPr>
          <w:rFonts w:eastAsia="Times New Roman" w:cs="Times New Roman"/>
          <w:lang w:val="en"/>
        </w:rPr>
      </w:pPr>
      <w:bookmarkStart w:id="70" w:name="wp1145512"/>
      <w:bookmarkEnd w:id="70"/>
      <w:r w:rsidRPr="004930CF">
        <w:rPr>
          <w:rFonts w:eastAsia="Times New Roman" w:cs="Times New Roman"/>
          <w:lang w:val="en"/>
        </w:rPr>
        <w:t>The Contractor shall require each proposed subcontractor whose subcontract will exceed $35,000, other than a subcontractor providing a commercially available off-the-shelf item, to disclose to the Contractor, in writing, whether as of the time of award of the subcontract, the subcontractor, or its principals, is or is not debarred, suspended, or proposed for debarment by the Federal Government.</w:t>
      </w:r>
    </w:p>
    <w:p w14:paraId="281294EF" w14:textId="77777777" w:rsidR="00CF014E" w:rsidRPr="004C4769" w:rsidRDefault="00CF014E" w:rsidP="00CF014E">
      <w:pPr>
        <w:numPr>
          <w:ilvl w:val="0"/>
          <w:numId w:val="45"/>
        </w:numPr>
        <w:spacing w:after="40" w:line="240" w:lineRule="auto"/>
        <w:rPr>
          <w:rFonts w:eastAsia="Times New Roman" w:cs="Times New Roman"/>
          <w:lang w:val="en"/>
        </w:rPr>
      </w:pPr>
      <w:bookmarkStart w:id="71" w:name="wp1145514"/>
      <w:bookmarkEnd w:id="71"/>
      <w:r w:rsidRPr="004930CF">
        <w:rPr>
          <w:rFonts w:eastAsia="Times New Roman" w:cs="Times New Roman"/>
          <w:lang w:val="en"/>
        </w:rPr>
        <w:t>A corporate officer or a designee of the Contractor shall notify the Contracting Officer, in writing, before entering into a subcontract with a party (other than a subcontractor providing a commercially available off-the-shelf item) that is debarred, suspended, or proposed for debarment (see</w:t>
      </w:r>
      <w:r w:rsidRPr="004C4769">
        <w:rPr>
          <w:rFonts w:eastAsia="Times New Roman" w:cs="Times New Roman"/>
          <w:lang w:val="en"/>
        </w:rPr>
        <w:t xml:space="preserve"> FAR </w:t>
      </w:r>
      <w:hyperlink r:id="rId36" w:anchor="wp1086615" w:history="1">
        <w:r w:rsidRPr="004C4769">
          <w:rPr>
            <w:rFonts w:eastAsia="Times New Roman" w:cs="Times New Roman"/>
            <w:color w:val="0000FF"/>
            <w:u w:val="single"/>
            <w:lang w:val="en"/>
          </w:rPr>
          <w:t>9.404</w:t>
        </w:r>
      </w:hyperlink>
      <w:r w:rsidRPr="004C4769">
        <w:rPr>
          <w:rFonts w:eastAsia="Times New Roman" w:cs="Times New Roman"/>
          <w:lang w:val="en"/>
        </w:rPr>
        <w:t xml:space="preserve"> for information on the System for Award Management (SAM) Exclusions). The notice must include the following:</w:t>
      </w:r>
    </w:p>
    <w:p w14:paraId="6BE850FD" w14:textId="77777777" w:rsidR="00CF014E" w:rsidRPr="004C4769" w:rsidRDefault="00CF014E" w:rsidP="00CF014E">
      <w:pPr>
        <w:numPr>
          <w:ilvl w:val="0"/>
          <w:numId w:val="48"/>
        </w:numPr>
        <w:spacing w:after="40" w:line="240" w:lineRule="auto"/>
        <w:rPr>
          <w:rFonts w:eastAsia="Times New Roman" w:cs="Times New Roman"/>
          <w:lang w:val="en"/>
        </w:rPr>
      </w:pPr>
      <w:r w:rsidRPr="004C4769">
        <w:rPr>
          <w:rFonts w:eastAsia="Times New Roman" w:cs="Times New Roman"/>
          <w:lang w:val="en"/>
        </w:rPr>
        <w:t xml:space="preserve"> The name of the subcontractor.</w:t>
      </w:r>
    </w:p>
    <w:p w14:paraId="4A77F4A4" w14:textId="77777777" w:rsidR="00CF014E" w:rsidRPr="004C4769" w:rsidRDefault="00CF014E" w:rsidP="00CF014E">
      <w:pPr>
        <w:numPr>
          <w:ilvl w:val="0"/>
          <w:numId w:val="48"/>
        </w:numPr>
        <w:spacing w:after="40" w:line="240" w:lineRule="auto"/>
        <w:rPr>
          <w:rFonts w:eastAsia="Times New Roman" w:cs="Times New Roman"/>
          <w:lang w:val="en"/>
        </w:rPr>
      </w:pPr>
      <w:bookmarkStart w:id="72" w:name="wp1140933"/>
      <w:bookmarkEnd w:id="72"/>
      <w:r w:rsidRPr="004C4769">
        <w:rPr>
          <w:rFonts w:eastAsia="Times New Roman" w:cs="Times New Roman"/>
          <w:lang w:val="en"/>
        </w:rPr>
        <w:t>The Contractor’s knowledge of the reasons for the subcontractor being listed with an exclusion in SAM.</w:t>
      </w:r>
    </w:p>
    <w:p w14:paraId="76F125A5" w14:textId="77777777" w:rsidR="00CF014E" w:rsidRPr="004C4769" w:rsidRDefault="00CF014E" w:rsidP="00CF014E">
      <w:pPr>
        <w:numPr>
          <w:ilvl w:val="0"/>
          <w:numId w:val="48"/>
        </w:numPr>
        <w:spacing w:after="40" w:line="240" w:lineRule="auto"/>
        <w:rPr>
          <w:rFonts w:eastAsia="Times New Roman" w:cs="Times New Roman"/>
          <w:lang w:val="en"/>
        </w:rPr>
      </w:pPr>
      <w:bookmarkStart w:id="73" w:name="wp1140934"/>
      <w:bookmarkEnd w:id="73"/>
      <w:r w:rsidRPr="004C4769">
        <w:rPr>
          <w:rFonts w:eastAsia="Times New Roman" w:cs="Times New Roman"/>
          <w:lang w:val="en"/>
        </w:rPr>
        <w:lastRenderedPageBreak/>
        <w:t>The compelling reason(s) for doing business with the subcontractor notwithstanding its being listed with an exclusion in SAM.</w:t>
      </w:r>
    </w:p>
    <w:p w14:paraId="1C3E24A1" w14:textId="77777777" w:rsidR="00CF014E" w:rsidRPr="004C4769" w:rsidRDefault="00CF014E" w:rsidP="00CF014E">
      <w:pPr>
        <w:numPr>
          <w:ilvl w:val="0"/>
          <w:numId w:val="48"/>
        </w:numPr>
        <w:spacing w:after="40" w:line="240" w:lineRule="auto"/>
        <w:rPr>
          <w:rFonts w:eastAsia="Times New Roman" w:cs="Times New Roman"/>
          <w:lang w:val="en"/>
        </w:rPr>
      </w:pPr>
      <w:bookmarkStart w:id="74" w:name="wp1140935"/>
      <w:bookmarkEnd w:id="74"/>
      <w:r w:rsidRPr="004C4769">
        <w:rPr>
          <w:rFonts w:eastAsia="Times New Roman" w:cs="Times New Roman"/>
          <w:lang w:val="en"/>
        </w:rPr>
        <w:t>The systems and procedures the Contractor has established to ensure that it is fully protecting the Government's interests when dealing with such subcontractor in view of the specific basis for the party’s debarment, suspension, or proposed debarment.</w:t>
      </w:r>
    </w:p>
    <w:p w14:paraId="170FE75E" w14:textId="77777777" w:rsidR="00CF014E" w:rsidRPr="004930CF" w:rsidRDefault="00CF014E" w:rsidP="00CF014E">
      <w:pPr>
        <w:numPr>
          <w:ilvl w:val="0"/>
          <w:numId w:val="45"/>
        </w:numPr>
        <w:spacing w:after="40" w:line="240" w:lineRule="auto"/>
        <w:rPr>
          <w:rFonts w:eastAsia="Times New Roman" w:cs="Times New Roman"/>
          <w:lang w:val="en"/>
        </w:rPr>
      </w:pPr>
      <w:bookmarkStart w:id="75" w:name="wp1140932"/>
      <w:bookmarkStart w:id="76" w:name="wp1145565"/>
      <w:bookmarkEnd w:id="75"/>
      <w:bookmarkEnd w:id="76"/>
      <w:r w:rsidRPr="004C4769">
        <w:rPr>
          <w:rFonts w:eastAsia="Times New Roman" w:cs="Times New Roman"/>
          <w:i/>
          <w:iCs/>
          <w:lang w:val="en"/>
        </w:rPr>
        <w:t>Subcontracts</w:t>
      </w:r>
      <w:r w:rsidRPr="004C4769">
        <w:rPr>
          <w:rFonts w:eastAsia="Times New Roman" w:cs="Times New Roman"/>
          <w:lang w:val="en"/>
        </w:rPr>
        <w:t xml:space="preserve">. Unless this is a contract for the acquisition of commercial items, the Contractor shall include the </w:t>
      </w:r>
      <w:r w:rsidRPr="004930CF">
        <w:rPr>
          <w:rFonts w:eastAsia="Times New Roman" w:cs="Times New Roman"/>
          <w:lang w:val="en"/>
        </w:rPr>
        <w:t xml:space="preserve">requirements of this clause, including this paragraph (e) (appropriately modified for the identification of the parties), in each subcontract that- </w:t>
      </w:r>
    </w:p>
    <w:p w14:paraId="582BC170" w14:textId="77777777" w:rsidR="00CF014E" w:rsidRPr="004930CF" w:rsidRDefault="00CF014E" w:rsidP="00CF014E">
      <w:pPr>
        <w:numPr>
          <w:ilvl w:val="0"/>
          <w:numId w:val="49"/>
        </w:numPr>
        <w:spacing w:after="40" w:line="240" w:lineRule="auto"/>
        <w:rPr>
          <w:rFonts w:eastAsia="Times New Roman" w:cs="Times New Roman"/>
          <w:lang w:val="en"/>
        </w:rPr>
      </w:pPr>
      <w:bookmarkStart w:id="77" w:name="wp1145567"/>
      <w:bookmarkEnd w:id="77"/>
      <w:r w:rsidRPr="004930CF">
        <w:rPr>
          <w:rFonts w:eastAsia="Times New Roman" w:cs="Times New Roman"/>
          <w:lang w:val="en"/>
        </w:rPr>
        <w:t>Exceeds $35,000 in value; and</w:t>
      </w:r>
    </w:p>
    <w:p w14:paraId="21A8B9AF" w14:textId="77777777" w:rsidR="00CF014E" w:rsidRDefault="00CF014E" w:rsidP="00CF014E">
      <w:pPr>
        <w:numPr>
          <w:ilvl w:val="0"/>
          <w:numId w:val="49"/>
        </w:numPr>
        <w:spacing w:after="240" w:line="240" w:lineRule="auto"/>
        <w:rPr>
          <w:rFonts w:eastAsia="Times New Roman" w:cs="Times New Roman"/>
          <w:lang w:val="en"/>
        </w:rPr>
      </w:pPr>
      <w:bookmarkStart w:id="78" w:name="wp1145569"/>
      <w:bookmarkEnd w:id="78"/>
      <w:r w:rsidRPr="004930CF">
        <w:rPr>
          <w:rFonts w:eastAsia="Times New Roman" w:cs="Times New Roman"/>
          <w:lang w:val="en"/>
        </w:rPr>
        <w:t>Is not a subcontract</w:t>
      </w:r>
      <w:r w:rsidRPr="004C4769">
        <w:rPr>
          <w:rFonts w:eastAsia="Times New Roman" w:cs="Times New Roman"/>
          <w:lang w:val="en"/>
        </w:rPr>
        <w:t xml:space="preserve"> for commercially available off-the-shelf items.</w:t>
      </w:r>
    </w:p>
    <w:p w14:paraId="60E839CD" w14:textId="77777777" w:rsidR="00CF014E" w:rsidRPr="00C2317B" w:rsidRDefault="00CF014E" w:rsidP="00CF014E">
      <w:pPr>
        <w:spacing w:after="40" w:line="240" w:lineRule="auto"/>
        <w:outlineLvl w:val="2"/>
        <w:rPr>
          <w:rFonts w:ascii="Georgia" w:eastAsia="Times New Roman" w:hAnsi="Georgia" w:cs="Calibri"/>
          <w:b/>
          <w:smallCaps/>
          <w:color w:val="000000"/>
          <w:lang w:val="en"/>
        </w:rPr>
      </w:pPr>
      <w:bookmarkStart w:id="79" w:name="InfoReRespMat"/>
      <w:r w:rsidRPr="00C2317B">
        <w:rPr>
          <w:rFonts w:ascii="Georgia" w:eastAsia="Times New Roman" w:hAnsi="Georgia" w:cs="Calibri"/>
          <w:b/>
          <w:bCs/>
          <w:color w:val="000000"/>
          <w:lang w:val="en"/>
        </w:rPr>
        <w:t xml:space="preserve">52.209-7   </w:t>
      </w:r>
      <w:bookmarkStart w:id="80" w:name="wp1144967"/>
      <w:bookmarkEnd w:id="80"/>
      <w:r w:rsidRPr="00C2317B">
        <w:rPr>
          <w:rFonts w:ascii="Georgia" w:eastAsia="Times New Roman" w:hAnsi="Georgia" w:cs="Calibri"/>
          <w:b/>
          <w:smallCaps/>
          <w:color w:val="000000"/>
          <w:lang w:val="en"/>
        </w:rPr>
        <w:t xml:space="preserve">INFORMATION REGARDING RESPONSIBILITY MATTERS (JUL 2013) </w:t>
      </w:r>
    </w:p>
    <w:p w14:paraId="47FE5566" w14:textId="77777777" w:rsidR="00CF014E" w:rsidRPr="00C2317B" w:rsidRDefault="00CF014E" w:rsidP="00CF014E">
      <w:pPr>
        <w:spacing w:after="40" w:line="240" w:lineRule="auto"/>
        <w:ind w:left="270" w:hanging="270"/>
        <w:rPr>
          <w:rFonts w:eastAsia="Times New Roman" w:cs="Arial"/>
          <w:color w:val="000000"/>
          <w:lang w:val="en"/>
        </w:rPr>
      </w:pPr>
      <w:bookmarkStart w:id="81" w:name="wp1144969"/>
      <w:bookmarkStart w:id="82" w:name="wp1145845"/>
      <w:bookmarkStart w:id="83" w:name="wp1145002"/>
      <w:bookmarkStart w:id="84" w:name="wp1144979"/>
      <w:bookmarkEnd w:id="79"/>
      <w:bookmarkEnd w:id="81"/>
      <w:bookmarkEnd w:id="82"/>
      <w:bookmarkEnd w:id="83"/>
      <w:bookmarkEnd w:id="84"/>
      <w:r w:rsidRPr="00C2317B">
        <w:rPr>
          <w:rFonts w:eastAsia="Times New Roman" w:cs="Arial"/>
          <w:color w:val="000000"/>
          <w:lang w:val="en"/>
        </w:rPr>
        <w:t xml:space="preserve">(a) </w:t>
      </w:r>
      <w:r w:rsidRPr="00C2317B">
        <w:rPr>
          <w:rFonts w:eastAsia="Times New Roman" w:cs="Times New Roman"/>
          <w:i/>
          <w:iCs/>
          <w:color w:val="000000"/>
          <w:lang w:val="en"/>
        </w:rPr>
        <w:t>Definitions</w:t>
      </w:r>
      <w:r w:rsidRPr="00C2317B">
        <w:rPr>
          <w:rFonts w:eastAsia="Times New Roman" w:cs="Arial"/>
          <w:color w:val="000000"/>
          <w:lang w:val="en"/>
        </w:rPr>
        <w:t>. As used in this provision—</w:t>
      </w:r>
    </w:p>
    <w:p w14:paraId="031F016D" w14:textId="77777777" w:rsidR="00CF014E" w:rsidRPr="00C2317B" w:rsidRDefault="00CF014E" w:rsidP="00CF014E">
      <w:pPr>
        <w:spacing w:after="40" w:line="240" w:lineRule="auto"/>
        <w:ind w:left="360" w:hanging="120"/>
        <w:rPr>
          <w:rFonts w:eastAsia="Times New Roman" w:cs="Arial"/>
          <w:color w:val="000000"/>
          <w:lang w:val="en"/>
        </w:rPr>
      </w:pPr>
      <w:bookmarkStart w:id="85" w:name="wp1144971"/>
      <w:bookmarkEnd w:id="85"/>
      <w:r w:rsidRPr="00C2317B">
        <w:rPr>
          <w:rFonts w:eastAsia="Times New Roman" w:cs="Arial"/>
          <w:color w:val="000000"/>
          <w:lang w:val="en"/>
        </w:rPr>
        <w:t>“Administrative proceeding” means a non-judicial process that is adjudicatory in nature in order to make a determination of fault or liability (</w:t>
      </w:r>
      <w:r w:rsidRPr="00C2317B">
        <w:rPr>
          <w:rFonts w:eastAsia="Times New Roman" w:cs="Times New Roman"/>
          <w:i/>
          <w:iCs/>
          <w:color w:val="000000"/>
          <w:lang w:val="en"/>
        </w:rPr>
        <w:t>e.g.</w:t>
      </w:r>
      <w:r w:rsidRPr="00C2317B">
        <w:rPr>
          <w:rFonts w:eastAsia="Times New Roman" w:cs="Arial"/>
          <w:color w:val="000000"/>
          <w:lang w:val="en"/>
        </w:rP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7865E21" w14:textId="77777777" w:rsidR="00CF014E" w:rsidRPr="00C2317B" w:rsidRDefault="00CF014E" w:rsidP="00CF014E">
      <w:pPr>
        <w:spacing w:after="40" w:line="240" w:lineRule="auto"/>
        <w:ind w:firstLine="240"/>
        <w:rPr>
          <w:rFonts w:eastAsia="Times New Roman" w:cs="Arial"/>
          <w:color w:val="000000"/>
          <w:lang w:val="en"/>
        </w:rPr>
      </w:pPr>
      <w:bookmarkStart w:id="86" w:name="wp1144973"/>
      <w:bookmarkEnd w:id="86"/>
      <w:r w:rsidRPr="00C2317B">
        <w:rPr>
          <w:rFonts w:eastAsia="Times New Roman" w:cs="Arial"/>
          <w:color w:val="000000"/>
          <w:lang w:val="en"/>
        </w:rPr>
        <w:t>“Federal contracts and grants with total value greater than $10,000,000” means—</w:t>
      </w:r>
    </w:p>
    <w:p w14:paraId="58D60649" w14:textId="77777777" w:rsidR="00CF014E" w:rsidRPr="00C2317B" w:rsidRDefault="00CF014E" w:rsidP="00CF014E">
      <w:pPr>
        <w:spacing w:after="40" w:line="240" w:lineRule="auto"/>
        <w:ind w:left="810" w:hanging="270"/>
        <w:rPr>
          <w:rFonts w:eastAsia="Times New Roman" w:cs="Arial"/>
          <w:color w:val="000000"/>
          <w:lang w:val="en"/>
        </w:rPr>
      </w:pPr>
      <w:bookmarkStart w:id="87" w:name="wp1144975"/>
      <w:bookmarkEnd w:id="87"/>
      <w:r w:rsidRPr="00C2317B">
        <w:rPr>
          <w:rFonts w:eastAsia="Times New Roman" w:cs="Arial"/>
          <w:color w:val="000000"/>
          <w:lang w:val="en"/>
        </w:rPr>
        <w:t>(1) The total value of all current, active contracts and grants, including all priced options; and</w:t>
      </w:r>
    </w:p>
    <w:p w14:paraId="25BBF763" w14:textId="77777777" w:rsidR="00CF014E" w:rsidRPr="00C2317B" w:rsidRDefault="00CF014E" w:rsidP="00CF014E">
      <w:pPr>
        <w:spacing w:after="40" w:line="240" w:lineRule="auto"/>
        <w:ind w:left="810" w:hanging="270"/>
        <w:rPr>
          <w:rFonts w:eastAsia="Times New Roman" w:cs="Arial"/>
          <w:color w:val="000000"/>
          <w:lang w:val="en"/>
        </w:rPr>
      </w:pPr>
      <w:bookmarkStart w:id="88" w:name="wp1144977"/>
      <w:bookmarkEnd w:id="88"/>
      <w:r w:rsidRPr="00C2317B">
        <w:rPr>
          <w:rFonts w:eastAsia="Times New Roman" w:cs="Arial"/>
          <w:color w:val="000000"/>
          <w:lang w:val="en"/>
        </w:rPr>
        <w:t>(2) The total value of all current, active orders including all priced options under indefinite-delivery, indefinite-quantity, 8(a), or requirements contracts (including task and delivery and multiple-award Schedules).</w:t>
      </w:r>
    </w:p>
    <w:p w14:paraId="370E54C7" w14:textId="77777777" w:rsidR="00CF014E" w:rsidRPr="00C2317B" w:rsidRDefault="00CF014E" w:rsidP="00CF014E">
      <w:pPr>
        <w:spacing w:after="40" w:line="240" w:lineRule="auto"/>
        <w:ind w:left="360" w:hanging="120"/>
        <w:rPr>
          <w:rFonts w:eastAsia="Times New Roman" w:cs="Arial"/>
          <w:color w:val="000000"/>
          <w:lang w:val="en"/>
        </w:rPr>
      </w:pPr>
      <w:bookmarkStart w:id="89" w:name="wp1145797"/>
      <w:bookmarkEnd w:id="89"/>
      <w:r w:rsidRPr="00C2317B">
        <w:rPr>
          <w:rFonts w:eastAsia="Times New Roman" w:cs="Arial"/>
          <w:color w:val="000000"/>
          <w:lang w:val="en"/>
        </w:rPr>
        <w:t>“Principal” means an officer, director, owner, partner, or a person having primary management or supervisory responsibilities within a business entity (</w:t>
      </w:r>
      <w:r w:rsidRPr="00C2317B">
        <w:rPr>
          <w:rFonts w:eastAsia="Times New Roman" w:cs="Times New Roman"/>
          <w:i/>
          <w:iCs/>
          <w:color w:val="000000"/>
          <w:lang w:val="en"/>
        </w:rPr>
        <w:t>e.g.</w:t>
      </w:r>
      <w:r w:rsidRPr="00C2317B">
        <w:rPr>
          <w:rFonts w:eastAsia="Times New Roman" w:cs="Arial"/>
          <w:color w:val="000000"/>
          <w:lang w:val="en"/>
        </w:rPr>
        <w:t>, general manager; plant manager; head of a division or business segment; and similar positions).</w:t>
      </w:r>
    </w:p>
    <w:p w14:paraId="3BD71888" w14:textId="77777777" w:rsidR="00CF014E" w:rsidRPr="00C2317B" w:rsidRDefault="00CF014E" w:rsidP="00CF014E">
      <w:pPr>
        <w:spacing w:after="40" w:line="240" w:lineRule="auto"/>
        <w:ind w:left="270" w:hanging="270"/>
        <w:rPr>
          <w:rFonts w:eastAsia="Times New Roman" w:cs="Arial"/>
          <w:color w:val="000000"/>
          <w:lang w:val="en"/>
        </w:rPr>
      </w:pPr>
      <w:r w:rsidRPr="00C2317B">
        <w:rPr>
          <w:rFonts w:eastAsia="Times New Roman" w:cs="Arial"/>
          <w:color w:val="000000"/>
          <w:lang w:val="en"/>
        </w:rPr>
        <w:t xml:space="preserve">(b) The </w:t>
      </w:r>
      <w:r w:rsidRPr="00C2317B">
        <w:rPr>
          <w:rFonts w:eastAsia="Times New Roman" w:cs="Calibri"/>
          <w:color w:val="000000"/>
        </w:rPr>
        <w:t xml:space="preserve">offeror  </w:t>
      </w:r>
      <w:r w:rsidRPr="00C2317B">
        <w:rPr>
          <w:rFonts w:eastAsia="Times New Roman" w:cs="Calibri"/>
          <w:color w:val="000000"/>
        </w:rPr>
        <w:fldChar w:fldCharType="begin">
          <w:ffData>
            <w:name w:val=""/>
            <w:enabled/>
            <w:calcOnExit w:val="0"/>
            <w:statusText w:type="text" w:val="Checkbox for &quot;offeror has current active Federal contracts and grants with a value greater than $10,000.&quot;"/>
            <w:checkBox>
              <w:sizeAuto/>
              <w:default w:val="0"/>
            </w:checkBox>
          </w:ffData>
        </w:fldChar>
      </w:r>
      <w:r w:rsidRPr="00C2317B">
        <w:rPr>
          <w:rFonts w:eastAsia="Times New Roman" w:cs="Calibri"/>
          <w:color w:val="000000"/>
        </w:rPr>
        <w:instrText xml:space="preserve"> FORMCHECKBOX </w:instrText>
      </w:r>
      <w:r w:rsidR="00E41DA7">
        <w:rPr>
          <w:rFonts w:eastAsia="Times New Roman" w:cs="Calibri"/>
          <w:color w:val="000000"/>
        </w:rPr>
      </w:r>
      <w:r w:rsidR="00E41DA7">
        <w:rPr>
          <w:rFonts w:eastAsia="Times New Roman" w:cs="Calibri"/>
          <w:color w:val="000000"/>
        </w:rPr>
        <w:fldChar w:fldCharType="separate"/>
      </w:r>
      <w:r w:rsidRPr="00C2317B">
        <w:rPr>
          <w:rFonts w:eastAsia="Times New Roman" w:cs="Calibri"/>
          <w:color w:val="000000"/>
        </w:rPr>
        <w:fldChar w:fldCharType="end"/>
      </w:r>
      <w:r w:rsidRPr="00C2317B">
        <w:rPr>
          <w:rFonts w:eastAsia="Times New Roman" w:cs="Calibri"/>
          <w:color w:val="000000"/>
        </w:rPr>
        <w:t xml:space="preserve"> has  </w:t>
      </w:r>
      <w:r w:rsidRPr="00C2317B">
        <w:rPr>
          <w:rFonts w:eastAsia="Times New Roman" w:cs="Calibri"/>
          <w:color w:val="000000"/>
        </w:rPr>
        <w:fldChar w:fldCharType="begin">
          <w:ffData>
            <w:name w:val=""/>
            <w:enabled/>
            <w:calcOnExit w:val="0"/>
            <w:statusText w:type="text" w:val="Checkbox for &quot;offeror does not have current active Federal contracts and grants with a value greater than $10,000.&quot;"/>
            <w:checkBox>
              <w:sizeAuto/>
              <w:default w:val="0"/>
            </w:checkBox>
          </w:ffData>
        </w:fldChar>
      </w:r>
      <w:r w:rsidRPr="00C2317B">
        <w:rPr>
          <w:rFonts w:eastAsia="Times New Roman" w:cs="Calibri"/>
          <w:color w:val="000000"/>
        </w:rPr>
        <w:instrText xml:space="preserve"> FORMCHECKBOX </w:instrText>
      </w:r>
      <w:r w:rsidR="00E41DA7">
        <w:rPr>
          <w:rFonts w:eastAsia="Times New Roman" w:cs="Calibri"/>
          <w:color w:val="000000"/>
        </w:rPr>
      </w:r>
      <w:r w:rsidR="00E41DA7">
        <w:rPr>
          <w:rFonts w:eastAsia="Times New Roman" w:cs="Calibri"/>
          <w:color w:val="000000"/>
        </w:rPr>
        <w:fldChar w:fldCharType="separate"/>
      </w:r>
      <w:r w:rsidRPr="00C2317B">
        <w:rPr>
          <w:rFonts w:eastAsia="Times New Roman" w:cs="Calibri"/>
          <w:color w:val="000000"/>
        </w:rPr>
        <w:fldChar w:fldCharType="end"/>
      </w:r>
      <w:r w:rsidRPr="00C2317B">
        <w:rPr>
          <w:rFonts w:eastAsia="Times New Roman" w:cs="Calibri"/>
          <w:color w:val="000000"/>
        </w:rPr>
        <w:t xml:space="preserve"> does </w:t>
      </w:r>
      <w:r w:rsidRPr="00C2317B">
        <w:rPr>
          <w:rFonts w:eastAsia="Times New Roman" w:cs="Arial"/>
          <w:color w:val="000000"/>
          <w:lang w:val="en"/>
        </w:rPr>
        <w:t xml:space="preserve"> not have current active Federal contracts and grants with total value greater than $10,000,000.</w:t>
      </w:r>
    </w:p>
    <w:p w14:paraId="45D4E2C3" w14:textId="77777777" w:rsidR="00CF014E" w:rsidRPr="00C2317B" w:rsidRDefault="00CF014E" w:rsidP="00CF014E">
      <w:pPr>
        <w:spacing w:after="40" w:line="240" w:lineRule="auto"/>
        <w:ind w:left="270" w:hanging="270"/>
        <w:rPr>
          <w:rFonts w:eastAsia="Times New Roman" w:cs="Arial"/>
          <w:color w:val="000000"/>
          <w:lang w:val="en"/>
        </w:rPr>
      </w:pPr>
      <w:r w:rsidRPr="00C2317B">
        <w:rPr>
          <w:rFonts w:eastAsia="Times New Roman" w:cs="Arial"/>
          <w:color w:val="000000"/>
          <w:lang w:val="e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30C2603" w14:textId="77777777" w:rsidR="00CF014E" w:rsidRPr="00C2317B" w:rsidRDefault="00CF014E" w:rsidP="00CF014E">
      <w:pPr>
        <w:spacing w:after="40" w:line="240" w:lineRule="auto"/>
        <w:ind w:left="810" w:hanging="360"/>
        <w:rPr>
          <w:rFonts w:eastAsia="Times New Roman" w:cs="Arial"/>
          <w:color w:val="000000"/>
          <w:lang w:val="en"/>
        </w:rPr>
      </w:pPr>
      <w:r w:rsidRPr="00C2317B">
        <w:rPr>
          <w:rFonts w:eastAsia="Times New Roman" w:cs="Arial"/>
          <w:color w:val="000000"/>
          <w:lang w:val="e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41B0C64" w14:textId="77777777" w:rsidR="00CF014E" w:rsidRPr="00C2317B" w:rsidRDefault="00CF014E" w:rsidP="00CF014E">
      <w:pPr>
        <w:spacing w:after="40" w:line="240" w:lineRule="auto"/>
        <w:ind w:left="1170" w:hanging="360"/>
        <w:rPr>
          <w:rFonts w:eastAsia="Times New Roman" w:cs="Arial"/>
          <w:color w:val="000000"/>
          <w:lang w:val="en"/>
        </w:rPr>
      </w:pPr>
      <w:r w:rsidRPr="00C2317B">
        <w:rPr>
          <w:rFonts w:eastAsia="Times New Roman" w:cs="Arial"/>
          <w:color w:val="000000"/>
          <w:lang w:val="en"/>
        </w:rPr>
        <w:t>(i) In a criminal proceeding, a conviction.</w:t>
      </w:r>
    </w:p>
    <w:p w14:paraId="2CB74739" w14:textId="77777777" w:rsidR="00CF014E" w:rsidRPr="00C2317B" w:rsidRDefault="00CF014E" w:rsidP="00CF014E">
      <w:pPr>
        <w:spacing w:after="40" w:line="240" w:lineRule="auto"/>
        <w:ind w:left="1170" w:hanging="360"/>
        <w:rPr>
          <w:rFonts w:eastAsia="Times New Roman" w:cs="Arial"/>
          <w:color w:val="000000"/>
          <w:lang w:val="en"/>
        </w:rPr>
      </w:pPr>
      <w:r w:rsidRPr="00C2317B">
        <w:rPr>
          <w:rFonts w:eastAsia="Times New Roman" w:cs="Arial"/>
          <w:color w:val="000000"/>
          <w:lang w:val="en"/>
        </w:rPr>
        <w:t>(ii) In a civil proceeding, a finding of fault and liability that results in the payment of a monetary fine, penalty, reimbursement, restitution, or damages of $5,000 or more.</w:t>
      </w:r>
    </w:p>
    <w:p w14:paraId="0E3428F5" w14:textId="77777777" w:rsidR="00CF014E" w:rsidRPr="00C2317B" w:rsidRDefault="00CF014E" w:rsidP="00CF014E">
      <w:pPr>
        <w:spacing w:after="40" w:line="240" w:lineRule="auto"/>
        <w:ind w:left="1170" w:hanging="360"/>
        <w:rPr>
          <w:rFonts w:eastAsia="Times New Roman" w:cs="Arial"/>
          <w:color w:val="000000"/>
          <w:lang w:val="en"/>
        </w:rPr>
      </w:pPr>
      <w:r w:rsidRPr="00C2317B">
        <w:rPr>
          <w:rFonts w:eastAsia="Times New Roman" w:cs="Arial"/>
          <w:color w:val="000000"/>
          <w:lang w:val="en"/>
        </w:rPr>
        <w:t>(iii) In an administrative proceeding, a finding of fault and liability that results in—</w:t>
      </w:r>
    </w:p>
    <w:p w14:paraId="0213EAEA" w14:textId="77777777" w:rsidR="00CF014E" w:rsidRPr="00C2317B" w:rsidRDefault="00CF014E" w:rsidP="00CF014E">
      <w:pPr>
        <w:spacing w:after="40" w:line="240" w:lineRule="auto"/>
        <w:ind w:left="1080" w:firstLine="90"/>
        <w:rPr>
          <w:rFonts w:eastAsia="Times New Roman" w:cs="Arial"/>
          <w:color w:val="000000"/>
          <w:lang w:val="en"/>
        </w:rPr>
      </w:pPr>
      <w:r w:rsidRPr="00C2317B">
        <w:rPr>
          <w:rFonts w:eastAsia="Times New Roman" w:cs="Arial"/>
          <w:color w:val="000000"/>
          <w:lang w:val="en"/>
        </w:rPr>
        <w:t>(A) The payment of a monetary fine or penalty of $5,000 or more; or</w:t>
      </w:r>
    </w:p>
    <w:p w14:paraId="5127D76B" w14:textId="77777777" w:rsidR="00CF014E" w:rsidRPr="00C2317B" w:rsidRDefault="00CF014E" w:rsidP="00CF014E">
      <w:pPr>
        <w:spacing w:after="40" w:line="240" w:lineRule="auto"/>
        <w:ind w:left="1080" w:firstLine="90"/>
        <w:rPr>
          <w:rFonts w:eastAsia="Times New Roman" w:cs="Arial"/>
          <w:color w:val="000000"/>
          <w:lang w:val="en"/>
        </w:rPr>
      </w:pPr>
      <w:r w:rsidRPr="00C2317B">
        <w:rPr>
          <w:rFonts w:eastAsia="Times New Roman" w:cs="Arial"/>
          <w:color w:val="000000"/>
          <w:lang w:val="en"/>
        </w:rPr>
        <w:t>(B) The payment of a reimbursement, restitution, or damages in excess of $100,000.</w:t>
      </w:r>
    </w:p>
    <w:p w14:paraId="007FF77F" w14:textId="77777777" w:rsidR="00CF014E" w:rsidRPr="00C2317B" w:rsidRDefault="00CF014E" w:rsidP="00CF014E">
      <w:pPr>
        <w:spacing w:after="40" w:line="240" w:lineRule="auto"/>
        <w:ind w:left="1170" w:hanging="360"/>
        <w:rPr>
          <w:rFonts w:eastAsia="Times New Roman" w:cs="Arial"/>
          <w:color w:val="000000"/>
          <w:lang w:val="en"/>
        </w:rPr>
      </w:pPr>
      <w:r w:rsidRPr="00C2317B">
        <w:rPr>
          <w:rFonts w:eastAsia="Times New Roman" w:cs="Arial"/>
          <w:color w:val="000000"/>
          <w:lang w:val="en"/>
        </w:rPr>
        <w:t xml:space="preserve">(iv) In a criminal, civil, or administrative proceeding, a disposition of the matter by consent or compromise with an acknowledgment of fault by the Contractor if the proceeding could </w:t>
      </w:r>
      <w:r w:rsidRPr="00C2317B">
        <w:rPr>
          <w:rFonts w:eastAsia="Times New Roman" w:cs="Arial"/>
          <w:color w:val="000000"/>
          <w:lang w:val="en"/>
        </w:rPr>
        <w:lastRenderedPageBreak/>
        <w:t>have led to any of the outcomes specified in paragraphs (c)(1)(i), (c)(1)(ii), or (c)(1)(iii) of this provision.</w:t>
      </w:r>
    </w:p>
    <w:p w14:paraId="48468287" w14:textId="77777777" w:rsidR="00CF014E" w:rsidRPr="00C2317B" w:rsidRDefault="00CF014E" w:rsidP="00CF014E">
      <w:pPr>
        <w:spacing w:after="40" w:line="240" w:lineRule="auto"/>
        <w:ind w:left="810" w:hanging="360"/>
        <w:rPr>
          <w:rFonts w:eastAsia="Times New Roman" w:cs="Arial"/>
          <w:color w:val="000000"/>
          <w:lang w:val="en"/>
        </w:rPr>
      </w:pPr>
      <w:r w:rsidRPr="00C2317B">
        <w:rPr>
          <w:rFonts w:eastAsia="Times New Roman" w:cs="Arial"/>
          <w:color w:val="000000"/>
          <w:lang w:val="en"/>
        </w:rPr>
        <w:t>(2) If the offeror has been involved in the last five years in any of the occurrences listed in (c)(1) of this provision, whether the offeror has provided the requested information with regard to each occurrence.</w:t>
      </w:r>
    </w:p>
    <w:p w14:paraId="540A4225" w14:textId="77777777" w:rsidR="00CF014E" w:rsidRPr="00C2317B" w:rsidRDefault="00CF014E" w:rsidP="00CF014E">
      <w:pPr>
        <w:spacing w:after="240" w:line="240" w:lineRule="auto"/>
        <w:ind w:left="360" w:hanging="360"/>
        <w:rPr>
          <w:rFonts w:eastAsia="Times New Roman" w:cs="Calibri"/>
          <w:color w:val="000000"/>
        </w:rPr>
      </w:pPr>
      <w:r w:rsidRPr="00C2317B">
        <w:rPr>
          <w:rFonts w:eastAsia="Times New Roman" w:cs="Arial"/>
          <w:color w:val="000000"/>
          <w:lang w:val="en"/>
        </w:rPr>
        <w:t xml:space="preserve">(d) The offeror shall post the information in paragraphs (c)(1)(i) through (c)(1)(iv) of this provision in FAPIIS as required through maintaining an active registration in the System for Award Management database via </w:t>
      </w:r>
      <w:hyperlink r:id="rId37" w:history="1">
        <w:r w:rsidRPr="00C2317B">
          <w:rPr>
            <w:rFonts w:eastAsia="Times New Roman" w:cs="Arial"/>
            <w:color w:val="0000FF"/>
            <w:u w:val="single"/>
            <w:lang w:val="en"/>
          </w:rPr>
          <w:t>https://www.acquisition.gov</w:t>
        </w:r>
      </w:hyperlink>
      <w:r w:rsidRPr="00C2317B">
        <w:rPr>
          <w:rFonts w:eastAsia="Times New Roman" w:cs="Arial"/>
          <w:color w:val="000000"/>
          <w:lang w:val="en"/>
        </w:rPr>
        <w:t xml:space="preserve"> (see </w:t>
      </w:r>
      <w:hyperlink r:id="rId38" w:anchor="wp1137850" w:history="1">
        <w:r w:rsidRPr="00C2317B">
          <w:rPr>
            <w:rFonts w:eastAsia="Times New Roman" w:cs="Arial"/>
            <w:color w:val="0000FF"/>
            <w:u w:val="single"/>
            <w:lang w:val="en"/>
          </w:rPr>
          <w:t>52.204-7</w:t>
        </w:r>
      </w:hyperlink>
      <w:r w:rsidRPr="00C2317B">
        <w:rPr>
          <w:rFonts w:eastAsia="Times New Roman" w:cs="Arial"/>
          <w:color w:val="000000"/>
          <w:lang w:val="en"/>
        </w:rPr>
        <w:t>).</w:t>
      </w:r>
      <w:r w:rsidRPr="00C2317B">
        <w:rPr>
          <w:rFonts w:eastAsia="Times New Roman" w:cs="Calibri"/>
          <w:color w:val="000000"/>
        </w:rPr>
        <w:t xml:space="preserve"> </w:t>
      </w:r>
    </w:p>
    <w:p w14:paraId="28986739" w14:textId="77777777" w:rsidR="00CF014E" w:rsidRPr="00C2317B" w:rsidRDefault="00CF014E" w:rsidP="00CF014E">
      <w:pPr>
        <w:keepNext/>
        <w:spacing w:after="40" w:line="240" w:lineRule="auto"/>
        <w:ind w:left="1080" w:hanging="1080"/>
        <w:outlineLvl w:val="2"/>
        <w:rPr>
          <w:rFonts w:ascii="Georgia" w:eastAsia="Times New Roman" w:hAnsi="Georgia" w:cstheme="minorHAnsi"/>
          <w:b/>
          <w:bCs/>
          <w:color w:val="000000"/>
          <w:lang w:val="en"/>
        </w:rPr>
      </w:pPr>
      <w:r w:rsidRPr="00C2317B">
        <w:rPr>
          <w:rFonts w:ascii="Georgia" w:eastAsia="Times New Roman" w:hAnsi="Georgia" w:cstheme="minorHAnsi"/>
          <w:b/>
          <w:bCs/>
          <w:color w:val="000000"/>
          <w:lang w:val="en"/>
        </w:rPr>
        <w:t xml:space="preserve">52.209-9   </w:t>
      </w:r>
      <w:bookmarkStart w:id="90" w:name="UpdatePubl"/>
      <w:r w:rsidRPr="00C2317B">
        <w:rPr>
          <w:rFonts w:ascii="Georgia" w:eastAsia="Times New Roman" w:hAnsi="Georgia" w:cstheme="minorHAnsi"/>
          <w:b/>
          <w:bCs/>
          <w:color w:val="000000"/>
          <w:lang w:val="en"/>
        </w:rPr>
        <w:t xml:space="preserve">UPDATES OF PUBLICLY AVAILABLE </w:t>
      </w:r>
      <w:bookmarkEnd w:id="90"/>
      <w:r w:rsidRPr="00C2317B">
        <w:rPr>
          <w:rFonts w:ascii="Georgia" w:eastAsia="Times New Roman" w:hAnsi="Georgia" w:cstheme="minorHAnsi"/>
          <w:b/>
          <w:bCs/>
          <w:color w:val="000000"/>
          <w:lang w:val="en"/>
        </w:rPr>
        <w:t>INFORMATION REGARDING RESPONSIBILITY MATTERS (JUL 2013)</w:t>
      </w:r>
    </w:p>
    <w:p w14:paraId="79BCD11E" w14:textId="77777777" w:rsidR="00CF014E" w:rsidRPr="00C2317B" w:rsidRDefault="00CF014E" w:rsidP="00CF014E">
      <w:pPr>
        <w:spacing w:after="40" w:line="240" w:lineRule="auto"/>
        <w:ind w:left="270" w:hanging="270"/>
        <w:rPr>
          <w:rFonts w:eastAsia="Times New Roman" w:cs="Arial"/>
          <w:color w:val="000000"/>
          <w:lang w:val="en"/>
        </w:rPr>
      </w:pPr>
      <w:r w:rsidRPr="00C2317B">
        <w:rPr>
          <w:rFonts w:eastAsia="Times New Roman" w:cs="Arial"/>
          <w:color w:val="000000"/>
          <w:lang w:val="en"/>
        </w:rPr>
        <w:t>(a) The Contractor shall update the information in the Federal Awardee Performance and Integrity Information System (FAPIIS) on a semi-annual basis, throughout the life of the contract, by posting the required information in the System for Award Management database via https://www.acquisition.gov.</w:t>
      </w:r>
    </w:p>
    <w:p w14:paraId="5BAF5CD0" w14:textId="77777777" w:rsidR="00CF014E" w:rsidRPr="00C2317B" w:rsidRDefault="00CF014E" w:rsidP="00CF014E">
      <w:pPr>
        <w:spacing w:after="40" w:line="240" w:lineRule="auto"/>
        <w:ind w:left="270" w:hanging="270"/>
        <w:rPr>
          <w:rFonts w:eastAsia="Times New Roman" w:cs="Arial"/>
          <w:color w:val="000000"/>
          <w:lang w:val="en"/>
        </w:rPr>
      </w:pPr>
      <w:bookmarkStart w:id="91" w:name="wp1146586"/>
      <w:bookmarkEnd w:id="91"/>
      <w:r w:rsidRPr="00C2317B">
        <w:rPr>
          <w:rFonts w:eastAsia="Times New Roman" w:cs="Arial"/>
          <w:color w:val="000000"/>
          <w:lang w:val="en"/>
        </w:rPr>
        <w:t>(b) As required by section 3010 of the Supplemental Appropriations Act, 2010 (Pub. L. 111-212), all information posted in FAPIIS on or after April 15, 2011, except past performance reviews, will be publicly available. FAPIIS consists of two segments—</w:t>
      </w:r>
    </w:p>
    <w:p w14:paraId="71888D92" w14:textId="77777777" w:rsidR="00CF014E" w:rsidRPr="00C2317B" w:rsidRDefault="00CF014E" w:rsidP="00CF014E">
      <w:pPr>
        <w:spacing w:after="40" w:line="240" w:lineRule="auto"/>
        <w:ind w:left="810" w:hanging="330"/>
        <w:rPr>
          <w:rFonts w:eastAsia="Times New Roman" w:cs="Arial"/>
          <w:color w:val="000000"/>
          <w:lang w:val="en"/>
        </w:rPr>
      </w:pPr>
      <w:bookmarkStart w:id="92" w:name="wp1146588"/>
      <w:bookmarkEnd w:id="92"/>
      <w:r w:rsidRPr="00C2317B">
        <w:rPr>
          <w:rFonts w:eastAsia="Times New Roman" w:cs="Arial"/>
          <w:color w:val="000000"/>
          <w:lang w:val="en"/>
        </w:rPr>
        <w:t>(1) The non-public segment, into which Government officials and the Contractor post information, which can only be viewed by—</w:t>
      </w:r>
    </w:p>
    <w:p w14:paraId="1EAC1D77" w14:textId="77777777" w:rsidR="00CF014E" w:rsidRPr="00C2317B" w:rsidRDefault="00CF014E" w:rsidP="00CF014E">
      <w:pPr>
        <w:tabs>
          <w:tab w:val="left" w:pos="1170"/>
        </w:tabs>
        <w:spacing w:after="40" w:line="240" w:lineRule="auto"/>
        <w:ind w:left="1170" w:hanging="270"/>
        <w:rPr>
          <w:rFonts w:eastAsia="Times New Roman" w:cs="Arial"/>
          <w:color w:val="000000"/>
          <w:lang w:val="en"/>
        </w:rPr>
      </w:pPr>
      <w:bookmarkStart w:id="93" w:name="wp1146590"/>
      <w:bookmarkEnd w:id="93"/>
      <w:r w:rsidRPr="00C2317B">
        <w:rPr>
          <w:rFonts w:eastAsia="Times New Roman" w:cs="Arial"/>
          <w:color w:val="000000"/>
          <w:lang w:val="en"/>
        </w:rPr>
        <w:t>(i) Government personnel and authorized users performing business on behalf of the Government; or</w:t>
      </w:r>
    </w:p>
    <w:p w14:paraId="4BF328A2" w14:textId="77777777" w:rsidR="00CF014E" w:rsidRPr="00C2317B" w:rsidRDefault="00CF014E" w:rsidP="00CF014E">
      <w:pPr>
        <w:tabs>
          <w:tab w:val="left" w:pos="1170"/>
        </w:tabs>
        <w:spacing w:after="40" w:line="240" w:lineRule="auto"/>
        <w:ind w:left="1170" w:hanging="270"/>
        <w:rPr>
          <w:rFonts w:eastAsia="Times New Roman" w:cs="Arial"/>
          <w:color w:val="000000"/>
          <w:lang w:val="en"/>
        </w:rPr>
      </w:pPr>
      <w:bookmarkStart w:id="94" w:name="wp1146592"/>
      <w:bookmarkEnd w:id="94"/>
      <w:r w:rsidRPr="00C2317B">
        <w:rPr>
          <w:rFonts w:eastAsia="Times New Roman" w:cs="Arial"/>
          <w:color w:val="000000"/>
          <w:lang w:val="en"/>
        </w:rPr>
        <w:t>(ii) The Contractor, when viewing data on itself; and</w:t>
      </w:r>
    </w:p>
    <w:p w14:paraId="4A6AB6DA" w14:textId="77777777" w:rsidR="00CF014E" w:rsidRPr="00C2317B" w:rsidRDefault="00CF014E" w:rsidP="00CF014E">
      <w:pPr>
        <w:spacing w:after="40" w:line="240" w:lineRule="auto"/>
        <w:ind w:left="806" w:hanging="331"/>
        <w:rPr>
          <w:rFonts w:eastAsia="Times New Roman" w:cs="Arial"/>
          <w:color w:val="000000"/>
          <w:lang w:val="en"/>
        </w:rPr>
      </w:pPr>
      <w:bookmarkStart w:id="95" w:name="wp1146594"/>
      <w:bookmarkEnd w:id="95"/>
      <w:r w:rsidRPr="00C2317B">
        <w:rPr>
          <w:rFonts w:eastAsia="Times New Roman" w:cs="Arial"/>
          <w:color w:val="000000"/>
          <w:lang w:val="en"/>
        </w:rPr>
        <w:t>(2) The publicly-available segment, to which all data in the non-public segment of FAPIIS is automatically transferred after a waiting period of 14 calendar days, except for—</w:t>
      </w:r>
    </w:p>
    <w:p w14:paraId="7AF5A787" w14:textId="77777777" w:rsidR="00CF014E" w:rsidRPr="00C2317B" w:rsidRDefault="00CF014E" w:rsidP="00CF014E">
      <w:pPr>
        <w:spacing w:after="40" w:line="240" w:lineRule="auto"/>
        <w:ind w:left="1170" w:hanging="270"/>
        <w:rPr>
          <w:rFonts w:eastAsia="Times New Roman" w:cs="Arial"/>
          <w:color w:val="000000"/>
          <w:lang w:val="en"/>
        </w:rPr>
      </w:pPr>
      <w:bookmarkStart w:id="96" w:name="wp1146596"/>
      <w:bookmarkEnd w:id="96"/>
      <w:r w:rsidRPr="00C2317B">
        <w:rPr>
          <w:rFonts w:eastAsia="Times New Roman" w:cs="Arial"/>
          <w:color w:val="000000"/>
          <w:lang w:val="en"/>
        </w:rPr>
        <w:t xml:space="preserve">(i) Past performance reviews required by subpart </w:t>
      </w:r>
      <w:hyperlink r:id="rId39" w:anchor="wp1075411" w:history="1">
        <w:r w:rsidRPr="00C2317B">
          <w:rPr>
            <w:rFonts w:eastAsia="Times New Roman" w:cs="Arial"/>
            <w:color w:val="0000FF"/>
            <w:u w:val="single"/>
            <w:lang w:val="en"/>
          </w:rPr>
          <w:t>42.15</w:t>
        </w:r>
      </w:hyperlink>
      <w:r w:rsidRPr="00C2317B">
        <w:rPr>
          <w:rFonts w:eastAsia="Times New Roman" w:cs="Arial"/>
          <w:color w:val="000000"/>
          <w:lang w:val="en"/>
        </w:rPr>
        <w:t xml:space="preserve">; </w:t>
      </w:r>
    </w:p>
    <w:p w14:paraId="3D28DA2F" w14:textId="77777777" w:rsidR="00CF014E" w:rsidRPr="00C2317B" w:rsidRDefault="00CF014E" w:rsidP="00CF014E">
      <w:pPr>
        <w:spacing w:after="40" w:line="240" w:lineRule="auto"/>
        <w:ind w:left="1170" w:hanging="270"/>
        <w:rPr>
          <w:rFonts w:eastAsia="Times New Roman" w:cs="Arial"/>
          <w:color w:val="000000"/>
          <w:lang w:val="en"/>
        </w:rPr>
      </w:pPr>
      <w:bookmarkStart w:id="97" w:name="wp1146598"/>
      <w:bookmarkEnd w:id="97"/>
      <w:r w:rsidRPr="00C2317B">
        <w:rPr>
          <w:rFonts w:eastAsia="Times New Roman" w:cs="Arial"/>
          <w:color w:val="000000"/>
          <w:lang w:val="en"/>
        </w:rPr>
        <w:t>(ii) Information that was entered prior to April 15, 2011; or</w:t>
      </w:r>
    </w:p>
    <w:p w14:paraId="63470561" w14:textId="77777777" w:rsidR="00CF014E" w:rsidRPr="00C2317B" w:rsidRDefault="00CF014E" w:rsidP="00CF014E">
      <w:pPr>
        <w:spacing w:after="40" w:line="240" w:lineRule="auto"/>
        <w:ind w:left="1170" w:hanging="270"/>
        <w:rPr>
          <w:rFonts w:eastAsia="Times New Roman" w:cs="Arial"/>
          <w:color w:val="000000"/>
          <w:lang w:val="en"/>
        </w:rPr>
      </w:pPr>
      <w:bookmarkStart w:id="98" w:name="wp1146600"/>
      <w:bookmarkEnd w:id="98"/>
      <w:r w:rsidRPr="00C2317B">
        <w:rPr>
          <w:rFonts w:eastAsia="Times New Roman" w:cs="Arial"/>
          <w:color w:val="000000"/>
          <w:lang w:val="en"/>
        </w:rPr>
        <w:t>(iii) Information that is withdrawn during the 14-calendar-day waiting period by the Government official who posted it in accordance with paragraph (c)(1) of this clause.</w:t>
      </w:r>
    </w:p>
    <w:p w14:paraId="36A63EF1" w14:textId="77777777" w:rsidR="00CF014E" w:rsidRPr="00C2317B" w:rsidRDefault="00CF014E" w:rsidP="00CF014E">
      <w:pPr>
        <w:spacing w:after="40" w:line="240" w:lineRule="auto"/>
        <w:ind w:left="360" w:hanging="360"/>
        <w:rPr>
          <w:rFonts w:eastAsia="Times New Roman" w:cs="Arial"/>
          <w:color w:val="000000"/>
          <w:lang w:val="en"/>
        </w:rPr>
      </w:pPr>
      <w:bookmarkStart w:id="99" w:name="wp1146602"/>
      <w:bookmarkEnd w:id="99"/>
      <w:r w:rsidRPr="00C2317B">
        <w:rPr>
          <w:rFonts w:eastAsia="Times New Roman" w:cs="Arial"/>
          <w:color w:val="000000"/>
          <w:lang w:val="en"/>
        </w:rPr>
        <w:t>(c) The Contractor will receive notification when the Government posts new information to the Contractor’s record.</w:t>
      </w:r>
    </w:p>
    <w:p w14:paraId="22C98230" w14:textId="77777777" w:rsidR="00CF014E" w:rsidRPr="00C2317B" w:rsidRDefault="00CF014E" w:rsidP="00CF014E">
      <w:pPr>
        <w:spacing w:after="40" w:line="240" w:lineRule="auto"/>
        <w:ind w:left="810" w:hanging="330"/>
        <w:rPr>
          <w:rFonts w:eastAsia="Times New Roman" w:cs="Arial"/>
          <w:color w:val="000000"/>
          <w:lang w:val="en"/>
        </w:rPr>
      </w:pPr>
      <w:bookmarkStart w:id="100" w:name="wp1146604"/>
      <w:bookmarkEnd w:id="100"/>
      <w:r w:rsidRPr="00C2317B">
        <w:rPr>
          <w:rFonts w:eastAsia="Times New Roman" w:cs="Arial"/>
          <w:color w:val="000000"/>
          <w:lang w:val="en"/>
        </w:rPr>
        <w:t xml:space="preserve">(1)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w:t>
      </w:r>
      <w:hyperlink r:id="rId40" w:anchor="wp1145644" w:history="1">
        <w:r w:rsidRPr="00C2317B">
          <w:rPr>
            <w:rFonts w:eastAsia="Times New Roman" w:cs="Arial"/>
            <w:color w:val="0000FF"/>
            <w:u w:val="single"/>
            <w:lang w:val="en"/>
          </w:rPr>
          <w:t>52.209-9</w:t>
        </w:r>
      </w:hyperlink>
      <w:r w:rsidRPr="00C2317B">
        <w:rPr>
          <w:rFonts w:eastAsia="Times New Roman" w:cs="Arial"/>
          <w:color w:val="000000"/>
          <w:lang w:val="en"/>
        </w:rPr>
        <w:t xml:space="preserve"> and request removal within 7 calendar days of the posting to FAPIIS.</w:t>
      </w:r>
    </w:p>
    <w:p w14:paraId="27942EBA" w14:textId="77777777" w:rsidR="00CF014E" w:rsidRPr="00C2317B" w:rsidRDefault="00CF014E" w:rsidP="00CF014E">
      <w:pPr>
        <w:spacing w:after="40" w:line="240" w:lineRule="auto"/>
        <w:ind w:left="810" w:hanging="330"/>
        <w:rPr>
          <w:rFonts w:eastAsia="Times New Roman" w:cs="Arial"/>
          <w:color w:val="000000"/>
          <w:lang w:val="en"/>
        </w:rPr>
      </w:pPr>
      <w:bookmarkStart w:id="101" w:name="wp1146606"/>
      <w:bookmarkEnd w:id="101"/>
      <w:r w:rsidRPr="00C2317B">
        <w:rPr>
          <w:rFonts w:eastAsia="Times New Roman" w:cs="Arial"/>
          <w:color w:val="000000"/>
          <w:lang w:val="en"/>
        </w:rPr>
        <w:t xml:space="preserve">(2) The Contractor will also have an opportunity to post comments regarding information that has been posted by the Government. The comments will be retained as long as the associated information is retained, </w:t>
      </w:r>
      <w:r w:rsidRPr="00C2317B">
        <w:rPr>
          <w:rFonts w:eastAsia="Times New Roman" w:cs="Arial"/>
          <w:i/>
          <w:iCs/>
          <w:color w:val="000000"/>
          <w:lang w:val="en"/>
        </w:rPr>
        <w:t>i.e.</w:t>
      </w:r>
      <w:r w:rsidRPr="00C2317B">
        <w:rPr>
          <w:rFonts w:eastAsia="Times New Roman" w:cs="Arial"/>
          <w:color w:val="000000"/>
          <w:lang w:val="en"/>
        </w:rPr>
        <w:t>, for a total period of 6 years. Contractor comments will remain a part of the record unless the Contractor revises them.</w:t>
      </w:r>
    </w:p>
    <w:p w14:paraId="7AD14D63" w14:textId="77777777" w:rsidR="00CF014E" w:rsidRPr="00C2317B" w:rsidRDefault="00CF014E" w:rsidP="00CF014E">
      <w:pPr>
        <w:spacing w:after="40" w:line="240" w:lineRule="auto"/>
        <w:ind w:left="810" w:hanging="330"/>
        <w:rPr>
          <w:rFonts w:eastAsia="Times New Roman" w:cs="Arial"/>
          <w:color w:val="000000"/>
          <w:lang w:val="en"/>
        </w:rPr>
      </w:pPr>
      <w:bookmarkStart w:id="102" w:name="wp1146608"/>
      <w:bookmarkEnd w:id="102"/>
      <w:r w:rsidRPr="00C2317B">
        <w:rPr>
          <w:rFonts w:eastAsia="Times New Roman" w:cs="Arial"/>
          <w:color w:val="000000"/>
          <w:lang w:val="en"/>
        </w:rPr>
        <w:t>(3) As required by section 3010 of Pub. L. 111-212, all information posted in FAPIIS on or after April 15, 2011, except past performance reviews, will be publicly available.</w:t>
      </w:r>
    </w:p>
    <w:p w14:paraId="4A92DB88" w14:textId="77777777" w:rsidR="00CF014E" w:rsidRPr="00C2317B" w:rsidRDefault="00CF014E" w:rsidP="00CF014E">
      <w:pPr>
        <w:spacing w:after="240" w:line="240" w:lineRule="auto"/>
        <w:ind w:left="360" w:hanging="360"/>
        <w:rPr>
          <w:rFonts w:eastAsia="Times New Roman" w:cs="Arial"/>
          <w:color w:val="000000"/>
          <w:lang w:val="en"/>
        </w:rPr>
      </w:pPr>
      <w:bookmarkStart w:id="103" w:name="wp1146610"/>
      <w:bookmarkEnd w:id="103"/>
      <w:r w:rsidRPr="00C2317B">
        <w:rPr>
          <w:rFonts w:eastAsia="Times New Roman" w:cs="Arial"/>
          <w:color w:val="000000"/>
          <w:lang w:val="en"/>
        </w:rPr>
        <w:lastRenderedPageBreak/>
        <w:t>(d) Public requests for system information posted prior to April 15, 2011, will be handled under Freedom of Information Act procedures, including, where appropriate, procedures promulgated under E.O. 12600.</w:t>
      </w:r>
    </w:p>
    <w:p w14:paraId="7EFCC0F3" w14:textId="77777777" w:rsidR="00CF014E" w:rsidRPr="000C1D85" w:rsidRDefault="00CF014E" w:rsidP="00CF014E">
      <w:pPr>
        <w:pStyle w:val="Heading3"/>
        <w:spacing w:after="40"/>
        <w:ind w:left="1170" w:hanging="1170"/>
        <w:rPr>
          <w:rFonts w:ascii="Georgia" w:hAnsi="Georgia"/>
          <w:color w:val="000000"/>
          <w:sz w:val="22"/>
          <w:szCs w:val="22"/>
          <w:lang w:val="en"/>
        </w:rPr>
      </w:pPr>
      <w:r w:rsidRPr="000C1D85">
        <w:rPr>
          <w:rFonts w:ascii="Georgia" w:hAnsi="Georgia"/>
          <w:color w:val="000000"/>
          <w:sz w:val="22"/>
          <w:szCs w:val="22"/>
          <w:lang w:val="en"/>
        </w:rPr>
        <w:t>52.209-11</w:t>
      </w:r>
      <w:r>
        <w:rPr>
          <w:rFonts w:ascii="Georgia" w:hAnsi="Georgia"/>
          <w:color w:val="000000"/>
          <w:sz w:val="22"/>
          <w:szCs w:val="22"/>
          <w:lang w:val="en"/>
        </w:rPr>
        <w:t xml:space="preserve"> </w:t>
      </w:r>
      <w:r w:rsidRPr="000C1D85">
        <w:rPr>
          <w:rFonts w:ascii="Georgia" w:hAnsi="Georgia"/>
          <w:color w:val="000000"/>
          <w:sz w:val="22"/>
          <w:szCs w:val="22"/>
          <w:lang w:val="en"/>
        </w:rPr>
        <w:t xml:space="preserve"> REPRESENTATION BY CORPORATIONS REGARDING DELINQUENT TAX LIABILITY OR A FELONY CONVICTION UNDER ANY FEDERAL LAW</w:t>
      </w:r>
      <w:r>
        <w:rPr>
          <w:rFonts w:ascii="Georgia" w:hAnsi="Georgia"/>
          <w:color w:val="000000"/>
          <w:sz w:val="22"/>
          <w:szCs w:val="22"/>
          <w:lang w:val="en"/>
        </w:rPr>
        <w:t xml:space="preserve"> (FEB 2016)</w:t>
      </w:r>
    </w:p>
    <w:p w14:paraId="41833498" w14:textId="77777777" w:rsidR="00CF014E" w:rsidRPr="000C1D85" w:rsidRDefault="00CF014E" w:rsidP="00CF014E">
      <w:pPr>
        <w:pStyle w:val="pbody"/>
        <w:spacing w:before="0" w:beforeAutospacing="0" w:after="40" w:afterAutospacing="0"/>
        <w:ind w:left="360" w:hanging="360"/>
        <w:rPr>
          <w:rFonts w:asciiTheme="minorHAnsi" w:hAnsiTheme="minorHAnsi"/>
          <w:sz w:val="22"/>
          <w:szCs w:val="22"/>
          <w:lang w:val="en"/>
        </w:rPr>
      </w:pPr>
      <w:bookmarkStart w:id="104" w:name="wp1148392"/>
      <w:bookmarkStart w:id="105" w:name="wp1148449"/>
      <w:bookmarkEnd w:id="104"/>
      <w:bookmarkEnd w:id="105"/>
      <w:r w:rsidRPr="000C1D85">
        <w:rPr>
          <w:rFonts w:asciiTheme="minorHAnsi" w:hAnsiTheme="minorHAnsi"/>
          <w:sz w:val="22"/>
          <w:szCs w:val="22"/>
          <w:lang w:val="en"/>
        </w:rPr>
        <w:t xml:space="preserve"> (a)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618590E5" w14:textId="77777777" w:rsidR="00CF014E" w:rsidRPr="000C1D85" w:rsidRDefault="00CF014E" w:rsidP="00CF014E">
      <w:pPr>
        <w:pStyle w:val="pindented1"/>
        <w:spacing w:after="40" w:line="240" w:lineRule="auto"/>
        <w:ind w:left="810" w:hanging="360"/>
        <w:rPr>
          <w:rFonts w:asciiTheme="minorHAnsi" w:hAnsiTheme="minorHAnsi"/>
          <w:sz w:val="22"/>
          <w:szCs w:val="22"/>
          <w:lang w:val="en"/>
        </w:rPr>
      </w:pPr>
      <w:bookmarkStart w:id="106" w:name="wp1148501"/>
      <w:bookmarkEnd w:id="106"/>
      <w:r w:rsidRPr="000C1D85">
        <w:rPr>
          <w:rFonts w:asciiTheme="minorHAnsi" w:hAnsiTheme="minorHAnsi"/>
          <w:sz w:val="22"/>
          <w:szCs w:val="22"/>
          <w:lang w:val="en"/>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5C148DB0" w14:textId="77777777" w:rsidR="00CF014E" w:rsidRPr="000C1D85" w:rsidRDefault="00CF014E" w:rsidP="00CF014E">
      <w:pPr>
        <w:pStyle w:val="pindented1"/>
        <w:spacing w:after="40" w:line="240" w:lineRule="auto"/>
        <w:ind w:left="810" w:hanging="360"/>
        <w:rPr>
          <w:rFonts w:asciiTheme="minorHAnsi" w:hAnsiTheme="minorHAnsi"/>
          <w:sz w:val="22"/>
          <w:szCs w:val="22"/>
          <w:lang w:val="en"/>
        </w:rPr>
      </w:pPr>
      <w:bookmarkStart w:id="107" w:name="wp1148502"/>
      <w:bookmarkEnd w:id="107"/>
      <w:r w:rsidRPr="000C1D85">
        <w:rPr>
          <w:rFonts w:asciiTheme="minorHAnsi" w:hAnsiTheme="minorHAnsi"/>
          <w:sz w:val="22"/>
          <w:szCs w:val="22"/>
          <w:lang w:val="en"/>
        </w:rPr>
        <w:t>(2)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B8C7361" w14:textId="77777777" w:rsidR="00CF014E" w:rsidRPr="000C1D85" w:rsidRDefault="00CF014E" w:rsidP="00CF014E">
      <w:pPr>
        <w:pStyle w:val="pbody"/>
        <w:spacing w:before="0" w:beforeAutospacing="0" w:after="40" w:afterAutospacing="0"/>
        <w:rPr>
          <w:rFonts w:asciiTheme="minorHAnsi" w:hAnsiTheme="minorHAnsi"/>
          <w:sz w:val="22"/>
          <w:szCs w:val="22"/>
          <w:lang w:val="en"/>
        </w:rPr>
      </w:pPr>
      <w:bookmarkStart w:id="108" w:name="wp1148494"/>
      <w:bookmarkEnd w:id="108"/>
      <w:r w:rsidRPr="000C1D85">
        <w:rPr>
          <w:rFonts w:asciiTheme="minorHAnsi" w:hAnsiTheme="minorHAnsi"/>
          <w:sz w:val="22"/>
          <w:szCs w:val="22"/>
          <w:lang w:val="en"/>
        </w:rPr>
        <w:t>(b) The Offeror represents that—</w:t>
      </w:r>
    </w:p>
    <w:p w14:paraId="76330CED" w14:textId="77777777" w:rsidR="00CF014E" w:rsidRPr="000C1D85" w:rsidRDefault="00CF014E" w:rsidP="00CF014E">
      <w:pPr>
        <w:pStyle w:val="pindented1"/>
        <w:spacing w:after="40" w:line="240" w:lineRule="auto"/>
        <w:ind w:left="720" w:hanging="240"/>
        <w:rPr>
          <w:rFonts w:asciiTheme="minorHAnsi" w:hAnsiTheme="minorHAnsi"/>
          <w:sz w:val="22"/>
          <w:szCs w:val="22"/>
          <w:lang w:val="en"/>
        </w:rPr>
      </w:pPr>
      <w:bookmarkStart w:id="109" w:name="wp1149046"/>
      <w:bookmarkEnd w:id="109"/>
      <w:r w:rsidRPr="000C1D85">
        <w:rPr>
          <w:rFonts w:asciiTheme="minorHAnsi" w:hAnsiTheme="minorHAnsi"/>
          <w:sz w:val="22"/>
          <w:szCs w:val="22"/>
          <w:lang w:val="en"/>
        </w:rPr>
        <w:t>(1)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F83E53F" w14:textId="77777777" w:rsidR="00CF014E" w:rsidRDefault="00CF014E" w:rsidP="00CF014E">
      <w:pPr>
        <w:pStyle w:val="pindented1"/>
        <w:spacing w:after="240" w:line="240" w:lineRule="auto"/>
        <w:ind w:left="720" w:hanging="245"/>
        <w:rPr>
          <w:rFonts w:asciiTheme="minorHAnsi" w:hAnsiTheme="minorHAnsi"/>
          <w:sz w:val="22"/>
          <w:szCs w:val="22"/>
          <w:lang w:val="en"/>
        </w:rPr>
      </w:pPr>
      <w:bookmarkStart w:id="110" w:name="wp1148536"/>
      <w:bookmarkEnd w:id="110"/>
      <w:r w:rsidRPr="000C1D85">
        <w:rPr>
          <w:rFonts w:asciiTheme="minorHAnsi" w:hAnsiTheme="minorHAnsi"/>
          <w:sz w:val="22"/>
          <w:szCs w:val="22"/>
          <w:lang w:val="en"/>
        </w:rPr>
        <w:t>(2) It is □ is not □ a corporation that was convicted of a felony criminal violation under a Federal law within the preceding 24 months.</w:t>
      </w:r>
    </w:p>
    <w:p w14:paraId="21FE7330" w14:textId="77777777" w:rsidR="00CF014E" w:rsidRDefault="00CF014E" w:rsidP="00CF014E">
      <w:pPr>
        <w:pStyle w:val="IndentLevel3"/>
        <w:tabs>
          <w:tab w:val="clear" w:pos="1440"/>
        </w:tabs>
        <w:spacing w:after="40" w:line="240" w:lineRule="auto"/>
        <w:rPr>
          <w:rFonts w:ascii="Georgia" w:hAnsi="Georgia" w:cs="Calibri"/>
          <w:b/>
          <w:sz w:val="22"/>
          <w:szCs w:val="22"/>
        </w:rPr>
      </w:pPr>
      <w:bookmarkStart w:id="111" w:name="OLE_LINK26"/>
      <w:bookmarkStart w:id="112" w:name="PlaceOfPerf"/>
      <w:bookmarkStart w:id="113" w:name="Pg29"/>
      <w:r w:rsidRPr="00413642">
        <w:rPr>
          <w:rFonts w:ascii="Georgia" w:hAnsi="Georgia" w:cs="Calibri"/>
          <w:b/>
          <w:sz w:val="22"/>
          <w:szCs w:val="22"/>
        </w:rPr>
        <w:t>52.215-6</w:t>
      </w:r>
      <w:bookmarkEnd w:id="111"/>
      <w:r w:rsidRPr="00413642">
        <w:rPr>
          <w:rFonts w:ascii="Georgia" w:hAnsi="Georgia" w:cs="Calibri"/>
          <w:b/>
          <w:sz w:val="22"/>
          <w:szCs w:val="22"/>
        </w:rPr>
        <w:t xml:space="preserve">  </w:t>
      </w:r>
      <w:r w:rsidRPr="00413642">
        <w:rPr>
          <w:rFonts w:ascii="Georgia" w:hAnsi="Georgia" w:cs="Calibri"/>
          <w:b/>
          <w:sz w:val="22"/>
          <w:szCs w:val="22"/>
        </w:rPr>
        <w:tab/>
      </w:r>
      <w:bookmarkStart w:id="114" w:name="OLE_LINK27"/>
      <w:r w:rsidRPr="00413642">
        <w:rPr>
          <w:rFonts w:ascii="Georgia" w:hAnsi="Georgia" w:cs="Calibri"/>
          <w:b/>
          <w:sz w:val="22"/>
          <w:szCs w:val="22"/>
        </w:rPr>
        <w:t>PLACE OF PERFORMANCE (OCT 1997</w:t>
      </w:r>
      <w:bookmarkEnd w:id="114"/>
      <w:r w:rsidRPr="00413642">
        <w:rPr>
          <w:rFonts w:ascii="Georgia" w:hAnsi="Georgia" w:cs="Calibri"/>
          <w:b/>
          <w:sz w:val="22"/>
          <w:szCs w:val="22"/>
        </w:rPr>
        <w:t>)</w:t>
      </w:r>
      <w:bookmarkEnd w:id="112"/>
    </w:p>
    <w:p w14:paraId="3995AEFC" w14:textId="77777777" w:rsidR="00CF014E" w:rsidRPr="006842B4" w:rsidRDefault="00CF014E" w:rsidP="00CF014E">
      <w:pPr>
        <w:pStyle w:val="IndentLevel3"/>
        <w:tabs>
          <w:tab w:val="clear" w:pos="1440"/>
        </w:tabs>
        <w:spacing w:after="40" w:line="240" w:lineRule="auto"/>
        <w:ind w:left="0" w:firstLine="0"/>
        <w:rPr>
          <w:rFonts w:asciiTheme="minorHAnsi" w:hAnsiTheme="minorHAnsi" w:cstheme="minorHAnsi"/>
          <w:b/>
          <w:i/>
          <w:sz w:val="22"/>
          <w:szCs w:val="22"/>
        </w:rPr>
      </w:pPr>
      <w:r w:rsidRPr="006842B4">
        <w:rPr>
          <w:rFonts w:asciiTheme="minorHAnsi" w:hAnsiTheme="minorHAnsi" w:cstheme="minorHAnsi"/>
          <w:b/>
          <w:i/>
          <w:sz w:val="22"/>
          <w:szCs w:val="22"/>
          <w:highlight w:val="yellow"/>
        </w:rPr>
        <w:t>Note:  The table below should be completed for each place of performance for product manufacturing, including component manufacturing and sterilization location, if applicable.</w:t>
      </w:r>
    </w:p>
    <w:bookmarkEnd w:id="113"/>
    <w:p w14:paraId="3E66DC61" w14:textId="77777777" w:rsidR="00CF014E" w:rsidRPr="00413642" w:rsidRDefault="00CF014E" w:rsidP="00CF014E">
      <w:pPr>
        <w:pStyle w:val="IndentLevel1"/>
        <w:spacing w:after="40" w:line="240" w:lineRule="auto"/>
        <w:rPr>
          <w:rFonts w:ascii="Calibri" w:hAnsi="Calibri" w:cs="Calibri"/>
          <w:sz w:val="22"/>
          <w:szCs w:val="22"/>
        </w:rPr>
      </w:pPr>
      <w:r w:rsidRPr="00413642">
        <w:rPr>
          <w:rFonts w:ascii="Calibri" w:hAnsi="Calibri" w:cs="Calibri"/>
          <w:sz w:val="22"/>
          <w:szCs w:val="22"/>
        </w:rPr>
        <w:t xml:space="preserve"> (a)</w:t>
      </w:r>
      <w:r w:rsidRPr="00413642">
        <w:rPr>
          <w:rFonts w:ascii="Calibri" w:hAnsi="Calibri" w:cs="Calibri"/>
          <w:sz w:val="22"/>
          <w:szCs w:val="22"/>
        </w:rPr>
        <w:tab/>
        <w:t xml:space="preserve">The offeror or respondent, in the performance of any contract resulting from this solicitation, </w:t>
      </w:r>
      <w:r w:rsidRPr="00413642">
        <w:rPr>
          <w:rFonts w:ascii="Calibri" w:hAnsi="Calibri" w:cs="Calibri"/>
          <w:sz w:val="22"/>
          <w:szCs w:val="22"/>
        </w:rPr>
        <w:fldChar w:fldCharType="begin">
          <w:ffData>
            <w:name w:val=""/>
            <w:enabled/>
            <w:calcOnExit w:val="0"/>
            <w:statusText w:type="text" w:val="Checkbox for &quot;intends&quot;"/>
            <w:checkBox>
              <w:sizeAuto/>
              <w:default w:val="0"/>
            </w:checkBox>
          </w:ffData>
        </w:fldChar>
      </w:r>
      <w:r w:rsidRPr="00413642">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413642">
        <w:rPr>
          <w:rFonts w:ascii="Calibri" w:hAnsi="Calibri" w:cs="Calibri"/>
          <w:sz w:val="22"/>
          <w:szCs w:val="22"/>
        </w:rPr>
        <w:fldChar w:fldCharType="end"/>
      </w:r>
      <w:r w:rsidRPr="00413642">
        <w:rPr>
          <w:rFonts w:ascii="Calibri" w:hAnsi="Calibri" w:cs="Calibri"/>
          <w:sz w:val="22"/>
          <w:szCs w:val="22"/>
        </w:rPr>
        <w:t xml:space="preserve"> intends, </w:t>
      </w:r>
      <w:r w:rsidRPr="00413642">
        <w:rPr>
          <w:rFonts w:ascii="Calibri" w:hAnsi="Calibri" w:cs="Calibri"/>
          <w:sz w:val="22"/>
          <w:szCs w:val="22"/>
        </w:rPr>
        <w:fldChar w:fldCharType="begin">
          <w:ffData>
            <w:name w:val=""/>
            <w:enabled/>
            <w:calcOnExit w:val="0"/>
            <w:statusText w:type="text" w:val="Checkbox for &quot;does not intend&quot;"/>
            <w:checkBox>
              <w:sizeAuto/>
              <w:default w:val="0"/>
            </w:checkBox>
          </w:ffData>
        </w:fldChar>
      </w:r>
      <w:r w:rsidRPr="00413642">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413642">
        <w:rPr>
          <w:rFonts w:ascii="Calibri" w:hAnsi="Calibri" w:cs="Calibri"/>
          <w:sz w:val="22"/>
          <w:szCs w:val="22"/>
        </w:rPr>
        <w:fldChar w:fldCharType="end"/>
      </w:r>
      <w:r w:rsidRPr="00413642">
        <w:rPr>
          <w:rFonts w:ascii="Calibri" w:hAnsi="Calibri" w:cs="Calibri"/>
          <w:sz w:val="22"/>
          <w:szCs w:val="22"/>
        </w:rPr>
        <w:t xml:space="preserve"> does not intend [check applicable box] to use one or more plants or facilities located at a different address from the address of the offeror or respondent as indicated in this proposal or response to request for information.</w:t>
      </w:r>
    </w:p>
    <w:p w14:paraId="0B213F1F" w14:textId="77777777" w:rsidR="00CF014E" w:rsidRPr="00413642" w:rsidRDefault="00CF014E" w:rsidP="00CF014E">
      <w:pPr>
        <w:pStyle w:val="IndentLevel1"/>
        <w:spacing w:line="240" w:lineRule="auto"/>
        <w:rPr>
          <w:rFonts w:ascii="Calibri" w:hAnsi="Calibri" w:cs="Calibri"/>
          <w:b/>
          <w:sz w:val="22"/>
          <w:szCs w:val="22"/>
        </w:rPr>
      </w:pPr>
      <w:r w:rsidRPr="00413642">
        <w:rPr>
          <w:rFonts w:ascii="Calibri" w:hAnsi="Calibri" w:cs="Calibri"/>
          <w:sz w:val="22"/>
          <w:szCs w:val="22"/>
        </w:rPr>
        <w:t>(b)</w:t>
      </w:r>
      <w:r w:rsidRPr="00413642">
        <w:rPr>
          <w:rFonts w:ascii="Calibri" w:hAnsi="Calibri" w:cs="Calibri"/>
          <w:sz w:val="22"/>
          <w:szCs w:val="22"/>
        </w:rPr>
        <w:tab/>
        <w:t xml:space="preserve">If the offeror or respondent checks “intends” in paragraph (a) of this provision, it shall insert in the following spaces the required </w:t>
      </w:r>
      <w:r w:rsidRPr="00413642">
        <w:rPr>
          <w:rFonts w:ascii="Calibri" w:hAnsi="Calibri" w:cs="Calibri"/>
          <w:i/>
          <w:sz w:val="22"/>
          <w:szCs w:val="22"/>
        </w:rPr>
        <w:t>information: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788"/>
      </w:tblGrid>
      <w:tr w:rsidR="00CF014E" w:rsidRPr="00413642" w14:paraId="7298ABCC" w14:textId="77777777" w:rsidTr="001C7C07">
        <w:trPr>
          <w:trHeight w:val="1160"/>
        </w:trPr>
        <w:tc>
          <w:tcPr>
            <w:tcW w:w="4680" w:type="dxa"/>
            <w:shd w:val="pct15" w:color="auto" w:fill="auto"/>
            <w:vAlign w:val="center"/>
          </w:tcPr>
          <w:p w14:paraId="157F3F7D"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jc w:val="center"/>
              <w:rPr>
                <w:rFonts w:ascii="Calibri" w:hAnsi="Calibri" w:cs="Calibri"/>
                <w:b/>
                <w:sz w:val="22"/>
                <w:szCs w:val="22"/>
              </w:rPr>
            </w:pPr>
            <w:r w:rsidRPr="00413642">
              <w:rPr>
                <w:rFonts w:ascii="Calibri" w:hAnsi="Calibri" w:cs="Calibri"/>
                <w:b/>
                <w:sz w:val="22"/>
                <w:szCs w:val="22"/>
              </w:rPr>
              <w:lastRenderedPageBreak/>
              <w:t>NAME AND ADDRESS OF PLACE OF PERFORMANCE (Street Address, City, State, County, Zip Code)</w:t>
            </w:r>
          </w:p>
        </w:tc>
        <w:tc>
          <w:tcPr>
            <w:tcW w:w="4788" w:type="dxa"/>
            <w:shd w:val="pct15" w:color="auto" w:fill="auto"/>
            <w:vAlign w:val="center"/>
          </w:tcPr>
          <w:p w14:paraId="4DB34CDD"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jc w:val="center"/>
              <w:rPr>
                <w:rFonts w:ascii="Calibri" w:hAnsi="Calibri" w:cs="Calibri"/>
                <w:b/>
                <w:sz w:val="22"/>
                <w:szCs w:val="22"/>
              </w:rPr>
            </w:pPr>
            <w:r w:rsidRPr="00413642">
              <w:rPr>
                <w:rFonts w:ascii="Calibri" w:hAnsi="Calibri" w:cs="Calibri"/>
                <w:b/>
                <w:sz w:val="22"/>
                <w:szCs w:val="22"/>
              </w:rPr>
              <w:t>NAME AND ADDRESS OF OWNER AND OPERATOR OF THE PLANT OR FACILITY IF OTHER THAN OFFEROR OR RESPONDENT</w:t>
            </w:r>
          </w:p>
        </w:tc>
      </w:tr>
      <w:tr w:rsidR="00CF014E" w:rsidRPr="00413642" w14:paraId="6F74204C" w14:textId="77777777" w:rsidTr="001C7C07">
        <w:trPr>
          <w:trHeight w:val="576"/>
        </w:trPr>
        <w:tc>
          <w:tcPr>
            <w:tcW w:w="4680" w:type="dxa"/>
            <w:vAlign w:val="center"/>
          </w:tcPr>
          <w:p w14:paraId="6603B86E"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37C72F73"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r w:rsidR="00CF014E" w:rsidRPr="00413642" w14:paraId="3753900D" w14:textId="77777777" w:rsidTr="001C7C07">
        <w:trPr>
          <w:trHeight w:val="576"/>
        </w:trPr>
        <w:tc>
          <w:tcPr>
            <w:tcW w:w="4680" w:type="dxa"/>
            <w:vAlign w:val="center"/>
          </w:tcPr>
          <w:p w14:paraId="5507F56D"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2D5F2D24"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r w:rsidR="00CF014E" w:rsidRPr="00413642" w14:paraId="19E2E5E7" w14:textId="77777777" w:rsidTr="001C7C07">
        <w:trPr>
          <w:trHeight w:val="576"/>
        </w:trPr>
        <w:tc>
          <w:tcPr>
            <w:tcW w:w="4680" w:type="dxa"/>
            <w:vAlign w:val="center"/>
          </w:tcPr>
          <w:p w14:paraId="1BCA11A0"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3212E4DE"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r w:rsidR="00CF014E" w:rsidRPr="00413642" w14:paraId="33FFFDFA" w14:textId="77777777" w:rsidTr="001C7C07">
        <w:trPr>
          <w:trHeight w:val="576"/>
        </w:trPr>
        <w:tc>
          <w:tcPr>
            <w:tcW w:w="4680" w:type="dxa"/>
            <w:vAlign w:val="center"/>
          </w:tcPr>
          <w:p w14:paraId="309A8CCF"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3418BC63"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r w:rsidR="00CF014E" w:rsidRPr="00413642" w14:paraId="69552C80" w14:textId="77777777" w:rsidTr="001C7C07">
        <w:trPr>
          <w:trHeight w:val="576"/>
        </w:trPr>
        <w:tc>
          <w:tcPr>
            <w:tcW w:w="4680" w:type="dxa"/>
            <w:vAlign w:val="center"/>
          </w:tcPr>
          <w:p w14:paraId="7EBF3BC1"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09645673" w14:textId="77777777" w:rsidR="00CF014E" w:rsidRPr="00413642" w:rsidRDefault="00CF014E" w:rsidP="001C7C07">
            <w:pPr>
              <w:pStyle w:val="IndentLevel2"/>
              <w:keepNext/>
              <w:tabs>
                <w:tab w:val="clear" w:pos="432"/>
                <w:tab w:val="clear" w:pos="864"/>
                <w:tab w:val="center" w:pos="2520"/>
                <w:tab w:val="center" w:pos="6480"/>
              </w:tabs>
              <w:spacing w:after="0" w:line="240" w:lineRule="auto"/>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bl>
    <w:p w14:paraId="03992995" w14:textId="77777777" w:rsidR="00CF014E" w:rsidRPr="001D1B4D" w:rsidRDefault="00CF014E" w:rsidP="00CF014E">
      <w:pPr>
        <w:spacing w:before="360" w:after="40" w:line="240" w:lineRule="auto"/>
        <w:ind w:left="1166" w:hanging="1166"/>
        <w:outlineLvl w:val="2"/>
        <w:rPr>
          <w:rFonts w:ascii="Georgia" w:hAnsi="Georgia" w:cstheme="minorHAnsi"/>
          <w:b/>
          <w:bCs/>
          <w:color w:val="000000"/>
          <w:lang w:val="en"/>
        </w:rPr>
      </w:pPr>
      <w:bookmarkStart w:id="115" w:name="wp1152656"/>
      <w:bookmarkStart w:id="116" w:name="NotEmplyRights"/>
      <w:bookmarkEnd w:id="115"/>
      <w:r w:rsidRPr="001D1B4D">
        <w:rPr>
          <w:rFonts w:ascii="Georgia" w:hAnsi="Georgia" w:cstheme="minorHAnsi"/>
          <w:b/>
          <w:bCs/>
          <w:color w:val="000000"/>
          <w:lang w:val="en"/>
        </w:rPr>
        <w:t xml:space="preserve">52.222-40   NOTIFICATION OF EMPLOYEE RIGHTS UNDER THE NATIONAL LABOR RELATIONS ACT (DEC 2010) </w:t>
      </w:r>
    </w:p>
    <w:p w14:paraId="25DCEF01" w14:textId="77777777" w:rsidR="00CF014E" w:rsidRPr="001D1B4D" w:rsidRDefault="00CF014E" w:rsidP="00CF014E">
      <w:pPr>
        <w:spacing w:after="40" w:line="240" w:lineRule="auto"/>
        <w:ind w:left="450" w:hanging="450"/>
        <w:rPr>
          <w:rFonts w:cstheme="minorHAnsi"/>
          <w:color w:val="000000"/>
          <w:lang w:val="en"/>
        </w:rPr>
      </w:pPr>
      <w:bookmarkStart w:id="117" w:name="wp1160172"/>
      <w:bookmarkStart w:id="118" w:name="wp1160174"/>
      <w:bookmarkStart w:id="119" w:name="wp1160037"/>
      <w:bookmarkEnd w:id="116"/>
      <w:bookmarkEnd w:id="117"/>
      <w:bookmarkEnd w:id="118"/>
      <w:bookmarkEnd w:id="119"/>
      <w:r w:rsidRPr="001D1B4D">
        <w:rPr>
          <w:rFonts w:cstheme="minorHAnsi"/>
          <w:color w:val="000000"/>
          <w:lang w:val="en"/>
        </w:rPr>
        <w:t xml:space="preserve"> (a)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 (d) and (f). </w:t>
      </w:r>
    </w:p>
    <w:p w14:paraId="27C9C3D8" w14:textId="77777777" w:rsidR="00CF014E" w:rsidRPr="001D1B4D" w:rsidRDefault="00CF014E" w:rsidP="00CF014E">
      <w:pPr>
        <w:spacing w:after="40" w:line="240" w:lineRule="auto"/>
        <w:ind w:left="810" w:hanging="360"/>
        <w:rPr>
          <w:rFonts w:cstheme="minorHAnsi"/>
          <w:color w:val="000000"/>
          <w:lang w:val="en"/>
        </w:rPr>
      </w:pPr>
      <w:bookmarkStart w:id="120" w:name="wp1160039"/>
      <w:bookmarkEnd w:id="120"/>
      <w:r w:rsidRPr="001D1B4D">
        <w:rPr>
          <w:rFonts w:cstheme="minorHAnsi"/>
          <w:color w:val="000000"/>
          <w:lang w:val="en"/>
        </w:rPr>
        <w:t xml:space="preserve">(1)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 </w:t>
      </w:r>
    </w:p>
    <w:p w14:paraId="026AFE14" w14:textId="77777777" w:rsidR="00CF014E" w:rsidRPr="001D1B4D" w:rsidRDefault="00CF014E" w:rsidP="00CF014E">
      <w:pPr>
        <w:spacing w:after="40" w:line="240" w:lineRule="auto"/>
        <w:ind w:left="810" w:hanging="330"/>
        <w:rPr>
          <w:rFonts w:cstheme="minorHAnsi"/>
          <w:color w:val="000000"/>
          <w:lang w:val="en"/>
        </w:rPr>
      </w:pPr>
      <w:bookmarkStart w:id="121" w:name="wp1160041"/>
      <w:bookmarkEnd w:id="121"/>
      <w:r w:rsidRPr="001D1B4D">
        <w:rPr>
          <w:rFonts w:cstheme="minorHAnsi"/>
          <w:color w:val="000000"/>
          <w:lang w:val="en"/>
        </w:rPr>
        <w:t xml:space="preserve">(2) If the Contractor customarily posts notices to employees electronically, then the Contractor shall also post the required notice electronically by displaying prominently, on any website that is maintained by the Contractor and is customarily used for notices to employees about terms and conditions of employment, a link to the Department of Labor’s website that contains the full text of the poster. The link to the Department’s website, as referenced in (b)(3) of this section, must read, “Important Notice about Employee Rights to Organize and Bargain Collectively with Their Employers.” </w:t>
      </w:r>
    </w:p>
    <w:p w14:paraId="5DA1F91D" w14:textId="77777777" w:rsidR="00CF014E" w:rsidRPr="001D1B4D" w:rsidRDefault="00CF014E" w:rsidP="00CF014E">
      <w:pPr>
        <w:spacing w:after="40" w:line="240" w:lineRule="auto"/>
        <w:rPr>
          <w:rFonts w:cstheme="minorHAnsi"/>
          <w:color w:val="000000"/>
          <w:lang w:val="en"/>
        </w:rPr>
      </w:pPr>
      <w:bookmarkStart w:id="122" w:name="wp1160043"/>
      <w:bookmarkEnd w:id="122"/>
      <w:r w:rsidRPr="001D1B4D">
        <w:rPr>
          <w:rFonts w:cstheme="minorHAnsi"/>
          <w:color w:val="000000"/>
          <w:lang w:val="en"/>
        </w:rPr>
        <w:t xml:space="preserve">(b) This required employee notice, printed by the Department of Labor, may be— </w:t>
      </w:r>
    </w:p>
    <w:p w14:paraId="29DEC20D" w14:textId="77777777" w:rsidR="00CF014E" w:rsidRPr="001D1B4D" w:rsidRDefault="00CF014E" w:rsidP="00CF014E">
      <w:pPr>
        <w:spacing w:after="40" w:line="240" w:lineRule="auto"/>
        <w:ind w:left="810" w:hanging="360"/>
        <w:rPr>
          <w:rFonts w:cstheme="minorHAnsi"/>
          <w:color w:val="000000"/>
          <w:lang w:val="en"/>
        </w:rPr>
      </w:pPr>
      <w:bookmarkStart w:id="123" w:name="wp1160292"/>
      <w:bookmarkEnd w:id="123"/>
      <w:r w:rsidRPr="001D1B4D">
        <w:rPr>
          <w:rFonts w:cstheme="minorHAnsi"/>
          <w:color w:val="000000"/>
          <w:lang w:val="en"/>
        </w:rPr>
        <w:t xml:space="preserve">(1)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 </w:t>
      </w:r>
    </w:p>
    <w:p w14:paraId="61C74882" w14:textId="77777777" w:rsidR="00CF014E" w:rsidRPr="001D1B4D" w:rsidRDefault="00CF014E" w:rsidP="00CF014E">
      <w:pPr>
        <w:spacing w:after="40" w:line="240" w:lineRule="auto"/>
        <w:ind w:left="810" w:hanging="360"/>
        <w:rPr>
          <w:rFonts w:cstheme="minorHAnsi"/>
          <w:color w:val="000000"/>
          <w:lang w:val="en"/>
        </w:rPr>
      </w:pPr>
      <w:bookmarkStart w:id="124" w:name="wp1160047"/>
      <w:bookmarkEnd w:id="124"/>
      <w:r w:rsidRPr="001D1B4D">
        <w:rPr>
          <w:rFonts w:cstheme="minorHAnsi"/>
          <w:color w:val="000000"/>
          <w:lang w:val="en"/>
        </w:rPr>
        <w:t xml:space="preserve">(2) Provided by the Federal contracting agency if requested; </w:t>
      </w:r>
    </w:p>
    <w:p w14:paraId="3535909F" w14:textId="77777777" w:rsidR="00CF014E" w:rsidRPr="001D1B4D" w:rsidRDefault="00CF014E" w:rsidP="00CF014E">
      <w:pPr>
        <w:spacing w:after="40" w:line="240" w:lineRule="auto"/>
        <w:ind w:left="810" w:hanging="360"/>
        <w:rPr>
          <w:rFonts w:cstheme="minorHAnsi"/>
          <w:color w:val="000000"/>
          <w:lang w:val="en"/>
        </w:rPr>
      </w:pPr>
      <w:bookmarkStart w:id="125" w:name="wp1160049"/>
      <w:bookmarkEnd w:id="125"/>
      <w:r w:rsidRPr="001D1B4D">
        <w:rPr>
          <w:rFonts w:cstheme="minorHAnsi"/>
          <w:color w:val="000000"/>
          <w:lang w:val="en"/>
        </w:rPr>
        <w:t xml:space="preserve">(3) Downloaded from the Office of Labor–Management Standards website at </w:t>
      </w:r>
      <w:hyperlink r:id="rId41" w:history="1">
        <w:r w:rsidRPr="001D1B4D">
          <w:rPr>
            <w:rFonts w:cstheme="minorHAnsi"/>
            <w:color w:val="3366CC"/>
            <w:u w:val="single"/>
            <w:lang w:val="en"/>
          </w:rPr>
          <w:t>www.dol.gov/olms/regs/compliance/EO13496.htm</w:t>
        </w:r>
      </w:hyperlink>
      <w:r w:rsidRPr="001D1B4D">
        <w:rPr>
          <w:rFonts w:cstheme="minorHAnsi"/>
          <w:color w:val="000000"/>
          <w:lang w:val="en"/>
        </w:rPr>
        <w:t xml:space="preserve">; or </w:t>
      </w:r>
    </w:p>
    <w:p w14:paraId="62FA0517" w14:textId="77777777" w:rsidR="00CF014E" w:rsidRPr="001D1B4D" w:rsidRDefault="00CF014E" w:rsidP="00CF014E">
      <w:pPr>
        <w:spacing w:after="40" w:line="240" w:lineRule="auto"/>
        <w:ind w:left="810" w:hanging="360"/>
        <w:rPr>
          <w:rFonts w:cstheme="minorHAnsi"/>
          <w:color w:val="000000"/>
          <w:lang w:val="en"/>
        </w:rPr>
      </w:pPr>
      <w:bookmarkStart w:id="126" w:name="wp1160051"/>
      <w:bookmarkEnd w:id="126"/>
      <w:r w:rsidRPr="001D1B4D">
        <w:rPr>
          <w:rFonts w:cstheme="minorHAnsi"/>
          <w:color w:val="000000"/>
          <w:lang w:val="en"/>
        </w:rPr>
        <w:t xml:space="preserve">(4) Reproduced and used as exact duplicate copies of the Department of Labor’s official poster. </w:t>
      </w:r>
    </w:p>
    <w:p w14:paraId="2CA241B0" w14:textId="77777777" w:rsidR="00CF014E" w:rsidRPr="001D1B4D" w:rsidRDefault="00CF014E" w:rsidP="00CF014E">
      <w:pPr>
        <w:spacing w:after="40" w:line="240" w:lineRule="auto"/>
        <w:ind w:left="360" w:hanging="360"/>
        <w:rPr>
          <w:rFonts w:cstheme="minorHAnsi"/>
          <w:color w:val="000000"/>
          <w:lang w:val="en"/>
        </w:rPr>
      </w:pPr>
      <w:bookmarkStart w:id="127" w:name="wp1160053"/>
      <w:bookmarkEnd w:id="127"/>
      <w:r w:rsidRPr="001D1B4D">
        <w:rPr>
          <w:rFonts w:cstheme="minorHAnsi"/>
          <w:color w:val="000000"/>
          <w:lang w:val="en"/>
        </w:rPr>
        <w:t xml:space="preserve">(c) The required text of the employee notice referred to in this clause is located at Appendix A, Subpart A, 29 CFR Part 471. </w:t>
      </w:r>
    </w:p>
    <w:p w14:paraId="67BEB9DA" w14:textId="77777777" w:rsidR="00CF014E" w:rsidRPr="001D1B4D" w:rsidRDefault="00CF014E" w:rsidP="00CF014E">
      <w:pPr>
        <w:spacing w:after="40" w:line="240" w:lineRule="auto"/>
        <w:ind w:left="360" w:hanging="360"/>
        <w:rPr>
          <w:rFonts w:cstheme="minorHAnsi"/>
          <w:color w:val="000000"/>
          <w:lang w:val="en"/>
        </w:rPr>
      </w:pPr>
      <w:bookmarkStart w:id="128" w:name="wp1160055"/>
      <w:bookmarkEnd w:id="128"/>
      <w:r w:rsidRPr="001D1B4D">
        <w:rPr>
          <w:rFonts w:cstheme="minorHAnsi"/>
          <w:color w:val="000000"/>
          <w:lang w:val="en"/>
        </w:rPr>
        <w:lastRenderedPageBreak/>
        <w:t xml:space="preserve">(d) The Contractor shall comply with all provisions of the employee notice and related rules, regulations, and orders of the Secretary of Labor. </w:t>
      </w:r>
    </w:p>
    <w:p w14:paraId="1AECD3E3" w14:textId="77777777" w:rsidR="00CF014E" w:rsidRPr="001D1B4D" w:rsidRDefault="00CF014E" w:rsidP="00CF014E">
      <w:pPr>
        <w:spacing w:after="40" w:line="240" w:lineRule="auto"/>
        <w:ind w:left="360" w:hanging="360"/>
        <w:rPr>
          <w:rFonts w:cstheme="minorHAnsi"/>
          <w:color w:val="000000"/>
          <w:lang w:val="en"/>
        </w:rPr>
      </w:pPr>
      <w:bookmarkStart w:id="129" w:name="wp1160057"/>
      <w:bookmarkEnd w:id="129"/>
      <w:r w:rsidRPr="001D1B4D">
        <w:rPr>
          <w:rFonts w:cstheme="minorHAnsi"/>
          <w:color w:val="000000"/>
          <w:lang w:val="en"/>
        </w:rPr>
        <w:t xml:space="preserve">(e)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w:t>
      </w:r>
      <w:hyperlink r:id="rId42" w:anchor="wp1083280" w:history="1">
        <w:r w:rsidRPr="001D1B4D">
          <w:rPr>
            <w:rFonts w:cstheme="minorHAnsi"/>
            <w:color w:val="3366CC"/>
            <w:u w:val="single"/>
            <w:lang w:val="en"/>
          </w:rPr>
          <w:t>9.4</w:t>
        </w:r>
      </w:hyperlink>
      <w:r w:rsidRPr="001D1B4D">
        <w:rPr>
          <w:rFonts w:cstheme="minorHAnsi"/>
          <w:color w:val="000000"/>
          <w:lang w:val="en"/>
        </w:rPr>
        <w:t xml:space="preserve">. Such other sanctions or remedies may be imposed as are provided by 29 CFR part 471, which implements Executive Order 13496 or as otherwise provided by law. </w:t>
      </w:r>
    </w:p>
    <w:p w14:paraId="0A897054" w14:textId="77777777" w:rsidR="00CF014E" w:rsidRPr="001D1B4D" w:rsidRDefault="00CF014E" w:rsidP="00CF014E">
      <w:pPr>
        <w:spacing w:after="40" w:line="240" w:lineRule="auto"/>
        <w:rPr>
          <w:rFonts w:cstheme="minorHAnsi"/>
          <w:color w:val="000000"/>
          <w:lang w:val="en"/>
        </w:rPr>
      </w:pPr>
      <w:bookmarkStart w:id="130" w:name="wp1160059"/>
      <w:bookmarkEnd w:id="130"/>
      <w:r w:rsidRPr="001D1B4D">
        <w:rPr>
          <w:rFonts w:cstheme="minorHAnsi"/>
          <w:color w:val="000000"/>
          <w:lang w:val="en"/>
        </w:rPr>
        <w:t xml:space="preserve">(f) Subcontracts. </w:t>
      </w:r>
    </w:p>
    <w:p w14:paraId="55A6F738" w14:textId="77777777" w:rsidR="00CF014E" w:rsidRPr="001D1B4D" w:rsidRDefault="00CF014E" w:rsidP="00CF014E">
      <w:pPr>
        <w:spacing w:after="40" w:line="240" w:lineRule="auto"/>
        <w:ind w:left="810" w:hanging="360"/>
        <w:rPr>
          <w:rFonts w:cstheme="minorHAnsi"/>
          <w:color w:val="000000"/>
          <w:lang w:val="en"/>
        </w:rPr>
      </w:pPr>
      <w:bookmarkStart w:id="131" w:name="wp1160218"/>
      <w:bookmarkEnd w:id="131"/>
      <w:r w:rsidRPr="001D1B4D">
        <w:rPr>
          <w:rFonts w:cstheme="minorHAnsi"/>
          <w:color w:val="000000"/>
          <w:lang w:val="en"/>
        </w:rPr>
        <w:t xml:space="preserve">(1)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 </w:t>
      </w:r>
    </w:p>
    <w:p w14:paraId="0166FBBC" w14:textId="77777777" w:rsidR="00CF014E" w:rsidRPr="001D1B4D" w:rsidRDefault="00CF014E" w:rsidP="00CF014E">
      <w:pPr>
        <w:spacing w:after="40" w:line="240" w:lineRule="auto"/>
        <w:ind w:left="810" w:hanging="360"/>
        <w:rPr>
          <w:rFonts w:cstheme="minorHAnsi"/>
          <w:color w:val="000000"/>
          <w:lang w:val="en"/>
        </w:rPr>
      </w:pPr>
      <w:bookmarkStart w:id="132" w:name="wp1160061"/>
      <w:bookmarkEnd w:id="132"/>
      <w:r w:rsidRPr="001D1B4D">
        <w:rPr>
          <w:rFonts w:cstheme="minorHAnsi"/>
          <w:color w:val="000000"/>
          <w:lang w:val="en"/>
        </w:rPr>
        <w:t xml:space="preserve">(2) The Contractor shall not procure supplies or services in a way designed to avoid the applicability of Executive Order 13496 or this clause. </w:t>
      </w:r>
    </w:p>
    <w:p w14:paraId="66D40D59" w14:textId="77777777" w:rsidR="00CF014E" w:rsidRPr="001D1B4D" w:rsidRDefault="00CF014E" w:rsidP="00CF014E">
      <w:pPr>
        <w:spacing w:after="40" w:line="240" w:lineRule="auto"/>
        <w:ind w:left="810" w:hanging="360"/>
        <w:rPr>
          <w:rFonts w:cstheme="minorHAnsi"/>
          <w:color w:val="000000"/>
          <w:lang w:val="en"/>
        </w:rPr>
      </w:pPr>
      <w:bookmarkStart w:id="133" w:name="wp1160063"/>
      <w:bookmarkEnd w:id="133"/>
      <w:r w:rsidRPr="001D1B4D">
        <w:rPr>
          <w:rFonts w:cstheme="minorHAnsi"/>
          <w:color w:val="000000"/>
          <w:lang w:val="en"/>
        </w:rPr>
        <w:t xml:space="preserve">(3) The Contractor shall take such action with respect to any such subcontract as may be directed by the Secretary of Labor as a means of enforcing such provisions, including the imposition of sanctions for noncompliance. </w:t>
      </w:r>
    </w:p>
    <w:p w14:paraId="7010F60F" w14:textId="77777777" w:rsidR="00CF014E" w:rsidRPr="001D1B4D" w:rsidRDefault="00CF014E" w:rsidP="00CF014E">
      <w:pPr>
        <w:spacing w:after="240" w:line="240" w:lineRule="auto"/>
        <w:ind w:left="806" w:hanging="360"/>
        <w:rPr>
          <w:rFonts w:cstheme="minorHAnsi"/>
          <w:color w:val="000000"/>
          <w:lang w:val="en"/>
        </w:rPr>
      </w:pPr>
      <w:bookmarkStart w:id="134" w:name="wp1160065"/>
      <w:bookmarkEnd w:id="134"/>
      <w:r w:rsidRPr="001D1B4D">
        <w:rPr>
          <w:rFonts w:cstheme="minorHAnsi"/>
          <w:color w:val="000000"/>
          <w:lang w:val="en"/>
        </w:rPr>
        <w:t xml:space="preserve">(4)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 </w:t>
      </w:r>
    </w:p>
    <w:p w14:paraId="55BC83E0" w14:textId="77777777" w:rsidR="00CF014E" w:rsidRPr="004E4285" w:rsidRDefault="00CF014E" w:rsidP="00CF014E">
      <w:pPr>
        <w:spacing w:after="40" w:line="240" w:lineRule="auto"/>
        <w:ind w:left="1260" w:hanging="1260"/>
        <w:outlineLvl w:val="2"/>
        <w:rPr>
          <w:rFonts w:ascii="Georgia" w:eastAsia="Times New Roman" w:hAnsi="Georgia" w:cs="Times New Roman"/>
          <w:b/>
          <w:caps/>
          <w:lang w:val="en"/>
        </w:rPr>
      </w:pPr>
      <w:r w:rsidRPr="004E4285">
        <w:rPr>
          <w:rFonts w:ascii="Georgia" w:eastAsia="Times New Roman" w:hAnsi="Georgia" w:cs="Times New Roman"/>
          <w:b/>
          <w:bCs/>
          <w:caps/>
          <w:lang w:val="en"/>
        </w:rPr>
        <w:t>52.222-56</w:t>
      </w:r>
      <w:r>
        <w:rPr>
          <w:rFonts w:ascii="Georgia" w:eastAsia="Times New Roman" w:hAnsi="Georgia" w:cs="Times New Roman"/>
          <w:b/>
          <w:bCs/>
          <w:caps/>
          <w:lang w:val="en"/>
        </w:rPr>
        <w:t xml:space="preserve">  </w:t>
      </w:r>
      <w:r w:rsidRPr="004E4285">
        <w:rPr>
          <w:rFonts w:ascii="Georgia" w:eastAsia="Times New Roman" w:hAnsi="Georgia" w:cs="Times New Roman"/>
          <w:b/>
          <w:bCs/>
          <w:caps/>
          <w:lang w:val="en"/>
        </w:rPr>
        <w:t>Certification Regarding Trafficking in Persons Compliance Plan</w:t>
      </w:r>
      <w:bookmarkStart w:id="135" w:name="wp1165353"/>
      <w:bookmarkEnd w:id="135"/>
      <w:r w:rsidRPr="004E4285">
        <w:rPr>
          <w:rFonts w:ascii="Georgia" w:eastAsia="Times New Roman" w:hAnsi="Georgia" w:cs="Times New Roman"/>
          <w:b/>
          <w:caps/>
          <w:lang w:val="en"/>
        </w:rPr>
        <w:t xml:space="preserve"> (Mar 2015)</w:t>
      </w:r>
    </w:p>
    <w:p w14:paraId="3C1C0DE7" w14:textId="77777777" w:rsidR="00CF014E" w:rsidRPr="00D8268F" w:rsidRDefault="00CF014E" w:rsidP="00CF014E">
      <w:pPr>
        <w:spacing w:after="40" w:line="240" w:lineRule="auto"/>
        <w:outlineLvl w:val="2"/>
        <w:rPr>
          <w:rFonts w:eastAsia="Times New Roman" w:cs="Times New Roman"/>
          <w:b/>
          <w:bCs/>
          <w:lang w:val="en"/>
        </w:rPr>
      </w:pPr>
      <w:r w:rsidRPr="00D8268F">
        <w:rPr>
          <w:rFonts w:eastAsia="Times New Roman" w:cs="Times New Roman"/>
          <w:b/>
          <w:highlight w:val="yellow"/>
          <w:lang w:val="en"/>
        </w:rPr>
        <w:t>Note: This clause applies only to contracts with overseas delivery.</w:t>
      </w:r>
    </w:p>
    <w:p w14:paraId="1B4E357B" w14:textId="77777777" w:rsidR="00CF014E" w:rsidRPr="00D8268F" w:rsidRDefault="00CF014E" w:rsidP="00CF014E">
      <w:pPr>
        <w:numPr>
          <w:ilvl w:val="0"/>
          <w:numId w:val="50"/>
        </w:numPr>
        <w:spacing w:after="40" w:line="240" w:lineRule="auto"/>
        <w:rPr>
          <w:rFonts w:eastAsia="Times New Roman" w:cs="Times New Roman"/>
          <w:lang w:val="en"/>
        </w:rPr>
      </w:pPr>
      <w:bookmarkStart w:id="136" w:name="wp1165409"/>
      <w:bookmarkEnd w:id="136"/>
      <w:r w:rsidRPr="00D8268F">
        <w:rPr>
          <w:rFonts w:eastAsia="Times New Roman" w:cs="Times New Roman"/>
          <w:lang w:val="en"/>
        </w:rPr>
        <w:t xml:space="preserve">The term “commercially available off-the-shelf (COTS) item,” is defined in the clause of this solicitation entitled “Combating Trafficking in Persons” (FAR clause </w:t>
      </w:r>
      <w:hyperlink r:id="rId43" w:anchor="wp1151848" w:history="1">
        <w:r w:rsidRPr="00D8268F">
          <w:rPr>
            <w:rFonts w:eastAsia="Times New Roman" w:cs="Times New Roman"/>
            <w:color w:val="0000FF"/>
            <w:u w:val="single"/>
            <w:lang w:val="en"/>
          </w:rPr>
          <w:t>52.222-50</w:t>
        </w:r>
      </w:hyperlink>
      <w:r w:rsidRPr="00D8268F">
        <w:rPr>
          <w:rFonts w:eastAsia="Times New Roman" w:cs="Times New Roman"/>
          <w:lang w:val="en"/>
        </w:rPr>
        <w:t xml:space="preserve">). </w:t>
      </w:r>
    </w:p>
    <w:p w14:paraId="22666C01" w14:textId="77777777" w:rsidR="00CF014E" w:rsidRPr="00D8268F" w:rsidRDefault="00CF014E" w:rsidP="00CF014E">
      <w:pPr>
        <w:numPr>
          <w:ilvl w:val="0"/>
          <w:numId w:val="50"/>
        </w:numPr>
        <w:spacing w:after="40" w:line="240" w:lineRule="auto"/>
        <w:rPr>
          <w:rFonts w:eastAsia="Times New Roman" w:cs="Times New Roman"/>
          <w:lang w:val="en"/>
        </w:rPr>
      </w:pPr>
      <w:bookmarkStart w:id="137" w:name="wp1165411"/>
      <w:bookmarkEnd w:id="137"/>
      <w:r w:rsidRPr="00D8268F">
        <w:rPr>
          <w:rFonts w:eastAsia="Times New Roman" w:cs="Times New Roman"/>
          <w:lang w:val="en"/>
        </w:rPr>
        <w:t xml:space="preserve"> The apparent successful Offeror shall submit, prior to award, a certification, as specified in paragraph (c) of this provision, for the portion (if any) of the contract that-</w:t>
      </w:r>
    </w:p>
    <w:p w14:paraId="4E4A1E4E" w14:textId="77777777" w:rsidR="00CF014E" w:rsidRPr="00D8268F" w:rsidRDefault="00CF014E" w:rsidP="00CF014E">
      <w:pPr>
        <w:numPr>
          <w:ilvl w:val="0"/>
          <w:numId w:val="51"/>
        </w:numPr>
        <w:spacing w:after="40" w:line="240" w:lineRule="auto"/>
        <w:rPr>
          <w:rFonts w:eastAsia="Times New Roman" w:cs="Times New Roman"/>
          <w:lang w:val="en"/>
        </w:rPr>
      </w:pPr>
      <w:r w:rsidRPr="00D8268F">
        <w:rPr>
          <w:rFonts w:eastAsia="Times New Roman" w:cs="Times New Roman"/>
          <w:lang w:val="en"/>
        </w:rPr>
        <w:t>Is for supplies, other than commercially available off-the-shelf items, to be acquired outside the United States, or services to be performed outside the United States; and</w:t>
      </w:r>
    </w:p>
    <w:p w14:paraId="0C797C2B" w14:textId="77777777" w:rsidR="00CF014E" w:rsidRPr="00D8268F" w:rsidRDefault="00CF014E" w:rsidP="00CF014E">
      <w:pPr>
        <w:numPr>
          <w:ilvl w:val="0"/>
          <w:numId w:val="51"/>
        </w:numPr>
        <w:spacing w:after="40" w:line="240" w:lineRule="auto"/>
        <w:rPr>
          <w:rFonts w:eastAsia="Times New Roman" w:cs="Times New Roman"/>
          <w:lang w:val="en"/>
        </w:rPr>
      </w:pPr>
      <w:bookmarkStart w:id="138" w:name="wp1165441"/>
      <w:bookmarkEnd w:id="138"/>
      <w:r w:rsidRPr="00D8268F">
        <w:rPr>
          <w:rFonts w:eastAsia="Times New Roman" w:cs="Times New Roman"/>
          <w:lang w:val="en"/>
        </w:rPr>
        <w:t>Has an estimated value that exceeds $500,000.</w:t>
      </w:r>
    </w:p>
    <w:p w14:paraId="2B9D2B54" w14:textId="77777777" w:rsidR="00CF014E" w:rsidRPr="00D8268F" w:rsidRDefault="00CF014E" w:rsidP="00CF014E">
      <w:pPr>
        <w:numPr>
          <w:ilvl w:val="0"/>
          <w:numId w:val="50"/>
        </w:numPr>
        <w:spacing w:after="40" w:line="240" w:lineRule="auto"/>
        <w:rPr>
          <w:rFonts w:eastAsia="Times New Roman" w:cs="Times New Roman"/>
          <w:lang w:val="en"/>
        </w:rPr>
      </w:pPr>
      <w:bookmarkStart w:id="139" w:name="wp1165402"/>
      <w:bookmarkStart w:id="140" w:name="wp1165456"/>
      <w:bookmarkEnd w:id="139"/>
      <w:bookmarkEnd w:id="140"/>
      <w:r w:rsidRPr="00D8268F">
        <w:rPr>
          <w:rFonts w:eastAsia="Times New Roman" w:cs="Times New Roman"/>
          <w:lang w:val="en"/>
        </w:rPr>
        <w:t>The certification shall state that-</w:t>
      </w:r>
    </w:p>
    <w:p w14:paraId="479407B6" w14:textId="77777777" w:rsidR="00CF014E" w:rsidRPr="00D8268F" w:rsidRDefault="00CF014E" w:rsidP="00CF014E">
      <w:pPr>
        <w:numPr>
          <w:ilvl w:val="0"/>
          <w:numId w:val="52"/>
        </w:numPr>
        <w:spacing w:after="40" w:line="240" w:lineRule="auto"/>
        <w:rPr>
          <w:rFonts w:eastAsia="Times New Roman" w:cs="Times New Roman"/>
          <w:lang w:val="en"/>
        </w:rPr>
      </w:pPr>
      <w:bookmarkStart w:id="141" w:name="wp1165474"/>
      <w:bookmarkEnd w:id="141"/>
      <w:r w:rsidRPr="00D8268F">
        <w:rPr>
          <w:rFonts w:eastAsia="Times New Roman" w:cs="Times New Roman"/>
          <w:lang w:val="en"/>
        </w:rPr>
        <w:t xml:space="preserve">It has implemented a compliance plan to prevent any prohibited activities identified in paragraph (b) of the clause at </w:t>
      </w:r>
      <w:hyperlink r:id="rId44" w:anchor="wp1151848" w:history="1">
        <w:r w:rsidRPr="00D8268F">
          <w:rPr>
            <w:rFonts w:eastAsia="Times New Roman" w:cs="Times New Roman"/>
            <w:color w:val="0000FF"/>
            <w:u w:val="single"/>
            <w:lang w:val="en"/>
          </w:rPr>
          <w:t>52.222-50</w:t>
        </w:r>
      </w:hyperlink>
      <w:r w:rsidRPr="00D8268F">
        <w:rPr>
          <w:rFonts w:eastAsia="Times New Roman" w:cs="Times New Roman"/>
          <w:lang w:val="en"/>
        </w:rPr>
        <w:t xml:space="preserve">, Combating Trafficking in Persons, and to monitor, detect, and terminate the contract with a subcontractor engaging in prohibited activities identified at paragraph (b) of the clause at </w:t>
      </w:r>
      <w:hyperlink r:id="rId45" w:anchor="wp1151848" w:history="1">
        <w:r w:rsidRPr="00D8268F">
          <w:rPr>
            <w:rFonts w:eastAsia="Times New Roman" w:cs="Times New Roman"/>
            <w:color w:val="0000FF"/>
            <w:u w:val="single"/>
            <w:lang w:val="en"/>
          </w:rPr>
          <w:t>52.222-50</w:t>
        </w:r>
      </w:hyperlink>
      <w:r w:rsidRPr="00D8268F">
        <w:rPr>
          <w:rFonts w:eastAsia="Times New Roman" w:cs="Times New Roman"/>
          <w:lang w:val="en"/>
        </w:rPr>
        <w:t xml:space="preserve">, Combating Trafficking in Persons; and </w:t>
      </w:r>
    </w:p>
    <w:p w14:paraId="14F8B4ED" w14:textId="77777777" w:rsidR="00CF014E" w:rsidRPr="00D8268F" w:rsidRDefault="00CF014E" w:rsidP="00CF014E">
      <w:pPr>
        <w:numPr>
          <w:ilvl w:val="0"/>
          <w:numId w:val="52"/>
        </w:numPr>
        <w:spacing w:after="40" w:line="240" w:lineRule="auto"/>
        <w:rPr>
          <w:rFonts w:eastAsia="Times New Roman" w:cs="Times New Roman"/>
          <w:lang w:val="en"/>
        </w:rPr>
      </w:pPr>
      <w:bookmarkStart w:id="142" w:name="wp1165492"/>
      <w:bookmarkEnd w:id="142"/>
      <w:r w:rsidRPr="00D8268F">
        <w:rPr>
          <w:rFonts w:eastAsia="Times New Roman" w:cs="Times New Roman"/>
          <w:lang w:val="en"/>
        </w:rPr>
        <w:t xml:space="preserve"> After having conducted due diligence, either-</w:t>
      </w:r>
    </w:p>
    <w:p w14:paraId="2441997A" w14:textId="77777777" w:rsidR="00CF014E" w:rsidRPr="00D8268F" w:rsidRDefault="00CF014E" w:rsidP="00CF014E">
      <w:pPr>
        <w:numPr>
          <w:ilvl w:val="0"/>
          <w:numId w:val="53"/>
        </w:numPr>
        <w:spacing w:after="40" w:line="240" w:lineRule="auto"/>
        <w:rPr>
          <w:rFonts w:eastAsia="Times New Roman" w:cs="Times New Roman"/>
          <w:lang w:val="en"/>
        </w:rPr>
      </w:pPr>
      <w:bookmarkStart w:id="143" w:name="wp1165514"/>
      <w:bookmarkEnd w:id="143"/>
      <w:r w:rsidRPr="00D8268F">
        <w:rPr>
          <w:rFonts w:eastAsia="Times New Roman" w:cs="Times New Roman"/>
          <w:lang w:val="en"/>
        </w:rPr>
        <w:t>To the best of the Offeror’s knowledge and belief, neither it nor any of its proposed agents, subcontractors, or their agents is engaged in any such activities; or</w:t>
      </w:r>
    </w:p>
    <w:p w14:paraId="03A9ABB3" w14:textId="77777777" w:rsidR="00CF014E" w:rsidRDefault="00CF014E" w:rsidP="00CF014E">
      <w:pPr>
        <w:numPr>
          <w:ilvl w:val="0"/>
          <w:numId w:val="53"/>
        </w:numPr>
        <w:spacing w:after="240" w:line="240" w:lineRule="auto"/>
        <w:rPr>
          <w:rFonts w:eastAsia="Times New Roman" w:cs="Times New Roman"/>
          <w:lang w:val="en"/>
        </w:rPr>
      </w:pPr>
      <w:bookmarkStart w:id="144" w:name="wp1165516"/>
      <w:bookmarkEnd w:id="144"/>
      <w:r w:rsidRPr="00D8268F">
        <w:rPr>
          <w:rFonts w:eastAsia="Times New Roman" w:cs="Times New Roman"/>
          <w:lang w:val="en"/>
        </w:rPr>
        <w:t xml:space="preserve"> If abuses relating to any of the prohibited activities identified in </w:t>
      </w:r>
      <w:hyperlink r:id="rId46" w:anchor="wp1151848" w:history="1">
        <w:r w:rsidRPr="00D8268F">
          <w:rPr>
            <w:rFonts w:eastAsia="Times New Roman" w:cs="Times New Roman"/>
            <w:color w:val="0000FF"/>
            <w:u w:val="single"/>
            <w:lang w:val="en"/>
          </w:rPr>
          <w:t>52.222-50</w:t>
        </w:r>
      </w:hyperlink>
      <w:r w:rsidRPr="00D8268F">
        <w:rPr>
          <w:rFonts w:eastAsia="Times New Roman" w:cs="Times New Roman"/>
          <w:lang w:val="en"/>
        </w:rPr>
        <w:t xml:space="preserve">(b) have been found, the Offeror or proposed subcontractor has taken the appropriate remedial and referral actions. </w:t>
      </w:r>
    </w:p>
    <w:p w14:paraId="1F2CA55B" w14:textId="77777777" w:rsidR="00CF014E" w:rsidRPr="001D1B4D" w:rsidRDefault="00CF014E" w:rsidP="00CF014E">
      <w:pPr>
        <w:spacing w:after="40" w:line="240" w:lineRule="auto"/>
        <w:ind w:left="1170" w:hanging="1170"/>
        <w:rPr>
          <w:rFonts w:ascii="Georgia" w:hAnsi="Georgia" w:cstheme="minorHAnsi"/>
          <w:smallCaps/>
          <w:color w:val="000000"/>
          <w:lang w:val="en"/>
        </w:rPr>
      </w:pPr>
      <w:bookmarkStart w:id="145" w:name="Pg27"/>
      <w:r w:rsidRPr="001D1B4D">
        <w:rPr>
          <w:rFonts w:ascii="Georgia" w:hAnsi="Georgia" w:cstheme="minorHAnsi"/>
          <w:b/>
          <w:bCs/>
          <w:color w:val="000000"/>
          <w:lang w:val="en"/>
        </w:rPr>
        <w:lastRenderedPageBreak/>
        <w:t xml:space="preserve">52.223-18   </w:t>
      </w:r>
      <w:bookmarkStart w:id="146" w:name="wp1188608"/>
      <w:bookmarkStart w:id="147" w:name="EncourContPol"/>
      <w:bookmarkEnd w:id="146"/>
      <w:r w:rsidRPr="001D1B4D">
        <w:rPr>
          <w:rFonts w:ascii="Georgia" w:hAnsi="Georgia" w:cstheme="minorHAnsi"/>
          <w:b/>
          <w:smallCaps/>
          <w:color w:val="000000"/>
          <w:lang w:val="en"/>
        </w:rPr>
        <w:t xml:space="preserve">ENCOURAGING CONTRACTOR POLICIES TO BAN </w:t>
      </w:r>
      <w:bookmarkEnd w:id="147"/>
      <w:r w:rsidRPr="001D1B4D">
        <w:rPr>
          <w:rFonts w:ascii="Georgia" w:hAnsi="Georgia" w:cstheme="minorHAnsi"/>
          <w:b/>
          <w:smallCaps/>
          <w:color w:val="000000"/>
          <w:lang w:val="en"/>
        </w:rPr>
        <w:t>TEXT MESSAGING WHILE DRIVING (AUG 2011)</w:t>
      </w:r>
      <w:r w:rsidRPr="001D1B4D">
        <w:rPr>
          <w:rFonts w:ascii="Georgia" w:hAnsi="Georgia" w:cstheme="minorHAnsi"/>
          <w:smallCaps/>
          <w:color w:val="000000"/>
          <w:lang w:val="en"/>
        </w:rPr>
        <w:t xml:space="preserve"> </w:t>
      </w:r>
    </w:p>
    <w:p w14:paraId="0ED057CC" w14:textId="77777777" w:rsidR="00CF014E" w:rsidRPr="001D1B4D" w:rsidRDefault="00CF014E" w:rsidP="00CF014E">
      <w:pPr>
        <w:pStyle w:val="pbody"/>
        <w:spacing w:before="0" w:beforeAutospacing="0" w:after="40" w:afterAutospacing="0"/>
        <w:rPr>
          <w:rFonts w:asciiTheme="minorHAnsi" w:hAnsiTheme="minorHAnsi" w:cstheme="minorHAnsi"/>
          <w:sz w:val="22"/>
          <w:szCs w:val="22"/>
          <w:lang w:val="en"/>
        </w:rPr>
      </w:pPr>
      <w:bookmarkStart w:id="148" w:name="wp1188609"/>
      <w:bookmarkEnd w:id="145"/>
      <w:bookmarkEnd w:id="148"/>
      <w:r w:rsidRPr="001D1B4D">
        <w:rPr>
          <w:rFonts w:asciiTheme="minorHAnsi" w:hAnsiTheme="minorHAnsi" w:cstheme="minorHAnsi"/>
          <w:sz w:val="22"/>
          <w:szCs w:val="22"/>
          <w:lang w:val="en"/>
        </w:rPr>
        <w:t xml:space="preserve">(a) </w:t>
      </w:r>
      <w:r w:rsidRPr="001D1B4D">
        <w:rPr>
          <w:rStyle w:val="Emphasis"/>
          <w:rFonts w:asciiTheme="minorHAnsi" w:eastAsiaTheme="majorEastAsia" w:hAnsiTheme="minorHAnsi" w:cstheme="minorHAnsi"/>
          <w:sz w:val="22"/>
          <w:szCs w:val="22"/>
          <w:lang w:val="en"/>
        </w:rPr>
        <w:t>Definitions</w:t>
      </w:r>
      <w:r w:rsidRPr="001D1B4D">
        <w:rPr>
          <w:rFonts w:asciiTheme="minorHAnsi" w:hAnsiTheme="minorHAnsi" w:cstheme="minorHAnsi"/>
          <w:sz w:val="22"/>
          <w:szCs w:val="22"/>
          <w:lang w:val="en"/>
        </w:rPr>
        <w:t xml:space="preserve">. As used in this clause— </w:t>
      </w:r>
    </w:p>
    <w:p w14:paraId="69C4E860" w14:textId="77777777" w:rsidR="00CF014E" w:rsidRPr="001D1B4D" w:rsidRDefault="00CF014E" w:rsidP="00CF014E">
      <w:pPr>
        <w:pStyle w:val="pbody"/>
        <w:spacing w:before="0" w:beforeAutospacing="0" w:after="40" w:afterAutospacing="0"/>
        <w:ind w:firstLine="450"/>
        <w:rPr>
          <w:rFonts w:asciiTheme="minorHAnsi" w:hAnsiTheme="minorHAnsi" w:cstheme="minorHAnsi"/>
          <w:sz w:val="22"/>
          <w:szCs w:val="22"/>
          <w:lang w:val="en"/>
        </w:rPr>
      </w:pPr>
      <w:bookmarkStart w:id="149" w:name="wp1188610"/>
      <w:bookmarkEnd w:id="149"/>
      <w:r w:rsidRPr="001D1B4D">
        <w:rPr>
          <w:rStyle w:val="Emphasis"/>
          <w:rFonts w:asciiTheme="minorHAnsi" w:eastAsiaTheme="majorEastAsia" w:hAnsiTheme="minorHAnsi" w:cstheme="minorHAnsi"/>
          <w:sz w:val="22"/>
          <w:szCs w:val="22"/>
          <w:lang w:val="en"/>
        </w:rPr>
        <w:t>“Driving”</w:t>
      </w:r>
      <w:r w:rsidRPr="001D1B4D">
        <w:rPr>
          <w:rFonts w:asciiTheme="minorHAnsi" w:hAnsiTheme="minorHAnsi" w:cstheme="minorHAnsi"/>
          <w:sz w:val="22"/>
          <w:szCs w:val="22"/>
          <w:lang w:val="en"/>
        </w:rPr>
        <w:t xml:space="preserve">– </w:t>
      </w:r>
    </w:p>
    <w:p w14:paraId="42139EB7" w14:textId="77777777" w:rsidR="00CF014E" w:rsidRPr="001D1B4D" w:rsidRDefault="00CF014E" w:rsidP="00CF014E">
      <w:pPr>
        <w:pStyle w:val="pindented1"/>
        <w:spacing w:after="40" w:line="240" w:lineRule="auto"/>
        <w:ind w:left="1170" w:hanging="360"/>
        <w:rPr>
          <w:rFonts w:asciiTheme="minorHAnsi" w:hAnsiTheme="minorHAnsi" w:cstheme="minorHAnsi"/>
          <w:sz w:val="22"/>
          <w:szCs w:val="22"/>
          <w:lang w:val="en"/>
        </w:rPr>
      </w:pPr>
      <w:bookmarkStart w:id="150" w:name="wp1188611"/>
      <w:bookmarkEnd w:id="150"/>
      <w:r w:rsidRPr="001D1B4D">
        <w:rPr>
          <w:rFonts w:asciiTheme="minorHAnsi" w:hAnsiTheme="minorHAnsi" w:cstheme="minorHAnsi"/>
          <w:sz w:val="22"/>
          <w:szCs w:val="22"/>
          <w:lang w:val="en"/>
        </w:rPr>
        <w:t xml:space="preserve">(1)  Means operating a motor vehicle on an active roadway with the motor running, including while temporarily stationary because of traffic, a traffic light, stop sign, or otherwise. </w:t>
      </w:r>
    </w:p>
    <w:p w14:paraId="05BCA548" w14:textId="77777777" w:rsidR="00CF014E" w:rsidRPr="001D1B4D" w:rsidRDefault="00CF014E" w:rsidP="00CF014E">
      <w:pPr>
        <w:pStyle w:val="pindented1"/>
        <w:spacing w:after="40" w:line="240" w:lineRule="auto"/>
        <w:ind w:left="1170" w:hanging="360"/>
        <w:rPr>
          <w:rFonts w:asciiTheme="minorHAnsi" w:hAnsiTheme="minorHAnsi" w:cstheme="minorHAnsi"/>
          <w:sz w:val="22"/>
          <w:szCs w:val="22"/>
          <w:lang w:val="en"/>
        </w:rPr>
      </w:pPr>
      <w:bookmarkStart w:id="151" w:name="wp1188612"/>
      <w:bookmarkEnd w:id="151"/>
      <w:r w:rsidRPr="001D1B4D">
        <w:rPr>
          <w:rFonts w:asciiTheme="minorHAnsi" w:hAnsiTheme="minorHAnsi" w:cstheme="minorHAnsi"/>
          <w:sz w:val="22"/>
          <w:szCs w:val="22"/>
          <w:lang w:val="en"/>
        </w:rPr>
        <w:t xml:space="preserve">(2)  Does not include operating a motor vehicle with or without the motor running when one has pulled over to the side of, or off, an active roadway and has halted in a location where one can safely remain stationary. </w:t>
      </w:r>
    </w:p>
    <w:p w14:paraId="311D639E" w14:textId="77777777" w:rsidR="00CF014E" w:rsidRPr="001D1B4D" w:rsidRDefault="00CF014E" w:rsidP="00CF014E">
      <w:pPr>
        <w:pStyle w:val="pbody"/>
        <w:spacing w:before="0" w:beforeAutospacing="0" w:after="40" w:afterAutospacing="0"/>
        <w:ind w:left="450"/>
        <w:rPr>
          <w:rFonts w:asciiTheme="minorHAnsi" w:hAnsiTheme="minorHAnsi" w:cstheme="minorHAnsi"/>
          <w:sz w:val="22"/>
          <w:szCs w:val="22"/>
          <w:lang w:val="en"/>
        </w:rPr>
      </w:pPr>
      <w:bookmarkStart w:id="152" w:name="wp1188613"/>
      <w:bookmarkEnd w:id="152"/>
      <w:r w:rsidRPr="001D1B4D">
        <w:rPr>
          <w:rFonts w:asciiTheme="minorHAnsi" w:hAnsiTheme="minorHAnsi" w:cstheme="minorHAnsi"/>
          <w:sz w:val="22"/>
          <w:szCs w:val="22"/>
          <w:lang w:val="en"/>
        </w:rPr>
        <w:t xml:space="preserve">“Text messaging”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 </w:t>
      </w:r>
    </w:p>
    <w:p w14:paraId="4F838189" w14:textId="77777777" w:rsidR="00CF014E" w:rsidRPr="001D1B4D" w:rsidRDefault="00CF014E" w:rsidP="00CF014E">
      <w:pPr>
        <w:pStyle w:val="pbody"/>
        <w:spacing w:before="0" w:beforeAutospacing="0" w:after="40" w:afterAutospacing="0"/>
        <w:ind w:left="360" w:hanging="360"/>
        <w:rPr>
          <w:rFonts w:asciiTheme="minorHAnsi" w:hAnsiTheme="minorHAnsi" w:cstheme="minorHAnsi"/>
          <w:sz w:val="22"/>
          <w:szCs w:val="22"/>
          <w:lang w:val="en"/>
        </w:rPr>
      </w:pPr>
      <w:bookmarkStart w:id="153" w:name="wp1188614"/>
      <w:bookmarkEnd w:id="153"/>
      <w:r w:rsidRPr="001D1B4D">
        <w:rPr>
          <w:rFonts w:asciiTheme="minorHAnsi" w:hAnsiTheme="minorHAnsi" w:cstheme="minorHAnsi"/>
          <w:sz w:val="22"/>
          <w:szCs w:val="22"/>
          <w:lang w:val="en"/>
        </w:rPr>
        <w:t xml:space="preserve">(b)  This clause implements Executive Order 13513, Federal Leadership on Reducing Text Messaging While Driving, dated October 1, 2009. </w:t>
      </w:r>
    </w:p>
    <w:p w14:paraId="030D3625" w14:textId="77777777" w:rsidR="00CF014E" w:rsidRPr="001D1B4D" w:rsidRDefault="00CF014E" w:rsidP="00CF014E">
      <w:pPr>
        <w:pStyle w:val="pbody"/>
        <w:spacing w:before="0" w:beforeAutospacing="0" w:after="40" w:afterAutospacing="0"/>
        <w:rPr>
          <w:rFonts w:asciiTheme="minorHAnsi" w:hAnsiTheme="minorHAnsi" w:cstheme="minorHAnsi"/>
          <w:sz w:val="22"/>
          <w:szCs w:val="22"/>
          <w:lang w:val="en"/>
        </w:rPr>
      </w:pPr>
      <w:bookmarkStart w:id="154" w:name="wp1188615"/>
      <w:bookmarkEnd w:id="154"/>
      <w:r w:rsidRPr="001D1B4D">
        <w:rPr>
          <w:rFonts w:asciiTheme="minorHAnsi" w:hAnsiTheme="minorHAnsi" w:cstheme="minorHAnsi"/>
          <w:sz w:val="22"/>
          <w:szCs w:val="22"/>
          <w:lang w:val="en"/>
        </w:rPr>
        <w:t xml:space="preserve">(c) The Contractor is encouraged to— </w:t>
      </w:r>
    </w:p>
    <w:p w14:paraId="2CE2E6F6" w14:textId="77777777" w:rsidR="00CF014E" w:rsidRPr="001D1B4D" w:rsidRDefault="00CF014E" w:rsidP="00CF014E">
      <w:pPr>
        <w:pStyle w:val="pindented1"/>
        <w:spacing w:after="40" w:line="240" w:lineRule="auto"/>
        <w:ind w:firstLine="810"/>
        <w:rPr>
          <w:rFonts w:asciiTheme="minorHAnsi" w:hAnsiTheme="minorHAnsi" w:cstheme="minorHAnsi"/>
          <w:sz w:val="22"/>
          <w:szCs w:val="22"/>
          <w:lang w:val="en"/>
        </w:rPr>
      </w:pPr>
      <w:bookmarkStart w:id="155" w:name="wp1188616"/>
      <w:bookmarkEnd w:id="155"/>
      <w:r w:rsidRPr="001D1B4D">
        <w:rPr>
          <w:rFonts w:asciiTheme="minorHAnsi" w:hAnsiTheme="minorHAnsi" w:cstheme="minorHAnsi"/>
          <w:sz w:val="22"/>
          <w:szCs w:val="22"/>
          <w:lang w:val="en"/>
        </w:rPr>
        <w:t xml:space="preserve">(1)  Adopt and enforce policies that ban text messaging while driving— </w:t>
      </w:r>
    </w:p>
    <w:p w14:paraId="17C323B8" w14:textId="77777777" w:rsidR="00CF014E" w:rsidRPr="001D1B4D" w:rsidRDefault="00CF014E" w:rsidP="00CF014E">
      <w:pPr>
        <w:pStyle w:val="pindented2"/>
        <w:spacing w:after="40" w:line="240" w:lineRule="auto"/>
        <w:ind w:firstLine="1170"/>
        <w:rPr>
          <w:rFonts w:asciiTheme="minorHAnsi" w:hAnsiTheme="minorHAnsi" w:cstheme="minorHAnsi"/>
          <w:sz w:val="22"/>
          <w:szCs w:val="22"/>
          <w:lang w:val="en"/>
        </w:rPr>
      </w:pPr>
      <w:bookmarkStart w:id="156" w:name="wp1188617"/>
      <w:bookmarkEnd w:id="156"/>
      <w:r w:rsidRPr="001D1B4D">
        <w:rPr>
          <w:rFonts w:asciiTheme="minorHAnsi" w:hAnsiTheme="minorHAnsi" w:cstheme="minorHAnsi"/>
          <w:sz w:val="22"/>
          <w:szCs w:val="22"/>
          <w:lang w:val="en"/>
        </w:rPr>
        <w:t xml:space="preserve">(i) Company-owned or -rented vehicles or Government-owned vehicles; or </w:t>
      </w:r>
    </w:p>
    <w:p w14:paraId="343E04BD" w14:textId="77777777" w:rsidR="00CF014E" w:rsidRPr="001D1B4D" w:rsidRDefault="00CF014E" w:rsidP="00CF014E">
      <w:pPr>
        <w:pStyle w:val="pindented2"/>
        <w:spacing w:after="40" w:line="240" w:lineRule="auto"/>
        <w:ind w:left="1440" w:hanging="270"/>
        <w:rPr>
          <w:rFonts w:asciiTheme="minorHAnsi" w:hAnsiTheme="minorHAnsi" w:cstheme="minorHAnsi"/>
          <w:sz w:val="22"/>
          <w:szCs w:val="22"/>
          <w:lang w:val="en"/>
        </w:rPr>
      </w:pPr>
      <w:bookmarkStart w:id="157" w:name="wp1188618"/>
      <w:bookmarkEnd w:id="157"/>
      <w:r w:rsidRPr="001D1B4D">
        <w:rPr>
          <w:rFonts w:asciiTheme="minorHAnsi" w:hAnsiTheme="minorHAnsi" w:cstheme="minorHAnsi"/>
          <w:sz w:val="22"/>
          <w:szCs w:val="22"/>
          <w:lang w:val="en"/>
        </w:rPr>
        <w:t xml:space="preserve">(ii) Privately-owned vehicles when on official Government business or when performing any work for or on behalf of the Government. </w:t>
      </w:r>
    </w:p>
    <w:p w14:paraId="4A4897A8" w14:textId="77777777" w:rsidR="00CF014E" w:rsidRPr="001D1B4D" w:rsidRDefault="00CF014E" w:rsidP="00CF014E">
      <w:pPr>
        <w:pStyle w:val="pindented1"/>
        <w:spacing w:after="40" w:line="240" w:lineRule="auto"/>
        <w:ind w:left="1170" w:hanging="360"/>
        <w:rPr>
          <w:rFonts w:asciiTheme="minorHAnsi" w:hAnsiTheme="minorHAnsi" w:cstheme="minorHAnsi"/>
          <w:sz w:val="22"/>
          <w:szCs w:val="22"/>
          <w:lang w:val="en"/>
        </w:rPr>
      </w:pPr>
      <w:bookmarkStart w:id="158" w:name="wp1188619"/>
      <w:bookmarkEnd w:id="158"/>
      <w:r w:rsidRPr="001D1B4D">
        <w:rPr>
          <w:rFonts w:asciiTheme="minorHAnsi" w:hAnsiTheme="minorHAnsi" w:cstheme="minorHAnsi"/>
          <w:sz w:val="22"/>
          <w:szCs w:val="22"/>
          <w:lang w:val="en"/>
        </w:rPr>
        <w:t xml:space="preserve">(2) Conduct initiatives in a manner commensurate with the size of the business, such as— </w:t>
      </w:r>
    </w:p>
    <w:p w14:paraId="5DEEEF6E" w14:textId="77777777" w:rsidR="00CF014E" w:rsidRPr="001D1B4D" w:rsidRDefault="00CF014E" w:rsidP="00CF014E">
      <w:pPr>
        <w:pStyle w:val="pindented2"/>
        <w:spacing w:after="40" w:line="240" w:lineRule="auto"/>
        <w:ind w:left="1440" w:hanging="270"/>
        <w:rPr>
          <w:rFonts w:asciiTheme="minorHAnsi" w:hAnsiTheme="minorHAnsi" w:cstheme="minorHAnsi"/>
          <w:sz w:val="22"/>
          <w:szCs w:val="22"/>
          <w:lang w:val="en"/>
        </w:rPr>
      </w:pPr>
      <w:bookmarkStart w:id="159" w:name="wp1188620"/>
      <w:bookmarkEnd w:id="159"/>
      <w:r w:rsidRPr="001D1B4D">
        <w:rPr>
          <w:rFonts w:asciiTheme="minorHAnsi" w:hAnsiTheme="minorHAnsi" w:cstheme="minorHAnsi"/>
          <w:sz w:val="22"/>
          <w:szCs w:val="22"/>
          <w:lang w:val="en"/>
        </w:rPr>
        <w:t xml:space="preserve">(i) Establishment of new rules and programs or re-evaluation of existing programs to prohibit text messaging while driving; and </w:t>
      </w:r>
    </w:p>
    <w:p w14:paraId="32644247" w14:textId="77777777" w:rsidR="00CF014E" w:rsidRPr="001D1B4D" w:rsidRDefault="00CF014E" w:rsidP="00CF014E">
      <w:pPr>
        <w:pStyle w:val="pindented2"/>
        <w:spacing w:after="40" w:line="240" w:lineRule="auto"/>
        <w:ind w:left="1440" w:hanging="270"/>
        <w:rPr>
          <w:rFonts w:asciiTheme="minorHAnsi" w:hAnsiTheme="minorHAnsi" w:cstheme="minorHAnsi"/>
          <w:sz w:val="22"/>
          <w:szCs w:val="22"/>
          <w:lang w:val="en"/>
        </w:rPr>
      </w:pPr>
      <w:bookmarkStart w:id="160" w:name="wp1188621"/>
      <w:bookmarkEnd w:id="160"/>
      <w:r w:rsidRPr="001D1B4D">
        <w:rPr>
          <w:rFonts w:asciiTheme="minorHAnsi" w:hAnsiTheme="minorHAnsi" w:cstheme="minorHAnsi"/>
          <w:sz w:val="22"/>
          <w:szCs w:val="22"/>
          <w:lang w:val="en"/>
        </w:rPr>
        <w:t xml:space="preserve">(ii) Education, awareness, and other outreach to employees about the safety risks associated with texting while driving. </w:t>
      </w:r>
    </w:p>
    <w:p w14:paraId="4B4F662C" w14:textId="77777777" w:rsidR="00CF014E" w:rsidRPr="001D1B4D" w:rsidRDefault="00CF014E" w:rsidP="00CF014E">
      <w:pPr>
        <w:pStyle w:val="pbody"/>
        <w:spacing w:before="0" w:beforeAutospacing="0" w:after="240" w:afterAutospacing="0"/>
        <w:ind w:left="446" w:hanging="446"/>
        <w:rPr>
          <w:rFonts w:asciiTheme="minorHAnsi" w:hAnsiTheme="minorHAnsi" w:cstheme="minorHAnsi"/>
          <w:sz w:val="22"/>
          <w:szCs w:val="22"/>
        </w:rPr>
      </w:pPr>
      <w:bookmarkStart w:id="161" w:name="wp1188622"/>
      <w:bookmarkEnd w:id="161"/>
      <w:r w:rsidRPr="001D1B4D">
        <w:rPr>
          <w:rFonts w:asciiTheme="minorHAnsi" w:hAnsiTheme="minorHAnsi" w:cstheme="minorHAnsi"/>
          <w:sz w:val="22"/>
          <w:szCs w:val="22"/>
          <w:lang w:val="en"/>
        </w:rPr>
        <w:t>(d)  S</w:t>
      </w:r>
      <w:r w:rsidRPr="001D1B4D">
        <w:rPr>
          <w:rStyle w:val="Emphasis"/>
          <w:rFonts w:asciiTheme="minorHAnsi" w:eastAsiaTheme="majorEastAsia" w:hAnsiTheme="minorHAnsi" w:cstheme="minorHAnsi"/>
          <w:sz w:val="22"/>
          <w:szCs w:val="22"/>
          <w:lang w:val="en"/>
        </w:rPr>
        <w:t>ubcontracts</w:t>
      </w:r>
      <w:r w:rsidRPr="001D1B4D">
        <w:rPr>
          <w:rFonts w:asciiTheme="minorHAnsi" w:hAnsiTheme="minorHAnsi" w:cstheme="minorHAnsi"/>
          <w:sz w:val="22"/>
          <w:szCs w:val="22"/>
          <w:lang w:val="en"/>
        </w:rPr>
        <w:t xml:space="preserve">. The Contractor shall insert the substance of this clause, including this paragraph (d), in all subcontracts that exceed the micro-purchase threshold. </w:t>
      </w:r>
      <w:bookmarkStart w:id="162" w:name="wp1188623"/>
      <w:bookmarkEnd w:id="162"/>
      <w:r w:rsidRPr="001D1B4D">
        <w:rPr>
          <w:rFonts w:asciiTheme="minorHAnsi" w:hAnsiTheme="minorHAnsi" w:cstheme="minorHAnsi"/>
          <w:sz w:val="22"/>
          <w:szCs w:val="22"/>
        </w:rPr>
        <w:t xml:space="preserve"> </w:t>
      </w:r>
    </w:p>
    <w:p w14:paraId="400F91A8" w14:textId="77777777" w:rsidR="00CF014E" w:rsidRPr="0018474E" w:rsidRDefault="00CF014E" w:rsidP="00CF014E">
      <w:pPr>
        <w:spacing w:after="40" w:line="240" w:lineRule="auto"/>
        <w:ind w:left="1260" w:hanging="1260"/>
        <w:rPr>
          <w:rFonts w:ascii="Georgia" w:eastAsia="Times New Roman" w:hAnsi="Georgia" w:cs="Times New Roman"/>
          <w:caps/>
          <w:lang w:val="en"/>
        </w:rPr>
      </w:pPr>
      <w:r w:rsidRPr="0018474E">
        <w:rPr>
          <w:rFonts w:ascii="Georgia" w:eastAsia="Times New Roman" w:hAnsi="Georgia" w:cs="Times New Roman"/>
          <w:b/>
          <w:bCs/>
          <w:caps/>
          <w:lang w:val="en"/>
        </w:rPr>
        <w:t>52.232-40</w:t>
      </w:r>
      <w:r>
        <w:rPr>
          <w:rFonts w:ascii="Georgia" w:eastAsia="Times New Roman" w:hAnsi="Georgia" w:cs="Times New Roman"/>
          <w:b/>
          <w:bCs/>
          <w:caps/>
          <w:lang w:val="en"/>
        </w:rPr>
        <w:t xml:space="preserve"> </w:t>
      </w:r>
      <w:r w:rsidRPr="0018474E">
        <w:rPr>
          <w:rFonts w:ascii="Georgia" w:eastAsia="Times New Roman" w:hAnsi="Georgia" w:cs="Times New Roman"/>
          <w:b/>
          <w:bCs/>
          <w:caps/>
          <w:lang w:val="en"/>
        </w:rPr>
        <w:t>Providing Accelerated Payments t</w:t>
      </w:r>
      <w:r>
        <w:rPr>
          <w:rFonts w:ascii="Georgia" w:eastAsia="Times New Roman" w:hAnsi="Georgia" w:cs="Times New Roman"/>
          <w:b/>
          <w:bCs/>
          <w:caps/>
          <w:lang w:val="en"/>
        </w:rPr>
        <w:t>o Small Business Subcontractors</w:t>
      </w:r>
      <w:r w:rsidRPr="0018474E">
        <w:rPr>
          <w:rFonts w:ascii="Georgia" w:eastAsia="Times New Roman" w:hAnsi="Georgia" w:cs="Times New Roman"/>
          <w:b/>
          <w:caps/>
          <w:lang w:val="en"/>
        </w:rPr>
        <w:t xml:space="preserve"> (Dec 2013)</w:t>
      </w:r>
      <w:r w:rsidRPr="0018474E">
        <w:rPr>
          <w:rFonts w:ascii="Georgia" w:eastAsia="Times New Roman" w:hAnsi="Georgia" w:cs="Times New Roman"/>
          <w:caps/>
          <w:lang w:val="en"/>
        </w:rPr>
        <w:t xml:space="preserve"> </w:t>
      </w:r>
    </w:p>
    <w:p w14:paraId="3053B48C" w14:textId="77777777" w:rsidR="00CF014E" w:rsidRPr="004A02AE" w:rsidRDefault="00CF014E" w:rsidP="00CF014E">
      <w:pPr>
        <w:widowControl w:val="0"/>
        <w:numPr>
          <w:ilvl w:val="0"/>
          <w:numId w:val="146"/>
        </w:numPr>
        <w:spacing w:after="40" w:line="240" w:lineRule="auto"/>
        <w:ind w:left="360"/>
        <w:rPr>
          <w:rFonts w:ascii="Calibri" w:eastAsia="Times New Roman" w:hAnsi="Calibri" w:cs="Times New Roman"/>
          <w:szCs w:val="18"/>
          <w:lang w:val="en"/>
        </w:rPr>
      </w:pPr>
      <w:r w:rsidRPr="004A02AE">
        <w:rPr>
          <w:rFonts w:ascii="Calibri" w:eastAsia="Times New Roman" w:hAnsi="Calibri" w:cs="Times New Roman"/>
          <w:szCs w:val="18"/>
          <w:lang w:val="en"/>
        </w:rPr>
        <w:t>Upon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w14:paraId="16422286" w14:textId="77777777" w:rsidR="00CF014E" w:rsidRPr="004A02AE" w:rsidRDefault="00CF014E" w:rsidP="00CF014E">
      <w:pPr>
        <w:widowControl w:val="0"/>
        <w:numPr>
          <w:ilvl w:val="0"/>
          <w:numId w:val="146"/>
        </w:numPr>
        <w:spacing w:after="40" w:line="240" w:lineRule="auto"/>
        <w:ind w:left="360"/>
        <w:rPr>
          <w:rFonts w:ascii="Calibri" w:eastAsia="Times New Roman" w:hAnsi="Calibri" w:cs="Times New Roman"/>
          <w:szCs w:val="18"/>
          <w:lang w:val="en"/>
        </w:rPr>
      </w:pPr>
      <w:bookmarkStart w:id="163" w:name="wp1160521"/>
      <w:bookmarkEnd w:id="163"/>
      <w:r w:rsidRPr="004A02AE">
        <w:rPr>
          <w:rFonts w:ascii="Calibri" w:eastAsia="Times New Roman" w:hAnsi="Calibri" w:cs="Times New Roman"/>
          <w:szCs w:val="18"/>
          <w:lang w:val="en"/>
        </w:rPr>
        <w:t>The acceleration of payments under this clause does not provide any new rights under the Prompt Payment Act.</w:t>
      </w:r>
    </w:p>
    <w:p w14:paraId="023322FC" w14:textId="77777777" w:rsidR="00CF014E" w:rsidRDefault="00CF014E" w:rsidP="00CF014E">
      <w:pPr>
        <w:widowControl w:val="0"/>
        <w:numPr>
          <w:ilvl w:val="0"/>
          <w:numId w:val="146"/>
        </w:numPr>
        <w:spacing w:after="360" w:line="240" w:lineRule="auto"/>
        <w:ind w:left="360"/>
        <w:rPr>
          <w:rFonts w:ascii="Calibri" w:eastAsia="Times New Roman" w:hAnsi="Calibri" w:cs="Times New Roman"/>
          <w:szCs w:val="18"/>
          <w:lang w:val="en"/>
        </w:rPr>
      </w:pPr>
      <w:bookmarkStart w:id="164" w:name="wp1160526"/>
      <w:bookmarkEnd w:id="164"/>
      <w:r w:rsidRPr="004A02AE">
        <w:rPr>
          <w:rFonts w:ascii="Calibri" w:eastAsia="Times New Roman" w:hAnsi="Calibri" w:cs="Times New Roman"/>
          <w:szCs w:val="18"/>
          <w:lang w:val="en"/>
        </w:rPr>
        <w:t>Include the substance of this clause, including this paragraph (c), in all subcontracts with small business concerns, including subcontracts with small business concerns for the acquisition of commercial items.</w:t>
      </w:r>
    </w:p>
    <w:p w14:paraId="7ED1C8C7" w14:textId="77777777" w:rsidR="00CF014E" w:rsidRDefault="00CF014E" w:rsidP="00CF014E">
      <w:pPr>
        <w:pStyle w:val="IndentLevel3"/>
        <w:spacing w:after="60" w:line="240" w:lineRule="auto"/>
        <w:rPr>
          <w:rFonts w:ascii="Georgia" w:hAnsi="Georgia" w:cs="Calibri"/>
          <w:b/>
          <w:sz w:val="22"/>
          <w:szCs w:val="22"/>
        </w:rPr>
      </w:pPr>
    </w:p>
    <w:p w14:paraId="51107314" w14:textId="77777777" w:rsidR="00CF014E" w:rsidRPr="00915DB5" w:rsidRDefault="00CF014E" w:rsidP="00CF014E">
      <w:pPr>
        <w:pStyle w:val="IndentLevel3"/>
        <w:spacing w:after="60" w:line="240" w:lineRule="auto"/>
        <w:rPr>
          <w:rFonts w:ascii="Georgia" w:hAnsi="Georgia" w:cs="Calibri"/>
          <w:b/>
          <w:sz w:val="22"/>
          <w:szCs w:val="22"/>
        </w:rPr>
      </w:pPr>
      <w:r w:rsidRPr="00915DB5">
        <w:rPr>
          <w:rFonts w:ascii="Georgia" w:hAnsi="Georgia" w:cs="Calibri"/>
          <w:b/>
          <w:sz w:val="22"/>
          <w:szCs w:val="22"/>
        </w:rPr>
        <w:lastRenderedPageBreak/>
        <w:t xml:space="preserve">52.252-5   </w:t>
      </w:r>
      <w:bookmarkStart w:id="165" w:name="AuthDev"/>
      <w:r w:rsidRPr="00915DB5">
        <w:rPr>
          <w:rFonts w:ascii="Georgia" w:hAnsi="Georgia" w:cs="Calibri"/>
          <w:b/>
          <w:sz w:val="22"/>
          <w:szCs w:val="22"/>
        </w:rPr>
        <w:t xml:space="preserve">AUTHORIZED DEVIATIONS IN </w:t>
      </w:r>
      <w:bookmarkEnd w:id="165"/>
      <w:r w:rsidRPr="00915DB5">
        <w:rPr>
          <w:rFonts w:ascii="Georgia" w:hAnsi="Georgia" w:cs="Calibri"/>
          <w:b/>
          <w:sz w:val="22"/>
          <w:szCs w:val="22"/>
        </w:rPr>
        <w:t>PROVISIONS (APR 1984)</w:t>
      </w:r>
    </w:p>
    <w:p w14:paraId="7F1BAF89" w14:textId="77777777" w:rsidR="00CF014E" w:rsidRPr="00915DB5" w:rsidRDefault="00CF014E" w:rsidP="00CF014E">
      <w:pPr>
        <w:pStyle w:val="pbody"/>
        <w:spacing w:before="0" w:beforeAutospacing="0" w:after="60" w:afterAutospacing="0"/>
        <w:ind w:left="360" w:hanging="360"/>
        <w:rPr>
          <w:rFonts w:ascii="Calibri" w:hAnsi="Calibri" w:cs="Calibri"/>
          <w:sz w:val="22"/>
          <w:szCs w:val="22"/>
          <w:lang w:val="en"/>
        </w:rPr>
      </w:pPr>
      <w:r w:rsidRPr="00915DB5">
        <w:rPr>
          <w:rFonts w:ascii="Calibri" w:hAnsi="Calibri" w:cs="Calibri"/>
          <w:sz w:val="22"/>
          <w:szCs w:val="22"/>
          <w:lang w:val="en"/>
        </w:rPr>
        <w:t xml:space="preserve">(a)  The use in this solicitation of any Federal Acquisition Regulation (48 CFR Chapter 1) provision with an authorized deviation is indicated by the addition of “(DEVIATION)” after the date of the provision. </w:t>
      </w:r>
    </w:p>
    <w:p w14:paraId="642A22D6" w14:textId="77777777" w:rsidR="00CF014E" w:rsidRDefault="00CF014E" w:rsidP="00CF014E">
      <w:pPr>
        <w:pStyle w:val="pbody"/>
        <w:spacing w:before="0" w:beforeAutospacing="0" w:after="240" w:afterAutospacing="0"/>
        <w:ind w:left="360" w:hanging="360"/>
        <w:rPr>
          <w:rFonts w:ascii="Calibri" w:hAnsi="Calibri" w:cs="Calibri"/>
          <w:sz w:val="22"/>
          <w:szCs w:val="22"/>
          <w:lang w:val="en"/>
        </w:rPr>
      </w:pPr>
      <w:bookmarkStart w:id="166" w:name="wp1120070"/>
      <w:bookmarkEnd w:id="166"/>
      <w:r w:rsidRPr="00915DB5">
        <w:rPr>
          <w:rFonts w:ascii="Calibri" w:hAnsi="Calibri" w:cs="Calibri"/>
          <w:sz w:val="22"/>
          <w:szCs w:val="22"/>
          <w:lang w:val="en"/>
        </w:rPr>
        <w:t>(b)  The use in this solicitation of any _</w:t>
      </w:r>
      <w:r w:rsidRPr="00915DB5">
        <w:rPr>
          <w:rFonts w:ascii="Calibri" w:hAnsi="Calibri" w:cs="Calibri"/>
          <w:sz w:val="22"/>
          <w:szCs w:val="22"/>
          <w:u w:val="single"/>
          <w:lang w:val="en"/>
        </w:rPr>
        <w:t xml:space="preserve">48 CFR Chapter 5 </w:t>
      </w:r>
      <w:r w:rsidRPr="00915DB5">
        <w:rPr>
          <w:rFonts w:ascii="Calibri" w:hAnsi="Calibri" w:cs="Calibri"/>
          <w:sz w:val="22"/>
          <w:szCs w:val="22"/>
          <w:lang w:val="en"/>
        </w:rPr>
        <w:t xml:space="preserve"> provision with an authorized deviation is indicated by the addition of “(DEVIATION)” after the name of the regulation. </w:t>
      </w:r>
    </w:p>
    <w:p w14:paraId="3F87668D" w14:textId="77777777" w:rsidR="00CF014E" w:rsidRPr="002E6B1D" w:rsidRDefault="00CF014E" w:rsidP="00CF014E">
      <w:pPr>
        <w:spacing w:after="40" w:line="240" w:lineRule="auto"/>
        <w:ind w:left="432" w:hanging="432"/>
        <w:rPr>
          <w:rFonts w:ascii="Georgia" w:eastAsia="Times New Roman" w:hAnsi="Georgia" w:cs="Calibri"/>
          <w:b/>
        </w:rPr>
      </w:pPr>
      <w:r w:rsidRPr="002E6B1D">
        <w:rPr>
          <w:rFonts w:ascii="Georgia" w:eastAsia="Times New Roman" w:hAnsi="Georgia" w:cs="Calibri"/>
          <w:b/>
        </w:rPr>
        <w:t xml:space="preserve">52.252-6   </w:t>
      </w:r>
      <w:bookmarkStart w:id="167" w:name="AuthDevClau"/>
      <w:r w:rsidRPr="002E6B1D">
        <w:rPr>
          <w:rFonts w:ascii="Georgia" w:eastAsia="Times New Roman" w:hAnsi="Georgia" w:cs="Calibri"/>
          <w:b/>
        </w:rPr>
        <w:t xml:space="preserve">AUTHORIZED DEVIATIONS </w:t>
      </w:r>
      <w:bookmarkEnd w:id="167"/>
      <w:r w:rsidRPr="002E6B1D">
        <w:rPr>
          <w:rFonts w:ascii="Georgia" w:eastAsia="Times New Roman" w:hAnsi="Georgia" w:cs="Calibri"/>
          <w:b/>
        </w:rPr>
        <w:t>IN CLAUSES (APR 1984)</w:t>
      </w:r>
    </w:p>
    <w:p w14:paraId="4875FDE6" w14:textId="77777777" w:rsidR="00CF014E" w:rsidRPr="002E6B1D" w:rsidRDefault="00CF014E" w:rsidP="00CF014E">
      <w:pPr>
        <w:spacing w:after="40" w:line="240" w:lineRule="auto"/>
        <w:ind w:left="360" w:hanging="360"/>
        <w:rPr>
          <w:rFonts w:ascii="Calibri" w:eastAsia="Times New Roman" w:hAnsi="Calibri" w:cs="Calibri"/>
          <w:color w:val="000000"/>
          <w:lang w:val="en"/>
        </w:rPr>
      </w:pPr>
      <w:r w:rsidRPr="002E6B1D">
        <w:rPr>
          <w:rFonts w:ascii="Calibri" w:eastAsia="Times New Roman" w:hAnsi="Calibri" w:cs="Calibri"/>
          <w:color w:val="000000"/>
          <w:lang w:val="en"/>
        </w:rPr>
        <w:t xml:space="preserve">(a) The use in this solicitation or contract of any Federal Acquisition Regulation (48 CFR Chapter 1) clause with an authorized deviation is indicated by the addition of “(DEVIATION)” after the date of the clause. </w:t>
      </w:r>
    </w:p>
    <w:p w14:paraId="719A2FC0" w14:textId="77777777" w:rsidR="00CF014E" w:rsidRPr="002E6B1D" w:rsidRDefault="00CF014E" w:rsidP="00CF014E">
      <w:pPr>
        <w:spacing w:after="240" w:line="240" w:lineRule="auto"/>
        <w:ind w:left="360" w:hanging="360"/>
        <w:rPr>
          <w:rFonts w:ascii="Calibri" w:eastAsia="Times New Roman" w:hAnsi="Calibri" w:cs="Calibri"/>
          <w:color w:val="000000"/>
          <w:lang w:val="en"/>
        </w:rPr>
      </w:pPr>
      <w:bookmarkStart w:id="168" w:name="wp1120076"/>
      <w:bookmarkEnd w:id="168"/>
      <w:r w:rsidRPr="002E6B1D">
        <w:rPr>
          <w:rFonts w:ascii="Calibri" w:eastAsia="Times New Roman" w:hAnsi="Calibri" w:cs="Calibri"/>
          <w:color w:val="000000"/>
          <w:lang w:val="en"/>
        </w:rPr>
        <w:t>(b) The use in this solicitation or contract of any _</w:t>
      </w:r>
      <w:r w:rsidRPr="002E6B1D">
        <w:rPr>
          <w:rFonts w:ascii="Calibri" w:eastAsia="Times New Roman" w:hAnsi="Calibri" w:cs="Calibri"/>
          <w:color w:val="000000"/>
          <w:u w:val="single"/>
          <w:lang w:val="en"/>
        </w:rPr>
        <w:t>48 CFR Chapter 5</w:t>
      </w:r>
      <w:r w:rsidRPr="002E6B1D">
        <w:rPr>
          <w:rFonts w:ascii="Calibri" w:eastAsia="Times New Roman" w:hAnsi="Calibri" w:cs="Calibri"/>
          <w:color w:val="000000"/>
          <w:lang w:val="en"/>
        </w:rPr>
        <w:t xml:space="preserve">_ clause with an authorized deviation is indicated by the addition of “(DEVIATION)” after the name of the regulation. </w:t>
      </w:r>
    </w:p>
    <w:p w14:paraId="4326D8BA" w14:textId="77777777" w:rsidR="00CF014E" w:rsidRPr="00A36C4C" w:rsidRDefault="00CF014E" w:rsidP="00CF014E">
      <w:pPr>
        <w:pStyle w:val="Heading4"/>
        <w:spacing w:after="40"/>
        <w:ind w:left="1354" w:hanging="1354"/>
        <w:rPr>
          <w:rFonts w:ascii="Georgia" w:hAnsi="Georgia" w:cstheme="minorHAnsi"/>
          <w:b w:val="0"/>
          <w:bCs w:val="0"/>
          <w:sz w:val="22"/>
          <w:szCs w:val="22"/>
        </w:rPr>
      </w:pPr>
      <w:r w:rsidRPr="00A36C4C">
        <w:rPr>
          <w:rFonts w:ascii="Georgia" w:hAnsi="Georgia" w:cstheme="minorHAnsi"/>
          <w:sz w:val="22"/>
          <w:szCs w:val="22"/>
        </w:rPr>
        <w:t>552.211-89    NON-</w:t>
      </w:r>
      <w:bookmarkStart w:id="169" w:name="NonManufactured"/>
      <w:r w:rsidRPr="00A36C4C">
        <w:rPr>
          <w:rFonts w:ascii="Georgia" w:hAnsi="Georgia" w:cstheme="minorHAnsi"/>
          <w:sz w:val="22"/>
          <w:szCs w:val="22"/>
        </w:rPr>
        <w:t xml:space="preserve">MANUFACTURED WOOD PACKAGING MATERIAL FOR </w:t>
      </w:r>
      <w:bookmarkEnd w:id="169"/>
      <w:r>
        <w:rPr>
          <w:rFonts w:ascii="Georgia" w:hAnsi="Georgia" w:cstheme="minorHAnsi"/>
          <w:sz w:val="22"/>
          <w:szCs w:val="22"/>
        </w:rPr>
        <w:t>EXPORT   (JUL 2016</w:t>
      </w:r>
      <w:r w:rsidRPr="00A36C4C">
        <w:rPr>
          <w:rFonts w:ascii="Georgia" w:hAnsi="Georgia" w:cstheme="minorHAnsi"/>
          <w:sz w:val="22"/>
          <w:szCs w:val="22"/>
        </w:rPr>
        <w:t>)</w:t>
      </w:r>
      <w:r w:rsidRPr="00A36C4C">
        <w:rPr>
          <w:rFonts w:ascii="Georgia" w:hAnsi="Georgia" w:cstheme="minorHAnsi"/>
          <w:b w:val="0"/>
          <w:bCs w:val="0"/>
          <w:sz w:val="22"/>
          <w:szCs w:val="22"/>
        </w:rPr>
        <w:t> </w:t>
      </w:r>
    </w:p>
    <w:p w14:paraId="44553AB3" w14:textId="77777777" w:rsidR="00CF014E" w:rsidRPr="00B81707" w:rsidRDefault="00CF014E" w:rsidP="00CF014E">
      <w:pPr>
        <w:spacing w:after="60" w:line="240" w:lineRule="auto"/>
        <w:rPr>
          <w:rFonts w:ascii="Calibri" w:hAnsi="Calibri" w:cs="Arial"/>
          <w:color w:val="000000"/>
        </w:rPr>
      </w:pPr>
      <w:r w:rsidRPr="00B81707">
        <w:rPr>
          <w:rFonts w:ascii="Calibri" w:hAnsi="Calibri" w:cs="Arial"/>
          <w:color w:val="000000"/>
        </w:rPr>
        <w:t>(a) Definitions:</w:t>
      </w:r>
    </w:p>
    <w:p w14:paraId="14B9CAC8" w14:textId="77777777" w:rsidR="00CF014E" w:rsidRPr="00B81707" w:rsidRDefault="00CF014E" w:rsidP="00CF014E">
      <w:pPr>
        <w:spacing w:after="60" w:line="240" w:lineRule="auto"/>
        <w:ind w:left="270"/>
        <w:rPr>
          <w:rFonts w:ascii="Calibri" w:eastAsia="Times New Roman" w:hAnsi="Calibri" w:cs="Arial"/>
          <w:color w:val="000000"/>
        </w:rPr>
      </w:pPr>
      <w:bookmarkStart w:id="170" w:name="wp1930144"/>
      <w:bookmarkEnd w:id="170"/>
      <w:r w:rsidRPr="00B81707">
        <w:rPr>
          <w:rFonts w:ascii="Calibri" w:eastAsia="Times New Roman" w:hAnsi="Calibri" w:cs="Arial"/>
          <w:color w:val="000000"/>
        </w:rPr>
        <w:t xml:space="preserve">IPPC Country: Countries of the European Union (EU) or any other country endorsing the International Plant Protection Convention (IPPC) “Guidelines for Regulating Wood Packaging Material in International Trade,” approved March 15, 2002. A listing of countries participating in the IPPC is found at </w:t>
      </w:r>
      <w:hyperlink r:id="rId47" w:tgtFrame="_blank" w:history="1">
        <w:r w:rsidRPr="00B81707">
          <w:rPr>
            <w:rFonts w:ascii="Calibri" w:eastAsia="Times New Roman" w:hAnsi="Calibri" w:cs="Arial"/>
            <w:color w:val="0000FF"/>
            <w:u w:val="single"/>
          </w:rPr>
          <w:t>http://www.aphis.usda.gov/import_export/plants/plant_exports/wpm/country/index.shtml</w:t>
        </w:r>
      </w:hyperlink>
      <w:r w:rsidRPr="00B81707">
        <w:rPr>
          <w:rFonts w:ascii="Calibri" w:eastAsia="Times New Roman" w:hAnsi="Calibri" w:cs="Arial"/>
          <w:color w:val="000000"/>
        </w:rPr>
        <w:t xml:space="preserve">. </w:t>
      </w:r>
    </w:p>
    <w:p w14:paraId="36A527C2" w14:textId="77777777" w:rsidR="00CF014E" w:rsidRPr="00B81707" w:rsidRDefault="00CF014E" w:rsidP="00CF014E">
      <w:pPr>
        <w:spacing w:after="60" w:line="240" w:lineRule="auto"/>
        <w:ind w:left="270"/>
        <w:rPr>
          <w:rFonts w:ascii="Calibri" w:eastAsia="Times New Roman" w:hAnsi="Calibri" w:cs="Arial"/>
          <w:color w:val="000000"/>
        </w:rPr>
      </w:pPr>
      <w:bookmarkStart w:id="171" w:name="wp1930108"/>
      <w:bookmarkEnd w:id="171"/>
      <w:r w:rsidRPr="00B81707">
        <w:rPr>
          <w:rFonts w:ascii="Calibri" w:eastAsia="Times New Roman" w:hAnsi="Calibri" w:cs="Arial"/>
          <w:color w:val="000000"/>
        </w:rPr>
        <w:t xml:space="preserve">Non-manufactured wood, is also called solid wood and defined as wood packing other than that comprised wholly of wood-based products such as plywood, particle board, oriented strand board, veneer, wood wool, and similar materials, which has been created using glue, heat and pressure or a combination thereof. </w:t>
      </w:r>
    </w:p>
    <w:p w14:paraId="78F313CA" w14:textId="77777777" w:rsidR="00CF014E" w:rsidRPr="00B81707" w:rsidRDefault="00CF014E" w:rsidP="00CF014E">
      <w:pPr>
        <w:spacing w:after="60" w:line="240" w:lineRule="auto"/>
        <w:ind w:left="270"/>
        <w:rPr>
          <w:rFonts w:ascii="Calibri" w:eastAsia="Times New Roman" w:hAnsi="Calibri" w:cs="Arial"/>
          <w:color w:val="000000"/>
        </w:rPr>
      </w:pPr>
      <w:bookmarkStart w:id="172" w:name="wp1930110"/>
      <w:bookmarkEnd w:id="172"/>
      <w:r w:rsidRPr="00B81707">
        <w:rPr>
          <w:rFonts w:ascii="Calibri" w:eastAsia="Times New Roman" w:hAnsi="Calibri" w:cs="Arial"/>
          <w:color w:val="000000"/>
        </w:rPr>
        <w:t xml:space="preserve">Packaged material, and solid wood packing material (SWPM), for purposes of this clause, is defined as each separate and distinct material that by itself or in combination with other materials forms the container providing a means of protecting and handling a product. This includes, but is not limited to, pallets, dunnage, crating, packing blocks, drums, load boards, pallet collars, and skids. </w:t>
      </w:r>
    </w:p>
    <w:p w14:paraId="204B362E" w14:textId="77777777" w:rsidR="00CF014E" w:rsidRPr="00B81707" w:rsidRDefault="00CF014E" w:rsidP="00CF014E">
      <w:pPr>
        <w:spacing w:after="60" w:line="240" w:lineRule="auto"/>
        <w:ind w:left="270" w:hanging="270"/>
        <w:rPr>
          <w:rFonts w:ascii="Calibri" w:hAnsi="Calibri" w:cs="Arial"/>
          <w:color w:val="000000"/>
        </w:rPr>
      </w:pPr>
      <w:bookmarkStart w:id="173" w:name="wp1930112"/>
      <w:bookmarkEnd w:id="173"/>
      <w:r w:rsidRPr="00B81707">
        <w:rPr>
          <w:rFonts w:ascii="Calibri" w:hAnsi="Calibri" w:cs="Arial"/>
          <w:color w:val="000000"/>
        </w:rPr>
        <w:t>(b) Non-manufactured wood pallets and other non-manufactured wood packaging material used to pack items for delivery to or through IPPC countries must be marked and properly treated in accordance with IPPC guidelines.</w:t>
      </w:r>
    </w:p>
    <w:p w14:paraId="006A37B0" w14:textId="77777777" w:rsidR="00CF014E" w:rsidRPr="00B81707" w:rsidRDefault="00CF014E" w:rsidP="00CF014E">
      <w:pPr>
        <w:spacing w:after="60" w:line="240" w:lineRule="auto"/>
        <w:ind w:left="270" w:hanging="270"/>
        <w:rPr>
          <w:rFonts w:ascii="Calibri" w:hAnsi="Calibri" w:cs="Arial"/>
          <w:color w:val="000000"/>
        </w:rPr>
      </w:pPr>
      <w:bookmarkStart w:id="174" w:name="wp1930166"/>
      <w:bookmarkEnd w:id="174"/>
      <w:r w:rsidRPr="00B81707">
        <w:rPr>
          <w:rFonts w:ascii="Calibri" w:hAnsi="Calibri" w:cs="Arial"/>
          <w:color w:val="000000"/>
        </w:rPr>
        <w:t>(c) This requirement applies whether the shipment is direct to the end user or through a Government designated consolidation point. Packaging that does not conform to IPPC guidelines will be refused entry, destroyed or treated prior to entry.</w:t>
      </w:r>
    </w:p>
    <w:p w14:paraId="05E71E87" w14:textId="77777777" w:rsidR="00CF014E" w:rsidRPr="00B81707" w:rsidRDefault="00CF014E" w:rsidP="00CF014E">
      <w:pPr>
        <w:spacing w:after="60" w:line="240" w:lineRule="auto"/>
        <w:ind w:left="270" w:hanging="270"/>
        <w:rPr>
          <w:rFonts w:ascii="Calibri" w:hAnsi="Calibri" w:cs="Arial"/>
          <w:color w:val="000000"/>
        </w:rPr>
      </w:pPr>
      <w:bookmarkStart w:id="175" w:name="wp1930171"/>
      <w:bookmarkEnd w:id="175"/>
      <w:r w:rsidRPr="00B81707">
        <w:rPr>
          <w:rFonts w:ascii="Calibri" w:hAnsi="Calibri" w:cs="Arial"/>
          <w:color w:val="000000"/>
        </w:rPr>
        <w:t xml:space="preserve">(d) For Department of Defense distribution facilities or freight consolidation points, all non-manufactured wood pallets or packaging material with a probability of entering countries endorsing the IPPC Guidelines must be treated and marked in accordance with DLAD 47.305-1 (available at </w:t>
      </w:r>
      <w:hyperlink r:id="rId48" w:tgtFrame="_blank" w:history="1">
        <w:r w:rsidRPr="00B81707">
          <w:rPr>
            <w:rFonts w:ascii="Calibri" w:hAnsi="Calibri" w:cs="Arial"/>
            <w:i/>
            <w:iCs/>
            <w:color w:val="0000FF"/>
            <w:u w:val="single"/>
          </w:rPr>
          <w:t>http://farsite.hill.af.mil/archive/Dlad/Rev5/PART47.htm</w:t>
        </w:r>
      </w:hyperlink>
      <w:r w:rsidRPr="00B81707">
        <w:rPr>
          <w:rFonts w:ascii="Calibri" w:hAnsi="Calibri" w:cs="Arial"/>
          <w:color w:val="000000"/>
        </w:rPr>
        <w:t xml:space="preserve">), and MIL-STD-2073-1, Standard Practice for Military Packaging (and any future revision). </w:t>
      </w:r>
    </w:p>
    <w:p w14:paraId="0E8ACE61" w14:textId="77777777" w:rsidR="00CF014E" w:rsidRPr="00B81707" w:rsidRDefault="00CF014E" w:rsidP="00CF014E">
      <w:pPr>
        <w:spacing w:after="60" w:line="240" w:lineRule="auto"/>
        <w:ind w:left="270" w:hanging="270"/>
        <w:rPr>
          <w:rFonts w:ascii="Calibri" w:hAnsi="Calibri" w:cs="Arial"/>
          <w:color w:val="000000"/>
        </w:rPr>
      </w:pPr>
      <w:bookmarkStart w:id="176" w:name="wp1930193"/>
      <w:bookmarkEnd w:id="176"/>
      <w:r w:rsidRPr="00B81707">
        <w:rPr>
          <w:rFonts w:ascii="Calibri" w:hAnsi="Calibri" w:cs="Arial"/>
          <w:color w:val="000000"/>
        </w:rPr>
        <w:t>(e) Pallets and packing material shipped to FAS distribution facilities designated for possible delivery to the countries endorsing the IPPC Guidelines will comply with DLAD 47.305-1, and MIL-STD-2073-1.</w:t>
      </w:r>
    </w:p>
    <w:p w14:paraId="7E1C1A17" w14:textId="77777777" w:rsidR="00CF014E" w:rsidRPr="00B81707" w:rsidRDefault="00CF014E" w:rsidP="00CF014E">
      <w:pPr>
        <w:spacing w:after="240" w:line="240" w:lineRule="auto"/>
        <w:ind w:left="274" w:hanging="274"/>
        <w:rPr>
          <w:rFonts w:ascii="Calibri" w:hAnsi="Calibri" w:cs="Arial"/>
          <w:color w:val="000000"/>
        </w:rPr>
      </w:pPr>
      <w:bookmarkStart w:id="177" w:name="wp1930198"/>
      <w:bookmarkEnd w:id="177"/>
      <w:r w:rsidRPr="00B81707">
        <w:rPr>
          <w:rFonts w:ascii="Calibri" w:hAnsi="Calibri" w:cs="Arial"/>
          <w:color w:val="000000"/>
        </w:rPr>
        <w:t xml:space="preserve">(f) Delays in delivery caused by non-complying pallets or wood package material will not be considered as beyond the control of the Contractor. Any applicable Government expense incurred as a result of the Contractor’s failure to provide appropriate pallets or package material shall be reimbursed by the </w:t>
      </w:r>
      <w:r w:rsidRPr="00B81707">
        <w:rPr>
          <w:rFonts w:ascii="Calibri" w:hAnsi="Calibri" w:cs="Arial"/>
          <w:color w:val="000000"/>
        </w:rPr>
        <w:lastRenderedPageBreak/>
        <w:t>Contractor. Expenses may include the applicable cost for repackaging, handling and return shipping, or the destruction of solid wood packaging material.</w:t>
      </w:r>
    </w:p>
    <w:p w14:paraId="1721EB6B" w14:textId="77777777" w:rsidR="00CF014E" w:rsidRPr="00045A77" w:rsidRDefault="00CF014E" w:rsidP="00CF014E">
      <w:pPr>
        <w:spacing w:after="40" w:line="240" w:lineRule="auto"/>
        <w:ind w:left="1260" w:hanging="1260"/>
        <w:rPr>
          <w:rFonts w:ascii="Georgia" w:hAnsi="Georgia"/>
          <w:b/>
          <w:caps/>
        </w:rPr>
      </w:pPr>
      <w:r w:rsidRPr="00045A77">
        <w:rPr>
          <w:rFonts w:ascii="Georgia" w:hAnsi="Georgia"/>
          <w:b/>
          <w:bCs/>
          <w:caps/>
        </w:rPr>
        <w:t xml:space="preserve">552.212-71 </w:t>
      </w:r>
      <w:bookmarkStart w:id="178" w:name="wp1931256"/>
      <w:bookmarkEnd w:id="178"/>
      <w:r w:rsidRPr="00045A77">
        <w:rPr>
          <w:rFonts w:ascii="Georgia" w:hAnsi="Georgia"/>
          <w:b/>
          <w:caps/>
        </w:rPr>
        <w:t>Contract Terms and Conditions Applicable to GSA Acquisition of Commercial Items (</w:t>
      </w:r>
      <w:r>
        <w:rPr>
          <w:rFonts w:ascii="Georgia" w:hAnsi="Georgia"/>
          <w:b/>
          <w:caps/>
        </w:rPr>
        <w:t>JUN 2016</w:t>
      </w:r>
      <w:r w:rsidRPr="00045A77">
        <w:rPr>
          <w:rFonts w:ascii="Georgia" w:hAnsi="Georgia"/>
          <w:b/>
          <w:caps/>
        </w:rPr>
        <w:t>)</w:t>
      </w:r>
    </w:p>
    <w:p w14:paraId="0B5117C1" w14:textId="77777777" w:rsidR="00CF014E" w:rsidRPr="003B2C93" w:rsidRDefault="00CF014E" w:rsidP="00CF014E">
      <w:pPr>
        <w:spacing w:after="0" w:line="240" w:lineRule="auto"/>
        <w:ind w:left="274" w:hanging="274"/>
        <w:rPr>
          <w:rFonts w:ascii="Calibri" w:eastAsia="Times New Roman" w:hAnsi="Calibri" w:cs="Times New Roman"/>
          <w:color w:val="000000"/>
        </w:rPr>
      </w:pPr>
      <w:bookmarkStart w:id="179" w:name="wp1931257"/>
      <w:bookmarkStart w:id="180" w:name="wp1883199"/>
      <w:bookmarkEnd w:id="179"/>
      <w:bookmarkEnd w:id="180"/>
      <w:r w:rsidRPr="003B2C93">
        <w:rPr>
          <w:rFonts w:ascii="Calibri" w:eastAsia="Times New Roman" w:hAnsi="Calibri" w:cs="Times New Roman"/>
          <w:color w:val="000000"/>
        </w:rPr>
        <w:t xml:space="preserve">(a) The Contractor agrees to comply with any clause that is incorporated herein by reference to implement agency policy applicable to acquisition of commercial items or components. The clause in effect based on the applicable regulation cited on the date the solicitation is issued applies unless otherwise stated herein. The clauses in paragraph (b) of this section are incorporated by reference: </w:t>
      </w:r>
    </w:p>
    <w:p w14:paraId="4108FD36" w14:textId="77777777" w:rsidR="00CF014E" w:rsidRPr="003B2C93" w:rsidRDefault="00CF014E" w:rsidP="00CF014E">
      <w:pPr>
        <w:spacing w:after="40" w:line="240" w:lineRule="atLeast"/>
        <w:rPr>
          <w:rFonts w:ascii="Times New Roman" w:eastAsia="Times New Roman" w:hAnsi="Times New Roman" w:cs="Calibri"/>
        </w:rPr>
      </w:pPr>
      <w:bookmarkStart w:id="181" w:name="wp1925580"/>
      <w:bookmarkEnd w:id="181"/>
      <w:r w:rsidRPr="003B2C93">
        <w:rPr>
          <w:rFonts w:ascii="Calibri" w:eastAsia="Times New Roman" w:hAnsi="Calibri" w:cs="Calibri"/>
        </w:rPr>
        <w:t>(b)  Clauses.</w:t>
      </w:r>
    </w:p>
    <w:p w14:paraId="10E6E001" w14:textId="77777777" w:rsidR="00CF014E" w:rsidRPr="00045A77" w:rsidRDefault="00CF014E" w:rsidP="00CF014E">
      <w:pPr>
        <w:spacing w:after="40" w:line="240" w:lineRule="auto"/>
        <w:ind w:left="360"/>
      </w:pPr>
      <w:r w:rsidRPr="00045A77">
        <w:t>552.203-71</w:t>
      </w:r>
      <w:r w:rsidRPr="00045A77">
        <w:tab/>
        <w:t>Restriction on Advertising (Sep 1999)</w:t>
      </w:r>
    </w:p>
    <w:p w14:paraId="042C429C" w14:textId="77777777" w:rsidR="00CF014E" w:rsidRPr="00045A77" w:rsidRDefault="00CF014E" w:rsidP="00CF014E">
      <w:pPr>
        <w:spacing w:after="40" w:line="240" w:lineRule="auto"/>
        <w:ind w:left="360"/>
      </w:pPr>
      <w:r w:rsidRPr="00045A77">
        <w:t>552.211-73 Marking (Feb 1996)</w:t>
      </w:r>
    </w:p>
    <w:p w14:paraId="31040FA6" w14:textId="77777777" w:rsidR="00CF014E" w:rsidRPr="00045A77" w:rsidRDefault="00CF014E" w:rsidP="00CF014E">
      <w:pPr>
        <w:spacing w:after="40" w:line="240" w:lineRule="auto"/>
        <w:ind w:firstLine="360"/>
      </w:pPr>
      <w:r w:rsidRPr="00045A77">
        <w:t>552.215-72</w:t>
      </w:r>
      <w:r w:rsidRPr="00045A77">
        <w:tab/>
        <w:t>Price Adjustment-Failure to Provide Accurate Information (Aug 1997)</w:t>
      </w:r>
    </w:p>
    <w:p w14:paraId="03D916E5" w14:textId="77777777" w:rsidR="00CF014E" w:rsidRDefault="00CF014E" w:rsidP="00CF014E">
      <w:pPr>
        <w:spacing w:after="240" w:line="240" w:lineRule="auto"/>
        <w:ind w:firstLine="360"/>
      </w:pPr>
      <w:r w:rsidRPr="00045A77">
        <w:t>552.232-23</w:t>
      </w:r>
      <w:r w:rsidRPr="00045A77">
        <w:tab/>
        <w:t>Assignment of Claims (Sep 1999)</w:t>
      </w:r>
    </w:p>
    <w:p w14:paraId="3A4FFC86" w14:textId="77777777" w:rsidR="00CF014E" w:rsidRPr="004E4285" w:rsidRDefault="00CF014E" w:rsidP="00CF014E">
      <w:pPr>
        <w:spacing w:after="40" w:line="240" w:lineRule="auto"/>
        <w:ind w:left="1350" w:hanging="1350"/>
        <w:outlineLvl w:val="3"/>
        <w:rPr>
          <w:rFonts w:ascii="Georgia" w:eastAsia="Times New Roman" w:hAnsi="Georgia" w:cs="Arial"/>
          <w:b/>
          <w:caps/>
          <w:color w:val="000000"/>
        </w:rPr>
      </w:pPr>
      <w:r w:rsidRPr="004E4285">
        <w:rPr>
          <w:rFonts w:ascii="Georgia" w:eastAsia="Times New Roman" w:hAnsi="Georgia" w:cs="Arial"/>
          <w:b/>
          <w:bCs/>
          <w:caps/>
          <w:color w:val="000000"/>
        </w:rPr>
        <w:t>552.223-73</w:t>
      </w:r>
      <w:r>
        <w:rPr>
          <w:rFonts w:ascii="Georgia" w:eastAsia="Times New Roman" w:hAnsi="Georgia" w:cs="Arial"/>
          <w:b/>
          <w:bCs/>
          <w:caps/>
          <w:color w:val="000000"/>
        </w:rPr>
        <w:t xml:space="preserve">  </w:t>
      </w:r>
      <w:r w:rsidRPr="004E4285">
        <w:rPr>
          <w:rFonts w:ascii="Georgia" w:eastAsia="Times New Roman" w:hAnsi="Georgia" w:cs="Arial"/>
          <w:b/>
          <w:bCs/>
          <w:caps/>
          <w:color w:val="000000"/>
        </w:rPr>
        <w:t>Preservation, Packaging, Packing, Marking, and Labeling of Hazardous Materials (HAZMAT) For Shipments</w:t>
      </w:r>
      <w:r w:rsidRPr="004E4285">
        <w:rPr>
          <w:rFonts w:ascii="Georgia" w:eastAsia="Times New Roman" w:hAnsi="Georgia" w:cs="Arial"/>
          <w:b/>
          <w:caps/>
          <w:color w:val="000000"/>
        </w:rPr>
        <w:t xml:space="preserve"> (Jun 2015)</w:t>
      </w:r>
    </w:p>
    <w:p w14:paraId="29977666" w14:textId="77777777" w:rsidR="00CF014E" w:rsidRPr="00391A7B" w:rsidRDefault="00CF014E" w:rsidP="00CF014E">
      <w:pPr>
        <w:numPr>
          <w:ilvl w:val="0"/>
          <w:numId w:val="147"/>
        </w:numPr>
        <w:spacing w:after="40" w:line="240" w:lineRule="auto"/>
        <w:rPr>
          <w:rFonts w:eastAsia="Times New Roman" w:cs="Arial"/>
          <w:color w:val="000000"/>
        </w:rPr>
      </w:pPr>
      <w:bookmarkStart w:id="182" w:name="wp1934199"/>
      <w:bookmarkEnd w:id="182"/>
      <w:r w:rsidRPr="00391A7B">
        <w:rPr>
          <w:rFonts w:eastAsia="Times New Roman" w:cs="Arial"/>
          <w:color w:val="000000"/>
        </w:rPr>
        <w:t xml:space="preserve">Definition. “United States,” as used in this clause, means the 48 adjoining U.S. States, Alaska, Hawaii, and U.S. territories and possessions, such as Puerto Rico. </w:t>
      </w:r>
    </w:p>
    <w:p w14:paraId="32A5F91A" w14:textId="77777777" w:rsidR="00CF014E" w:rsidRPr="00391A7B" w:rsidRDefault="00CF014E" w:rsidP="00CF014E">
      <w:pPr>
        <w:numPr>
          <w:ilvl w:val="0"/>
          <w:numId w:val="147"/>
        </w:numPr>
        <w:spacing w:after="40" w:line="240" w:lineRule="auto"/>
        <w:rPr>
          <w:rFonts w:eastAsia="Times New Roman" w:cs="Arial"/>
          <w:color w:val="000000"/>
        </w:rPr>
      </w:pPr>
      <w:bookmarkStart w:id="183" w:name="wp1934222"/>
      <w:bookmarkEnd w:id="183"/>
      <w:r w:rsidRPr="00391A7B">
        <w:rPr>
          <w:rFonts w:eastAsia="Times New Roman" w:cs="Arial"/>
          <w:color w:val="000000"/>
        </w:rPr>
        <w:t>Preservation, packaging, packing, marking, and labeling of hazardous materials for export shipment outside the United States in all transport modes shall comply with the following, as applicable:</w:t>
      </w:r>
    </w:p>
    <w:p w14:paraId="24523051" w14:textId="77777777" w:rsidR="00CF014E" w:rsidRPr="00391A7B" w:rsidRDefault="00CF014E" w:rsidP="00CF014E">
      <w:pPr>
        <w:numPr>
          <w:ilvl w:val="0"/>
          <w:numId w:val="148"/>
        </w:numPr>
        <w:spacing w:after="40" w:line="240" w:lineRule="auto"/>
        <w:rPr>
          <w:rFonts w:eastAsia="Times New Roman" w:cs="Arial"/>
          <w:color w:val="000000"/>
        </w:rPr>
      </w:pPr>
      <w:r w:rsidRPr="00391A7B">
        <w:rPr>
          <w:rFonts w:eastAsia="Times New Roman" w:cs="Arial"/>
          <w:color w:val="000000"/>
        </w:rPr>
        <w:t>International Maritime Dangerous Goods (IMDG) Code as established by the International Maritime Organization (IMO).</w:t>
      </w:r>
    </w:p>
    <w:p w14:paraId="00144D0D" w14:textId="77777777" w:rsidR="00CF014E" w:rsidRPr="00391A7B" w:rsidRDefault="00CF014E" w:rsidP="00CF014E">
      <w:pPr>
        <w:numPr>
          <w:ilvl w:val="0"/>
          <w:numId w:val="148"/>
        </w:numPr>
        <w:spacing w:after="40" w:line="240" w:lineRule="auto"/>
        <w:rPr>
          <w:rFonts w:eastAsia="Times New Roman" w:cs="Arial"/>
          <w:color w:val="000000"/>
        </w:rPr>
      </w:pPr>
      <w:bookmarkStart w:id="184" w:name="wp1934259"/>
      <w:bookmarkEnd w:id="184"/>
      <w:r w:rsidRPr="00391A7B">
        <w:rPr>
          <w:rFonts w:eastAsia="Times New Roman" w:cs="Arial"/>
          <w:color w:val="000000"/>
        </w:rPr>
        <w:t>U.S. Department of Transportation (DOT) Hazardous Material Regulation (HMR) 49 CFR parts 171 through 180. (Note: Classifications permitted by the HMR, but not permitted by the IMDG code, such as Consumer Commodities classed as ORM-D, shall be packaged in accordance with the IMDG Code and dual-marked with both Consumer Commodity and IMDG marking and labeling.)</w:t>
      </w:r>
    </w:p>
    <w:p w14:paraId="25DC92FD" w14:textId="77777777" w:rsidR="00CF014E" w:rsidRPr="00391A7B" w:rsidRDefault="00CF014E" w:rsidP="00CF014E">
      <w:pPr>
        <w:numPr>
          <w:ilvl w:val="0"/>
          <w:numId w:val="148"/>
        </w:numPr>
        <w:spacing w:after="40" w:line="240" w:lineRule="auto"/>
        <w:rPr>
          <w:rFonts w:eastAsia="Times New Roman" w:cs="Arial"/>
          <w:color w:val="000000"/>
        </w:rPr>
      </w:pPr>
      <w:bookmarkStart w:id="185" w:name="wp1934274"/>
      <w:bookmarkEnd w:id="185"/>
      <w:r w:rsidRPr="00391A7B">
        <w:rPr>
          <w:rFonts w:eastAsia="Times New Roman" w:cs="Arial"/>
          <w:color w:val="000000"/>
        </w:rPr>
        <w:t>Occupational Safety and Health Administration (OSHA) Regulation 29 CFR part 1910.1200.</w:t>
      </w:r>
    </w:p>
    <w:p w14:paraId="19FFAE49" w14:textId="77777777" w:rsidR="00CF014E" w:rsidRPr="00391A7B" w:rsidRDefault="00CF014E" w:rsidP="00CF014E">
      <w:pPr>
        <w:numPr>
          <w:ilvl w:val="0"/>
          <w:numId w:val="148"/>
        </w:numPr>
        <w:spacing w:after="40" w:line="240" w:lineRule="auto"/>
        <w:rPr>
          <w:rFonts w:eastAsia="Times New Roman" w:cs="Arial"/>
          <w:color w:val="000000"/>
        </w:rPr>
      </w:pPr>
      <w:bookmarkStart w:id="186" w:name="wp1934289"/>
      <w:bookmarkEnd w:id="186"/>
      <w:r w:rsidRPr="00391A7B">
        <w:rPr>
          <w:rFonts w:eastAsia="Times New Roman" w:cs="Arial"/>
          <w:color w:val="000000"/>
        </w:rPr>
        <w:t>International Air Transport Association (IATA), Dangerous Goods Regulation and/or International Civil Aviation Organization (ICAO), Technical Instructions.</w:t>
      </w:r>
    </w:p>
    <w:p w14:paraId="00CDD461" w14:textId="77777777" w:rsidR="00CF014E" w:rsidRPr="00391A7B" w:rsidRDefault="00CF014E" w:rsidP="00CF014E">
      <w:pPr>
        <w:numPr>
          <w:ilvl w:val="0"/>
          <w:numId w:val="148"/>
        </w:numPr>
        <w:spacing w:after="40" w:line="240" w:lineRule="auto"/>
        <w:rPr>
          <w:rFonts w:eastAsia="Times New Roman" w:cs="Arial"/>
          <w:color w:val="000000"/>
        </w:rPr>
      </w:pPr>
      <w:bookmarkStart w:id="187" w:name="wp1934304"/>
      <w:bookmarkEnd w:id="187"/>
      <w:r w:rsidRPr="00391A7B">
        <w:rPr>
          <w:rFonts w:eastAsia="Times New Roman" w:cs="Arial"/>
          <w:color w:val="000000"/>
        </w:rPr>
        <w:t>AFMAN 24-204, Air Force Inter-Service Manual, Preparing Hazardous Materials For Military Air Shipments.</w:t>
      </w:r>
    </w:p>
    <w:p w14:paraId="73594701" w14:textId="77777777" w:rsidR="00CF014E" w:rsidRPr="00391A7B" w:rsidRDefault="00CF014E" w:rsidP="00CF014E">
      <w:pPr>
        <w:numPr>
          <w:ilvl w:val="0"/>
          <w:numId w:val="148"/>
        </w:numPr>
        <w:spacing w:after="40" w:line="240" w:lineRule="auto"/>
        <w:rPr>
          <w:rFonts w:eastAsia="Times New Roman" w:cs="Arial"/>
          <w:color w:val="000000"/>
        </w:rPr>
      </w:pPr>
      <w:bookmarkStart w:id="188" w:name="wp1934319"/>
      <w:bookmarkEnd w:id="188"/>
      <w:r w:rsidRPr="00391A7B">
        <w:rPr>
          <w:rFonts w:eastAsia="Times New Roman" w:cs="Arial"/>
          <w:color w:val="000000"/>
        </w:rPr>
        <w:t>Any preservation, packaging, packing, marking, and labeling requirements contained elsewhere in this solicitation and contract.</w:t>
      </w:r>
    </w:p>
    <w:p w14:paraId="4305F34A" w14:textId="77777777" w:rsidR="00CF014E" w:rsidRPr="00391A7B" w:rsidRDefault="00CF014E" w:rsidP="00CF014E">
      <w:pPr>
        <w:numPr>
          <w:ilvl w:val="0"/>
          <w:numId w:val="147"/>
        </w:numPr>
        <w:spacing w:after="40" w:line="240" w:lineRule="auto"/>
        <w:rPr>
          <w:rFonts w:eastAsia="Times New Roman" w:cs="Arial"/>
          <w:color w:val="000000"/>
        </w:rPr>
      </w:pPr>
      <w:bookmarkStart w:id="189" w:name="wp1934241"/>
      <w:bookmarkStart w:id="190" w:name="wp1934334"/>
      <w:bookmarkEnd w:id="189"/>
      <w:bookmarkEnd w:id="190"/>
      <w:r w:rsidRPr="00391A7B">
        <w:rPr>
          <w:rFonts w:eastAsia="Times New Roman" w:cs="Arial"/>
          <w:color w:val="000000"/>
        </w:rPr>
        <w:t>Preservation, packaging, packing, marking, and labeling of hazardous materials for domestic shipments within the United States in all transport modes shall comply with the following; as applicable:</w:t>
      </w:r>
    </w:p>
    <w:p w14:paraId="565341E9" w14:textId="77777777" w:rsidR="00CF014E" w:rsidRPr="00391A7B" w:rsidRDefault="00CF014E" w:rsidP="00CF014E">
      <w:pPr>
        <w:numPr>
          <w:ilvl w:val="0"/>
          <w:numId w:val="149"/>
        </w:numPr>
        <w:spacing w:after="40" w:line="240" w:lineRule="auto"/>
        <w:rPr>
          <w:rFonts w:eastAsia="Times New Roman" w:cs="Arial"/>
          <w:color w:val="000000"/>
        </w:rPr>
      </w:pPr>
      <w:r w:rsidRPr="00391A7B">
        <w:rPr>
          <w:rFonts w:eastAsia="Times New Roman" w:cs="Arial"/>
          <w:color w:val="000000"/>
        </w:rPr>
        <w:t>U.S. Department of Transportation (DOT) Hazardous Material Regulation (HMR) 49 CFR parts 171 through 180.</w:t>
      </w:r>
    </w:p>
    <w:p w14:paraId="5314744A" w14:textId="77777777" w:rsidR="00CF014E" w:rsidRPr="00391A7B" w:rsidRDefault="00CF014E" w:rsidP="00CF014E">
      <w:pPr>
        <w:numPr>
          <w:ilvl w:val="0"/>
          <w:numId w:val="149"/>
        </w:numPr>
        <w:spacing w:after="40" w:line="240" w:lineRule="auto"/>
        <w:rPr>
          <w:rFonts w:eastAsia="Times New Roman" w:cs="Arial"/>
          <w:color w:val="000000"/>
        </w:rPr>
      </w:pPr>
      <w:bookmarkStart w:id="191" w:name="wp1934370"/>
      <w:bookmarkEnd w:id="191"/>
      <w:r w:rsidRPr="00391A7B">
        <w:rPr>
          <w:rFonts w:eastAsia="Times New Roman" w:cs="Arial"/>
          <w:color w:val="000000"/>
        </w:rPr>
        <w:t>Occupational Safety and Health Administration (OSHA) Regulation 29 CFR part 1910.1200.</w:t>
      </w:r>
    </w:p>
    <w:p w14:paraId="52BE2342" w14:textId="77777777" w:rsidR="00CF014E" w:rsidRPr="00391A7B" w:rsidRDefault="00CF014E" w:rsidP="00CF014E">
      <w:pPr>
        <w:numPr>
          <w:ilvl w:val="0"/>
          <w:numId w:val="149"/>
        </w:numPr>
        <w:spacing w:after="40" w:line="240" w:lineRule="auto"/>
        <w:rPr>
          <w:rFonts w:eastAsia="Times New Roman" w:cs="Arial"/>
          <w:color w:val="000000"/>
        </w:rPr>
      </w:pPr>
      <w:bookmarkStart w:id="192" w:name="wp1934385"/>
      <w:bookmarkEnd w:id="192"/>
      <w:r w:rsidRPr="00391A7B">
        <w:rPr>
          <w:rFonts w:eastAsia="Times New Roman" w:cs="Arial"/>
          <w:color w:val="000000"/>
        </w:rPr>
        <w:t>Any preservation, packaging, packing, marking, and labeling requirements contained elsewhere in this solicitation and contract.</w:t>
      </w:r>
    </w:p>
    <w:p w14:paraId="635B75CA" w14:textId="77777777" w:rsidR="00CF014E" w:rsidRPr="00391A7B" w:rsidRDefault="00CF014E" w:rsidP="00CF014E">
      <w:pPr>
        <w:numPr>
          <w:ilvl w:val="0"/>
          <w:numId w:val="147"/>
        </w:numPr>
        <w:spacing w:after="40" w:line="240" w:lineRule="auto"/>
        <w:rPr>
          <w:rFonts w:eastAsia="Times New Roman" w:cs="Arial"/>
          <w:color w:val="000000"/>
        </w:rPr>
      </w:pPr>
      <w:bookmarkStart w:id="193" w:name="wp1934352"/>
      <w:bookmarkStart w:id="194" w:name="wp1934400"/>
      <w:bookmarkEnd w:id="193"/>
      <w:bookmarkEnd w:id="194"/>
      <w:r w:rsidRPr="00391A7B">
        <w:rPr>
          <w:rFonts w:eastAsia="Times New Roman" w:cs="Arial"/>
          <w:color w:val="000000"/>
        </w:rPr>
        <w:lastRenderedPageBreak/>
        <w:t>Hazardous Material Packages designated for outside the United States destinations through Forwarding Points, Distribution Centers, or Container Consolidation Points (CCPs) shall comply with the IMDG, IATA, ICAO or AFMAN 24-204 codes, as applicable.</w:t>
      </w:r>
    </w:p>
    <w:p w14:paraId="46C2A5EB" w14:textId="77777777" w:rsidR="00CF014E" w:rsidRDefault="00CF014E" w:rsidP="00CF014E">
      <w:pPr>
        <w:numPr>
          <w:ilvl w:val="0"/>
          <w:numId w:val="147"/>
        </w:numPr>
        <w:spacing w:after="240" w:line="240" w:lineRule="auto"/>
        <w:rPr>
          <w:rFonts w:eastAsia="Times New Roman" w:cs="Arial"/>
          <w:color w:val="000000"/>
        </w:rPr>
      </w:pPr>
      <w:bookmarkStart w:id="195" w:name="wp1934418"/>
      <w:bookmarkEnd w:id="195"/>
      <w:r w:rsidRPr="00391A7B">
        <w:rPr>
          <w:rFonts w:eastAsia="Times New Roman" w:cs="Arial"/>
          <w:color w:val="000000"/>
        </w:rPr>
        <w:t>The test certification data showing compliance with performance-oriented packaging or UN-approved packaging requirements shall be made available to GSA contract administration/management representatives or regulatory inspectors upon request.</w:t>
      </w:r>
    </w:p>
    <w:p w14:paraId="3463F28D" w14:textId="77777777" w:rsidR="00CF014E" w:rsidRPr="00212F94" w:rsidRDefault="00CF014E" w:rsidP="00CF014E">
      <w:pPr>
        <w:pStyle w:val="NormalWeb"/>
        <w:shd w:val="clear" w:color="auto" w:fill="FFFFFF"/>
        <w:spacing w:before="0" w:beforeAutospacing="0" w:after="40" w:afterAutospacing="0"/>
        <w:ind w:left="1267" w:hanging="1267"/>
        <w:rPr>
          <w:rFonts w:ascii="Georgia" w:hAnsi="Georgia" w:cstheme="minorHAnsi"/>
          <w:b/>
          <w:color w:val="000000"/>
          <w:sz w:val="22"/>
          <w:szCs w:val="22"/>
        </w:rPr>
      </w:pPr>
      <w:r w:rsidRPr="00212F94">
        <w:rPr>
          <w:rFonts w:ascii="Georgia" w:hAnsi="Georgia" w:cstheme="minorHAnsi"/>
          <w:b/>
          <w:color w:val="000000"/>
          <w:sz w:val="22"/>
          <w:szCs w:val="22"/>
        </w:rPr>
        <w:t xml:space="preserve">852.203-71   DISPLAY OF </w:t>
      </w:r>
      <w:bookmarkStart w:id="196" w:name="deptofva"/>
      <w:r w:rsidRPr="00212F94">
        <w:rPr>
          <w:rFonts w:ascii="Georgia" w:hAnsi="Georgia" w:cstheme="minorHAnsi"/>
          <w:b/>
          <w:color w:val="000000"/>
          <w:sz w:val="22"/>
          <w:szCs w:val="22"/>
        </w:rPr>
        <w:t xml:space="preserve">DEPARTMENT OF VETERANS </w:t>
      </w:r>
      <w:bookmarkEnd w:id="196"/>
      <w:r w:rsidRPr="00212F94">
        <w:rPr>
          <w:rFonts w:ascii="Georgia" w:hAnsi="Georgia" w:cstheme="minorHAnsi"/>
          <w:b/>
          <w:color w:val="000000"/>
          <w:sz w:val="22"/>
          <w:szCs w:val="22"/>
        </w:rPr>
        <w:t>AFFAIRS HOTLINE POSTER (DEC 1992)</w:t>
      </w:r>
    </w:p>
    <w:p w14:paraId="795CDE51" w14:textId="77777777" w:rsidR="00CF014E" w:rsidRPr="00D41D89" w:rsidRDefault="00CF014E" w:rsidP="00CF014E">
      <w:pPr>
        <w:pStyle w:val="NormalWeb"/>
        <w:shd w:val="clear" w:color="auto" w:fill="FFFFFF"/>
        <w:spacing w:before="0" w:beforeAutospacing="0" w:after="40" w:afterAutospacing="0"/>
        <w:ind w:left="720" w:hanging="720"/>
        <w:rPr>
          <w:rFonts w:asciiTheme="minorHAnsi" w:hAnsiTheme="minorHAnsi" w:cstheme="minorHAnsi"/>
          <w:b/>
          <w:i/>
          <w:color w:val="000000"/>
          <w:sz w:val="22"/>
          <w:szCs w:val="22"/>
        </w:rPr>
      </w:pPr>
      <w:r w:rsidRPr="00D41D89">
        <w:rPr>
          <w:rFonts w:asciiTheme="minorHAnsi" w:hAnsiTheme="minorHAnsi" w:cstheme="minorHAnsi"/>
          <w:b/>
          <w:i/>
          <w:color w:val="000000"/>
          <w:sz w:val="22"/>
          <w:szCs w:val="22"/>
          <w:highlight w:val="yellow"/>
        </w:rPr>
        <w:t>Note:  This clause applies to FSS contracts awarded with an estimated value of $500,000 or more for supplies or services.</w:t>
      </w:r>
    </w:p>
    <w:p w14:paraId="7AC9B41F" w14:textId="77777777" w:rsidR="00CF014E" w:rsidRPr="00D41D89" w:rsidRDefault="00CF014E" w:rsidP="00CF014E">
      <w:pPr>
        <w:shd w:val="clear" w:color="auto" w:fill="FFFFFF"/>
        <w:spacing w:after="40" w:line="240" w:lineRule="auto"/>
        <w:ind w:left="270" w:hanging="270"/>
        <w:rPr>
          <w:rFonts w:cstheme="minorHAnsi"/>
          <w:lang w:val="en"/>
        </w:rPr>
      </w:pPr>
      <w:bookmarkStart w:id="197" w:name="85220371a"/>
      <w:bookmarkEnd w:id="197"/>
      <w:r w:rsidRPr="00D41D89">
        <w:rPr>
          <w:rFonts w:cstheme="minorHAnsi"/>
          <w:lang w:val="en"/>
        </w:rPr>
        <w:t xml:space="preserve">(a) Except as provided in paragraph </w:t>
      </w:r>
      <w:hyperlink r:id="rId49" w:anchor="85220371c" w:tooltip="Jump to section" w:history="1">
        <w:r w:rsidRPr="00D41D89">
          <w:rPr>
            <w:rFonts w:cstheme="minorHAnsi"/>
            <w:lang w:val="en"/>
          </w:rPr>
          <w:t>(c)</w:t>
        </w:r>
      </w:hyperlink>
      <w:r w:rsidRPr="00D41D89">
        <w:rPr>
          <w:rFonts w:cstheme="minorHAnsi"/>
          <w:lang w:val="en"/>
        </w:rPr>
        <w:t xml:space="preserve"> below, the Contractor shall display prominently, in common work areas within business segments performing work under VA contracts, Department of Veterans Affairs Hotline posters prepared by the VA Office of Inspector General.</w:t>
      </w:r>
    </w:p>
    <w:p w14:paraId="270FFC47" w14:textId="77777777" w:rsidR="00CF014E" w:rsidRPr="00D41D89" w:rsidRDefault="00CF014E" w:rsidP="00CF014E">
      <w:pPr>
        <w:shd w:val="clear" w:color="auto" w:fill="FFFFFF"/>
        <w:spacing w:after="40" w:line="240" w:lineRule="auto"/>
        <w:ind w:left="270" w:hanging="270"/>
        <w:rPr>
          <w:rFonts w:cstheme="minorHAnsi"/>
          <w:lang w:val="en"/>
        </w:rPr>
      </w:pPr>
      <w:bookmarkStart w:id="198" w:name="85220371b"/>
      <w:bookmarkEnd w:id="198"/>
      <w:r w:rsidRPr="00D41D89">
        <w:rPr>
          <w:rFonts w:cstheme="minorHAnsi"/>
          <w:lang w:val="en"/>
        </w:rPr>
        <w:t>(b) Department of Veterans Affairs Hotline posters may be obtained from the VA Office of Inspector General (53E), P.O. Box 34647, Washington, DC 20043-4647.</w:t>
      </w:r>
    </w:p>
    <w:p w14:paraId="2B4E02BD" w14:textId="77777777" w:rsidR="00CF014E" w:rsidRDefault="00CF014E" w:rsidP="00CF014E">
      <w:pPr>
        <w:shd w:val="clear" w:color="auto" w:fill="FFFFFF"/>
        <w:spacing w:after="240" w:line="240" w:lineRule="auto"/>
        <w:ind w:left="274" w:hanging="274"/>
        <w:rPr>
          <w:rFonts w:cstheme="minorHAnsi"/>
          <w:lang w:val="en"/>
        </w:rPr>
      </w:pPr>
      <w:bookmarkStart w:id="199" w:name="85220371c"/>
      <w:bookmarkEnd w:id="199"/>
      <w:r w:rsidRPr="00D41D89">
        <w:rPr>
          <w:rFonts w:cstheme="minorHAnsi"/>
          <w:lang w:val="en"/>
        </w:rPr>
        <w:t xml:space="preserve">(c) The Contractor need not comply with paragraph </w:t>
      </w:r>
      <w:hyperlink r:id="rId50" w:anchor="85220371a" w:tooltip="Jump to section" w:history="1">
        <w:r w:rsidRPr="00D41D89">
          <w:rPr>
            <w:rFonts w:cstheme="minorHAnsi"/>
            <w:lang w:val="en"/>
          </w:rPr>
          <w:t>(a)&gt;a above if the Contractor has established a mechanism, such as a hotline, by which employees may report suspected instances of improper conduct, and instructions that encourage employees to make such reports.</w:t>
        </w:r>
      </w:hyperlink>
    </w:p>
    <w:p w14:paraId="6ACBE96B" w14:textId="77777777" w:rsidR="00CF014E" w:rsidRPr="008F7E09" w:rsidRDefault="00CF014E" w:rsidP="00CF014E">
      <w:pPr>
        <w:pStyle w:val="NormalWeb"/>
        <w:shd w:val="clear" w:color="auto" w:fill="FFFFFF"/>
        <w:spacing w:before="0" w:beforeAutospacing="0" w:after="40" w:afterAutospacing="0"/>
        <w:rPr>
          <w:rFonts w:ascii="Georgia" w:hAnsi="Georgia" w:cs="Calibri"/>
          <w:color w:val="000000"/>
          <w:sz w:val="22"/>
          <w:szCs w:val="22"/>
        </w:rPr>
      </w:pPr>
      <w:r w:rsidRPr="008F7E09">
        <w:rPr>
          <w:rStyle w:val="Strong"/>
          <w:rFonts w:ascii="Georgia" w:hAnsi="Georgia" w:cs="Calibri"/>
          <w:color w:val="000000"/>
          <w:sz w:val="22"/>
          <w:szCs w:val="22"/>
        </w:rPr>
        <w:t xml:space="preserve">852.219-71   </w:t>
      </w:r>
      <w:bookmarkStart w:id="200" w:name="VAMentor"/>
      <w:r w:rsidRPr="008F7E09">
        <w:rPr>
          <w:rStyle w:val="Strong"/>
          <w:rFonts w:ascii="Georgia" w:hAnsi="Georgia" w:cs="Calibri"/>
          <w:color w:val="000000"/>
          <w:sz w:val="22"/>
          <w:szCs w:val="22"/>
        </w:rPr>
        <w:t xml:space="preserve">VA </w:t>
      </w:r>
      <w:r w:rsidRPr="008F7E09">
        <w:rPr>
          <w:rFonts w:ascii="Georgia" w:hAnsi="Georgia" w:cs="Calibri"/>
          <w:b/>
          <w:color w:val="000000"/>
          <w:sz w:val="22"/>
          <w:szCs w:val="22"/>
        </w:rPr>
        <w:t xml:space="preserve">MENTOR-PROTÉGÉ PROGRAM </w:t>
      </w:r>
      <w:bookmarkEnd w:id="200"/>
      <w:r w:rsidRPr="008F7E09">
        <w:rPr>
          <w:rFonts w:ascii="Georgia" w:hAnsi="Georgia" w:cs="Calibri"/>
          <w:b/>
          <w:color w:val="000000"/>
          <w:sz w:val="22"/>
          <w:szCs w:val="22"/>
        </w:rPr>
        <w:t>(DEC 2009)</w:t>
      </w:r>
    </w:p>
    <w:p w14:paraId="2BC6A921" w14:textId="77777777" w:rsidR="00CF014E" w:rsidRPr="008F7E09" w:rsidRDefault="00CF014E" w:rsidP="00CF014E">
      <w:pPr>
        <w:pStyle w:val="indenta"/>
        <w:shd w:val="clear" w:color="auto" w:fill="FFFFFF"/>
        <w:spacing w:before="0" w:beforeAutospacing="0" w:after="40" w:afterAutospacing="0"/>
        <w:ind w:left="360" w:hanging="360"/>
        <w:rPr>
          <w:rFonts w:ascii="Calibri" w:hAnsi="Calibri" w:cs="Calibri"/>
          <w:color w:val="000000"/>
          <w:sz w:val="22"/>
          <w:szCs w:val="22"/>
        </w:rPr>
      </w:pPr>
      <w:bookmarkStart w:id="201" w:name="85221971a"/>
      <w:bookmarkEnd w:id="201"/>
      <w:r w:rsidRPr="008F7E09">
        <w:rPr>
          <w:rFonts w:ascii="Calibri" w:hAnsi="Calibri" w:cs="Calibri"/>
          <w:color w:val="000000"/>
          <w:sz w:val="22"/>
          <w:szCs w:val="22"/>
        </w:rPr>
        <w:t>(a)  Large businesses are encouraged to participate in the VA Mentor-Protégé Program for the purpose of providing developmental assistance to eligible service-disabled veteran-owned small businesses and veteran-owned small businesses to enhance the small businesses’ capabilities and increase their participation as VA prime contractors and as subcontractors.</w:t>
      </w:r>
    </w:p>
    <w:p w14:paraId="7F53292E" w14:textId="77777777" w:rsidR="00CF014E" w:rsidRPr="008F7E09" w:rsidRDefault="00CF014E" w:rsidP="00CF014E">
      <w:pPr>
        <w:pStyle w:val="indenta"/>
        <w:shd w:val="clear" w:color="auto" w:fill="FFFFFF"/>
        <w:spacing w:before="0" w:beforeAutospacing="0" w:after="40" w:afterAutospacing="0"/>
        <w:rPr>
          <w:rFonts w:ascii="Calibri" w:hAnsi="Calibri" w:cs="Calibri"/>
          <w:color w:val="000000"/>
          <w:sz w:val="22"/>
          <w:szCs w:val="22"/>
        </w:rPr>
      </w:pPr>
      <w:bookmarkStart w:id="202" w:name="85221971b"/>
      <w:bookmarkEnd w:id="202"/>
      <w:r w:rsidRPr="008F7E09">
        <w:rPr>
          <w:rFonts w:ascii="Calibri" w:hAnsi="Calibri" w:cs="Calibri"/>
          <w:color w:val="000000"/>
          <w:sz w:val="22"/>
          <w:szCs w:val="22"/>
        </w:rPr>
        <w:t>(b)  The program consists of:</w:t>
      </w:r>
    </w:p>
    <w:p w14:paraId="345FD3E1" w14:textId="77777777" w:rsidR="00CF014E" w:rsidRPr="008F7E09" w:rsidRDefault="00CF014E" w:rsidP="00CF014E">
      <w:pPr>
        <w:pStyle w:val="indent1"/>
        <w:shd w:val="clear" w:color="auto" w:fill="FFFFFF"/>
        <w:spacing w:before="0" w:beforeAutospacing="0" w:after="40" w:afterAutospacing="0"/>
        <w:ind w:left="810" w:hanging="360"/>
        <w:rPr>
          <w:rFonts w:ascii="Calibri" w:hAnsi="Calibri" w:cs="Calibri"/>
          <w:color w:val="000000"/>
          <w:sz w:val="22"/>
          <w:szCs w:val="22"/>
        </w:rPr>
      </w:pPr>
      <w:bookmarkStart w:id="203" w:name="85221971b1"/>
      <w:bookmarkEnd w:id="203"/>
      <w:r w:rsidRPr="008F7E09">
        <w:rPr>
          <w:rFonts w:ascii="Calibri" w:hAnsi="Calibri" w:cs="Calibri"/>
          <w:color w:val="000000"/>
          <w:sz w:val="22"/>
          <w:szCs w:val="22"/>
        </w:rPr>
        <w:t>(1) Mentor firms, which are contractors capable of providing developmental assistance;</w:t>
      </w:r>
    </w:p>
    <w:p w14:paraId="5B50367A" w14:textId="77777777" w:rsidR="00CF014E" w:rsidRPr="008F7E09" w:rsidRDefault="00CF014E" w:rsidP="00CF014E">
      <w:pPr>
        <w:pStyle w:val="indent1"/>
        <w:shd w:val="clear" w:color="auto" w:fill="FFFFFF"/>
        <w:spacing w:before="0" w:beforeAutospacing="0" w:after="40" w:afterAutospacing="0"/>
        <w:ind w:left="810" w:hanging="360"/>
        <w:rPr>
          <w:rFonts w:ascii="Calibri" w:hAnsi="Calibri" w:cs="Calibri"/>
          <w:color w:val="000000"/>
          <w:sz w:val="22"/>
          <w:szCs w:val="22"/>
        </w:rPr>
      </w:pPr>
      <w:bookmarkStart w:id="204" w:name="85221971b2"/>
      <w:bookmarkEnd w:id="204"/>
      <w:r w:rsidRPr="008F7E09">
        <w:rPr>
          <w:rFonts w:ascii="Calibri" w:hAnsi="Calibri" w:cs="Calibri"/>
          <w:color w:val="000000"/>
          <w:sz w:val="22"/>
          <w:szCs w:val="22"/>
        </w:rPr>
        <w:t>(2) Protégé firms, which are service-disabled veteran-owned small business concerns or veteran-owned small business concerns; and</w:t>
      </w:r>
    </w:p>
    <w:p w14:paraId="2F46DB0F" w14:textId="77777777" w:rsidR="00CF014E" w:rsidRPr="008F7E09" w:rsidRDefault="00CF014E" w:rsidP="00CF014E">
      <w:pPr>
        <w:pStyle w:val="indent1"/>
        <w:shd w:val="clear" w:color="auto" w:fill="FFFFFF"/>
        <w:spacing w:before="0" w:beforeAutospacing="0" w:after="40" w:afterAutospacing="0"/>
        <w:ind w:left="810" w:hanging="360"/>
        <w:rPr>
          <w:rFonts w:ascii="Calibri" w:hAnsi="Calibri" w:cs="Calibri"/>
          <w:color w:val="000000"/>
          <w:sz w:val="22"/>
          <w:szCs w:val="22"/>
        </w:rPr>
      </w:pPr>
      <w:bookmarkStart w:id="205" w:name="85221971b3"/>
      <w:bookmarkEnd w:id="205"/>
      <w:r w:rsidRPr="008F7E09">
        <w:rPr>
          <w:rFonts w:ascii="Calibri" w:hAnsi="Calibri" w:cs="Calibri"/>
          <w:color w:val="000000"/>
          <w:sz w:val="22"/>
          <w:szCs w:val="22"/>
        </w:rPr>
        <w:t>(3) Mentor-Protégé Agreements approved by the VA Office of Small and Disadvantaged Business Utilization.</w:t>
      </w:r>
    </w:p>
    <w:p w14:paraId="4C4EA823" w14:textId="77777777" w:rsidR="00CF014E" w:rsidRPr="008F7E09" w:rsidRDefault="00CF014E" w:rsidP="00CF014E">
      <w:pPr>
        <w:pStyle w:val="indenta"/>
        <w:shd w:val="clear" w:color="auto" w:fill="FFFFFF"/>
        <w:spacing w:before="0" w:beforeAutospacing="0" w:after="40" w:afterAutospacing="0"/>
        <w:ind w:left="360" w:hanging="360"/>
        <w:rPr>
          <w:rFonts w:ascii="Calibri" w:hAnsi="Calibri" w:cs="Calibri"/>
          <w:color w:val="000000"/>
          <w:sz w:val="22"/>
          <w:szCs w:val="22"/>
        </w:rPr>
      </w:pPr>
      <w:bookmarkStart w:id="206" w:name="85221971c"/>
      <w:bookmarkEnd w:id="206"/>
      <w:r w:rsidRPr="008F7E09">
        <w:rPr>
          <w:rFonts w:ascii="Calibri" w:hAnsi="Calibri" w:cs="Calibri"/>
          <w:color w:val="000000"/>
          <w:sz w:val="22"/>
          <w:szCs w:val="22"/>
        </w:rPr>
        <w:t>(c)  Mentor participation in the program means providing business developmental assistance to aid protégés in developing the requisite expertise to effectively compete for and successfully perform VA prime contracts and subcontracts.</w:t>
      </w:r>
    </w:p>
    <w:p w14:paraId="009530D1" w14:textId="77777777" w:rsidR="00CF014E" w:rsidRPr="008F7E09" w:rsidRDefault="00CF014E" w:rsidP="00CF014E">
      <w:pPr>
        <w:pStyle w:val="indenta"/>
        <w:shd w:val="clear" w:color="auto" w:fill="FFFFFF"/>
        <w:spacing w:before="0" w:beforeAutospacing="0" w:after="40" w:afterAutospacing="0"/>
        <w:ind w:left="360" w:hanging="360"/>
        <w:rPr>
          <w:rFonts w:ascii="Calibri" w:hAnsi="Calibri" w:cs="Calibri"/>
          <w:color w:val="000000"/>
          <w:sz w:val="22"/>
          <w:szCs w:val="22"/>
        </w:rPr>
      </w:pPr>
      <w:bookmarkStart w:id="207" w:name="85221971d"/>
      <w:bookmarkEnd w:id="207"/>
      <w:r w:rsidRPr="008F7E09">
        <w:rPr>
          <w:rFonts w:ascii="Calibri" w:hAnsi="Calibri" w:cs="Calibri"/>
          <w:color w:val="000000"/>
          <w:sz w:val="22"/>
          <w:szCs w:val="22"/>
        </w:rPr>
        <w:t>(d)  Large business prime contractors serving as mentors in the VA Mentor-Protégé Program are eligible for an incentive for subcontracting plan credit.  VA will recognize the costs incurred by a mentor firm in providing assistance to a protégé firm and apply those costs for purposes of determining whether the mentor firm attains its subcontracting plan participation goals under a VA contract.  The amount of credit given to a mentor firm for these protégé developmental assistance costs shall be calculated on a dollar-for-dollar basis and reported by the large business prime contractor via the Electronic Subcontracting Reporting System (eSRS).</w:t>
      </w:r>
    </w:p>
    <w:p w14:paraId="767E7D31" w14:textId="77777777" w:rsidR="00CF014E" w:rsidRPr="008F7E09" w:rsidRDefault="00CF014E" w:rsidP="00CF014E">
      <w:pPr>
        <w:pStyle w:val="indenta"/>
        <w:shd w:val="clear" w:color="auto" w:fill="FFFFFF"/>
        <w:spacing w:before="0" w:beforeAutospacing="0" w:after="240" w:afterAutospacing="0"/>
        <w:ind w:left="360" w:hanging="360"/>
        <w:rPr>
          <w:rFonts w:ascii="Calibri" w:hAnsi="Calibri" w:cs="Calibri"/>
          <w:color w:val="000000"/>
          <w:sz w:val="22"/>
          <w:szCs w:val="22"/>
        </w:rPr>
      </w:pPr>
      <w:bookmarkStart w:id="208" w:name="85221971e"/>
      <w:bookmarkEnd w:id="208"/>
      <w:r w:rsidRPr="008F7E09">
        <w:rPr>
          <w:rFonts w:ascii="Calibri" w:hAnsi="Calibri" w:cs="Calibri"/>
          <w:color w:val="000000"/>
          <w:sz w:val="22"/>
          <w:szCs w:val="22"/>
        </w:rPr>
        <w:t>(e)  Contractors interested in participating in the program are encouraged to contact the VA Office of Small and Disadvantaged Business Utilization for more information.</w:t>
      </w:r>
    </w:p>
    <w:p w14:paraId="6D95B4A3" w14:textId="77777777" w:rsidR="00CF014E" w:rsidRDefault="00CF014E" w:rsidP="00CF014E">
      <w:pPr>
        <w:shd w:val="clear" w:color="auto" w:fill="FFFFFF"/>
        <w:spacing w:after="40" w:line="240" w:lineRule="auto"/>
        <w:rPr>
          <w:rFonts w:ascii="Georgia" w:eastAsia="Times New Roman" w:hAnsi="Georgia" w:cs="Calibri"/>
          <w:b/>
          <w:bCs/>
          <w:color w:val="000000"/>
          <w:lang w:val="en"/>
        </w:rPr>
      </w:pPr>
    </w:p>
    <w:p w14:paraId="233FD5EA" w14:textId="77777777" w:rsidR="00CF014E" w:rsidRDefault="00CF014E" w:rsidP="00CF014E">
      <w:pPr>
        <w:shd w:val="clear" w:color="auto" w:fill="FFFFFF"/>
        <w:spacing w:after="40" w:line="240" w:lineRule="auto"/>
        <w:rPr>
          <w:rFonts w:ascii="Georgia" w:eastAsia="Times New Roman" w:hAnsi="Georgia" w:cs="Calibri"/>
          <w:b/>
          <w:bCs/>
          <w:color w:val="000000"/>
          <w:lang w:val="en"/>
        </w:rPr>
      </w:pPr>
    </w:p>
    <w:p w14:paraId="62FE3FDB" w14:textId="77777777" w:rsidR="00CF014E" w:rsidRPr="00C2317B" w:rsidRDefault="00CF014E" w:rsidP="00CF014E">
      <w:pPr>
        <w:shd w:val="clear" w:color="auto" w:fill="FFFFFF"/>
        <w:spacing w:after="40" w:line="240" w:lineRule="auto"/>
        <w:rPr>
          <w:rFonts w:ascii="Georgia" w:eastAsia="Times New Roman" w:hAnsi="Georgia" w:cs="Calibri"/>
          <w:b/>
          <w:color w:val="000000"/>
          <w:lang w:val="en"/>
        </w:rPr>
      </w:pPr>
      <w:r w:rsidRPr="00C2317B">
        <w:rPr>
          <w:rFonts w:ascii="Georgia" w:eastAsia="Times New Roman" w:hAnsi="Georgia" w:cs="Calibri"/>
          <w:b/>
          <w:bCs/>
          <w:color w:val="000000"/>
          <w:lang w:val="en"/>
        </w:rPr>
        <w:lastRenderedPageBreak/>
        <w:t>852.232-72</w:t>
      </w:r>
      <w:r w:rsidRPr="00C2317B">
        <w:rPr>
          <w:rFonts w:ascii="Georgia" w:eastAsia="Times New Roman" w:hAnsi="Georgia" w:cs="Calibri"/>
          <w:sz w:val="24"/>
          <w:szCs w:val="24"/>
        </w:rPr>
        <w:t xml:space="preserve">   </w:t>
      </w:r>
      <w:bookmarkStart w:id="209" w:name="ElecInvSubm"/>
      <w:r w:rsidRPr="00C2317B">
        <w:rPr>
          <w:rFonts w:ascii="Georgia" w:eastAsia="Times New Roman" w:hAnsi="Georgia" w:cs="Calibri"/>
          <w:b/>
          <w:color w:val="000000"/>
          <w:lang w:val="en"/>
        </w:rPr>
        <w:t>ELECTRONIC SUBMISSION OF PAYMENT REQUESTS (NOV 2012</w:t>
      </w:r>
      <w:bookmarkEnd w:id="209"/>
      <w:r w:rsidRPr="00C2317B">
        <w:rPr>
          <w:rFonts w:ascii="Georgia" w:eastAsia="Times New Roman" w:hAnsi="Georgia" w:cs="Calibri"/>
          <w:b/>
          <w:color w:val="000000"/>
          <w:lang w:val="en"/>
        </w:rPr>
        <w:t>)</w:t>
      </w:r>
    </w:p>
    <w:p w14:paraId="4EE4AA32" w14:textId="77777777" w:rsidR="00CF014E" w:rsidRPr="00C2317B" w:rsidRDefault="00CF014E" w:rsidP="00CF014E">
      <w:pPr>
        <w:shd w:val="clear" w:color="auto" w:fill="FFFFFF"/>
        <w:spacing w:after="40" w:line="240" w:lineRule="auto"/>
        <w:rPr>
          <w:rFonts w:ascii="Calibri" w:eastAsia="Times New Roman" w:hAnsi="Calibri" w:cs="Calibri"/>
          <w:b/>
          <w:i/>
          <w:color w:val="000000"/>
          <w:lang w:val="en"/>
        </w:rPr>
      </w:pPr>
      <w:r w:rsidRPr="00C2317B">
        <w:rPr>
          <w:rFonts w:ascii="Calibri" w:eastAsia="Times New Roman" w:hAnsi="Calibri" w:cs="Calibri"/>
          <w:b/>
          <w:i/>
          <w:color w:val="000000"/>
          <w:highlight w:val="yellow"/>
          <w:lang w:val="en"/>
        </w:rPr>
        <w:t>NOTE:  This clause only applies to orders placed directly with a contractor by a VA ordering activity.</w:t>
      </w:r>
    </w:p>
    <w:p w14:paraId="356220BF" w14:textId="77777777" w:rsidR="00CF014E" w:rsidRPr="00C2317B" w:rsidRDefault="00CF014E" w:rsidP="00CF014E">
      <w:pPr>
        <w:spacing w:after="40" w:line="240" w:lineRule="auto"/>
        <w:rPr>
          <w:rFonts w:ascii="Calibri" w:eastAsia="Times New Roman" w:hAnsi="Calibri" w:cs="Calibri"/>
        </w:rPr>
      </w:pPr>
      <w:bookmarkStart w:id="210" w:name="85227376a"/>
      <w:bookmarkEnd w:id="210"/>
      <w:r w:rsidRPr="00C2317B">
        <w:rPr>
          <w:rFonts w:ascii="Calibri" w:eastAsia="Times New Roman" w:hAnsi="Calibri" w:cs="Calibri"/>
        </w:rPr>
        <w:t xml:space="preserve">(a)  </w:t>
      </w:r>
      <w:r w:rsidRPr="00C2317B">
        <w:rPr>
          <w:rFonts w:ascii="Calibri" w:eastAsia="Times New Roman" w:hAnsi="Calibri" w:cs="Calibri"/>
          <w:u w:val="single"/>
        </w:rPr>
        <w:t>Definitions</w:t>
      </w:r>
      <w:r w:rsidRPr="00C2317B">
        <w:rPr>
          <w:rFonts w:ascii="Calibri" w:eastAsia="Times New Roman" w:hAnsi="Calibri" w:cs="Calibri"/>
        </w:rPr>
        <w:t>.  As used in this clause-</w:t>
      </w:r>
    </w:p>
    <w:p w14:paraId="108F1E66" w14:textId="77777777" w:rsidR="00CF014E" w:rsidRPr="00C2317B" w:rsidRDefault="00CF014E" w:rsidP="00CF014E">
      <w:pPr>
        <w:spacing w:after="40" w:line="240" w:lineRule="auto"/>
        <w:ind w:left="720" w:hanging="360"/>
        <w:rPr>
          <w:rFonts w:ascii="Calibri" w:eastAsia="Times New Roman" w:hAnsi="Calibri" w:cs="Calibri"/>
        </w:rPr>
      </w:pPr>
      <w:r w:rsidRPr="00C2317B">
        <w:rPr>
          <w:rFonts w:ascii="Calibri" w:eastAsia="Times New Roman" w:hAnsi="Calibri" w:cs="Calibri"/>
        </w:rPr>
        <w:t xml:space="preserve">(1)  </w:t>
      </w:r>
      <w:r w:rsidRPr="00C2317B">
        <w:rPr>
          <w:rFonts w:ascii="Calibri" w:eastAsia="Times New Roman" w:hAnsi="Calibri" w:cs="Calibri"/>
          <w:u w:val="single"/>
        </w:rPr>
        <w:t>Contract financing payment</w:t>
      </w:r>
      <w:r w:rsidRPr="00C2317B">
        <w:rPr>
          <w:rFonts w:ascii="Calibri" w:eastAsia="Times New Roman" w:hAnsi="Calibri" w:cs="Calibri"/>
          <w:i/>
          <w:iCs/>
        </w:rPr>
        <w:t xml:space="preserve"> </w:t>
      </w:r>
      <w:r w:rsidRPr="00C2317B">
        <w:rPr>
          <w:rFonts w:ascii="Calibri" w:eastAsia="Times New Roman" w:hAnsi="Calibri" w:cs="Calibri"/>
        </w:rPr>
        <w:t>has the meaning given in FAR 32.001.</w:t>
      </w:r>
    </w:p>
    <w:p w14:paraId="5D8DEED1" w14:textId="77777777" w:rsidR="00CF014E" w:rsidRPr="00C2317B" w:rsidRDefault="00CF014E" w:rsidP="00CF014E">
      <w:pPr>
        <w:spacing w:after="40" w:line="240" w:lineRule="auto"/>
        <w:ind w:left="720" w:hanging="360"/>
        <w:rPr>
          <w:rFonts w:ascii="Calibri" w:eastAsia="Times New Roman" w:hAnsi="Calibri" w:cs="Calibri"/>
        </w:rPr>
      </w:pPr>
      <w:r w:rsidRPr="00C2317B">
        <w:rPr>
          <w:rFonts w:ascii="Calibri" w:eastAsia="Times New Roman" w:hAnsi="Calibri" w:cs="Calibri"/>
        </w:rPr>
        <w:t xml:space="preserve">(2)  </w:t>
      </w:r>
      <w:r w:rsidRPr="00C2317B">
        <w:rPr>
          <w:rFonts w:ascii="Calibri" w:eastAsia="Times New Roman" w:hAnsi="Calibri" w:cs="Calibri"/>
          <w:u w:val="single"/>
        </w:rPr>
        <w:t>Designated agency office</w:t>
      </w:r>
      <w:r w:rsidRPr="00C2317B">
        <w:rPr>
          <w:rFonts w:ascii="Calibri" w:eastAsia="Times New Roman" w:hAnsi="Calibri" w:cs="Calibri"/>
        </w:rPr>
        <w:t xml:space="preserve"> has the meaning given in 5 CFR 1315.2(m).</w:t>
      </w:r>
    </w:p>
    <w:p w14:paraId="290FB7DF" w14:textId="77777777" w:rsidR="00CF014E" w:rsidRPr="00C2317B" w:rsidRDefault="00CF014E" w:rsidP="00CF014E">
      <w:pPr>
        <w:spacing w:after="40" w:line="240" w:lineRule="auto"/>
        <w:ind w:left="720" w:hanging="360"/>
        <w:rPr>
          <w:rFonts w:ascii="Calibri" w:eastAsia="Times New Roman" w:hAnsi="Calibri" w:cs="Calibri"/>
        </w:rPr>
      </w:pPr>
      <w:r w:rsidRPr="00C2317B">
        <w:rPr>
          <w:rFonts w:ascii="Calibri" w:eastAsia="Times New Roman" w:hAnsi="Calibri" w:cs="Calibri"/>
        </w:rPr>
        <w:t xml:space="preserve">(3)  </w:t>
      </w:r>
      <w:r w:rsidRPr="00C2317B">
        <w:rPr>
          <w:rFonts w:ascii="Calibri" w:eastAsia="Times New Roman" w:hAnsi="Calibri" w:cs="Calibri"/>
          <w:u w:val="single"/>
        </w:rPr>
        <w:t>Electronic form</w:t>
      </w:r>
      <w:r w:rsidRPr="00C2317B">
        <w:rPr>
          <w:rFonts w:ascii="Calibri" w:eastAsia="Times New Roman" w:hAnsi="Calibri" w:cs="Calibri"/>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  </w:t>
      </w:r>
    </w:p>
    <w:p w14:paraId="5B0DA7B9" w14:textId="77777777" w:rsidR="00CF014E" w:rsidRPr="00C2317B" w:rsidRDefault="00CF014E" w:rsidP="00CF014E">
      <w:pPr>
        <w:spacing w:after="40" w:line="240" w:lineRule="auto"/>
        <w:ind w:left="720" w:hanging="360"/>
        <w:rPr>
          <w:rFonts w:ascii="Calibri" w:eastAsia="Times New Roman" w:hAnsi="Calibri" w:cs="Calibri"/>
        </w:rPr>
      </w:pPr>
      <w:r w:rsidRPr="00C2317B">
        <w:rPr>
          <w:rFonts w:ascii="Calibri" w:eastAsia="Times New Roman" w:hAnsi="Calibri" w:cs="Calibri"/>
        </w:rPr>
        <w:t xml:space="preserve">(4)  </w:t>
      </w:r>
      <w:r w:rsidRPr="00C2317B">
        <w:rPr>
          <w:rFonts w:ascii="Calibri" w:eastAsia="Times New Roman" w:hAnsi="Calibri" w:cs="Calibri"/>
          <w:u w:val="single"/>
        </w:rPr>
        <w:t>Invoice payment</w:t>
      </w:r>
      <w:r w:rsidRPr="00C2317B">
        <w:rPr>
          <w:rFonts w:ascii="Calibri" w:eastAsia="Times New Roman" w:hAnsi="Calibri" w:cs="Calibri"/>
          <w:i/>
          <w:iCs/>
        </w:rPr>
        <w:t xml:space="preserve"> </w:t>
      </w:r>
      <w:r w:rsidRPr="00C2317B">
        <w:rPr>
          <w:rFonts w:ascii="Calibri" w:eastAsia="Times New Roman" w:hAnsi="Calibri" w:cs="Calibri"/>
        </w:rPr>
        <w:t>has the meaning given in FAR 32.001.</w:t>
      </w:r>
    </w:p>
    <w:p w14:paraId="35E84983" w14:textId="77777777" w:rsidR="00CF014E" w:rsidRPr="00C2317B" w:rsidRDefault="00CF014E" w:rsidP="00CF014E">
      <w:pPr>
        <w:spacing w:after="40" w:line="240" w:lineRule="auto"/>
        <w:ind w:left="720" w:hanging="360"/>
        <w:rPr>
          <w:rFonts w:ascii="Calibri" w:eastAsia="Times New Roman" w:hAnsi="Calibri" w:cs="Calibri"/>
        </w:rPr>
      </w:pPr>
      <w:r w:rsidRPr="00C2317B">
        <w:rPr>
          <w:rFonts w:ascii="Calibri" w:eastAsia="Times New Roman" w:hAnsi="Calibri" w:cs="Calibri"/>
        </w:rPr>
        <w:t xml:space="preserve">(5)  </w:t>
      </w:r>
      <w:r w:rsidRPr="00C2317B">
        <w:rPr>
          <w:rFonts w:ascii="Calibri" w:eastAsia="Times New Roman" w:hAnsi="Calibri" w:cs="Calibri"/>
          <w:u w:val="single"/>
        </w:rPr>
        <w:t>Payment request</w:t>
      </w:r>
      <w:r w:rsidRPr="00C2317B">
        <w:rPr>
          <w:rFonts w:ascii="Calibri" w:eastAsia="Times New Roman" w:hAnsi="Calibri" w:cs="Calibri"/>
        </w:rPr>
        <w:t xml:space="preserve"> means any request for contract financing payment or invoice payment submitted by the contractor under this contract.</w:t>
      </w:r>
    </w:p>
    <w:p w14:paraId="2B58F03F" w14:textId="77777777" w:rsidR="00CF014E" w:rsidRPr="00C2317B" w:rsidRDefault="00CF014E" w:rsidP="00CF014E">
      <w:pPr>
        <w:spacing w:after="40" w:line="240" w:lineRule="auto"/>
        <w:ind w:left="360" w:hanging="360"/>
        <w:rPr>
          <w:rFonts w:ascii="Calibri" w:eastAsia="Times New Roman" w:hAnsi="Calibri" w:cs="Calibri"/>
        </w:rPr>
      </w:pPr>
      <w:r w:rsidRPr="00C2317B">
        <w:rPr>
          <w:rFonts w:ascii="Calibri" w:eastAsia="Times New Roman" w:hAnsi="Calibri" w:cs="Calibri"/>
        </w:rPr>
        <w:t xml:space="preserve">(b)  </w:t>
      </w:r>
      <w:r w:rsidRPr="00C2317B">
        <w:rPr>
          <w:rFonts w:ascii="Calibri" w:eastAsia="Times New Roman" w:hAnsi="Calibri" w:cs="Calibri"/>
          <w:u w:val="single"/>
        </w:rPr>
        <w:t>Electronic Payment Requests</w:t>
      </w:r>
      <w:r w:rsidRPr="00C2317B">
        <w:rPr>
          <w:rFonts w:ascii="Calibri" w:eastAsia="Times New Roman" w:hAnsi="Calibri" w:cs="Calibri"/>
        </w:rPr>
        <w:t>.  Except as provided in paragraph (e)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0E056992" w14:textId="77777777" w:rsidR="00CF014E" w:rsidRPr="00C2317B" w:rsidRDefault="00CF014E" w:rsidP="00CF014E">
      <w:pPr>
        <w:spacing w:after="40" w:line="240" w:lineRule="auto"/>
        <w:ind w:left="270" w:hanging="270"/>
        <w:rPr>
          <w:rFonts w:ascii="Calibri" w:eastAsia="Times New Roman" w:hAnsi="Calibri" w:cs="Calibri"/>
        </w:rPr>
      </w:pPr>
      <w:r w:rsidRPr="00C2317B">
        <w:rPr>
          <w:rFonts w:ascii="Calibri" w:eastAsia="Times New Roman" w:hAnsi="Calibri" w:cs="Calibri"/>
        </w:rPr>
        <w:t xml:space="preserve">(c)  </w:t>
      </w:r>
      <w:r w:rsidRPr="00C2317B">
        <w:rPr>
          <w:rFonts w:ascii="Calibri" w:eastAsia="Times New Roman" w:hAnsi="Calibri" w:cs="Calibri"/>
          <w:u w:val="single"/>
        </w:rPr>
        <w:t>Data Transmission</w:t>
      </w:r>
      <w:r w:rsidRPr="00C2317B">
        <w:rPr>
          <w:rFonts w:ascii="Calibri" w:eastAsia="Times New Roman" w:hAnsi="Calibri" w:cs="Calibri"/>
        </w:rPr>
        <w:t xml:space="preserve">.  A contractor must ensure that the data transmission method and format are through one of the following: </w:t>
      </w:r>
    </w:p>
    <w:p w14:paraId="00AFC0DD" w14:textId="77777777" w:rsidR="00CF014E" w:rsidRPr="00C2317B" w:rsidRDefault="00CF014E" w:rsidP="00CF014E">
      <w:pPr>
        <w:spacing w:after="40" w:line="240" w:lineRule="auto"/>
        <w:ind w:left="720" w:hanging="360"/>
        <w:rPr>
          <w:rFonts w:ascii="Calibri" w:eastAsia="Times New Roman" w:hAnsi="Calibri" w:cs="Calibri"/>
        </w:rPr>
      </w:pPr>
      <w:r w:rsidRPr="00C2317B">
        <w:rPr>
          <w:rFonts w:ascii="Calibri" w:eastAsia="Times New Roman" w:hAnsi="Calibri" w:cs="Calibri"/>
        </w:rPr>
        <w:t>(1)  VA’s</w:t>
      </w:r>
      <w:r w:rsidRPr="00C2317B">
        <w:rPr>
          <w:rFonts w:ascii="Calibri" w:eastAsia="Times New Roman" w:hAnsi="Calibri" w:cs="Calibri"/>
          <w:b/>
          <w:bCs/>
        </w:rPr>
        <w:t xml:space="preserve"> </w:t>
      </w:r>
      <w:r w:rsidRPr="00C2317B">
        <w:rPr>
          <w:rFonts w:ascii="Calibri" w:eastAsia="Times New Roman" w:hAnsi="Calibri" w:cs="Calibri"/>
        </w:rPr>
        <w:t xml:space="preserve">Electronic Invoice Presentment and Payment System.  (See Web site at </w:t>
      </w:r>
      <w:hyperlink r:id="rId51" w:history="1">
        <w:r w:rsidRPr="00C2317B">
          <w:rPr>
            <w:rFonts w:ascii="Calibri" w:eastAsia="Times New Roman" w:hAnsi="Calibri" w:cs="Calibri"/>
            <w:color w:val="0000FF"/>
            <w:u w:val="single"/>
          </w:rPr>
          <w:t>http://www.fsc.va.gov/einvoice.asp</w:t>
        </w:r>
      </w:hyperlink>
      <w:r w:rsidRPr="00C2317B">
        <w:rPr>
          <w:rFonts w:ascii="Calibri" w:eastAsia="Times New Roman" w:hAnsi="Calibri" w:cs="Calibri"/>
        </w:rPr>
        <w:t xml:space="preserve">.) </w:t>
      </w:r>
    </w:p>
    <w:p w14:paraId="718681F3" w14:textId="77777777" w:rsidR="00CF014E" w:rsidRPr="00C2317B" w:rsidRDefault="00CF014E" w:rsidP="00CF014E">
      <w:pPr>
        <w:shd w:val="clear" w:color="auto" w:fill="FFFFFF"/>
        <w:spacing w:after="40" w:line="240" w:lineRule="auto"/>
        <w:ind w:left="720" w:hanging="360"/>
        <w:rPr>
          <w:rFonts w:ascii="Calibri" w:eastAsia="Times New Roman" w:hAnsi="Calibri" w:cs="Calibri"/>
        </w:rPr>
      </w:pPr>
      <w:r w:rsidRPr="00C2317B">
        <w:rPr>
          <w:rFonts w:ascii="Calibri" w:eastAsia="Times New Roman" w:hAnsi="Calibri" w:cs="Calibri"/>
        </w:rPr>
        <w:t>(2)  Any system that conforms to the X12 electronic data interchange (EDI) formats established by the Accredited Standards Center (ASC) and chartered by the American National Standards Institute (ANSI).  The X12 EDI Web site (</w:t>
      </w:r>
      <w:hyperlink r:id="rId52" w:history="1">
        <w:r w:rsidRPr="00C2317B">
          <w:rPr>
            <w:rFonts w:ascii="Calibri" w:eastAsia="Times New Roman" w:hAnsi="Calibri" w:cs="Calibri"/>
            <w:color w:val="0000FF"/>
            <w:u w:val="single"/>
          </w:rPr>
          <w:t>http://www.x12.org</w:t>
        </w:r>
      </w:hyperlink>
      <w:r w:rsidRPr="00C2317B">
        <w:rPr>
          <w:rFonts w:ascii="Calibri" w:eastAsia="Times New Roman" w:hAnsi="Calibri" w:cs="Calibri"/>
        </w:rPr>
        <w:t xml:space="preserve">) includes additional information on EDI 810 and 811 formats. </w:t>
      </w:r>
    </w:p>
    <w:p w14:paraId="503432CD" w14:textId="77777777" w:rsidR="00CF014E" w:rsidRPr="00C2317B" w:rsidRDefault="00CF014E" w:rsidP="00CF014E">
      <w:pPr>
        <w:shd w:val="clear" w:color="auto" w:fill="FFFFFF"/>
        <w:spacing w:after="40" w:line="240" w:lineRule="auto"/>
        <w:ind w:left="360" w:hanging="360"/>
        <w:rPr>
          <w:rFonts w:ascii="Calibri" w:eastAsia="Times New Roman" w:hAnsi="Calibri" w:cs="Calibri"/>
        </w:rPr>
      </w:pPr>
      <w:r w:rsidRPr="00C2317B">
        <w:rPr>
          <w:rFonts w:ascii="Calibri" w:eastAsia="Times New Roman" w:hAnsi="Calibri" w:cs="Calibri"/>
        </w:rPr>
        <w:t xml:space="preserve">(d)  </w:t>
      </w:r>
      <w:r w:rsidRPr="00C2317B">
        <w:rPr>
          <w:rFonts w:ascii="Calibri" w:eastAsia="Times New Roman" w:hAnsi="Calibri" w:cs="Calibri"/>
          <w:u w:val="single"/>
        </w:rPr>
        <w:t>Invoice requirements</w:t>
      </w:r>
      <w:r w:rsidRPr="00C2317B">
        <w:rPr>
          <w:rFonts w:ascii="Calibri" w:eastAsia="Times New Roman" w:hAnsi="Calibri" w:cs="Calibri"/>
        </w:rPr>
        <w:t xml:space="preserve">.  Invoices shall comply with FAR 32.905. </w:t>
      </w:r>
    </w:p>
    <w:p w14:paraId="7D8DBA83" w14:textId="77777777" w:rsidR="00CF014E" w:rsidRPr="00C2317B" w:rsidRDefault="00CF014E" w:rsidP="00CF014E">
      <w:pPr>
        <w:spacing w:after="40" w:line="240" w:lineRule="auto"/>
        <w:ind w:left="360" w:hanging="360"/>
        <w:rPr>
          <w:rFonts w:ascii="Calibri" w:eastAsia="Times New Roman" w:hAnsi="Calibri" w:cs="Calibri"/>
          <w:color w:val="000000"/>
        </w:rPr>
      </w:pPr>
      <w:r w:rsidRPr="00C2317B">
        <w:rPr>
          <w:rFonts w:ascii="Calibri" w:eastAsia="Times New Roman" w:hAnsi="Calibri" w:cs="Calibri"/>
        </w:rPr>
        <w:t xml:space="preserve">(e)  </w:t>
      </w:r>
      <w:r w:rsidRPr="00C2317B">
        <w:rPr>
          <w:rFonts w:ascii="Calibri" w:eastAsia="Times New Roman" w:hAnsi="Calibri" w:cs="Calibri"/>
          <w:u w:val="single"/>
        </w:rPr>
        <w:t>Exceptions</w:t>
      </w:r>
      <w:r w:rsidRPr="00C2317B">
        <w:rPr>
          <w:rFonts w:ascii="Calibri" w:eastAsia="Times New Roman" w:hAnsi="Calibri" w:cs="Calibri"/>
        </w:rPr>
        <w:t xml:space="preserve">.  If, based on one of the circumstances below, the contracting officer directs that payment requests be made by mail, the contractor </w:t>
      </w:r>
      <w:r w:rsidRPr="00C2317B">
        <w:rPr>
          <w:rFonts w:ascii="Calibri" w:eastAsia="Times New Roman" w:hAnsi="Calibri" w:cs="Calibri"/>
          <w:color w:val="000000"/>
        </w:rPr>
        <w:t>shall</w:t>
      </w:r>
      <w:r w:rsidRPr="00C2317B">
        <w:rPr>
          <w:rFonts w:ascii="Calibri" w:eastAsia="Times New Roman" w:hAnsi="Calibri" w:cs="Calibri"/>
        </w:rPr>
        <w:t xml:space="preserve"> submit payment requests by mail through the United States Postal Service to the designated agency office.  Submission of payment requests by mail may be required for:</w:t>
      </w:r>
    </w:p>
    <w:p w14:paraId="41391DD7" w14:textId="77777777" w:rsidR="00CF014E" w:rsidRPr="00C2317B" w:rsidRDefault="00CF014E" w:rsidP="00CF014E">
      <w:pPr>
        <w:spacing w:after="40" w:line="240" w:lineRule="auto"/>
        <w:ind w:left="720" w:hanging="360"/>
        <w:rPr>
          <w:rFonts w:ascii="Calibri" w:eastAsia="Times New Roman" w:hAnsi="Calibri" w:cs="Calibri"/>
          <w:color w:val="000000"/>
        </w:rPr>
      </w:pPr>
      <w:r w:rsidRPr="00C2317B">
        <w:rPr>
          <w:rFonts w:ascii="Calibri" w:eastAsia="Times New Roman" w:hAnsi="Calibri" w:cs="Calibri"/>
          <w:color w:val="000000"/>
        </w:rPr>
        <w:t>(1)  Awards made to foreign vendors for work performed outside the United States;</w:t>
      </w:r>
    </w:p>
    <w:p w14:paraId="473A8A4F" w14:textId="77777777" w:rsidR="00CF014E" w:rsidRPr="00C2317B" w:rsidRDefault="00CF014E" w:rsidP="00CF014E">
      <w:pPr>
        <w:spacing w:after="40" w:line="240" w:lineRule="auto"/>
        <w:ind w:left="720" w:hanging="360"/>
        <w:rPr>
          <w:rFonts w:ascii="Calibri" w:eastAsia="Times New Roman" w:hAnsi="Calibri" w:cs="Calibri"/>
          <w:color w:val="000000"/>
        </w:rPr>
      </w:pPr>
      <w:r w:rsidRPr="00C2317B">
        <w:rPr>
          <w:rFonts w:ascii="Calibri" w:eastAsia="Times New Roman" w:hAnsi="Calibri" w:cs="Calibri"/>
          <w:color w:val="000000"/>
        </w:rPr>
        <w:t xml:space="preserve">(2)  Classified contracts or purchases when electronic submission and processing of payment requests could compromise the safeguarding of classified or privacy information; </w:t>
      </w:r>
    </w:p>
    <w:p w14:paraId="2BD8E44C" w14:textId="77777777" w:rsidR="00CF014E" w:rsidRPr="00C2317B" w:rsidRDefault="00CF014E" w:rsidP="00CF014E">
      <w:pPr>
        <w:spacing w:after="40" w:line="240" w:lineRule="auto"/>
        <w:ind w:left="720" w:hanging="360"/>
        <w:rPr>
          <w:rFonts w:ascii="Calibri" w:eastAsia="Times New Roman" w:hAnsi="Calibri" w:cs="Calibri"/>
          <w:color w:val="000000"/>
        </w:rPr>
      </w:pPr>
      <w:r w:rsidRPr="00C2317B">
        <w:rPr>
          <w:rFonts w:ascii="Calibri" w:eastAsia="Times New Roman" w:hAnsi="Calibri" w:cs="Calibri"/>
          <w:color w:val="000000"/>
        </w:rPr>
        <w:t>(3)  Contracts awarded by contracting officers in the conduct of emergency operations, such as responses to national emergencies;</w:t>
      </w:r>
    </w:p>
    <w:p w14:paraId="3ABB0B28" w14:textId="77777777" w:rsidR="00CF014E" w:rsidRPr="00C2317B" w:rsidRDefault="00CF014E" w:rsidP="00CF014E">
      <w:pPr>
        <w:spacing w:after="40" w:line="240" w:lineRule="auto"/>
        <w:ind w:left="720" w:hanging="360"/>
        <w:rPr>
          <w:rFonts w:ascii="Calibri" w:eastAsia="Times New Roman" w:hAnsi="Calibri" w:cs="Calibri"/>
          <w:color w:val="000000"/>
        </w:rPr>
      </w:pPr>
      <w:r w:rsidRPr="00C2317B">
        <w:rPr>
          <w:rFonts w:ascii="Calibri" w:eastAsia="Times New Roman" w:hAnsi="Calibri" w:cs="Calibri"/>
          <w:color w:val="000000"/>
        </w:rPr>
        <w:t xml:space="preserve">(4)  Solicitations or contracts in which the designated agency office is a VA entity other than the VA Financial Services Center in Austin, Texas; or </w:t>
      </w:r>
    </w:p>
    <w:p w14:paraId="34A7C550" w14:textId="77777777" w:rsidR="00CF014E" w:rsidRDefault="00CF014E" w:rsidP="00CF014E">
      <w:pPr>
        <w:spacing w:after="240" w:line="240" w:lineRule="auto"/>
        <w:ind w:left="720" w:hanging="360"/>
        <w:rPr>
          <w:rFonts w:ascii="Calibri" w:eastAsia="Times New Roman" w:hAnsi="Calibri" w:cs="Calibri"/>
          <w:color w:val="000000"/>
        </w:rPr>
      </w:pPr>
      <w:r w:rsidRPr="00C2317B">
        <w:rPr>
          <w:rFonts w:ascii="Calibri" w:eastAsia="Times New Roman" w:hAnsi="Calibri" w:cs="Calibri"/>
          <w:color w:val="000000"/>
        </w:rPr>
        <w:t xml:space="preserve">(5)  Solicitations or contracts in which the VA designated agency office does not have electronic invoicing capability as described above. </w:t>
      </w:r>
    </w:p>
    <w:p w14:paraId="2349685A" w14:textId="77777777" w:rsidR="00CF014E" w:rsidRPr="00045A77" w:rsidRDefault="00CF014E" w:rsidP="00CF014E">
      <w:pPr>
        <w:pStyle w:val="Heading4"/>
        <w:spacing w:after="60"/>
        <w:rPr>
          <w:rFonts w:ascii="Georgia" w:hAnsi="Georgia" w:cstheme="minorHAnsi"/>
          <w:b w:val="0"/>
          <w:bCs w:val="0"/>
        </w:rPr>
      </w:pPr>
      <w:bookmarkStart w:id="211" w:name="AFSS2F"/>
      <w:r w:rsidRPr="00045A77">
        <w:rPr>
          <w:rFonts w:ascii="Georgia" w:hAnsi="Georgia" w:cstheme="minorHAnsi"/>
        </w:rPr>
        <w:t>A-FSS-2-F</w:t>
      </w:r>
      <w:r w:rsidRPr="00045A77">
        <w:rPr>
          <w:rFonts w:ascii="Georgia" w:hAnsi="Georgia" w:cstheme="minorHAnsi"/>
        </w:rPr>
        <w:tab/>
        <w:t>(MAY 2000)</w:t>
      </w:r>
      <w:r w:rsidRPr="00045A77">
        <w:rPr>
          <w:rFonts w:ascii="Georgia" w:hAnsi="Georgia" w:cstheme="minorHAnsi"/>
          <w:b w:val="0"/>
          <w:bCs w:val="0"/>
        </w:rPr>
        <w:t xml:space="preserve">  </w:t>
      </w:r>
      <w:bookmarkEnd w:id="211"/>
      <w:r w:rsidRPr="00045A77">
        <w:rPr>
          <w:rFonts w:ascii="Georgia" w:hAnsi="Georgia" w:cstheme="minorHAnsi"/>
          <w:vanish/>
        </w:rPr>
        <w:fldChar w:fldCharType="begin"/>
      </w:r>
      <w:r w:rsidRPr="00045A77">
        <w:rPr>
          <w:rFonts w:ascii="Georgia" w:hAnsi="Georgia" w:cstheme="minorHAnsi"/>
          <w:vanish/>
        </w:rPr>
        <w:instrText xml:space="preserve">  "Manual\\FSS\\AL\\AL_97-5.DOC" </w:instrText>
      </w:r>
      <w:r w:rsidRPr="00045A77">
        <w:rPr>
          <w:rFonts w:ascii="Georgia" w:hAnsi="Georgia" w:cstheme="minorHAnsi"/>
          <w:vanish/>
        </w:rPr>
        <w:fldChar w:fldCharType="separate"/>
      </w:r>
      <w:r w:rsidRPr="00045A77">
        <w:rPr>
          <w:rStyle w:val="Hyperlink"/>
          <w:rFonts w:ascii="Georgia" w:hAnsi="Georgia" w:cstheme="minorHAnsi"/>
          <w:vanish/>
        </w:rPr>
        <w:t>FSS A/L FC-97-5</w:t>
      </w:r>
      <w:r w:rsidRPr="00045A77">
        <w:rPr>
          <w:rFonts w:ascii="Georgia" w:hAnsi="Georgia" w:cstheme="minorHAnsi"/>
          <w:vanish/>
        </w:rPr>
        <w:fldChar w:fldCharType="end"/>
      </w:r>
    </w:p>
    <w:p w14:paraId="523519D0" w14:textId="77777777" w:rsidR="00CF014E" w:rsidRPr="00045A77" w:rsidRDefault="00CF014E" w:rsidP="00CF014E">
      <w:pPr>
        <w:spacing w:after="80" w:line="240" w:lineRule="auto"/>
        <w:rPr>
          <w:rFonts w:cstheme="minorHAnsi"/>
        </w:rPr>
      </w:pPr>
      <w:r w:rsidRPr="00045A77">
        <w:rPr>
          <w:rFonts w:cstheme="minorHAnsi"/>
          <w:b/>
          <w:bCs/>
        </w:rPr>
        <w:t>WORLDWIDE FEDERAL SUPPLY SCHEDULE CONTRACT FOR:</w:t>
      </w:r>
    </w:p>
    <w:p w14:paraId="5A2C2796" w14:textId="77777777" w:rsidR="00CF014E" w:rsidRPr="00045A77" w:rsidRDefault="00CF014E" w:rsidP="00CF014E">
      <w:pPr>
        <w:pStyle w:val="IndentLevel1"/>
        <w:spacing w:after="80" w:line="240" w:lineRule="auto"/>
        <w:rPr>
          <w:rFonts w:asciiTheme="minorHAnsi" w:hAnsiTheme="minorHAnsi" w:cstheme="minorHAnsi"/>
          <w:sz w:val="22"/>
          <w:szCs w:val="22"/>
        </w:rPr>
      </w:pPr>
      <w:r w:rsidRPr="00045A77">
        <w:rPr>
          <w:rFonts w:asciiTheme="minorHAnsi" w:hAnsiTheme="minorHAnsi" w:cstheme="minorHAnsi"/>
          <w:sz w:val="22"/>
          <w:szCs w:val="22"/>
        </w:rPr>
        <w:tab/>
        <w:t>FSC GROUP 66, PART III</w:t>
      </w:r>
    </w:p>
    <w:p w14:paraId="6AF79C53" w14:textId="77777777" w:rsidR="00CF014E" w:rsidRPr="00B33CC9" w:rsidRDefault="00CF014E" w:rsidP="00CF014E">
      <w:pPr>
        <w:pStyle w:val="IndentLevel1"/>
        <w:spacing w:after="80" w:line="240" w:lineRule="auto"/>
        <w:rPr>
          <w:rFonts w:asciiTheme="minorHAnsi" w:hAnsiTheme="minorHAnsi" w:cstheme="minorHAnsi"/>
          <w:sz w:val="22"/>
          <w:szCs w:val="22"/>
        </w:rPr>
      </w:pPr>
      <w:r w:rsidRPr="00045A77">
        <w:rPr>
          <w:rFonts w:asciiTheme="minorHAnsi" w:hAnsiTheme="minorHAnsi" w:cstheme="minorHAnsi"/>
          <w:sz w:val="22"/>
          <w:szCs w:val="22"/>
        </w:rPr>
        <w:tab/>
        <w:t>COMMODITY: COST-PER</w:t>
      </w:r>
      <w:r w:rsidRPr="00B33CC9">
        <w:rPr>
          <w:rFonts w:asciiTheme="minorHAnsi" w:hAnsiTheme="minorHAnsi" w:cstheme="minorHAnsi"/>
          <w:sz w:val="22"/>
          <w:szCs w:val="22"/>
        </w:rPr>
        <w:t>-TEST CLINICAL LABORATORY ANALYZERS</w:t>
      </w:r>
    </w:p>
    <w:p w14:paraId="38351F81" w14:textId="77777777" w:rsidR="00CF014E" w:rsidRDefault="00CF014E" w:rsidP="00CF014E">
      <w:pPr>
        <w:spacing w:after="240" w:line="240" w:lineRule="auto"/>
        <w:ind w:left="446"/>
        <w:rPr>
          <w:rFonts w:cstheme="minorHAnsi"/>
        </w:rPr>
      </w:pPr>
      <w:r w:rsidRPr="00B33CC9">
        <w:rPr>
          <w:rFonts w:cstheme="minorHAnsi"/>
        </w:rPr>
        <w:t>FSC CLASS(ES)/PRODUCT CODE(S):  6630 – CHEMICAL</w:t>
      </w:r>
      <w:r>
        <w:rPr>
          <w:rFonts w:cstheme="minorHAnsi"/>
        </w:rPr>
        <w:t xml:space="preserve"> ANALYSIS INSTRUMENTS</w:t>
      </w:r>
      <w:r w:rsidRPr="00CB097D">
        <w:rPr>
          <w:rFonts w:cstheme="minorHAnsi"/>
        </w:rPr>
        <w:t xml:space="preserve">     </w:t>
      </w:r>
    </w:p>
    <w:p w14:paraId="69065B5F" w14:textId="77777777" w:rsidR="00CF014E" w:rsidRPr="00DD23DB" w:rsidRDefault="00CF014E" w:rsidP="00CF014E">
      <w:pPr>
        <w:widowControl w:val="0"/>
        <w:autoSpaceDE w:val="0"/>
        <w:autoSpaceDN w:val="0"/>
        <w:adjustRightInd w:val="0"/>
        <w:spacing w:after="60" w:line="240" w:lineRule="auto"/>
        <w:rPr>
          <w:rFonts w:ascii="Georgia" w:hAnsi="Georgia" w:cstheme="minorHAnsi"/>
        </w:rPr>
      </w:pPr>
      <w:bookmarkStart w:id="212" w:name="OptionExtend"/>
      <w:r>
        <w:rPr>
          <w:rFonts w:ascii="Georgia" w:hAnsi="Georgia" w:cstheme="minorHAnsi"/>
          <w:b/>
          <w:bCs/>
          <w:color w:val="000000"/>
        </w:rPr>
        <w:lastRenderedPageBreak/>
        <w:t xml:space="preserve">AS1508   </w:t>
      </w:r>
      <w:r w:rsidRPr="00DD23DB">
        <w:rPr>
          <w:rFonts w:ascii="Georgia" w:hAnsi="Georgia" w:cstheme="minorHAnsi"/>
          <w:b/>
          <w:bCs/>
          <w:color w:val="000000"/>
        </w:rPr>
        <w:t>OPTION TO EXTEND THE TERM OF THE CONTRACT (MAR 2005)</w:t>
      </w:r>
    </w:p>
    <w:bookmarkEnd w:id="212"/>
    <w:p w14:paraId="33EC3E9A" w14:textId="77777777" w:rsidR="00CF014E" w:rsidRPr="00DD23DB" w:rsidRDefault="00CF014E" w:rsidP="00CF014E">
      <w:pPr>
        <w:widowControl w:val="0"/>
        <w:autoSpaceDE w:val="0"/>
        <w:autoSpaceDN w:val="0"/>
        <w:adjustRightInd w:val="0"/>
        <w:spacing w:after="60" w:line="240" w:lineRule="auto"/>
        <w:rPr>
          <w:rFonts w:cstheme="minorHAnsi"/>
        </w:rPr>
      </w:pPr>
      <w:r w:rsidRPr="00DD23DB">
        <w:rPr>
          <w:rFonts w:cstheme="minorHAnsi"/>
          <w:color w:val="000000"/>
        </w:rPr>
        <w:t>The Government may require continued performance of this contract within the limits and at the prices specified herein. The option clause may be exercised more than once to add 1 or more option year periods, but the total extension of performance hereunder shall not exceed 5 years.</w:t>
      </w:r>
    </w:p>
    <w:p w14:paraId="092A73CA" w14:textId="77777777" w:rsidR="00CF014E" w:rsidRPr="00DD23DB" w:rsidRDefault="00CF014E" w:rsidP="00CF014E">
      <w:pPr>
        <w:widowControl w:val="0"/>
        <w:autoSpaceDE w:val="0"/>
        <w:autoSpaceDN w:val="0"/>
        <w:adjustRightInd w:val="0"/>
        <w:spacing w:after="60" w:line="240" w:lineRule="auto"/>
        <w:ind w:left="360" w:hanging="360"/>
        <w:rPr>
          <w:rFonts w:cstheme="minorHAnsi"/>
        </w:rPr>
      </w:pPr>
      <w:r w:rsidRPr="00DD23DB">
        <w:rPr>
          <w:rFonts w:cstheme="minorHAnsi"/>
          <w:color w:val="000000"/>
        </w:rPr>
        <w:t>(a)  The Contracting Officer may exercise the option by providing a written notice to the contractor no later than 60 days before expiration of the contract or option.</w:t>
      </w:r>
    </w:p>
    <w:p w14:paraId="3CA8B7B1" w14:textId="77777777" w:rsidR="00CF014E" w:rsidRPr="00DD23DB" w:rsidRDefault="00CF014E" w:rsidP="00CF014E">
      <w:pPr>
        <w:widowControl w:val="0"/>
        <w:autoSpaceDE w:val="0"/>
        <w:autoSpaceDN w:val="0"/>
        <w:adjustRightInd w:val="0"/>
        <w:spacing w:after="60" w:line="240" w:lineRule="auto"/>
        <w:ind w:left="360" w:hanging="360"/>
        <w:rPr>
          <w:rFonts w:cstheme="minorHAnsi"/>
          <w:color w:val="000000"/>
        </w:rPr>
      </w:pPr>
      <w:r w:rsidRPr="00DD23DB">
        <w:rPr>
          <w:rFonts w:cstheme="minorHAnsi"/>
          <w:color w:val="000000"/>
        </w:rPr>
        <w:t>(b)  When the Government exercises its option to extend the term of this contract, prices in effect at the time the option is exercised will remain in effect during the option period, unless an adjustment is made in accordance with another contract clause (e.g. Economic Price Adjustment Clause or Price Reduction Clause or pursuant to Public Law 102-585).</w:t>
      </w:r>
    </w:p>
    <w:p w14:paraId="2F9BDAB1" w14:textId="77777777" w:rsidR="00CF014E" w:rsidRDefault="00CF014E" w:rsidP="00CF014E">
      <w:pPr>
        <w:spacing w:line="240" w:lineRule="auto"/>
        <w:ind w:left="450"/>
        <w:rPr>
          <w:rFonts w:ascii="Georgia" w:hAnsi="Georgia"/>
          <w:b/>
        </w:rPr>
      </w:pPr>
      <w:r>
        <w:rPr>
          <w:rFonts w:ascii="Calibri" w:eastAsia="Times New Roman" w:hAnsi="Calibri" w:cs="Calibri"/>
          <w:color w:val="000000"/>
        </w:rPr>
        <w:br w:type="page"/>
      </w:r>
      <w:r w:rsidRPr="005E11A6">
        <w:rPr>
          <w:rFonts w:ascii="Georgia" w:hAnsi="Georgia"/>
          <w:b/>
        </w:rPr>
        <w:lastRenderedPageBreak/>
        <w:t>AGENT AUTHORIZATION</w:t>
      </w:r>
    </w:p>
    <w:p w14:paraId="09218688" w14:textId="77777777" w:rsidR="00CF014E" w:rsidRPr="004F329F" w:rsidRDefault="00CF014E" w:rsidP="00CF014E">
      <w:pPr>
        <w:spacing w:line="240" w:lineRule="auto"/>
        <w:rPr>
          <w:i/>
        </w:rPr>
      </w:pPr>
      <w:r w:rsidRPr="004F329F">
        <w:rPr>
          <w:i/>
        </w:rPr>
        <w:t>This letter is to be used in conjunction with solicitation clause K-FSS-1, Authorized Negotiators, to authorize a third party agent to act on your company’s behalf in matters relating to your VA FSS proposal/contract.  The form of this letter permits you to delineate agent roles and to limit those roles as needed.</w:t>
      </w:r>
      <w:r>
        <w:rPr>
          <w:i/>
        </w:rPr>
        <w:t xml:space="preserve">  </w:t>
      </w:r>
      <w:r w:rsidRPr="004F329F">
        <w:rPr>
          <w:i/>
        </w:rPr>
        <w:t xml:space="preserve">This letter </w:t>
      </w:r>
      <w:r>
        <w:rPr>
          <w:i/>
        </w:rPr>
        <w:t>shall</w:t>
      </w:r>
      <w:r w:rsidRPr="004F329F">
        <w:rPr>
          <w:i/>
        </w:rPr>
        <w:t xml:space="preserve"> only be signed by an officer, owner, or partner of the offeror/contractor who is listed on the offeror/contractor’s Signatory Authority Form.</w:t>
      </w:r>
    </w:p>
    <w:p w14:paraId="6632B4CB" w14:textId="77777777" w:rsidR="00CF014E" w:rsidRPr="00BD5207" w:rsidRDefault="00CF014E" w:rsidP="00CF014E">
      <w:pPr>
        <w:pStyle w:val="IndentLevel3"/>
        <w:tabs>
          <w:tab w:val="clear" w:pos="432"/>
          <w:tab w:val="clear" w:pos="1296"/>
          <w:tab w:val="clear" w:pos="1440"/>
        </w:tabs>
        <w:spacing w:after="0" w:line="240" w:lineRule="auto"/>
        <w:ind w:left="0" w:firstLine="14"/>
        <w:rPr>
          <w:rFonts w:asciiTheme="minorHAnsi" w:hAnsiTheme="minorHAnsi" w:cs="Calibri"/>
          <w:sz w:val="22"/>
          <w:szCs w:val="22"/>
        </w:rPr>
      </w:pPr>
      <w:r w:rsidRPr="00BD5207">
        <w:rPr>
          <w:rFonts w:asciiTheme="minorHAnsi" w:hAnsiTheme="minorHAnsi"/>
          <w:sz w:val="22"/>
          <w:szCs w:val="22"/>
        </w:rPr>
        <w:t xml:space="preserve">For solicitation/contract number </w:t>
      </w:r>
      <w:r w:rsidRPr="00BD5207">
        <w:rPr>
          <w:rFonts w:asciiTheme="minorHAnsi" w:hAnsiTheme="minorHAnsi" w:cs="Calibri"/>
          <w:sz w:val="22"/>
          <w:szCs w:val="22"/>
          <w:u w:val="single"/>
        </w:rPr>
        <w:fldChar w:fldCharType="begin">
          <w:ffData>
            <w:name w:val=""/>
            <w:enabled/>
            <w:calcOnExit w:val="0"/>
            <w:statusText w:type="text" w:val="Enter solicitation number, if offer, or contract number if for current FSS contract"/>
            <w:textInput>
              <w:default w:val="                                                        "/>
            </w:textInput>
          </w:ffData>
        </w:fldChar>
      </w:r>
      <w:r w:rsidRPr="00BD5207">
        <w:rPr>
          <w:rFonts w:asciiTheme="minorHAnsi" w:hAnsiTheme="minorHAnsi" w:cs="Calibri"/>
          <w:sz w:val="22"/>
          <w:szCs w:val="22"/>
          <w:u w:val="single"/>
        </w:rPr>
        <w:instrText xml:space="preserve"> FORMTEXT </w:instrText>
      </w:r>
      <w:r w:rsidRPr="00BD5207">
        <w:rPr>
          <w:rFonts w:asciiTheme="minorHAnsi" w:hAnsiTheme="minorHAnsi" w:cs="Calibri"/>
          <w:sz w:val="22"/>
          <w:szCs w:val="22"/>
          <w:u w:val="single"/>
        </w:rPr>
      </w:r>
      <w:r w:rsidRPr="00BD5207">
        <w:rPr>
          <w:rFonts w:asciiTheme="minorHAnsi" w:hAnsiTheme="minorHAnsi" w:cs="Calibri"/>
          <w:sz w:val="22"/>
          <w:szCs w:val="22"/>
          <w:u w:val="single"/>
        </w:rPr>
        <w:fldChar w:fldCharType="separate"/>
      </w:r>
      <w:r w:rsidRPr="00BD5207">
        <w:rPr>
          <w:rFonts w:asciiTheme="minorHAnsi" w:hAnsiTheme="minorHAnsi" w:cs="Calibri"/>
          <w:noProof/>
          <w:sz w:val="22"/>
          <w:szCs w:val="22"/>
          <w:u w:val="single"/>
        </w:rPr>
        <w:t xml:space="preserve">                                                        </w:t>
      </w:r>
      <w:r w:rsidRPr="00BD5207">
        <w:rPr>
          <w:rFonts w:asciiTheme="minorHAnsi" w:hAnsiTheme="minorHAnsi" w:cs="Calibri"/>
          <w:sz w:val="22"/>
          <w:szCs w:val="22"/>
          <w:u w:val="single"/>
        </w:rPr>
        <w:fldChar w:fldCharType="end"/>
      </w:r>
      <w:r w:rsidRPr="00BD5207">
        <w:rPr>
          <w:rFonts w:asciiTheme="minorHAnsi" w:hAnsiTheme="minorHAnsi" w:cs="Calibri"/>
          <w:sz w:val="22"/>
          <w:szCs w:val="22"/>
        </w:rPr>
        <w:t>, the undersigned offeror/contractor</w:t>
      </w:r>
    </w:p>
    <w:p w14:paraId="424EC216" w14:textId="77777777" w:rsidR="00CF014E" w:rsidRPr="00BD5207" w:rsidRDefault="00CF014E" w:rsidP="00CF014E">
      <w:pPr>
        <w:pStyle w:val="IndentLevel3"/>
        <w:tabs>
          <w:tab w:val="clear" w:pos="432"/>
          <w:tab w:val="clear" w:pos="1296"/>
          <w:tab w:val="clear" w:pos="1440"/>
        </w:tabs>
        <w:spacing w:after="0" w:line="240" w:lineRule="auto"/>
        <w:ind w:left="0" w:firstLine="14"/>
        <w:rPr>
          <w:rFonts w:asciiTheme="minorHAnsi" w:hAnsiTheme="minorHAnsi" w:cs="Calibri"/>
          <w:sz w:val="22"/>
          <w:szCs w:val="22"/>
        </w:rPr>
      </w:pPr>
      <w:r w:rsidRPr="00BD5207">
        <w:rPr>
          <w:rFonts w:asciiTheme="minorHAnsi" w:hAnsiTheme="minorHAnsi" w:cs="Calibri"/>
          <w:sz w:val="22"/>
          <w:szCs w:val="22"/>
        </w:rPr>
        <w:t xml:space="preserve"> </w:t>
      </w:r>
      <w:r w:rsidRPr="00BD5207">
        <w:rPr>
          <w:rFonts w:asciiTheme="minorHAnsi" w:hAnsiTheme="minorHAnsi" w:cs="Calibri"/>
          <w:sz w:val="22"/>
          <w:szCs w:val="22"/>
          <w:u w:val="single"/>
        </w:rPr>
        <w:fldChar w:fldCharType="begin">
          <w:ffData>
            <w:name w:val=""/>
            <w:enabled/>
            <w:calcOnExit w:val="0"/>
            <w:statusText w:type="text" w:val="Enter name offeror/contractor"/>
            <w:textInput>
              <w:default w:val="                                                        "/>
            </w:textInput>
          </w:ffData>
        </w:fldChar>
      </w:r>
      <w:r w:rsidRPr="00BD5207">
        <w:rPr>
          <w:rFonts w:asciiTheme="minorHAnsi" w:hAnsiTheme="minorHAnsi" w:cs="Calibri"/>
          <w:sz w:val="22"/>
          <w:szCs w:val="22"/>
          <w:u w:val="single"/>
        </w:rPr>
        <w:instrText xml:space="preserve"> FORMTEXT </w:instrText>
      </w:r>
      <w:r w:rsidRPr="00BD5207">
        <w:rPr>
          <w:rFonts w:asciiTheme="minorHAnsi" w:hAnsiTheme="minorHAnsi" w:cs="Calibri"/>
          <w:sz w:val="22"/>
          <w:szCs w:val="22"/>
          <w:u w:val="single"/>
        </w:rPr>
      </w:r>
      <w:r w:rsidRPr="00BD5207">
        <w:rPr>
          <w:rFonts w:asciiTheme="minorHAnsi" w:hAnsiTheme="minorHAnsi" w:cs="Calibri"/>
          <w:sz w:val="22"/>
          <w:szCs w:val="22"/>
          <w:u w:val="single"/>
        </w:rPr>
        <w:fldChar w:fldCharType="separate"/>
      </w:r>
      <w:r w:rsidRPr="00BD5207">
        <w:rPr>
          <w:rFonts w:asciiTheme="minorHAnsi" w:hAnsiTheme="minorHAnsi" w:cs="Calibri"/>
          <w:noProof/>
          <w:sz w:val="22"/>
          <w:szCs w:val="22"/>
          <w:u w:val="single"/>
        </w:rPr>
        <w:t xml:space="preserve">                                                        </w:t>
      </w:r>
      <w:r w:rsidRPr="00BD5207">
        <w:rPr>
          <w:rFonts w:asciiTheme="minorHAnsi" w:hAnsiTheme="minorHAnsi" w:cs="Calibri"/>
          <w:sz w:val="22"/>
          <w:szCs w:val="22"/>
          <w:u w:val="single"/>
        </w:rPr>
        <w:fldChar w:fldCharType="end"/>
      </w:r>
      <w:r w:rsidRPr="00BD5207">
        <w:rPr>
          <w:rFonts w:asciiTheme="minorHAnsi" w:hAnsiTheme="minorHAnsi" w:cs="Calibri"/>
          <w:sz w:val="22"/>
          <w:szCs w:val="22"/>
        </w:rPr>
        <w:t xml:space="preserve"> hereby authorizes the below agent(s) to act as agent(s) for said offeror/contactor with said specific authority delegated from the contractor to the agent(s).  The authority of the agent(s) is limited to exact and specific delegations.     </w:t>
      </w:r>
    </w:p>
    <w:p w14:paraId="6278A6DF"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b/>
          <w:sz w:val="22"/>
          <w:szCs w:val="22"/>
        </w:rPr>
      </w:pPr>
      <w:r w:rsidRPr="00BD5207">
        <w:rPr>
          <w:rFonts w:ascii="Calibri" w:hAnsi="Calibri" w:cs="Calibri"/>
          <w:sz w:val="22"/>
          <w:szCs w:val="22"/>
        </w:rPr>
        <w:tab/>
        <w:t xml:space="preserve">                 </w:t>
      </w: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t xml:space="preserve">              </w:t>
      </w:r>
    </w:p>
    <w:p w14:paraId="49A6B3E5"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b/>
          <w:sz w:val="22"/>
          <w:szCs w:val="22"/>
        </w:rPr>
      </w:pPr>
      <w:r w:rsidRPr="00BD5207">
        <w:rPr>
          <w:rFonts w:ascii="Calibri" w:hAnsi="Calibri" w:cs="Calibri"/>
          <w:b/>
          <w:sz w:val="22"/>
          <w:szCs w:val="22"/>
        </w:rPr>
        <w:tab/>
      </w:r>
      <w:r w:rsidRPr="00BD5207">
        <w:rPr>
          <w:rFonts w:ascii="Calibri" w:hAnsi="Calibri" w:cs="Calibri"/>
          <w:b/>
          <w:sz w:val="22"/>
          <w:szCs w:val="22"/>
        </w:rPr>
        <w:tab/>
        <w:t xml:space="preserve">    AGENT INFORMATION</w:t>
      </w:r>
      <w:r w:rsidRPr="00BD5207">
        <w:rPr>
          <w:rFonts w:ascii="Calibri" w:hAnsi="Calibri" w:cs="Calibri"/>
          <w:b/>
          <w:sz w:val="22"/>
          <w:szCs w:val="22"/>
        </w:rPr>
        <w:tab/>
      </w:r>
      <w:r w:rsidRPr="00BD5207">
        <w:rPr>
          <w:rFonts w:ascii="Calibri" w:hAnsi="Calibri" w:cs="Calibri"/>
          <w:b/>
          <w:sz w:val="22"/>
          <w:szCs w:val="22"/>
        </w:rPr>
        <w:tab/>
        <w:t xml:space="preserve"> Pre-    Post-      AGENT AUTHORITY</w:t>
      </w:r>
    </w:p>
    <w:p w14:paraId="1B502DD6"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b/>
          <w:sz w:val="22"/>
          <w:szCs w:val="22"/>
        </w:rPr>
      </w:pP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t xml:space="preserve">             Award  </w:t>
      </w:r>
      <w:proofErr w:type="spellStart"/>
      <w:r w:rsidRPr="00BD5207">
        <w:rPr>
          <w:rFonts w:ascii="Calibri" w:hAnsi="Calibri" w:cs="Calibri"/>
          <w:b/>
          <w:sz w:val="22"/>
          <w:szCs w:val="22"/>
        </w:rPr>
        <w:t>Award</w:t>
      </w:r>
      <w:proofErr w:type="spellEnd"/>
      <w:r w:rsidRPr="00BD5207">
        <w:rPr>
          <w:rFonts w:ascii="Calibri" w:hAnsi="Calibri" w:cs="Calibri"/>
          <w:b/>
          <w:sz w:val="22"/>
          <w:szCs w:val="22"/>
        </w:rPr>
        <w:tab/>
        <w:t xml:space="preserve">   </w:t>
      </w:r>
    </w:p>
    <w:p w14:paraId="6DFB35D1"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 xml:space="preserve">Agent:  </w:t>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u w:val="single"/>
        </w:rPr>
        <w:fldChar w:fldCharType="begin">
          <w:ffData>
            <w:name w:val=""/>
            <w:enabled/>
            <w:calcOnExit w:val="0"/>
            <w:statusText w:type="text" w:val="Enter name of agent/consultant"/>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r w:rsidRPr="00BD5207">
        <w:rPr>
          <w:rFonts w:ascii="Calibri" w:hAnsi="Calibri" w:cs="Calibri"/>
          <w:sz w:val="22"/>
          <w:szCs w:val="22"/>
        </w:rPr>
        <w:t xml:space="preserve"> </w:t>
      </w:r>
      <w:r w:rsidRPr="00BD5207">
        <w:rPr>
          <w:rFonts w:ascii="Calibri" w:hAnsi="Calibri" w:cs="Calibri"/>
          <w:sz w:val="22"/>
          <w:szCs w:val="22"/>
        </w:rPr>
        <w:tab/>
      </w:r>
      <w:bookmarkStart w:id="213" w:name="Check77"/>
      <w:r w:rsidRPr="00BD5207">
        <w:rPr>
          <w:rFonts w:ascii="Calibri" w:hAnsi="Calibri" w:cs="Calibri"/>
          <w:sz w:val="22"/>
          <w:szCs w:val="22"/>
        </w:rPr>
        <w:t xml:space="preserve"> </w:t>
      </w:r>
      <w:r w:rsidRPr="00BD5207">
        <w:rPr>
          <w:rFonts w:ascii="Calibri" w:hAnsi="Calibri" w:cs="Calibri"/>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bookmarkEnd w:id="213"/>
      <w:r>
        <w:rPr>
          <w:rFonts w:ascii="Calibri" w:hAnsi="Calibri" w:cs="Calibri"/>
          <w:sz w:val="22"/>
          <w:szCs w:val="22"/>
        </w:rPr>
        <w:t xml:space="preserve">        </w:t>
      </w:r>
      <w:r w:rsidRPr="00BD5207">
        <w:rPr>
          <w:rFonts w:ascii="Calibri" w:hAnsi="Calibri" w:cs="Calibri"/>
          <w:sz w:val="22"/>
          <w:szCs w:val="22"/>
        </w:rPr>
        <w:t xml:space="preserve"> </w:t>
      </w:r>
      <w:r w:rsidRPr="00BD5207">
        <w:rPr>
          <w:rFonts w:ascii="Calibri" w:hAnsi="Calibri" w:cs="Calibri"/>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Sign</w:t>
      </w:r>
      <w:r>
        <w:rPr>
          <w:rFonts w:ascii="Calibri" w:hAnsi="Calibri" w:cs="Calibri"/>
          <w:sz w:val="22"/>
          <w:szCs w:val="22"/>
        </w:rPr>
        <w:t>atory</w:t>
      </w:r>
    </w:p>
    <w:p w14:paraId="594C9347"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ab/>
        <w:t xml:space="preserve"> </w:t>
      </w:r>
      <w:r w:rsidRPr="00BD5207">
        <w:rPr>
          <w:rFonts w:ascii="Calibri" w:hAnsi="Calibri" w:cs="Calibri"/>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Negotiate Changes</w:t>
      </w:r>
    </w:p>
    <w:p w14:paraId="69BAEA79"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 xml:space="preserve">Phone Number:  </w:t>
      </w:r>
      <w:r w:rsidRPr="00BD5207">
        <w:rPr>
          <w:rFonts w:ascii="Calibri" w:hAnsi="Calibri" w:cs="Calibri"/>
          <w:sz w:val="22"/>
          <w:szCs w:val="22"/>
          <w:u w:val="single"/>
        </w:rPr>
        <w:fldChar w:fldCharType="begin">
          <w:ffData>
            <w:name w:val=""/>
            <w:enabled/>
            <w:calcOnExit w:val="0"/>
            <w:statusText w:type="text" w:val="Enter agent phone number"/>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r w:rsidRPr="00BD5207">
        <w:rPr>
          <w:rFonts w:ascii="Calibri" w:hAnsi="Calibri" w:cs="Calibri"/>
          <w:sz w:val="22"/>
          <w:szCs w:val="22"/>
          <w:u w:val="single"/>
        </w:rPr>
        <w:tab/>
      </w:r>
      <w:r w:rsidRPr="00BD5207">
        <w:rPr>
          <w:rFonts w:ascii="Calibri" w:hAnsi="Calibri" w:cs="Calibri"/>
          <w:sz w:val="22"/>
          <w:szCs w:val="22"/>
        </w:rPr>
        <w:t xml:space="preserve">       </w:t>
      </w:r>
      <w:r>
        <w:rPr>
          <w:rFonts w:ascii="Calibri" w:hAnsi="Calibri" w:cs="Calibri"/>
          <w:sz w:val="22"/>
          <w:szCs w:val="22"/>
        </w:rPr>
        <w:tab/>
      </w:r>
      <w:r w:rsidRPr="00BD5207">
        <w:rPr>
          <w:rFonts w:ascii="Calibri" w:hAnsi="Calibri" w:cs="Calibri"/>
          <w:sz w:val="22"/>
          <w:szCs w:val="22"/>
        </w:rPr>
        <w:t xml:space="preserve"> </w:t>
      </w:r>
      <w:r w:rsidRPr="00BD5207">
        <w:rPr>
          <w:rFonts w:ascii="Calibri" w:hAnsi="Calibri" w:cs="Calibri"/>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w:t>
      </w:r>
      <w:r>
        <w:rPr>
          <w:rFonts w:ascii="Calibri" w:hAnsi="Calibri" w:cs="Calibri"/>
          <w:sz w:val="22"/>
          <w:szCs w:val="22"/>
        </w:rPr>
        <w:t xml:space="preserve"> </w:t>
      </w:r>
      <w:r w:rsidRPr="00BD5207">
        <w:rPr>
          <w:rFonts w:ascii="Calibri" w:hAnsi="Calibri" w:cs="Calibri"/>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Contract Administration</w:t>
      </w:r>
    </w:p>
    <w:p w14:paraId="42C22270"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b/>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b/>
          <w:sz w:val="22"/>
          <w:szCs w:val="22"/>
        </w:rPr>
        <w:instrText xml:space="preserve"> FORMCHECKBOX </w:instrText>
      </w:r>
      <w:r w:rsidR="00E41DA7">
        <w:rPr>
          <w:rFonts w:ascii="Calibri" w:hAnsi="Calibri" w:cs="Calibri"/>
          <w:b/>
          <w:sz w:val="22"/>
          <w:szCs w:val="22"/>
        </w:rPr>
      </w:r>
      <w:r w:rsidR="00E41DA7">
        <w:rPr>
          <w:rFonts w:ascii="Calibri" w:hAnsi="Calibri" w:cs="Calibri"/>
          <w:b/>
          <w:sz w:val="22"/>
          <w:szCs w:val="22"/>
        </w:rPr>
        <w:fldChar w:fldCharType="separate"/>
      </w:r>
      <w:r w:rsidRPr="00BD5207">
        <w:rPr>
          <w:rFonts w:ascii="Calibri" w:hAnsi="Calibri" w:cs="Calibri"/>
          <w:b/>
          <w:sz w:val="22"/>
          <w:szCs w:val="22"/>
        </w:rPr>
        <w:fldChar w:fldCharType="end"/>
      </w:r>
      <w:r w:rsidRPr="00BD5207">
        <w:rPr>
          <w:rFonts w:ascii="Calibri" w:hAnsi="Calibri" w:cs="Calibri"/>
          <w:sz w:val="22"/>
          <w:szCs w:val="22"/>
        </w:rPr>
        <w:tab/>
        <w:t xml:space="preserve"> </w:t>
      </w:r>
      <w:r w:rsidRPr="00BD5207">
        <w:rPr>
          <w:rFonts w:ascii="Calibri" w:hAnsi="Calibri" w:cs="Calibri"/>
          <w:b/>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b/>
          <w:sz w:val="22"/>
          <w:szCs w:val="22"/>
        </w:rPr>
        <w:instrText xml:space="preserve"> FORMCHECKBOX </w:instrText>
      </w:r>
      <w:r w:rsidR="00E41DA7">
        <w:rPr>
          <w:rFonts w:ascii="Calibri" w:hAnsi="Calibri" w:cs="Calibri"/>
          <w:b/>
          <w:sz w:val="22"/>
          <w:szCs w:val="22"/>
        </w:rPr>
      </w:r>
      <w:r w:rsidR="00E41DA7">
        <w:rPr>
          <w:rFonts w:ascii="Calibri" w:hAnsi="Calibri" w:cs="Calibri"/>
          <w:b/>
          <w:sz w:val="22"/>
          <w:szCs w:val="22"/>
        </w:rPr>
        <w:fldChar w:fldCharType="separate"/>
      </w:r>
      <w:r w:rsidRPr="00BD5207">
        <w:rPr>
          <w:rFonts w:ascii="Calibri" w:hAnsi="Calibri" w:cs="Calibri"/>
          <w:b/>
          <w:sz w:val="22"/>
          <w:szCs w:val="22"/>
        </w:rPr>
        <w:fldChar w:fldCharType="end"/>
      </w:r>
      <w:r w:rsidRPr="00BD5207">
        <w:rPr>
          <w:rFonts w:ascii="Calibri" w:hAnsi="Calibri" w:cs="Calibri"/>
          <w:b/>
          <w:sz w:val="22"/>
          <w:szCs w:val="22"/>
        </w:rPr>
        <w:t xml:space="preserve">    </w:t>
      </w:r>
      <w:r>
        <w:rPr>
          <w:rFonts w:ascii="Calibri" w:hAnsi="Calibri" w:cs="Calibri"/>
          <w:b/>
          <w:sz w:val="22"/>
          <w:szCs w:val="22"/>
        </w:rPr>
        <w:t xml:space="preserve"> </w:t>
      </w:r>
      <w:r w:rsidRPr="00BD5207">
        <w:rPr>
          <w:rFonts w:ascii="Calibri" w:hAnsi="Calibri" w:cs="Calibri"/>
          <w:b/>
          <w:sz w:val="22"/>
          <w:szCs w:val="22"/>
        </w:rPr>
        <w:t xml:space="preserve"> </w:t>
      </w:r>
      <w:r w:rsidRPr="00BD5207">
        <w:rPr>
          <w:rFonts w:ascii="Calibri" w:hAnsi="Calibri" w:cs="Calibri"/>
          <w:sz w:val="22"/>
          <w:szCs w:val="22"/>
        </w:rPr>
        <w:t>Other:</w:t>
      </w:r>
      <w:r w:rsidRPr="00BD5207">
        <w:rPr>
          <w:rFonts w:ascii="Calibri" w:hAnsi="Calibri" w:cs="Calibri"/>
          <w:b/>
          <w:sz w:val="22"/>
          <w:szCs w:val="22"/>
        </w:rPr>
        <w:t xml:space="preserve"> </w:t>
      </w:r>
    </w:p>
    <w:p w14:paraId="2CAFED8B" w14:textId="77777777" w:rsidR="00CF014E" w:rsidRPr="00BD5207"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u w:val="single"/>
        </w:rPr>
      </w:pPr>
      <w:r w:rsidRPr="00BD5207">
        <w:rPr>
          <w:rFonts w:ascii="Calibri" w:hAnsi="Calibri" w:cs="Calibri"/>
          <w:sz w:val="22"/>
          <w:szCs w:val="22"/>
        </w:rPr>
        <w:t>E-mail:</w:t>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u w:val="single"/>
        </w:rPr>
        <w:fldChar w:fldCharType="begin">
          <w:ffData>
            <w:name w:val=""/>
            <w:enabled/>
            <w:calcOnExit w:val="0"/>
            <w:statusText w:type="text" w:val="Enter agent e-mail address"/>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r w:rsidRPr="00BD5207">
        <w:rPr>
          <w:rFonts w:ascii="Calibri" w:hAnsi="Calibri" w:cs="Calibri"/>
          <w:sz w:val="22"/>
          <w:szCs w:val="22"/>
        </w:rPr>
        <w:tab/>
      </w:r>
      <w:r w:rsidRPr="00BD5207">
        <w:rPr>
          <w:rFonts w:ascii="Calibri" w:hAnsi="Calibri" w:cs="Calibri"/>
          <w:sz w:val="22"/>
          <w:szCs w:val="22"/>
        </w:rPr>
        <w:tab/>
      </w:r>
      <w:r>
        <w:rPr>
          <w:rFonts w:ascii="Calibri" w:hAnsi="Calibri" w:cs="Calibri"/>
          <w:sz w:val="22"/>
          <w:szCs w:val="22"/>
        </w:rPr>
        <w:t xml:space="preserve">            </w:t>
      </w:r>
      <w:r w:rsidRPr="00BD5207">
        <w:rPr>
          <w:rFonts w:ascii="Calibri" w:hAnsi="Calibri" w:cs="Calibri"/>
          <w:sz w:val="22"/>
          <w:szCs w:val="22"/>
          <w:u w:val="single"/>
        </w:rPr>
        <w:fldChar w:fldCharType="begin">
          <w:ffData>
            <w:name w:val=""/>
            <w:enabled/>
            <w:calcOnExit w:val="0"/>
            <w:statusText w:type="text" w:val="Enter specific authority"/>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p>
    <w:p w14:paraId="7438B294" w14:textId="77777777" w:rsidR="00CF014E" w:rsidRPr="00BD5207"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rPr>
      </w:pPr>
    </w:p>
    <w:p w14:paraId="3E27C3BD" w14:textId="77777777" w:rsidR="00CF014E" w:rsidRPr="00BD5207"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rPr>
      </w:pPr>
    </w:p>
    <w:p w14:paraId="168CF9C3"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b/>
          <w:sz w:val="22"/>
          <w:szCs w:val="22"/>
        </w:rPr>
      </w:pPr>
      <w:r w:rsidRPr="00BD5207">
        <w:rPr>
          <w:rFonts w:ascii="Calibri" w:hAnsi="Calibri" w:cs="Calibri"/>
          <w:b/>
          <w:sz w:val="22"/>
          <w:szCs w:val="22"/>
        </w:rPr>
        <w:tab/>
      </w:r>
      <w:r w:rsidRPr="00BD5207">
        <w:rPr>
          <w:rFonts w:ascii="Calibri" w:hAnsi="Calibri" w:cs="Calibri"/>
          <w:b/>
          <w:sz w:val="22"/>
          <w:szCs w:val="22"/>
        </w:rPr>
        <w:tab/>
        <w:t xml:space="preserve">    AGENT INFORMATION</w:t>
      </w:r>
      <w:r w:rsidRPr="00BD5207">
        <w:rPr>
          <w:rFonts w:ascii="Calibri" w:hAnsi="Calibri" w:cs="Calibri"/>
          <w:b/>
          <w:sz w:val="22"/>
          <w:szCs w:val="22"/>
        </w:rPr>
        <w:tab/>
      </w:r>
      <w:r w:rsidRPr="00BD5207">
        <w:rPr>
          <w:rFonts w:ascii="Calibri" w:hAnsi="Calibri" w:cs="Calibri"/>
          <w:b/>
          <w:sz w:val="22"/>
          <w:szCs w:val="22"/>
        </w:rPr>
        <w:tab/>
        <w:t xml:space="preserve"> Pre-    Post-      AGENT AUTHORITY</w:t>
      </w:r>
    </w:p>
    <w:p w14:paraId="395667FC"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b/>
          <w:sz w:val="22"/>
          <w:szCs w:val="22"/>
        </w:rPr>
      </w:pP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r>
      <w:r w:rsidRPr="00BD5207">
        <w:rPr>
          <w:rFonts w:ascii="Calibri" w:hAnsi="Calibri" w:cs="Calibri"/>
          <w:b/>
          <w:sz w:val="22"/>
          <w:szCs w:val="22"/>
        </w:rPr>
        <w:tab/>
        <w:t xml:space="preserve">             Award  </w:t>
      </w:r>
      <w:proofErr w:type="spellStart"/>
      <w:r w:rsidRPr="00BD5207">
        <w:rPr>
          <w:rFonts w:ascii="Calibri" w:hAnsi="Calibri" w:cs="Calibri"/>
          <w:b/>
          <w:sz w:val="22"/>
          <w:szCs w:val="22"/>
        </w:rPr>
        <w:t>Award</w:t>
      </w:r>
      <w:proofErr w:type="spellEnd"/>
      <w:r w:rsidRPr="00BD5207">
        <w:rPr>
          <w:rFonts w:ascii="Calibri" w:hAnsi="Calibri" w:cs="Calibri"/>
          <w:b/>
          <w:sz w:val="22"/>
          <w:szCs w:val="22"/>
        </w:rPr>
        <w:tab/>
        <w:t xml:space="preserve">   </w:t>
      </w:r>
    </w:p>
    <w:p w14:paraId="42E00696"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 xml:space="preserve">Agent:  </w:t>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u w:val="single"/>
        </w:rPr>
        <w:fldChar w:fldCharType="begin">
          <w:ffData>
            <w:name w:val=""/>
            <w:enabled/>
            <w:calcOnExit w:val="0"/>
            <w:statusText w:type="text" w:val="Enter name of agent/consultant"/>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r w:rsidRPr="00BD5207">
        <w:rPr>
          <w:rFonts w:ascii="Calibri" w:hAnsi="Calibri" w:cs="Calibri"/>
          <w:sz w:val="22"/>
          <w:szCs w:val="22"/>
        </w:rPr>
        <w:t xml:space="preserve"> </w:t>
      </w:r>
      <w:r w:rsidRPr="00BD5207">
        <w:rPr>
          <w:rFonts w:ascii="Calibri" w:hAnsi="Calibri" w:cs="Calibri"/>
          <w:sz w:val="22"/>
          <w:szCs w:val="22"/>
        </w:rPr>
        <w:tab/>
        <w:t xml:space="preserve"> </w:t>
      </w:r>
      <w:r w:rsidRPr="00BD5207">
        <w:rPr>
          <w:rFonts w:ascii="Calibri" w:hAnsi="Calibri" w:cs="Calibri"/>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ab/>
        <w:t xml:space="preserve"> </w:t>
      </w:r>
      <w:r w:rsidRPr="00BD5207">
        <w:rPr>
          <w:rFonts w:ascii="Calibri" w:hAnsi="Calibri" w:cs="Calibri"/>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Sign</w:t>
      </w:r>
      <w:r>
        <w:rPr>
          <w:rFonts w:ascii="Calibri" w:hAnsi="Calibri" w:cs="Calibri"/>
          <w:sz w:val="22"/>
          <w:szCs w:val="22"/>
        </w:rPr>
        <w:t>atory</w:t>
      </w:r>
    </w:p>
    <w:p w14:paraId="276992BE"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ab/>
        <w:t xml:space="preserve"> </w:t>
      </w:r>
      <w:r w:rsidRPr="00BD5207">
        <w:rPr>
          <w:rFonts w:ascii="Calibri" w:hAnsi="Calibri" w:cs="Calibri"/>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Negotiate Changes</w:t>
      </w:r>
    </w:p>
    <w:p w14:paraId="182F4C3B"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 xml:space="preserve">Phone Number:  </w:t>
      </w:r>
      <w:r w:rsidRPr="00BD5207">
        <w:rPr>
          <w:rFonts w:ascii="Calibri" w:hAnsi="Calibri" w:cs="Calibri"/>
          <w:sz w:val="22"/>
          <w:szCs w:val="22"/>
          <w:u w:val="single"/>
        </w:rPr>
        <w:fldChar w:fldCharType="begin">
          <w:ffData>
            <w:name w:val=""/>
            <w:enabled/>
            <w:calcOnExit w:val="0"/>
            <w:statusText w:type="text" w:val="Enter agent phone number"/>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r w:rsidRPr="00BD5207">
        <w:rPr>
          <w:rFonts w:ascii="Calibri" w:hAnsi="Calibri" w:cs="Calibri"/>
          <w:sz w:val="22"/>
          <w:szCs w:val="22"/>
          <w:u w:val="single"/>
        </w:rPr>
        <w:tab/>
      </w:r>
      <w:r w:rsidRPr="00BD5207">
        <w:rPr>
          <w:rFonts w:ascii="Calibri" w:hAnsi="Calibri" w:cs="Calibri"/>
          <w:sz w:val="22"/>
          <w:szCs w:val="22"/>
        </w:rPr>
        <w:t xml:space="preserve">              </w:t>
      </w:r>
      <w:r>
        <w:rPr>
          <w:rFonts w:ascii="Calibri" w:hAnsi="Calibri" w:cs="Calibri"/>
          <w:sz w:val="22"/>
          <w:szCs w:val="22"/>
        </w:rPr>
        <w:tab/>
      </w:r>
      <w:r w:rsidRPr="00BD5207">
        <w:rPr>
          <w:rFonts w:ascii="Calibri" w:hAnsi="Calibri" w:cs="Calibri"/>
          <w:sz w:val="22"/>
          <w:szCs w:val="22"/>
        </w:rPr>
        <w:t xml:space="preserve"> </w:t>
      </w:r>
      <w:r w:rsidRPr="00BD5207">
        <w:rPr>
          <w:rFonts w:ascii="Calibri" w:hAnsi="Calibri" w:cs="Calibri"/>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w:t>
      </w:r>
      <w:r>
        <w:rPr>
          <w:rFonts w:ascii="Calibri" w:hAnsi="Calibri" w:cs="Calibri"/>
          <w:sz w:val="22"/>
          <w:szCs w:val="22"/>
        </w:rPr>
        <w:t xml:space="preserve"> </w:t>
      </w:r>
      <w:r w:rsidRPr="00BD5207">
        <w:rPr>
          <w:rFonts w:ascii="Calibri" w:hAnsi="Calibri" w:cs="Calibri"/>
          <w:sz w:val="22"/>
          <w:szCs w:val="22"/>
        </w:rPr>
        <w:t xml:space="preserve"> </w:t>
      </w:r>
      <w:r w:rsidRPr="00BD5207">
        <w:rPr>
          <w:rFonts w:ascii="Calibri" w:hAnsi="Calibri" w:cs="Calibri"/>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sz w:val="22"/>
          <w:szCs w:val="22"/>
        </w:rPr>
        <w:instrText xml:space="preserve"> FORMCHECKBOX </w:instrText>
      </w:r>
      <w:r w:rsidR="00E41DA7">
        <w:rPr>
          <w:rFonts w:ascii="Calibri" w:hAnsi="Calibri" w:cs="Calibri"/>
          <w:sz w:val="22"/>
          <w:szCs w:val="22"/>
        </w:rPr>
      </w:r>
      <w:r w:rsidR="00E41DA7">
        <w:rPr>
          <w:rFonts w:ascii="Calibri" w:hAnsi="Calibri" w:cs="Calibri"/>
          <w:sz w:val="22"/>
          <w:szCs w:val="22"/>
        </w:rPr>
        <w:fldChar w:fldCharType="separate"/>
      </w:r>
      <w:r w:rsidRPr="00BD5207">
        <w:rPr>
          <w:rFonts w:ascii="Calibri" w:hAnsi="Calibri" w:cs="Calibri"/>
          <w:sz w:val="22"/>
          <w:szCs w:val="22"/>
        </w:rPr>
        <w:fldChar w:fldCharType="end"/>
      </w:r>
      <w:r w:rsidRPr="00BD5207">
        <w:rPr>
          <w:rFonts w:ascii="Calibri" w:hAnsi="Calibri" w:cs="Calibri"/>
          <w:sz w:val="22"/>
          <w:szCs w:val="22"/>
        </w:rPr>
        <w:t xml:space="preserve">      Contract Administration</w:t>
      </w:r>
    </w:p>
    <w:p w14:paraId="698C38AA" w14:textId="77777777" w:rsidR="00CF014E" w:rsidRPr="00BD5207" w:rsidRDefault="00CF014E" w:rsidP="00CF014E">
      <w:pPr>
        <w:pStyle w:val="IndentLevel3"/>
        <w:tabs>
          <w:tab w:val="clear" w:pos="432"/>
          <w:tab w:val="clear" w:pos="1296"/>
          <w:tab w:val="clear" w:pos="1440"/>
        </w:tabs>
        <w:spacing w:after="0" w:line="240" w:lineRule="auto"/>
        <w:ind w:left="0" w:right="720" w:firstLine="14"/>
        <w:rPr>
          <w:rFonts w:ascii="Calibri" w:hAnsi="Calibri" w:cs="Calibri"/>
          <w:sz w:val="22"/>
          <w:szCs w:val="22"/>
        </w:rPr>
      </w:pP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b/>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b/>
          <w:sz w:val="22"/>
          <w:szCs w:val="22"/>
        </w:rPr>
        <w:instrText xml:space="preserve"> FORMCHECKBOX </w:instrText>
      </w:r>
      <w:r w:rsidR="00E41DA7">
        <w:rPr>
          <w:rFonts w:ascii="Calibri" w:hAnsi="Calibri" w:cs="Calibri"/>
          <w:b/>
          <w:sz w:val="22"/>
          <w:szCs w:val="22"/>
        </w:rPr>
      </w:r>
      <w:r w:rsidR="00E41DA7">
        <w:rPr>
          <w:rFonts w:ascii="Calibri" w:hAnsi="Calibri" w:cs="Calibri"/>
          <w:b/>
          <w:sz w:val="22"/>
          <w:szCs w:val="22"/>
        </w:rPr>
        <w:fldChar w:fldCharType="separate"/>
      </w:r>
      <w:r w:rsidRPr="00BD5207">
        <w:rPr>
          <w:rFonts w:ascii="Calibri" w:hAnsi="Calibri" w:cs="Calibri"/>
          <w:b/>
          <w:sz w:val="22"/>
          <w:szCs w:val="22"/>
        </w:rPr>
        <w:fldChar w:fldCharType="end"/>
      </w:r>
      <w:r w:rsidRPr="00BD5207">
        <w:rPr>
          <w:rFonts w:ascii="Calibri" w:hAnsi="Calibri" w:cs="Calibri"/>
          <w:sz w:val="22"/>
          <w:szCs w:val="22"/>
        </w:rPr>
        <w:tab/>
        <w:t xml:space="preserve"> </w:t>
      </w:r>
      <w:r w:rsidRPr="00BD5207">
        <w:rPr>
          <w:rFonts w:ascii="Calibri" w:hAnsi="Calibri" w:cs="Calibri"/>
          <w:b/>
          <w:sz w:val="22"/>
          <w:szCs w:val="22"/>
        </w:rPr>
        <w:fldChar w:fldCharType="begin">
          <w:ffData>
            <w:name w:val=""/>
            <w:enabled/>
            <w:calcOnExit w:val="0"/>
            <w:statusText w:type="text" w:val="Checkbox for &quot;Post-award&quot;"/>
            <w:checkBox>
              <w:sizeAuto/>
              <w:default w:val="0"/>
            </w:checkBox>
          </w:ffData>
        </w:fldChar>
      </w:r>
      <w:r w:rsidRPr="00BD5207">
        <w:rPr>
          <w:rFonts w:ascii="Calibri" w:hAnsi="Calibri" w:cs="Calibri"/>
          <w:b/>
          <w:sz w:val="22"/>
          <w:szCs w:val="22"/>
        </w:rPr>
        <w:instrText xml:space="preserve"> FORMCHECKBOX </w:instrText>
      </w:r>
      <w:r w:rsidR="00E41DA7">
        <w:rPr>
          <w:rFonts w:ascii="Calibri" w:hAnsi="Calibri" w:cs="Calibri"/>
          <w:b/>
          <w:sz w:val="22"/>
          <w:szCs w:val="22"/>
        </w:rPr>
      </w:r>
      <w:r w:rsidR="00E41DA7">
        <w:rPr>
          <w:rFonts w:ascii="Calibri" w:hAnsi="Calibri" w:cs="Calibri"/>
          <w:b/>
          <w:sz w:val="22"/>
          <w:szCs w:val="22"/>
        </w:rPr>
        <w:fldChar w:fldCharType="separate"/>
      </w:r>
      <w:r w:rsidRPr="00BD5207">
        <w:rPr>
          <w:rFonts w:ascii="Calibri" w:hAnsi="Calibri" w:cs="Calibri"/>
          <w:b/>
          <w:sz w:val="22"/>
          <w:szCs w:val="22"/>
        </w:rPr>
        <w:fldChar w:fldCharType="end"/>
      </w:r>
      <w:r w:rsidRPr="00BD5207">
        <w:rPr>
          <w:rFonts w:ascii="Calibri" w:hAnsi="Calibri" w:cs="Calibri"/>
          <w:b/>
          <w:sz w:val="22"/>
          <w:szCs w:val="22"/>
        </w:rPr>
        <w:t xml:space="preserve">     </w:t>
      </w:r>
      <w:r>
        <w:rPr>
          <w:rFonts w:ascii="Calibri" w:hAnsi="Calibri" w:cs="Calibri"/>
          <w:b/>
          <w:sz w:val="22"/>
          <w:szCs w:val="22"/>
        </w:rPr>
        <w:t xml:space="preserve"> </w:t>
      </w:r>
      <w:r w:rsidRPr="00BD5207">
        <w:rPr>
          <w:rFonts w:ascii="Calibri" w:hAnsi="Calibri" w:cs="Calibri"/>
          <w:sz w:val="22"/>
          <w:szCs w:val="22"/>
        </w:rPr>
        <w:t>Other:</w:t>
      </w:r>
      <w:r w:rsidRPr="00BD5207">
        <w:rPr>
          <w:rFonts w:ascii="Calibri" w:hAnsi="Calibri" w:cs="Calibri"/>
          <w:b/>
          <w:sz w:val="22"/>
          <w:szCs w:val="22"/>
        </w:rPr>
        <w:t xml:space="preserve"> </w:t>
      </w:r>
    </w:p>
    <w:p w14:paraId="4366CBAB" w14:textId="77777777" w:rsidR="00CF014E" w:rsidRPr="00BD5207"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u w:val="single"/>
        </w:rPr>
      </w:pPr>
      <w:r w:rsidRPr="00BD5207">
        <w:rPr>
          <w:rFonts w:ascii="Calibri" w:hAnsi="Calibri" w:cs="Calibri"/>
          <w:sz w:val="22"/>
          <w:szCs w:val="22"/>
        </w:rPr>
        <w:t>E-mail:</w:t>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u w:val="single"/>
        </w:rPr>
        <w:fldChar w:fldCharType="begin">
          <w:ffData>
            <w:name w:val=""/>
            <w:enabled/>
            <w:calcOnExit w:val="0"/>
            <w:statusText w:type="text" w:val="Enter agent e-mail address"/>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r w:rsidRPr="00BD5207">
        <w:rPr>
          <w:rFonts w:ascii="Calibri" w:hAnsi="Calibri" w:cs="Calibri"/>
          <w:sz w:val="22"/>
          <w:szCs w:val="22"/>
        </w:rPr>
        <w:tab/>
      </w:r>
      <w:r w:rsidRPr="00BD5207">
        <w:rPr>
          <w:rFonts w:ascii="Calibri" w:hAnsi="Calibri" w:cs="Calibri"/>
          <w:sz w:val="22"/>
          <w:szCs w:val="22"/>
        </w:rPr>
        <w:tab/>
      </w:r>
      <w:r>
        <w:rPr>
          <w:rFonts w:ascii="Calibri" w:hAnsi="Calibri" w:cs="Calibri"/>
          <w:sz w:val="22"/>
          <w:szCs w:val="22"/>
        </w:rPr>
        <w:t xml:space="preserve">            </w:t>
      </w:r>
      <w:r w:rsidRPr="00BD5207">
        <w:rPr>
          <w:rFonts w:ascii="Calibri" w:hAnsi="Calibri" w:cs="Calibri"/>
          <w:sz w:val="22"/>
          <w:szCs w:val="22"/>
          <w:u w:val="single"/>
        </w:rPr>
        <w:fldChar w:fldCharType="begin">
          <w:ffData>
            <w:name w:val=""/>
            <w:enabled/>
            <w:calcOnExit w:val="0"/>
            <w:statusText w:type="text" w:val="Enter specific authority  "/>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p>
    <w:p w14:paraId="59A026E7" w14:textId="77777777" w:rsidR="00CF014E"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rPr>
      </w:pPr>
    </w:p>
    <w:p w14:paraId="70014634" w14:textId="77777777" w:rsidR="00CF014E" w:rsidRPr="00147119" w:rsidRDefault="00CF014E" w:rsidP="00CF014E">
      <w:pPr>
        <w:pStyle w:val="IndentLevel3"/>
        <w:tabs>
          <w:tab w:val="clear" w:pos="432"/>
          <w:tab w:val="clear" w:pos="1296"/>
          <w:tab w:val="clear" w:pos="1440"/>
        </w:tabs>
        <w:spacing w:after="0" w:line="240" w:lineRule="auto"/>
        <w:ind w:left="0" w:firstLine="14"/>
        <w:rPr>
          <w:rFonts w:ascii="Calibri" w:hAnsi="Calibri" w:cs="Calibri"/>
          <w:b/>
          <w:sz w:val="22"/>
          <w:szCs w:val="22"/>
        </w:rPr>
      </w:pPr>
      <w:r>
        <w:rPr>
          <w:rFonts w:ascii="Calibri" w:hAnsi="Calibri" w:cs="Calibri"/>
          <w:b/>
          <w:sz w:val="22"/>
          <w:szCs w:val="22"/>
        </w:rPr>
        <w:t>DURATION OF AUTHORITY</w:t>
      </w:r>
    </w:p>
    <w:p w14:paraId="7BEF345E" w14:textId="77777777" w:rsidR="00CF014E" w:rsidRPr="00147119"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rPr>
      </w:pPr>
      <w:r w:rsidRPr="00BD5207">
        <w:rPr>
          <w:rFonts w:ascii="Calibri" w:hAnsi="Calibri" w:cs="Calibri"/>
          <w:b/>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b/>
          <w:sz w:val="22"/>
          <w:szCs w:val="22"/>
        </w:rPr>
        <w:instrText xml:space="preserve"> FORMCHECKBOX </w:instrText>
      </w:r>
      <w:r w:rsidR="00E41DA7">
        <w:rPr>
          <w:rFonts w:ascii="Calibri" w:hAnsi="Calibri" w:cs="Calibri"/>
          <w:b/>
          <w:sz w:val="22"/>
          <w:szCs w:val="22"/>
        </w:rPr>
      </w:r>
      <w:r w:rsidR="00E41DA7">
        <w:rPr>
          <w:rFonts w:ascii="Calibri" w:hAnsi="Calibri" w:cs="Calibri"/>
          <w:b/>
          <w:sz w:val="22"/>
          <w:szCs w:val="22"/>
        </w:rPr>
        <w:fldChar w:fldCharType="separate"/>
      </w:r>
      <w:r w:rsidRPr="00BD5207">
        <w:rPr>
          <w:rFonts w:ascii="Calibri" w:hAnsi="Calibri" w:cs="Calibri"/>
          <w:b/>
          <w:sz w:val="22"/>
          <w:szCs w:val="22"/>
        </w:rPr>
        <w:fldChar w:fldCharType="end"/>
      </w:r>
      <w:r>
        <w:rPr>
          <w:rFonts w:ascii="Calibri" w:hAnsi="Calibri" w:cs="Calibri"/>
          <w:b/>
          <w:sz w:val="22"/>
          <w:szCs w:val="22"/>
        </w:rPr>
        <w:t xml:space="preserve">  </w:t>
      </w:r>
      <w:r>
        <w:rPr>
          <w:rFonts w:ascii="Calibri" w:hAnsi="Calibri" w:cs="Calibri"/>
          <w:sz w:val="22"/>
          <w:szCs w:val="22"/>
        </w:rPr>
        <w:t>Agent authority valid until revoked.</w:t>
      </w:r>
    </w:p>
    <w:p w14:paraId="22B9078A" w14:textId="77777777" w:rsidR="00CF014E" w:rsidRPr="00147119"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rPr>
      </w:pPr>
      <w:r w:rsidRPr="00BD5207">
        <w:rPr>
          <w:rFonts w:ascii="Calibri" w:hAnsi="Calibri" w:cs="Calibri"/>
          <w:b/>
          <w:sz w:val="22"/>
          <w:szCs w:val="22"/>
        </w:rPr>
        <w:fldChar w:fldCharType="begin">
          <w:ffData>
            <w:name w:val="Check77"/>
            <w:enabled/>
            <w:calcOnExit w:val="0"/>
            <w:statusText w:type="text" w:val="Checkbox for &quot;pre-award&quot;"/>
            <w:checkBox>
              <w:sizeAuto/>
              <w:default w:val="0"/>
            </w:checkBox>
          </w:ffData>
        </w:fldChar>
      </w:r>
      <w:r w:rsidRPr="00BD5207">
        <w:rPr>
          <w:rFonts w:ascii="Calibri" w:hAnsi="Calibri" w:cs="Calibri"/>
          <w:b/>
          <w:sz w:val="22"/>
          <w:szCs w:val="22"/>
        </w:rPr>
        <w:instrText xml:space="preserve"> FORMCHECKBOX </w:instrText>
      </w:r>
      <w:r w:rsidR="00E41DA7">
        <w:rPr>
          <w:rFonts w:ascii="Calibri" w:hAnsi="Calibri" w:cs="Calibri"/>
          <w:b/>
          <w:sz w:val="22"/>
          <w:szCs w:val="22"/>
        </w:rPr>
      </w:r>
      <w:r w:rsidR="00E41DA7">
        <w:rPr>
          <w:rFonts w:ascii="Calibri" w:hAnsi="Calibri" w:cs="Calibri"/>
          <w:b/>
          <w:sz w:val="22"/>
          <w:szCs w:val="22"/>
        </w:rPr>
        <w:fldChar w:fldCharType="separate"/>
      </w:r>
      <w:r w:rsidRPr="00BD5207">
        <w:rPr>
          <w:rFonts w:ascii="Calibri" w:hAnsi="Calibri" w:cs="Calibri"/>
          <w:b/>
          <w:sz w:val="22"/>
          <w:szCs w:val="22"/>
        </w:rPr>
        <w:fldChar w:fldCharType="end"/>
      </w:r>
      <w:r>
        <w:rPr>
          <w:rFonts w:ascii="Calibri" w:hAnsi="Calibri" w:cs="Calibri"/>
          <w:b/>
          <w:sz w:val="22"/>
          <w:szCs w:val="22"/>
        </w:rPr>
        <w:t xml:space="preserve">  </w:t>
      </w:r>
      <w:r>
        <w:rPr>
          <w:rFonts w:ascii="Calibri" w:hAnsi="Calibri" w:cs="Calibri"/>
          <w:sz w:val="22"/>
          <w:szCs w:val="22"/>
        </w:rPr>
        <w:t xml:space="preserve">Agent authority valid for the following period:  </w:t>
      </w:r>
      <w:r>
        <w:rPr>
          <w:rFonts w:ascii="Calibri" w:hAnsi="Calibri" w:cs="Calibri"/>
          <w:sz w:val="22"/>
          <w:szCs w:val="22"/>
          <w:u w:val="single"/>
        </w:rPr>
        <w:fldChar w:fldCharType="begin">
          <w:ffData>
            <w:name w:val=""/>
            <w:enabled/>
            <w:calcOnExit w:val="0"/>
            <w:statusText w:type="text" w:val="Enter start and end date of agent authority"/>
            <w:textInput>
              <w:default w:val="_________________________"/>
            </w:textInput>
          </w:ffData>
        </w:fldChar>
      </w:r>
      <w:r>
        <w:rPr>
          <w:rFonts w:ascii="Calibri" w:hAnsi="Calibri" w:cs="Calibri"/>
          <w:sz w:val="22"/>
          <w:szCs w:val="22"/>
          <w:u w:val="single"/>
        </w:rPr>
        <w:instrText xml:space="preserve"> FORMTEXT </w:instrText>
      </w:r>
      <w:r>
        <w:rPr>
          <w:rFonts w:ascii="Calibri" w:hAnsi="Calibri" w:cs="Calibri"/>
          <w:sz w:val="22"/>
          <w:szCs w:val="22"/>
          <w:u w:val="single"/>
        </w:rPr>
      </w:r>
      <w:r>
        <w:rPr>
          <w:rFonts w:ascii="Calibri" w:hAnsi="Calibri" w:cs="Calibri"/>
          <w:sz w:val="22"/>
          <w:szCs w:val="22"/>
          <w:u w:val="single"/>
        </w:rPr>
        <w:fldChar w:fldCharType="separate"/>
      </w:r>
      <w:r>
        <w:rPr>
          <w:rFonts w:ascii="Calibri" w:hAnsi="Calibri" w:cs="Calibri"/>
          <w:noProof/>
          <w:sz w:val="22"/>
          <w:szCs w:val="22"/>
          <w:u w:val="single"/>
        </w:rPr>
        <w:t>_________________________</w:t>
      </w:r>
      <w:r>
        <w:rPr>
          <w:rFonts w:ascii="Calibri" w:hAnsi="Calibri" w:cs="Calibri"/>
          <w:sz w:val="22"/>
          <w:szCs w:val="22"/>
          <w:u w:val="single"/>
        </w:rPr>
        <w:fldChar w:fldCharType="end"/>
      </w:r>
    </w:p>
    <w:p w14:paraId="2F6309AF" w14:textId="77777777" w:rsidR="00CF014E" w:rsidRPr="00BD5207" w:rsidRDefault="00CF014E" w:rsidP="00CF014E">
      <w:pPr>
        <w:pStyle w:val="IndentLevel3"/>
        <w:tabs>
          <w:tab w:val="clear" w:pos="432"/>
          <w:tab w:val="clear" w:pos="1296"/>
          <w:tab w:val="clear" w:pos="1440"/>
        </w:tabs>
        <w:spacing w:after="0" w:line="240" w:lineRule="auto"/>
        <w:ind w:left="0" w:firstLine="14"/>
        <w:rPr>
          <w:rFonts w:ascii="Calibri" w:hAnsi="Calibri" w:cs="Calibri"/>
          <w:sz w:val="22"/>
          <w:szCs w:val="22"/>
        </w:rPr>
      </w:pPr>
    </w:p>
    <w:p w14:paraId="05773C2B" w14:textId="77777777" w:rsidR="00CF014E" w:rsidRPr="00BD5207" w:rsidRDefault="00CF014E" w:rsidP="00CF014E">
      <w:pPr>
        <w:pStyle w:val="IndentLevel3"/>
        <w:tabs>
          <w:tab w:val="clear" w:pos="432"/>
          <w:tab w:val="clear" w:pos="1296"/>
          <w:tab w:val="clear" w:pos="1440"/>
        </w:tabs>
        <w:spacing w:after="120" w:line="240" w:lineRule="auto"/>
        <w:ind w:left="0" w:firstLine="14"/>
        <w:rPr>
          <w:rFonts w:ascii="Calibri" w:hAnsi="Calibri" w:cs="Calibri"/>
          <w:sz w:val="22"/>
          <w:szCs w:val="22"/>
        </w:rPr>
      </w:pPr>
      <w:r w:rsidRPr="00BD5207">
        <w:rPr>
          <w:rFonts w:ascii="Calibri" w:hAnsi="Calibri" w:cs="Calibri"/>
          <w:sz w:val="22"/>
          <w:szCs w:val="22"/>
        </w:rPr>
        <w:t xml:space="preserve">Signature of Offeror/Contractor:   </w:t>
      </w:r>
      <w:r w:rsidRPr="00BD5207">
        <w:rPr>
          <w:rFonts w:ascii="Calibri" w:hAnsi="Calibri" w:cs="Calibri"/>
          <w:sz w:val="22"/>
          <w:szCs w:val="22"/>
          <w:u w:val="single"/>
        </w:rPr>
        <w:fldChar w:fldCharType="begin">
          <w:ffData>
            <w:name w:val=""/>
            <w:enabled/>
            <w:calcOnExit w:val="0"/>
            <w:statusText w:type="text" w:val="Enter agent e-mail address"/>
            <w:textInput>
              <w:default w:val="__________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___________________________________</w:t>
      </w:r>
      <w:r w:rsidRPr="00BD5207">
        <w:rPr>
          <w:rFonts w:ascii="Calibri" w:hAnsi="Calibri" w:cs="Calibri"/>
          <w:sz w:val="22"/>
          <w:szCs w:val="22"/>
          <w:u w:val="single"/>
        </w:rPr>
        <w:fldChar w:fldCharType="end"/>
      </w:r>
      <w:r w:rsidRPr="00BD5207">
        <w:rPr>
          <w:rFonts w:ascii="Calibri" w:hAnsi="Calibri" w:cs="Calibri"/>
          <w:sz w:val="22"/>
          <w:szCs w:val="22"/>
        </w:rPr>
        <w:t xml:space="preserve"> </w:t>
      </w:r>
    </w:p>
    <w:p w14:paraId="4A4BFCEF" w14:textId="77777777" w:rsidR="00CF014E" w:rsidRPr="00BD5207" w:rsidRDefault="00CF014E" w:rsidP="00CF014E">
      <w:pPr>
        <w:pStyle w:val="IndentLevel3"/>
        <w:tabs>
          <w:tab w:val="clear" w:pos="432"/>
          <w:tab w:val="clear" w:pos="1296"/>
          <w:tab w:val="clear" w:pos="1440"/>
        </w:tabs>
        <w:spacing w:after="120" w:line="240" w:lineRule="auto"/>
        <w:ind w:left="0" w:firstLine="14"/>
        <w:rPr>
          <w:rFonts w:ascii="Calibri" w:hAnsi="Calibri" w:cs="Calibri"/>
          <w:sz w:val="22"/>
          <w:szCs w:val="22"/>
        </w:rPr>
      </w:pPr>
      <w:r w:rsidRPr="00BD5207">
        <w:rPr>
          <w:rFonts w:ascii="Calibri" w:hAnsi="Calibri" w:cs="Calibri"/>
          <w:sz w:val="22"/>
          <w:szCs w:val="22"/>
        </w:rPr>
        <w:t xml:space="preserve">Printed Name &amp; Title: </w:t>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u w:val="single"/>
        </w:rPr>
        <w:fldChar w:fldCharType="begin">
          <w:ffData>
            <w:name w:val=""/>
            <w:enabled/>
            <w:calcOnExit w:val="0"/>
            <w:statusText w:type="text" w:val="Enter agent e-mail address"/>
            <w:textInput>
              <w:default w:val="__________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___________________________________</w:t>
      </w:r>
      <w:r w:rsidRPr="00BD5207">
        <w:rPr>
          <w:rFonts w:ascii="Calibri" w:hAnsi="Calibri" w:cs="Calibri"/>
          <w:sz w:val="22"/>
          <w:szCs w:val="22"/>
          <w:u w:val="single"/>
        </w:rPr>
        <w:fldChar w:fldCharType="end"/>
      </w:r>
    </w:p>
    <w:p w14:paraId="60334952" w14:textId="77777777" w:rsidR="00CF014E" w:rsidRDefault="00CF014E" w:rsidP="00CF014E">
      <w:pPr>
        <w:pStyle w:val="IndentLevel3"/>
        <w:tabs>
          <w:tab w:val="clear" w:pos="432"/>
          <w:tab w:val="clear" w:pos="1296"/>
          <w:tab w:val="clear" w:pos="1440"/>
        </w:tabs>
        <w:spacing w:before="120" w:after="120" w:line="240" w:lineRule="auto"/>
        <w:ind w:left="0" w:firstLine="18"/>
        <w:rPr>
          <w:rFonts w:ascii="Calibri" w:hAnsi="Calibri" w:cs="Calibri"/>
          <w:sz w:val="22"/>
          <w:szCs w:val="22"/>
          <w:u w:val="single"/>
        </w:rPr>
      </w:pPr>
      <w:r w:rsidRPr="00BD5207">
        <w:rPr>
          <w:rFonts w:ascii="Calibri" w:hAnsi="Calibri" w:cs="Calibri"/>
          <w:sz w:val="22"/>
          <w:szCs w:val="22"/>
        </w:rPr>
        <w:t>Date:</w:t>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r>
      <w:r w:rsidRPr="00BD5207">
        <w:rPr>
          <w:rFonts w:ascii="Calibri" w:hAnsi="Calibri" w:cs="Calibri"/>
          <w:sz w:val="22"/>
          <w:szCs w:val="22"/>
        </w:rPr>
        <w:tab/>
        <w:t xml:space="preserve">    </w:t>
      </w:r>
      <w:r w:rsidRPr="00BD5207">
        <w:rPr>
          <w:rFonts w:ascii="Calibri" w:hAnsi="Calibri" w:cs="Calibri"/>
          <w:sz w:val="22"/>
          <w:szCs w:val="22"/>
          <w:u w:val="single"/>
        </w:rPr>
        <w:fldChar w:fldCharType="begin">
          <w:ffData>
            <w:name w:val=""/>
            <w:enabled/>
            <w:calcOnExit w:val="0"/>
            <w:statusText w:type="text" w:val="Enter agent e-mail address"/>
            <w:textInput>
              <w:default w:val="_________________________"/>
            </w:textInput>
          </w:ffData>
        </w:fldChar>
      </w:r>
      <w:r w:rsidRPr="00BD5207">
        <w:rPr>
          <w:rFonts w:ascii="Calibri" w:hAnsi="Calibri" w:cs="Calibri"/>
          <w:sz w:val="22"/>
          <w:szCs w:val="22"/>
          <w:u w:val="single"/>
        </w:rPr>
        <w:instrText xml:space="preserve"> FORMTEXT </w:instrText>
      </w:r>
      <w:r w:rsidRPr="00BD5207">
        <w:rPr>
          <w:rFonts w:ascii="Calibri" w:hAnsi="Calibri" w:cs="Calibri"/>
          <w:sz w:val="22"/>
          <w:szCs w:val="22"/>
          <w:u w:val="single"/>
        </w:rPr>
      </w:r>
      <w:r w:rsidRPr="00BD5207">
        <w:rPr>
          <w:rFonts w:ascii="Calibri" w:hAnsi="Calibri" w:cs="Calibri"/>
          <w:sz w:val="22"/>
          <w:szCs w:val="22"/>
          <w:u w:val="single"/>
        </w:rPr>
        <w:fldChar w:fldCharType="separate"/>
      </w:r>
      <w:r w:rsidRPr="00BD5207">
        <w:rPr>
          <w:rFonts w:ascii="Calibri" w:hAnsi="Calibri" w:cs="Calibri"/>
          <w:noProof/>
          <w:sz w:val="22"/>
          <w:szCs w:val="22"/>
          <w:u w:val="single"/>
        </w:rPr>
        <w:t>_________________________</w:t>
      </w:r>
      <w:r w:rsidRPr="00BD5207">
        <w:rPr>
          <w:rFonts w:ascii="Calibri" w:hAnsi="Calibri" w:cs="Calibri"/>
          <w:sz w:val="22"/>
          <w:szCs w:val="22"/>
          <w:u w:val="single"/>
        </w:rPr>
        <w:fldChar w:fldCharType="end"/>
      </w:r>
    </w:p>
    <w:p w14:paraId="2A90A93B" w14:textId="77777777" w:rsidR="00CF014E" w:rsidRDefault="00CF014E" w:rsidP="00CF014E">
      <w:pPr>
        <w:spacing w:line="240" w:lineRule="auto"/>
        <w:rPr>
          <w:rFonts w:ascii="Calibri" w:eastAsia="Arial" w:hAnsi="Calibri" w:cs="Calibri"/>
          <w:u w:val="single"/>
        </w:rPr>
      </w:pPr>
      <w:r>
        <w:rPr>
          <w:rFonts w:ascii="Calibri" w:hAnsi="Calibri" w:cs="Calibri"/>
          <w:u w:val="single"/>
        </w:rPr>
        <w:br w:type="page"/>
      </w:r>
    </w:p>
    <w:p w14:paraId="0AB8F921" w14:textId="77777777" w:rsidR="00CF014E" w:rsidRPr="003537FE" w:rsidRDefault="00CF014E" w:rsidP="00CF014E">
      <w:pPr>
        <w:spacing w:after="60" w:line="240" w:lineRule="auto"/>
        <w:rPr>
          <w:rFonts w:ascii="Georgia" w:hAnsi="Georgia" w:cs="Calibri"/>
          <w:b/>
        </w:rPr>
      </w:pPr>
      <w:r w:rsidRPr="003537FE">
        <w:rPr>
          <w:rFonts w:ascii="Georgia" w:hAnsi="Georgia" w:cstheme="minorHAnsi"/>
          <w:b/>
        </w:rPr>
        <w:lastRenderedPageBreak/>
        <w:t>BUSINESS SIZE DETERMINATION (</w:t>
      </w:r>
      <w:r w:rsidRPr="003537FE">
        <w:rPr>
          <w:rFonts w:ascii="Georgia" w:hAnsi="Georgia" w:cs="Calibri"/>
          <w:b/>
        </w:rPr>
        <w:t>DOCUMENT 01 – READ ME FIRST)</w:t>
      </w:r>
    </w:p>
    <w:p w14:paraId="753A1F68" w14:textId="77777777" w:rsidR="00CF014E" w:rsidRPr="003537FE" w:rsidRDefault="00CF014E" w:rsidP="00CF014E">
      <w:pPr>
        <w:spacing w:after="60" w:line="240" w:lineRule="auto"/>
        <w:rPr>
          <w:rFonts w:cstheme="minorHAnsi"/>
        </w:rPr>
      </w:pPr>
      <w:r w:rsidRPr="003537FE">
        <w:rPr>
          <w:rFonts w:cstheme="minorHAnsi"/>
        </w:rPr>
        <w:t xml:space="preserve">The </w:t>
      </w:r>
      <w:hyperlink r:id="rId53" w:history="1">
        <w:r w:rsidRPr="003537FE">
          <w:rPr>
            <w:rStyle w:val="Hyperlink"/>
            <w:rFonts w:cstheme="minorHAnsi"/>
          </w:rPr>
          <w:t>Small Business Administration</w:t>
        </w:r>
      </w:hyperlink>
      <w:r w:rsidRPr="003537FE">
        <w:rPr>
          <w:rFonts w:cstheme="minorHAnsi"/>
        </w:rPr>
        <w:t xml:space="preserve"> (SBA) has established numerical definitions, or “size standards,” for all for-profit industries based upon </w:t>
      </w:r>
      <w:hyperlink r:id="rId54" w:history="1">
        <w:r w:rsidRPr="003537FE">
          <w:rPr>
            <w:rStyle w:val="Hyperlink"/>
            <w:rFonts w:cstheme="minorHAnsi"/>
          </w:rPr>
          <w:t>NAICS codes</w:t>
        </w:r>
      </w:hyperlink>
      <w:r w:rsidRPr="003537FE">
        <w:rPr>
          <w:rFonts w:cstheme="minorHAnsi"/>
        </w:rPr>
        <w:t>.  Size standards represent the largest size that a business (including its subsidiaries and affiliates) may be in order to be classified as a small business concern.</w:t>
      </w:r>
      <w:r>
        <w:rPr>
          <w:rFonts w:cstheme="minorHAnsi"/>
        </w:rPr>
        <w:t xml:space="preserve">  </w:t>
      </w:r>
      <w:r w:rsidRPr="003537FE">
        <w:rPr>
          <w:rFonts w:cstheme="minorHAnsi"/>
        </w:rPr>
        <w:t>The following is the NAICS code and size standard (average number of employees), effective 2/26/2016, for this solicitation:</w:t>
      </w:r>
    </w:p>
    <w:p w14:paraId="51D3D05E" w14:textId="77777777" w:rsidR="00CF014E" w:rsidRPr="003537FE" w:rsidRDefault="00CF014E" w:rsidP="00CF014E">
      <w:pPr>
        <w:spacing w:after="60" w:line="240" w:lineRule="auto"/>
        <w:ind w:left="360" w:hanging="86"/>
        <w:rPr>
          <w:rFonts w:cs="Arial"/>
        </w:rPr>
      </w:pPr>
      <w:r w:rsidRPr="003537FE">
        <w:rPr>
          <w:rFonts w:cs="Arial"/>
        </w:rPr>
        <w:t xml:space="preserve">334516   </w:t>
      </w:r>
      <w:r w:rsidRPr="003537FE">
        <w:rPr>
          <w:lang w:val="en"/>
        </w:rPr>
        <w:t xml:space="preserve">Analytical Laboratory Instrument Manufacturing / </w:t>
      </w:r>
      <w:r w:rsidRPr="003537FE">
        <w:rPr>
          <w:rFonts w:cs="Arial"/>
        </w:rPr>
        <w:t>1,000</w:t>
      </w:r>
    </w:p>
    <w:p w14:paraId="45ED7C17" w14:textId="77777777" w:rsidR="00CF014E" w:rsidRPr="003537FE" w:rsidRDefault="00CF014E" w:rsidP="00CF014E">
      <w:pPr>
        <w:spacing w:after="60" w:line="240" w:lineRule="auto"/>
        <w:rPr>
          <w:rFonts w:cs="Arial"/>
        </w:rPr>
      </w:pPr>
      <w:r w:rsidRPr="003537FE">
        <w:rPr>
          <w:rFonts w:cs="Arial"/>
        </w:rPr>
        <w:t xml:space="preserve">If you are a nonmanufacturer (e.g. wholesalers, dealers, distributors, and resellers), then the applicable size standard is specified by the limitations found in FAR 19.102(f). </w:t>
      </w:r>
    </w:p>
    <w:p w14:paraId="42BE654F" w14:textId="77777777" w:rsidR="00CF014E" w:rsidRDefault="00CF014E" w:rsidP="00CF014E">
      <w:pPr>
        <w:spacing w:after="240" w:line="240" w:lineRule="auto"/>
        <w:rPr>
          <w:rFonts w:cstheme="minorHAnsi"/>
        </w:rPr>
      </w:pPr>
      <w:r w:rsidRPr="003537FE">
        <w:rPr>
          <w:rFonts w:cstheme="minorHAnsi"/>
        </w:rPr>
        <w:t>The submission and maintenance of an acceptable Small Business Subcontracting Plan will be required of any company that is classified as an “other than a small business” with an awarded contract value at or above the amount listed in FAR 19.702(a).</w:t>
      </w:r>
    </w:p>
    <w:p w14:paraId="1D415135" w14:textId="77777777" w:rsidR="00CF014E" w:rsidRPr="000D3139" w:rsidRDefault="00CF014E" w:rsidP="00CF014E">
      <w:pPr>
        <w:spacing w:after="40" w:line="240" w:lineRule="auto"/>
        <w:outlineLvl w:val="6"/>
        <w:rPr>
          <w:rFonts w:ascii="Georgia" w:eastAsia="Times New Roman" w:hAnsi="Georgia" w:cstheme="minorHAnsi"/>
          <w:b/>
        </w:rPr>
      </w:pPr>
      <w:r w:rsidRPr="000D3139">
        <w:rPr>
          <w:rFonts w:ascii="Georgia" w:eastAsia="Times New Roman" w:hAnsi="Georgia" w:cstheme="minorHAnsi"/>
          <w:b/>
        </w:rPr>
        <w:t>INSTRUCTIONS FOR PRE-AWARD REVIEW PROCESS</w:t>
      </w:r>
      <w:r>
        <w:rPr>
          <w:rFonts w:ascii="Georgia" w:eastAsia="Times New Roman" w:hAnsi="Georgia" w:cstheme="minorHAnsi"/>
          <w:b/>
        </w:rPr>
        <w:t xml:space="preserve"> (Sep 2013)</w:t>
      </w:r>
    </w:p>
    <w:p w14:paraId="6DD518FF" w14:textId="77777777" w:rsidR="00CF014E" w:rsidRPr="000D3139" w:rsidRDefault="00CF014E" w:rsidP="00CF014E">
      <w:pPr>
        <w:tabs>
          <w:tab w:val="left" w:pos="576"/>
          <w:tab w:val="left" w:pos="1296"/>
          <w:tab w:val="left" w:pos="2016"/>
        </w:tabs>
        <w:spacing w:after="40" w:line="240" w:lineRule="auto"/>
        <w:rPr>
          <w:rFonts w:eastAsia="Times New Roman" w:cstheme="minorHAnsi"/>
        </w:rPr>
      </w:pPr>
      <w:r w:rsidRPr="000D3139">
        <w:rPr>
          <w:rFonts w:eastAsia="Times New Roman" w:cstheme="minorHAnsi"/>
        </w:rPr>
        <w:t>All offers may be subject to a pre-award review at the discretion of the Contracting Officer (CO).  A pre-award review will be required for all offers with an estimated contract value (for a 10-year contract period) that exceeds $3,000,000 per year for a total of $30,000,000 for the base contract plus the 5-year option period.</w:t>
      </w:r>
    </w:p>
    <w:p w14:paraId="232CD810" w14:textId="77777777" w:rsidR="00CF014E" w:rsidRPr="000D3139" w:rsidRDefault="00CF014E" w:rsidP="00CF014E">
      <w:pPr>
        <w:tabs>
          <w:tab w:val="left" w:pos="576"/>
          <w:tab w:val="left" w:pos="1296"/>
          <w:tab w:val="left" w:pos="2016"/>
        </w:tabs>
        <w:spacing w:after="0" w:line="240" w:lineRule="auto"/>
        <w:rPr>
          <w:rFonts w:eastAsia="Times New Roman" w:cstheme="minorHAnsi"/>
        </w:rPr>
      </w:pPr>
      <w:r w:rsidRPr="000D3139">
        <w:rPr>
          <w:rFonts w:eastAsia="Times New Roman" w:cstheme="minorHAnsi"/>
        </w:rPr>
        <w:t>The purpose of performing a pre-award review is to assist the CO in making a determination as to the reasonableness of the offer.  This is accomplished by reviewing the contractor’s proposal to:  (i) determine if the proposal and the supporting data are accurate, complete, and current; (ii) verify that the contractor is offering the government most favored commercial customer (MFC) discounts; and, (iii) address other issues as deemed necessary by the CO or the review staff.  To help facilitate the process, the following will be required.  For offers that are identified for pre-award reviews, the CO will notify the vendor within 2 weeks of the offer receipt date that the information listed below shall be forwarded to the Office of Inspector General (OIG).  Vendors will be required to submit the listed information within one week of receiving notification.  Delays in receiving this information will delay the pre-award review process and could ultimately delay the negotiations and award of an offer under this solicitation.</w:t>
      </w:r>
    </w:p>
    <w:p w14:paraId="0A69A72C" w14:textId="77777777" w:rsidR="00CF014E" w:rsidRPr="000D3139" w:rsidRDefault="00CF014E" w:rsidP="00CF014E">
      <w:pPr>
        <w:numPr>
          <w:ilvl w:val="0"/>
          <w:numId w:val="144"/>
        </w:numPr>
        <w:tabs>
          <w:tab w:val="left" w:pos="576"/>
          <w:tab w:val="left" w:pos="1296"/>
          <w:tab w:val="left" w:pos="2016"/>
        </w:tabs>
        <w:spacing w:after="0" w:line="240" w:lineRule="auto"/>
        <w:ind w:left="936"/>
        <w:rPr>
          <w:rFonts w:eastAsia="Times New Roman" w:cstheme="minorHAnsi"/>
        </w:rPr>
      </w:pPr>
      <w:r w:rsidRPr="000D3139">
        <w:rPr>
          <w:rFonts w:eastAsia="Times New Roman" w:cstheme="minorHAnsi"/>
        </w:rPr>
        <w:t>Full support for disclosures, including detailed reports used to develop the disclosed discounts and sales information by item number or national drug code (NDC), both direct and indirect along with sales transaction tapes as specified below in the “Request for Electronic Data”.</w:t>
      </w:r>
    </w:p>
    <w:p w14:paraId="123EEFCB" w14:textId="77777777" w:rsidR="00CF014E" w:rsidRPr="000D3139" w:rsidRDefault="00CF014E" w:rsidP="00CF014E">
      <w:pPr>
        <w:numPr>
          <w:ilvl w:val="0"/>
          <w:numId w:val="144"/>
        </w:numPr>
        <w:tabs>
          <w:tab w:val="left" w:pos="576"/>
          <w:tab w:val="left" w:pos="1296"/>
          <w:tab w:val="left" w:pos="2016"/>
        </w:tabs>
        <w:spacing w:after="0" w:line="240" w:lineRule="auto"/>
        <w:ind w:left="936"/>
        <w:rPr>
          <w:rFonts w:eastAsia="Times New Roman" w:cstheme="minorHAnsi"/>
        </w:rPr>
      </w:pPr>
      <w:r w:rsidRPr="000D3139">
        <w:rPr>
          <w:rFonts w:eastAsia="Times New Roman" w:cstheme="minorHAnsi"/>
        </w:rPr>
        <w:t>Discounting policies and procedures.</w:t>
      </w:r>
    </w:p>
    <w:p w14:paraId="13820A0D" w14:textId="77777777" w:rsidR="00CF014E" w:rsidRPr="000D3139" w:rsidRDefault="00CF014E" w:rsidP="00CF014E">
      <w:pPr>
        <w:numPr>
          <w:ilvl w:val="0"/>
          <w:numId w:val="144"/>
        </w:numPr>
        <w:tabs>
          <w:tab w:val="left" w:pos="576"/>
          <w:tab w:val="left" w:pos="1296"/>
          <w:tab w:val="left" w:pos="2016"/>
        </w:tabs>
        <w:spacing w:after="120" w:line="240" w:lineRule="auto"/>
        <w:ind w:left="936"/>
        <w:rPr>
          <w:rFonts w:eastAsia="Times New Roman" w:cstheme="minorHAnsi"/>
        </w:rPr>
      </w:pPr>
      <w:r w:rsidRPr="000D3139">
        <w:rPr>
          <w:rFonts w:eastAsia="Times New Roman" w:cstheme="minorHAnsi"/>
        </w:rPr>
        <w:t>In the event that the disclosed MFC pricing is not offered, copies of agreements resulting in better prices than those offered the Government should accompany the offer.</w:t>
      </w:r>
    </w:p>
    <w:p w14:paraId="7EC85D40" w14:textId="77777777" w:rsidR="00CF014E" w:rsidRPr="000D3139" w:rsidRDefault="00CF014E" w:rsidP="00CF014E">
      <w:pPr>
        <w:tabs>
          <w:tab w:val="left" w:pos="576"/>
          <w:tab w:val="left" w:pos="1296"/>
          <w:tab w:val="left" w:pos="2016"/>
        </w:tabs>
        <w:spacing w:after="40" w:line="240" w:lineRule="auto"/>
        <w:rPr>
          <w:rFonts w:eastAsia="Times New Roman" w:cstheme="minorHAnsi"/>
          <w:b/>
          <w:bCs/>
          <w:iCs/>
        </w:rPr>
      </w:pPr>
      <w:r w:rsidRPr="000D3139">
        <w:rPr>
          <w:rFonts w:eastAsia="Times New Roman" w:cstheme="minorHAnsi"/>
          <w:b/>
          <w:bCs/>
          <w:iCs/>
        </w:rPr>
        <w:t>Request for Electronic Data</w:t>
      </w:r>
    </w:p>
    <w:p w14:paraId="67AE59DB" w14:textId="77777777" w:rsidR="00CF014E" w:rsidRPr="000D3139" w:rsidRDefault="00CF014E" w:rsidP="00CF014E">
      <w:pPr>
        <w:tabs>
          <w:tab w:val="left" w:pos="576"/>
          <w:tab w:val="left" w:pos="1296"/>
          <w:tab w:val="left" w:pos="2016"/>
        </w:tabs>
        <w:spacing w:after="40" w:line="240" w:lineRule="auto"/>
        <w:rPr>
          <w:rFonts w:eastAsia="Times New Roman" w:cstheme="minorHAnsi"/>
          <w:b/>
          <w:bCs/>
        </w:rPr>
      </w:pPr>
      <w:r w:rsidRPr="000D3139">
        <w:rPr>
          <w:rFonts w:eastAsia="Times New Roman" w:cstheme="minorHAnsi"/>
        </w:rPr>
        <w:t xml:space="preserve">To respond to a pre-award review, you will be required to submit certain data, including sales transaction data.  The sales transaction should include all products sold to all customers for the 6-month period ending no earlier than 60 days prior to the date of the offer.  The transactions </w:t>
      </w:r>
      <w:r w:rsidRPr="000D3139">
        <w:rPr>
          <w:rFonts w:eastAsia="Times New Roman" w:cstheme="minorHAnsi"/>
          <w:b/>
          <w:bCs/>
        </w:rPr>
        <w:t xml:space="preserve">will include all transactions for FSS customers and non-FSS customers.  </w:t>
      </w:r>
      <w:r w:rsidRPr="000D3139">
        <w:rPr>
          <w:rFonts w:eastAsia="Times New Roman" w:cstheme="minorHAnsi"/>
          <w:b/>
          <w:bCs/>
          <w:u w:val="single"/>
        </w:rPr>
        <w:t>This data must reconcile to your financial accounting records.</w:t>
      </w:r>
      <w:r w:rsidRPr="000D3139">
        <w:rPr>
          <w:rFonts w:eastAsia="Times New Roman" w:cstheme="minorHAnsi"/>
          <w:b/>
          <w:bCs/>
        </w:rPr>
        <w:t xml:space="preserve">  The data should include all direct and indirect sales</w:t>
      </w:r>
      <w:r w:rsidRPr="000D3139">
        <w:rPr>
          <w:rFonts w:eastAsia="Times New Roman" w:cstheme="minorHAnsi"/>
        </w:rPr>
        <w:t>, if applicable.  The direct and indirect sales can be provided in separate data tables.  Although not required, it will expedite the process, if all data tables use the same record layout leaving fields that do not apply blank.</w:t>
      </w:r>
    </w:p>
    <w:p w14:paraId="26BA1F45" w14:textId="77777777" w:rsidR="00CF014E" w:rsidRPr="000D3139" w:rsidRDefault="00CF014E" w:rsidP="00CF014E">
      <w:pPr>
        <w:tabs>
          <w:tab w:val="left" w:pos="576"/>
          <w:tab w:val="left" w:pos="1296"/>
          <w:tab w:val="left" w:pos="2016"/>
        </w:tabs>
        <w:spacing w:after="0" w:line="240" w:lineRule="auto"/>
        <w:rPr>
          <w:rFonts w:eastAsia="Times New Roman" w:cstheme="minorHAnsi"/>
        </w:rPr>
      </w:pPr>
      <w:r w:rsidRPr="000D3139">
        <w:rPr>
          <w:rFonts w:eastAsia="Times New Roman" w:cstheme="minorHAnsi"/>
        </w:rPr>
        <w:t xml:space="preserve">Please provide a record layout for the data describing field position, length, format (e.g. numeric, number of decimals, alpha, etc.) and a descriptive field name.  We will need complete descriptions of all codes used in the data.  Below is a sample record layout that describes the types of information needed </w:t>
      </w:r>
      <w:r w:rsidRPr="000D3139">
        <w:rPr>
          <w:rFonts w:eastAsia="Times New Roman" w:cstheme="minorHAnsi"/>
        </w:rPr>
        <w:lastRenderedPageBreak/>
        <w:t>in the electronic data.  After reviewing this information, the OIG suggests that discussion take place regarding the specifics of your data prior to extracting the data for their use.</w:t>
      </w:r>
    </w:p>
    <w:p w14:paraId="4D4E6572" w14:textId="77777777" w:rsidR="00CF014E" w:rsidRPr="000D3139" w:rsidRDefault="00CF014E" w:rsidP="00CF014E">
      <w:pPr>
        <w:tabs>
          <w:tab w:val="left" w:pos="576"/>
          <w:tab w:val="left" w:pos="1296"/>
          <w:tab w:val="left" w:pos="2016"/>
        </w:tabs>
        <w:spacing w:after="0" w:line="240" w:lineRule="auto"/>
        <w:rPr>
          <w:rFonts w:eastAsia="Times New Roman" w:cstheme="minorHAnsi"/>
        </w:rPr>
      </w:pPr>
      <w:r w:rsidRPr="000D3139">
        <w:rPr>
          <w:rFonts w:eastAsia="Times New Roman" w:cstheme="minorHAnsi"/>
          <w:u w:val="single"/>
        </w:rPr>
        <w:t>Acceptable media/methods:</w:t>
      </w:r>
      <w:r w:rsidRPr="000D3139">
        <w:rPr>
          <w:rFonts w:eastAsia="Times New Roman" w:cstheme="minorHAnsi"/>
        </w:rPr>
        <w:t xml:space="preserve">     CD-ROM, DVD, Internet Download; </w:t>
      </w:r>
      <w:r w:rsidRPr="000D3139">
        <w:rPr>
          <w:rFonts w:ascii="Calibri" w:eastAsia="Times New Roman" w:hAnsi="Calibri" w:cs="Calibri"/>
        </w:rPr>
        <w:t>E-Mail (PGP Encryption available)</w:t>
      </w:r>
      <w:r w:rsidRPr="000D3139">
        <w:rPr>
          <w:rFonts w:eastAsia="Times New Roman" w:cstheme="minorHAnsi"/>
        </w:rPr>
        <w:t xml:space="preserve">                              </w:t>
      </w:r>
    </w:p>
    <w:p w14:paraId="539695EA" w14:textId="77777777" w:rsidR="00CF014E" w:rsidRPr="000D3139" w:rsidRDefault="00CF014E" w:rsidP="00CF014E">
      <w:pPr>
        <w:tabs>
          <w:tab w:val="left" w:pos="576"/>
          <w:tab w:val="left" w:pos="1296"/>
          <w:tab w:val="left" w:pos="2016"/>
        </w:tabs>
        <w:spacing w:after="120" w:line="240" w:lineRule="auto"/>
        <w:rPr>
          <w:rFonts w:eastAsia="Times New Roman" w:cstheme="minorHAnsi"/>
        </w:rPr>
      </w:pPr>
      <w:r w:rsidRPr="000D3139">
        <w:rPr>
          <w:rFonts w:eastAsia="Times New Roman" w:cstheme="minorHAnsi"/>
          <w:u w:val="single"/>
        </w:rPr>
        <w:t>Acceptable formats:</w:t>
      </w:r>
      <w:r w:rsidRPr="000D3139">
        <w:rPr>
          <w:rFonts w:eastAsia="Times New Roman" w:cstheme="minorHAnsi"/>
        </w:rPr>
        <w:t xml:space="preserve">  ASCII Text (fixed width or delimited); Excel</w:t>
      </w:r>
    </w:p>
    <w:tbl>
      <w:tblPr>
        <w:tblpPr w:leftFromText="180" w:rightFromText="180" w:vertAnchor="text" w:horzAnchor="page" w:tblpX="3843" w:tblpY="105"/>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4" w:type="dxa"/>
          <w:right w:w="54" w:type="dxa"/>
        </w:tblCellMar>
        <w:tblLook w:val="0000" w:firstRow="0" w:lastRow="0" w:firstColumn="0" w:lastColumn="0" w:noHBand="0" w:noVBand="0"/>
      </w:tblPr>
      <w:tblGrid>
        <w:gridCol w:w="852"/>
        <w:gridCol w:w="2274"/>
        <w:gridCol w:w="3240"/>
      </w:tblGrid>
      <w:tr w:rsidR="00CF014E" w:rsidRPr="000D3139" w14:paraId="26B331D8" w14:textId="77777777" w:rsidTr="001C7C07">
        <w:trPr>
          <w:cantSplit/>
        </w:trPr>
        <w:tc>
          <w:tcPr>
            <w:tcW w:w="852" w:type="dxa"/>
          </w:tcPr>
          <w:p w14:paraId="53020122" w14:textId="77777777" w:rsidR="00CF014E" w:rsidRPr="000D3139" w:rsidRDefault="00CF014E" w:rsidP="001C7C07">
            <w:pPr>
              <w:spacing w:after="0" w:line="240" w:lineRule="auto"/>
              <w:jc w:val="center"/>
              <w:rPr>
                <w:rFonts w:eastAsia="Times New Roman" w:cstheme="minorHAnsi"/>
                <w:b/>
                <w:caps/>
              </w:rPr>
            </w:pPr>
            <w:r w:rsidRPr="000D3139">
              <w:rPr>
                <w:rFonts w:eastAsia="Times New Roman" w:cstheme="minorHAnsi"/>
                <w:b/>
              </w:rPr>
              <w:t>Item #</w:t>
            </w:r>
          </w:p>
        </w:tc>
        <w:tc>
          <w:tcPr>
            <w:tcW w:w="2274" w:type="dxa"/>
          </w:tcPr>
          <w:p w14:paraId="0EF24800" w14:textId="77777777" w:rsidR="00CF014E" w:rsidRPr="000D3139" w:rsidRDefault="00CF014E" w:rsidP="001C7C07">
            <w:pPr>
              <w:spacing w:after="0" w:line="240" w:lineRule="auto"/>
              <w:ind w:left="720" w:hanging="720"/>
              <w:jc w:val="center"/>
              <w:outlineLvl w:val="1"/>
              <w:rPr>
                <w:rFonts w:eastAsia="Times New Roman" w:cstheme="minorHAnsi"/>
                <w:b/>
                <w:bCs/>
              </w:rPr>
            </w:pPr>
            <w:r w:rsidRPr="000D3139">
              <w:rPr>
                <w:rFonts w:eastAsia="Times New Roman" w:cstheme="minorHAnsi"/>
                <w:b/>
                <w:bCs/>
              </w:rPr>
              <w:t>Field Name</w:t>
            </w:r>
          </w:p>
        </w:tc>
        <w:tc>
          <w:tcPr>
            <w:tcW w:w="3240" w:type="dxa"/>
          </w:tcPr>
          <w:p w14:paraId="7FC0E8E2" w14:textId="77777777" w:rsidR="00CF014E" w:rsidRPr="000D3139" w:rsidRDefault="00CF014E" w:rsidP="001C7C07">
            <w:pPr>
              <w:spacing w:after="0" w:line="240" w:lineRule="auto"/>
              <w:ind w:left="720" w:hanging="720"/>
              <w:jc w:val="center"/>
              <w:outlineLvl w:val="1"/>
              <w:rPr>
                <w:rFonts w:eastAsia="Times New Roman" w:cstheme="minorHAnsi"/>
                <w:b/>
                <w:bCs/>
              </w:rPr>
            </w:pPr>
            <w:r w:rsidRPr="000D3139">
              <w:rPr>
                <w:rFonts w:eastAsia="Times New Roman" w:cstheme="minorHAnsi"/>
                <w:b/>
                <w:bCs/>
              </w:rPr>
              <w:t>Description</w:t>
            </w:r>
          </w:p>
        </w:tc>
      </w:tr>
      <w:tr w:rsidR="00CF014E" w:rsidRPr="000D3139" w14:paraId="0DCDD57C" w14:textId="77777777" w:rsidTr="001C7C07">
        <w:trPr>
          <w:cantSplit/>
        </w:trPr>
        <w:tc>
          <w:tcPr>
            <w:tcW w:w="852" w:type="dxa"/>
          </w:tcPr>
          <w:p w14:paraId="438BFC2B"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w:t>
            </w:r>
          </w:p>
        </w:tc>
        <w:tc>
          <w:tcPr>
            <w:tcW w:w="2274" w:type="dxa"/>
          </w:tcPr>
          <w:p w14:paraId="6C55C925" w14:textId="77777777" w:rsidR="00CF014E" w:rsidRPr="000D3139" w:rsidRDefault="00CF014E" w:rsidP="001C7C07">
            <w:pPr>
              <w:spacing w:after="0" w:line="240" w:lineRule="auto"/>
              <w:ind w:left="720" w:hanging="720"/>
              <w:outlineLvl w:val="1"/>
              <w:rPr>
                <w:rFonts w:eastAsia="Times New Roman" w:cstheme="minorHAnsi"/>
                <w:bCs/>
              </w:rPr>
            </w:pPr>
            <w:r w:rsidRPr="000D3139">
              <w:rPr>
                <w:rFonts w:eastAsia="Times New Roman" w:cstheme="minorHAnsi"/>
                <w:bCs/>
              </w:rPr>
              <w:t xml:space="preserve">Item Code </w:t>
            </w:r>
          </w:p>
        </w:tc>
        <w:tc>
          <w:tcPr>
            <w:tcW w:w="3240" w:type="dxa"/>
          </w:tcPr>
          <w:p w14:paraId="3212943E" w14:textId="77777777" w:rsidR="00CF014E" w:rsidRPr="000D3139" w:rsidRDefault="00CF014E" w:rsidP="001C7C07">
            <w:pPr>
              <w:spacing w:after="0" w:line="240" w:lineRule="auto"/>
              <w:rPr>
                <w:rFonts w:eastAsia="Times New Roman" w:cstheme="minorHAnsi"/>
                <w:caps/>
              </w:rPr>
            </w:pPr>
          </w:p>
        </w:tc>
      </w:tr>
      <w:tr w:rsidR="00CF014E" w:rsidRPr="000D3139" w14:paraId="29B86CA3" w14:textId="77777777" w:rsidTr="001C7C07">
        <w:trPr>
          <w:cantSplit/>
        </w:trPr>
        <w:tc>
          <w:tcPr>
            <w:tcW w:w="852" w:type="dxa"/>
          </w:tcPr>
          <w:p w14:paraId="2C83AA0C"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2</w:t>
            </w:r>
          </w:p>
        </w:tc>
        <w:tc>
          <w:tcPr>
            <w:tcW w:w="2274" w:type="dxa"/>
          </w:tcPr>
          <w:p w14:paraId="521F6A72" w14:textId="77777777" w:rsidR="00CF014E" w:rsidRPr="000D3139" w:rsidRDefault="00CF014E" w:rsidP="001C7C07">
            <w:pPr>
              <w:spacing w:after="0" w:line="240" w:lineRule="auto"/>
              <w:ind w:left="720" w:hanging="720"/>
              <w:outlineLvl w:val="1"/>
              <w:rPr>
                <w:rFonts w:eastAsia="Times New Roman" w:cstheme="minorHAnsi"/>
                <w:bCs/>
              </w:rPr>
            </w:pPr>
            <w:r w:rsidRPr="000D3139">
              <w:rPr>
                <w:rFonts w:eastAsia="Times New Roman" w:cstheme="minorHAnsi"/>
                <w:bCs/>
              </w:rPr>
              <w:t>Customer Number</w:t>
            </w:r>
          </w:p>
        </w:tc>
        <w:tc>
          <w:tcPr>
            <w:tcW w:w="3240" w:type="dxa"/>
          </w:tcPr>
          <w:p w14:paraId="1A437A52"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End User Account Number</w:t>
            </w:r>
          </w:p>
        </w:tc>
      </w:tr>
      <w:tr w:rsidR="00CF014E" w:rsidRPr="000D3139" w14:paraId="687B29DC" w14:textId="77777777" w:rsidTr="001C7C07">
        <w:trPr>
          <w:cantSplit/>
        </w:trPr>
        <w:tc>
          <w:tcPr>
            <w:tcW w:w="852" w:type="dxa"/>
          </w:tcPr>
          <w:p w14:paraId="232C82AE"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3</w:t>
            </w:r>
          </w:p>
        </w:tc>
        <w:tc>
          <w:tcPr>
            <w:tcW w:w="2274" w:type="dxa"/>
          </w:tcPr>
          <w:p w14:paraId="7D9E2267" w14:textId="77777777" w:rsidR="00CF014E" w:rsidRPr="000D3139" w:rsidRDefault="00CF014E" w:rsidP="001C7C07">
            <w:pPr>
              <w:spacing w:after="0" w:line="240" w:lineRule="auto"/>
              <w:ind w:left="720" w:hanging="720"/>
              <w:outlineLvl w:val="1"/>
              <w:rPr>
                <w:rFonts w:eastAsia="Times New Roman" w:cstheme="minorHAnsi"/>
                <w:bCs/>
              </w:rPr>
            </w:pPr>
            <w:r w:rsidRPr="000D3139">
              <w:rPr>
                <w:rFonts w:eastAsia="Times New Roman" w:cstheme="minorHAnsi"/>
                <w:bCs/>
              </w:rPr>
              <w:t>Customer Name</w:t>
            </w:r>
          </w:p>
        </w:tc>
        <w:tc>
          <w:tcPr>
            <w:tcW w:w="3240" w:type="dxa"/>
          </w:tcPr>
          <w:p w14:paraId="369AB76A"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End User Name</w:t>
            </w:r>
          </w:p>
        </w:tc>
      </w:tr>
      <w:tr w:rsidR="00CF014E" w:rsidRPr="000D3139" w14:paraId="46B9DEF0" w14:textId="77777777" w:rsidTr="001C7C07">
        <w:trPr>
          <w:cantSplit/>
        </w:trPr>
        <w:tc>
          <w:tcPr>
            <w:tcW w:w="852" w:type="dxa"/>
          </w:tcPr>
          <w:p w14:paraId="5801BA48"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4</w:t>
            </w:r>
          </w:p>
        </w:tc>
        <w:tc>
          <w:tcPr>
            <w:tcW w:w="2274" w:type="dxa"/>
          </w:tcPr>
          <w:p w14:paraId="5554426F" w14:textId="77777777" w:rsidR="00CF014E" w:rsidRPr="000D3139" w:rsidRDefault="00CF014E" w:rsidP="001C7C07">
            <w:pPr>
              <w:spacing w:after="0" w:line="240" w:lineRule="auto"/>
              <w:rPr>
                <w:rFonts w:eastAsia="Times New Roman" w:cstheme="minorHAnsi"/>
              </w:rPr>
            </w:pPr>
            <w:r w:rsidRPr="000D3139">
              <w:rPr>
                <w:rFonts w:eastAsia="Times New Roman" w:cstheme="minorHAnsi"/>
              </w:rPr>
              <w:t>Customer Address</w:t>
            </w:r>
          </w:p>
        </w:tc>
        <w:tc>
          <w:tcPr>
            <w:tcW w:w="3240" w:type="dxa"/>
          </w:tcPr>
          <w:p w14:paraId="1C8573D8" w14:textId="77777777" w:rsidR="00CF014E" w:rsidRPr="000D3139" w:rsidRDefault="00CF014E" w:rsidP="001C7C07">
            <w:pPr>
              <w:spacing w:after="0" w:line="240" w:lineRule="auto"/>
              <w:rPr>
                <w:rFonts w:eastAsia="Times New Roman" w:cstheme="minorHAnsi"/>
              </w:rPr>
            </w:pPr>
            <w:r w:rsidRPr="000D3139">
              <w:rPr>
                <w:rFonts w:eastAsia="Times New Roman" w:cstheme="minorHAnsi"/>
              </w:rPr>
              <w:t>Delivery Address</w:t>
            </w:r>
          </w:p>
        </w:tc>
      </w:tr>
      <w:tr w:rsidR="00CF014E" w:rsidRPr="000D3139" w14:paraId="7DDB17C9" w14:textId="77777777" w:rsidTr="001C7C07">
        <w:trPr>
          <w:cantSplit/>
        </w:trPr>
        <w:tc>
          <w:tcPr>
            <w:tcW w:w="852" w:type="dxa"/>
          </w:tcPr>
          <w:p w14:paraId="63AA833D"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5</w:t>
            </w:r>
          </w:p>
        </w:tc>
        <w:tc>
          <w:tcPr>
            <w:tcW w:w="2274" w:type="dxa"/>
          </w:tcPr>
          <w:p w14:paraId="1F79A423"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Customer Type</w:t>
            </w:r>
          </w:p>
        </w:tc>
        <w:tc>
          <w:tcPr>
            <w:tcW w:w="3240" w:type="dxa"/>
          </w:tcPr>
          <w:p w14:paraId="189A988D"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GPO, HMO, Distributor, Gov’t, etc.</w:t>
            </w:r>
          </w:p>
        </w:tc>
      </w:tr>
      <w:tr w:rsidR="00CF014E" w:rsidRPr="000D3139" w14:paraId="0F223473" w14:textId="77777777" w:rsidTr="001C7C07">
        <w:trPr>
          <w:cantSplit/>
        </w:trPr>
        <w:tc>
          <w:tcPr>
            <w:tcW w:w="852" w:type="dxa"/>
          </w:tcPr>
          <w:p w14:paraId="592C6D8F"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6</w:t>
            </w:r>
          </w:p>
        </w:tc>
        <w:tc>
          <w:tcPr>
            <w:tcW w:w="2274" w:type="dxa"/>
          </w:tcPr>
          <w:p w14:paraId="1873E43D"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Buying Group Code</w:t>
            </w:r>
          </w:p>
        </w:tc>
        <w:tc>
          <w:tcPr>
            <w:tcW w:w="3240" w:type="dxa"/>
          </w:tcPr>
          <w:p w14:paraId="3107B11B" w14:textId="77777777" w:rsidR="00CF014E" w:rsidRPr="000D3139" w:rsidRDefault="00CF014E" w:rsidP="001C7C07">
            <w:pPr>
              <w:spacing w:after="0" w:line="240" w:lineRule="auto"/>
              <w:rPr>
                <w:rFonts w:eastAsia="Times New Roman" w:cstheme="minorHAnsi"/>
                <w:caps/>
              </w:rPr>
            </w:pPr>
          </w:p>
        </w:tc>
      </w:tr>
      <w:tr w:rsidR="00CF014E" w:rsidRPr="000D3139" w14:paraId="1474A315" w14:textId="77777777" w:rsidTr="001C7C07">
        <w:trPr>
          <w:cantSplit/>
        </w:trPr>
        <w:tc>
          <w:tcPr>
            <w:tcW w:w="852" w:type="dxa"/>
          </w:tcPr>
          <w:p w14:paraId="2E42D8E0"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7</w:t>
            </w:r>
          </w:p>
        </w:tc>
        <w:tc>
          <w:tcPr>
            <w:tcW w:w="2274" w:type="dxa"/>
          </w:tcPr>
          <w:p w14:paraId="5586CC96" w14:textId="77777777" w:rsidR="00CF014E" w:rsidRPr="000D3139" w:rsidRDefault="00CF014E" w:rsidP="001C7C07">
            <w:pPr>
              <w:spacing w:after="0" w:line="240" w:lineRule="auto"/>
              <w:rPr>
                <w:rFonts w:eastAsia="Times New Roman" w:cstheme="minorHAnsi"/>
              </w:rPr>
            </w:pPr>
            <w:r w:rsidRPr="000D3139">
              <w:rPr>
                <w:rFonts w:ascii="Calibri" w:eastAsia="Times New Roman" w:hAnsi="Calibri" w:cs="Calibri"/>
              </w:rPr>
              <w:t>Buying Group Name</w:t>
            </w:r>
          </w:p>
        </w:tc>
        <w:tc>
          <w:tcPr>
            <w:tcW w:w="3240" w:type="dxa"/>
          </w:tcPr>
          <w:p w14:paraId="2F636DB6" w14:textId="77777777" w:rsidR="00CF014E" w:rsidRPr="000D3139" w:rsidRDefault="00CF014E" w:rsidP="001C7C07">
            <w:pPr>
              <w:spacing w:after="0" w:line="240" w:lineRule="auto"/>
              <w:rPr>
                <w:rFonts w:eastAsia="Times New Roman" w:cstheme="minorHAnsi"/>
                <w:caps/>
              </w:rPr>
            </w:pPr>
          </w:p>
        </w:tc>
      </w:tr>
      <w:tr w:rsidR="00CF014E" w:rsidRPr="000D3139" w14:paraId="4BB439F8" w14:textId="77777777" w:rsidTr="001C7C07">
        <w:trPr>
          <w:cantSplit/>
        </w:trPr>
        <w:tc>
          <w:tcPr>
            <w:tcW w:w="852" w:type="dxa"/>
          </w:tcPr>
          <w:p w14:paraId="59A10670"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8</w:t>
            </w:r>
          </w:p>
        </w:tc>
        <w:tc>
          <w:tcPr>
            <w:tcW w:w="2274" w:type="dxa"/>
          </w:tcPr>
          <w:p w14:paraId="1180DE2B" w14:textId="77777777" w:rsidR="00CF014E" w:rsidRPr="000D3139" w:rsidRDefault="00CF014E" w:rsidP="001C7C07">
            <w:pPr>
              <w:spacing w:after="0" w:line="240" w:lineRule="auto"/>
              <w:rPr>
                <w:rFonts w:eastAsia="Times New Roman" w:cstheme="minorHAnsi"/>
              </w:rPr>
            </w:pPr>
            <w:r w:rsidRPr="000D3139">
              <w:rPr>
                <w:rFonts w:ascii="Calibri" w:eastAsia="Times New Roman" w:hAnsi="Calibri" w:cs="Calibri"/>
              </w:rPr>
              <w:t>Contract Number</w:t>
            </w:r>
          </w:p>
        </w:tc>
        <w:tc>
          <w:tcPr>
            <w:tcW w:w="3240" w:type="dxa"/>
          </w:tcPr>
          <w:p w14:paraId="17D7C52E" w14:textId="77777777" w:rsidR="00CF014E" w:rsidRPr="000D3139" w:rsidRDefault="00CF014E" w:rsidP="001C7C07">
            <w:pPr>
              <w:spacing w:after="0" w:line="240" w:lineRule="auto"/>
              <w:rPr>
                <w:rFonts w:eastAsia="Times New Roman" w:cstheme="minorHAnsi"/>
                <w:caps/>
              </w:rPr>
            </w:pPr>
          </w:p>
        </w:tc>
      </w:tr>
      <w:tr w:rsidR="00CF014E" w:rsidRPr="000D3139" w14:paraId="75B8B18A" w14:textId="77777777" w:rsidTr="001C7C07">
        <w:trPr>
          <w:cantSplit/>
        </w:trPr>
        <w:tc>
          <w:tcPr>
            <w:tcW w:w="852" w:type="dxa"/>
          </w:tcPr>
          <w:p w14:paraId="5C20CB24"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9</w:t>
            </w:r>
          </w:p>
        </w:tc>
        <w:tc>
          <w:tcPr>
            <w:tcW w:w="2274" w:type="dxa"/>
          </w:tcPr>
          <w:p w14:paraId="711DFB11" w14:textId="77777777" w:rsidR="00CF014E" w:rsidRPr="000D3139" w:rsidRDefault="00CF014E" w:rsidP="001C7C07">
            <w:pPr>
              <w:spacing w:after="0" w:line="240" w:lineRule="auto"/>
              <w:rPr>
                <w:rFonts w:eastAsia="Times New Roman" w:cstheme="minorHAnsi"/>
              </w:rPr>
            </w:pPr>
            <w:r w:rsidRPr="000D3139">
              <w:rPr>
                <w:rFonts w:ascii="Calibri" w:eastAsia="Times New Roman" w:hAnsi="Calibri" w:cs="Calibri"/>
              </w:rPr>
              <w:t>Contract Start Date</w:t>
            </w:r>
          </w:p>
        </w:tc>
        <w:tc>
          <w:tcPr>
            <w:tcW w:w="3240" w:type="dxa"/>
          </w:tcPr>
          <w:p w14:paraId="2635B6F6" w14:textId="77777777" w:rsidR="00CF014E" w:rsidRPr="000D3139" w:rsidRDefault="00CF014E" w:rsidP="001C7C07">
            <w:pPr>
              <w:spacing w:after="0" w:line="240" w:lineRule="auto"/>
              <w:rPr>
                <w:rFonts w:eastAsia="Times New Roman" w:cstheme="minorHAnsi"/>
                <w:caps/>
              </w:rPr>
            </w:pPr>
          </w:p>
        </w:tc>
      </w:tr>
      <w:tr w:rsidR="00CF014E" w:rsidRPr="000D3139" w14:paraId="00123E54" w14:textId="77777777" w:rsidTr="001C7C07">
        <w:trPr>
          <w:cantSplit/>
        </w:trPr>
        <w:tc>
          <w:tcPr>
            <w:tcW w:w="852" w:type="dxa"/>
          </w:tcPr>
          <w:p w14:paraId="497FE17C"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10</w:t>
            </w:r>
          </w:p>
        </w:tc>
        <w:tc>
          <w:tcPr>
            <w:tcW w:w="2274" w:type="dxa"/>
          </w:tcPr>
          <w:p w14:paraId="49FA3088" w14:textId="77777777" w:rsidR="00CF014E" w:rsidRPr="000D3139" w:rsidRDefault="00CF014E" w:rsidP="001C7C07">
            <w:pPr>
              <w:spacing w:after="0" w:line="240" w:lineRule="auto"/>
              <w:rPr>
                <w:rFonts w:ascii="Calibri" w:eastAsia="Times New Roman" w:hAnsi="Calibri" w:cs="Calibri"/>
              </w:rPr>
            </w:pPr>
            <w:r w:rsidRPr="000D3139">
              <w:rPr>
                <w:rFonts w:ascii="Calibri" w:eastAsia="Times New Roman" w:hAnsi="Calibri" w:cs="Calibri"/>
              </w:rPr>
              <w:t>Contract End Date</w:t>
            </w:r>
          </w:p>
        </w:tc>
        <w:tc>
          <w:tcPr>
            <w:tcW w:w="3240" w:type="dxa"/>
          </w:tcPr>
          <w:p w14:paraId="1E24AD1F" w14:textId="77777777" w:rsidR="00CF014E" w:rsidRPr="000D3139" w:rsidRDefault="00CF014E" w:rsidP="001C7C07">
            <w:pPr>
              <w:spacing w:after="0" w:line="240" w:lineRule="auto"/>
              <w:rPr>
                <w:rFonts w:eastAsia="Times New Roman" w:cstheme="minorHAnsi"/>
                <w:caps/>
              </w:rPr>
            </w:pPr>
          </w:p>
        </w:tc>
      </w:tr>
      <w:tr w:rsidR="00CF014E" w:rsidRPr="000D3139" w14:paraId="2AEA7374" w14:textId="77777777" w:rsidTr="001C7C07">
        <w:trPr>
          <w:cantSplit/>
        </w:trPr>
        <w:tc>
          <w:tcPr>
            <w:tcW w:w="852" w:type="dxa"/>
          </w:tcPr>
          <w:p w14:paraId="56EDDB9B" w14:textId="77777777" w:rsidR="00CF014E" w:rsidRPr="000D3139" w:rsidRDefault="00CF014E" w:rsidP="001C7C07">
            <w:pPr>
              <w:spacing w:after="0" w:line="240" w:lineRule="auto"/>
              <w:rPr>
                <w:rFonts w:eastAsia="Times New Roman" w:cstheme="minorHAnsi"/>
                <w:caps/>
              </w:rPr>
            </w:pPr>
          </w:p>
        </w:tc>
        <w:tc>
          <w:tcPr>
            <w:tcW w:w="2274" w:type="dxa"/>
          </w:tcPr>
          <w:p w14:paraId="7E0EA0E6"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Transaction type</w:t>
            </w:r>
          </w:p>
        </w:tc>
        <w:tc>
          <w:tcPr>
            <w:tcW w:w="3240" w:type="dxa"/>
          </w:tcPr>
          <w:p w14:paraId="123F8BFF"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Sale, Return, Credit, etc.</w:t>
            </w:r>
          </w:p>
        </w:tc>
      </w:tr>
      <w:tr w:rsidR="00CF014E" w:rsidRPr="000D3139" w14:paraId="76D5C32A" w14:textId="77777777" w:rsidTr="001C7C07">
        <w:trPr>
          <w:cantSplit/>
        </w:trPr>
        <w:tc>
          <w:tcPr>
            <w:tcW w:w="852" w:type="dxa"/>
          </w:tcPr>
          <w:p w14:paraId="7F5BFD5B"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11</w:t>
            </w:r>
          </w:p>
        </w:tc>
        <w:tc>
          <w:tcPr>
            <w:tcW w:w="2274" w:type="dxa"/>
          </w:tcPr>
          <w:p w14:paraId="0713928F"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Invoice Number</w:t>
            </w:r>
          </w:p>
        </w:tc>
        <w:tc>
          <w:tcPr>
            <w:tcW w:w="3240" w:type="dxa"/>
          </w:tcPr>
          <w:p w14:paraId="14EA2D3A" w14:textId="77777777" w:rsidR="00CF014E" w:rsidRPr="000D3139" w:rsidRDefault="00CF014E" w:rsidP="001C7C07">
            <w:pPr>
              <w:spacing w:after="0" w:line="240" w:lineRule="auto"/>
              <w:rPr>
                <w:rFonts w:eastAsia="Times New Roman" w:cstheme="minorHAnsi"/>
                <w:caps/>
              </w:rPr>
            </w:pPr>
          </w:p>
        </w:tc>
      </w:tr>
      <w:tr w:rsidR="00CF014E" w:rsidRPr="000D3139" w14:paraId="1AFCFB91" w14:textId="77777777" w:rsidTr="001C7C07">
        <w:trPr>
          <w:cantSplit/>
        </w:trPr>
        <w:tc>
          <w:tcPr>
            <w:tcW w:w="852" w:type="dxa"/>
          </w:tcPr>
          <w:p w14:paraId="01AD0BD6"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12</w:t>
            </w:r>
          </w:p>
        </w:tc>
        <w:tc>
          <w:tcPr>
            <w:tcW w:w="2274" w:type="dxa"/>
          </w:tcPr>
          <w:p w14:paraId="66ABC1AB"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Invoice Date</w:t>
            </w:r>
          </w:p>
        </w:tc>
        <w:tc>
          <w:tcPr>
            <w:tcW w:w="3240" w:type="dxa"/>
          </w:tcPr>
          <w:p w14:paraId="6631AE6A"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 xml:space="preserve">YYYMMDD </w:t>
            </w:r>
          </w:p>
        </w:tc>
      </w:tr>
      <w:tr w:rsidR="00CF014E" w:rsidRPr="000D3139" w14:paraId="6D3F72BE" w14:textId="77777777" w:rsidTr="001C7C07">
        <w:trPr>
          <w:cantSplit/>
        </w:trPr>
        <w:tc>
          <w:tcPr>
            <w:tcW w:w="852" w:type="dxa"/>
          </w:tcPr>
          <w:p w14:paraId="764BA218"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13</w:t>
            </w:r>
          </w:p>
        </w:tc>
        <w:tc>
          <w:tcPr>
            <w:tcW w:w="2274" w:type="dxa"/>
          </w:tcPr>
          <w:p w14:paraId="4E966A4E"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Item Description</w:t>
            </w:r>
          </w:p>
        </w:tc>
        <w:tc>
          <w:tcPr>
            <w:tcW w:w="3240" w:type="dxa"/>
          </w:tcPr>
          <w:p w14:paraId="7B790846" w14:textId="77777777" w:rsidR="00CF014E" w:rsidRPr="000D3139" w:rsidRDefault="00CF014E" w:rsidP="001C7C07">
            <w:pPr>
              <w:spacing w:after="0" w:line="240" w:lineRule="auto"/>
              <w:rPr>
                <w:rFonts w:eastAsia="Times New Roman" w:cstheme="minorHAnsi"/>
                <w:caps/>
              </w:rPr>
            </w:pPr>
          </w:p>
        </w:tc>
      </w:tr>
      <w:tr w:rsidR="00CF014E" w:rsidRPr="000D3139" w14:paraId="7E74196B" w14:textId="77777777" w:rsidTr="001C7C07">
        <w:trPr>
          <w:cantSplit/>
        </w:trPr>
        <w:tc>
          <w:tcPr>
            <w:tcW w:w="852" w:type="dxa"/>
          </w:tcPr>
          <w:p w14:paraId="3621D2E4"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15</w:t>
            </w:r>
          </w:p>
        </w:tc>
        <w:tc>
          <w:tcPr>
            <w:tcW w:w="2274" w:type="dxa"/>
          </w:tcPr>
          <w:p w14:paraId="4AA45603" w14:textId="77777777" w:rsidR="00CF014E" w:rsidRPr="000D3139" w:rsidRDefault="00CF014E" w:rsidP="001C7C07">
            <w:pPr>
              <w:spacing w:after="0" w:line="240" w:lineRule="auto"/>
              <w:ind w:left="720" w:hanging="720"/>
              <w:outlineLvl w:val="1"/>
              <w:rPr>
                <w:rFonts w:eastAsia="Times New Roman" w:cstheme="minorHAnsi"/>
                <w:bCs/>
              </w:rPr>
            </w:pPr>
            <w:r w:rsidRPr="000D3139">
              <w:rPr>
                <w:rFonts w:eastAsia="Times New Roman" w:cstheme="minorHAnsi"/>
                <w:bCs/>
              </w:rPr>
              <w:t>Sale Quantity</w:t>
            </w:r>
          </w:p>
        </w:tc>
        <w:tc>
          <w:tcPr>
            <w:tcW w:w="3240" w:type="dxa"/>
          </w:tcPr>
          <w:p w14:paraId="1D847B1F" w14:textId="77777777" w:rsidR="00CF014E" w:rsidRPr="000D3139" w:rsidRDefault="00CF014E" w:rsidP="001C7C07">
            <w:pPr>
              <w:spacing w:after="0" w:line="240" w:lineRule="auto"/>
              <w:rPr>
                <w:rFonts w:eastAsia="Times New Roman" w:cstheme="minorHAnsi"/>
                <w:caps/>
              </w:rPr>
            </w:pPr>
          </w:p>
        </w:tc>
      </w:tr>
      <w:tr w:rsidR="00CF014E" w:rsidRPr="000D3139" w14:paraId="36923615" w14:textId="77777777" w:rsidTr="001C7C07">
        <w:trPr>
          <w:cantSplit/>
        </w:trPr>
        <w:tc>
          <w:tcPr>
            <w:tcW w:w="852" w:type="dxa"/>
          </w:tcPr>
          <w:p w14:paraId="470010D0"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16</w:t>
            </w:r>
          </w:p>
        </w:tc>
        <w:tc>
          <w:tcPr>
            <w:tcW w:w="2274" w:type="dxa"/>
          </w:tcPr>
          <w:p w14:paraId="6891C776"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Sale Price</w:t>
            </w:r>
          </w:p>
        </w:tc>
        <w:tc>
          <w:tcPr>
            <w:tcW w:w="3240" w:type="dxa"/>
          </w:tcPr>
          <w:p w14:paraId="3B9DFA25" w14:textId="77777777" w:rsidR="00CF014E" w:rsidRPr="000D3139" w:rsidRDefault="00CF014E" w:rsidP="001C7C07">
            <w:pPr>
              <w:spacing w:after="0" w:line="240" w:lineRule="auto"/>
              <w:rPr>
                <w:rFonts w:eastAsia="Times New Roman" w:cstheme="minorHAnsi"/>
                <w:caps/>
              </w:rPr>
            </w:pPr>
          </w:p>
        </w:tc>
      </w:tr>
      <w:tr w:rsidR="00CF014E" w:rsidRPr="000D3139" w14:paraId="64E3F293" w14:textId="77777777" w:rsidTr="001C7C07">
        <w:trPr>
          <w:cantSplit/>
        </w:trPr>
        <w:tc>
          <w:tcPr>
            <w:tcW w:w="852" w:type="dxa"/>
          </w:tcPr>
          <w:p w14:paraId="223198E6"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17</w:t>
            </w:r>
          </w:p>
        </w:tc>
        <w:tc>
          <w:tcPr>
            <w:tcW w:w="2274" w:type="dxa"/>
          </w:tcPr>
          <w:p w14:paraId="63C37E27"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Sales Amount</w:t>
            </w:r>
          </w:p>
        </w:tc>
        <w:tc>
          <w:tcPr>
            <w:tcW w:w="3240" w:type="dxa"/>
          </w:tcPr>
          <w:p w14:paraId="5DCB8CC3" w14:textId="77777777" w:rsidR="00CF014E" w:rsidRPr="000D3139" w:rsidRDefault="00CF014E" w:rsidP="001C7C07">
            <w:pPr>
              <w:spacing w:after="0" w:line="240" w:lineRule="auto"/>
              <w:rPr>
                <w:rFonts w:eastAsia="Times New Roman" w:cstheme="minorHAnsi"/>
                <w:caps/>
              </w:rPr>
            </w:pPr>
          </w:p>
        </w:tc>
      </w:tr>
      <w:tr w:rsidR="00CF014E" w:rsidRPr="000D3139" w14:paraId="08DDEBF2" w14:textId="77777777" w:rsidTr="001C7C07">
        <w:trPr>
          <w:cantSplit/>
        </w:trPr>
        <w:tc>
          <w:tcPr>
            <w:tcW w:w="852" w:type="dxa"/>
          </w:tcPr>
          <w:p w14:paraId="17DDD429"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18</w:t>
            </w:r>
          </w:p>
        </w:tc>
        <w:tc>
          <w:tcPr>
            <w:tcW w:w="2274" w:type="dxa"/>
          </w:tcPr>
          <w:p w14:paraId="3420EBCE"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 xml:space="preserve">Promotion Number </w:t>
            </w:r>
          </w:p>
        </w:tc>
        <w:tc>
          <w:tcPr>
            <w:tcW w:w="3240" w:type="dxa"/>
          </w:tcPr>
          <w:p w14:paraId="6E031F8A"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If Applicable</w:t>
            </w:r>
          </w:p>
        </w:tc>
      </w:tr>
      <w:tr w:rsidR="00CF014E" w:rsidRPr="000D3139" w14:paraId="356FAD8B" w14:textId="77777777" w:rsidTr="001C7C07">
        <w:trPr>
          <w:cantSplit/>
        </w:trPr>
        <w:tc>
          <w:tcPr>
            <w:tcW w:w="852" w:type="dxa"/>
          </w:tcPr>
          <w:p w14:paraId="44B14B4D"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caps/>
              </w:rPr>
              <w:t>19</w:t>
            </w:r>
          </w:p>
        </w:tc>
        <w:tc>
          <w:tcPr>
            <w:tcW w:w="2274" w:type="dxa"/>
          </w:tcPr>
          <w:p w14:paraId="60A29F23" w14:textId="77777777" w:rsidR="00CF014E" w:rsidRPr="000D3139" w:rsidRDefault="00CF014E" w:rsidP="001C7C07">
            <w:pPr>
              <w:spacing w:after="0" w:line="240" w:lineRule="auto"/>
              <w:rPr>
                <w:rFonts w:eastAsia="Times New Roman" w:cstheme="minorHAnsi"/>
                <w:caps/>
              </w:rPr>
            </w:pPr>
            <w:r w:rsidRPr="000D3139">
              <w:rPr>
                <w:rFonts w:eastAsia="Times New Roman" w:cstheme="minorHAnsi"/>
              </w:rPr>
              <w:t>List Price</w:t>
            </w:r>
          </w:p>
        </w:tc>
        <w:tc>
          <w:tcPr>
            <w:tcW w:w="3240" w:type="dxa"/>
          </w:tcPr>
          <w:p w14:paraId="59BFFD92" w14:textId="77777777" w:rsidR="00CF014E" w:rsidRPr="000D3139" w:rsidRDefault="00CF014E" w:rsidP="001C7C07">
            <w:pPr>
              <w:spacing w:after="0" w:line="240" w:lineRule="auto"/>
              <w:rPr>
                <w:rFonts w:eastAsia="Times New Roman" w:cstheme="minorHAnsi"/>
                <w:caps/>
              </w:rPr>
            </w:pPr>
          </w:p>
        </w:tc>
      </w:tr>
    </w:tbl>
    <w:p w14:paraId="18618FBB" w14:textId="77777777" w:rsidR="00CF014E" w:rsidRPr="000D3139" w:rsidRDefault="00CF014E" w:rsidP="00CF014E">
      <w:pPr>
        <w:tabs>
          <w:tab w:val="left" w:pos="576"/>
          <w:tab w:val="left" w:pos="1296"/>
          <w:tab w:val="left" w:pos="2016"/>
        </w:tabs>
        <w:spacing w:after="0" w:line="240" w:lineRule="auto"/>
        <w:rPr>
          <w:rFonts w:eastAsia="Times New Roman" w:cstheme="minorHAnsi"/>
          <w:b/>
          <w:bCs/>
          <w:caps/>
        </w:rPr>
      </w:pPr>
      <w:r w:rsidRPr="000D3139">
        <w:rPr>
          <w:rFonts w:eastAsia="Times New Roman" w:cstheme="minorHAnsi"/>
          <w:b/>
          <w:bCs/>
        </w:rPr>
        <w:t>Sample Record Layout</w:t>
      </w:r>
      <w:r w:rsidRPr="000D3139">
        <w:rPr>
          <w:rFonts w:eastAsia="Times New Roman" w:cstheme="minorHAnsi"/>
          <w:b/>
          <w:bCs/>
          <w:caps/>
        </w:rPr>
        <w:t>:</w:t>
      </w:r>
    </w:p>
    <w:p w14:paraId="71D3B16D" w14:textId="77777777" w:rsidR="00CF014E" w:rsidRDefault="00CF014E" w:rsidP="00CF014E">
      <w:pPr>
        <w:spacing w:after="0" w:line="240" w:lineRule="auto"/>
        <w:rPr>
          <w:rFonts w:ascii="Georgia" w:hAnsi="Georgia" w:cs="Calibri"/>
          <w:b/>
          <w:bCs/>
        </w:rPr>
      </w:pPr>
    </w:p>
    <w:p w14:paraId="614AA126" w14:textId="77777777" w:rsidR="00CF014E" w:rsidRDefault="00CF014E" w:rsidP="00CF014E">
      <w:pPr>
        <w:spacing w:after="0" w:line="240" w:lineRule="auto"/>
        <w:rPr>
          <w:rFonts w:ascii="Georgia" w:hAnsi="Georgia" w:cs="Calibri"/>
          <w:b/>
          <w:bCs/>
        </w:rPr>
      </w:pPr>
    </w:p>
    <w:p w14:paraId="07152712" w14:textId="77777777" w:rsidR="00CF014E" w:rsidRDefault="00CF014E" w:rsidP="00CF014E">
      <w:pPr>
        <w:spacing w:after="0" w:line="240" w:lineRule="auto"/>
        <w:rPr>
          <w:rFonts w:ascii="Georgia" w:hAnsi="Georgia" w:cs="Calibri"/>
          <w:b/>
          <w:bCs/>
        </w:rPr>
      </w:pPr>
    </w:p>
    <w:p w14:paraId="51887F1B" w14:textId="77777777" w:rsidR="00CF014E" w:rsidRDefault="00CF014E" w:rsidP="00CF014E">
      <w:pPr>
        <w:spacing w:after="0" w:line="240" w:lineRule="auto"/>
        <w:rPr>
          <w:rFonts w:ascii="Georgia" w:hAnsi="Georgia" w:cs="Calibri"/>
          <w:b/>
          <w:bCs/>
        </w:rPr>
      </w:pPr>
    </w:p>
    <w:p w14:paraId="7C811708" w14:textId="77777777" w:rsidR="00CF014E" w:rsidRDefault="00CF014E" w:rsidP="00CF014E">
      <w:pPr>
        <w:spacing w:after="0" w:line="240" w:lineRule="auto"/>
        <w:rPr>
          <w:rFonts w:ascii="Georgia" w:hAnsi="Georgia" w:cs="Calibri"/>
          <w:b/>
          <w:bCs/>
        </w:rPr>
      </w:pPr>
    </w:p>
    <w:p w14:paraId="7F5D8124" w14:textId="77777777" w:rsidR="00CF014E" w:rsidRDefault="00CF014E" w:rsidP="00CF014E">
      <w:pPr>
        <w:spacing w:after="0" w:line="240" w:lineRule="auto"/>
        <w:rPr>
          <w:rFonts w:ascii="Georgia" w:hAnsi="Georgia" w:cs="Calibri"/>
          <w:b/>
          <w:bCs/>
        </w:rPr>
      </w:pPr>
    </w:p>
    <w:p w14:paraId="41305038" w14:textId="77777777" w:rsidR="00CF014E" w:rsidRDefault="00CF014E" w:rsidP="00CF014E">
      <w:pPr>
        <w:spacing w:after="0" w:line="240" w:lineRule="auto"/>
        <w:rPr>
          <w:rFonts w:ascii="Georgia" w:hAnsi="Georgia" w:cs="Calibri"/>
          <w:b/>
          <w:bCs/>
        </w:rPr>
      </w:pPr>
    </w:p>
    <w:p w14:paraId="75823DD8" w14:textId="77777777" w:rsidR="00CF014E" w:rsidRDefault="00CF014E" w:rsidP="00CF014E">
      <w:pPr>
        <w:spacing w:after="0" w:line="240" w:lineRule="auto"/>
        <w:rPr>
          <w:rFonts w:ascii="Georgia" w:hAnsi="Georgia" w:cs="Calibri"/>
          <w:b/>
          <w:bCs/>
        </w:rPr>
      </w:pPr>
    </w:p>
    <w:p w14:paraId="208B8EF1" w14:textId="77777777" w:rsidR="00CF014E" w:rsidRDefault="00CF014E" w:rsidP="00CF014E">
      <w:pPr>
        <w:spacing w:after="0" w:line="240" w:lineRule="auto"/>
        <w:rPr>
          <w:rFonts w:ascii="Georgia" w:hAnsi="Georgia" w:cs="Calibri"/>
          <w:b/>
          <w:bCs/>
        </w:rPr>
      </w:pPr>
    </w:p>
    <w:p w14:paraId="24F7769D" w14:textId="77777777" w:rsidR="00CF014E" w:rsidRDefault="00CF014E" w:rsidP="00CF014E">
      <w:pPr>
        <w:spacing w:after="0" w:line="240" w:lineRule="auto"/>
        <w:rPr>
          <w:rFonts w:ascii="Georgia" w:hAnsi="Georgia" w:cs="Calibri"/>
          <w:b/>
          <w:bCs/>
        </w:rPr>
      </w:pPr>
    </w:p>
    <w:p w14:paraId="448E2E51" w14:textId="77777777" w:rsidR="00CF014E" w:rsidRDefault="00CF014E" w:rsidP="00CF014E">
      <w:pPr>
        <w:spacing w:after="0" w:line="240" w:lineRule="auto"/>
        <w:rPr>
          <w:rFonts w:ascii="Georgia" w:hAnsi="Georgia" w:cs="Calibri"/>
          <w:b/>
          <w:bCs/>
        </w:rPr>
      </w:pPr>
    </w:p>
    <w:p w14:paraId="1D93A5A1" w14:textId="77777777" w:rsidR="00CF014E" w:rsidRDefault="00CF014E" w:rsidP="00CF014E">
      <w:pPr>
        <w:spacing w:after="0" w:line="240" w:lineRule="auto"/>
        <w:rPr>
          <w:rFonts w:ascii="Georgia" w:hAnsi="Georgia" w:cs="Calibri"/>
          <w:b/>
          <w:bCs/>
        </w:rPr>
      </w:pPr>
    </w:p>
    <w:p w14:paraId="4445E0EA" w14:textId="77777777" w:rsidR="00CF014E" w:rsidRDefault="00CF014E" w:rsidP="00CF014E">
      <w:pPr>
        <w:spacing w:after="0" w:line="240" w:lineRule="auto"/>
        <w:rPr>
          <w:rFonts w:ascii="Georgia" w:hAnsi="Georgia" w:cs="Calibri"/>
          <w:b/>
          <w:bCs/>
        </w:rPr>
      </w:pPr>
    </w:p>
    <w:p w14:paraId="47D2392A" w14:textId="77777777" w:rsidR="00CF014E" w:rsidRDefault="00CF014E" w:rsidP="00CF014E">
      <w:pPr>
        <w:spacing w:after="0" w:line="240" w:lineRule="auto"/>
        <w:rPr>
          <w:rFonts w:ascii="Georgia" w:hAnsi="Georgia" w:cs="Calibri"/>
          <w:b/>
          <w:bCs/>
        </w:rPr>
      </w:pPr>
    </w:p>
    <w:p w14:paraId="66E7D706" w14:textId="77777777" w:rsidR="00CF014E" w:rsidRDefault="00CF014E" w:rsidP="00CF014E">
      <w:pPr>
        <w:spacing w:after="0" w:line="240" w:lineRule="auto"/>
        <w:rPr>
          <w:rFonts w:ascii="Georgia" w:hAnsi="Georgia" w:cs="Calibri"/>
          <w:b/>
          <w:bCs/>
        </w:rPr>
      </w:pPr>
    </w:p>
    <w:p w14:paraId="6730E80E" w14:textId="77777777" w:rsidR="00CF014E" w:rsidRDefault="00CF014E" w:rsidP="00CF014E">
      <w:pPr>
        <w:spacing w:after="0" w:line="240" w:lineRule="auto"/>
        <w:rPr>
          <w:rFonts w:ascii="Georgia" w:hAnsi="Georgia" w:cs="Calibri"/>
          <w:b/>
          <w:bCs/>
        </w:rPr>
      </w:pPr>
    </w:p>
    <w:p w14:paraId="5A4349FC" w14:textId="77777777" w:rsidR="00CF014E" w:rsidRDefault="00CF014E" w:rsidP="00CF014E">
      <w:pPr>
        <w:spacing w:after="0" w:line="240" w:lineRule="auto"/>
        <w:rPr>
          <w:rFonts w:ascii="Georgia" w:hAnsi="Georgia" w:cs="Calibri"/>
          <w:b/>
          <w:bCs/>
        </w:rPr>
      </w:pPr>
    </w:p>
    <w:p w14:paraId="627A2DC6" w14:textId="77777777" w:rsidR="00CF014E" w:rsidRDefault="00CF014E" w:rsidP="00CF014E">
      <w:pPr>
        <w:spacing w:after="0" w:line="240" w:lineRule="auto"/>
        <w:rPr>
          <w:rFonts w:ascii="Georgia" w:hAnsi="Georgia" w:cs="Calibri"/>
          <w:b/>
          <w:bCs/>
        </w:rPr>
      </w:pPr>
    </w:p>
    <w:p w14:paraId="043AEDFC" w14:textId="77777777" w:rsidR="00CF014E" w:rsidRDefault="00CF014E" w:rsidP="00CF014E">
      <w:pPr>
        <w:spacing w:after="0" w:line="240" w:lineRule="auto"/>
        <w:rPr>
          <w:rFonts w:ascii="Georgia" w:hAnsi="Georgia" w:cs="Calibri"/>
          <w:b/>
          <w:bCs/>
        </w:rPr>
      </w:pPr>
    </w:p>
    <w:p w14:paraId="63C882FC" w14:textId="77777777" w:rsidR="00CF014E" w:rsidRDefault="00CF014E" w:rsidP="00CF014E">
      <w:pPr>
        <w:spacing w:after="0" w:line="240" w:lineRule="auto"/>
        <w:rPr>
          <w:rFonts w:ascii="Georgia" w:hAnsi="Georgia" w:cs="Calibri"/>
          <w:b/>
          <w:bCs/>
        </w:rPr>
      </w:pPr>
    </w:p>
    <w:p w14:paraId="1E55DE5B" w14:textId="77777777" w:rsidR="00CF014E" w:rsidRDefault="00CF014E" w:rsidP="00CF014E">
      <w:pPr>
        <w:spacing w:after="0" w:line="240" w:lineRule="auto"/>
        <w:rPr>
          <w:rFonts w:ascii="Georgia" w:hAnsi="Georgia" w:cs="Calibri"/>
          <w:b/>
          <w:bCs/>
        </w:rPr>
      </w:pPr>
    </w:p>
    <w:p w14:paraId="5F40169C" w14:textId="77777777" w:rsidR="00CF014E" w:rsidRDefault="00CF014E" w:rsidP="00CF014E">
      <w:pPr>
        <w:spacing w:after="0" w:line="240" w:lineRule="auto"/>
        <w:rPr>
          <w:rFonts w:ascii="Georgia" w:hAnsi="Georgia" w:cs="Calibri"/>
          <w:b/>
          <w:bCs/>
        </w:rPr>
      </w:pPr>
    </w:p>
    <w:p w14:paraId="38B03870" w14:textId="77777777" w:rsidR="00CF014E" w:rsidRDefault="00CF014E" w:rsidP="00CF014E">
      <w:pPr>
        <w:spacing w:after="0" w:line="240" w:lineRule="auto"/>
        <w:rPr>
          <w:rFonts w:ascii="Georgia" w:hAnsi="Georgia" w:cs="Calibri"/>
          <w:b/>
          <w:bCs/>
        </w:rPr>
      </w:pPr>
    </w:p>
    <w:p w14:paraId="5B71EB64" w14:textId="77777777" w:rsidR="00CF014E" w:rsidRPr="009E2494" w:rsidRDefault="00CF014E" w:rsidP="00CF014E">
      <w:pPr>
        <w:spacing w:after="0" w:line="240" w:lineRule="auto"/>
        <w:rPr>
          <w:rFonts w:ascii="Georgia" w:hAnsi="Georgia" w:cs="Calibri"/>
          <w:b/>
          <w:bCs/>
        </w:rPr>
      </w:pPr>
      <w:r w:rsidRPr="009E2494">
        <w:rPr>
          <w:rFonts w:ascii="Georgia" w:hAnsi="Georgia" w:cs="Calibri"/>
          <w:b/>
          <w:bCs/>
        </w:rPr>
        <w:t xml:space="preserve">NAICS </w:t>
      </w:r>
      <w:bookmarkStart w:id="214" w:name="NAICSDesig"/>
      <w:r w:rsidRPr="009E2494">
        <w:rPr>
          <w:rFonts w:ascii="Georgia" w:hAnsi="Georgia" w:cs="Calibri"/>
          <w:b/>
          <w:bCs/>
        </w:rPr>
        <w:t>CODE</w:t>
      </w:r>
      <w:r>
        <w:rPr>
          <w:rFonts w:ascii="Georgia" w:hAnsi="Georgia" w:cs="Calibri"/>
          <w:b/>
          <w:bCs/>
        </w:rPr>
        <w:t xml:space="preserve"> </w:t>
      </w:r>
      <w:r w:rsidRPr="009E2494">
        <w:rPr>
          <w:rFonts w:ascii="Georgia" w:hAnsi="Georgia" w:cs="Calibri"/>
          <w:b/>
          <w:bCs/>
        </w:rPr>
        <w:t xml:space="preserve">DESIGNATION (FEB 2016) </w:t>
      </w:r>
      <w:bookmarkEnd w:id="214"/>
    </w:p>
    <w:p w14:paraId="3C6038D7" w14:textId="77777777" w:rsidR="00CF014E" w:rsidRPr="009E2494" w:rsidRDefault="00CF014E" w:rsidP="00CF014E">
      <w:pPr>
        <w:spacing w:after="60" w:line="240" w:lineRule="auto"/>
        <w:rPr>
          <w:rFonts w:cs="Calibri"/>
          <w:bCs/>
        </w:rPr>
      </w:pPr>
      <w:r w:rsidRPr="009E2494">
        <w:rPr>
          <w:rFonts w:ascii="Calibri" w:hAnsi="Calibri" w:cs="Calibri"/>
          <w:bCs/>
        </w:rPr>
        <w:t>VA recognizes that offerors may certify their business size under more than one NAICS code at the SAM website (</w:t>
      </w:r>
      <w:hyperlink r:id="rId55" w:history="1">
        <w:r w:rsidRPr="009E2494">
          <w:rPr>
            <w:rStyle w:val="Hyperlink"/>
            <w:rFonts w:ascii="Calibri" w:hAnsi="Calibri" w:cs="Calibri"/>
          </w:rPr>
          <w:t>https://www.sam.gov</w:t>
        </w:r>
      </w:hyperlink>
      <w:r w:rsidRPr="009E2494">
        <w:rPr>
          <w:rFonts w:ascii="Calibri" w:hAnsi="Calibri" w:cs="Calibri"/>
          <w:bCs/>
        </w:rPr>
        <w:t xml:space="preserve">).  A business may qualify as a small business under some NAICS codes and as an “other than small” business under other NAICS codes.   Due to regulatory restrictions, wholesaler NAICS codes are not used for Government procurement purposes.  For the procurement of supplies, only manufacturer NAICS codes are used.  This does not preclude a dealer or distributor from submitting a proposal under the </w:t>
      </w:r>
      <w:r w:rsidRPr="009E2494">
        <w:rPr>
          <w:rFonts w:cs="Calibri"/>
          <w:bCs/>
        </w:rPr>
        <w:t xml:space="preserve">solicitation.  </w:t>
      </w:r>
    </w:p>
    <w:p w14:paraId="52715DF5" w14:textId="77777777" w:rsidR="00CF014E" w:rsidRPr="009E2494" w:rsidRDefault="00CF014E" w:rsidP="00CF014E">
      <w:pPr>
        <w:spacing w:after="0" w:line="240" w:lineRule="auto"/>
        <w:rPr>
          <w:rFonts w:cs="Calibri"/>
          <w:bCs/>
        </w:rPr>
      </w:pPr>
      <w:r w:rsidRPr="009E2494">
        <w:rPr>
          <w:rFonts w:eastAsia="Times New Roman" w:cs="Calibri"/>
          <w:bCs/>
        </w:rPr>
        <w:t xml:space="preserve">The NAICS code that has been identified as being applicable to this solicitation is listed below.  </w:t>
      </w:r>
      <w:r w:rsidRPr="009E2494">
        <w:rPr>
          <w:rFonts w:eastAsia="Times New Roman" w:cs="Calibri"/>
          <w:bCs/>
          <w:u w:val="single"/>
        </w:rPr>
        <w:t>For the purposes of this solicitation proposal,</w:t>
      </w:r>
      <w:r w:rsidRPr="009E2494">
        <w:rPr>
          <w:rFonts w:eastAsia="Times New Roman" w:cs="Calibri"/>
          <w:bCs/>
        </w:rPr>
        <w:t xml:space="preserve"> you will use the below NAICS code to represent your business size.  Please see the Business Size Determination section for more information about the SBA’s policy on determining business size.  </w:t>
      </w:r>
      <w:r w:rsidRPr="009E2494">
        <w:rPr>
          <w:rFonts w:cs="Calibri"/>
          <w:bCs/>
        </w:rPr>
        <w:t>The size standard below is effective as of 2/26/2016.</w:t>
      </w:r>
    </w:p>
    <w:p w14:paraId="622E4F47" w14:textId="77777777" w:rsidR="00CF014E" w:rsidRPr="009E2494" w:rsidRDefault="00CF014E" w:rsidP="00CF014E">
      <w:pPr>
        <w:spacing w:after="120" w:line="240" w:lineRule="auto"/>
        <w:ind w:left="360" w:hanging="86"/>
        <w:rPr>
          <w:rFonts w:cs="Arial"/>
        </w:rPr>
      </w:pPr>
      <w:r w:rsidRPr="009E2494">
        <w:rPr>
          <w:rFonts w:cs="Arial"/>
        </w:rPr>
        <w:t xml:space="preserve">334516      </w:t>
      </w:r>
      <w:r w:rsidRPr="009E2494">
        <w:rPr>
          <w:lang w:val="en"/>
        </w:rPr>
        <w:t>Analytical Laboratory Instrument Manufacturing</w:t>
      </w:r>
      <w:r w:rsidRPr="009E2494">
        <w:rPr>
          <w:rFonts w:cs="Arial"/>
        </w:rPr>
        <w:t xml:space="preserve"> (1,000)</w:t>
      </w:r>
    </w:p>
    <w:p w14:paraId="25A43761" w14:textId="77777777" w:rsidR="00CF014E" w:rsidRPr="009E2494" w:rsidRDefault="00CF014E" w:rsidP="00CF014E">
      <w:pPr>
        <w:spacing w:after="0" w:line="240" w:lineRule="auto"/>
        <w:rPr>
          <w:rFonts w:cs="Calibri"/>
        </w:rPr>
      </w:pPr>
      <w:r w:rsidRPr="009E2494">
        <w:rPr>
          <w:rFonts w:cs="Calibri"/>
        </w:rPr>
        <w:t>The Federal Supply Code (FSC) for your offered products under this solicitation is as follows:</w:t>
      </w:r>
    </w:p>
    <w:p w14:paraId="27ED3CE3" w14:textId="77777777" w:rsidR="00CF014E" w:rsidRDefault="00CF014E" w:rsidP="00CF014E">
      <w:pPr>
        <w:spacing w:line="240" w:lineRule="auto"/>
        <w:ind w:left="450"/>
        <w:rPr>
          <w:rFonts w:cstheme="minorHAnsi"/>
        </w:rPr>
      </w:pPr>
      <w:r w:rsidRPr="00B33CC9">
        <w:rPr>
          <w:rFonts w:cstheme="minorHAnsi"/>
        </w:rPr>
        <w:t>6630 – Chemical</w:t>
      </w:r>
      <w:r>
        <w:rPr>
          <w:rFonts w:cstheme="minorHAnsi"/>
        </w:rPr>
        <w:t xml:space="preserve"> Analysis Instruments</w:t>
      </w:r>
      <w:r w:rsidRPr="00CB097D">
        <w:rPr>
          <w:rFonts w:cstheme="minorHAnsi"/>
        </w:rPr>
        <w:t xml:space="preserve">     </w:t>
      </w:r>
    </w:p>
    <w:p w14:paraId="5345903A" w14:textId="77777777" w:rsidR="00CF014E" w:rsidRPr="00212F94" w:rsidRDefault="00CF014E" w:rsidP="00CF014E">
      <w:pPr>
        <w:spacing w:before="40" w:after="40" w:line="240" w:lineRule="auto"/>
        <w:rPr>
          <w:rFonts w:ascii="Georgia" w:hAnsi="Georgia" w:cstheme="minorHAnsi"/>
          <w:b/>
        </w:rPr>
      </w:pPr>
      <w:r w:rsidRPr="00212F94">
        <w:rPr>
          <w:rFonts w:ascii="Georgia" w:hAnsi="Georgia" w:cstheme="minorHAnsi"/>
          <w:b/>
        </w:rPr>
        <w:t>NOTICE OF ADDITIONAL REQUIREMENTS - ORDERING LEVEL</w:t>
      </w:r>
    </w:p>
    <w:p w14:paraId="2EBAF104" w14:textId="77777777" w:rsidR="00CF014E" w:rsidRPr="00D41D89" w:rsidRDefault="00CF014E" w:rsidP="00CF014E">
      <w:pPr>
        <w:spacing w:line="240" w:lineRule="auto"/>
        <w:rPr>
          <w:rFonts w:cstheme="minorHAnsi"/>
        </w:rPr>
      </w:pPr>
      <w:r w:rsidRPr="00D41D89">
        <w:rPr>
          <w:rFonts w:cstheme="minorHAnsi"/>
        </w:rPr>
        <w:t>In addition to the terms and conditions set forth in this solicitation, the contractor may, in the performance of orders issued under this contract, be responsible for further requirements at the ordering level.  For more information on these potential, additional requirements</w:t>
      </w:r>
      <w:r>
        <w:rPr>
          <w:rFonts w:cstheme="minorHAnsi"/>
        </w:rPr>
        <w:t>,</w:t>
      </w:r>
      <w:r w:rsidRPr="00D41D89">
        <w:rPr>
          <w:rFonts w:cstheme="minorHAnsi"/>
        </w:rPr>
        <w:t xml:space="preserve"> please see the note in this document after FAR clause 52.216-18 Ordering.</w:t>
      </w:r>
    </w:p>
    <w:tbl>
      <w:tblPr>
        <w:tblW w:w="11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0"/>
        <w:gridCol w:w="480"/>
        <w:gridCol w:w="1082"/>
        <w:gridCol w:w="6"/>
        <w:gridCol w:w="36"/>
        <w:gridCol w:w="1447"/>
        <w:gridCol w:w="407"/>
        <w:gridCol w:w="264"/>
        <w:gridCol w:w="905"/>
        <w:gridCol w:w="654"/>
        <w:gridCol w:w="183"/>
        <w:gridCol w:w="204"/>
        <w:gridCol w:w="262"/>
        <w:gridCol w:w="768"/>
        <w:gridCol w:w="270"/>
        <w:gridCol w:w="1800"/>
      </w:tblGrid>
      <w:tr w:rsidR="00CF014E" w:rsidRPr="000B09FB" w14:paraId="6E23788F" w14:textId="77777777" w:rsidTr="001C7C07">
        <w:trPr>
          <w:cantSplit/>
          <w:trHeight w:val="300"/>
          <w:jc w:val="center"/>
        </w:trPr>
        <w:tc>
          <w:tcPr>
            <w:tcW w:w="11088" w:type="dxa"/>
            <w:gridSpan w:val="16"/>
            <w:tcBorders>
              <w:top w:val="single" w:sz="24" w:space="0" w:color="auto"/>
              <w:left w:val="single" w:sz="24" w:space="0" w:color="auto"/>
              <w:bottom w:val="single" w:sz="18" w:space="0" w:color="auto"/>
              <w:right w:val="single" w:sz="24" w:space="0" w:color="auto"/>
            </w:tcBorders>
            <w:shd w:val="clear" w:color="auto" w:fill="BFBFBF"/>
            <w:vAlign w:val="center"/>
          </w:tcPr>
          <w:p w14:paraId="54BCE82A" w14:textId="77777777" w:rsidR="00CF014E" w:rsidRPr="000B09FB" w:rsidRDefault="00CF014E" w:rsidP="001C7C07">
            <w:pPr>
              <w:spacing w:after="0" w:line="240" w:lineRule="auto"/>
              <w:jc w:val="center"/>
              <w:rPr>
                <w:rFonts w:ascii="Georgia" w:eastAsia="Times New Roman" w:hAnsi="Georgia" w:cs="Arial"/>
                <w:b/>
                <w:sz w:val="24"/>
                <w:szCs w:val="24"/>
              </w:rPr>
            </w:pPr>
            <w:r w:rsidRPr="000B09FB">
              <w:rPr>
                <w:rFonts w:ascii="Times New Roman" w:eastAsia="Times New Roman" w:hAnsi="Times New Roman" w:cs="Times New Roman"/>
              </w:rPr>
              <w:lastRenderedPageBreak/>
              <w:br w:type="page"/>
            </w:r>
            <w:r w:rsidRPr="000B09FB">
              <w:rPr>
                <w:rFonts w:ascii="Georgia" w:eastAsia="Times New Roman" w:hAnsi="Georgia" w:cs="Arial"/>
                <w:b/>
                <w:sz w:val="24"/>
                <w:szCs w:val="24"/>
              </w:rPr>
              <w:t xml:space="preserve">SIGNATORY </w:t>
            </w:r>
            <w:bookmarkStart w:id="215" w:name="SigAuth"/>
            <w:r w:rsidRPr="000B09FB">
              <w:rPr>
                <w:rFonts w:ascii="Georgia" w:eastAsia="Times New Roman" w:hAnsi="Georgia" w:cs="Arial"/>
                <w:b/>
                <w:sz w:val="24"/>
                <w:szCs w:val="24"/>
              </w:rPr>
              <w:t xml:space="preserve">AUTHORITY FOR OFFERS AND CONTRACTS / </w:t>
            </w:r>
            <w:bookmarkEnd w:id="215"/>
            <w:r w:rsidRPr="000B09FB">
              <w:rPr>
                <w:rFonts w:ascii="Georgia" w:eastAsia="Times New Roman" w:hAnsi="Georgia" w:cs="Arial"/>
                <w:b/>
                <w:sz w:val="24"/>
                <w:szCs w:val="24"/>
              </w:rPr>
              <w:t>COMPANY INFORMATION</w:t>
            </w:r>
          </w:p>
        </w:tc>
      </w:tr>
      <w:tr w:rsidR="00CF014E" w:rsidRPr="000B09FB" w14:paraId="41ECF3D9" w14:textId="77777777" w:rsidTr="001C7C07">
        <w:trPr>
          <w:cantSplit/>
          <w:trHeight w:val="990"/>
          <w:jc w:val="center"/>
        </w:trPr>
        <w:tc>
          <w:tcPr>
            <w:tcW w:w="11088" w:type="dxa"/>
            <w:gridSpan w:val="16"/>
            <w:tcBorders>
              <w:top w:val="single" w:sz="18" w:space="0" w:color="auto"/>
              <w:left w:val="single" w:sz="24" w:space="0" w:color="auto"/>
              <w:bottom w:val="single" w:sz="12" w:space="0" w:color="auto"/>
              <w:right w:val="single" w:sz="24" w:space="0" w:color="auto"/>
            </w:tcBorders>
            <w:shd w:val="clear" w:color="auto" w:fill="auto"/>
          </w:tcPr>
          <w:p w14:paraId="61D4F5F7" w14:textId="77777777" w:rsidR="00CF014E" w:rsidRPr="000B09FB" w:rsidRDefault="00CF014E" w:rsidP="001C7C07">
            <w:pPr>
              <w:spacing w:after="0" w:line="240" w:lineRule="auto"/>
              <w:jc w:val="both"/>
              <w:rPr>
                <w:rFonts w:ascii="Times New Roman" w:eastAsia="Times New Roman" w:hAnsi="Times New Roman" w:cs="Arial"/>
                <w:sz w:val="8"/>
                <w:szCs w:val="8"/>
              </w:rPr>
            </w:pPr>
            <w:r w:rsidRPr="000B09FB">
              <w:rPr>
                <w:rFonts w:ascii="Calibri" w:eastAsia="Times New Roman" w:hAnsi="Calibri" w:cs="Calibri"/>
                <w:sz w:val="16"/>
                <w:szCs w:val="16"/>
              </w:rPr>
              <w:t xml:space="preserve">The purpose of this document is to clearly identify who has been delegated the authority to sign your Federal Supply Schedule (FSS) offer or contract on behalf of the named firm as well as identify pertinent company information. Pursuant to our policy, the only person(s) with the ability to delegate authority is an officer of the company. Therefore, please list the officers of the company in </w:t>
            </w:r>
            <w:r w:rsidRPr="000B09FB">
              <w:rPr>
                <w:rFonts w:ascii="Calibri" w:eastAsia="Times New Roman" w:hAnsi="Calibri" w:cs="Calibri"/>
                <w:b/>
                <w:sz w:val="16"/>
                <w:szCs w:val="16"/>
              </w:rPr>
              <w:t>block 6</w:t>
            </w:r>
            <w:r w:rsidRPr="000B09FB">
              <w:rPr>
                <w:rFonts w:ascii="Calibri" w:eastAsia="Times New Roman" w:hAnsi="Calibri" w:cs="Calibri"/>
                <w:sz w:val="16"/>
                <w:szCs w:val="16"/>
              </w:rPr>
              <w:t xml:space="preserve"> of the form. In </w:t>
            </w:r>
            <w:r w:rsidRPr="000B09FB">
              <w:rPr>
                <w:rFonts w:ascii="Calibri" w:eastAsia="Times New Roman" w:hAnsi="Calibri" w:cs="Calibri"/>
                <w:b/>
                <w:sz w:val="16"/>
                <w:szCs w:val="16"/>
              </w:rPr>
              <w:t>block 7</w:t>
            </w:r>
            <w:r w:rsidRPr="000B09FB">
              <w:rPr>
                <w:rFonts w:ascii="Calibri" w:eastAsia="Times New Roman" w:hAnsi="Calibri" w:cs="Calibri"/>
                <w:sz w:val="16"/>
                <w:szCs w:val="16"/>
              </w:rPr>
              <w:t xml:space="preserve">, please list those persons to whom authority has been delegated to sign, negotiate and/or administer your Federal Supply Schedule (FSS) offer or contract. Finally, </w:t>
            </w:r>
            <w:r w:rsidRPr="000B09FB">
              <w:rPr>
                <w:rFonts w:ascii="Calibri" w:eastAsia="Times New Roman" w:hAnsi="Calibri" w:cs="Calibri"/>
                <w:b/>
                <w:sz w:val="16"/>
                <w:szCs w:val="16"/>
              </w:rPr>
              <w:t>blocks 15, 16, 17</w:t>
            </w:r>
            <w:r w:rsidRPr="000B09FB">
              <w:rPr>
                <w:rFonts w:ascii="Calibri" w:eastAsia="Times New Roman" w:hAnsi="Calibri" w:cs="Calibri"/>
                <w:sz w:val="16"/>
                <w:szCs w:val="16"/>
              </w:rPr>
              <w:t xml:space="preserve"> must be signed by an officer of the company </w:t>
            </w:r>
            <w:r w:rsidRPr="000B09FB">
              <w:rPr>
                <w:rFonts w:ascii="Calibri" w:eastAsia="Times New Roman" w:hAnsi="Calibri" w:cs="Calibri"/>
                <w:b/>
                <w:sz w:val="16"/>
                <w:szCs w:val="16"/>
                <w:u w:val="single"/>
              </w:rPr>
              <w:t>(individual listed in block 6)</w:t>
            </w:r>
            <w:r w:rsidRPr="000B09FB">
              <w:rPr>
                <w:rFonts w:ascii="Calibri" w:eastAsia="Times New Roman" w:hAnsi="Calibri" w:cs="Calibri"/>
                <w:sz w:val="16"/>
                <w:szCs w:val="16"/>
              </w:rPr>
              <w:t xml:space="preserve"> in order for our office to accept the authority.  If you require additional space, you may use a properly titled attachment.</w:t>
            </w:r>
          </w:p>
        </w:tc>
      </w:tr>
      <w:tr w:rsidR="00CF014E" w:rsidRPr="000B09FB" w14:paraId="382C9075" w14:textId="77777777" w:rsidTr="001C7C07">
        <w:trPr>
          <w:cantSplit/>
          <w:trHeight w:val="317"/>
          <w:jc w:val="center"/>
        </w:trPr>
        <w:tc>
          <w:tcPr>
            <w:tcW w:w="11088" w:type="dxa"/>
            <w:gridSpan w:val="16"/>
            <w:tcBorders>
              <w:top w:val="single" w:sz="12" w:space="0" w:color="auto"/>
              <w:left w:val="single" w:sz="24" w:space="0" w:color="auto"/>
              <w:bottom w:val="single" w:sz="12" w:space="0" w:color="auto"/>
              <w:right w:val="single" w:sz="24" w:space="0" w:color="auto"/>
            </w:tcBorders>
            <w:shd w:val="clear" w:color="auto" w:fill="C6D9F1"/>
            <w:vAlign w:val="center"/>
          </w:tcPr>
          <w:p w14:paraId="3A53B3FC" w14:textId="77777777" w:rsidR="00CF014E" w:rsidRPr="000B09FB" w:rsidRDefault="00CF014E" w:rsidP="001C7C07">
            <w:pPr>
              <w:spacing w:after="0" w:line="240" w:lineRule="auto"/>
              <w:jc w:val="center"/>
              <w:rPr>
                <w:rFonts w:ascii="Calibri" w:eastAsia="Times New Roman" w:hAnsi="Calibri" w:cs="Calibri"/>
                <w:b/>
                <w:sz w:val="20"/>
                <w:szCs w:val="20"/>
              </w:rPr>
            </w:pPr>
            <w:r w:rsidRPr="000B09FB">
              <w:rPr>
                <w:rFonts w:ascii="Calibri" w:eastAsia="Times New Roman" w:hAnsi="Calibri" w:cs="Calibri"/>
                <w:b/>
                <w:sz w:val="20"/>
                <w:szCs w:val="20"/>
              </w:rPr>
              <w:t>NOTE:  All items must be completed; insert N/A if information is not applicable.  Definitions are provided on page 2.</w:t>
            </w:r>
          </w:p>
        </w:tc>
      </w:tr>
      <w:tr w:rsidR="00CF014E" w:rsidRPr="000B09FB" w14:paraId="4B71538B" w14:textId="77777777" w:rsidTr="001C7C07">
        <w:trPr>
          <w:cantSplit/>
          <w:trHeight w:val="216"/>
          <w:jc w:val="center"/>
        </w:trPr>
        <w:tc>
          <w:tcPr>
            <w:tcW w:w="2800" w:type="dxa"/>
            <w:gridSpan w:val="2"/>
            <w:tcBorders>
              <w:top w:val="single" w:sz="12" w:space="0" w:color="auto"/>
              <w:left w:val="single" w:sz="24" w:space="0" w:color="auto"/>
              <w:bottom w:val="single" w:sz="2" w:space="0" w:color="auto"/>
              <w:right w:val="single" w:sz="12" w:space="0" w:color="auto"/>
            </w:tcBorders>
            <w:shd w:val="clear" w:color="auto" w:fill="BFBFBF"/>
            <w:vAlign w:val="center"/>
          </w:tcPr>
          <w:p w14:paraId="20AE9E0A" w14:textId="77777777" w:rsidR="00CF014E" w:rsidRPr="00CF014E" w:rsidRDefault="00CF014E" w:rsidP="001C7C07">
            <w:pPr>
              <w:spacing w:after="0" w:line="240" w:lineRule="auto"/>
              <w:rPr>
                <w:rFonts w:ascii="Calibri" w:eastAsia="Times New Roman" w:hAnsi="Calibri" w:cs="Calibri"/>
                <w:b/>
                <w:sz w:val="18"/>
                <w:szCs w:val="18"/>
                <w:highlight w:val="lightGray"/>
              </w:rPr>
            </w:pPr>
            <w:r w:rsidRPr="000B09FB">
              <w:rPr>
                <w:rFonts w:ascii="Calibri" w:eastAsia="Times New Roman" w:hAnsi="Calibri" w:cs="Calibri"/>
                <w:b/>
                <w:sz w:val="18"/>
                <w:szCs w:val="18"/>
              </w:rPr>
              <w:t>1.  TYPE</w:t>
            </w:r>
          </w:p>
        </w:tc>
        <w:tc>
          <w:tcPr>
            <w:tcW w:w="2571" w:type="dxa"/>
            <w:gridSpan w:val="4"/>
            <w:tcBorders>
              <w:top w:val="single" w:sz="12" w:space="0" w:color="auto"/>
              <w:left w:val="single" w:sz="12" w:space="0" w:color="auto"/>
              <w:bottom w:val="single" w:sz="2" w:space="0" w:color="auto"/>
              <w:right w:val="single" w:sz="12" w:space="0" w:color="auto"/>
            </w:tcBorders>
            <w:shd w:val="clear" w:color="auto" w:fill="BFBFBF"/>
            <w:vAlign w:val="center"/>
          </w:tcPr>
          <w:p w14:paraId="65F1AEB0"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2.  DATE</w:t>
            </w:r>
          </w:p>
        </w:tc>
        <w:tc>
          <w:tcPr>
            <w:tcW w:w="2879" w:type="dxa"/>
            <w:gridSpan w:val="7"/>
            <w:tcBorders>
              <w:top w:val="single" w:sz="12" w:space="0" w:color="auto"/>
              <w:left w:val="single" w:sz="12" w:space="0" w:color="auto"/>
              <w:bottom w:val="single" w:sz="2" w:space="0" w:color="auto"/>
              <w:right w:val="single" w:sz="12" w:space="0" w:color="auto"/>
            </w:tcBorders>
            <w:shd w:val="clear" w:color="auto" w:fill="BFBFBF"/>
            <w:vAlign w:val="center"/>
          </w:tcPr>
          <w:p w14:paraId="03C7739A"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3.  SOLICITATION</w:t>
            </w:r>
          </w:p>
        </w:tc>
        <w:tc>
          <w:tcPr>
            <w:tcW w:w="2838" w:type="dxa"/>
            <w:gridSpan w:val="3"/>
            <w:tcBorders>
              <w:top w:val="single" w:sz="12" w:space="0" w:color="auto"/>
              <w:left w:val="single" w:sz="12" w:space="0" w:color="auto"/>
              <w:bottom w:val="single" w:sz="2" w:space="0" w:color="auto"/>
              <w:right w:val="single" w:sz="24" w:space="0" w:color="auto"/>
            </w:tcBorders>
            <w:shd w:val="clear" w:color="auto" w:fill="BFBFBF"/>
            <w:vAlign w:val="center"/>
          </w:tcPr>
          <w:p w14:paraId="15AA905F"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4. CONTRACT #</w:t>
            </w:r>
          </w:p>
        </w:tc>
      </w:tr>
      <w:tr w:rsidR="00CF014E" w:rsidRPr="000B09FB" w14:paraId="0774CD18" w14:textId="77777777" w:rsidTr="001C7C07">
        <w:trPr>
          <w:cantSplit/>
          <w:trHeight w:val="275"/>
          <w:jc w:val="center"/>
        </w:trPr>
        <w:tc>
          <w:tcPr>
            <w:tcW w:w="2800" w:type="dxa"/>
            <w:gridSpan w:val="2"/>
            <w:tcBorders>
              <w:top w:val="single" w:sz="2" w:space="0" w:color="auto"/>
              <w:left w:val="single" w:sz="24" w:space="0" w:color="auto"/>
              <w:bottom w:val="single" w:sz="4" w:space="0" w:color="auto"/>
              <w:right w:val="single" w:sz="12" w:space="0" w:color="auto"/>
            </w:tcBorders>
            <w:shd w:val="clear" w:color="auto" w:fill="auto"/>
          </w:tcPr>
          <w:p w14:paraId="559EDCD4" w14:textId="77777777" w:rsidR="00CF014E" w:rsidRPr="000B09FB" w:rsidRDefault="00CF014E" w:rsidP="001C7C07">
            <w:pPr>
              <w:spacing w:after="0" w:line="240" w:lineRule="auto"/>
              <w:rPr>
                <w:rFonts w:ascii="Times New Roman" w:eastAsia="Times New Roman" w:hAnsi="Times New Roman" w:cs="Arial"/>
                <w:b/>
                <w:sz w:val="8"/>
                <w:szCs w:val="8"/>
              </w:rPr>
            </w:pPr>
          </w:p>
          <w:p w14:paraId="4A8A88FB"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Times New Roman" w:eastAsia="Times New Roman" w:hAnsi="Times New Roman" w:cs="Arial"/>
                <w:sz w:val="16"/>
                <w:szCs w:val="16"/>
              </w:rPr>
              <w:t xml:space="preserve">     </w:t>
            </w:r>
            <w:r w:rsidRPr="00CF014E">
              <w:rPr>
                <w:rFonts w:ascii="Calibri" w:eastAsia="Times New Roman" w:hAnsi="Calibri" w:cs="Calibri"/>
                <w:sz w:val="18"/>
                <w:szCs w:val="18"/>
                <w:highlight w:val="lightGray"/>
              </w:rPr>
              <w:fldChar w:fldCharType="begin">
                <w:ffData>
                  <w:name w:val="Check13"/>
                  <w:enabled/>
                  <w:calcOnExit w:val="0"/>
                  <w:statusText w:type="text" w:val="Checkbox - initial"/>
                  <w:checkBox>
                    <w:sizeAuto/>
                    <w:default w:val="0"/>
                    <w:checked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INITIAL             </w:t>
            </w:r>
            <w:r w:rsidRPr="00CF014E">
              <w:rPr>
                <w:rFonts w:ascii="Calibri" w:eastAsia="Times New Roman" w:hAnsi="Calibri" w:cs="Calibri"/>
                <w:sz w:val="18"/>
                <w:szCs w:val="18"/>
                <w:highlight w:val="lightGray"/>
              </w:rPr>
              <w:fldChar w:fldCharType="begin">
                <w:ffData>
                  <w:name w:val=""/>
                  <w:enabled/>
                  <w:calcOnExit w:val="0"/>
                  <w:statusText w:type="text" w:val="Checkbox - revision"/>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REVISION </w:t>
            </w:r>
          </w:p>
          <w:p w14:paraId="3FB5E877" w14:textId="77777777" w:rsidR="00CF014E" w:rsidRPr="000B09FB" w:rsidRDefault="00CF014E" w:rsidP="001C7C07">
            <w:pPr>
              <w:spacing w:after="0" w:line="240" w:lineRule="auto"/>
              <w:rPr>
                <w:rFonts w:ascii="Times New Roman" w:eastAsia="Times New Roman" w:hAnsi="Times New Roman" w:cs="Arial"/>
                <w:sz w:val="4"/>
                <w:szCs w:val="4"/>
              </w:rPr>
            </w:pPr>
            <w:r w:rsidRPr="000B09FB">
              <w:rPr>
                <w:rFonts w:ascii="Times New Roman" w:eastAsia="Times New Roman" w:hAnsi="Times New Roman" w:cs="Arial"/>
                <w:sz w:val="16"/>
              </w:rPr>
              <w:t xml:space="preserve">     </w:t>
            </w:r>
          </w:p>
        </w:tc>
        <w:tc>
          <w:tcPr>
            <w:tcW w:w="2571" w:type="dxa"/>
            <w:gridSpan w:val="4"/>
            <w:tcBorders>
              <w:top w:val="single" w:sz="2" w:space="0" w:color="auto"/>
              <w:left w:val="single" w:sz="12" w:space="0" w:color="auto"/>
              <w:bottom w:val="single" w:sz="4" w:space="0" w:color="auto"/>
              <w:right w:val="single" w:sz="12" w:space="0" w:color="auto"/>
            </w:tcBorders>
            <w:shd w:val="clear" w:color="auto" w:fill="auto"/>
            <w:vAlign w:val="center"/>
          </w:tcPr>
          <w:p w14:paraId="40A3EA8F"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354"/>
                  <w:enabled/>
                  <w:calcOnExit w:val="0"/>
                  <w:statusText w:type="text" w:val="Enter date"/>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2879" w:type="dxa"/>
            <w:gridSpan w:val="7"/>
            <w:tcBorders>
              <w:top w:val="single" w:sz="2" w:space="0" w:color="auto"/>
              <w:left w:val="single" w:sz="12" w:space="0" w:color="auto"/>
              <w:bottom w:val="single" w:sz="4" w:space="0" w:color="auto"/>
              <w:right w:val="single" w:sz="12" w:space="0" w:color="auto"/>
            </w:tcBorders>
            <w:shd w:val="clear" w:color="auto" w:fill="auto"/>
            <w:vAlign w:val="center"/>
          </w:tcPr>
          <w:p w14:paraId="6B6A34CE"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Enter solicitation number"/>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2838" w:type="dxa"/>
            <w:gridSpan w:val="3"/>
            <w:tcBorders>
              <w:top w:val="single" w:sz="2" w:space="0" w:color="auto"/>
              <w:left w:val="single" w:sz="12" w:space="0" w:color="auto"/>
              <w:bottom w:val="single" w:sz="4" w:space="0" w:color="auto"/>
              <w:right w:val="single" w:sz="24" w:space="0" w:color="auto"/>
            </w:tcBorders>
            <w:shd w:val="clear" w:color="auto" w:fill="auto"/>
            <w:vAlign w:val="center"/>
          </w:tcPr>
          <w:p w14:paraId="6478C044"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ontract number - to be completed by awarding Contract Specialist"/>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641F434B" w14:textId="77777777" w:rsidTr="001C7C07">
        <w:trPr>
          <w:cantSplit/>
          <w:trHeight w:val="214"/>
          <w:jc w:val="center"/>
        </w:trPr>
        <w:tc>
          <w:tcPr>
            <w:tcW w:w="11088" w:type="dxa"/>
            <w:gridSpan w:val="16"/>
            <w:tcBorders>
              <w:left w:val="single" w:sz="24" w:space="0" w:color="auto"/>
              <w:right w:val="single" w:sz="24" w:space="0" w:color="auto"/>
            </w:tcBorders>
            <w:shd w:val="clear" w:color="auto" w:fill="BFBFBF"/>
            <w:vAlign w:val="center"/>
          </w:tcPr>
          <w:p w14:paraId="26ECC3C6" w14:textId="77777777" w:rsidR="00CF014E" w:rsidRPr="000B09FB" w:rsidRDefault="00CF014E" w:rsidP="001C7C07">
            <w:pPr>
              <w:spacing w:after="0" w:line="240" w:lineRule="auto"/>
              <w:jc w:val="center"/>
              <w:rPr>
                <w:rFonts w:ascii="Calibri" w:eastAsia="Times New Roman" w:hAnsi="Calibri" w:cs="Calibri"/>
                <w:b/>
                <w:sz w:val="18"/>
                <w:szCs w:val="18"/>
              </w:rPr>
            </w:pPr>
            <w:r w:rsidRPr="000B09FB">
              <w:rPr>
                <w:rFonts w:ascii="Calibri" w:eastAsia="Times New Roman" w:hAnsi="Calibri" w:cs="Calibri"/>
                <w:b/>
                <w:sz w:val="18"/>
                <w:szCs w:val="18"/>
              </w:rPr>
              <w:t>5. COMPANY INFORMATION</w:t>
            </w:r>
          </w:p>
        </w:tc>
      </w:tr>
      <w:tr w:rsidR="00CF014E" w:rsidRPr="000B09FB" w14:paraId="1C486E82" w14:textId="77777777" w:rsidTr="001C7C07">
        <w:trPr>
          <w:cantSplit/>
          <w:trHeight w:val="467"/>
          <w:jc w:val="center"/>
        </w:trPr>
        <w:tc>
          <w:tcPr>
            <w:tcW w:w="11088" w:type="dxa"/>
            <w:gridSpan w:val="16"/>
            <w:tcBorders>
              <w:left w:val="single" w:sz="24" w:space="0" w:color="auto"/>
              <w:right w:val="single" w:sz="24" w:space="0" w:color="auto"/>
            </w:tcBorders>
            <w:shd w:val="clear" w:color="auto" w:fill="auto"/>
          </w:tcPr>
          <w:p w14:paraId="1E656F36"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A.  NAME</w:t>
            </w:r>
          </w:p>
          <w:p w14:paraId="346831BA"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4"/>
                  <w:enabled/>
                  <w:calcOnExit w:val="0"/>
                  <w:statusText w:type="text" w:val="Enter name of compan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250CF2F8" w14:textId="77777777" w:rsidTr="001C7C07">
        <w:trPr>
          <w:cantSplit/>
          <w:trHeight w:val="440"/>
          <w:jc w:val="center"/>
        </w:trPr>
        <w:tc>
          <w:tcPr>
            <w:tcW w:w="11088" w:type="dxa"/>
            <w:gridSpan w:val="16"/>
            <w:tcBorders>
              <w:left w:val="single" w:sz="24" w:space="0" w:color="auto"/>
              <w:bottom w:val="single" w:sz="2" w:space="0" w:color="auto"/>
              <w:right w:val="single" w:sz="24" w:space="0" w:color="auto"/>
            </w:tcBorders>
            <w:shd w:val="clear" w:color="auto" w:fill="auto"/>
          </w:tcPr>
          <w:p w14:paraId="21C44513"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B.  STREET ADDRESS</w:t>
            </w:r>
          </w:p>
          <w:p w14:paraId="019AA733"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5"/>
                  <w:enabled/>
                  <w:calcOnExit w:val="0"/>
                  <w:statusText w:type="text" w:val="Enter street address"/>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2B319492" w14:textId="77777777" w:rsidTr="001C7C07">
        <w:trPr>
          <w:cantSplit/>
          <w:trHeight w:val="445"/>
          <w:jc w:val="center"/>
        </w:trPr>
        <w:tc>
          <w:tcPr>
            <w:tcW w:w="3882" w:type="dxa"/>
            <w:gridSpan w:val="3"/>
            <w:tcBorders>
              <w:top w:val="single" w:sz="2" w:space="0" w:color="auto"/>
              <w:left w:val="single" w:sz="24" w:space="0" w:color="auto"/>
              <w:bottom w:val="single" w:sz="2" w:space="0" w:color="auto"/>
              <w:right w:val="single" w:sz="2" w:space="0" w:color="auto"/>
            </w:tcBorders>
            <w:shd w:val="clear" w:color="auto" w:fill="auto"/>
          </w:tcPr>
          <w:p w14:paraId="7CD1EAB5"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C.  CITY</w:t>
            </w:r>
          </w:p>
          <w:p w14:paraId="1C262C90"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7"/>
                  <w:enabled/>
                  <w:calcOnExit w:val="0"/>
                  <w:statusText w:type="text" w:val="Enter cit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3065" w:type="dxa"/>
            <w:gridSpan w:val="6"/>
            <w:tcBorders>
              <w:top w:val="single" w:sz="2" w:space="0" w:color="auto"/>
              <w:left w:val="single" w:sz="2" w:space="0" w:color="auto"/>
              <w:bottom w:val="single" w:sz="2" w:space="0" w:color="auto"/>
              <w:right w:val="single" w:sz="2" w:space="0" w:color="auto"/>
            </w:tcBorders>
            <w:shd w:val="clear" w:color="auto" w:fill="auto"/>
          </w:tcPr>
          <w:p w14:paraId="7F884356"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D.  STATE</w:t>
            </w:r>
          </w:p>
          <w:p w14:paraId="298C2ED5"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b/>
                <w:sz w:val="18"/>
                <w:szCs w:val="18"/>
              </w:rPr>
              <w:t xml:space="preserve"> </w:t>
            </w: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8"/>
                  <w:enabled/>
                  <w:calcOnExit w:val="0"/>
                  <w:statusText w:type="text" w:val="Enter state"/>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4141" w:type="dxa"/>
            <w:gridSpan w:val="7"/>
            <w:tcBorders>
              <w:top w:val="single" w:sz="2" w:space="0" w:color="auto"/>
              <w:left w:val="single" w:sz="2" w:space="0" w:color="auto"/>
              <w:bottom w:val="single" w:sz="2" w:space="0" w:color="auto"/>
              <w:right w:val="single" w:sz="24" w:space="0" w:color="auto"/>
            </w:tcBorders>
            <w:shd w:val="clear" w:color="auto" w:fill="auto"/>
          </w:tcPr>
          <w:p w14:paraId="01ED6D23" w14:textId="77777777" w:rsidR="00CF014E" w:rsidRPr="000B09FB" w:rsidRDefault="00CF014E" w:rsidP="001C7C07">
            <w:pPr>
              <w:spacing w:after="0" w:line="240" w:lineRule="auto"/>
              <w:rPr>
                <w:rFonts w:ascii="Calibri" w:eastAsia="Times New Roman" w:hAnsi="Calibri" w:cs="Calibri"/>
                <w:b/>
                <w:sz w:val="16"/>
              </w:rPr>
            </w:pPr>
            <w:r w:rsidRPr="000B09FB">
              <w:rPr>
                <w:rFonts w:ascii="Calibri" w:eastAsia="Times New Roman" w:hAnsi="Calibri" w:cs="Calibri"/>
                <w:b/>
                <w:sz w:val="16"/>
              </w:rPr>
              <w:t>E.  ZIP CODE</w:t>
            </w:r>
          </w:p>
          <w:p w14:paraId="0C807D55" w14:textId="77777777" w:rsidR="00CF014E" w:rsidRPr="000B09FB" w:rsidRDefault="00CF014E" w:rsidP="001C7C07">
            <w:pPr>
              <w:spacing w:after="0" w:line="240" w:lineRule="auto"/>
              <w:rPr>
                <w:rFonts w:ascii="Calibri" w:eastAsia="Times New Roman" w:hAnsi="Calibri" w:cs="Calibri"/>
                <w:b/>
                <w:sz w:val="4"/>
                <w:szCs w:val="4"/>
              </w:rPr>
            </w:pPr>
          </w:p>
          <w:p w14:paraId="3854E067" w14:textId="77777777" w:rsidR="00CF014E" w:rsidRPr="000B09FB" w:rsidRDefault="00CF014E" w:rsidP="001C7C07">
            <w:pPr>
              <w:spacing w:after="0" w:line="240" w:lineRule="auto"/>
              <w:rPr>
                <w:rFonts w:ascii="Calibri" w:eastAsia="Times New Roman" w:hAnsi="Calibri" w:cs="Calibri"/>
                <w:sz w:val="16"/>
              </w:rPr>
            </w:pPr>
            <w:r w:rsidRPr="000B09FB">
              <w:rPr>
                <w:rFonts w:ascii="Calibri" w:eastAsia="Times New Roman" w:hAnsi="Calibri" w:cs="Calibri"/>
                <w:sz w:val="16"/>
              </w:rPr>
              <w:t xml:space="preserve">      </w:t>
            </w:r>
            <w:r w:rsidRPr="00CF014E">
              <w:rPr>
                <w:rFonts w:ascii="Calibri" w:eastAsia="Times New Roman" w:hAnsi="Calibri" w:cs="Calibri"/>
                <w:sz w:val="16"/>
                <w:highlight w:val="lightGray"/>
              </w:rPr>
              <w:fldChar w:fldCharType="begin">
                <w:ffData>
                  <w:name w:val="Text9"/>
                  <w:enabled/>
                  <w:calcOnExit w:val="0"/>
                  <w:statusText w:type="text" w:val="Enter zip code"/>
                  <w:textInput/>
                </w:ffData>
              </w:fldChar>
            </w:r>
            <w:r w:rsidRPr="00CF014E">
              <w:rPr>
                <w:rFonts w:ascii="Calibri" w:eastAsia="Times New Roman" w:hAnsi="Calibri" w:cs="Calibri"/>
                <w:sz w:val="16"/>
                <w:highlight w:val="lightGray"/>
              </w:rPr>
              <w:instrText xml:space="preserve"> FORMTEXT </w:instrText>
            </w:r>
            <w:r w:rsidRPr="00CF014E">
              <w:rPr>
                <w:rFonts w:ascii="Calibri" w:eastAsia="Times New Roman" w:hAnsi="Calibri" w:cs="Calibri"/>
                <w:sz w:val="16"/>
                <w:highlight w:val="lightGray"/>
              </w:rPr>
            </w:r>
            <w:r w:rsidRPr="00CF014E">
              <w:rPr>
                <w:rFonts w:ascii="Calibri" w:eastAsia="Times New Roman" w:hAnsi="Calibri" w:cs="Calibri"/>
                <w:sz w:val="16"/>
                <w:highlight w:val="lightGray"/>
              </w:rPr>
              <w:fldChar w:fldCharType="separate"/>
            </w:r>
            <w:r w:rsidRPr="00CF014E">
              <w:rPr>
                <w:rFonts w:ascii="Calibri" w:eastAsia="Times New Roman" w:hAnsi="Calibri" w:cs="Calibri"/>
                <w:noProof/>
                <w:sz w:val="16"/>
                <w:highlight w:val="lightGray"/>
              </w:rPr>
              <w:t> </w:t>
            </w:r>
            <w:r w:rsidRPr="00CF014E">
              <w:rPr>
                <w:rFonts w:ascii="Calibri" w:eastAsia="Times New Roman" w:hAnsi="Calibri" w:cs="Calibri"/>
                <w:noProof/>
                <w:sz w:val="16"/>
                <w:highlight w:val="lightGray"/>
              </w:rPr>
              <w:t> </w:t>
            </w:r>
            <w:r w:rsidRPr="00CF014E">
              <w:rPr>
                <w:rFonts w:ascii="Calibri" w:eastAsia="Times New Roman" w:hAnsi="Calibri" w:cs="Calibri"/>
                <w:noProof/>
                <w:sz w:val="16"/>
                <w:highlight w:val="lightGray"/>
              </w:rPr>
              <w:t> </w:t>
            </w:r>
            <w:r w:rsidRPr="00CF014E">
              <w:rPr>
                <w:rFonts w:ascii="Calibri" w:eastAsia="Times New Roman" w:hAnsi="Calibri" w:cs="Calibri"/>
                <w:noProof/>
                <w:sz w:val="16"/>
                <w:highlight w:val="lightGray"/>
              </w:rPr>
              <w:t> </w:t>
            </w:r>
            <w:r w:rsidRPr="00CF014E">
              <w:rPr>
                <w:rFonts w:ascii="Calibri" w:eastAsia="Times New Roman" w:hAnsi="Calibri" w:cs="Calibri"/>
                <w:noProof/>
                <w:sz w:val="16"/>
                <w:highlight w:val="lightGray"/>
              </w:rPr>
              <w:t> </w:t>
            </w:r>
            <w:r w:rsidRPr="00CF014E">
              <w:rPr>
                <w:rFonts w:ascii="Calibri" w:eastAsia="Times New Roman" w:hAnsi="Calibri" w:cs="Calibri"/>
                <w:sz w:val="16"/>
                <w:highlight w:val="lightGray"/>
              </w:rPr>
              <w:fldChar w:fldCharType="end"/>
            </w:r>
          </w:p>
        </w:tc>
      </w:tr>
      <w:tr w:rsidR="00CF014E" w:rsidRPr="000B09FB" w14:paraId="01AEA92A" w14:textId="77777777" w:rsidTr="001C7C07">
        <w:trPr>
          <w:cantSplit/>
          <w:trHeight w:val="922"/>
          <w:jc w:val="center"/>
        </w:trPr>
        <w:tc>
          <w:tcPr>
            <w:tcW w:w="3924" w:type="dxa"/>
            <w:gridSpan w:val="5"/>
            <w:tcBorders>
              <w:top w:val="single" w:sz="2" w:space="0" w:color="auto"/>
              <w:left w:val="single" w:sz="24" w:space="0" w:color="auto"/>
              <w:bottom w:val="single" w:sz="4" w:space="0" w:color="auto"/>
              <w:right w:val="single" w:sz="2" w:space="0" w:color="auto"/>
            </w:tcBorders>
            <w:shd w:val="clear" w:color="auto" w:fill="auto"/>
          </w:tcPr>
          <w:p w14:paraId="281D6255"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F.  TYPE OF ORGANIZATION (Check one)</w:t>
            </w:r>
          </w:p>
          <w:p w14:paraId="0A5220B0" w14:textId="77777777" w:rsidR="00CF014E" w:rsidRPr="000B09FB" w:rsidRDefault="00CF014E" w:rsidP="001C7C07">
            <w:pPr>
              <w:tabs>
                <w:tab w:val="left" w:pos="432"/>
              </w:tabs>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heckbox - sole proprietorship"/>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ab/>
              <w:t xml:space="preserve">SOLE PROPRIETORSHIP </w:t>
            </w:r>
          </w:p>
          <w:p w14:paraId="0BBCB032" w14:textId="77777777" w:rsidR="00CF014E" w:rsidRPr="000B09FB" w:rsidRDefault="00CF014E" w:rsidP="001C7C07">
            <w:pPr>
              <w:tabs>
                <w:tab w:val="left" w:pos="432"/>
              </w:tabs>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heckbox - Non-profit organization"/>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ab/>
              <w:t>NON-PROFIT ORGANIZATION</w:t>
            </w:r>
          </w:p>
          <w:p w14:paraId="60C020BD" w14:textId="77777777" w:rsidR="00CF014E" w:rsidRPr="000B09FB" w:rsidRDefault="00CF014E" w:rsidP="001C7C07">
            <w:pPr>
              <w:tabs>
                <w:tab w:val="left" w:pos="432"/>
              </w:tabs>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heckbox - partnership"/>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ab/>
              <w:t>PARTNERSHIP</w:t>
            </w:r>
          </w:p>
        </w:tc>
        <w:tc>
          <w:tcPr>
            <w:tcW w:w="7164" w:type="dxa"/>
            <w:gridSpan w:val="11"/>
            <w:tcBorders>
              <w:top w:val="single" w:sz="2" w:space="0" w:color="auto"/>
              <w:left w:val="single" w:sz="2" w:space="0" w:color="auto"/>
              <w:bottom w:val="single" w:sz="4" w:space="0" w:color="auto"/>
              <w:right w:val="single" w:sz="24" w:space="0" w:color="auto"/>
            </w:tcBorders>
            <w:shd w:val="clear" w:color="auto" w:fill="auto"/>
          </w:tcPr>
          <w:p w14:paraId="45B4E3CD" w14:textId="77777777" w:rsidR="00CF014E" w:rsidRPr="000B09FB" w:rsidRDefault="00CF014E" w:rsidP="001C7C07">
            <w:pPr>
              <w:tabs>
                <w:tab w:val="left" w:pos="432"/>
              </w:tabs>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p>
          <w:p w14:paraId="479413F4" w14:textId="77777777" w:rsidR="00CF014E" w:rsidRPr="000B09FB" w:rsidRDefault="00CF014E" w:rsidP="001C7C07">
            <w:pPr>
              <w:tabs>
                <w:tab w:val="left" w:pos="432"/>
              </w:tabs>
              <w:spacing w:after="0" w:line="240" w:lineRule="auto"/>
              <w:rPr>
                <w:rFonts w:ascii="Calibri" w:eastAsia="Times New Roman" w:hAnsi="Calibri" w:cs="Calibri"/>
                <w:sz w:val="18"/>
                <w:szCs w:val="18"/>
                <w:u w:val="single"/>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heckbox - corporation"/>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ab/>
              <w:t xml:space="preserve">CORPORATION        STATE OF INCORPORATION:  </w:t>
            </w:r>
            <w:r w:rsidRPr="00CF014E">
              <w:rPr>
                <w:rFonts w:ascii="Calibri" w:eastAsia="Times New Roman" w:hAnsi="Calibri" w:cs="Calibri"/>
                <w:sz w:val="18"/>
                <w:szCs w:val="18"/>
                <w:highlight w:val="lightGray"/>
                <w:u w:val="single"/>
              </w:rPr>
              <w:fldChar w:fldCharType="begin">
                <w:ffData>
                  <w:name w:val="Text353"/>
                  <w:enabled/>
                  <w:calcOnExit w:val="0"/>
                  <w:statusText w:type="text" w:val="Checkbox - state of incorporation"/>
                  <w:textInput/>
                </w:ffData>
              </w:fldChar>
            </w:r>
            <w:r w:rsidRPr="00CF014E">
              <w:rPr>
                <w:rFonts w:ascii="Calibri" w:eastAsia="Times New Roman" w:hAnsi="Calibri" w:cs="Calibri"/>
                <w:sz w:val="18"/>
                <w:szCs w:val="18"/>
                <w:highlight w:val="lightGray"/>
                <w:u w:val="single"/>
              </w:rPr>
              <w:instrText xml:space="preserve"> FORMTEXT </w:instrText>
            </w:r>
            <w:r w:rsidRPr="00CF014E">
              <w:rPr>
                <w:rFonts w:ascii="Calibri" w:eastAsia="Times New Roman" w:hAnsi="Calibri" w:cs="Calibri"/>
                <w:sz w:val="18"/>
                <w:szCs w:val="18"/>
                <w:highlight w:val="lightGray"/>
                <w:u w:val="single"/>
              </w:rPr>
            </w:r>
            <w:r w:rsidRPr="00CF014E">
              <w:rPr>
                <w:rFonts w:ascii="Calibri" w:eastAsia="Times New Roman" w:hAnsi="Calibri" w:cs="Calibri"/>
                <w:sz w:val="18"/>
                <w:szCs w:val="18"/>
                <w:highlight w:val="lightGray"/>
                <w:u w:val="single"/>
              </w:rPr>
              <w:fldChar w:fldCharType="separate"/>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sz w:val="18"/>
                <w:szCs w:val="18"/>
                <w:highlight w:val="lightGray"/>
                <w:u w:val="single"/>
              </w:rPr>
              <w:fldChar w:fldCharType="end"/>
            </w:r>
          </w:p>
          <w:p w14:paraId="16CE415F" w14:textId="77777777" w:rsidR="00CF014E" w:rsidRPr="000B09FB" w:rsidRDefault="00CF014E" w:rsidP="001C7C07">
            <w:pPr>
              <w:tabs>
                <w:tab w:val="left" w:pos="432"/>
              </w:tabs>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heckbox - LLC"/>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ab/>
              <w:t xml:space="preserve">LLC (LIMITED LIABILITY COMPANY)      STATE OF FORMATION:  </w:t>
            </w:r>
            <w:r w:rsidRPr="00CF014E">
              <w:rPr>
                <w:rFonts w:ascii="Calibri" w:eastAsia="Times New Roman" w:hAnsi="Calibri" w:cs="Calibri"/>
                <w:sz w:val="18"/>
                <w:szCs w:val="18"/>
                <w:highlight w:val="lightGray"/>
                <w:u w:val="single"/>
              </w:rPr>
              <w:fldChar w:fldCharType="begin">
                <w:ffData>
                  <w:name w:val=""/>
                  <w:enabled/>
                  <w:calcOnExit w:val="0"/>
                  <w:statusText w:type="text" w:val="Enter state of formation of LLC"/>
                  <w:textInput/>
                </w:ffData>
              </w:fldChar>
            </w:r>
            <w:r w:rsidRPr="00CF014E">
              <w:rPr>
                <w:rFonts w:ascii="Calibri" w:eastAsia="Times New Roman" w:hAnsi="Calibri" w:cs="Calibri"/>
                <w:sz w:val="18"/>
                <w:szCs w:val="18"/>
                <w:highlight w:val="lightGray"/>
                <w:u w:val="single"/>
              </w:rPr>
              <w:instrText xml:space="preserve"> FORMTEXT </w:instrText>
            </w:r>
            <w:r w:rsidRPr="00CF014E">
              <w:rPr>
                <w:rFonts w:ascii="Calibri" w:eastAsia="Times New Roman" w:hAnsi="Calibri" w:cs="Calibri"/>
                <w:sz w:val="18"/>
                <w:szCs w:val="18"/>
                <w:highlight w:val="lightGray"/>
                <w:u w:val="single"/>
              </w:rPr>
            </w:r>
            <w:r w:rsidRPr="00CF014E">
              <w:rPr>
                <w:rFonts w:ascii="Calibri" w:eastAsia="Times New Roman" w:hAnsi="Calibri" w:cs="Calibri"/>
                <w:sz w:val="18"/>
                <w:szCs w:val="18"/>
                <w:highlight w:val="lightGray"/>
                <w:u w:val="single"/>
              </w:rPr>
              <w:fldChar w:fldCharType="separate"/>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noProof/>
                <w:sz w:val="18"/>
                <w:szCs w:val="18"/>
                <w:highlight w:val="lightGray"/>
                <w:u w:val="single"/>
              </w:rPr>
              <w:t> </w:t>
            </w:r>
            <w:r w:rsidRPr="00CF014E">
              <w:rPr>
                <w:rFonts w:ascii="Calibri" w:eastAsia="Times New Roman" w:hAnsi="Calibri" w:cs="Calibri"/>
                <w:sz w:val="18"/>
                <w:szCs w:val="18"/>
                <w:highlight w:val="lightGray"/>
                <w:u w:val="single"/>
              </w:rPr>
              <w:fldChar w:fldCharType="end"/>
            </w:r>
          </w:p>
        </w:tc>
      </w:tr>
      <w:tr w:rsidR="00CF014E" w:rsidRPr="000B09FB" w14:paraId="1F268F6A" w14:textId="77777777" w:rsidTr="001C7C07">
        <w:trPr>
          <w:cantSplit/>
          <w:trHeight w:val="216"/>
          <w:jc w:val="center"/>
        </w:trPr>
        <w:tc>
          <w:tcPr>
            <w:tcW w:w="11088" w:type="dxa"/>
            <w:gridSpan w:val="16"/>
            <w:tcBorders>
              <w:left w:val="single" w:sz="24" w:space="0" w:color="auto"/>
              <w:right w:val="single" w:sz="24" w:space="0" w:color="auto"/>
            </w:tcBorders>
            <w:shd w:val="clear" w:color="auto" w:fill="BFBFBF"/>
            <w:vAlign w:val="center"/>
          </w:tcPr>
          <w:p w14:paraId="249C66F5" w14:textId="77777777" w:rsidR="00CF014E" w:rsidRPr="000B09FB" w:rsidRDefault="00CF014E" w:rsidP="001C7C07">
            <w:pPr>
              <w:spacing w:after="0" w:line="240" w:lineRule="auto"/>
              <w:jc w:val="center"/>
              <w:rPr>
                <w:rFonts w:ascii="Calibri" w:eastAsia="Times New Roman" w:hAnsi="Calibri" w:cs="Calibri"/>
                <w:b/>
                <w:sz w:val="18"/>
                <w:szCs w:val="18"/>
              </w:rPr>
            </w:pPr>
            <w:r w:rsidRPr="000B09FB">
              <w:rPr>
                <w:rFonts w:ascii="Calibri" w:eastAsia="Times New Roman" w:hAnsi="Calibri" w:cs="Calibri"/>
                <w:b/>
                <w:sz w:val="18"/>
                <w:szCs w:val="18"/>
              </w:rPr>
              <w:t>6.  NAMES OF OFFICERS, OWNERS, OR PARTNERS</w:t>
            </w:r>
          </w:p>
        </w:tc>
      </w:tr>
      <w:tr w:rsidR="00CF014E" w:rsidRPr="000B09FB" w14:paraId="0A652663" w14:textId="77777777" w:rsidTr="001C7C07">
        <w:trPr>
          <w:cantSplit/>
          <w:trHeight w:val="449"/>
          <w:jc w:val="center"/>
        </w:trPr>
        <w:tc>
          <w:tcPr>
            <w:tcW w:w="3882" w:type="dxa"/>
            <w:gridSpan w:val="3"/>
            <w:tcBorders>
              <w:left w:val="single" w:sz="24" w:space="0" w:color="auto"/>
              <w:bottom w:val="single" w:sz="2" w:space="0" w:color="auto"/>
            </w:tcBorders>
            <w:shd w:val="clear" w:color="auto" w:fill="auto"/>
          </w:tcPr>
          <w:p w14:paraId="255887C9"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A.  PRESIDENT</w:t>
            </w:r>
          </w:p>
          <w:p w14:paraId="505DFF4A"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10"/>
                  <w:enabled/>
                  <w:calcOnExit w:val="0"/>
                  <w:statusText w:type="text" w:val="Enter name of president"/>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3719" w:type="dxa"/>
            <w:gridSpan w:val="7"/>
            <w:tcBorders>
              <w:bottom w:val="single" w:sz="2" w:space="0" w:color="auto"/>
            </w:tcBorders>
            <w:shd w:val="clear" w:color="auto" w:fill="auto"/>
          </w:tcPr>
          <w:p w14:paraId="4117887C"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B.  VICE PRESIDENT</w:t>
            </w:r>
          </w:p>
          <w:p w14:paraId="3EDBC547"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11"/>
                  <w:enabled/>
                  <w:calcOnExit w:val="0"/>
                  <w:statusText w:type="text" w:val="Enter name of vice-president"/>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3487" w:type="dxa"/>
            <w:gridSpan w:val="6"/>
            <w:tcBorders>
              <w:bottom w:val="single" w:sz="2" w:space="0" w:color="auto"/>
              <w:right w:val="single" w:sz="24" w:space="0" w:color="auto"/>
            </w:tcBorders>
            <w:shd w:val="clear" w:color="auto" w:fill="auto"/>
          </w:tcPr>
          <w:p w14:paraId="102C1288"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C.  SECRETARY</w:t>
            </w:r>
          </w:p>
          <w:p w14:paraId="05CFA7CD" w14:textId="77777777" w:rsidR="00CF014E" w:rsidRPr="000B09FB" w:rsidRDefault="00CF014E" w:rsidP="001C7C07">
            <w:pPr>
              <w:spacing w:after="0" w:line="240" w:lineRule="auto"/>
              <w:rPr>
                <w:rFonts w:ascii="Times New Roman" w:eastAsia="Times New Roman" w:hAnsi="Times New Roman" w:cs="Arial"/>
                <w:sz w:val="16"/>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12"/>
                  <w:enabled/>
                  <w:calcOnExit w:val="0"/>
                  <w:statusText w:type="text" w:val="Enter name of secretar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48407EC5" w14:textId="77777777" w:rsidTr="001C7C07">
        <w:trPr>
          <w:cantSplit/>
          <w:trHeight w:val="454"/>
          <w:jc w:val="center"/>
        </w:trPr>
        <w:tc>
          <w:tcPr>
            <w:tcW w:w="3882" w:type="dxa"/>
            <w:gridSpan w:val="3"/>
            <w:tcBorders>
              <w:top w:val="single" w:sz="2" w:space="0" w:color="auto"/>
              <w:left w:val="single" w:sz="24" w:space="0" w:color="auto"/>
              <w:bottom w:val="single" w:sz="4" w:space="0" w:color="auto"/>
              <w:right w:val="single" w:sz="2" w:space="0" w:color="auto"/>
            </w:tcBorders>
            <w:shd w:val="clear" w:color="auto" w:fill="auto"/>
          </w:tcPr>
          <w:p w14:paraId="657E5F4E"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D.  TREASURER</w:t>
            </w:r>
          </w:p>
          <w:p w14:paraId="3C1B2E25"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13"/>
                  <w:enabled/>
                  <w:calcOnExit w:val="0"/>
                  <w:statusText w:type="text" w:val="Enter name of Treasurer"/>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7206" w:type="dxa"/>
            <w:gridSpan w:val="13"/>
            <w:tcBorders>
              <w:top w:val="single" w:sz="2" w:space="0" w:color="auto"/>
              <w:left w:val="single" w:sz="2" w:space="0" w:color="auto"/>
              <w:bottom w:val="single" w:sz="4" w:space="0" w:color="auto"/>
              <w:right w:val="single" w:sz="24" w:space="0" w:color="auto"/>
            </w:tcBorders>
            <w:shd w:val="clear" w:color="auto" w:fill="auto"/>
          </w:tcPr>
          <w:p w14:paraId="79C6101D"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E.  OWNERS OR PARTNERS</w:t>
            </w:r>
          </w:p>
          <w:p w14:paraId="3E651E19"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14"/>
                  <w:enabled/>
                  <w:calcOnExit w:val="0"/>
                  <w:statusText w:type="text" w:val="Enter name of owners or partners"/>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1FB39C64" w14:textId="77777777" w:rsidTr="001C7C07">
        <w:trPr>
          <w:cantSplit/>
          <w:trHeight w:val="216"/>
          <w:jc w:val="center"/>
        </w:trPr>
        <w:tc>
          <w:tcPr>
            <w:tcW w:w="11088" w:type="dxa"/>
            <w:gridSpan w:val="16"/>
            <w:tcBorders>
              <w:left w:val="single" w:sz="24" w:space="0" w:color="auto"/>
              <w:right w:val="single" w:sz="24" w:space="0" w:color="auto"/>
            </w:tcBorders>
            <w:shd w:val="clear" w:color="auto" w:fill="BFBFBF"/>
            <w:vAlign w:val="center"/>
          </w:tcPr>
          <w:p w14:paraId="6D4C35AA" w14:textId="77777777" w:rsidR="00CF014E" w:rsidRPr="000B09FB" w:rsidRDefault="00CF014E" w:rsidP="001C7C07">
            <w:pPr>
              <w:spacing w:after="0" w:line="240" w:lineRule="auto"/>
              <w:jc w:val="center"/>
              <w:rPr>
                <w:rFonts w:ascii="Calibri" w:eastAsia="Times New Roman" w:hAnsi="Calibri" w:cs="Calibri"/>
                <w:b/>
                <w:sz w:val="18"/>
                <w:szCs w:val="18"/>
              </w:rPr>
            </w:pPr>
            <w:r w:rsidRPr="000B09FB">
              <w:rPr>
                <w:rFonts w:ascii="Calibri" w:eastAsia="Times New Roman" w:hAnsi="Calibri" w:cs="Calibri"/>
                <w:b/>
                <w:sz w:val="18"/>
                <w:szCs w:val="18"/>
              </w:rPr>
              <w:t>7.  PERSONS AUTHORIZED TO SIGN OFFERS AND CONTRACTS ON BEHALF OF THE COMPANY</w:t>
            </w:r>
            <w:r w:rsidRPr="000B09FB">
              <w:rPr>
                <w:rFonts w:ascii="Calibri" w:eastAsia="Times New Roman" w:hAnsi="Calibri" w:cs="Calibri"/>
                <w:sz w:val="18"/>
                <w:szCs w:val="18"/>
              </w:rPr>
              <w:t xml:space="preserve"> (Indicate if Agent)</w:t>
            </w:r>
          </w:p>
        </w:tc>
      </w:tr>
      <w:tr w:rsidR="00CF014E" w:rsidRPr="000B09FB" w14:paraId="2EFDFD43" w14:textId="77777777" w:rsidTr="001C7C07">
        <w:trPr>
          <w:cantSplit/>
          <w:trHeight w:val="162"/>
          <w:jc w:val="center"/>
        </w:trPr>
        <w:tc>
          <w:tcPr>
            <w:tcW w:w="3888" w:type="dxa"/>
            <w:gridSpan w:val="4"/>
            <w:tcBorders>
              <w:left w:val="single" w:sz="24" w:space="0" w:color="auto"/>
            </w:tcBorders>
            <w:shd w:val="clear" w:color="auto" w:fill="auto"/>
            <w:vAlign w:val="center"/>
          </w:tcPr>
          <w:p w14:paraId="488375E1" w14:textId="77777777" w:rsidR="00CF014E" w:rsidRPr="000B09FB" w:rsidRDefault="00CF014E" w:rsidP="001C7C07">
            <w:pPr>
              <w:spacing w:after="0" w:line="240" w:lineRule="auto"/>
              <w:jc w:val="center"/>
              <w:rPr>
                <w:rFonts w:ascii="Calibri" w:eastAsia="Times New Roman" w:hAnsi="Calibri" w:cs="Calibri"/>
                <w:b/>
                <w:sz w:val="18"/>
                <w:szCs w:val="18"/>
              </w:rPr>
            </w:pPr>
            <w:r w:rsidRPr="000B09FB">
              <w:rPr>
                <w:rFonts w:ascii="Calibri" w:eastAsia="Times New Roman" w:hAnsi="Calibri" w:cs="Calibri"/>
                <w:b/>
                <w:sz w:val="18"/>
                <w:szCs w:val="18"/>
              </w:rPr>
              <w:t>NAME</w:t>
            </w:r>
          </w:p>
        </w:tc>
        <w:tc>
          <w:tcPr>
            <w:tcW w:w="5130" w:type="dxa"/>
            <w:gridSpan w:val="10"/>
            <w:shd w:val="clear" w:color="auto" w:fill="auto"/>
            <w:vAlign w:val="center"/>
          </w:tcPr>
          <w:p w14:paraId="764E1280" w14:textId="77777777" w:rsidR="00CF014E" w:rsidRPr="000B09FB" w:rsidRDefault="00CF014E" w:rsidP="001C7C07">
            <w:pPr>
              <w:spacing w:after="0" w:line="240" w:lineRule="auto"/>
              <w:jc w:val="center"/>
              <w:rPr>
                <w:rFonts w:ascii="Calibri" w:eastAsia="Times New Roman" w:hAnsi="Calibri" w:cs="Calibri"/>
                <w:b/>
                <w:sz w:val="18"/>
                <w:szCs w:val="18"/>
              </w:rPr>
            </w:pPr>
            <w:r w:rsidRPr="000B09FB">
              <w:rPr>
                <w:rFonts w:ascii="Calibri" w:eastAsia="Times New Roman" w:hAnsi="Calibri" w:cs="Calibri"/>
                <w:b/>
                <w:sz w:val="18"/>
                <w:szCs w:val="18"/>
              </w:rPr>
              <w:t>OFFICIAL CAPACITY</w:t>
            </w:r>
          </w:p>
        </w:tc>
        <w:tc>
          <w:tcPr>
            <w:tcW w:w="2070" w:type="dxa"/>
            <w:gridSpan w:val="2"/>
            <w:tcBorders>
              <w:right w:val="single" w:sz="24" w:space="0" w:color="auto"/>
            </w:tcBorders>
            <w:shd w:val="clear" w:color="auto" w:fill="auto"/>
            <w:vAlign w:val="center"/>
          </w:tcPr>
          <w:p w14:paraId="2C28A991" w14:textId="77777777" w:rsidR="00CF014E" w:rsidRPr="000B09FB" w:rsidRDefault="00CF014E" w:rsidP="001C7C07">
            <w:pPr>
              <w:spacing w:after="0" w:line="240" w:lineRule="auto"/>
              <w:jc w:val="center"/>
              <w:rPr>
                <w:rFonts w:ascii="Calibri" w:eastAsia="Times New Roman" w:hAnsi="Calibri" w:cs="Calibri"/>
                <w:b/>
                <w:sz w:val="18"/>
                <w:szCs w:val="18"/>
              </w:rPr>
            </w:pPr>
            <w:r w:rsidRPr="000B09FB">
              <w:rPr>
                <w:rFonts w:ascii="Calibri" w:eastAsia="Times New Roman" w:hAnsi="Calibri" w:cs="Calibri"/>
                <w:b/>
                <w:sz w:val="18"/>
                <w:szCs w:val="18"/>
              </w:rPr>
              <w:t>TELEPHONE NUMBER</w:t>
            </w:r>
          </w:p>
        </w:tc>
      </w:tr>
      <w:tr w:rsidR="00CF014E" w:rsidRPr="000B09FB" w14:paraId="4AFB2FEA" w14:textId="77777777" w:rsidTr="001C7C07">
        <w:trPr>
          <w:cantSplit/>
          <w:trHeight w:val="329"/>
          <w:jc w:val="center"/>
        </w:trPr>
        <w:tc>
          <w:tcPr>
            <w:tcW w:w="3888" w:type="dxa"/>
            <w:gridSpan w:val="4"/>
            <w:tcBorders>
              <w:left w:val="single" w:sz="24" w:space="0" w:color="auto"/>
              <w:bottom w:val="single" w:sz="2" w:space="0" w:color="auto"/>
            </w:tcBorders>
            <w:shd w:val="clear" w:color="auto" w:fill="auto"/>
            <w:vAlign w:val="center"/>
          </w:tcPr>
          <w:p w14:paraId="60E9C828"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Text15"/>
                  <w:enabled/>
                  <w:calcOnExit w:val="0"/>
                  <w:statusText w:type="text" w:val="Enter name of authorized sigator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5130" w:type="dxa"/>
            <w:gridSpan w:val="10"/>
            <w:tcBorders>
              <w:bottom w:val="single" w:sz="2" w:space="0" w:color="auto"/>
            </w:tcBorders>
            <w:shd w:val="clear" w:color="auto" w:fill="auto"/>
            <w:vAlign w:val="center"/>
          </w:tcPr>
          <w:p w14:paraId="03B0980D"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Text17"/>
                  <w:enabled/>
                  <w:calcOnExit w:val="0"/>
                  <w:statusText w:type="text" w:val="Enter &quot;official capcity&quot;"/>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2070" w:type="dxa"/>
            <w:gridSpan w:val="2"/>
            <w:tcBorders>
              <w:bottom w:val="single" w:sz="2" w:space="0" w:color="auto"/>
              <w:right w:val="single" w:sz="24" w:space="0" w:color="auto"/>
            </w:tcBorders>
            <w:shd w:val="clear" w:color="auto" w:fill="auto"/>
            <w:vAlign w:val="center"/>
          </w:tcPr>
          <w:p w14:paraId="28C5E551"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Enter telephone number"/>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4354F255" w14:textId="77777777" w:rsidTr="001C7C07">
        <w:trPr>
          <w:cantSplit/>
          <w:trHeight w:val="329"/>
          <w:jc w:val="center"/>
        </w:trPr>
        <w:tc>
          <w:tcPr>
            <w:tcW w:w="3888" w:type="dxa"/>
            <w:gridSpan w:val="4"/>
            <w:tcBorders>
              <w:top w:val="single" w:sz="2" w:space="0" w:color="auto"/>
              <w:left w:val="single" w:sz="24" w:space="0" w:color="auto"/>
              <w:bottom w:val="single" w:sz="4" w:space="0" w:color="auto"/>
              <w:right w:val="single" w:sz="2" w:space="0" w:color="auto"/>
            </w:tcBorders>
            <w:shd w:val="clear" w:color="auto" w:fill="auto"/>
            <w:vAlign w:val="center"/>
          </w:tcPr>
          <w:p w14:paraId="2169F588"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Text21"/>
                  <w:enabled/>
                  <w:calcOnExit w:val="0"/>
                  <w:statusText w:type="text" w:val="Enter name of authorized signator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5130" w:type="dxa"/>
            <w:gridSpan w:val="10"/>
            <w:tcBorders>
              <w:top w:val="single" w:sz="2" w:space="0" w:color="auto"/>
              <w:left w:val="single" w:sz="2" w:space="0" w:color="auto"/>
              <w:bottom w:val="single" w:sz="4" w:space="0" w:color="auto"/>
              <w:right w:val="single" w:sz="2" w:space="0" w:color="auto"/>
            </w:tcBorders>
            <w:shd w:val="clear" w:color="auto" w:fill="auto"/>
            <w:vAlign w:val="center"/>
          </w:tcPr>
          <w:p w14:paraId="78FD2DDB"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Text22"/>
                  <w:enabled/>
                  <w:calcOnExit w:val="0"/>
                  <w:statusText w:type="text" w:val="Enter &quot;official capcity&quot;"/>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2070" w:type="dxa"/>
            <w:gridSpan w:val="2"/>
            <w:tcBorders>
              <w:top w:val="single" w:sz="2" w:space="0" w:color="auto"/>
              <w:left w:val="single" w:sz="2" w:space="0" w:color="auto"/>
              <w:bottom w:val="single" w:sz="4" w:space="0" w:color="auto"/>
              <w:right w:val="single" w:sz="24" w:space="0" w:color="auto"/>
            </w:tcBorders>
            <w:shd w:val="clear" w:color="auto" w:fill="auto"/>
            <w:vAlign w:val="center"/>
          </w:tcPr>
          <w:p w14:paraId="23D52764"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Text23"/>
                  <w:enabled/>
                  <w:calcOnExit w:val="0"/>
                  <w:statusText w:type="text" w:val="Enter telephone number"/>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610E5048" w14:textId="77777777" w:rsidTr="001C7C07">
        <w:trPr>
          <w:cantSplit/>
          <w:trHeight w:val="196"/>
          <w:jc w:val="center"/>
        </w:trPr>
        <w:tc>
          <w:tcPr>
            <w:tcW w:w="11088" w:type="dxa"/>
            <w:gridSpan w:val="16"/>
            <w:tcBorders>
              <w:left w:val="single" w:sz="24" w:space="0" w:color="auto"/>
              <w:right w:val="single" w:sz="24" w:space="0" w:color="auto"/>
            </w:tcBorders>
            <w:shd w:val="clear" w:color="auto" w:fill="BFBFBF"/>
            <w:vAlign w:val="center"/>
          </w:tcPr>
          <w:p w14:paraId="2CE179E7" w14:textId="77777777" w:rsidR="00CF014E" w:rsidRPr="00CF014E" w:rsidRDefault="00CF014E" w:rsidP="001C7C07">
            <w:pPr>
              <w:spacing w:after="0" w:line="240" w:lineRule="auto"/>
              <w:jc w:val="center"/>
              <w:rPr>
                <w:rFonts w:ascii="Calibri" w:eastAsia="Times New Roman" w:hAnsi="Calibri" w:cs="Calibri"/>
                <w:sz w:val="18"/>
                <w:szCs w:val="18"/>
                <w:highlight w:val="lightGray"/>
              </w:rPr>
            </w:pPr>
            <w:r w:rsidRPr="000B09FB">
              <w:rPr>
                <w:rFonts w:ascii="Calibri" w:eastAsia="Times New Roman" w:hAnsi="Calibri" w:cs="Calibri"/>
                <w:b/>
                <w:sz w:val="18"/>
                <w:szCs w:val="18"/>
              </w:rPr>
              <w:t xml:space="preserve">8.  BUSINESS INFORMATION </w:t>
            </w:r>
            <w:r w:rsidRPr="000B09FB">
              <w:rPr>
                <w:rFonts w:ascii="Calibri" w:eastAsia="Times New Roman" w:hAnsi="Calibri" w:cs="Calibri"/>
                <w:sz w:val="18"/>
                <w:szCs w:val="18"/>
              </w:rPr>
              <w:t>(See definitions on reverse)</w:t>
            </w:r>
          </w:p>
        </w:tc>
      </w:tr>
      <w:tr w:rsidR="00CF014E" w:rsidRPr="000B09FB" w14:paraId="3318BC70" w14:textId="77777777" w:rsidTr="001C7C07">
        <w:trPr>
          <w:cantSplit/>
          <w:trHeight w:val="881"/>
          <w:jc w:val="center"/>
        </w:trPr>
        <w:tc>
          <w:tcPr>
            <w:tcW w:w="3924" w:type="dxa"/>
            <w:gridSpan w:val="5"/>
            <w:tcBorders>
              <w:top w:val="single" w:sz="2" w:space="0" w:color="auto"/>
              <w:left w:val="single" w:sz="24" w:space="0" w:color="auto"/>
              <w:bottom w:val="single" w:sz="12" w:space="0" w:color="auto"/>
              <w:right w:val="single" w:sz="2" w:space="0" w:color="auto"/>
            </w:tcBorders>
            <w:shd w:val="clear" w:color="auto" w:fill="auto"/>
          </w:tcPr>
          <w:p w14:paraId="7D2AD14A"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b/>
                <w:sz w:val="18"/>
                <w:szCs w:val="18"/>
              </w:rPr>
              <w:t>A.  SIZE OF BUSINESS</w:t>
            </w:r>
            <w:r w:rsidRPr="000B09FB">
              <w:rPr>
                <w:rFonts w:ascii="Calibri" w:eastAsia="Times New Roman" w:hAnsi="Calibri" w:cs="Calibri"/>
                <w:sz w:val="18"/>
                <w:szCs w:val="18"/>
              </w:rPr>
              <w:t xml:space="preserve">   </w:t>
            </w:r>
          </w:p>
          <w:p w14:paraId="6EABFCBD" w14:textId="77777777" w:rsidR="00CF014E" w:rsidRPr="000B09FB" w:rsidRDefault="00CF014E" w:rsidP="001C7C07">
            <w:pPr>
              <w:tabs>
                <w:tab w:val="left" w:pos="432"/>
              </w:tabs>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heckbox - Small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ab/>
              <w:t>SMALL BUSINESS (Complete block 9)</w:t>
            </w:r>
          </w:p>
          <w:p w14:paraId="570BDE69" w14:textId="77777777" w:rsidR="00CF014E" w:rsidRPr="000B09FB" w:rsidRDefault="00CF014E" w:rsidP="001C7C07">
            <w:pPr>
              <w:tabs>
                <w:tab w:val="left" w:pos="432"/>
              </w:tabs>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Checkbox - Other than small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ab/>
              <w:t xml:space="preserve">OTHER THAN SMALL BUSINESS  </w:t>
            </w:r>
          </w:p>
        </w:tc>
        <w:tc>
          <w:tcPr>
            <w:tcW w:w="3860" w:type="dxa"/>
            <w:gridSpan w:val="6"/>
            <w:tcBorders>
              <w:top w:val="single" w:sz="2" w:space="0" w:color="auto"/>
              <w:left w:val="single" w:sz="2" w:space="0" w:color="auto"/>
              <w:bottom w:val="single" w:sz="12" w:space="0" w:color="auto"/>
              <w:right w:val="single" w:sz="2" w:space="0" w:color="auto"/>
            </w:tcBorders>
            <w:shd w:val="clear" w:color="auto" w:fill="auto"/>
          </w:tcPr>
          <w:p w14:paraId="7D6056CE"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 xml:space="preserve">B.  AVERAGE NUMBER OF EMPLOYEES    </w:t>
            </w:r>
          </w:p>
          <w:p w14:paraId="73EF15EB"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 xml:space="preserve">      (Including affiliates) FOR FOUR (4)   </w:t>
            </w:r>
          </w:p>
          <w:p w14:paraId="3628C697"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 xml:space="preserve">      PRECEDING CALENDAR QUARTERS</w:t>
            </w:r>
          </w:p>
          <w:p w14:paraId="55577030"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
                  <w:enabled/>
                  <w:calcOnExit w:val="0"/>
                  <w:statusText w:type="text" w:val="Enter average number of employees for four preceding calendar quarters"/>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3304" w:type="dxa"/>
            <w:gridSpan w:val="5"/>
            <w:tcBorders>
              <w:top w:val="single" w:sz="2" w:space="0" w:color="auto"/>
              <w:left w:val="single" w:sz="2" w:space="0" w:color="auto"/>
              <w:bottom w:val="single" w:sz="12" w:space="0" w:color="auto"/>
              <w:right w:val="single" w:sz="24" w:space="0" w:color="auto"/>
            </w:tcBorders>
            <w:shd w:val="clear" w:color="auto" w:fill="auto"/>
          </w:tcPr>
          <w:p w14:paraId="1677B968"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 xml:space="preserve">C.  AVERAGE ANNUAL COMPANY    </w:t>
            </w:r>
          </w:p>
          <w:p w14:paraId="0A1087B4"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 xml:space="preserve">     SALES OR RECEIPTS FOR </w:t>
            </w:r>
          </w:p>
          <w:p w14:paraId="3732AB5B"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b/>
                <w:sz w:val="18"/>
                <w:szCs w:val="18"/>
              </w:rPr>
              <w:t xml:space="preserve">     PRECEDING THREE (3) FISCAL YRS</w:t>
            </w:r>
          </w:p>
          <w:p w14:paraId="2DE486EB"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  </w:t>
            </w:r>
            <w:r w:rsidRPr="00CF014E">
              <w:rPr>
                <w:rFonts w:ascii="Calibri" w:eastAsia="Times New Roman" w:hAnsi="Calibri" w:cs="Calibri"/>
                <w:sz w:val="18"/>
                <w:szCs w:val="18"/>
                <w:highlight w:val="lightGray"/>
              </w:rPr>
              <w:fldChar w:fldCharType="begin">
                <w:ffData>
                  <w:name w:val=""/>
                  <w:enabled/>
                  <w:calcOnExit w:val="0"/>
                  <w:statusText w:type="text" w:val="Enter average company sales or receipts for last three fiscal years"/>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52859027" w14:textId="77777777" w:rsidTr="001C7C07">
        <w:trPr>
          <w:cantSplit/>
          <w:trHeight w:val="216"/>
          <w:jc w:val="center"/>
        </w:trPr>
        <w:tc>
          <w:tcPr>
            <w:tcW w:w="6042" w:type="dxa"/>
            <w:gridSpan w:val="8"/>
            <w:tcBorders>
              <w:top w:val="single" w:sz="12" w:space="0" w:color="auto"/>
              <w:left w:val="single" w:sz="24" w:space="0" w:color="auto"/>
              <w:bottom w:val="single" w:sz="2" w:space="0" w:color="auto"/>
              <w:right w:val="single" w:sz="12" w:space="0" w:color="auto"/>
            </w:tcBorders>
            <w:shd w:val="clear" w:color="auto" w:fill="BFBFBF"/>
            <w:vAlign w:val="center"/>
          </w:tcPr>
          <w:p w14:paraId="5701F113" w14:textId="77777777" w:rsidR="00CF014E" w:rsidRPr="00CF014E" w:rsidRDefault="00CF014E" w:rsidP="001C7C07">
            <w:pPr>
              <w:spacing w:after="0" w:line="240" w:lineRule="auto"/>
              <w:jc w:val="center"/>
              <w:rPr>
                <w:rFonts w:ascii="Calibri" w:eastAsia="Times New Roman" w:hAnsi="Calibri" w:cs="Calibri"/>
                <w:b/>
                <w:sz w:val="18"/>
                <w:szCs w:val="18"/>
                <w:highlight w:val="lightGray"/>
              </w:rPr>
            </w:pPr>
            <w:r w:rsidRPr="000B09FB">
              <w:rPr>
                <w:rFonts w:ascii="Calibri" w:eastAsia="Times New Roman" w:hAnsi="Calibri" w:cs="Calibri"/>
                <w:b/>
                <w:sz w:val="18"/>
                <w:szCs w:val="18"/>
              </w:rPr>
              <w:t>9.  TYPE OF OWNERSHIP</w:t>
            </w:r>
            <w:r w:rsidRPr="000B09FB">
              <w:rPr>
                <w:rFonts w:ascii="Calibri" w:eastAsia="Times New Roman" w:hAnsi="Calibri" w:cs="Calibri"/>
                <w:sz w:val="18"/>
                <w:szCs w:val="18"/>
              </w:rPr>
              <w:t xml:space="preserve"> (See definitions on reverse)</w:t>
            </w:r>
          </w:p>
        </w:tc>
        <w:tc>
          <w:tcPr>
            <w:tcW w:w="5046"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008A3E52" w14:textId="77777777" w:rsidR="00CF014E" w:rsidRPr="000B09FB" w:rsidRDefault="00CF014E" w:rsidP="001C7C07">
            <w:pPr>
              <w:spacing w:after="0" w:line="240" w:lineRule="auto"/>
              <w:jc w:val="center"/>
              <w:rPr>
                <w:rFonts w:ascii="Calibri" w:eastAsia="Times New Roman" w:hAnsi="Calibri" w:cs="Calibri"/>
                <w:sz w:val="18"/>
                <w:szCs w:val="18"/>
              </w:rPr>
            </w:pPr>
            <w:r w:rsidRPr="000B09FB">
              <w:rPr>
                <w:rFonts w:ascii="Calibri" w:eastAsia="Times New Roman" w:hAnsi="Calibri" w:cs="Calibri"/>
                <w:b/>
                <w:sz w:val="18"/>
                <w:szCs w:val="18"/>
              </w:rPr>
              <w:t xml:space="preserve">10.  TYPE OF BUSINESS </w:t>
            </w:r>
            <w:r w:rsidRPr="000B09FB">
              <w:rPr>
                <w:rFonts w:ascii="Calibri" w:eastAsia="Times New Roman" w:hAnsi="Calibri" w:cs="Calibri"/>
                <w:sz w:val="18"/>
                <w:szCs w:val="18"/>
              </w:rPr>
              <w:t>(See definitions on reverse)</w:t>
            </w:r>
          </w:p>
        </w:tc>
      </w:tr>
      <w:tr w:rsidR="00CF014E" w:rsidRPr="000B09FB" w14:paraId="7183D816" w14:textId="77777777" w:rsidTr="001C7C07">
        <w:trPr>
          <w:cantSplit/>
          <w:trHeight w:val="985"/>
          <w:jc w:val="center"/>
        </w:trPr>
        <w:tc>
          <w:tcPr>
            <w:tcW w:w="6042" w:type="dxa"/>
            <w:gridSpan w:val="8"/>
            <w:tcBorders>
              <w:top w:val="single" w:sz="2" w:space="0" w:color="auto"/>
              <w:left w:val="single" w:sz="24" w:space="0" w:color="auto"/>
              <w:bottom w:val="single" w:sz="12" w:space="0" w:color="auto"/>
              <w:right w:val="single" w:sz="12" w:space="0" w:color="auto"/>
            </w:tcBorders>
            <w:shd w:val="clear" w:color="auto" w:fill="auto"/>
            <w:vAlign w:val="center"/>
          </w:tcPr>
          <w:p w14:paraId="68F80321" w14:textId="77777777" w:rsidR="00CF014E" w:rsidRPr="000B09FB" w:rsidRDefault="00CF014E" w:rsidP="001C7C07">
            <w:pPr>
              <w:tabs>
                <w:tab w:val="left" w:pos="2776"/>
              </w:tabs>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Checkbox - Disadvantaged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DISADVANTAGED BUSINESS          </w:t>
            </w:r>
            <w:r w:rsidRPr="00CF014E">
              <w:rPr>
                <w:rFonts w:ascii="Calibri" w:eastAsia="Times New Roman" w:hAnsi="Calibri" w:cs="Calibri"/>
                <w:sz w:val="18"/>
                <w:szCs w:val="18"/>
                <w:highlight w:val="lightGray"/>
              </w:rPr>
              <w:fldChar w:fldCharType="begin">
                <w:ffData>
                  <w:name w:val=""/>
                  <w:enabled/>
                  <w:calcOnExit w:val="0"/>
                  <w:statusText w:type="text" w:val="Checkbox - Women-owned small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WOMEN-OWNED BUSINESS</w:t>
            </w:r>
          </w:p>
          <w:p w14:paraId="0D9D01ED"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Checkbox - HUBZone small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HUBZONE SMALL BUSINESS           </w:t>
            </w:r>
            <w:r w:rsidRPr="00CF014E">
              <w:rPr>
                <w:rFonts w:ascii="Calibri" w:eastAsia="Times New Roman" w:hAnsi="Calibri" w:cs="Calibri"/>
                <w:sz w:val="18"/>
                <w:szCs w:val="18"/>
                <w:highlight w:val="lightGray"/>
              </w:rPr>
              <w:fldChar w:fldCharType="begin">
                <w:ffData>
                  <w:name w:val="Check9"/>
                  <w:enabled/>
                  <w:calcOnExit w:val="0"/>
                  <w:statusText w:type="text" w:val="Checkbox - Vet-owned small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VETERAN-OWNED BUSINESS</w:t>
            </w:r>
          </w:p>
          <w:p w14:paraId="5B5F9B04"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Checkbox - Very Small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VERY SMALL BUSINESS                   </w:t>
            </w:r>
            <w:r w:rsidRPr="00CF014E">
              <w:rPr>
                <w:rFonts w:ascii="Calibri" w:eastAsia="Times New Roman" w:hAnsi="Calibri" w:cs="Calibri"/>
                <w:sz w:val="18"/>
                <w:szCs w:val="18"/>
                <w:highlight w:val="lightGray"/>
              </w:rPr>
              <w:fldChar w:fldCharType="begin">
                <w:ffData>
                  <w:name w:val="Check10"/>
                  <w:enabled/>
                  <w:calcOnExit w:val="0"/>
                  <w:statusText w:type="text" w:val="Checkbox - Service-disable vet-owned small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SERVICE DISABLED VETERAN</w:t>
            </w:r>
          </w:p>
          <w:p w14:paraId="7DCAD1F3"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Check8"/>
                  <w:enabled/>
                  <w:calcOnExit w:val="0"/>
                  <w:statusText w:type="text" w:val="Checkbox - 8(a) business"/>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8(A)                                                     </w:t>
            </w:r>
            <w:r w:rsidRPr="00CF014E">
              <w:rPr>
                <w:rFonts w:ascii="Calibri" w:eastAsia="Times New Roman" w:hAnsi="Calibri" w:cs="Calibri"/>
                <w:sz w:val="18"/>
                <w:szCs w:val="18"/>
                <w:highlight w:val="lightGray"/>
              </w:rPr>
              <w:fldChar w:fldCharType="begin">
                <w:ffData>
                  <w:name w:val="Check11"/>
                  <w:enabled/>
                  <w:calcOnExit w:val="0"/>
                  <w:statusText w:type="text" w:val="Checkbox - None of the above"/>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NONE OF THE ABOVE         </w:t>
            </w:r>
          </w:p>
        </w:tc>
        <w:tc>
          <w:tcPr>
            <w:tcW w:w="5046" w:type="dxa"/>
            <w:gridSpan w:val="8"/>
            <w:tcBorders>
              <w:top w:val="single" w:sz="2" w:space="0" w:color="auto"/>
              <w:left w:val="single" w:sz="12" w:space="0" w:color="auto"/>
              <w:bottom w:val="single" w:sz="12" w:space="0" w:color="auto"/>
              <w:right w:val="single" w:sz="24" w:space="0" w:color="auto"/>
            </w:tcBorders>
            <w:shd w:val="clear" w:color="auto" w:fill="auto"/>
            <w:vAlign w:val="center"/>
          </w:tcPr>
          <w:p w14:paraId="68E54DE3"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Checkbox - Manufacturer/Producer"/>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MANUFACTURER / PRODUCER</w:t>
            </w:r>
          </w:p>
          <w:p w14:paraId="3FE9EBFC"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Checkbox - Service establishment"/>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SERVICE ESTABLISHMENT</w:t>
            </w:r>
          </w:p>
          <w:p w14:paraId="0C0EF951"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Checkbox - Dealer"/>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DEALER</w:t>
            </w:r>
          </w:p>
          <w:p w14:paraId="357F58F1" w14:textId="77777777" w:rsidR="00CF014E" w:rsidRPr="000B09FB" w:rsidRDefault="00CF014E" w:rsidP="001C7C07">
            <w:pPr>
              <w:spacing w:after="0" w:line="240" w:lineRule="auto"/>
              <w:rPr>
                <w:rFonts w:ascii="Calibri" w:eastAsia="Times New Roman" w:hAnsi="Calibri" w:cs="Calibri"/>
                <w:sz w:val="18"/>
                <w:szCs w:val="18"/>
              </w:rPr>
            </w:pPr>
            <w:r w:rsidRPr="00CF014E">
              <w:rPr>
                <w:rFonts w:ascii="Calibri" w:eastAsia="Times New Roman" w:hAnsi="Calibri" w:cs="Calibri"/>
                <w:sz w:val="18"/>
                <w:szCs w:val="18"/>
                <w:highlight w:val="lightGray"/>
              </w:rPr>
              <w:fldChar w:fldCharType="begin">
                <w:ffData>
                  <w:name w:val=""/>
                  <w:enabled/>
                  <w:calcOnExit w:val="0"/>
                  <w:statusText w:type="text" w:val="Checkbox - Distributor"/>
                  <w:checkBox>
                    <w:sizeAuto/>
                    <w:default w:val="0"/>
                  </w:checkBox>
                </w:ffData>
              </w:fldChar>
            </w:r>
            <w:r w:rsidRPr="00CF014E">
              <w:rPr>
                <w:rFonts w:ascii="Calibri" w:eastAsia="Times New Roman" w:hAnsi="Calibri" w:cs="Calibri"/>
                <w:sz w:val="18"/>
                <w:szCs w:val="18"/>
                <w:highlight w:val="lightGray"/>
              </w:rPr>
              <w:instrText xml:space="preserve"> FORMCHECKBOX </w:instrText>
            </w:r>
            <w:r w:rsidR="00E41DA7">
              <w:rPr>
                <w:rFonts w:ascii="Calibri" w:eastAsia="Times New Roman" w:hAnsi="Calibri" w:cs="Calibri"/>
                <w:sz w:val="18"/>
                <w:szCs w:val="18"/>
                <w:highlight w:val="lightGray"/>
              </w:rPr>
            </w:r>
            <w:r w:rsidR="00E41DA7">
              <w:rPr>
                <w:rFonts w:ascii="Calibri" w:eastAsia="Times New Roman" w:hAnsi="Calibri" w:cs="Calibri"/>
                <w:sz w:val="18"/>
                <w:szCs w:val="18"/>
                <w:highlight w:val="lightGray"/>
              </w:rPr>
              <w:fldChar w:fldCharType="separate"/>
            </w:r>
            <w:r w:rsidRPr="00CF014E">
              <w:rPr>
                <w:rFonts w:ascii="Calibri" w:eastAsia="Times New Roman" w:hAnsi="Calibri" w:cs="Calibri"/>
                <w:sz w:val="18"/>
                <w:szCs w:val="18"/>
                <w:highlight w:val="lightGray"/>
              </w:rPr>
              <w:fldChar w:fldCharType="end"/>
            </w:r>
            <w:r w:rsidRPr="000B09FB">
              <w:rPr>
                <w:rFonts w:ascii="Calibri" w:eastAsia="Times New Roman" w:hAnsi="Calibri" w:cs="Calibri"/>
                <w:sz w:val="18"/>
                <w:szCs w:val="18"/>
              </w:rPr>
              <w:t xml:space="preserve">  DISTRIBUTOR</w:t>
            </w:r>
          </w:p>
        </w:tc>
      </w:tr>
      <w:tr w:rsidR="00CF014E" w:rsidRPr="000B09FB" w14:paraId="1E80795E" w14:textId="77777777" w:rsidTr="001C7C07">
        <w:trPr>
          <w:cantSplit/>
          <w:trHeight w:val="216"/>
          <w:jc w:val="center"/>
        </w:trPr>
        <w:tc>
          <w:tcPr>
            <w:tcW w:w="6042" w:type="dxa"/>
            <w:gridSpan w:val="8"/>
            <w:tcBorders>
              <w:top w:val="single" w:sz="12" w:space="0" w:color="auto"/>
              <w:left w:val="single" w:sz="24" w:space="0" w:color="auto"/>
              <w:bottom w:val="single" w:sz="2" w:space="0" w:color="auto"/>
              <w:right w:val="single" w:sz="12" w:space="0" w:color="auto"/>
            </w:tcBorders>
            <w:shd w:val="clear" w:color="auto" w:fill="BFBFBF"/>
            <w:vAlign w:val="center"/>
          </w:tcPr>
          <w:p w14:paraId="6A05A938" w14:textId="77777777" w:rsidR="00CF014E" w:rsidRPr="000B09FB" w:rsidRDefault="00CF014E" w:rsidP="001C7C07">
            <w:pPr>
              <w:spacing w:after="0" w:line="240" w:lineRule="auto"/>
              <w:jc w:val="center"/>
              <w:rPr>
                <w:rFonts w:ascii="Calibri" w:eastAsia="Times New Roman" w:hAnsi="Calibri" w:cs="Calibri"/>
                <w:b/>
                <w:sz w:val="18"/>
                <w:szCs w:val="18"/>
              </w:rPr>
            </w:pPr>
            <w:r w:rsidRPr="000B09FB">
              <w:rPr>
                <w:rFonts w:ascii="Calibri" w:eastAsia="Times New Roman" w:hAnsi="Calibri" w:cs="Calibri"/>
                <w:b/>
                <w:sz w:val="18"/>
                <w:szCs w:val="18"/>
              </w:rPr>
              <w:t>11.  IDENTIFICATION NUMBERS</w:t>
            </w:r>
            <w:r w:rsidRPr="000B09FB">
              <w:rPr>
                <w:rFonts w:ascii="Calibri" w:eastAsia="Times New Roman" w:hAnsi="Calibri" w:cs="Calibri"/>
                <w:sz w:val="18"/>
                <w:szCs w:val="18"/>
              </w:rPr>
              <w:t xml:space="preserve"> (if applicable):</w:t>
            </w:r>
          </w:p>
        </w:tc>
        <w:tc>
          <w:tcPr>
            <w:tcW w:w="5046"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7639B277" w14:textId="77777777" w:rsidR="00CF014E" w:rsidRPr="000B09FB" w:rsidRDefault="00CF014E" w:rsidP="001C7C07">
            <w:pPr>
              <w:spacing w:after="0" w:line="240" w:lineRule="auto"/>
              <w:jc w:val="center"/>
              <w:rPr>
                <w:rFonts w:ascii="Calibri" w:eastAsia="Times New Roman" w:hAnsi="Calibri" w:cs="Calibri"/>
                <w:b/>
                <w:sz w:val="18"/>
                <w:szCs w:val="18"/>
                <w:highlight w:val="yellow"/>
              </w:rPr>
            </w:pPr>
            <w:r w:rsidRPr="000B09FB">
              <w:rPr>
                <w:rFonts w:ascii="Calibri" w:eastAsia="Times New Roman" w:hAnsi="Calibri" w:cs="Calibri"/>
                <w:b/>
                <w:sz w:val="18"/>
                <w:szCs w:val="18"/>
              </w:rPr>
              <w:t>12.  HOW MANY YEARS IN PRESENT BUSINESS</w:t>
            </w:r>
          </w:p>
        </w:tc>
      </w:tr>
      <w:tr w:rsidR="00CF014E" w:rsidRPr="000B09FB" w14:paraId="4BD662AB" w14:textId="77777777" w:rsidTr="001C7C07">
        <w:trPr>
          <w:cantSplit/>
          <w:trHeight w:val="489"/>
          <w:jc w:val="center"/>
        </w:trPr>
        <w:tc>
          <w:tcPr>
            <w:tcW w:w="6042" w:type="dxa"/>
            <w:gridSpan w:val="8"/>
            <w:tcBorders>
              <w:top w:val="single" w:sz="2" w:space="0" w:color="auto"/>
              <w:left w:val="single" w:sz="24" w:space="0" w:color="auto"/>
              <w:bottom w:val="single" w:sz="12" w:space="0" w:color="auto"/>
              <w:right w:val="single" w:sz="12" w:space="0" w:color="auto"/>
            </w:tcBorders>
            <w:shd w:val="clear" w:color="auto" w:fill="auto"/>
          </w:tcPr>
          <w:p w14:paraId="41BCC179" w14:textId="77777777" w:rsidR="00CF014E" w:rsidRPr="000B09FB" w:rsidRDefault="00CF014E" w:rsidP="001C7C07">
            <w:pPr>
              <w:spacing w:after="0" w:line="240" w:lineRule="auto"/>
              <w:rPr>
                <w:rFonts w:ascii="Times New Roman" w:eastAsia="Times New Roman" w:hAnsi="Times New Roman" w:cs="Arial"/>
                <w:sz w:val="8"/>
                <w:szCs w:val="8"/>
              </w:rPr>
            </w:pPr>
          </w:p>
          <w:p w14:paraId="01570CE3"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sz w:val="18"/>
                <w:szCs w:val="18"/>
              </w:rPr>
              <w:t xml:space="preserve">DUN &amp; BRADSTREET:  </w:t>
            </w:r>
            <w:r w:rsidRPr="00CF014E">
              <w:rPr>
                <w:rFonts w:ascii="Calibri" w:eastAsia="Times New Roman" w:hAnsi="Calibri" w:cs="Calibri"/>
                <w:sz w:val="18"/>
                <w:szCs w:val="18"/>
                <w:highlight w:val="lightGray"/>
              </w:rPr>
              <w:fldChar w:fldCharType="begin">
                <w:ffData>
                  <w:name w:val=""/>
                  <w:enabled/>
                  <w:calcOnExit w:val="0"/>
                  <w:statusText w:type="text" w:val="Enter Dun &amp; Bradstreet Number"/>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p w14:paraId="03961059"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TAX IDENTIFICATION NUMBER: </w:t>
            </w:r>
            <w:r w:rsidRPr="00CF014E">
              <w:rPr>
                <w:rFonts w:ascii="Calibri" w:eastAsia="Times New Roman" w:hAnsi="Calibri" w:cs="Calibri"/>
                <w:sz w:val="18"/>
                <w:szCs w:val="18"/>
                <w:highlight w:val="lightGray"/>
              </w:rPr>
              <w:fldChar w:fldCharType="begin">
                <w:ffData>
                  <w:name w:val=""/>
                  <w:enabled/>
                  <w:calcOnExit w:val="0"/>
                  <w:statusText w:type="text" w:val="Enter Tax identification number"/>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p w14:paraId="2EFDDC6F" w14:textId="77777777" w:rsidR="00CF014E" w:rsidRPr="000B09FB" w:rsidRDefault="00CF014E" w:rsidP="001C7C07">
            <w:pPr>
              <w:spacing w:after="0" w:line="240" w:lineRule="auto"/>
              <w:rPr>
                <w:rFonts w:ascii="Times New Roman" w:eastAsia="Times New Roman" w:hAnsi="Times New Roman" w:cs="Arial"/>
                <w:sz w:val="8"/>
                <w:szCs w:val="8"/>
              </w:rPr>
            </w:pPr>
          </w:p>
        </w:tc>
        <w:tc>
          <w:tcPr>
            <w:tcW w:w="5046" w:type="dxa"/>
            <w:gridSpan w:val="8"/>
            <w:tcBorders>
              <w:top w:val="single" w:sz="2" w:space="0" w:color="auto"/>
              <w:left w:val="single" w:sz="12" w:space="0" w:color="auto"/>
              <w:bottom w:val="single" w:sz="12" w:space="0" w:color="auto"/>
              <w:right w:val="single" w:sz="24" w:space="0" w:color="auto"/>
            </w:tcBorders>
            <w:shd w:val="clear" w:color="auto" w:fill="auto"/>
          </w:tcPr>
          <w:p w14:paraId="5BFE52D8" w14:textId="77777777" w:rsidR="00CF014E" w:rsidRPr="000B09FB" w:rsidRDefault="00CF014E" w:rsidP="001C7C07">
            <w:pPr>
              <w:spacing w:after="0" w:line="240" w:lineRule="auto"/>
              <w:jc w:val="center"/>
              <w:rPr>
                <w:rFonts w:ascii="Times New Roman" w:eastAsia="Times New Roman" w:hAnsi="Times New Roman" w:cs="Arial"/>
                <w:snapToGrid w:val="0"/>
              </w:rPr>
            </w:pPr>
          </w:p>
          <w:p w14:paraId="46BD19B9" w14:textId="77777777" w:rsidR="00CF014E" w:rsidRPr="000B09FB" w:rsidRDefault="00CF014E" w:rsidP="001C7C07">
            <w:pPr>
              <w:spacing w:after="0" w:line="240" w:lineRule="auto"/>
              <w:jc w:val="center"/>
              <w:rPr>
                <w:rFonts w:ascii="Times New Roman" w:eastAsia="Times New Roman" w:hAnsi="Times New Roman" w:cs="Arial"/>
                <w:b/>
                <w:sz w:val="4"/>
                <w:szCs w:val="4"/>
              </w:rPr>
            </w:pPr>
          </w:p>
          <w:p w14:paraId="5F90A9FE" w14:textId="77777777" w:rsidR="00CF014E" w:rsidRPr="00CF014E" w:rsidRDefault="00CF014E" w:rsidP="001C7C07">
            <w:pPr>
              <w:spacing w:after="0" w:line="240" w:lineRule="auto"/>
              <w:jc w:val="center"/>
              <w:rPr>
                <w:rFonts w:ascii="Times New Roman" w:eastAsia="Times New Roman" w:hAnsi="Times New Roman" w:cs="Arial"/>
                <w:sz w:val="16"/>
                <w:highlight w:val="lightGray"/>
              </w:rPr>
            </w:pPr>
            <w:r w:rsidRPr="00CF014E">
              <w:rPr>
                <w:rFonts w:ascii="Times New Roman" w:eastAsia="Times New Roman" w:hAnsi="Times New Roman" w:cs="Arial"/>
                <w:sz w:val="16"/>
                <w:highlight w:val="lightGray"/>
              </w:rPr>
              <w:fldChar w:fldCharType="begin">
                <w:ffData>
                  <w:name w:val=""/>
                  <w:enabled/>
                  <w:calcOnExit w:val="0"/>
                  <w:statusText w:type="text" w:val="Enter number of years in present business"/>
                  <w:textInput/>
                </w:ffData>
              </w:fldChar>
            </w:r>
            <w:r w:rsidRPr="00CF014E">
              <w:rPr>
                <w:rFonts w:ascii="Times New Roman" w:eastAsia="Times New Roman" w:hAnsi="Times New Roman" w:cs="Arial"/>
                <w:sz w:val="16"/>
                <w:highlight w:val="lightGray"/>
              </w:rPr>
              <w:instrText xml:space="preserve"> FORMTEXT </w:instrText>
            </w:r>
            <w:r w:rsidRPr="00CF014E">
              <w:rPr>
                <w:rFonts w:ascii="Times New Roman" w:eastAsia="Times New Roman" w:hAnsi="Times New Roman" w:cs="Arial"/>
                <w:sz w:val="16"/>
                <w:highlight w:val="lightGray"/>
              </w:rPr>
            </w:r>
            <w:r w:rsidRPr="00CF014E">
              <w:rPr>
                <w:rFonts w:ascii="Times New Roman" w:eastAsia="Times New Roman" w:hAnsi="Times New Roman" w:cs="Arial"/>
                <w:sz w:val="16"/>
                <w:highlight w:val="lightGray"/>
              </w:rPr>
              <w:fldChar w:fldCharType="separate"/>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sz w:val="16"/>
                <w:highlight w:val="lightGray"/>
              </w:rPr>
              <w:fldChar w:fldCharType="end"/>
            </w:r>
          </w:p>
        </w:tc>
      </w:tr>
      <w:tr w:rsidR="00CF014E" w:rsidRPr="000B09FB" w14:paraId="2CE03417" w14:textId="77777777" w:rsidTr="001C7C07">
        <w:trPr>
          <w:cantSplit/>
          <w:trHeight w:val="203"/>
          <w:jc w:val="center"/>
        </w:trPr>
        <w:tc>
          <w:tcPr>
            <w:tcW w:w="6042" w:type="dxa"/>
            <w:gridSpan w:val="8"/>
            <w:tcBorders>
              <w:top w:val="single" w:sz="12" w:space="0" w:color="auto"/>
              <w:left w:val="single" w:sz="24" w:space="0" w:color="auto"/>
              <w:bottom w:val="single" w:sz="2" w:space="0" w:color="auto"/>
              <w:right w:val="single" w:sz="12" w:space="0" w:color="auto"/>
            </w:tcBorders>
            <w:shd w:val="clear" w:color="auto" w:fill="BFBFBF"/>
            <w:vAlign w:val="center"/>
          </w:tcPr>
          <w:p w14:paraId="7A941B73" w14:textId="77777777" w:rsidR="00CF014E" w:rsidRPr="000B09FB" w:rsidRDefault="00CF014E" w:rsidP="001C7C07">
            <w:pPr>
              <w:spacing w:after="0" w:line="240" w:lineRule="auto"/>
              <w:jc w:val="center"/>
              <w:rPr>
                <w:rFonts w:ascii="Calibri" w:eastAsia="Times New Roman" w:hAnsi="Calibri" w:cs="Calibri"/>
                <w:sz w:val="18"/>
                <w:szCs w:val="18"/>
              </w:rPr>
            </w:pPr>
            <w:r w:rsidRPr="000B09FB">
              <w:rPr>
                <w:rFonts w:ascii="Calibri" w:eastAsia="Times New Roman" w:hAnsi="Calibri" w:cs="Calibri"/>
                <w:b/>
                <w:sz w:val="18"/>
                <w:szCs w:val="18"/>
              </w:rPr>
              <w:t>13.  FLOOR SPACE</w:t>
            </w:r>
            <w:r w:rsidRPr="000B09FB">
              <w:rPr>
                <w:rFonts w:ascii="Calibri" w:eastAsia="Times New Roman" w:hAnsi="Calibri" w:cs="Calibri"/>
                <w:sz w:val="18"/>
                <w:szCs w:val="18"/>
              </w:rPr>
              <w:t xml:space="preserve"> (In square feet)</w:t>
            </w:r>
          </w:p>
        </w:tc>
        <w:tc>
          <w:tcPr>
            <w:tcW w:w="5046" w:type="dxa"/>
            <w:gridSpan w:val="8"/>
            <w:tcBorders>
              <w:top w:val="single" w:sz="12" w:space="0" w:color="auto"/>
              <w:left w:val="single" w:sz="12" w:space="0" w:color="auto"/>
              <w:right w:val="single" w:sz="24" w:space="0" w:color="auto"/>
            </w:tcBorders>
            <w:shd w:val="clear" w:color="auto" w:fill="BFBFBF"/>
            <w:vAlign w:val="center"/>
          </w:tcPr>
          <w:p w14:paraId="1EEE091C" w14:textId="77777777" w:rsidR="00CF014E" w:rsidRPr="00CF014E" w:rsidRDefault="00CF014E" w:rsidP="001C7C07">
            <w:pPr>
              <w:spacing w:after="0" w:line="240" w:lineRule="auto"/>
              <w:jc w:val="center"/>
              <w:rPr>
                <w:rFonts w:ascii="Calibri" w:eastAsia="Times New Roman" w:hAnsi="Calibri" w:cs="Calibri"/>
                <w:b/>
                <w:sz w:val="18"/>
                <w:szCs w:val="18"/>
                <w:highlight w:val="lightGray"/>
              </w:rPr>
            </w:pPr>
            <w:r w:rsidRPr="000B09FB">
              <w:rPr>
                <w:rFonts w:ascii="Calibri" w:eastAsia="Times New Roman" w:hAnsi="Calibri" w:cs="Calibri"/>
                <w:b/>
                <w:sz w:val="18"/>
                <w:szCs w:val="18"/>
              </w:rPr>
              <w:t>14.  NET WORTH</w:t>
            </w:r>
          </w:p>
        </w:tc>
      </w:tr>
      <w:tr w:rsidR="00CF014E" w:rsidRPr="000B09FB" w14:paraId="1EB65BA2" w14:textId="77777777" w:rsidTr="001C7C07">
        <w:trPr>
          <w:cantSplit/>
          <w:trHeight w:val="476"/>
          <w:jc w:val="center"/>
        </w:trPr>
        <w:tc>
          <w:tcPr>
            <w:tcW w:w="2320" w:type="dxa"/>
            <w:tcBorders>
              <w:top w:val="single" w:sz="2" w:space="0" w:color="auto"/>
              <w:left w:val="single" w:sz="24" w:space="0" w:color="auto"/>
              <w:bottom w:val="single" w:sz="4" w:space="0" w:color="auto"/>
              <w:right w:val="single" w:sz="2" w:space="0" w:color="auto"/>
            </w:tcBorders>
            <w:shd w:val="clear" w:color="auto" w:fill="auto"/>
            <w:vAlign w:val="center"/>
          </w:tcPr>
          <w:p w14:paraId="303B23AF"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A.  MANUFACTURING</w:t>
            </w:r>
          </w:p>
          <w:p w14:paraId="67D4B56E"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28"/>
                  <w:enabled/>
                  <w:calcOnExit w:val="0"/>
                  <w:statusText w:type="text" w:val="Enter floor space (in square feet) of manufacturing facilit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3722" w:type="dxa"/>
            <w:gridSpan w:val="7"/>
            <w:tcBorders>
              <w:top w:val="single" w:sz="2" w:space="0" w:color="auto"/>
              <w:left w:val="single" w:sz="2" w:space="0" w:color="auto"/>
              <w:bottom w:val="single" w:sz="4" w:space="0" w:color="auto"/>
              <w:right w:val="single" w:sz="12" w:space="0" w:color="auto"/>
            </w:tcBorders>
            <w:shd w:val="clear" w:color="auto" w:fill="auto"/>
            <w:vAlign w:val="center"/>
          </w:tcPr>
          <w:p w14:paraId="66413A64"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b/>
                <w:sz w:val="18"/>
                <w:szCs w:val="18"/>
              </w:rPr>
              <w:t>B.  WAREHOUSE</w:t>
            </w:r>
            <w:r w:rsidRPr="000B09FB">
              <w:rPr>
                <w:rFonts w:ascii="Calibri" w:eastAsia="Times New Roman" w:hAnsi="Calibri" w:cs="Calibri"/>
                <w:sz w:val="18"/>
                <w:szCs w:val="18"/>
              </w:rPr>
              <w:t xml:space="preserve">    </w:t>
            </w:r>
          </w:p>
          <w:p w14:paraId="6F69EAB6"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29"/>
                  <w:enabled/>
                  <w:calcOnExit w:val="0"/>
                  <w:statusText w:type="text" w:val="Enter floor space (in square feet) of warehouse facilit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1946" w:type="dxa"/>
            <w:gridSpan w:val="4"/>
            <w:tcBorders>
              <w:top w:val="single" w:sz="2" w:space="0" w:color="auto"/>
              <w:left w:val="single" w:sz="12" w:space="0" w:color="auto"/>
              <w:bottom w:val="single" w:sz="4" w:space="0" w:color="auto"/>
              <w:right w:val="single" w:sz="2" w:space="0" w:color="auto"/>
            </w:tcBorders>
            <w:shd w:val="clear" w:color="auto" w:fill="auto"/>
            <w:vAlign w:val="center"/>
          </w:tcPr>
          <w:p w14:paraId="4D5E46E5" w14:textId="77777777" w:rsidR="00CF014E" w:rsidRPr="000B09FB" w:rsidRDefault="00CF014E" w:rsidP="001C7C07">
            <w:pPr>
              <w:spacing w:after="0" w:line="240" w:lineRule="auto"/>
              <w:rPr>
                <w:rFonts w:ascii="Calibri" w:eastAsia="Times New Roman" w:hAnsi="Calibri" w:cs="Calibri"/>
                <w:b/>
                <w:sz w:val="18"/>
                <w:szCs w:val="18"/>
              </w:rPr>
            </w:pPr>
            <w:r w:rsidRPr="000B09FB">
              <w:rPr>
                <w:rFonts w:ascii="Calibri" w:eastAsia="Times New Roman" w:hAnsi="Calibri" w:cs="Calibri"/>
                <w:b/>
                <w:sz w:val="18"/>
                <w:szCs w:val="18"/>
              </w:rPr>
              <w:t>A.  DATE</w:t>
            </w:r>
            <w:r w:rsidRPr="000B09FB">
              <w:rPr>
                <w:rFonts w:ascii="Calibri" w:eastAsia="Times New Roman" w:hAnsi="Calibri" w:cs="Calibri"/>
                <w:sz w:val="18"/>
                <w:szCs w:val="18"/>
              </w:rPr>
              <w:t xml:space="preserve">      </w:t>
            </w:r>
          </w:p>
          <w:p w14:paraId="34D2A5EB"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30"/>
                  <w:enabled/>
                  <w:calcOnExit w:val="0"/>
                  <w:statusText w:type="text" w:val="Enter date of networth in 14b"/>
                  <w:textInput>
                    <w:type w:val="date"/>
                    <w:format w:val="M/d/yyyy"/>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c>
          <w:tcPr>
            <w:tcW w:w="3100" w:type="dxa"/>
            <w:gridSpan w:val="4"/>
            <w:tcBorders>
              <w:top w:val="single" w:sz="2" w:space="0" w:color="auto"/>
              <w:left w:val="single" w:sz="2" w:space="0" w:color="auto"/>
              <w:bottom w:val="single" w:sz="4" w:space="0" w:color="auto"/>
              <w:right w:val="single" w:sz="24" w:space="0" w:color="auto"/>
            </w:tcBorders>
            <w:shd w:val="clear" w:color="auto" w:fill="auto"/>
            <w:vAlign w:val="center"/>
          </w:tcPr>
          <w:p w14:paraId="10340356"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b/>
                <w:sz w:val="18"/>
                <w:szCs w:val="18"/>
              </w:rPr>
              <w:t>B.  AMOUNT</w:t>
            </w:r>
            <w:r w:rsidRPr="000B09FB">
              <w:rPr>
                <w:rFonts w:ascii="Calibri" w:eastAsia="Times New Roman" w:hAnsi="Calibri" w:cs="Calibri"/>
                <w:sz w:val="18"/>
                <w:szCs w:val="18"/>
              </w:rPr>
              <w:t xml:space="preserve">      </w:t>
            </w:r>
          </w:p>
          <w:p w14:paraId="3670C15A" w14:textId="77777777" w:rsidR="00CF014E" w:rsidRPr="000B09FB" w:rsidRDefault="00CF014E" w:rsidP="001C7C07">
            <w:pPr>
              <w:spacing w:after="0" w:line="240" w:lineRule="auto"/>
              <w:rPr>
                <w:rFonts w:ascii="Calibri" w:eastAsia="Times New Roman" w:hAnsi="Calibri" w:cs="Calibri"/>
                <w:sz w:val="18"/>
                <w:szCs w:val="18"/>
              </w:rPr>
            </w:pPr>
            <w:r w:rsidRPr="000B09FB">
              <w:rPr>
                <w:rFonts w:ascii="Calibri" w:eastAsia="Times New Roman" w:hAnsi="Calibri" w:cs="Calibri"/>
                <w:sz w:val="18"/>
                <w:szCs w:val="18"/>
              </w:rPr>
              <w:t xml:space="preserve">     </w:t>
            </w:r>
            <w:r w:rsidRPr="00CF014E">
              <w:rPr>
                <w:rFonts w:ascii="Calibri" w:eastAsia="Times New Roman" w:hAnsi="Calibri" w:cs="Calibri"/>
                <w:sz w:val="18"/>
                <w:szCs w:val="18"/>
                <w:highlight w:val="lightGray"/>
              </w:rPr>
              <w:fldChar w:fldCharType="begin">
                <w:ffData>
                  <w:name w:val="Text31"/>
                  <w:enabled/>
                  <w:calcOnExit w:val="0"/>
                  <w:statusText w:type="text" w:val="Enter net worth"/>
                  <w:textInput/>
                </w:ffData>
              </w:fldChar>
            </w:r>
            <w:r w:rsidRPr="00CF014E">
              <w:rPr>
                <w:rFonts w:ascii="Calibri" w:eastAsia="Times New Roman" w:hAnsi="Calibri" w:cs="Calibri"/>
                <w:sz w:val="18"/>
                <w:szCs w:val="18"/>
                <w:highlight w:val="lightGray"/>
              </w:rPr>
              <w:instrText xml:space="preserve"> FORMTEXT </w:instrText>
            </w:r>
            <w:r w:rsidRPr="00CF014E">
              <w:rPr>
                <w:rFonts w:ascii="Calibri" w:eastAsia="Times New Roman" w:hAnsi="Calibri" w:cs="Calibri"/>
                <w:sz w:val="18"/>
                <w:szCs w:val="18"/>
                <w:highlight w:val="lightGray"/>
              </w:rPr>
            </w:r>
            <w:r w:rsidRPr="00CF014E">
              <w:rPr>
                <w:rFonts w:ascii="Calibri" w:eastAsia="Times New Roman" w:hAnsi="Calibri" w:cs="Calibri"/>
                <w:sz w:val="18"/>
                <w:szCs w:val="18"/>
                <w:highlight w:val="lightGray"/>
              </w:rPr>
              <w:fldChar w:fldCharType="separate"/>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noProof/>
                <w:sz w:val="18"/>
                <w:szCs w:val="18"/>
                <w:highlight w:val="lightGray"/>
              </w:rPr>
              <w:t> </w:t>
            </w:r>
            <w:r w:rsidRPr="00CF014E">
              <w:rPr>
                <w:rFonts w:ascii="Calibri" w:eastAsia="Times New Roman" w:hAnsi="Calibri" w:cs="Calibri"/>
                <w:sz w:val="18"/>
                <w:szCs w:val="18"/>
                <w:highlight w:val="lightGray"/>
              </w:rPr>
              <w:fldChar w:fldCharType="end"/>
            </w:r>
          </w:p>
        </w:tc>
      </w:tr>
      <w:tr w:rsidR="00CF014E" w:rsidRPr="000B09FB" w14:paraId="1CDA7552" w14:textId="77777777" w:rsidTr="001C7C07">
        <w:trPr>
          <w:cantSplit/>
          <w:trHeight w:val="203"/>
          <w:jc w:val="center"/>
        </w:trPr>
        <w:tc>
          <w:tcPr>
            <w:tcW w:w="11088" w:type="dxa"/>
            <w:gridSpan w:val="16"/>
            <w:tcBorders>
              <w:left w:val="single" w:sz="24" w:space="0" w:color="auto"/>
              <w:bottom w:val="single" w:sz="12" w:space="0" w:color="auto"/>
              <w:right w:val="single" w:sz="24" w:space="0" w:color="auto"/>
            </w:tcBorders>
            <w:shd w:val="clear" w:color="auto" w:fill="C6D9F1"/>
          </w:tcPr>
          <w:p w14:paraId="54E629B2" w14:textId="77777777" w:rsidR="00CF014E" w:rsidRPr="000B09FB" w:rsidRDefault="00CF014E" w:rsidP="001C7C07">
            <w:pPr>
              <w:spacing w:after="0" w:line="240" w:lineRule="auto"/>
              <w:jc w:val="both"/>
              <w:rPr>
                <w:rFonts w:ascii="Calibri" w:eastAsia="Times New Roman" w:hAnsi="Calibri" w:cs="Calibri"/>
                <w:sz w:val="18"/>
                <w:szCs w:val="18"/>
              </w:rPr>
            </w:pPr>
            <w:r w:rsidRPr="000B09FB">
              <w:rPr>
                <w:rFonts w:ascii="Calibri" w:eastAsia="Times New Roman" w:hAnsi="Calibri" w:cs="Calibri"/>
                <w:b/>
                <w:sz w:val="18"/>
                <w:szCs w:val="18"/>
              </w:rPr>
              <w:t xml:space="preserve">CERTIFICATION -- </w:t>
            </w:r>
            <w:r w:rsidRPr="000B09FB">
              <w:rPr>
                <w:rFonts w:ascii="Calibri" w:eastAsia="Times New Roman" w:hAnsi="Calibri" w:cs="Calibri"/>
                <w:sz w:val="18"/>
                <w:szCs w:val="18"/>
              </w:rPr>
              <w:t>I certify that information supplied herein (including all pages attached) is correct and that neither the company nor any person (for concern) in any connection with the company as a principal or officer, so far as it known, is now debarred or otherwise declared ineligible by any agency of the Federal Government from making offers for furnishing materials, supplies, or services to the Government or any agency thereof.</w:t>
            </w:r>
          </w:p>
        </w:tc>
      </w:tr>
      <w:tr w:rsidR="00CF014E" w:rsidRPr="000B09FB" w14:paraId="3CD52F5A" w14:textId="77777777" w:rsidTr="001C7C07">
        <w:trPr>
          <w:cantSplit/>
          <w:trHeight w:val="366"/>
          <w:jc w:val="center"/>
        </w:trPr>
        <w:tc>
          <w:tcPr>
            <w:tcW w:w="5778" w:type="dxa"/>
            <w:gridSpan w:val="7"/>
            <w:tcBorders>
              <w:top w:val="single" w:sz="12" w:space="0" w:color="auto"/>
              <w:left w:val="single" w:sz="24" w:space="0" w:color="auto"/>
              <w:bottom w:val="single" w:sz="2" w:space="0" w:color="auto"/>
              <w:right w:val="single" w:sz="12" w:space="0" w:color="auto"/>
            </w:tcBorders>
            <w:shd w:val="clear" w:color="auto" w:fill="BFBFBF"/>
            <w:vAlign w:val="center"/>
          </w:tcPr>
          <w:p w14:paraId="03D39499" w14:textId="77777777" w:rsidR="00CF014E" w:rsidRPr="000B09FB" w:rsidRDefault="00CF014E" w:rsidP="001C7C07">
            <w:pPr>
              <w:spacing w:after="0" w:line="240" w:lineRule="auto"/>
              <w:rPr>
                <w:rFonts w:ascii="Calibri" w:eastAsia="Times New Roman" w:hAnsi="Calibri" w:cs="Calibri"/>
                <w:sz w:val="18"/>
                <w:szCs w:val="18"/>
                <w:highlight w:val="yellow"/>
              </w:rPr>
            </w:pPr>
            <w:r w:rsidRPr="000B09FB">
              <w:rPr>
                <w:rFonts w:ascii="Calibri" w:eastAsia="Times New Roman" w:hAnsi="Calibri" w:cs="Calibri"/>
                <w:b/>
                <w:sz w:val="18"/>
                <w:szCs w:val="18"/>
              </w:rPr>
              <w:t xml:space="preserve">15.  NAME AND TITLE OF PERSON AUTHORIZED TO SIGN </w:t>
            </w:r>
            <w:r w:rsidRPr="000B09FB">
              <w:rPr>
                <w:rFonts w:ascii="Calibri" w:eastAsia="Times New Roman" w:hAnsi="Calibri" w:cs="Calibri"/>
                <w:i/>
                <w:sz w:val="18"/>
                <w:szCs w:val="18"/>
              </w:rPr>
              <w:t>(TYPE/PRINT)</w:t>
            </w:r>
          </w:p>
        </w:tc>
        <w:tc>
          <w:tcPr>
            <w:tcW w:w="3510" w:type="dxa"/>
            <w:gridSpan w:val="8"/>
            <w:tcBorders>
              <w:top w:val="single" w:sz="12" w:space="0" w:color="auto"/>
              <w:left w:val="single" w:sz="12" w:space="0" w:color="auto"/>
              <w:bottom w:val="single" w:sz="2" w:space="0" w:color="auto"/>
              <w:right w:val="single" w:sz="12" w:space="0" w:color="auto"/>
            </w:tcBorders>
            <w:shd w:val="clear" w:color="auto" w:fill="BFBFBF"/>
            <w:vAlign w:val="center"/>
          </w:tcPr>
          <w:p w14:paraId="66F861D5" w14:textId="77777777" w:rsidR="00CF014E" w:rsidRPr="000B09FB" w:rsidRDefault="00CF014E" w:rsidP="001C7C07">
            <w:pPr>
              <w:spacing w:after="0" w:line="240" w:lineRule="auto"/>
              <w:rPr>
                <w:rFonts w:ascii="Calibri" w:eastAsia="Times New Roman" w:hAnsi="Calibri" w:cs="Calibri"/>
                <w:b/>
                <w:sz w:val="18"/>
                <w:szCs w:val="18"/>
                <w:highlight w:val="yellow"/>
              </w:rPr>
            </w:pPr>
            <w:r w:rsidRPr="000B09FB">
              <w:rPr>
                <w:rFonts w:ascii="Calibri" w:eastAsia="Times New Roman" w:hAnsi="Calibri" w:cs="Calibri"/>
                <w:b/>
                <w:sz w:val="18"/>
                <w:szCs w:val="18"/>
              </w:rPr>
              <w:t>16.  SIGNATURE</w:t>
            </w:r>
          </w:p>
        </w:tc>
        <w:tc>
          <w:tcPr>
            <w:tcW w:w="1800" w:type="dxa"/>
            <w:tcBorders>
              <w:top w:val="single" w:sz="12" w:space="0" w:color="auto"/>
              <w:left w:val="single" w:sz="12" w:space="0" w:color="auto"/>
              <w:bottom w:val="single" w:sz="2" w:space="0" w:color="auto"/>
              <w:right w:val="single" w:sz="24" w:space="0" w:color="auto"/>
            </w:tcBorders>
            <w:shd w:val="clear" w:color="auto" w:fill="BFBFBF"/>
            <w:vAlign w:val="center"/>
          </w:tcPr>
          <w:p w14:paraId="61CE27AE" w14:textId="77777777" w:rsidR="00CF014E" w:rsidRPr="000B09FB" w:rsidRDefault="00CF014E" w:rsidP="001C7C07">
            <w:pPr>
              <w:spacing w:after="0" w:line="240" w:lineRule="auto"/>
              <w:rPr>
                <w:rFonts w:ascii="Calibri" w:eastAsia="Times New Roman" w:hAnsi="Calibri" w:cs="Calibri"/>
                <w:b/>
                <w:sz w:val="18"/>
                <w:szCs w:val="18"/>
                <w:highlight w:val="yellow"/>
              </w:rPr>
            </w:pPr>
            <w:r w:rsidRPr="000B09FB">
              <w:rPr>
                <w:rFonts w:ascii="Calibri" w:eastAsia="Times New Roman" w:hAnsi="Calibri" w:cs="Calibri"/>
                <w:b/>
                <w:sz w:val="18"/>
                <w:szCs w:val="18"/>
              </w:rPr>
              <w:t>17.  DATE SIGNED</w:t>
            </w:r>
          </w:p>
        </w:tc>
      </w:tr>
      <w:tr w:rsidR="00CF014E" w:rsidRPr="000B09FB" w14:paraId="2123618E" w14:textId="77777777" w:rsidTr="001C7C07">
        <w:trPr>
          <w:cantSplit/>
          <w:trHeight w:val="585"/>
          <w:jc w:val="center"/>
        </w:trPr>
        <w:tc>
          <w:tcPr>
            <w:tcW w:w="5778" w:type="dxa"/>
            <w:gridSpan w:val="7"/>
            <w:tcBorders>
              <w:top w:val="single" w:sz="2" w:space="0" w:color="auto"/>
              <w:left w:val="single" w:sz="24" w:space="0" w:color="auto"/>
              <w:bottom w:val="single" w:sz="24" w:space="0" w:color="auto"/>
              <w:right w:val="single" w:sz="12" w:space="0" w:color="auto"/>
            </w:tcBorders>
            <w:shd w:val="clear" w:color="auto" w:fill="auto"/>
            <w:vAlign w:val="center"/>
          </w:tcPr>
          <w:p w14:paraId="5986742C" w14:textId="77777777" w:rsidR="00CF014E" w:rsidRPr="000B09FB" w:rsidRDefault="00CF014E" w:rsidP="001C7C07">
            <w:pPr>
              <w:spacing w:after="0" w:line="240" w:lineRule="auto"/>
              <w:rPr>
                <w:rFonts w:ascii="Times New Roman" w:eastAsia="Times New Roman" w:hAnsi="Times New Roman" w:cs="Arial"/>
                <w:sz w:val="16"/>
              </w:rPr>
            </w:pPr>
            <w:r w:rsidRPr="000B09FB">
              <w:rPr>
                <w:rFonts w:ascii="Times New Roman" w:eastAsia="Times New Roman" w:hAnsi="Times New Roman" w:cs="Arial"/>
                <w:sz w:val="16"/>
              </w:rPr>
              <w:t xml:space="preserve">        </w:t>
            </w:r>
            <w:r w:rsidRPr="00CF014E">
              <w:rPr>
                <w:rFonts w:ascii="Times New Roman" w:eastAsia="Times New Roman" w:hAnsi="Times New Roman" w:cs="Arial"/>
                <w:sz w:val="16"/>
                <w:highlight w:val="lightGray"/>
              </w:rPr>
              <w:fldChar w:fldCharType="begin">
                <w:ffData>
                  <w:name w:val=""/>
                  <w:enabled/>
                  <w:calcOnExit w:val="0"/>
                  <w:statusText w:type="text" w:val="Enter name and title of person authorized to sign"/>
                  <w:textInput/>
                </w:ffData>
              </w:fldChar>
            </w:r>
            <w:r w:rsidRPr="00CF014E">
              <w:rPr>
                <w:rFonts w:ascii="Times New Roman" w:eastAsia="Times New Roman" w:hAnsi="Times New Roman" w:cs="Arial"/>
                <w:sz w:val="16"/>
                <w:highlight w:val="lightGray"/>
              </w:rPr>
              <w:instrText xml:space="preserve"> FORMTEXT </w:instrText>
            </w:r>
            <w:r w:rsidRPr="00CF014E">
              <w:rPr>
                <w:rFonts w:ascii="Times New Roman" w:eastAsia="Times New Roman" w:hAnsi="Times New Roman" w:cs="Arial"/>
                <w:sz w:val="16"/>
                <w:highlight w:val="lightGray"/>
              </w:rPr>
            </w:r>
            <w:r w:rsidRPr="00CF014E">
              <w:rPr>
                <w:rFonts w:ascii="Times New Roman" w:eastAsia="Times New Roman" w:hAnsi="Times New Roman" w:cs="Arial"/>
                <w:sz w:val="16"/>
                <w:highlight w:val="lightGray"/>
              </w:rPr>
              <w:fldChar w:fldCharType="separate"/>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sz w:val="16"/>
                <w:highlight w:val="lightGray"/>
              </w:rPr>
              <w:fldChar w:fldCharType="end"/>
            </w:r>
          </w:p>
          <w:p w14:paraId="1623AC14" w14:textId="77777777" w:rsidR="00CF014E" w:rsidRPr="000B09FB" w:rsidRDefault="00CF014E" w:rsidP="001C7C07">
            <w:pPr>
              <w:spacing w:after="0" w:line="240" w:lineRule="auto"/>
              <w:jc w:val="center"/>
              <w:rPr>
                <w:rFonts w:ascii="Times New Roman" w:eastAsia="Times New Roman" w:hAnsi="Times New Roman" w:cs="Arial"/>
                <w:sz w:val="4"/>
                <w:szCs w:val="4"/>
              </w:rPr>
            </w:pPr>
          </w:p>
        </w:tc>
        <w:tc>
          <w:tcPr>
            <w:tcW w:w="3510" w:type="dxa"/>
            <w:gridSpan w:val="8"/>
            <w:tcBorders>
              <w:left w:val="single" w:sz="12" w:space="0" w:color="auto"/>
              <w:bottom w:val="single" w:sz="24" w:space="0" w:color="auto"/>
              <w:right w:val="single" w:sz="12" w:space="0" w:color="auto"/>
            </w:tcBorders>
            <w:shd w:val="clear" w:color="auto" w:fill="auto"/>
          </w:tcPr>
          <w:p w14:paraId="718D4AE9" w14:textId="77777777" w:rsidR="00CF014E" w:rsidRPr="000B09FB" w:rsidRDefault="00CF014E" w:rsidP="001C7C07">
            <w:pPr>
              <w:spacing w:after="0" w:line="240" w:lineRule="auto"/>
              <w:rPr>
                <w:rFonts w:ascii="Times New Roman" w:eastAsia="Times New Roman" w:hAnsi="Times New Roman" w:cs="Arial"/>
                <w:b/>
                <w:sz w:val="16"/>
              </w:rPr>
            </w:pPr>
          </w:p>
        </w:tc>
        <w:tc>
          <w:tcPr>
            <w:tcW w:w="1800" w:type="dxa"/>
            <w:tcBorders>
              <w:top w:val="single" w:sz="2" w:space="0" w:color="auto"/>
              <w:left w:val="single" w:sz="12" w:space="0" w:color="auto"/>
              <w:bottom w:val="single" w:sz="24" w:space="0" w:color="auto"/>
              <w:right w:val="single" w:sz="24" w:space="0" w:color="auto"/>
            </w:tcBorders>
            <w:shd w:val="clear" w:color="auto" w:fill="auto"/>
          </w:tcPr>
          <w:p w14:paraId="547FD011" w14:textId="77777777" w:rsidR="00CF014E" w:rsidRPr="000B09FB" w:rsidRDefault="00CF014E" w:rsidP="001C7C07">
            <w:pPr>
              <w:spacing w:after="0" w:line="240" w:lineRule="auto"/>
              <w:rPr>
                <w:rFonts w:ascii="Times New Roman" w:eastAsia="Times New Roman" w:hAnsi="Times New Roman" w:cs="Arial"/>
                <w:b/>
                <w:sz w:val="16"/>
                <w:szCs w:val="16"/>
              </w:rPr>
            </w:pPr>
          </w:p>
          <w:p w14:paraId="465E0CF1" w14:textId="77777777" w:rsidR="00CF014E" w:rsidRPr="000B09FB" w:rsidRDefault="00CF014E" w:rsidP="001C7C07">
            <w:pPr>
              <w:spacing w:after="0" w:line="240" w:lineRule="auto"/>
              <w:rPr>
                <w:rFonts w:ascii="Times New Roman" w:eastAsia="Times New Roman" w:hAnsi="Times New Roman" w:cs="Arial"/>
                <w:sz w:val="16"/>
              </w:rPr>
            </w:pPr>
            <w:r w:rsidRPr="000B09FB">
              <w:rPr>
                <w:rFonts w:ascii="Times New Roman" w:eastAsia="Times New Roman" w:hAnsi="Times New Roman" w:cs="Arial"/>
                <w:snapToGrid w:val="0"/>
              </w:rPr>
              <w:t xml:space="preserve">      </w:t>
            </w:r>
            <w:r w:rsidRPr="00CF014E">
              <w:rPr>
                <w:rFonts w:ascii="Times New Roman" w:eastAsia="Times New Roman" w:hAnsi="Times New Roman" w:cs="Arial"/>
                <w:sz w:val="16"/>
                <w:highlight w:val="lightGray"/>
              </w:rPr>
              <w:fldChar w:fldCharType="begin">
                <w:ffData>
                  <w:name w:val=""/>
                  <w:enabled/>
                  <w:calcOnExit w:val="0"/>
                  <w:statusText w:type="text" w:val="Enter date signed"/>
                  <w:textInput/>
                </w:ffData>
              </w:fldChar>
            </w:r>
            <w:r w:rsidRPr="00CF014E">
              <w:rPr>
                <w:rFonts w:ascii="Times New Roman" w:eastAsia="Times New Roman" w:hAnsi="Times New Roman" w:cs="Arial"/>
                <w:sz w:val="16"/>
                <w:highlight w:val="lightGray"/>
              </w:rPr>
              <w:instrText xml:space="preserve"> FORMTEXT </w:instrText>
            </w:r>
            <w:r w:rsidRPr="00CF014E">
              <w:rPr>
                <w:rFonts w:ascii="Times New Roman" w:eastAsia="Times New Roman" w:hAnsi="Times New Roman" w:cs="Arial"/>
                <w:sz w:val="16"/>
                <w:highlight w:val="lightGray"/>
              </w:rPr>
            </w:r>
            <w:r w:rsidRPr="00CF014E">
              <w:rPr>
                <w:rFonts w:ascii="Times New Roman" w:eastAsia="Times New Roman" w:hAnsi="Times New Roman" w:cs="Arial"/>
                <w:sz w:val="16"/>
                <w:highlight w:val="lightGray"/>
              </w:rPr>
              <w:fldChar w:fldCharType="separate"/>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noProof/>
                <w:sz w:val="16"/>
                <w:highlight w:val="lightGray"/>
              </w:rPr>
              <w:t> </w:t>
            </w:r>
            <w:r w:rsidRPr="00CF014E">
              <w:rPr>
                <w:rFonts w:ascii="Times New Roman" w:eastAsia="Times New Roman" w:hAnsi="Times New Roman" w:cs="Arial"/>
                <w:sz w:val="16"/>
                <w:highlight w:val="lightGray"/>
              </w:rPr>
              <w:fldChar w:fldCharType="end"/>
            </w:r>
          </w:p>
        </w:tc>
      </w:tr>
    </w:tbl>
    <w:p w14:paraId="65623C8E" w14:textId="77777777" w:rsidR="00CF014E" w:rsidRDefault="00CF014E" w:rsidP="00CF014E">
      <w:pPr>
        <w:pBdr>
          <w:bottom w:val="single" w:sz="12" w:space="1" w:color="auto"/>
        </w:pBdr>
        <w:spacing w:after="360" w:line="240" w:lineRule="auto"/>
        <w:rPr>
          <w:rFonts w:eastAsia="Times New Roman" w:cs="Times New Roman"/>
          <w:lang w:val="en"/>
        </w:rPr>
        <w:sectPr w:rsidR="00CF014E" w:rsidSect="00CF014E">
          <w:footerReference w:type="default" r:id="rId56"/>
          <w:type w:val="continuous"/>
          <w:pgSz w:w="12240" w:h="15840"/>
          <w:pgMar w:top="1440" w:right="1440" w:bottom="1440" w:left="1440" w:header="720" w:footer="720" w:gutter="0"/>
          <w:pgNumType w:start="1"/>
          <w:cols w:space="720"/>
          <w:noEndnote/>
          <w:titlePg/>
          <w:docGrid w:linePitch="299"/>
        </w:sectPr>
      </w:pPr>
    </w:p>
    <w:p w14:paraId="04BA07BB" w14:textId="77777777" w:rsidR="00CF014E" w:rsidRPr="00D86D50" w:rsidRDefault="00CF014E" w:rsidP="00CF014E">
      <w:pPr>
        <w:spacing w:after="240" w:line="240" w:lineRule="auto"/>
        <w:jc w:val="center"/>
        <w:rPr>
          <w:b/>
          <w:sz w:val="24"/>
          <w:szCs w:val="24"/>
        </w:rPr>
      </w:pPr>
      <w:r>
        <w:rPr>
          <w:b/>
          <w:sz w:val="24"/>
          <w:szCs w:val="24"/>
        </w:rPr>
        <w:lastRenderedPageBreak/>
        <w:t>F</w:t>
      </w:r>
      <w:r w:rsidRPr="00D86D50">
        <w:rPr>
          <w:b/>
          <w:sz w:val="24"/>
          <w:szCs w:val="24"/>
        </w:rPr>
        <w:t>ULL TEXT OF UPDATED REGULATIONS AND SPECIAL LANGUAGE</w:t>
      </w:r>
    </w:p>
    <w:p w14:paraId="6FC732E0" w14:textId="77777777" w:rsidR="00CF014E" w:rsidRPr="000D7627" w:rsidRDefault="00CF014E" w:rsidP="00CF014E">
      <w:pPr>
        <w:spacing w:after="40" w:line="240" w:lineRule="auto"/>
        <w:ind w:left="720" w:hanging="720"/>
        <w:outlineLvl w:val="3"/>
        <w:rPr>
          <w:rFonts w:ascii="Georgia" w:eastAsia="Times New Roman" w:hAnsi="Georgia" w:cstheme="minorHAnsi"/>
          <w:b/>
          <w:bCs/>
        </w:rPr>
      </w:pPr>
      <w:bookmarkStart w:id="216" w:name="Pg3"/>
      <w:r w:rsidRPr="000D7627">
        <w:rPr>
          <w:rFonts w:ascii="Georgia" w:eastAsia="Times New Roman" w:hAnsi="Georgia" w:cstheme="minorHAnsi"/>
          <w:b/>
          <w:bCs/>
        </w:rPr>
        <w:t xml:space="preserve">52.202-1   DEFINITIONS (NOV 2013) </w:t>
      </w:r>
    </w:p>
    <w:bookmarkEnd w:id="216"/>
    <w:p w14:paraId="47F7A014" w14:textId="77777777" w:rsidR="00CF014E" w:rsidRPr="000D7627" w:rsidRDefault="00CF014E" w:rsidP="00CF014E">
      <w:pPr>
        <w:spacing w:after="40" w:line="240" w:lineRule="auto"/>
        <w:rPr>
          <w:rFonts w:ascii="Calibri" w:eastAsia="Times New Roman" w:hAnsi="Calibri" w:cs="Arial"/>
          <w:color w:val="000000"/>
          <w:lang w:val="en"/>
        </w:rPr>
      </w:pPr>
      <w:r w:rsidRPr="000D7627">
        <w:rPr>
          <w:rFonts w:ascii="Calibri" w:eastAsia="Times New Roman" w:hAnsi="Calibri" w:cs="Arial"/>
          <w:color w:val="000000"/>
          <w:lang w:val="en"/>
        </w:rPr>
        <w:t xml:space="preserve">When a solicitation provision or contract clause uses a word or term that is defined in the Federal Acquisition Regulation (FAR), the word or term has the same meaning as the definition in FAR </w:t>
      </w:r>
      <w:hyperlink r:id="rId57" w:anchor="wp1145508" w:history="1">
        <w:r w:rsidRPr="000D7627">
          <w:rPr>
            <w:rFonts w:ascii="Calibri" w:eastAsia="Times New Roman" w:hAnsi="Calibri" w:cs="Arial"/>
            <w:color w:val="0000FF"/>
            <w:u w:val="single"/>
            <w:lang w:val="en"/>
          </w:rPr>
          <w:t>2.101</w:t>
        </w:r>
      </w:hyperlink>
      <w:r w:rsidRPr="000D7627">
        <w:rPr>
          <w:rFonts w:ascii="Calibri" w:eastAsia="Times New Roman" w:hAnsi="Calibri" w:cs="Arial"/>
          <w:color w:val="000000"/>
          <w:lang w:val="en"/>
        </w:rPr>
        <w:t xml:space="preserve"> in effect at the time the solicitation was issued, unless—</w:t>
      </w:r>
    </w:p>
    <w:p w14:paraId="01C4FDE7" w14:textId="77777777" w:rsidR="00CF014E" w:rsidRPr="000D7627" w:rsidRDefault="00CF014E" w:rsidP="00CF014E">
      <w:pPr>
        <w:spacing w:after="40" w:line="240" w:lineRule="auto"/>
        <w:ind w:firstLine="240"/>
        <w:rPr>
          <w:rFonts w:ascii="Calibri" w:eastAsia="Times New Roman" w:hAnsi="Calibri" w:cs="Arial"/>
          <w:color w:val="000000"/>
          <w:lang w:val="en"/>
        </w:rPr>
      </w:pPr>
      <w:bookmarkStart w:id="217" w:name="wp1137576"/>
      <w:bookmarkEnd w:id="217"/>
      <w:r w:rsidRPr="000D7627">
        <w:rPr>
          <w:rFonts w:ascii="Calibri" w:eastAsia="Times New Roman" w:hAnsi="Calibri" w:cs="Arial"/>
          <w:color w:val="000000"/>
          <w:lang w:val="en"/>
        </w:rPr>
        <w:t>(a) The solicitation, or amended solicitation, provides a different definition;</w:t>
      </w:r>
    </w:p>
    <w:p w14:paraId="7D4D4A33" w14:textId="77777777" w:rsidR="00CF014E" w:rsidRPr="000D7627" w:rsidRDefault="00CF014E" w:rsidP="00CF014E">
      <w:pPr>
        <w:spacing w:after="40" w:line="240" w:lineRule="auto"/>
        <w:ind w:firstLine="240"/>
        <w:rPr>
          <w:rFonts w:ascii="Calibri" w:eastAsia="Times New Roman" w:hAnsi="Calibri" w:cs="Arial"/>
          <w:color w:val="000000"/>
          <w:lang w:val="en"/>
        </w:rPr>
      </w:pPr>
      <w:bookmarkStart w:id="218" w:name="wp1151014"/>
      <w:bookmarkEnd w:id="218"/>
      <w:r w:rsidRPr="000D7627">
        <w:rPr>
          <w:rFonts w:ascii="Calibri" w:eastAsia="Times New Roman" w:hAnsi="Calibri" w:cs="Arial"/>
          <w:color w:val="000000"/>
          <w:lang w:val="en"/>
        </w:rPr>
        <w:t>(b) The contracting parties agree to a different definition;</w:t>
      </w:r>
    </w:p>
    <w:p w14:paraId="19248B15" w14:textId="77777777" w:rsidR="00CF014E" w:rsidRPr="000D7627" w:rsidRDefault="00CF014E" w:rsidP="00CF014E">
      <w:pPr>
        <w:spacing w:after="40" w:line="240" w:lineRule="auto"/>
        <w:ind w:left="540" w:hanging="300"/>
        <w:rPr>
          <w:rFonts w:ascii="Calibri" w:eastAsia="Times New Roman" w:hAnsi="Calibri" w:cs="Arial"/>
          <w:color w:val="000000"/>
          <w:lang w:val="en"/>
        </w:rPr>
      </w:pPr>
      <w:bookmarkStart w:id="219" w:name="wp1151017"/>
      <w:bookmarkEnd w:id="219"/>
      <w:r w:rsidRPr="000D7627">
        <w:rPr>
          <w:rFonts w:ascii="Calibri" w:eastAsia="Times New Roman" w:hAnsi="Calibri" w:cs="Arial"/>
          <w:color w:val="000000"/>
          <w:lang w:val="en"/>
        </w:rPr>
        <w:t>(c) The part, subpart, or section of the FAR where the provision or clause is prescribed provides a different meaning; or</w:t>
      </w:r>
    </w:p>
    <w:p w14:paraId="29F8551C" w14:textId="77777777" w:rsidR="00CF014E" w:rsidRPr="000D7627" w:rsidRDefault="00CF014E" w:rsidP="00CF014E">
      <w:pPr>
        <w:spacing w:after="240" w:line="240" w:lineRule="auto"/>
        <w:ind w:firstLine="245"/>
        <w:rPr>
          <w:rFonts w:ascii="Calibri" w:eastAsia="Times New Roman" w:hAnsi="Calibri" w:cs="Arial"/>
          <w:color w:val="000000"/>
          <w:lang w:val="en"/>
        </w:rPr>
      </w:pPr>
      <w:bookmarkStart w:id="220" w:name="wp1151061"/>
      <w:bookmarkEnd w:id="220"/>
      <w:r w:rsidRPr="000D7627">
        <w:rPr>
          <w:rFonts w:ascii="Calibri" w:eastAsia="Times New Roman" w:hAnsi="Calibri" w:cs="Arial"/>
          <w:color w:val="000000"/>
          <w:lang w:val="en"/>
        </w:rPr>
        <w:t xml:space="preserve">(d) The word or term is defined in FAR </w:t>
      </w:r>
      <w:hyperlink r:id="rId58" w:anchor="wp253693" w:history="1">
        <w:r w:rsidRPr="000D7627">
          <w:rPr>
            <w:rFonts w:ascii="Calibri" w:eastAsia="Times New Roman" w:hAnsi="Calibri" w:cs="Arial"/>
            <w:color w:val="0000FF"/>
            <w:u w:val="single"/>
            <w:lang w:val="en"/>
          </w:rPr>
          <w:t>Part 31</w:t>
        </w:r>
      </w:hyperlink>
      <w:r w:rsidRPr="000D7627">
        <w:rPr>
          <w:rFonts w:ascii="Calibri" w:eastAsia="Times New Roman" w:hAnsi="Calibri" w:cs="Arial"/>
          <w:color w:val="000000"/>
          <w:lang w:val="en"/>
        </w:rPr>
        <w:t>, for use in the cost principles and procedures.</w:t>
      </w:r>
    </w:p>
    <w:p w14:paraId="36E5DAA8" w14:textId="77777777" w:rsidR="00CF014E" w:rsidRPr="0067400E" w:rsidRDefault="00CF014E" w:rsidP="00CF014E">
      <w:pPr>
        <w:spacing w:after="40" w:line="240" w:lineRule="auto"/>
        <w:ind w:left="1440" w:hanging="1440"/>
        <w:outlineLvl w:val="2"/>
        <w:rPr>
          <w:rFonts w:ascii="Georgia" w:eastAsia="Times New Roman" w:hAnsi="Georgia" w:cs="Times New Roman"/>
          <w:b/>
          <w:bCs/>
          <w:caps/>
          <w:lang w:val="en"/>
        </w:rPr>
      </w:pPr>
      <w:r w:rsidRPr="0067400E">
        <w:rPr>
          <w:rFonts w:ascii="Georgia" w:eastAsia="Times New Roman" w:hAnsi="Georgia" w:cs="Times New Roman"/>
          <w:b/>
          <w:bCs/>
          <w:caps/>
          <w:lang w:val="en"/>
        </w:rPr>
        <w:t xml:space="preserve">52.203-13 </w:t>
      </w:r>
      <w:r>
        <w:rPr>
          <w:rFonts w:ascii="Georgia" w:eastAsia="Times New Roman" w:hAnsi="Georgia" w:cs="Times New Roman"/>
          <w:b/>
          <w:bCs/>
          <w:caps/>
          <w:lang w:val="en"/>
        </w:rPr>
        <w:t xml:space="preserve">  </w:t>
      </w:r>
      <w:r w:rsidRPr="0067400E">
        <w:rPr>
          <w:rFonts w:ascii="Georgia" w:eastAsia="Times New Roman" w:hAnsi="Georgia" w:cs="Times New Roman"/>
          <w:b/>
          <w:bCs/>
          <w:caps/>
          <w:lang w:val="en"/>
        </w:rPr>
        <w:t>Contractor Code of Business Ethics and Conduct</w:t>
      </w:r>
      <w:r w:rsidRPr="0067400E">
        <w:rPr>
          <w:rFonts w:ascii="Georgia" w:eastAsia="Times New Roman" w:hAnsi="Georgia" w:cs="Times New Roman"/>
          <w:b/>
          <w:caps/>
          <w:lang w:val="en"/>
        </w:rPr>
        <w:t xml:space="preserve"> (Oct 2015)</w:t>
      </w:r>
    </w:p>
    <w:p w14:paraId="2B021D73" w14:textId="77777777" w:rsidR="00CF014E" w:rsidRPr="0067400E" w:rsidRDefault="00CF014E" w:rsidP="00CF014E">
      <w:pPr>
        <w:numPr>
          <w:ilvl w:val="0"/>
          <w:numId w:val="89"/>
        </w:numPr>
        <w:spacing w:after="40" w:line="240" w:lineRule="auto"/>
        <w:rPr>
          <w:rFonts w:eastAsia="Times New Roman" w:cs="Times New Roman"/>
          <w:lang w:val="en"/>
        </w:rPr>
      </w:pPr>
      <w:bookmarkStart w:id="221" w:name="wp1142022"/>
      <w:bookmarkEnd w:id="221"/>
      <w:r w:rsidRPr="0067400E">
        <w:rPr>
          <w:rFonts w:eastAsia="Times New Roman" w:cs="Times New Roman"/>
          <w:i/>
          <w:iCs/>
          <w:lang w:val="en"/>
        </w:rPr>
        <w:t>Definitions. As used in this clause</w:t>
      </w:r>
      <w:r w:rsidRPr="0067400E">
        <w:rPr>
          <w:rFonts w:eastAsia="Times New Roman" w:cs="Times New Roman"/>
          <w:lang w:val="en"/>
        </w:rPr>
        <w:t xml:space="preserve">- </w:t>
      </w:r>
    </w:p>
    <w:p w14:paraId="0B308405" w14:textId="77777777" w:rsidR="00CF014E" w:rsidRPr="009E7A13" w:rsidRDefault="00CF014E" w:rsidP="00CF014E">
      <w:pPr>
        <w:spacing w:after="40" w:line="240" w:lineRule="auto"/>
        <w:ind w:left="360"/>
        <w:rPr>
          <w:rFonts w:eastAsia="Times New Roman" w:cs="Times New Roman"/>
          <w:lang w:val="en"/>
        </w:rPr>
      </w:pPr>
      <w:r w:rsidRPr="0067400E">
        <w:rPr>
          <w:rFonts w:eastAsia="Times New Roman" w:cs="Times New Roman"/>
          <w:lang w:val="en"/>
        </w:rPr>
        <w:t>“Agent” means any individual, including a director, an officer, an employee, or an independent Contractor, authorized to act on behalf of the organization.</w:t>
      </w:r>
      <w:r w:rsidRPr="009E7A13">
        <w:rPr>
          <w:rFonts w:eastAsia="Times New Roman" w:cs="Times New Roman"/>
          <w:lang w:val="en"/>
        </w:rPr>
        <w:t xml:space="preserve"> </w:t>
      </w:r>
    </w:p>
    <w:p w14:paraId="5F4572FB" w14:textId="77777777" w:rsidR="00CF014E" w:rsidRPr="009E7A13" w:rsidRDefault="00CF014E" w:rsidP="00CF014E">
      <w:pPr>
        <w:spacing w:after="40" w:line="240" w:lineRule="auto"/>
        <w:ind w:firstLine="360"/>
        <w:rPr>
          <w:rFonts w:eastAsia="Times New Roman" w:cs="Times New Roman"/>
          <w:lang w:val="en"/>
        </w:rPr>
      </w:pPr>
      <w:bookmarkStart w:id="222" w:name="wp1143418"/>
      <w:bookmarkEnd w:id="222"/>
      <w:r w:rsidRPr="009E7A13">
        <w:rPr>
          <w:rFonts w:eastAsia="Times New Roman" w:cs="Times New Roman"/>
          <w:lang w:val="en"/>
        </w:rPr>
        <w:t xml:space="preserve">“Full cooperation”- </w:t>
      </w:r>
    </w:p>
    <w:p w14:paraId="0658E5BF" w14:textId="77777777" w:rsidR="00CF014E" w:rsidRPr="009E7A13" w:rsidRDefault="00CF014E" w:rsidP="00CF014E">
      <w:pPr>
        <w:numPr>
          <w:ilvl w:val="0"/>
          <w:numId w:val="90"/>
        </w:numPr>
        <w:spacing w:after="40" w:line="240" w:lineRule="auto"/>
        <w:rPr>
          <w:rFonts w:eastAsia="Times New Roman" w:cs="Times New Roman"/>
          <w:lang w:val="en"/>
        </w:rPr>
      </w:pPr>
      <w:bookmarkStart w:id="223" w:name="wp1143400"/>
      <w:bookmarkEnd w:id="223"/>
      <w:r w:rsidRPr="009E7A13">
        <w:rPr>
          <w:rFonts w:eastAsia="Times New Roman" w:cs="Times New Roman"/>
          <w:lang w:val="en"/>
        </w:rPr>
        <w:t>Means disclosure to the Government of the information sufficient for law enforcement to identify the nature and extent of the offense and the individuals responsible for the conduct. It includes providing timely and complete response to Government auditors’ and investigators' request for documents and access to employees with information;</w:t>
      </w:r>
    </w:p>
    <w:p w14:paraId="1B728CB5" w14:textId="77777777" w:rsidR="00CF014E" w:rsidRPr="009E7A13" w:rsidRDefault="00CF014E" w:rsidP="00CF014E">
      <w:pPr>
        <w:numPr>
          <w:ilvl w:val="0"/>
          <w:numId w:val="90"/>
        </w:numPr>
        <w:spacing w:after="40" w:line="240" w:lineRule="auto"/>
        <w:rPr>
          <w:rFonts w:eastAsia="Times New Roman" w:cs="Times New Roman"/>
          <w:lang w:val="en"/>
        </w:rPr>
      </w:pPr>
      <w:bookmarkStart w:id="224" w:name="wp1143318"/>
      <w:bookmarkEnd w:id="224"/>
      <w:r w:rsidRPr="009E7A13">
        <w:rPr>
          <w:rFonts w:eastAsia="Times New Roman" w:cs="Times New Roman"/>
          <w:lang w:val="en"/>
        </w:rPr>
        <w:t>Does not foreclose any Contractor rights arising in law, the FAR, or the terms of the contract. It does not require-</w:t>
      </w:r>
    </w:p>
    <w:p w14:paraId="148CB7B3" w14:textId="77777777" w:rsidR="00CF014E" w:rsidRPr="009E7A13" w:rsidRDefault="00CF014E" w:rsidP="00CF014E">
      <w:pPr>
        <w:numPr>
          <w:ilvl w:val="0"/>
          <w:numId w:val="91"/>
        </w:numPr>
        <w:spacing w:after="40" w:line="240" w:lineRule="auto"/>
        <w:rPr>
          <w:rFonts w:eastAsia="Times New Roman" w:cs="Times New Roman"/>
          <w:lang w:val="en"/>
        </w:rPr>
      </w:pPr>
      <w:r w:rsidRPr="009E7A13">
        <w:rPr>
          <w:rFonts w:eastAsia="Times New Roman" w:cs="Times New Roman"/>
          <w:lang w:val="en"/>
        </w:rPr>
        <w:t>A Contractor to waive its attorney-client privilege or the protections afforded by the attorney work product doctrine; or</w:t>
      </w:r>
    </w:p>
    <w:p w14:paraId="75700D7D" w14:textId="77777777" w:rsidR="00CF014E" w:rsidRPr="009E7A13" w:rsidRDefault="00CF014E" w:rsidP="00CF014E">
      <w:pPr>
        <w:numPr>
          <w:ilvl w:val="0"/>
          <w:numId w:val="91"/>
        </w:numPr>
        <w:spacing w:after="40" w:line="240" w:lineRule="auto"/>
        <w:rPr>
          <w:rFonts w:eastAsia="Times New Roman" w:cs="Times New Roman"/>
          <w:lang w:val="en"/>
        </w:rPr>
      </w:pPr>
      <w:bookmarkStart w:id="225" w:name="wp1143322"/>
      <w:bookmarkEnd w:id="225"/>
      <w:r w:rsidRPr="009E7A13">
        <w:rPr>
          <w:rFonts w:eastAsia="Times New Roman" w:cs="Times New Roman"/>
          <w:lang w:val="en"/>
        </w:rPr>
        <w:t xml:space="preserve">Any officer, director, owner, or employee of the Contractor, including a sole proprietor, to waive his or her attorney client privilege or Fifth Amendment rights; and </w:t>
      </w:r>
    </w:p>
    <w:p w14:paraId="66C26ED7" w14:textId="77777777" w:rsidR="00CF014E" w:rsidRPr="009E7A13" w:rsidRDefault="00CF014E" w:rsidP="00CF014E">
      <w:pPr>
        <w:numPr>
          <w:ilvl w:val="0"/>
          <w:numId w:val="90"/>
        </w:numPr>
        <w:spacing w:after="40" w:line="240" w:lineRule="auto"/>
        <w:rPr>
          <w:rFonts w:eastAsia="Times New Roman" w:cs="Times New Roman"/>
          <w:lang w:val="en"/>
        </w:rPr>
      </w:pPr>
      <w:bookmarkStart w:id="226" w:name="wp1143320"/>
      <w:bookmarkStart w:id="227" w:name="wp1143324"/>
      <w:bookmarkEnd w:id="226"/>
      <w:bookmarkEnd w:id="227"/>
      <w:r w:rsidRPr="009E7A13">
        <w:rPr>
          <w:rFonts w:eastAsia="Times New Roman" w:cs="Times New Roman"/>
          <w:lang w:val="en"/>
        </w:rPr>
        <w:t>Does not restrict a Contractor from-</w:t>
      </w:r>
    </w:p>
    <w:p w14:paraId="4C2326AA" w14:textId="77777777" w:rsidR="00CF014E" w:rsidRPr="009E7A13" w:rsidRDefault="00CF014E" w:rsidP="00CF014E">
      <w:pPr>
        <w:numPr>
          <w:ilvl w:val="0"/>
          <w:numId w:val="92"/>
        </w:numPr>
        <w:spacing w:after="40" w:line="240" w:lineRule="auto"/>
        <w:rPr>
          <w:rFonts w:eastAsia="Times New Roman" w:cs="Times New Roman"/>
          <w:lang w:val="en"/>
        </w:rPr>
      </w:pPr>
      <w:bookmarkStart w:id="228" w:name="wp1143326"/>
      <w:bookmarkEnd w:id="228"/>
      <w:r w:rsidRPr="009E7A13">
        <w:rPr>
          <w:rFonts w:eastAsia="Times New Roman" w:cs="Times New Roman"/>
          <w:lang w:val="en"/>
        </w:rPr>
        <w:t>Conducting an internal investigation; or</w:t>
      </w:r>
    </w:p>
    <w:p w14:paraId="7B8F2B8F" w14:textId="77777777" w:rsidR="00CF014E" w:rsidRPr="009E7A13" w:rsidRDefault="00CF014E" w:rsidP="00CF014E">
      <w:pPr>
        <w:numPr>
          <w:ilvl w:val="0"/>
          <w:numId w:val="92"/>
        </w:numPr>
        <w:spacing w:after="40" w:line="240" w:lineRule="auto"/>
        <w:rPr>
          <w:rFonts w:eastAsia="Times New Roman" w:cs="Times New Roman"/>
          <w:lang w:val="en"/>
        </w:rPr>
      </w:pPr>
      <w:bookmarkStart w:id="229" w:name="wp1143328"/>
      <w:bookmarkEnd w:id="229"/>
      <w:r w:rsidRPr="009E7A13">
        <w:rPr>
          <w:rFonts w:eastAsia="Times New Roman" w:cs="Times New Roman"/>
          <w:lang w:val="en"/>
        </w:rPr>
        <w:t>Defending a proceeding or dispute arising under the contract or related to a potential or disclosed violation.</w:t>
      </w:r>
    </w:p>
    <w:p w14:paraId="3E870B0E" w14:textId="77777777" w:rsidR="00CF014E" w:rsidRPr="009E7A13" w:rsidRDefault="00CF014E" w:rsidP="00CF014E">
      <w:pPr>
        <w:spacing w:after="40" w:line="240" w:lineRule="auto"/>
        <w:ind w:left="360"/>
        <w:rPr>
          <w:rFonts w:eastAsia="Times New Roman" w:cs="Times New Roman"/>
          <w:lang w:val="en"/>
        </w:rPr>
      </w:pPr>
      <w:bookmarkStart w:id="230" w:name="wp1143330"/>
      <w:bookmarkEnd w:id="230"/>
      <w:r w:rsidRPr="009E7A13">
        <w:rPr>
          <w:rFonts w:eastAsia="Times New Roman" w:cs="Times New Roman"/>
          <w:lang w:val="en"/>
        </w:rPr>
        <w:t>“Principal” means an officer, director, owner, partner, or a person having primary management or supervisory responsibilities within a business entity (</w:t>
      </w:r>
      <w:r w:rsidRPr="009E7A13">
        <w:rPr>
          <w:rFonts w:eastAsia="Times New Roman" w:cs="Times New Roman"/>
          <w:i/>
          <w:iCs/>
          <w:lang w:val="en"/>
        </w:rPr>
        <w:t>e.g.</w:t>
      </w:r>
      <w:r w:rsidRPr="009E7A13">
        <w:rPr>
          <w:rFonts w:eastAsia="Times New Roman" w:cs="Times New Roman"/>
          <w:lang w:val="en"/>
        </w:rPr>
        <w:t xml:space="preserve">, general manager; plant manager; head of a division or business segment; and similar positions). </w:t>
      </w:r>
    </w:p>
    <w:p w14:paraId="5DBFE689" w14:textId="77777777" w:rsidR="00CF014E" w:rsidRPr="009E7A13" w:rsidRDefault="00CF014E" w:rsidP="00CF014E">
      <w:pPr>
        <w:spacing w:after="40" w:line="240" w:lineRule="auto"/>
        <w:ind w:left="360"/>
        <w:rPr>
          <w:rFonts w:eastAsia="Times New Roman" w:cs="Times New Roman"/>
          <w:lang w:val="en"/>
        </w:rPr>
      </w:pPr>
      <w:bookmarkStart w:id="231" w:name="wp1143332"/>
      <w:bookmarkEnd w:id="231"/>
      <w:r w:rsidRPr="009E7A13">
        <w:rPr>
          <w:rFonts w:eastAsia="Times New Roman" w:cs="Times New Roman"/>
          <w:lang w:val="en"/>
        </w:rPr>
        <w:t>“Subcontract” means any contract entered into by a subcontractor to furnish supplies or services for performance of a prime contract or a subcontract.</w:t>
      </w:r>
    </w:p>
    <w:p w14:paraId="25FBF66E" w14:textId="77777777" w:rsidR="00CF014E" w:rsidRPr="009E7A13" w:rsidRDefault="00CF014E" w:rsidP="00CF014E">
      <w:pPr>
        <w:spacing w:after="40" w:line="240" w:lineRule="auto"/>
        <w:ind w:left="360"/>
        <w:rPr>
          <w:rFonts w:eastAsia="Times New Roman" w:cs="Times New Roman"/>
          <w:lang w:val="en"/>
        </w:rPr>
      </w:pPr>
      <w:bookmarkStart w:id="232" w:name="wp1143334"/>
      <w:bookmarkEnd w:id="232"/>
      <w:r w:rsidRPr="009E7A13">
        <w:rPr>
          <w:rFonts w:eastAsia="Times New Roman" w:cs="Times New Roman"/>
          <w:lang w:val="en"/>
        </w:rPr>
        <w:t>“Subcontractor” means any supplier, distributor, vendor, or firm that furnished supplies or services to or for a prime contractor or another subcontractor.</w:t>
      </w:r>
    </w:p>
    <w:p w14:paraId="4E299993" w14:textId="77777777" w:rsidR="00CF014E" w:rsidRPr="009E7A13" w:rsidRDefault="00CF014E" w:rsidP="00CF014E">
      <w:pPr>
        <w:spacing w:after="40" w:line="240" w:lineRule="auto"/>
        <w:ind w:left="360"/>
        <w:rPr>
          <w:rFonts w:eastAsia="Times New Roman" w:cs="Times New Roman"/>
          <w:lang w:val="en"/>
        </w:rPr>
      </w:pPr>
      <w:bookmarkStart w:id="233" w:name="wp1143312"/>
      <w:bookmarkEnd w:id="233"/>
      <w:r w:rsidRPr="009E7A13">
        <w:rPr>
          <w:rFonts w:eastAsia="Times New Roman" w:cs="Times New Roman"/>
          <w:lang w:val="en"/>
        </w:rPr>
        <w:t>“United States,” means the 50 States, the District of Columbia, and outlying areas.</w:t>
      </w:r>
    </w:p>
    <w:p w14:paraId="2CF57E69" w14:textId="77777777" w:rsidR="00CF014E" w:rsidRPr="009E7A13" w:rsidRDefault="00CF014E" w:rsidP="00CF014E">
      <w:pPr>
        <w:numPr>
          <w:ilvl w:val="0"/>
          <w:numId w:val="89"/>
        </w:numPr>
        <w:spacing w:after="40" w:line="240" w:lineRule="auto"/>
        <w:rPr>
          <w:rFonts w:eastAsia="Times New Roman" w:cs="Times New Roman"/>
          <w:lang w:val="en"/>
        </w:rPr>
      </w:pPr>
      <w:bookmarkStart w:id="234" w:name="wp1143394"/>
      <w:bookmarkStart w:id="235" w:name="wp1142026"/>
      <w:bookmarkEnd w:id="234"/>
      <w:bookmarkEnd w:id="235"/>
      <w:r w:rsidRPr="009E7A13">
        <w:rPr>
          <w:rFonts w:eastAsia="Times New Roman" w:cs="Times New Roman"/>
          <w:i/>
          <w:iCs/>
          <w:lang w:val="en"/>
        </w:rPr>
        <w:t>Code of business ethics and conduct.</w:t>
      </w:r>
      <w:r w:rsidRPr="009E7A13">
        <w:rPr>
          <w:rFonts w:eastAsia="Times New Roman" w:cs="Times New Roman"/>
          <w:lang w:val="en"/>
        </w:rPr>
        <w:t xml:space="preserve"> </w:t>
      </w:r>
    </w:p>
    <w:p w14:paraId="60FF4C19" w14:textId="77777777" w:rsidR="00CF014E" w:rsidRPr="009E7A13" w:rsidRDefault="00CF014E" w:rsidP="00CF014E">
      <w:pPr>
        <w:numPr>
          <w:ilvl w:val="0"/>
          <w:numId w:val="93"/>
        </w:numPr>
        <w:spacing w:after="40" w:line="240" w:lineRule="auto"/>
        <w:rPr>
          <w:rFonts w:eastAsia="Times New Roman" w:cs="Times New Roman"/>
          <w:lang w:val="en"/>
        </w:rPr>
      </w:pPr>
      <w:r w:rsidRPr="009E7A13">
        <w:rPr>
          <w:rFonts w:eastAsia="Times New Roman" w:cs="Times New Roman"/>
          <w:lang w:val="en"/>
        </w:rPr>
        <w:t>Within 30 days after contract award, unless the Contracting Officer establishes a longer time period, the Contractor shall-</w:t>
      </w:r>
    </w:p>
    <w:p w14:paraId="3D173FA3" w14:textId="77777777" w:rsidR="00CF014E" w:rsidRPr="009E7A13" w:rsidRDefault="00CF014E" w:rsidP="00CF014E">
      <w:pPr>
        <w:numPr>
          <w:ilvl w:val="0"/>
          <w:numId w:val="94"/>
        </w:numPr>
        <w:spacing w:after="40" w:line="240" w:lineRule="auto"/>
        <w:rPr>
          <w:rFonts w:eastAsia="Times New Roman" w:cs="Times New Roman"/>
          <w:lang w:val="en"/>
        </w:rPr>
      </w:pPr>
      <w:r w:rsidRPr="009E7A13">
        <w:rPr>
          <w:rFonts w:eastAsia="Times New Roman" w:cs="Times New Roman"/>
          <w:lang w:val="en"/>
        </w:rPr>
        <w:t>Have a written code of business ethics and conduct; and</w:t>
      </w:r>
    </w:p>
    <w:p w14:paraId="3FF120EA" w14:textId="77777777" w:rsidR="00CF014E" w:rsidRPr="009E7A13" w:rsidRDefault="00CF014E" w:rsidP="00CF014E">
      <w:pPr>
        <w:numPr>
          <w:ilvl w:val="0"/>
          <w:numId w:val="94"/>
        </w:numPr>
        <w:spacing w:after="40" w:line="240" w:lineRule="auto"/>
        <w:rPr>
          <w:rFonts w:eastAsia="Times New Roman" w:cs="Times New Roman"/>
          <w:lang w:val="en"/>
        </w:rPr>
      </w:pPr>
      <w:bookmarkStart w:id="236" w:name="wp1142030"/>
      <w:bookmarkEnd w:id="236"/>
      <w:r w:rsidRPr="009E7A13">
        <w:rPr>
          <w:rFonts w:eastAsia="Times New Roman" w:cs="Times New Roman"/>
          <w:lang w:val="en"/>
        </w:rPr>
        <w:lastRenderedPageBreak/>
        <w:t xml:space="preserve">Make a copy of the code available to each employee engaged in performance of the contract. </w:t>
      </w:r>
    </w:p>
    <w:p w14:paraId="20887C8A" w14:textId="77777777" w:rsidR="00CF014E" w:rsidRPr="009E7A13" w:rsidRDefault="00CF014E" w:rsidP="00CF014E">
      <w:pPr>
        <w:numPr>
          <w:ilvl w:val="0"/>
          <w:numId w:val="93"/>
        </w:numPr>
        <w:spacing w:after="40" w:line="240" w:lineRule="auto"/>
        <w:rPr>
          <w:rFonts w:eastAsia="Times New Roman" w:cs="Times New Roman"/>
          <w:lang w:val="en"/>
        </w:rPr>
      </w:pPr>
      <w:bookmarkStart w:id="237" w:name="wp1142028"/>
      <w:bookmarkStart w:id="238" w:name="wp1143452"/>
      <w:bookmarkEnd w:id="237"/>
      <w:bookmarkEnd w:id="238"/>
      <w:r w:rsidRPr="009E7A13">
        <w:rPr>
          <w:rFonts w:eastAsia="Times New Roman" w:cs="Times New Roman"/>
          <w:i/>
          <w:iCs/>
          <w:lang w:val="en"/>
        </w:rPr>
        <w:t>The Contractor shall</w:t>
      </w:r>
      <w:r w:rsidRPr="009E7A13">
        <w:rPr>
          <w:rFonts w:eastAsia="Times New Roman" w:cs="Times New Roman"/>
          <w:lang w:val="en"/>
        </w:rPr>
        <w:t xml:space="preserve">- </w:t>
      </w:r>
    </w:p>
    <w:p w14:paraId="2F1E7135" w14:textId="77777777" w:rsidR="00CF014E" w:rsidRPr="009E7A13" w:rsidRDefault="00CF014E" w:rsidP="00CF014E">
      <w:pPr>
        <w:numPr>
          <w:ilvl w:val="0"/>
          <w:numId w:val="95"/>
        </w:numPr>
        <w:spacing w:after="40" w:line="240" w:lineRule="auto"/>
        <w:rPr>
          <w:rFonts w:eastAsia="Times New Roman" w:cs="Times New Roman"/>
          <w:lang w:val="en"/>
        </w:rPr>
      </w:pPr>
      <w:r w:rsidRPr="009E7A13">
        <w:rPr>
          <w:rFonts w:eastAsia="Times New Roman" w:cs="Times New Roman"/>
          <w:i/>
          <w:iCs/>
          <w:lang w:val="en"/>
        </w:rPr>
        <w:t>Exercise due diligence to prevent and detect criminal conduct; and</w:t>
      </w:r>
    </w:p>
    <w:p w14:paraId="3DE9C523" w14:textId="77777777" w:rsidR="00CF014E" w:rsidRPr="009E7A13" w:rsidRDefault="00CF014E" w:rsidP="00CF014E">
      <w:pPr>
        <w:numPr>
          <w:ilvl w:val="0"/>
          <w:numId w:val="95"/>
        </w:numPr>
        <w:spacing w:after="40" w:line="240" w:lineRule="auto"/>
        <w:rPr>
          <w:rFonts w:eastAsia="Times New Roman" w:cs="Times New Roman"/>
          <w:lang w:val="en"/>
        </w:rPr>
      </w:pPr>
      <w:bookmarkStart w:id="239" w:name="wp1143637"/>
      <w:bookmarkEnd w:id="239"/>
      <w:r w:rsidRPr="009E7A13">
        <w:rPr>
          <w:rFonts w:eastAsia="Times New Roman" w:cs="Times New Roman"/>
          <w:i/>
          <w:iCs/>
          <w:lang w:val="en"/>
        </w:rPr>
        <w:t>Otherwise promote an organizational culture that encourages ethical conduct and a commitment to compliance with the law.</w:t>
      </w:r>
    </w:p>
    <w:p w14:paraId="4C3CA31C" w14:textId="77777777" w:rsidR="00CF014E" w:rsidRDefault="00CF014E" w:rsidP="00CF014E">
      <w:pPr>
        <w:numPr>
          <w:ilvl w:val="0"/>
          <w:numId w:val="93"/>
        </w:numPr>
        <w:spacing w:after="40" w:line="240" w:lineRule="auto"/>
        <w:rPr>
          <w:rFonts w:eastAsia="Times New Roman" w:cs="Times New Roman"/>
          <w:lang w:val="en"/>
        </w:rPr>
      </w:pPr>
      <w:r>
        <w:rPr>
          <w:rFonts w:eastAsia="Times New Roman" w:cs="Times New Roman"/>
          <w:lang w:val="en"/>
        </w:rPr>
        <w:t xml:space="preserve">(i)   The Contractor </w:t>
      </w:r>
      <w:r w:rsidRPr="009E7A13">
        <w:rPr>
          <w:rFonts w:eastAsia="Times New Roman" w:cs="Times New Roman"/>
          <w:lang w:val="en"/>
        </w:rPr>
        <w:t xml:space="preserve">shall timely disclose, in writing, to the agency Office of the Inspector General (OIG), </w:t>
      </w:r>
    </w:p>
    <w:p w14:paraId="4D4A4961" w14:textId="77777777" w:rsidR="00CF014E" w:rsidRPr="009E7A13" w:rsidRDefault="00CF014E" w:rsidP="00CF014E">
      <w:pPr>
        <w:spacing w:after="40" w:line="240" w:lineRule="auto"/>
        <w:ind w:left="1080"/>
        <w:rPr>
          <w:rFonts w:eastAsia="Times New Roman" w:cs="Times New Roman"/>
          <w:lang w:val="en"/>
        </w:rPr>
      </w:pPr>
      <w:r w:rsidRPr="009E7A13">
        <w:rPr>
          <w:rFonts w:eastAsia="Times New Roman" w:cs="Times New Roman"/>
          <w:lang w:val="en"/>
        </w:rPr>
        <w:t>with a copy to the Contracting Officer, whenever, in connection with the award, performance, or closeout of this contract or any subcontract thereunder, the Contractor has credible evidence that a principal, employee, agent, or subcontractor of the Contractor has committed-</w:t>
      </w:r>
    </w:p>
    <w:p w14:paraId="35EDF0C5" w14:textId="77777777" w:rsidR="00CF014E" w:rsidRPr="009E7A13" w:rsidRDefault="00CF014E" w:rsidP="00CF014E">
      <w:pPr>
        <w:numPr>
          <w:ilvl w:val="0"/>
          <w:numId w:val="96"/>
        </w:numPr>
        <w:spacing w:after="40" w:line="240" w:lineRule="auto"/>
        <w:ind w:left="1530"/>
        <w:rPr>
          <w:rFonts w:eastAsia="Times New Roman" w:cs="Times New Roman"/>
          <w:lang w:val="en"/>
        </w:rPr>
      </w:pPr>
      <w:bookmarkStart w:id="240" w:name="wp1143444"/>
      <w:bookmarkStart w:id="241" w:name="wp1143639"/>
      <w:bookmarkEnd w:id="240"/>
      <w:bookmarkEnd w:id="241"/>
      <w:r w:rsidRPr="009E7A13">
        <w:rPr>
          <w:rFonts w:eastAsia="Times New Roman" w:cs="Times New Roman"/>
          <w:lang w:val="en"/>
        </w:rPr>
        <w:t>A violation of Federal criminal law involving fraud, conflict of interest, bribery, or gratuity violations found in Title 18 of the United States Code; or</w:t>
      </w:r>
    </w:p>
    <w:p w14:paraId="043A89F1" w14:textId="77777777" w:rsidR="00CF014E" w:rsidRPr="009E7A13" w:rsidRDefault="00CF014E" w:rsidP="00CF014E">
      <w:pPr>
        <w:numPr>
          <w:ilvl w:val="0"/>
          <w:numId w:val="96"/>
        </w:numPr>
        <w:spacing w:after="40" w:line="240" w:lineRule="auto"/>
        <w:ind w:left="1530"/>
        <w:rPr>
          <w:rFonts w:eastAsia="Times New Roman" w:cs="Times New Roman"/>
          <w:lang w:val="en"/>
        </w:rPr>
      </w:pPr>
      <w:r w:rsidRPr="009E7A13">
        <w:rPr>
          <w:rFonts w:eastAsia="Times New Roman" w:cs="Times New Roman"/>
          <w:lang w:val="en"/>
        </w:rPr>
        <w:t xml:space="preserve"> </w:t>
      </w:r>
      <w:bookmarkStart w:id="242" w:name="wp1143528"/>
      <w:bookmarkEnd w:id="242"/>
      <w:r w:rsidRPr="009E7A13">
        <w:rPr>
          <w:rFonts w:eastAsia="Times New Roman" w:cs="Times New Roman"/>
          <w:lang w:val="en"/>
        </w:rPr>
        <w:t>A violation of the civil False Claims Act (</w:t>
      </w:r>
      <w:hyperlink r:id="rId59" w:tgtFrame="_blank" w:history="1">
        <w:r w:rsidRPr="009E7A13">
          <w:rPr>
            <w:rFonts w:eastAsia="Times New Roman" w:cs="Times New Roman"/>
            <w:color w:val="0000FF"/>
            <w:u w:val="single"/>
            <w:lang w:val="en"/>
          </w:rPr>
          <w:t>31 U.S.C. 3729-3733</w:t>
        </w:r>
      </w:hyperlink>
      <w:r w:rsidRPr="009E7A13">
        <w:rPr>
          <w:rFonts w:eastAsia="Times New Roman" w:cs="Times New Roman"/>
          <w:lang w:val="en"/>
        </w:rPr>
        <w:t xml:space="preserve">). </w:t>
      </w:r>
    </w:p>
    <w:p w14:paraId="54CA83E5" w14:textId="77777777" w:rsidR="00CF014E" w:rsidRPr="009E7A13" w:rsidRDefault="00CF014E" w:rsidP="00CF014E">
      <w:pPr>
        <w:numPr>
          <w:ilvl w:val="0"/>
          <w:numId w:val="132"/>
        </w:numPr>
        <w:spacing w:after="40" w:line="240" w:lineRule="auto"/>
        <w:rPr>
          <w:rFonts w:eastAsia="Times New Roman" w:cs="Times New Roman"/>
          <w:lang w:val="en"/>
        </w:rPr>
      </w:pPr>
      <w:bookmarkStart w:id="243" w:name="wp1143526"/>
      <w:bookmarkStart w:id="244" w:name="wp1143530"/>
      <w:bookmarkEnd w:id="243"/>
      <w:bookmarkEnd w:id="244"/>
      <w:r w:rsidRPr="009E7A13">
        <w:rPr>
          <w:rFonts w:eastAsia="Times New Roman" w:cs="Times New Roman"/>
          <w:lang w:val="en"/>
        </w:rPr>
        <w:t xml:space="preserve">The Government, to the extent permitted by law and regulation, will safeguard and treat information obtained pursuant to the Contractor’s disclosure as confidential where the information has been marked “confidential” or “proprietary” by the company. To the extent permitted by law and regulation, such information will not be released by the Government to the public pursuant to a Freedom of Information Act request, </w:t>
      </w:r>
      <w:hyperlink r:id="rId60" w:tgtFrame="_blank" w:history="1">
        <w:r w:rsidRPr="009E7A13">
          <w:rPr>
            <w:rFonts w:eastAsia="Times New Roman" w:cs="Times New Roman"/>
            <w:color w:val="0000FF"/>
            <w:u w:val="single"/>
            <w:lang w:val="en"/>
          </w:rPr>
          <w:t>5 U.S.C. Section 552</w:t>
        </w:r>
      </w:hyperlink>
      <w:r w:rsidRPr="009E7A13">
        <w:rPr>
          <w:rFonts w:eastAsia="Times New Roman" w:cs="Times New Roman"/>
          <w:lang w:val="en"/>
        </w:rPr>
        <w:t xml:space="preserve">, without prior notification to the Contractor. The Government may transfer documents provided by the Contractor to any department or agency within the Executive Branch if the information relates to matters within the organization’s jurisdiction. </w:t>
      </w:r>
    </w:p>
    <w:p w14:paraId="7832BB82" w14:textId="77777777" w:rsidR="00CF014E" w:rsidRPr="009E7A13" w:rsidRDefault="00CF014E" w:rsidP="00CF014E">
      <w:pPr>
        <w:numPr>
          <w:ilvl w:val="0"/>
          <w:numId w:val="132"/>
        </w:numPr>
        <w:spacing w:after="40" w:line="240" w:lineRule="auto"/>
        <w:rPr>
          <w:rFonts w:eastAsia="Times New Roman" w:cs="Times New Roman"/>
          <w:lang w:val="en"/>
        </w:rPr>
      </w:pPr>
      <w:bookmarkStart w:id="245" w:name="wp1143531"/>
      <w:bookmarkEnd w:id="245"/>
      <w:r w:rsidRPr="009E7A13">
        <w:rPr>
          <w:rFonts w:eastAsia="Times New Roman" w:cs="Times New Roman"/>
          <w:lang w:val="en"/>
        </w:rPr>
        <w:t>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w:t>
      </w:r>
    </w:p>
    <w:p w14:paraId="4D5069D4" w14:textId="77777777" w:rsidR="00CF014E" w:rsidRPr="009E7A13" w:rsidRDefault="00CF014E" w:rsidP="00CF014E">
      <w:pPr>
        <w:numPr>
          <w:ilvl w:val="0"/>
          <w:numId w:val="89"/>
        </w:numPr>
        <w:spacing w:after="40" w:line="240" w:lineRule="auto"/>
        <w:rPr>
          <w:rFonts w:eastAsia="Times New Roman" w:cs="Times New Roman"/>
          <w:lang w:val="en"/>
        </w:rPr>
      </w:pPr>
      <w:bookmarkStart w:id="246" w:name="wp1142225"/>
      <w:bookmarkStart w:id="247" w:name="wp1143532"/>
      <w:bookmarkEnd w:id="246"/>
      <w:bookmarkEnd w:id="247"/>
      <w:r w:rsidRPr="009E7A13">
        <w:rPr>
          <w:rFonts w:eastAsia="Times New Roman" w:cs="Times New Roman"/>
          <w:lang w:val="en"/>
        </w:rPr>
        <w:t xml:space="preserve">Business ethics awareness and compliance program and internal control system. This paragraph (c) does not apply if the Contractor has represented itself as a small business concern pursuant to the award of this contract or if this contract is for the acquisition of a commercial item as defined at FAR </w:t>
      </w:r>
      <w:hyperlink r:id="rId61" w:anchor="wp1145508" w:history="1">
        <w:r w:rsidRPr="009E7A13">
          <w:rPr>
            <w:rFonts w:eastAsia="Times New Roman" w:cs="Times New Roman"/>
            <w:color w:val="0000FF"/>
            <w:u w:val="single"/>
            <w:lang w:val="en"/>
          </w:rPr>
          <w:t>2.101</w:t>
        </w:r>
      </w:hyperlink>
      <w:r w:rsidRPr="009E7A13">
        <w:rPr>
          <w:rFonts w:eastAsia="Times New Roman" w:cs="Times New Roman"/>
          <w:lang w:val="en"/>
        </w:rPr>
        <w:t xml:space="preserve">. The Contractor shall establish the following within 90 days after contract award, unless the Contracting Officer establishes a longer time period: </w:t>
      </w:r>
    </w:p>
    <w:p w14:paraId="20F8D0BF" w14:textId="77777777" w:rsidR="00CF014E" w:rsidRPr="009E7A13" w:rsidRDefault="00CF014E" w:rsidP="00CF014E">
      <w:pPr>
        <w:numPr>
          <w:ilvl w:val="0"/>
          <w:numId w:val="97"/>
        </w:numPr>
        <w:spacing w:after="40" w:line="240" w:lineRule="auto"/>
        <w:rPr>
          <w:rFonts w:eastAsia="Times New Roman" w:cs="Times New Roman"/>
          <w:lang w:val="en"/>
        </w:rPr>
      </w:pPr>
      <w:r w:rsidRPr="009E7A13">
        <w:rPr>
          <w:rFonts w:eastAsia="Times New Roman" w:cs="Times New Roman"/>
          <w:lang w:val="en"/>
        </w:rPr>
        <w:t xml:space="preserve">An ongoing business ethics awareness and compliance program. </w:t>
      </w:r>
    </w:p>
    <w:p w14:paraId="046CE3FE" w14:textId="77777777" w:rsidR="00CF014E" w:rsidRPr="009E7A13" w:rsidRDefault="00CF014E" w:rsidP="00CF014E">
      <w:pPr>
        <w:numPr>
          <w:ilvl w:val="0"/>
          <w:numId w:val="98"/>
        </w:numPr>
        <w:spacing w:after="40" w:line="240" w:lineRule="auto"/>
        <w:rPr>
          <w:rFonts w:eastAsia="Times New Roman" w:cs="Times New Roman"/>
          <w:lang w:val="en"/>
        </w:rPr>
      </w:pPr>
      <w:r w:rsidRPr="009E7A13">
        <w:rPr>
          <w:rFonts w:eastAsia="Times New Roman" w:cs="Times New Roman"/>
          <w:lang w:val="en"/>
        </w:rPr>
        <w:t>This program shall include reasonable steps to communicate periodically and in a practical manner the Contractor’s standards and procedures and other aspects of the Contractor’s business ethics awareness and compliance program and internal control system, by conducting effective training programs and otherwise disseminating information appropriate to an individual’s respective roles and responsibilities.</w:t>
      </w:r>
    </w:p>
    <w:p w14:paraId="60732804" w14:textId="77777777" w:rsidR="00CF014E" w:rsidRPr="009E7A13" w:rsidRDefault="00CF014E" w:rsidP="00CF014E">
      <w:pPr>
        <w:numPr>
          <w:ilvl w:val="0"/>
          <w:numId w:val="98"/>
        </w:numPr>
        <w:spacing w:after="40" w:line="240" w:lineRule="auto"/>
        <w:rPr>
          <w:rFonts w:eastAsia="Times New Roman" w:cs="Times New Roman"/>
          <w:lang w:val="en"/>
        </w:rPr>
      </w:pPr>
      <w:bookmarkStart w:id="248" w:name="wp1143535"/>
      <w:bookmarkEnd w:id="248"/>
      <w:r w:rsidRPr="009E7A13">
        <w:rPr>
          <w:rFonts w:eastAsia="Times New Roman" w:cs="Times New Roman"/>
          <w:lang w:val="en"/>
        </w:rPr>
        <w:t>The training conducted under this program shall be provided to the Contractor’s principals and employees, and as appropriate, the Contractor’s agents and subcontractors.</w:t>
      </w:r>
    </w:p>
    <w:p w14:paraId="3CD309C1" w14:textId="77777777" w:rsidR="00CF014E" w:rsidRPr="009E7A13" w:rsidRDefault="00CF014E" w:rsidP="00CF014E">
      <w:pPr>
        <w:numPr>
          <w:ilvl w:val="0"/>
          <w:numId w:val="97"/>
        </w:numPr>
        <w:spacing w:after="40" w:line="240" w:lineRule="auto"/>
        <w:rPr>
          <w:rFonts w:eastAsia="Times New Roman" w:cs="Times New Roman"/>
          <w:lang w:val="en"/>
        </w:rPr>
      </w:pPr>
      <w:bookmarkStart w:id="249" w:name="wp1143534"/>
      <w:bookmarkStart w:id="250" w:name="wp1143536"/>
      <w:bookmarkEnd w:id="249"/>
      <w:bookmarkEnd w:id="250"/>
      <w:r w:rsidRPr="009E7A13">
        <w:rPr>
          <w:rFonts w:eastAsia="Times New Roman" w:cs="Times New Roman"/>
          <w:lang w:val="en"/>
        </w:rPr>
        <w:t>An internal control system.</w:t>
      </w:r>
    </w:p>
    <w:p w14:paraId="072A04F6" w14:textId="77777777" w:rsidR="00CF014E" w:rsidRPr="009E7A13" w:rsidRDefault="00CF014E" w:rsidP="00CF014E">
      <w:pPr>
        <w:numPr>
          <w:ilvl w:val="0"/>
          <w:numId w:val="99"/>
        </w:numPr>
        <w:spacing w:after="40" w:line="240" w:lineRule="auto"/>
        <w:rPr>
          <w:rFonts w:eastAsia="Times New Roman" w:cs="Times New Roman"/>
          <w:lang w:val="en"/>
        </w:rPr>
      </w:pPr>
      <w:bookmarkStart w:id="251" w:name="wp1143537"/>
      <w:bookmarkEnd w:id="251"/>
      <w:r w:rsidRPr="009E7A13">
        <w:rPr>
          <w:rFonts w:eastAsia="Times New Roman" w:cs="Times New Roman"/>
          <w:lang w:val="en"/>
        </w:rPr>
        <w:t>The Contractor’s internal control system shall-</w:t>
      </w:r>
    </w:p>
    <w:p w14:paraId="720D0EA8" w14:textId="77777777" w:rsidR="00CF014E" w:rsidRPr="009E7A13" w:rsidRDefault="00CF014E" w:rsidP="00CF014E">
      <w:pPr>
        <w:numPr>
          <w:ilvl w:val="0"/>
          <w:numId w:val="100"/>
        </w:numPr>
        <w:spacing w:after="40" w:line="240" w:lineRule="auto"/>
        <w:rPr>
          <w:rFonts w:eastAsia="Times New Roman" w:cs="Times New Roman"/>
          <w:lang w:val="en"/>
        </w:rPr>
      </w:pPr>
      <w:r w:rsidRPr="009E7A13">
        <w:rPr>
          <w:rFonts w:eastAsia="Times New Roman" w:cs="Times New Roman"/>
          <w:lang w:val="en"/>
        </w:rPr>
        <w:t xml:space="preserve">Establish standards and procedures to facilitate timely discovery of improper conduct in connection with Government contracts; and </w:t>
      </w:r>
    </w:p>
    <w:p w14:paraId="79F83332" w14:textId="77777777" w:rsidR="00CF014E" w:rsidRPr="009E7A13" w:rsidRDefault="00CF014E" w:rsidP="00CF014E">
      <w:pPr>
        <w:numPr>
          <w:ilvl w:val="0"/>
          <w:numId w:val="100"/>
        </w:numPr>
        <w:spacing w:after="40" w:line="240" w:lineRule="auto"/>
        <w:rPr>
          <w:rFonts w:eastAsia="Times New Roman" w:cs="Times New Roman"/>
          <w:lang w:val="en"/>
        </w:rPr>
      </w:pPr>
      <w:bookmarkStart w:id="252" w:name="wp1143539"/>
      <w:bookmarkEnd w:id="252"/>
      <w:r w:rsidRPr="009E7A13">
        <w:rPr>
          <w:rFonts w:eastAsia="Times New Roman" w:cs="Times New Roman"/>
          <w:lang w:val="en"/>
        </w:rPr>
        <w:lastRenderedPageBreak/>
        <w:t>Ensure corrective measures are promptly instituted and carried out.</w:t>
      </w:r>
    </w:p>
    <w:p w14:paraId="41D10238" w14:textId="77777777" w:rsidR="00CF014E" w:rsidRPr="009E7A13" w:rsidRDefault="00CF014E" w:rsidP="00CF014E">
      <w:pPr>
        <w:numPr>
          <w:ilvl w:val="0"/>
          <w:numId w:val="99"/>
        </w:numPr>
        <w:spacing w:after="40" w:line="240" w:lineRule="auto"/>
        <w:rPr>
          <w:rFonts w:eastAsia="Times New Roman" w:cs="Times New Roman"/>
          <w:lang w:val="en"/>
        </w:rPr>
      </w:pPr>
      <w:bookmarkStart w:id="253" w:name="wp1143737"/>
      <w:bookmarkStart w:id="254" w:name="wp1143540"/>
      <w:bookmarkEnd w:id="253"/>
      <w:bookmarkEnd w:id="254"/>
      <w:r w:rsidRPr="009E7A13">
        <w:rPr>
          <w:rFonts w:eastAsia="Times New Roman" w:cs="Times New Roman"/>
          <w:lang w:val="en"/>
        </w:rPr>
        <w:t>At a minimum, the Contractor’s internal control system shall provide for the following:</w:t>
      </w:r>
    </w:p>
    <w:p w14:paraId="0A4EFE55" w14:textId="77777777" w:rsidR="00CF014E" w:rsidRPr="009E7A13" w:rsidRDefault="00CF014E" w:rsidP="00CF014E">
      <w:pPr>
        <w:numPr>
          <w:ilvl w:val="0"/>
          <w:numId w:val="101"/>
        </w:numPr>
        <w:spacing w:after="40" w:line="240" w:lineRule="auto"/>
        <w:rPr>
          <w:rFonts w:eastAsia="Times New Roman" w:cs="Times New Roman"/>
          <w:lang w:val="en"/>
        </w:rPr>
      </w:pPr>
      <w:bookmarkStart w:id="255" w:name="wp1143541"/>
      <w:bookmarkEnd w:id="255"/>
      <w:r w:rsidRPr="009E7A13">
        <w:rPr>
          <w:rFonts w:eastAsia="Times New Roman" w:cs="Times New Roman"/>
          <w:lang w:val="en"/>
        </w:rPr>
        <w:t>Assignment of responsibility at a sufficiently high level and adequate resources to ensure effectiveness of the business ethics awareness and compliance program and internal control system.</w:t>
      </w:r>
    </w:p>
    <w:p w14:paraId="137FAA25" w14:textId="77777777" w:rsidR="00CF014E" w:rsidRPr="009E7A13" w:rsidRDefault="00CF014E" w:rsidP="00CF014E">
      <w:pPr>
        <w:numPr>
          <w:ilvl w:val="0"/>
          <w:numId w:val="101"/>
        </w:numPr>
        <w:spacing w:after="40" w:line="240" w:lineRule="auto"/>
        <w:rPr>
          <w:rFonts w:eastAsia="Times New Roman" w:cs="Times New Roman"/>
          <w:lang w:val="en"/>
        </w:rPr>
      </w:pPr>
      <w:bookmarkStart w:id="256" w:name="wp1143542"/>
      <w:bookmarkEnd w:id="256"/>
      <w:r w:rsidRPr="009E7A13">
        <w:rPr>
          <w:rFonts w:eastAsia="Times New Roman" w:cs="Times New Roman"/>
          <w:lang w:val="en"/>
        </w:rPr>
        <w:t>Reasonable efforts not to include an individual as a principal, whom due diligence would have exposed as having engaged in conduct that is in conflict with the Contractor’s code of business ethics and conduct.</w:t>
      </w:r>
    </w:p>
    <w:p w14:paraId="23AF07D0" w14:textId="77777777" w:rsidR="00CF014E" w:rsidRPr="009E7A13" w:rsidRDefault="00CF014E" w:rsidP="00CF014E">
      <w:pPr>
        <w:numPr>
          <w:ilvl w:val="0"/>
          <w:numId w:val="101"/>
        </w:numPr>
        <w:spacing w:after="40" w:line="240" w:lineRule="auto"/>
        <w:rPr>
          <w:rFonts w:eastAsia="Times New Roman" w:cs="Times New Roman"/>
          <w:lang w:val="en"/>
        </w:rPr>
      </w:pPr>
      <w:bookmarkStart w:id="257" w:name="wp1143543"/>
      <w:bookmarkEnd w:id="257"/>
      <w:r w:rsidRPr="009E7A13">
        <w:rPr>
          <w:rFonts w:eastAsia="Times New Roman" w:cs="Times New Roman"/>
          <w:lang w:val="en"/>
        </w:rPr>
        <w:t>Periodic reviews of company business practices, procedures, policies, and internal controls for compliance with the Contractor’s code of business ethics and conduct and the special requirements of Government contracting, including-</w:t>
      </w:r>
    </w:p>
    <w:p w14:paraId="0CCB7D26" w14:textId="77777777" w:rsidR="00CF014E" w:rsidRPr="009E7A13" w:rsidRDefault="00CF014E" w:rsidP="00CF014E">
      <w:pPr>
        <w:numPr>
          <w:ilvl w:val="0"/>
          <w:numId w:val="102"/>
        </w:numPr>
        <w:spacing w:after="40" w:line="240" w:lineRule="auto"/>
        <w:rPr>
          <w:rFonts w:eastAsia="Times New Roman" w:cs="Times New Roman"/>
          <w:lang w:val="en"/>
        </w:rPr>
      </w:pPr>
      <w:r w:rsidRPr="009E7A13">
        <w:rPr>
          <w:rFonts w:eastAsia="Times New Roman" w:cs="Times New Roman"/>
          <w:lang w:val="en"/>
        </w:rPr>
        <w:t>Monitoring and auditing to detect criminal conduct;</w:t>
      </w:r>
    </w:p>
    <w:p w14:paraId="758CD253" w14:textId="77777777" w:rsidR="00CF014E" w:rsidRPr="009E7A13" w:rsidRDefault="00CF014E" w:rsidP="00CF014E">
      <w:pPr>
        <w:numPr>
          <w:ilvl w:val="0"/>
          <w:numId w:val="102"/>
        </w:numPr>
        <w:spacing w:after="40" w:line="240" w:lineRule="auto"/>
        <w:rPr>
          <w:rFonts w:eastAsia="Times New Roman" w:cs="Times New Roman"/>
          <w:lang w:val="en"/>
        </w:rPr>
      </w:pPr>
      <w:bookmarkStart w:id="258" w:name="wp1143545"/>
      <w:bookmarkEnd w:id="258"/>
      <w:r w:rsidRPr="009E7A13">
        <w:rPr>
          <w:rFonts w:eastAsia="Times New Roman" w:cs="Times New Roman"/>
          <w:lang w:val="en"/>
        </w:rPr>
        <w:t>Periodic evaluation of the effectiveness of the business ethics awareness and compliance program and internal control system, especially if criminal conduct has been detected; and</w:t>
      </w:r>
    </w:p>
    <w:p w14:paraId="366DAAD8" w14:textId="77777777" w:rsidR="00CF014E" w:rsidRPr="009E7A13" w:rsidRDefault="00CF014E" w:rsidP="00CF014E">
      <w:pPr>
        <w:numPr>
          <w:ilvl w:val="0"/>
          <w:numId w:val="102"/>
        </w:numPr>
        <w:spacing w:after="40" w:line="240" w:lineRule="auto"/>
        <w:rPr>
          <w:rFonts w:eastAsia="Times New Roman" w:cs="Times New Roman"/>
          <w:lang w:val="en"/>
        </w:rPr>
      </w:pPr>
      <w:bookmarkStart w:id="259" w:name="wp1143546"/>
      <w:bookmarkEnd w:id="259"/>
      <w:r w:rsidRPr="009E7A13">
        <w:rPr>
          <w:rFonts w:eastAsia="Times New Roman" w:cs="Times New Roman"/>
          <w:lang w:val="en"/>
        </w:rPr>
        <w:t>Periodic assessment of the risk of criminal conduct, with appropriate steps to design, implement, or modify the business ethics awareness and compliance program and the internal control system as necessary to reduce the risk of criminal conduct identified through this process.</w:t>
      </w:r>
    </w:p>
    <w:p w14:paraId="28400181" w14:textId="77777777" w:rsidR="00CF014E" w:rsidRPr="009E7A13" w:rsidRDefault="00CF014E" w:rsidP="00CF014E">
      <w:pPr>
        <w:numPr>
          <w:ilvl w:val="0"/>
          <w:numId w:val="101"/>
        </w:numPr>
        <w:spacing w:after="40" w:line="240" w:lineRule="auto"/>
        <w:rPr>
          <w:rFonts w:eastAsia="Times New Roman" w:cs="Times New Roman"/>
          <w:lang w:val="en"/>
        </w:rPr>
      </w:pPr>
      <w:bookmarkStart w:id="260" w:name="wp1143544"/>
      <w:bookmarkStart w:id="261" w:name="wp1143547"/>
      <w:bookmarkEnd w:id="260"/>
      <w:bookmarkEnd w:id="261"/>
      <w:r w:rsidRPr="009E7A13">
        <w:rPr>
          <w:rFonts w:eastAsia="Times New Roman" w:cs="Times New Roman"/>
          <w:lang w:val="en"/>
        </w:rPr>
        <w:t>An internal reporting mechanism, such as a hotline, which allows for anonymity or confidentiality, by which employees may report suspected instances of improper conduct, and instructions that encourage employees to make such reports.</w:t>
      </w:r>
    </w:p>
    <w:p w14:paraId="3A866DF5" w14:textId="77777777" w:rsidR="00CF014E" w:rsidRPr="009E7A13" w:rsidRDefault="00CF014E" w:rsidP="00CF014E">
      <w:pPr>
        <w:numPr>
          <w:ilvl w:val="0"/>
          <w:numId w:val="101"/>
        </w:numPr>
        <w:spacing w:after="40" w:line="240" w:lineRule="auto"/>
        <w:rPr>
          <w:rFonts w:eastAsia="Times New Roman" w:cs="Times New Roman"/>
          <w:lang w:val="en"/>
        </w:rPr>
      </w:pPr>
      <w:bookmarkStart w:id="262" w:name="wp1143548"/>
      <w:bookmarkEnd w:id="262"/>
      <w:r w:rsidRPr="009E7A13">
        <w:rPr>
          <w:rFonts w:eastAsia="Times New Roman" w:cs="Times New Roman"/>
          <w:lang w:val="en"/>
        </w:rPr>
        <w:t>Disciplinary action for improper conduct or for failing to take reasonable steps to prevent or detect improper conduct.</w:t>
      </w:r>
    </w:p>
    <w:p w14:paraId="52351D67" w14:textId="77777777" w:rsidR="00CF014E" w:rsidRPr="009E7A13" w:rsidRDefault="00CF014E" w:rsidP="00CF014E">
      <w:pPr>
        <w:numPr>
          <w:ilvl w:val="0"/>
          <w:numId w:val="101"/>
        </w:numPr>
        <w:spacing w:after="40" w:line="240" w:lineRule="auto"/>
        <w:rPr>
          <w:rFonts w:eastAsia="Times New Roman" w:cs="Times New Roman"/>
          <w:lang w:val="en"/>
        </w:rPr>
      </w:pPr>
      <w:bookmarkStart w:id="263" w:name="wp1143549"/>
      <w:bookmarkEnd w:id="263"/>
      <w:r w:rsidRPr="009E7A13">
        <w:rPr>
          <w:rFonts w:eastAsia="Times New Roman" w:cs="Times New Roman"/>
          <w:lang w:val="en"/>
        </w:rPr>
        <w:t xml:space="preserve">Timely disclosure, in writing, to the agency OIG, with a copy to the Contracting Officer, whenever, in connection with the award, performance, or closeout of any Government contract performed by the Contractor or a subcontract thereunder, the Contractor has credible evidence that a principal, employee, agent, or subcontractor of the Contractor has committed a violation of Federal criminal law involving fraud, conflict of interest, bribery, or gratuity violations found in Title </w:t>
      </w:r>
      <w:hyperlink r:id="rId62" w:tgtFrame="_blank" w:history="1">
        <w:r w:rsidRPr="009E7A13">
          <w:rPr>
            <w:rFonts w:eastAsia="Times New Roman" w:cs="Times New Roman"/>
            <w:color w:val="0000FF"/>
            <w:u w:val="single"/>
            <w:lang w:val="en"/>
          </w:rPr>
          <w:t>18 U.S.C</w:t>
        </w:r>
      </w:hyperlink>
      <w:r w:rsidRPr="009E7A13">
        <w:rPr>
          <w:rFonts w:eastAsia="Times New Roman" w:cs="Times New Roman"/>
          <w:lang w:val="en"/>
        </w:rPr>
        <w:t>. or a violation of the civil False Claims Act (</w:t>
      </w:r>
      <w:hyperlink r:id="rId63" w:tgtFrame="_blank" w:history="1">
        <w:r w:rsidRPr="009E7A13">
          <w:rPr>
            <w:rFonts w:eastAsia="Times New Roman" w:cs="Times New Roman"/>
            <w:color w:val="0000FF"/>
            <w:u w:val="single"/>
            <w:lang w:val="en"/>
          </w:rPr>
          <w:t>31 U.S.C. 3729-3733</w:t>
        </w:r>
      </w:hyperlink>
      <w:r w:rsidRPr="009E7A13">
        <w:rPr>
          <w:rFonts w:eastAsia="Times New Roman" w:cs="Times New Roman"/>
          <w:lang w:val="en"/>
        </w:rPr>
        <w:t>).</w:t>
      </w:r>
    </w:p>
    <w:p w14:paraId="5AB5EA9B" w14:textId="77777777" w:rsidR="00CF014E" w:rsidRPr="009E7A13" w:rsidRDefault="00CF014E" w:rsidP="00CF014E">
      <w:pPr>
        <w:numPr>
          <w:ilvl w:val="0"/>
          <w:numId w:val="103"/>
        </w:numPr>
        <w:spacing w:after="40" w:line="240" w:lineRule="auto"/>
        <w:rPr>
          <w:rFonts w:eastAsia="Times New Roman" w:cs="Times New Roman"/>
          <w:lang w:val="en"/>
        </w:rPr>
      </w:pPr>
      <w:r w:rsidRPr="009E7A13">
        <w:rPr>
          <w:rFonts w:eastAsia="Times New Roman" w:cs="Times New Roman"/>
          <w:lang w:val="en"/>
        </w:rPr>
        <w:t>If a violation relates to more than one Government contract, the Contractor may make the disclosure to the agency OIG and Contracting Officer responsible for the largest dollar value contract impacted by the violation.</w:t>
      </w:r>
    </w:p>
    <w:p w14:paraId="0FF6359F" w14:textId="77777777" w:rsidR="00CF014E" w:rsidRPr="009E7A13" w:rsidRDefault="00CF014E" w:rsidP="00CF014E">
      <w:pPr>
        <w:numPr>
          <w:ilvl w:val="0"/>
          <w:numId w:val="103"/>
        </w:numPr>
        <w:spacing w:after="40" w:line="240" w:lineRule="auto"/>
        <w:rPr>
          <w:rFonts w:eastAsia="Times New Roman" w:cs="Times New Roman"/>
          <w:lang w:val="en"/>
        </w:rPr>
      </w:pPr>
      <w:bookmarkStart w:id="264" w:name="wp1143551"/>
      <w:bookmarkEnd w:id="264"/>
      <w:r w:rsidRPr="009E7A13">
        <w:rPr>
          <w:rFonts w:eastAsia="Times New Roman" w:cs="Times New Roman"/>
          <w:lang w:val="en"/>
        </w:rPr>
        <w:t>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 and the respective agencies’ contracting officers.</w:t>
      </w:r>
    </w:p>
    <w:p w14:paraId="7373CB28" w14:textId="77777777" w:rsidR="00CF014E" w:rsidRPr="009E7A13" w:rsidRDefault="00CF014E" w:rsidP="00CF014E">
      <w:pPr>
        <w:numPr>
          <w:ilvl w:val="0"/>
          <w:numId w:val="103"/>
        </w:numPr>
        <w:spacing w:after="40" w:line="240" w:lineRule="auto"/>
        <w:rPr>
          <w:rFonts w:eastAsia="Times New Roman" w:cs="Times New Roman"/>
          <w:lang w:val="en"/>
        </w:rPr>
      </w:pPr>
      <w:bookmarkStart w:id="265" w:name="wp1143552"/>
      <w:bookmarkEnd w:id="265"/>
      <w:r w:rsidRPr="009E7A13">
        <w:rPr>
          <w:rFonts w:eastAsia="Times New Roman" w:cs="Times New Roman"/>
          <w:lang w:val="en"/>
        </w:rPr>
        <w:t>The disclosure requirement for an individual contract continues until at least 3 years after final payment on the contract.</w:t>
      </w:r>
    </w:p>
    <w:p w14:paraId="3C45B8CA" w14:textId="77777777" w:rsidR="00CF014E" w:rsidRPr="009E7A13" w:rsidRDefault="00CF014E" w:rsidP="00CF014E">
      <w:pPr>
        <w:numPr>
          <w:ilvl w:val="0"/>
          <w:numId w:val="103"/>
        </w:numPr>
        <w:spacing w:after="40" w:line="240" w:lineRule="auto"/>
        <w:rPr>
          <w:rFonts w:eastAsia="Times New Roman" w:cs="Times New Roman"/>
          <w:lang w:val="en"/>
        </w:rPr>
      </w:pPr>
      <w:bookmarkStart w:id="266" w:name="wp1143553"/>
      <w:bookmarkEnd w:id="266"/>
      <w:r w:rsidRPr="009E7A13">
        <w:rPr>
          <w:rFonts w:eastAsia="Times New Roman" w:cs="Times New Roman"/>
          <w:lang w:val="en"/>
        </w:rPr>
        <w:t xml:space="preserve">The Government will safeguard such disclosures in accordance with paragraph (b)(3)(ii) of this clause. </w:t>
      </w:r>
    </w:p>
    <w:p w14:paraId="59CEEF94" w14:textId="77777777" w:rsidR="00CF014E" w:rsidRPr="00C04850" w:rsidRDefault="00CF014E" w:rsidP="00CF014E">
      <w:pPr>
        <w:numPr>
          <w:ilvl w:val="0"/>
          <w:numId w:val="101"/>
        </w:numPr>
        <w:spacing w:after="40" w:line="240" w:lineRule="auto"/>
        <w:rPr>
          <w:rFonts w:eastAsia="Times New Roman" w:cs="Times New Roman"/>
          <w:lang w:val="en"/>
        </w:rPr>
      </w:pPr>
      <w:r w:rsidRPr="009E7A13">
        <w:rPr>
          <w:rFonts w:eastAsia="Times New Roman" w:cs="Times New Roman"/>
          <w:lang w:val="en"/>
        </w:rPr>
        <w:t xml:space="preserve"> </w:t>
      </w:r>
      <w:bookmarkStart w:id="267" w:name="wp1143550"/>
      <w:bookmarkStart w:id="268" w:name="wp1143554"/>
      <w:bookmarkEnd w:id="267"/>
      <w:bookmarkEnd w:id="268"/>
      <w:r w:rsidRPr="009E7A13">
        <w:rPr>
          <w:rFonts w:eastAsia="Times New Roman" w:cs="Times New Roman"/>
          <w:lang w:val="en"/>
        </w:rPr>
        <w:t xml:space="preserve">Full </w:t>
      </w:r>
      <w:r w:rsidRPr="00C04850">
        <w:rPr>
          <w:rFonts w:eastAsia="Times New Roman" w:cs="Times New Roman"/>
          <w:lang w:val="en"/>
        </w:rPr>
        <w:t>cooperation with any Government agencies responsible for audits, investigations, or corrective actions.</w:t>
      </w:r>
    </w:p>
    <w:p w14:paraId="72C9E491" w14:textId="77777777" w:rsidR="00CF014E" w:rsidRPr="00C04850" w:rsidRDefault="00CF014E" w:rsidP="00CF014E">
      <w:pPr>
        <w:numPr>
          <w:ilvl w:val="0"/>
          <w:numId w:val="89"/>
        </w:numPr>
        <w:spacing w:after="40" w:line="240" w:lineRule="auto"/>
        <w:rPr>
          <w:rFonts w:eastAsia="Times New Roman" w:cs="Times New Roman"/>
          <w:lang w:val="en"/>
        </w:rPr>
      </w:pPr>
      <w:bookmarkStart w:id="269" w:name="wp1143533"/>
      <w:bookmarkStart w:id="270" w:name="wp1143555"/>
      <w:bookmarkEnd w:id="269"/>
      <w:bookmarkEnd w:id="270"/>
      <w:r w:rsidRPr="00C04850">
        <w:rPr>
          <w:rFonts w:eastAsia="Times New Roman" w:cs="Times New Roman"/>
          <w:i/>
          <w:iCs/>
          <w:lang w:val="en"/>
        </w:rPr>
        <w:lastRenderedPageBreak/>
        <w:t>Subcontracts</w:t>
      </w:r>
      <w:r w:rsidRPr="00C04850">
        <w:rPr>
          <w:rFonts w:eastAsia="Times New Roman" w:cs="Times New Roman"/>
          <w:lang w:val="en"/>
        </w:rPr>
        <w:t xml:space="preserve">. </w:t>
      </w:r>
    </w:p>
    <w:p w14:paraId="46528CC8" w14:textId="77777777" w:rsidR="00CF014E" w:rsidRPr="00C04850" w:rsidRDefault="00CF014E" w:rsidP="00CF014E">
      <w:pPr>
        <w:numPr>
          <w:ilvl w:val="0"/>
          <w:numId w:val="104"/>
        </w:numPr>
        <w:spacing w:after="40" w:line="240" w:lineRule="auto"/>
        <w:rPr>
          <w:rFonts w:eastAsia="Times New Roman" w:cs="Times New Roman"/>
          <w:lang w:val="en"/>
        </w:rPr>
      </w:pPr>
      <w:bookmarkStart w:id="271" w:name="wp1143825"/>
      <w:bookmarkEnd w:id="271"/>
      <w:r w:rsidRPr="00C04850">
        <w:rPr>
          <w:rFonts w:eastAsia="Times New Roman" w:cs="Times New Roman"/>
          <w:lang w:val="en"/>
        </w:rPr>
        <w:t>The Contractor shall include the substance of this clause, including this paragraph (d), in subcontracts that have a value in excess of $5.5 million and a performance period of more than 120 days.</w:t>
      </w:r>
    </w:p>
    <w:p w14:paraId="67EFA31B" w14:textId="77777777" w:rsidR="00CF014E" w:rsidRPr="004930CF" w:rsidRDefault="00CF014E" w:rsidP="00CF014E">
      <w:pPr>
        <w:numPr>
          <w:ilvl w:val="0"/>
          <w:numId w:val="104"/>
        </w:numPr>
        <w:spacing w:after="240" w:line="240" w:lineRule="auto"/>
        <w:outlineLvl w:val="2"/>
        <w:rPr>
          <w:rFonts w:ascii="Georgia" w:eastAsia="Times New Roman" w:hAnsi="Georgia" w:cs="Times New Roman"/>
          <w:b/>
          <w:bCs/>
          <w:caps/>
          <w:lang w:val="en"/>
        </w:rPr>
      </w:pPr>
      <w:bookmarkStart w:id="272" w:name="wp1143557"/>
      <w:bookmarkEnd w:id="272"/>
      <w:r w:rsidRPr="004930CF">
        <w:rPr>
          <w:rFonts w:eastAsia="Times New Roman" w:cs="Times New Roman"/>
          <w:lang w:val="en"/>
        </w:rPr>
        <w:t>In altering this clause to identify the appropriate parties, all disclosures of violation of the civil False Claims Act or of Federal criminal law shall be directed to the agency Office of the Inspector General, with a copy to the Contracting Officer.</w:t>
      </w:r>
    </w:p>
    <w:p w14:paraId="6F512377" w14:textId="77777777" w:rsidR="00CF014E" w:rsidRPr="00B61C92" w:rsidRDefault="00CF014E" w:rsidP="00CF014E">
      <w:pPr>
        <w:spacing w:after="40" w:line="240" w:lineRule="auto"/>
        <w:ind w:left="720" w:hanging="720"/>
        <w:outlineLvl w:val="3"/>
        <w:rPr>
          <w:rFonts w:ascii="Georgia" w:eastAsia="Times New Roman" w:hAnsi="Georgia" w:cstheme="minorHAnsi"/>
          <w:b/>
          <w:bCs/>
        </w:rPr>
      </w:pPr>
      <w:bookmarkStart w:id="273" w:name="Pg63_02"/>
      <w:bookmarkStart w:id="274" w:name="PrintdCopied"/>
      <w:r w:rsidRPr="00B61C92">
        <w:rPr>
          <w:rFonts w:ascii="Georgia" w:eastAsia="Times New Roman" w:hAnsi="Georgia" w:cstheme="minorHAnsi"/>
          <w:b/>
          <w:bCs/>
        </w:rPr>
        <w:t>52.204-4   PRINTED OR COPIED DOUBLE-SIDED ON RECYCLED PAPER (MAY 2011)</w:t>
      </w:r>
    </w:p>
    <w:bookmarkEnd w:id="273"/>
    <w:bookmarkEnd w:id="274"/>
    <w:p w14:paraId="16CA7236" w14:textId="77777777" w:rsidR="00CF014E" w:rsidRPr="00B61C92" w:rsidRDefault="00CF014E" w:rsidP="00CF014E">
      <w:pPr>
        <w:spacing w:after="40" w:line="240" w:lineRule="auto"/>
        <w:rPr>
          <w:rFonts w:eastAsia="Times New Roman" w:cstheme="minorHAnsi"/>
          <w:color w:val="000000"/>
          <w:lang w:val="en"/>
        </w:rPr>
      </w:pPr>
      <w:r w:rsidRPr="00B61C92">
        <w:rPr>
          <w:rFonts w:eastAsia="Times New Roman" w:cstheme="minorHAnsi"/>
          <w:color w:val="000000"/>
          <w:lang w:val="en"/>
        </w:rPr>
        <w:t xml:space="preserve">(a)  </w:t>
      </w:r>
      <w:r w:rsidRPr="00B61C92">
        <w:rPr>
          <w:rFonts w:eastAsia="Times New Roman" w:cstheme="minorHAnsi"/>
          <w:i/>
          <w:iCs/>
          <w:color w:val="000000"/>
          <w:lang w:val="en"/>
        </w:rPr>
        <w:t>Definitions</w:t>
      </w:r>
      <w:r w:rsidRPr="00B61C92">
        <w:rPr>
          <w:rFonts w:eastAsia="Times New Roman" w:cstheme="minorHAnsi"/>
          <w:color w:val="000000"/>
          <w:lang w:val="en"/>
        </w:rPr>
        <w:t xml:space="preserve">. As used in this clause— </w:t>
      </w:r>
    </w:p>
    <w:p w14:paraId="6F8C3D55" w14:textId="77777777" w:rsidR="00CF014E" w:rsidRPr="00B61C92" w:rsidRDefault="00CF014E" w:rsidP="00CF014E">
      <w:pPr>
        <w:spacing w:after="40" w:line="240" w:lineRule="auto"/>
        <w:ind w:firstLine="245"/>
        <w:rPr>
          <w:rFonts w:eastAsia="Times New Roman" w:cstheme="minorHAnsi"/>
          <w:color w:val="000000"/>
          <w:lang w:val="en"/>
        </w:rPr>
      </w:pPr>
      <w:bookmarkStart w:id="275" w:name="wp1147183"/>
      <w:bookmarkEnd w:id="275"/>
      <w:r w:rsidRPr="00B61C92">
        <w:rPr>
          <w:rFonts w:eastAsia="Times New Roman" w:cstheme="minorHAnsi"/>
          <w:color w:val="000000"/>
          <w:lang w:val="en"/>
        </w:rPr>
        <w:t xml:space="preserve"> “Postconsumer fiber” means— </w:t>
      </w:r>
    </w:p>
    <w:p w14:paraId="7219DD29" w14:textId="77777777" w:rsidR="00CF014E" w:rsidRPr="00B61C92" w:rsidRDefault="00CF014E" w:rsidP="00CF014E">
      <w:pPr>
        <w:spacing w:after="40" w:line="240" w:lineRule="auto"/>
        <w:ind w:left="900" w:hanging="420"/>
        <w:rPr>
          <w:rFonts w:eastAsia="Times New Roman" w:cstheme="minorHAnsi"/>
          <w:color w:val="000000"/>
          <w:lang w:val="en"/>
        </w:rPr>
      </w:pPr>
      <w:bookmarkStart w:id="276" w:name="wp1147254"/>
      <w:bookmarkEnd w:id="276"/>
      <w:r w:rsidRPr="00B61C92">
        <w:rPr>
          <w:rFonts w:eastAsia="Times New Roman" w:cstheme="minorHAnsi"/>
          <w:color w:val="000000"/>
          <w:lang w:val="en"/>
        </w:rPr>
        <w:t xml:space="preserve">(1)  Paper, paperboard, and fibrous materials from retail stores, office buildings, homes, and so forth, after they have passed through their end-usage as a consumer item, including: used corrugated boxes; old newspapers; old magazines; mixed waste paper; tabulating cards; and used cordage; or </w:t>
      </w:r>
    </w:p>
    <w:p w14:paraId="654674B0" w14:textId="77777777" w:rsidR="00CF014E" w:rsidRPr="00B61C92" w:rsidRDefault="00CF014E" w:rsidP="00CF014E">
      <w:pPr>
        <w:spacing w:after="40" w:line="240" w:lineRule="auto"/>
        <w:ind w:left="900" w:hanging="420"/>
        <w:rPr>
          <w:rFonts w:eastAsia="Times New Roman" w:cstheme="minorHAnsi"/>
          <w:color w:val="000000"/>
          <w:lang w:val="en"/>
        </w:rPr>
      </w:pPr>
      <w:bookmarkStart w:id="277" w:name="wp1147185"/>
      <w:bookmarkEnd w:id="277"/>
      <w:r w:rsidRPr="00B61C92">
        <w:rPr>
          <w:rFonts w:eastAsia="Times New Roman" w:cstheme="minorHAnsi"/>
          <w:color w:val="000000"/>
          <w:lang w:val="en"/>
        </w:rPr>
        <w:t xml:space="preserve">(2)  All paper, paperboard, and fibrous materials that enter and are collected from municipal solid waste; but not </w:t>
      </w:r>
    </w:p>
    <w:p w14:paraId="5AF77B72" w14:textId="77777777" w:rsidR="00CF014E" w:rsidRPr="00B61C92" w:rsidRDefault="00CF014E" w:rsidP="00CF014E">
      <w:pPr>
        <w:spacing w:after="40" w:line="240" w:lineRule="auto"/>
        <w:ind w:left="900" w:hanging="420"/>
        <w:rPr>
          <w:rFonts w:eastAsia="Times New Roman" w:cstheme="minorHAnsi"/>
          <w:color w:val="000000"/>
          <w:lang w:val="en"/>
        </w:rPr>
      </w:pPr>
      <w:bookmarkStart w:id="278" w:name="wp1147187"/>
      <w:bookmarkEnd w:id="278"/>
      <w:r w:rsidRPr="00B61C92">
        <w:rPr>
          <w:rFonts w:eastAsia="Times New Roman" w:cstheme="minorHAnsi"/>
          <w:color w:val="000000"/>
          <w:lang w:val="en"/>
        </w:rPr>
        <w:t xml:space="preserve">(3)  Fiber derived from printers’ over-runs, converters’ scrap, and over-issue publications. </w:t>
      </w:r>
    </w:p>
    <w:p w14:paraId="6347B9C0" w14:textId="77777777" w:rsidR="00CF014E" w:rsidRPr="00B61C92" w:rsidRDefault="00CF014E" w:rsidP="00CF014E">
      <w:pPr>
        <w:spacing w:after="240" w:line="240" w:lineRule="auto"/>
        <w:ind w:left="446" w:hanging="446"/>
        <w:rPr>
          <w:rFonts w:eastAsia="Times New Roman" w:cstheme="minorHAnsi"/>
          <w:color w:val="000000"/>
          <w:lang w:val="en"/>
        </w:rPr>
      </w:pPr>
      <w:bookmarkStart w:id="279" w:name="wp1147189"/>
      <w:bookmarkEnd w:id="279"/>
      <w:r w:rsidRPr="00B61C92">
        <w:rPr>
          <w:rFonts w:eastAsia="Times New Roman" w:cstheme="minorHAnsi"/>
          <w:color w:val="000000"/>
          <w:lang w:val="en"/>
        </w:rPr>
        <w:t xml:space="preserve">(b)   The Contractor is required to submit paper documents, such as offers, letters, or reports that are printed or copied double-sided on paper containing at least 30 percent postconsumer fiber, whenever practicable, when not using electronic commerce methods to submit information or data to the Government. </w:t>
      </w:r>
    </w:p>
    <w:p w14:paraId="51ADE5D2" w14:textId="77777777" w:rsidR="00CF014E" w:rsidRPr="00C04850" w:rsidRDefault="00CF014E" w:rsidP="00CF014E">
      <w:pPr>
        <w:spacing w:after="40" w:line="240" w:lineRule="auto"/>
        <w:ind w:left="1260" w:hanging="1260"/>
        <w:outlineLvl w:val="2"/>
        <w:rPr>
          <w:rFonts w:ascii="Georgia" w:eastAsia="Times New Roman" w:hAnsi="Georgia" w:cs="Times New Roman"/>
          <w:b/>
          <w:caps/>
          <w:lang w:val="en"/>
        </w:rPr>
      </w:pPr>
      <w:r w:rsidRPr="004E4285">
        <w:rPr>
          <w:rFonts w:ascii="Georgia" w:eastAsia="Times New Roman" w:hAnsi="Georgia" w:cs="Times New Roman"/>
          <w:b/>
          <w:bCs/>
          <w:caps/>
          <w:lang w:val="en"/>
        </w:rPr>
        <w:t>52.204-10</w:t>
      </w:r>
      <w:bookmarkStart w:id="280" w:name="wp1141562"/>
      <w:bookmarkEnd w:id="280"/>
      <w:r>
        <w:rPr>
          <w:rFonts w:ascii="Georgia" w:eastAsia="Times New Roman" w:hAnsi="Georgia" w:cs="Times New Roman"/>
          <w:b/>
          <w:bCs/>
          <w:caps/>
          <w:lang w:val="en"/>
        </w:rPr>
        <w:t xml:space="preserve">  </w:t>
      </w:r>
      <w:r w:rsidRPr="004E4285">
        <w:rPr>
          <w:rFonts w:ascii="Georgia" w:eastAsia="Times New Roman" w:hAnsi="Georgia" w:cs="Times New Roman"/>
          <w:b/>
          <w:caps/>
          <w:lang w:val="en"/>
        </w:rPr>
        <w:t xml:space="preserve">Reporting Executive </w:t>
      </w:r>
      <w:r w:rsidRPr="00C04850">
        <w:rPr>
          <w:rFonts w:ascii="Georgia" w:eastAsia="Times New Roman" w:hAnsi="Georgia" w:cs="Times New Roman"/>
          <w:b/>
          <w:caps/>
          <w:lang w:val="en"/>
        </w:rPr>
        <w:t>Compensation and First-Tier Subcontract Awards (Oct 2015)</w:t>
      </w:r>
    </w:p>
    <w:p w14:paraId="175698C9" w14:textId="77777777" w:rsidR="00CF014E" w:rsidRPr="00C04850" w:rsidRDefault="00CF014E" w:rsidP="00CF014E">
      <w:pPr>
        <w:numPr>
          <w:ilvl w:val="0"/>
          <w:numId w:val="37"/>
        </w:numPr>
        <w:spacing w:after="40" w:line="240" w:lineRule="auto"/>
        <w:ind w:left="360"/>
        <w:rPr>
          <w:rFonts w:eastAsia="Times New Roman" w:cs="Times New Roman"/>
          <w:lang w:val="en"/>
        </w:rPr>
      </w:pPr>
      <w:bookmarkStart w:id="281" w:name="wp1141563"/>
      <w:bookmarkEnd w:id="281"/>
      <w:r w:rsidRPr="00C04850">
        <w:rPr>
          <w:rFonts w:eastAsia="Times New Roman" w:cs="Times New Roman"/>
          <w:i/>
          <w:iCs/>
          <w:lang w:val="en"/>
        </w:rPr>
        <w:t>Definitions</w:t>
      </w:r>
      <w:r w:rsidRPr="00C04850">
        <w:rPr>
          <w:rFonts w:eastAsia="Times New Roman" w:cs="Times New Roman"/>
          <w:lang w:val="en"/>
        </w:rPr>
        <w:t>. As used in this clause:</w:t>
      </w:r>
    </w:p>
    <w:p w14:paraId="70301548" w14:textId="77777777" w:rsidR="00CF014E" w:rsidRPr="00C04850" w:rsidRDefault="00CF014E" w:rsidP="00CF014E">
      <w:pPr>
        <w:spacing w:after="40" w:line="240" w:lineRule="auto"/>
        <w:ind w:firstLine="360"/>
        <w:rPr>
          <w:rFonts w:eastAsia="Times New Roman" w:cs="Times New Roman"/>
          <w:lang w:val="en"/>
        </w:rPr>
      </w:pPr>
      <w:r w:rsidRPr="00C04850">
        <w:rPr>
          <w:rFonts w:eastAsia="Times New Roman" w:cs="Times New Roman"/>
          <w:lang w:val="en"/>
        </w:rPr>
        <w:t>“Executive” means officers, managing partners, or any other employees in management positions.</w:t>
      </w:r>
    </w:p>
    <w:p w14:paraId="7FAD692F" w14:textId="77777777" w:rsidR="00CF014E" w:rsidRPr="007C7775" w:rsidRDefault="00CF014E" w:rsidP="00CF014E">
      <w:pPr>
        <w:spacing w:after="40" w:line="240" w:lineRule="auto"/>
        <w:ind w:left="360"/>
        <w:rPr>
          <w:rFonts w:eastAsia="Times New Roman" w:cs="Times New Roman"/>
          <w:lang w:val="en"/>
        </w:rPr>
      </w:pPr>
      <w:bookmarkStart w:id="282" w:name="wp1146086"/>
      <w:bookmarkEnd w:id="282"/>
      <w:r w:rsidRPr="00C04850">
        <w:rPr>
          <w:rFonts w:eastAsia="Times New Roman" w:cs="Times New Roman"/>
          <w:lang w:val="en"/>
        </w:rPr>
        <w:t>“First-tier subcontract” means a subcontract awarded directly</w:t>
      </w:r>
      <w:r w:rsidRPr="007C7775">
        <w:rPr>
          <w:rFonts w:eastAsia="Times New Roman" w:cs="Times New Roman"/>
          <w:lang w:val="en"/>
        </w:rPr>
        <w:t xml:space="preserve">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w14:paraId="3AA91DD8" w14:textId="77777777" w:rsidR="00CF014E" w:rsidRPr="007C7775" w:rsidRDefault="00CF014E" w:rsidP="00CF014E">
      <w:pPr>
        <w:spacing w:after="40" w:line="240" w:lineRule="auto"/>
        <w:ind w:left="360"/>
        <w:rPr>
          <w:rFonts w:eastAsia="Times New Roman" w:cs="Times New Roman"/>
          <w:lang w:val="en"/>
        </w:rPr>
      </w:pPr>
      <w:bookmarkStart w:id="283" w:name="wp1148902"/>
      <w:bookmarkEnd w:id="283"/>
      <w:r w:rsidRPr="007C7775">
        <w:rPr>
          <w:rFonts w:eastAsia="Times New Roman" w:cs="Times New Roman"/>
          <w:lang w:val="en"/>
        </w:rPr>
        <w:t>“Months of award” means the month in which a contract is signed by the Contracting Officer or the month in which a first-tier subcontract is signed by the Contractor.</w:t>
      </w:r>
    </w:p>
    <w:p w14:paraId="04EAC55C" w14:textId="77777777" w:rsidR="00CF014E" w:rsidRPr="007C7775" w:rsidRDefault="00CF014E" w:rsidP="00CF014E">
      <w:pPr>
        <w:spacing w:after="40" w:line="240" w:lineRule="auto"/>
        <w:ind w:left="360"/>
        <w:rPr>
          <w:rFonts w:eastAsia="Times New Roman" w:cs="Times New Roman"/>
          <w:lang w:val="en"/>
        </w:rPr>
      </w:pPr>
      <w:bookmarkStart w:id="284" w:name="wp1146088"/>
      <w:bookmarkEnd w:id="284"/>
      <w:r w:rsidRPr="007C7775">
        <w:rPr>
          <w:rFonts w:eastAsia="Times New Roman" w:cs="Times New Roman"/>
          <w:lang w:val="en"/>
        </w:rPr>
        <w:t>“Total compensation” means the cash and noncash dollar value earned by the executive during the Contractor’s preceding fiscal year and includes the following (for more information see 17 CFR 229.402(c)(2)):</w:t>
      </w:r>
    </w:p>
    <w:p w14:paraId="3DA1FE63" w14:textId="77777777" w:rsidR="00CF014E" w:rsidRPr="007C7775" w:rsidRDefault="00CF014E" w:rsidP="00CF014E">
      <w:pPr>
        <w:numPr>
          <w:ilvl w:val="0"/>
          <w:numId w:val="38"/>
        </w:numPr>
        <w:spacing w:after="40" w:line="240" w:lineRule="auto"/>
        <w:rPr>
          <w:rFonts w:eastAsia="Times New Roman" w:cs="Times New Roman"/>
          <w:lang w:val="en"/>
        </w:rPr>
      </w:pPr>
      <w:bookmarkStart w:id="285" w:name="wp1146098"/>
      <w:bookmarkEnd w:id="285"/>
      <w:r w:rsidRPr="007C7775">
        <w:rPr>
          <w:rFonts w:eastAsia="Times New Roman" w:cs="Times New Roman"/>
          <w:i/>
          <w:iCs/>
          <w:lang w:val="en"/>
        </w:rPr>
        <w:t>Salary and bonus</w:t>
      </w:r>
      <w:r w:rsidRPr="007C7775">
        <w:rPr>
          <w:rFonts w:eastAsia="Times New Roman" w:cs="Times New Roman"/>
          <w:lang w:val="en"/>
        </w:rPr>
        <w:t xml:space="preserve">. </w:t>
      </w:r>
    </w:p>
    <w:p w14:paraId="0AA8FD00" w14:textId="77777777" w:rsidR="00CF014E" w:rsidRPr="007C7775" w:rsidRDefault="00CF014E" w:rsidP="00CF014E">
      <w:pPr>
        <w:numPr>
          <w:ilvl w:val="0"/>
          <w:numId w:val="38"/>
        </w:numPr>
        <w:spacing w:after="40" w:line="240" w:lineRule="auto"/>
        <w:rPr>
          <w:rFonts w:eastAsia="Times New Roman" w:cs="Times New Roman"/>
          <w:lang w:val="en"/>
        </w:rPr>
      </w:pPr>
      <w:bookmarkStart w:id="286" w:name="wp1146156"/>
      <w:bookmarkEnd w:id="286"/>
      <w:r w:rsidRPr="007C7775">
        <w:rPr>
          <w:rFonts w:eastAsia="Times New Roman" w:cs="Times New Roman"/>
          <w:i/>
          <w:iCs/>
          <w:lang w:val="en"/>
        </w:rPr>
        <w:t>Awards of stock, stock options, and stock appreciation rights</w:t>
      </w:r>
      <w:r w:rsidRPr="007C7775">
        <w:rPr>
          <w:rFonts w:eastAsia="Times New Roman" w:cs="Times New Roman"/>
          <w:lang w:val="en"/>
        </w:rPr>
        <w:t xml:space="preserve">. Use the dollar amount recognized for financial statement reporting purposes with respect to the fiscal year in accordance with the Financial Accounting Standards Board’s Accounting Standards Codification (FASB ASC) 718, Compensation-Stock Compensation. </w:t>
      </w:r>
    </w:p>
    <w:p w14:paraId="0FFEA519" w14:textId="77777777" w:rsidR="00CF014E" w:rsidRPr="007C7775" w:rsidRDefault="00CF014E" w:rsidP="00CF014E">
      <w:pPr>
        <w:numPr>
          <w:ilvl w:val="0"/>
          <w:numId w:val="38"/>
        </w:numPr>
        <w:spacing w:after="40" w:line="240" w:lineRule="auto"/>
        <w:rPr>
          <w:rFonts w:eastAsia="Times New Roman" w:cs="Times New Roman"/>
          <w:lang w:val="en"/>
        </w:rPr>
      </w:pPr>
      <w:bookmarkStart w:id="287" w:name="wp1146161"/>
      <w:bookmarkEnd w:id="287"/>
      <w:r w:rsidRPr="007C7775">
        <w:rPr>
          <w:rFonts w:eastAsia="Times New Roman" w:cs="Times New Roman"/>
          <w:i/>
          <w:iCs/>
          <w:lang w:val="en"/>
        </w:rPr>
        <w:t>Earnings for services under non-equity incentive plans</w:t>
      </w:r>
      <w:r w:rsidRPr="007C7775">
        <w:rPr>
          <w:rFonts w:eastAsia="Times New Roman" w:cs="Times New Roman"/>
          <w:lang w:val="en"/>
        </w:rPr>
        <w:t xml:space="preserve">. This does not include group life, health, hospitalization or medical reimbursement plans that do not discriminate in favor of executives, and are available generally to all salaried employees. </w:t>
      </w:r>
    </w:p>
    <w:p w14:paraId="3710571F" w14:textId="77777777" w:rsidR="00CF014E" w:rsidRPr="007C7775" w:rsidRDefault="00CF014E" w:rsidP="00CF014E">
      <w:pPr>
        <w:numPr>
          <w:ilvl w:val="0"/>
          <w:numId w:val="38"/>
        </w:numPr>
        <w:spacing w:after="40" w:line="240" w:lineRule="auto"/>
        <w:rPr>
          <w:rFonts w:eastAsia="Times New Roman" w:cs="Times New Roman"/>
          <w:lang w:val="en"/>
        </w:rPr>
      </w:pPr>
      <w:bookmarkStart w:id="288" w:name="wp1146166"/>
      <w:bookmarkEnd w:id="288"/>
      <w:r w:rsidRPr="007C7775">
        <w:rPr>
          <w:rFonts w:eastAsia="Times New Roman" w:cs="Times New Roman"/>
          <w:i/>
          <w:iCs/>
          <w:lang w:val="en"/>
        </w:rPr>
        <w:lastRenderedPageBreak/>
        <w:t>Change in pension value</w:t>
      </w:r>
      <w:r w:rsidRPr="007C7775">
        <w:rPr>
          <w:rFonts w:eastAsia="Times New Roman" w:cs="Times New Roman"/>
          <w:lang w:val="en"/>
        </w:rPr>
        <w:t>. This is the change in present value of defined benefit and actuarial pension plans.</w:t>
      </w:r>
    </w:p>
    <w:p w14:paraId="08EB0C18" w14:textId="77777777" w:rsidR="00CF014E" w:rsidRPr="007C7775" w:rsidRDefault="00CF014E" w:rsidP="00CF014E">
      <w:pPr>
        <w:numPr>
          <w:ilvl w:val="0"/>
          <w:numId w:val="38"/>
        </w:numPr>
        <w:spacing w:after="40" w:line="240" w:lineRule="auto"/>
        <w:rPr>
          <w:rFonts w:eastAsia="Times New Roman" w:cs="Times New Roman"/>
          <w:lang w:val="en"/>
        </w:rPr>
      </w:pPr>
      <w:r w:rsidRPr="007C7775">
        <w:rPr>
          <w:rFonts w:eastAsia="Times New Roman" w:cs="Times New Roman"/>
          <w:lang w:val="en"/>
        </w:rPr>
        <w:t xml:space="preserve"> </w:t>
      </w:r>
      <w:bookmarkStart w:id="289" w:name="wp1146170"/>
      <w:bookmarkEnd w:id="289"/>
      <w:r w:rsidRPr="007C7775">
        <w:rPr>
          <w:rFonts w:eastAsia="Times New Roman" w:cs="Times New Roman"/>
          <w:i/>
          <w:iCs/>
          <w:lang w:val="en"/>
        </w:rPr>
        <w:t>Above-market earnings on deferred compensation which is not tax-qualified</w:t>
      </w:r>
      <w:r w:rsidRPr="007C7775">
        <w:rPr>
          <w:rFonts w:eastAsia="Times New Roman" w:cs="Times New Roman"/>
          <w:lang w:val="en"/>
        </w:rPr>
        <w:t xml:space="preserve">. </w:t>
      </w:r>
    </w:p>
    <w:p w14:paraId="3C3BA14D" w14:textId="77777777" w:rsidR="00CF014E" w:rsidRPr="007C7775" w:rsidRDefault="00CF014E" w:rsidP="00CF014E">
      <w:pPr>
        <w:numPr>
          <w:ilvl w:val="0"/>
          <w:numId w:val="38"/>
        </w:numPr>
        <w:spacing w:after="40" w:line="240" w:lineRule="auto"/>
        <w:rPr>
          <w:rFonts w:eastAsia="Times New Roman" w:cs="Times New Roman"/>
          <w:lang w:val="en"/>
        </w:rPr>
      </w:pPr>
      <w:bookmarkStart w:id="290" w:name="wp1146175"/>
      <w:bookmarkEnd w:id="290"/>
      <w:r w:rsidRPr="007C7775">
        <w:rPr>
          <w:rFonts w:eastAsia="Times New Roman" w:cs="Times New Roman"/>
          <w:lang w:val="en"/>
        </w:rPr>
        <w:t>Other compensation, if the aggregate value of all such other compensation (</w:t>
      </w:r>
      <w:r w:rsidRPr="007C7775">
        <w:rPr>
          <w:rFonts w:eastAsia="Times New Roman" w:cs="Times New Roman"/>
          <w:i/>
          <w:iCs/>
          <w:lang w:val="en"/>
        </w:rPr>
        <w:t>e.g.</w:t>
      </w:r>
      <w:r w:rsidRPr="007C7775">
        <w:rPr>
          <w:rFonts w:eastAsia="Times New Roman" w:cs="Times New Roman"/>
          <w:lang w:val="en"/>
        </w:rPr>
        <w:t xml:space="preserve">, severance, termination payments, value of life insurance paid on behalf of the employee, perquisites or property) for the executive exceeds $10,000. </w:t>
      </w:r>
    </w:p>
    <w:p w14:paraId="56A7E3BC" w14:textId="77777777" w:rsidR="00CF014E" w:rsidRPr="007C7775" w:rsidRDefault="00CF014E" w:rsidP="00CF014E">
      <w:pPr>
        <w:numPr>
          <w:ilvl w:val="0"/>
          <w:numId w:val="37"/>
        </w:numPr>
        <w:spacing w:after="40" w:line="240" w:lineRule="auto"/>
        <w:ind w:left="360"/>
        <w:rPr>
          <w:rFonts w:eastAsia="Times New Roman" w:cs="Times New Roman"/>
          <w:lang w:val="en"/>
        </w:rPr>
      </w:pPr>
      <w:r w:rsidRPr="007C7775">
        <w:rPr>
          <w:rFonts w:eastAsia="Times New Roman" w:cs="Times New Roman"/>
          <w:lang w:val="en"/>
        </w:rPr>
        <w:t xml:space="preserve"> </w:t>
      </w:r>
      <w:bookmarkStart w:id="291" w:name="wp1146073"/>
      <w:bookmarkStart w:id="292" w:name="wp1148912"/>
      <w:bookmarkEnd w:id="291"/>
      <w:bookmarkEnd w:id="292"/>
      <w:r w:rsidRPr="007C7775">
        <w:rPr>
          <w:rFonts w:eastAsia="Times New Roman" w:cs="Times New Roman"/>
          <w:lang w:val="en"/>
        </w:rPr>
        <w:t>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public, therefore, the Contractor is responsible for notifying its subcontractors that the required information will be made public.</w:t>
      </w:r>
    </w:p>
    <w:p w14:paraId="01D87832" w14:textId="77777777" w:rsidR="00CF014E" w:rsidRPr="007C7775" w:rsidRDefault="00CF014E" w:rsidP="00CF014E">
      <w:pPr>
        <w:numPr>
          <w:ilvl w:val="0"/>
          <w:numId w:val="37"/>
        </w:numPr>
        <w:spacing w:after="40" w:line="240" w:lineRule="auto"/>
        <w:ind w:left="360"/>
        <w:rPr>
          <w:rFonts w:eastAsia="Times New Roman" w:cs="Times New Roman"/>
          <w:lang w:val="en"/>
        </w:rPr>
      </w:pPr>
      <w:bookmarkStart w:id="293" w:name="wp1148933"/>
      <w:bookmarkEnd w:id="293"/>
      <w:r w:rsidRPr="007C7775">
        <w:rPr>
          <w:rFonts w:eastAsia="Times New Roman" w:cs="Times New Roman"/>
          <w:lang w:val="en"/>
        </w:rPr>
        <w:t>Nothing in this clause requires the disclosure of classified information</w:t>
      </w:r>
    </w:p>
    <w:p w14:paraId="6887C1EC" w14:textId="77777777" w:rsidR="00CF014E" w:rsidRDefault="00CF014E" w:rsidP="00CF014E">
      <w:pPr>
        <w:numPr>
          <w:ilvl w:val="0"/>
          <w:numId w:val="37"/>
        </w:numPr>
        <w:spacing w:after="40" w:line="240" w:lineRule="auto"/>
        <w:ind w:left="360"/>
        <w:rPr>
          <w:rFonts w:eastAsia="Times New Roman" w:cs="Times New Roman"/>
          <w:lang w:val="en"/>
        </w:rPr>
      </w:pPr>
      <w:r>
        <w:rPr>
          <w:rFonts w:eastAsia="Times New Roman" w:cs="Times New Roman"/>
          <w:lang w:val="en"/>
        </w:rPr>
        <w:t xml:space="preserve">(1)  Executive </w:t>
      </w:r>
      <w:r w:rsidRPr="007C7775">
        <w:rPr>
          <w:rFonts w:eastAsia="Times New Roman" w:cs="Times New Roman"/>
          <w:lang w:val="en"/>
        </w:rPr>
        <w:t xml:space="preserve">compensation of the prime contractor. As a part of its annual registration requirement in the </w:t>
      </w:r>
    </w:p>
    <w:p w14:paraId="3B275793" w14:textId="77777777" w:rsidR="00CF014E" w:rsidRPr="007C7775" w:rsidRDefault="00CF014E" w:rsidP="00CF014E">
      <w:pPr>
        <w:spacing w:after="40" w:line="240" w:lineRule="auto"/>
        <w:ind w:left="720"/>
        <w:rPr>
          <w:rFonts w:eastAsia="Times New Roman" w:cs="Times New Roman"/>
          <w:lang w:val="en"/>
        </w:rPr>
      </w:pPr>
      <w:r w:rsidRPr="007C7775">
        <w:rPr>
          <w:rFonts w:eastAsia="Times New Roman" w:cs="Times New Roman"/>
          <w:lang w:val="en"/>
        </w:rPr>
        <w:t xml:space="preserve">System for Award Management (SAM) database (FAR provision </w:t>
      </w:r>
      <w:hyperlink r:id="rId64" w:anchor="wp1137850" w:history="1">
        <w:r w:rsidRPr="007C7775">
          <w:rPr>
            <w:rFonts w:eastAsia="Times New Roman" w:cs="Times New Roman"/>
            <w:color w:val="0000FF"/>
            <w:u w:val="single"/>
            <w:lang w:val="en"/>
          </w:rPr>
          <w:t>52.204-7</w:t>
        </w:r>
      </w:hyperlink>
      <w:r w:rsidRPr="007C7775">
        <w:rPr>
          <w:rFonts w:eastAsia="Times New Roman" w:cs="Times New Roman"/>
          <w:lang w:val="en"/>
        </w:rPr>
        <w:t>), the Contractor shall report the names and total compensation of each of the five most highly compensated executives for its preceding completed fiscal year,</w:t>
      </w:r>
      <w:r>
        <w:rPr>
          <w:rFonts w:eastAsia="Times New Roman" w:cs="Times New Roman"/>
          <w:lang w:val="en"/>
        </w:rPr>
        <w:t xml:space="preserve"> if -</w:t>
      </w:r>
    </w:p>
    <w:p w14:paraId="6F576EE7" w14:textId="77777777" w:rsidR="00CF014E" w:rsidRPr="007C7775" w:rsidRDefault="00CF014E" w:rsidP="00CF014E">
      <w:pPr>
        <w:numPr>
          <w:ilvl w:val="0"/>
          <w:numId w:val="39"/>
        </w:numPr>
        <w:spacing w:after="40" w:line="240" w:lineRule="auto"/>
        <w:rPr>
          <w:rFonts w:eastAsia="Times New Roman" w:cs="Times New Roman"/>
          <w:lang w:val="en"/>
        </w:rPr>
      </w:pPr>
      <w:r w:rsidRPr="007C7775">
        <w:rPr>
          <w:rFonts w:eastAsia="Times New Roman" w:cs="Times New Roman"/>
          <w:lang w:val="en"/>
        </w:rPr>
        <w:t>In the Contractor’s preceding fiscal year, the Contractor received-</w:t>
      </w:r>
    </w:p>
    <w:p w14:paraId="08467F38" w14:textId="77777777" w:rsidR="00CF014E" w:rsidRPr="007C7775" w:rsidRDefault="00CF014E" w:rsidP="00CF014E">
      <w:pPr>
        <w:numPr>
          <w:ilvl w:val="0"/>
          <w:numId w:val="40"/>
        </w:numPr>
        <w:spacing w:after="40" w:line="240" w:lineRule="auto"/>
        <w:rPr>
          <w:rFonts w:eastAsia="Times New Roman" w:cs="Times New Roman"/>
          <w:lang w:val="en"/>
        </w:rPr>
      </w:pPr>
      <w:r w:rsidRPr="007C7775">
        <w:rPr>
          <w:rFonts w:eastAsia="Times New Roman" w:cs="Times New Roman"/>
          <w:lang w:val="en"/>
        </w:rPr>
        <w:t>80 percent or more of its annual gross revenues from Federal contracts (and subcontracts), loans, grants (and subgrants), cooperative agreements, and other forms of Federal financial assistance; and</w:t>
      </w:r>
    </w:p>
    <w:p w14:paraId="138B3F05" w14:textId="77777777" w:rsidR="00CF014E" w:rsidRPr="00A81EE1" w:rsidRDefault="00CF014E" w:rsidP="00CF014E">
      <w:pPr>
        <w:numPr>
          <w:ilvl w:val="0"/>
          <w:numId w:val="40"/>
        </w:numPr>
        <w:spacing w:after="40" w:line="240" w:lineRule="auto"/>
        <w:rPr>
          <w:rFonts w:eastAsia="Times New Roman" w:cs="Times New Roman"/>
          <w:lang w:val="en"/>
        </w:rPr>
      </w:pPr>
      <w:bookmarkStart w:id="294" w:name="wp1146376"/>
      <w:bookmarkEnd w:id="294"/>
      <w:r w:rsidRPr="007C7775">
        <w:rPr>
          <w:rFonts w:eastAsia="Times New Roman" w:cs="Times New Roman"/>
          <w:lang w:val="en"/>
        </w:rPr>
        <w:t>$25,000,000 or more in annual gross revenues from Federal contracts (and subcontracts), loans, grants (and subgrants), cooperative agreements, and other forms of Federal financial assistance; and</w:t>
      </w:r>
    </w:p>
    <w:p w14:paraId="5FFD54B8" w14:textId="77777777" w:rsidR="00CF014E" w:rsidRPr="00822DF9" w:rsidRDefault="00CF014E" w:rsidP="00CF014E">
      <w:pPr>
        <w:numPr>
          <w:ilvl w:val="0"/>
          <w:numId w:val="39"/>
        </w:numPr>
        <w:spacing w:after="40" w:line="240" w:lineRule="auto"/>
        <w:rPr>
          <w:rFonts w:eastAsia="Times New Roman" w:cs="Times New Roman"/>
          <w:lang w:val="en"/>
        </w:rPr>
      </w:pPr>
      <w:bookmarkStart w:id="295" w:name="wp1146354"/>
      <w:bookmarkStart w:id="296" w:name="wp1146384"/>
      <w:bookmarkEnd w:id="295"/>
      <w:bookmarkEnd w:id="296"/>
      <w:r w:rsidRPr="007C7775">
        <w:rPr>
          <w:rFonts w:eastAsia="Times New Roman" w:cs="Times New Roman"/>
          <w:lang w:val="en"/>
        </w:rPr>
        <w:t>The public does not have access to information about the compensation of the executives through periodic reports filed under section 13(a) or 15(d) of the Securities Exchange Act of 1934 (</w:t>
      </w:r>
      <w:hyperlink r:id="rId65" w:tgtFrame="_blank" w:history="1">
        <w:r w:rsidRPr="007C7775">
          <w:rPr>
            <w:rFonts w:eastAsia="Times New Roman" w:cs="Times New Roman"/>
            <w:color w:val="0000FF"/>
            <w:u w:val="single"/>
            <w:lang w:val="en"/>
          </w:rPr>
          <w:t>15 U.S.C. 78m(a), 78o(d)</w:t>
        </w:r>
      </w:hyperlink>
      <w:r w:rsidRPr="007C7775">
        <w:rPr>
          <w:rFonts w:eastAsia="Times New Roman" w:cs="Times New Roman"/>
          <w:lang w:val="en"/>
        </w:rPr>
        <w:t xml:space="preserve">) or section 6104 of the Internal Revenue Code of 1986. (To determine if the public has access to the compensation information, see the U.S. Security and Exchange Commission total compensation </w:t>
      </w:r>
      <w:r w:rsidRPr="00822DF9">
        <w:rPr>
          <w:rFonts w:eastAsia="Times New Roman" w:cs="Times New Roman"/>
          <w:lang w:val="en"/>
        </w:rPr>
        <w:t xml:space="preserve">filings at </w:t>
      </w:r>
      <w:hyperlink r:id="rId66" w:tgtFrame="_blank" w:history="1">
        <w:r w:rsidRPr="00822DF9">
          <w:rPr>
            <w:rFonts w:eastAsia="Times New Roman" w:cs="Times New Roman"/>
            <w:color w:val="0000FF"/>
            <w:u w:val="single"/>
            <w:lang w:val="en"/>
          </w:rPr>
          <w:t>http://www.sec.gov/answers/execomp.htm</w:t>
        </w:r>
      </w:hyperlink>
      <w:r w:rsidRPr="00822DF9">
        <w:rPr>
          <w:rFonts w:eastAsia="Times New Roman" w:cs="Times New Roman"/>
          <w:lang w:val="en"/>
        </w:rPr>
        <w:t xml:space="preserve">.) </w:t>
      </w:r>
    </w:p>
    <w:p w14:paraId="14A7EFA3" w14:textId="77777777" w:rsidR="00CF014E" w:rsidRPr="00822DF9" w:rsidRDefault="00CF014E" w:rsidP="00CF014E">
      <w:pPr>
        <w:numPr>
          <w:ilvl w:val="0"/>
          <w:numId w:val="133"/>
        </w:numPr>
        <w:spacing w:after="40" w:line="240" w:lineRule="auto"/>
        <w:rPr>
          <w:rFonts w:eastAsia="Times New Roman" w:cs="Times New Roman"/>
          <w:lang w:val="en"/>
        </w:rPr>
      </w:pPr>
      <w:r w:rsidRPr="00822DF9">
        <w:rPr>
          <w:rFonts w:eastAsia="Times New Roman" w:cs="Times New Roman"/>
          <w:lang w:val="en"/>
        </w:rPr>
        <w:t xml:space="preserve"> </w:t>
      </w:r>
      <w:bookmarkStart w:id="297" w:name="wp1146352"/>
      <w:bookmarkStart w:id="298" w:name="wp1149050"/>
      <w:bookmarkEnd w:id="297"/>
      <w:bookmarkEnd w:id="298"/>
      <w:r w:rsidRPr="00822DF9">
        <w:rPr>
          <w:rFonts w:eastAsia="Times New Roman" w:cs="Times New Roman"/>
          <w:lang w:val="en"/>
        </w:rPr>
        <w:t xml:space="preserve">First-tier subcontract information. Unless otherwise directed by the contracting officer, or as provided in paragraph (h) of this clause, by the end of the month following the month of award of a first-tier subcontract with a value of $30,000 or more, the Contractor shall report the following information at </w:t>
      </w:r>
      <w:hyperlink r:id="rId67" w:tgtFrame="_blank" w:history="1">
        <w:r w:rsidRPr="00822DF9">
          <w:rPr>
            <w:rFonts w:eastAsia="Times New Roman" w:cs="Times New Roman"/>
            <w:color w:val="0000FF"/>
            <w:u w:val="single"/>
            <w:lang w:val="en"/>
          </w:rPr>
          <w:t>http://www.fsrs.gov</w:t>
        </w:r>
      </w:hyperlink>
      <w:r w:rsidRPr="00822DF9">
        <w:rPr>
          <w:rFonts w:eastAsia="Times New Roman" w:cs="Times New Roman"/>
          <w:lang w:val="en"/>
        </w:rPr>
        <w:t xml:space="preserve"> for that first-tier subcontract. (The Contractor shall follow the instructions at </w:t>
      </w:r>
      <w:hyperlink r:id="rId68" w:tgtFrame="_blank" w:history="1">
        <w:r w:rsidRPr="00822DF9">
          <w:rPr>
            <w:rFonts w:eastAsia="Times New Roman" w:cs="Times New Roman"/>
            <w:color w:val="0000FF"/>
            <w:u w:val="single"/>
            <w:lang w:val="en"/>
          </w:rPr>
          <w:t xml:space="preserve">http://www.fsrs.gov </w:t>
        </w:r>
      </w:hyperlink>
      <w:r w:rsidRPr="00822DF9">
        <w:rPr>
          <w:rFonts w:eastAsia="Times New Roman" w:cs="Times New Roman"/>
          <w:lang w:val="en"/>
        </w:rPr>
        <w:t xml:space="preserve">to report the data.) </w:t>
      </w:r>
    </w:p>
    <w:p w14:paraId="09A0FD0F" w14:textId="77777777" w:rsidR="00CF014E" w:rsidRPr="00822DF9" w:rsidRDefault="00CF014E" w:rsidP="00CF014E">
      <w:pPr>
        <w:numPr>
          <w:ilvl w:val="0"/>
          <w:numId w:val="41"/>
        </w:numPr>
        <w:spacing w:after="40" w:line="240" w:lineRule="auto"/>
        <w:ind w:left="1170" w:hanging="450"/>
        <w:rPr>
          <w:rFonts w:eastAsia="Times New Roman" w:cs="Times New Roman"/>
          <w:lang w:val="en"/>
        </w:rPr>
      </w:pPr>
      <w:r w:rsidRPr="00822DF9">
        <w:rPr>
          <w:rFonts w:eastAsia="Times New Roman" w:cs="Times New Roman"/>
          <w:lang w:val="en"/>
        </w:rPr>
        <w:t>Unique identifier (DUNS Number) for the subcontractor receiving the award and for the subcontractor's parent company, if the subcontractor has a parent company.</w:t>
      </w:r>
    </w:p>
    <w:p w14:paraId="0018EED0" w14:textId="77777777" w:rsidR="00CF014E" w:rsidRPr="00822DF9" w:rsidRDefault="00CF014E" w:rsidP="00CF014E">
      <w:pPr>
        <w:numPr>
          <w:ilvl w:val="0"/>
          <w:numId w:val="41"/>
        </w:numPr>
        <w:spacing w:after="40" w:line="240" w:lineRule="auto"/>
        <w:ind w:left="1170" w:hanging="450"/>
        <w:rPr>
          <w:rFonts w:eastAsia="Times New Roman" w:cs="Times New Roman"/>
          <w:lang w:val="en"/>
        </w:rPr>
      </w:pPr>
      <w:bookmarkStart w:id="299" w:name="wp1149070"/>
      <w:bookmarkEnd w:id="299"/>
      <w:r w:rsidRPr="00822DF9">
        <w:rPr>
          <w:rFonts w:eastAsia="Times New Roman" w:cs="Times New Roman"/>
          <w:lang w:val="en"/>
        </w:rPr>
        <w:t>Name of the subcontractor.</w:t>
      </w:r>
    </w:p>
    <w:p w14:paraId="578E442E" w14:textId="77777777" w:rsidR="00CF014E" w:rsidRPr="00822DF9" w:rsidRDefault="00CF014E" w:rsidP="00CF014E">
      <w:pPr>
        <w:numPr>
          <w:ilvl w:val="0"/>
          <w:numId w:val="41"/>
        </w:numPr>
        <w:spacing w:after="40" w:line="240" w:lineRule="auto"/>
        <w:ind w:left="1170" w:hanging="450"/>
        <w:rPr>
          <w:rFonts w:eastAsia="Times New Roman" w:cs="Times New Roman"/>
          <w:lang w:val="en"/>
        </w:rPr>
      </w:pPr>
      <w:bookmarkStart w:id="300" w:name="wp1149075"/>
      <w:bookmarkEnd w:id="300"/>
      <w:r w:rsidRPr="00822DF9">
        <w:rPr>
          <w:rFonts w:eastAsia="Times New Roman" w:cs="Times New Roman"/>
          <w:lang w:val="en"/>
        </w:rPr>
        <w:t>Amount of the subcontract award.</w:t>
      </w:r>
    </w:p>
    <w:p w14:paraId="07DA6F68" w14:textId="77777777" w:rsidR="00CF014E" w:rsidRPr="00822DF9" w:rsidRDefault="00CF014E" w:rsidP="00CF014E">
      <w:pPr>
        <w:numPr>
          <w:ilvl w:val="0"/>
          <w:numId w:val="41"/>
        </w:numPr>
        <w:spacing w:after="40" w:line="240" w:lineRule="auto"/>
        <w:ind w:left="1170" w:hanging="450"/>
        <w:rPr>
          <w:rFonts w:eastAsia="Times New Roman" w:cs="Times New Roman"/>
          <w:lang w:val="en"/>
        </w:rPr>
      </w:pPr>
      <w:bookmarkStart w:id="301" w:name="wp1149080"/>
      <w:bookmarkEnd w:id="301"/>
      <w:r w:rsidRPr="00822DF9">
        <w:rPr>
          <w:rFonts w:eastAsia="Times New Roman" w:cs="Times New Roman"/>
          <w:lang w:val="en"/>
        </w:rPr>
        <w:t>Date of the subcontract award.</w:t>
      </w:r>
    </w:p>
    <w:p w14:paraId="61F0AFF6" w14:textId="77777777" w:rsidR="00CF014E" w:rsidRPr="007C7775" w:rsidRDefault="00CF014E" w:rsidP="00CF014E">
      <w:pPr>
        <w:numPr>
          <w:ilvl w:val="0"/>
          <w:numId w:val="41"/>
        </w:numPr>
        <w:spacing w:after="40" w:line="240" w:lineRule="auto"/>
        <w:ind w:left="1170" w:hanging="450"/>
        <w:rPr>
          <w:rFonts w:eastAsia="Times New Roman" w:cs="Times New Roman"/>
          <w:lang w:val="en"/>
        </w:rPr>
      </w:pPr>
      <w:bookmarkStart w:id="302" w:name="wp1149085"/>
      <w:bookmarkEnd w:id="302"/>
      <w:r w:rsidRPr="00822DF9">
        <w:rPr>
          <w:rFonts w:eastAsia="Times New Roman" w:cs="Times New Roman"/>
          <w:lang w:val="en"/>
        </w:rPr>
        <w:t>A description of the products or services</w:t>
      </w:r>
      <w:r w:rsidRPr="007C7775">
        <w:rPr>
          <w:rFonts w:eastAsia="Times New Roman" w:cs="Times New Roman"/>
          <w:lang w:val="en"/>
        </w:rPr>
        <w:t xml:space="preserve"> (including construction) being provided under the subcontract, including the overall purpose and expected outcomes or results of the subcontract.</w:t>
      </w:r>
    </w:p>
    <w:p w14:paraId="699B5FA2" w14:textId="77777777" w:rsidR="00CF014E" w:rsidRPr="007C7775" w:rsidRDefault="00CF014E" w:rsidP="00CF014E">
      <w:pPr>
        <w:numPr>
          <w:ilvl w:val="0"/>
          <w:numId w:val="41"/>
        </w:numPr>
        <w:spacing w:after="40" w:line="240" w:lineRule="auto"/>
        <w:ind w:left="1170" w:hanging="450"/>
        <w:rPr>
          <w:rFonts w:eastAsia="Times New Roman" w:cs="Times New Roman"/>
          <w:lang w:val="en"/>
        </w:rPr>
      </w:pPr>
      <w:bookmarkStart w:id="303" w:name="wp1149101"/>
      <w:bookmarkEnd w:id="303"/>
      <w:r w:rsidRPr="007C7775">
        <w:rPr>
          <w:rFonts w:eastAsia="Times New Roman" w:cs="Times New Roman"/>
          <w:lang w:val="en"/>
        </w:rPr>
        <w:t>Subcontract number (the subcontract number assigned by the Contractor).</w:t>
      </w:r>
    </w:p>
    <w:p w14:paraId="08B0BFF1" w14:textId="77777777" w:rsidR="00CF014E" w:rsidRPr="007C7775" w:rsidRDefault="00CF014E" w:rsidP="00CF014E">
      <w:pPr>
        <w:numPr>
          <w:ilvl w:val="0"/>
          <w:numId w:val="41"/>
        </w:numPr>
        <w:spacing w:after="40" w:line="240" w:lineRule="auto"/>
        <w:ind w:left="1170" w:hanging="450"/>
        <w:rPr>
          <w:rFonts w:eastAsia="Times New Roman" w:cs="Times New Roman"/>
          <w:lang w:val="en"/>
        </w:rPr>
      </w:pPr>
      <w:bookmarkStart w:id="304" w:name="wp1149102"/>
      <w:bookmarkEnd w:id="304"/>
      <w:r w:rsidRPr="007C7775">
        <w:rPr>
          <w:rFonts w:eastAsia="Times New Roman" w:cs="Times New Roman"/>
          <w:lang w:val="en"/>
        </w:rPr>
        <w:lastRenderedPageBreak/>
        <w:t>Subcontractor’s physical address including street address, city, state, and country. Also include the nine-digit zip code and congressional district.</w:t>
      </w:r>
    </w:p>
    <w:p w14:paraId="7FC03E37" w14:textId="77777777" w:rsidR="00CF014E" w:rsidRPr="007C7775" w:rsidRDefault="00CF014E" w:rsidP="00CF014E">
      <w:pPr>
        <w:numPr>
          <w:ilvl w:val="0"/>
          <w:numId w:val="41"/>
        </w:numPr>
        <w:spacing w:after="40" w:line="240" w:lineRule="auto"/>
        <w:ind w:left="1170" w:hanging="450"/>
        <w:rPr>
          <w:rFonts w:eastAsia="Times New Roman" w:cs="Times New Roman"/>
          <w:lang w:val="en"/>
        </w:rPr>
      </w:pPr>
      <w:bookmarkStart w:id="305" w:name="wp1149116"/>
      <w:bookmarkEnd w:id="305"/>
      <w:r w:rsidRPr="007C7775">
        <w:rPr>
          <w:rFonts w:eastAsia="Times New Roman" w:cs="Times New Roman"/>
          <w:lang w:val="en"/>
        </w:rPr>
        <w:t>Subcontractor’s primary performance location including street address, city, state, and country. Also include the nine-digit zip code and congressional district.</w:t>
      </w:r>
    </w:p>
    <w:p w14:paraId="0D1FB0A1" w14:textId="77777777" w:rsidR="00CF014E" w:rsidRPr="007C7775" w:rsidRDefault="00CF014E" w:rsidP="00CF014E">
      <w:pPr>
        <w:numPr>
          <w:ilvl w:val="0"/>
          <w:numId w:val="41"/>
        </w:numPr>
        <w:spacing w:after="40" w:line="240" w:lineRule="auto"/>
        <w:ind w:left="1170" w:hanging="450"/>
        <w:rPr>
          <w:rFonts w:eastAsia="Times New Roman" w:cs="Times New Roman"/>
          <w:lang w:val="en"/>
        </w:rPr>
      </w:pPr>
      <w:bookmarkStart w:id="306" w:name="wp1149119"/>
      <w:bookmarkEnd w:id="306"/>
      <w:r w:rsidRPr="007C7775">
        <w:rPr>
          <w:rFonts w:eastAsia="Times New Roman" w:cs="Times New Roman"/>
          <w:lang w:val="en"/>
        </w:rPr>
        <w:t>The prime contract number, and order number if applicable.</w:t>
      </w:r>
    </w:p>
    <w:p w14:paraId="13C7D281" w14:textId="77777777" w:rsidR="00CF014E" w:rsidRPr="007C7775" w:rsidRDefault="00CF014E" w:rsidP="00CF014E">
      <w:pPr>
        <w:numPr>
          <w:ilvl w:val="0"/>
          <w:numId w:val="41"/>
        </w:numPr>
        <w:spacing w:after="40" w:line="240" w:lineRule="auto"/>
        <w:ind w:left="1170" w:hanging="450"/>
        <w:rPr>
          <w:rFonts w:eastAsia="Times New Roman" w:cs="Times New Roman"/>
          <w:lang w:val="en"/>
        </w:rPr>
      </w:pPr>
      <w:bookmarkStart w:id="307" w:name="wp1149124"/>
      <w:bookmarkEnd w:id="307"/>
      <w:r w:rsidRPr="007C7775">
        <w:rPr>
          <w:rFonts w:eastAsia="Times New Roman" w:cs="Times New Roman"/>
          <w:lang w:val="en"/>
        </w:rPr>
        <w:t>Awarding agency name and code.</w:t>
      </w:r>
    </w:p>
    <w:p w14:paraId="73E3534F" w14:textId="77777777" w:rsidR="00CF014E" w:rsidRPr="007C7775" w:rsidRDefault="00CF014E" w:rsidP="00CF014E">
      <w:pPr>
        <w:numPr>
          <w:ilvl w:val="0"/>
          <w:numId w:val="41"/>
        </w:numPr>
        <w:spacing w:after="40" w:line="240" w:lineRule="auto"/>
        <w:ind w:left="1170" w:hanging="450"/>
        <w:rPr>
          <w:rFonts w:eastAsia="Times New Roman" w:cs="Times New Roman"/>
          <w:lang w:val="en"/>
        </w:rPr>
      </w:pPr>
      <w:bookmarkStart w:id="308" w:name="wp1149129"/>
      <w:bookmarkEnd w:id="308"/>
      <w:r w:rsidRPr="007C7775">
        <w:rPr>
          <w:rFonts w:eastAsia="Times New Roman" w:cs="Times New Roman"/>
          <w:lang w:val="en"/>
        </w:rPr>
        <w:t>Funding agency name and code.</w:t>
      </w:r>
    </w:p>
    <w:p w14:paraId="73000398" w14:textId="77777777" w:rsidR="00CF014E" w:rsidRPr="00822DF9" w:rsidRDefault="00CF014E" w:rsidP="00CF014E">
      <w:pPr>
        <w:numPr>
          <w:ilvl w:val="0"/>
          <w:numId w:val="41"/>
        </w:numPr>
        <w:spacing w:after="40" w:line="240" w:lineRule="auto"/>
        <w:ind w:left="1170" w:hanging="450"/>
        <w:rPr>
          <w:rFonts w:eastAsia="Times New Roman" w:cs="Times New Roman"/>
          <w:lang w:val="en"/>
        </w:rPr>
      </w:pPr>
      <w:bookmarkStart w:id="309" w:name="wp1149134"/>
      <w:bookmarkEnd w:id="309"/>
      <w:r w:rsidRPr="00822DF9">
        <w:rPr>
          <w:rFonts w:eastAsia="Times New Roman" w:cs="Times New Roman"/>
          <w:lang w:val="en"/>
        </w:rPr>
        <w:t>Government contracting office code.</w:t>
      </w:r>
    </w:p>
    <w:p w14:paraId="6296CED6" w14:textId="77777777" w:rsidR="00CF014E" w:rsidRPr="00822DF9" w:rsidRDefault="00CF014E" w:rsidP="00CF014E">
      <w:pPr>
        <w:numPr>
          <w:ilvl w:val="0"/>
          <w:numId w:val="41"/>
        </w:numPr>
        <w:spacing w:after="40" w:line="240" w:lineRule="auto"/>
        <w:ind w:left="1170" w:hanging="450"/>
        <w:rPr>
          <w:rFonts w:eastAsia="Times New Roman" w:cs="Times New Roman"/>
          <w:lang w:val="en"/>
        </w:rPr>
      </w:pPr>
      <w:bookmarkStart w:id="310" w:name="wp1149139"/>
      <w:bookmarkEnd w:id="310"/>
      <w:r w:rsidRPr="00822DF9">
        <w:rPr>
          <w:rFonts w:eastAsia="Times New Roman" w:cs="Times New Roman"/>
          <w:lang w:val="en"/>
        </w:rPr>
        <w:t>Treasury account symbol (TAS) as reported in FPDS.</w:t>
      </w:r>
    </w:p>
    <w:p w14:paraId="4E89C1E1" w14:textId="77777777" w:rsidR="00CF014E" w:rsidRPr="00822DF9" w:rsidRDefault="00CF014E" w:rsidP="00CF014E">
      <w:pPr>
        <w:numPr>
          <w:ilvl w:val="0"/>
          <w:numId w:val="41"/>
        </w:numPr>
        <w:spacing w:after="40" w:line="240" w:lineRule="auto"/>
        <w:ind w:left="1170" w:hanging="450"/>
        <w:rPr>
          <w:rFonts w:eastAsia="Times New Roman" w:cs="Times New Roman"/>
          <w:lang w:val="en"/>
        </w:rPr>
      </w:pPr>
      <w:bookmarkStart w:id="311" w:name="wp1151104"/>
      <w:bookmarkEnd w:id="311"/>
      <w:r w:rsidRPr="00822DF9">
        <w:rPr>
          <w:rFonts w:eastAsia="Times New Roman" w:cs="Times New Roman"/>
          <w:lang w:val="en"/>
        </w:rPr>
        <w:t>The applicable North American Industry Classification System code (NAICS).</w:t>
      </w:r>
    </w:p>
    <w:p w14:paraId="15DFC249" w14:textId="77777777" w:rsidR="00CF014E" w:rsidRPr="00822DF9" w:rsidRDefault="00CF014E" w:rsidP="00CF014E">
      <w:pPr>
        <w:numPr>
          <w:ilvl w:val="0"/>
          <w:numId w:val="133"/>
        </w:numPr>
        <w:spacing w:after="40" w:line="240" w:lineRule="auto"/>
        <w:rPr>
          <w:rFonts w:eastAsia="Times New Roman" w:cs="Times New Roman"/>
          <w:lang w:val="en"/>
        </w:rPr>
      </w:pPr>
      <w:bookmarkStart w:id="312" w:name="wp1149052"/>
      <w:bookmarkStart w:id="313" w:name="wp1151105"/>
      <w:bookmarkEnd w:id="312"/>
      <w:bookmarkEnd w:id="313"/>
      <w:r w:rsidRPr="00822DF9">
        <w:rPr>
          <w:rFonts w:eastAsia="Times New Roman" w:cs="Times New Roman"/>
          <w:lang w:val="en"/>
        </w:rPr>
        <w:t xml:space="preserve">Executive compensation of the first-tier subcontractor. Unless otherwise directed by the Contracting Officer, by the end of the month following the month of award of a first-tier subcontract with a value of $30,000 or more,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69" w:tgtFrame="_blank" w:history="1">
        <w:r w:rsidRPr="00822DF9">
          <w:rPr>
            <w:rFonts w:eastAsia="Times New Roman" w:cs="Times New Roman"/>
            <w:color w:val="0000FF"/>
            <w:u w:val="single"/>
            <w:lang w:val="en"/>
          </w:rPr>
          <w:t xml:space="preserve">http://www.fsrs.gov </w:t>
        </w:r>
      </w:hyperlink>
      <w:r w:rsidRPr="00822DF9">
        <w:rPr>
          <w:rFonts w:eastAsia="Times New Roman" w:cs="Times New Roman"/>
          <w:lang w:val="en"/>
        </w:rPr>
        <w:t xml:space="preserve">, if- </w:t>
      </w:r>
    </w:p>
    <w:p w14:paraId="442D336D" w14:textId="77777777" w:rsidR="00CF014E" w:rsidRPr="00822DF9" w:rsidRDefault="00CF014E" w:rsidP="00CF014E">
      <w:pPr>
        <w:numPr>
          <w:ilvl w:val="0"/>
          <w:numId w:val="42"/>
        </w:numPr>
        <w:spacing w:after="40" w:line="240" w:lineRule="auto"/>
        <w:rPr>
          <w:rFonts w:eastAsia="Times New Roman" w:cs="Times New Roman"/>
          <w:lang w:val="en"/>
        </w:rPr>
      </w:pPr>
      <w:bookmarkStart w:id="314" w:name="wp1149189"/>
      <w:bookmarkEnd w:id="314"/>
      <w:r w:rsidRPr="00822DF9">
        <w:rPr>
          <w:rFonts w:eastAsia="Times New Roman" w:cs="Times New Roman"/>
          <w:lang w:val="en"/>
        </w:rPr>
        <w:t>In the subcontractor’s preceding fiscal year, the subcontractor received-</w:t>
      </w:r>
    </w:p>
    <w:p w14:paraId="151AAC53" w14:textId="77777777" w:rsidR="00CF014E" w:rsidRPr="00822DF9" w:rsidRDefault="00CF014E" w:rsidP="00CF014E">
      <w:pPr>
        <w:numPr>
          <w:ilvl w:val="0"/>
          <w:numId w:val="43"/>
        </w:numPr>
        <w:spacing w:after="40" w:line="240" w:lineRule="auto"/>
        <w:rPr>
          <w:rFonts w:eastAsia="Times New Roman" w:cs="Times New Roman"/>
          <w:lang w:val="en"/>
        </w:rPr>
      </w:pPr>
      <w:r w:rsidRPr="00822DF9">
        <w:rPr>
          <w:rFonts w:eastAsia="Times New Roman" w:cs="Times New Roman"/>
          <w:lang w:val="en"/>
        </w:rPr>
        <w:t>80 percent or more of its annual gross revenues from Federal contracts (and subcontracts), loans, grants (and subgrants), cooperative agreements, and other forms of Federal financial assistance; and</w:t>
      </w:r>
    </w:p>
    <w:p w14:paraId="3B51A9D2" w14:textId="77777777" w:rsidR="00CF014E" w:rsidRPr="00822DF9" w:rsidRDefault="00CF014E" w:rsidP="00CF014E">
      <w:pPr>
        <w:numPr>
          <w:ilvl w:val="0"/>
          <w:numId w:val="43"/>
        </w:numPr>
        <w:spacing w:after="40" w:line="240" w:lineRule="auto"/>
        <w:rPr>
          <w:rFonts w:eastAsia="Times New Roman" w:cs="Times New Roman"/>
          <w:lang w:val="en"/>
        </w:rPr>
      </w:pPr>
      <w:r w:rsidRPr="00822DF9">
        <w:rPr>
          <w:rFonts w:eastAsia="Times New Roman" w:cs="Times New Roman"/>
          <w:lang w:val="en"/>
        </w:rPr>
        <w:t xml:space="preserve"> </w:t>
      </w:r>
      <w:bookmarkStart w:id="315" w:name="wp1146455"/>
      <w:bookmarkEnd w:id="315"/>
      <w:r w:rsidRPr="00822DF9">
        <w:rPr>
          <w:rFonts w:eastAsia="Times New Roman" w:cs="Times New Roman"/>
          <w:lang w:val="en"/>
        </w:rPr>
        <w:t xml:space="preserve">$25,000,000 or more in annual gross revenues from Federal contracts (and subcontracts), loans, grants (and subgrants), cooperative agreements, and other forms of Federal financial assistance; and </w:t>
      </w:r>
    </w:p>
    <w:p w14:paraId="46ECA392" w14:textId="77777777" w:rsidR="00CF014E" w:rsidRPr="00822DF9" w:rsidRDefault="00CF014E" w:rsidP="00CF014E">
      <w:pPr>
        <w:numPr>
          <w:ilvl w:val="0"/>
          <w:numId w:val="42"/>
        </w:numPr>
        <w:spacing w:after="40" w:line="240" w:lineRule="auto"/>
        <w:rPr>
          <w:rFonts w:eastAsia="Times New Roman" w:cs="Times New Roman"/>
          <w:lang w:val="en"/>
        </w:rPr>
      </w:pPr>
      <w:bookmarkStart w:id="316" w:name="wp1149103"/>
      <w:bookmarkStart w:id="317" w:name="wp1146460"/>
      <w:bookmarkEnd w:id="316"/>
      <w:bookmarkEnd w:id="317"/>
      <w:r w:rsidRPr="00822DF9">
        <w:rPr>
          <w:rFonts w:eastAsia="Times New Roman" w:cs="Times New Roman"/>
          <w:lang w:val="e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70" w:tgtFrame="_blank" w:history="1">
        <w:r w:rsidRPr="00822DF9">
          <w:rPr>
            <w:rFonts w:eastAsia="Times New Roman" w:cs="Times New Roman"/>
            <w:color w:val="0000FF"/>
            <w:u w:val="single"/>
            <w:lang w:val="en"/>
          </w:rPr>
          <w:t>http://www.sec.gov/answers/execomp.htm</w:t>
        </w:r>
      </w:hyperlink>
      <w:r w:rsidRPr="00822DF9">
        <w:rPr>
          <w:rFonts w:eastAsia="Times New Roman" w:cs="Times New Roman"/>
          <w:lang w:val="en"/>
        </w:rPr>
        <w:t xml:space="preserve">.) </w:t>
      </w:r>
    </w:p>
    <w:p w14:paraId="7F4C0069" w14:textId="77777777" w:rsidR="00CF014E" w:rsidRPr="00822DF9" w:rsidRDefault="00CF014E" w:rsidP="00CF014E">
      <w:pPr>
        <w:numPr>
          <w:ilvl w:val="0"/>
          <w:numId w:val="37"/>
        </w:numPr>
        <w:spacing w:after="40" w:line="240" w:lineRule="auto"/>
        <w:ind w:left="360"/>
        <w:rPr>
          <w:rFonts w:eastAsia="Times New Roman" w:cs="Times New Roman"/>
          <w:lang w:val="en"/>
        </w:rPr>
      </w:pPr>
      <w:bookmarkStart w:id="318" w:name="wp1148991"/>
      <w:bookmarkStart w:id="319" w:name="wp1146475"/>
      <w:bookmarkEnd w:id="318"/>
      <w:bookmarkEnd w:id="319"/>
      <w:r w:rsidRPr="00822DF9">
        <w:rPr>
          <w:rFonts w:eastAsia="Times New Roman" w:cs="Times New Roman"/>
          <w:lang w:val="en"/>
        </w:rPr>
        <w:t>The Contractor shall not split or break down first-tier subcontract awards to a value less than $30,000 to avoid the reporting requirements in paragraph (d) of this clause.</w:t>
      </w:r>
    </w:p>
    <w:p w14:paraId="21B8BD53" w14:textId="77777777" w:rsidR="00CF014E" w:rsidRPr="007C7775" w:rsidRDefault="00CF014E" w:rsidP="00CF014E">
      <w:pPr>
        <w:numPr>
          <w:ilvl w:val="0"/>
          <w:numId w:val="37"/>
        </w:numPr>
        <w:spacing w:after="40" w:line="240" w:lineRule="auto"/>
        <w:ind w:left="360"/>
        <w:rPr>
          <w:rFonts w:eastAsia="Times New Roman" w:cs="Times New Roman"/>
          <w:lang w:val="en"/>
        </w:rPr>
      </w:pPr>
      <w:bookmarkStart w:id="320" w:name="wp1149225"/>
      <w:bookmarkEnd w:id="320"/>
      <w:r w:rsidRPr="007C7775">
        <w:rPr>
          <w:rFonts w:eastAsia="Times New Roman" w:cs="Times New Roman"/>
          <w:lang w:val="en"/>
        </w:rPr>
        <w:t>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w14:paraId="4743D253" w14:textId="77777777" w:rsidR="00CF014E" w:rsidRPr="007C7775" w:rsidRDefault="00CF014E" w:rsidP="00CF014E">
      <w:pPr>
        <w:numPr>
          <w:ilvl w:val="0"/>
          <w:numId w:val="37"/>
        </w:numPr>
        <w:spacing w:after="40" w:line="240" w:lineRule="auto"/>
        <w:ind w:left="360"/>
        <w:rPr>
          <w:rFonts w:eastAsia="Times New Roman" w:cs="Times New Roman"/>
          <w:lang w:val="en"/>
        </w:rPr>
      </w:pPr>
      <w:r>
        <w:rPr>
          <w:rFonts w:eastAsia="Times New Roman" w:cs="Times New Roman"/>
          <w:lang w:val="en"/>
        </w:rPr>
        <w:t>(1)  If the</w:t>
      </w:r>
      <w:r w:rsidRPr="00BF76C2">
        <w:rPr>
          <w:rFonts w:eastAsia="Times New Roman" w:cs="Times New Roman"/>
          <w:lang w:val="en"/>
        </w:rPr>
        <w:t xml:space="preserve"> </w:t>
      </w:r>
      <w:r w:rsidRPr="007C7775">
        <w:rPr>
          <w:rFonts w:eastAsia="Times New Roman" w:cs="Times New Roman"/>
          <w:lang w:val="en"/>
        </w:rPr>
        <w:t>Contractor in the previous tax year had gross income, from all sources, under $300,000, the Contractor is exempt from the requirement to report subcontractor awards.</w:t>
      </w:r>
    </w:p>
    <w:p w14:paraId="0FE88456" w14:textId="77777777" w:rsidR="00CF014E" w:rsidRPr="007C7775" w:rsidRDefault="00CF014E" w:rsidP="00CF014E">
      <w:pPr>
        <w:numPr>
          <w:ilvl w:val="0"/>
          <w:numId w:val="134"/>
        </w:numPr>
        <w:spacing w:after="40" w:line="240" w:lineRule="auto"/>
        <w:rPr>
          <w:rFonts w:eastAsia="Times New Roman" w:cs="Times New Roman"/>
          <w:lang w:val="en"/>
        </w:rPr>
      </w:pPr>
      <w:bookmarkStart w:id="321" w:name="wp1149243"/>
      <w:bookmarkEnd w:id="321"/>
      <w:r w:rsidRPr="007C7775">
        <w:rPr>
          <w:rFonts w:eastAsia="Times New Roman" w:cs="Times New Roman"/>
          <w:lang w:val="en"/>
        </w:rPr>
        <w:t>If a subcontractor in the previous tax year had gross income from all sources under $300,000, the Contractor does not need to report awards for that subcontractor.</w:t>
      </w:r>
    </w:p>
    <w:p w14:paraId="662983F9" w14:textId="77777777" w:rsidR="00CF014E" w:rsidRPr="007C7775" w:rsidRDefault="00CF014E" w:rsidP="00CF014E">
      <w:pPr>
        <w:numPr>
          <w:ilvl w:val="0"/>
          <w:numId w:val="37"/>
        </w:numPr>
        <w:spacing w:after="240" w:line="240" w:lineRule="auto"/>
        <w:ind w:left="360"/>
        <w:rPr>
          <w:rFonts w:eastAsia="Times New Roman" w:cs="Times New Roman"/>
          <w:lang w:val="en"/>
        </w:rPr>
      </w:pPr>
      <w:bookmarkStart w:id="322" w:name="wp1149242"/>
      <w:bookmarkStart w:id="323" w:name="wp1149244"/>
      <w:bookmarkEnd w:id="322"/>
      <w:bookmarkEnd w:id="323"/>
      <w:r w:rsidRPr="007C7775">
        <w:rPr>
          <w:rFonts w:eastAsia="Times New Roman" w:cs="Times New Roman"/>
          <w:lang w:val="en"/>
        </w:rPr>
        <w:t xml:space="preserve">The FSRS database at </w:t>
      </w:r>
      <w:hyperlink r:id="rId71" w:tgtFrame="_blank" w:history="1">
        <w:r w:rsidRPr="007C7775">
          <w:rPr>
            <w:rFonts w:eastAsia="Times New Roman" w:cs="Times New Roman"/>
            <w:color w:val="0000FF"/>
            <w:u w:val="single"/>
            <w:lang w:val="en"/>
          </w:rPr>
          <w:t>http://www.fsrs.gov</w:t>
        </w:r>
      </w:hyperlink>
      <w:r w:rsidRPr="007C7775">
        <w:rPr>
          <w:rFonts w:eastAsia="Times New Roman" w:cs="Times New Roman"/>
          <w:lang w:val="en"/>
        </w:rPr>
        <w:t xml:space="preserve"> will be prepopulated with some information from SAM and FPDS databases. If FPDS information is incorrect, the contractor should notify the contracting officer. If the SAM database information is incorrect, the contractor is responsible for correcting this information. </w:t>
      </w:r>
    </w:p>
    <w:p w14:paraId="61B8D227" w14:textId="77777777" w:rsidR="00CF014E" w:rsidRPr="004930CF" w:rsidRDefault="00CF014E" w:rsidP="00CF014E">
      <w:pPr>
        <w:spacing w:after="40" w:line="240" w:lineRule="auto"/>
        <w:ind w:left="1260" w:hanging="1260"/>
        <w:outlineLvl w:val="2"/>
        <w:rPr>
          <w:rFonts w:ascii="Georgia" w:eastAsia="Times New Roman" w:hAnsi="Georgia" w:cs="Times New Roman"/>
          <w:b/>
          <w:caps/>
          <w:lang w:val="en"/>
        </w:rPr>
      </w:pPr>
      <w:r w:rsidRPr="009E7A13">
        <w:rPr>
          <w:rFonts w:ascii="Georgia" w:eastAsia="Times New Roman" w:hAnsi="Georgia" w:cs="Times New Roman"/>
          <w:b/>
          <w:bCs/>
          <w:caps/>
          <w:lang w:val="en"/>
        </w:rPr>
        <w:lastRenderedPageBreak/>
        <w:t>52.209-10</w:t>
      </w:r>
      <w:r>
        <w:rPr>
          <w:rFonts w:ascii="Georgia" w:eastAsia="Times New Roman" w:hAnsi="Georgia" w:cs="Times New Roman"/>
          <w:b/>
          <w:bCs/>
          <w:caps/>
          <w:lang w:val="en"/>
        </w:rPr>
        <w:t xml:space="preserve">  </w:t>
      </w:r>
      <w:r w:rsidRPr="009E7A13">
        <w:rPr>
          <w:rFonts w:ascii="Georgia" w:eastAsia="Times New Roman" w:hAnsi="Georgia" w:cs="Times New Roman"/>
          <w:b/>
          <w:bCs/>
          <w:caps/>
          <w:lang w:val="en"/>
        </w:rPr>
        <w:t xml:space="preserve">Prohibition </w:t>
      </w:r>
      <w:r w:rsidRPr="004930CF">
        <w:rPr>
          <w:rFonts w:ascii="Georgia" w:eastAsia="Times New Roman" w:hAnsi="Georgia" w:cs="Times New Roman"/>
          <w:b/>
          <w:bCs/>
          <w:caps/>
          <w:lang w:val="en"/>
        </w:rPr>
        <w:t>on Contracting with Inverted Domestic Corporations</w:t>
      </w:r>
      <w:r w:rsidRPr="004930CF">
        <w:rPr>
          <w:rFonts w:ascii="Georgia" w:eastAsia="Times New Roman" w:hAnsi="Georgia" w:cs="Times New Roman"/>
          <w:b/>
          <w:caps/>
          <w:lang w:val="en"/>
        </w:rPr>
        <w:t xml:space="preserve"> (Nov 2015)</w:t>
      </w:r>
    </w:p>
    <w:p w14:paraId="0A631530" w14:textId="77777777" w:rsidR="00CF014E" w:rsidRPr="004930CF" w:rsidRDefault="00CF014E" w:rsidP="00CF014E">
      <w:pPr>
        <w:numPr>
          <w:ilvl w:val="0"/>
          <w:numId w:val="105"/>
        </w:numPr>
        <w:spacing w:after="40" w:line="240" w:lineRule="auto"/>
        <w:rPr>
          <w:rFonts w:eastAsia="Times New Roman" w:cs="Times New Roman"/>
          <w:lang w:val="en"/>
        </w:rPr>
      </w:pPr>
      <w:bookmarkStart w:id="324" w:name="wp1146952"/>
      <w:bookmarkEnd w:id="324"/>
      <w:r w:rsidRPr="004930CF">
        <w:rPr>
          <w:rFonts w:eastAsia="Times New Roman" w:cs="Times New Roman"/>
          <w:i/>
          <w:iCs/>
          <w:lang w:val="en"/>
        </w:rPr>
        <w:t>Definitions</w:t>
      </w:r>
      <w:r w:rsidRPr="004930CF">
        <w:rPr>
          <w:rFonts w:eastAsia="Times New Roman" w:cs="Times New Roman"/>
          <w:lang w:val="en"/>
        </w:rPr>
        <w:t>. As used in this clause-</w:t>
      </w:r>
    </w:p>
    <w:p w14:paraId="16307EF3" w14:textId="77777777" w:rsidR="00CF014E" w:rsidRPr="004930CF" w:rsidRDefault="00CF014E" w:rsidP="00CF014E">
      <w:pPr>
        <w:spacing w:after="40" w:line="240" w:lineRule="auto"/>
        <w:ind w:left="360"/>
        <w:rPr>
          <w:rFonts w:eastAsia="Times New Roman" w:cs="Times New Roman"/>
          <w:lang w:val="en"/>
        </w:rPr>
      </w:pPr>
      <w:r w:rsidRPr="004930CF">
        <w:rPr>
          <w:rFonts w:eastAsia="Times New Roman" w:cs="Times New Roman"/>
          <w:lang w:val="en"/>
        </w:rPr>
        <w:t xml:space="preserve">“Inverted domestic corporation” means a foreign incorporated entity that meets the definition of an inverted domestic corporation under </w:t>
      </w:r>
      <w:hyperlink r:id="rId72" w:tgtFrame="_blank" w:history="1">
        <w:r w:rsidRPr="004930CF">
          <w:rPr>
            <w:rFonts w:eastAsia="Times New Roman" w:cs="Times New Roman"/>
            <w:color w:val="0000FF"/>
            <w:u w:val="single"/>
            <w:lang w:val="en"/>
          </w:rPr>
          <w:t>6 U.S.C. 395(b)</w:t>
        </w:r>
      </w:hyperlink>
      <w:r w:rsidRPr="004930CF">
        <w:rPr>
          <w:rFonts w:eastAsia="Times New Roman" w:cs="Times New Roman"/>
          <w:lang w:val="en"/>
        </w:rPr>
        <w:t xml:space="preserve">, applied in accordance with the rules and definitions of </w:t>
      </w:r>
      <w:hyperlink r:id="rId73" w:tgtFrame="_blank" w:history="1">
        <w:r w:rsidRPr="004930CF">
          <w:rPr>
            <w:rFonts w:eastAsia="Times New Roman" w:cs="Times New Roman"/>
            <w:color w:val="0000FF"/>
            <w:u w:val="single"/>
            <w:lang w:val="en"/>
          </w:rPr>
          <w:t>6 U.S.C. 395(c)</w:t>
        </w:r>
      </w:hyperlink>
      <w:r w:rsidRPr="004930CF">
        <w:rPr>
          <w:rFonts w:eastAsia="Times New Roman" w:cs="Times New Roman"/>
          <w:lang w:val="en"/>
        </w:rPr>
        <w:t xml:space="preserve">. </w:t>
      </w:r>
    </w:p>
    <w:p w14:paraId="5D82DFB5" w14:textId="77777777" w:rsidR="00CF014E" w:rsidRPr="004930CF" w:rsidRDefault="00CF014E" w:rsidP="00CF014E">
      <w:pPr>
        <w:spacing w:after="40" w:line="240" w:lineRule="auto"/>
        <w:ind w:firstLine="360"/>
        <w:rPr>
          <w:rFonts w:eastAsia="Times New Roman" w:cs="Times New Roman"/>
          <w:lang w:val="en"/>
        </w:rPr>
      </w:pPr>
      <w:bookmarkStart w:id="325" w:name="wp1146396"/>
      <w:bookmarkEnd w:id="325"/>
      <w:r w:rsidRPr="004930CF">
        <w:rPr>
          <w:rFonts w:eastAsia="Times New Roman" w:cs="Times New Roman"/>
          <w:lang w:val="en"/>
        </w:rPr>
        <w:t>“Subsidiary” means an entity in which more than 50 percent of the entity is owned-</w:t>
      </w:r>
    </w:p>
    <w:p w14:paraId="00CCFBC6" w14:textId="77777777" w:rsidR="00CF014E" w:rsidRPr="004930CF" w:rsidRDefault="00CF014E" w:rsidP="00CF014E">
      <w:pPr>
        <w:numPr>
          <w:ilvl w:val="0"/>
          <w:numId w:val="106"/>
        </w:numPr>
        <w:spacing w:after="40" w:line="240" w:lineRule="auto"/>
        <w:ind w:left="900"/>
        <w:rPr>
          <w:rFonts w:eastAsia="Times New Roman" w:cs="Times New Roman"/>
          <w:lang w:val="en"/>
        </w:rPr>
      </w:pPr>
      <w:bookmarkStart w:id="326" w:name="wp1146969"/>
      <w:bookmarkEnd w:id="326"/>
      <w:r w:rsidRPr="004930CF">
        <w:rPr>
          <w:rFonts w:eastAsia="Times New Roman" w:cs="Times New Roman"/>
          <w:lang w:val="en"/>
        </w:rPr>
        <w:t>Directly by a parent corporation; or</w:t>
      </w:r>
    </w:p>
    <w:p w14:paraId="52E38650" w14:textId="77777777" w:rsidR="00CF014E" w:rsidRPr="004930CF" w:rsidRDefault="00CF014E" w:rsidP="00CF014E">
      <w:pPr>
        <w:numPr>
          <w:ilvl w:val="0"/>
          <w:numId w:val="106"/>
        </w:numPr>
        <w:spacing w:after="40" w:line="240" w:lineRule="auto"/>
        <w:ind w:left="900"/>
        <w:rPr>
          <w:rFonts w:eastAsia="Times New Roman" w:cs="Times New Roman"/>
          <w:lang w:val="en"/>
        </w:rPr>
      </w:pPr>
      <w:bookmarkStart w:id="327" w:name="wp1146980"/>
      <w:bookmarkEnd w:id="327"/>
      <w:r w:rsidRPr="004930CF">
        <w:rPr>
          <w:rFonts w:eastAsia="Times New Roman" w:cs="Times New Roman"/>
          <w:lang w:val="en"/>
        </w:rPr>
        <w:t>Through another subsidiary of a parent corporation.</w:t>
      </w:r>
    </w:p>
    <w:p w14:paraId="7DA48B6B" w14:textId="77777777" w:rsidR="00CF014E" w:rsidRPr="004930CF" w:rsidRDefault="00CF014E" w:rsidP="00CF014E">
      <w:pPr>
        <w:numPr>
          <w:ilvl w:val="0"/>
          <w:numId w:val="105"/>
        </w:numPr>
        <w:spacing w:after="40" w:line="240" w:lineRule="auto"/>
        <w:rPr>
          <w:rFonts w:eastAsia="Times New Roman" w:cs="Times New Roman"/>
          <w:lang w:val="en"/>
        </w:rPr>
      </w:pPr>
      <w:r w:rsidRPr="004930CF">
        <w:rPr>
          <w:rFonts w:eastAsia="Times New Roman" w:cs="Times New Roman"/>
          <w:lang w:val="en"/>
        </w:rPr>
        <w:t xml:space="preserve"> </w:t>
      </w:r>
      <w:bookmarkStart w:id="328" w:name="wp1146394"/>
      <w:bookmarkStart w:id="329" w:name="wp1146983"/>
      <w:bookmarkEnd w:id="328"/>
      <w:bookmarkEnd w:id="329"/>
      <w:r w:rsidRPr="004930CF">
        <w:rPr>
          <w:rFonts w:eastAsia="Times New Roman" w:cs="Times New Roman"/>
          <w:lang w:val="en"/>
        </w:rPr>
        <w:t>If the contractor reorganizes as an inverted domestic corporation or becomes a subsidiary of an inverted domestic corporation at any time during the period of performance of this contract, the Government may be prohibited from paying for Contractor activities performed after the date when it becomes an inverted domestic corporation or subsidiary. The Government may seek any available remedies in the event the Contractor fails to perform in accordance with the terms and conditions of the contract as a result of Government action under this clause.</w:t>
      </w:r>
    </w:p>
    <w:p w14:paraId="2C8583CE" w14:textId="77777777" w:rsidR="00CF014E" w:rsidRPr="00F97306" w:rsidRDefault="00CF014E" w:rsidP="00CF014E">
      <w:pPr>
        <w:numPr>
          <w:ilvl w:val="0"/>
          <w:numId w:val="105"/>
        </w:numPr>
        <w:spacing w:after="40" w:line="240" w:lineRule="auto"/>
        <w:rPr>
          <w:rFonts w:eastAsia="Times New Roman" w:cs="Times New Roman"/>
          <w:lang w:val="en"/>
        </w:rPr>
      </w:pPr>
      <w:bookmarkStart w:id="330" w:name="wp1146989"/>
      <w:bookmarkEnd w:id="330"/>
      <w:r w:rsidRPr="00F97306">
        <w:rPr>
          <w:rFonts w:eastAsia="Times New Roman" w:cs="Times New Roman"/>
          <w:lang w:val="en"/>
        </w:rPr>
        <w:t xml:space="preserve">Exceptions to this prohibition are located at </w:t>
      </w:r>
      <w:hyperlink r:id="rId74" w:anchor="wp1085903" w:history="1">
        <w:r w:rsidRPr="00F97306">
          <w:rPr>
            <w:rFonts w:eastAsia="Times New Roman" w:cs="Times New Roman"/>
            <w:color w:val="0000FF"/>
            <w:u w:val="single"/>
            <w:lang w:val="en"/>
          </w:rPr>
          <w:t>9.108-2</w:t>
        </w:r>
      </w:hyperlink>
      <w:r w:rsidRPr="00F97306">
        <w:rPr>
          <w:rFonts w:eastAsia="Times New Roman" w:cs="Times New Roman"/>
          <w:lang w:val="en"/>
        </w:rPr>
        <w:t xml:space="preserve">. </w:t>
      </w:r>
    </w:p>
    <w:p w14:paraId="191E39F3" w14:textId="77777777" w:rsidR="00CF014E" w:rsidRPr="00F97306" w:rsidRDefault="00CF014E" w:rsidP="00CF014E">
      <w:pPr>
        <w:numPr>
          <w:ilvl w:val="0"/>
          <w:numId w:val="105"/>
        </w:numPr>
        <w:spacing w:after="240" w:line="240" w:lineRule="auto"/>
        <w:rPr>
          <w:rFonts w:eastAsia="Times New Roman" w:cs="Times New Roman"/>
          <w:lang w:val="en"/>
        </w:rPr>
      </w:pPr>
      <w:r w:rsidRPr="00F97306">
        <w:rPr>
          <w:rFonts w:eastAsia="Times New Roman" w:cs="Times New Roman"/>
          <w:lang w:val="en"/>
        </w:rPr>
        <w:t>In the event the Contractor becomes either an inverted domestic corporation, or a subsidiary of an inverted domestic corporation during contract performance, the Contractor shall give written notice to the Contracting Officer within five business days from the date of the inversion event.</w:t>
      </w:r>
    </w:p>
    <w:p w14:paraId="37A1D706" w14:textId="77777777" w:rsidR="00CF014E" w:rsidRPr="00F97306" w:rsidRDefault="00CF014E" w:rsidP="00CF014E">
      <w:pPr>
        <w:autoSpaceDE w:val="0"/>
        <w:autoSpaceDN w:val="0"/>
        <w:adjustRightInd w:val="0"/>
        <w:spacing w:after="40" w:line="240" w:lineRule="auto"/>
        <w:ind w:left="1440" w:right="-58" w:hanging="1440"/>
        <w:rPr>
          <w:rFonts w:ascii="Times New Roman" w:eastAsia="Calibri" w:hAnsi="Times New Roman" w:cs="Times New Roman"/>
          <w:caps/>
          <w:sz w:val="20"/>
          <w:szCs w:val="20"/>
        </w:rPr>
      </w:pPr>
      <w:r w:rsidRPr="00F97306">
        <w:rPr>
          <w:rFonts w:ascii="Georgia" w:eastAsia="Calibri" w:hAnsi="Georgia" w:cs="Times New Roman"/>
          <w:b/>
          <w:caps/>
          <w:szCs w:val="20"/>
        </w:rPr>
        <w:t>52.212-1  INSTRUCTIONS TO OFFERORS – COMMERCIAL ITEMS (Oct 2015</w:t>
      </w:r>
      <w:r w:rsidRPr="00F97306">
        <w:rPr>
          <w:rFonts w:ascii="Times New Roman" w:eastAsia="Calibri" w:hAnsi="Times New Roman" w:cs="Times New Roman"/>
          <w:b/>
          <w:caps/>
          <w:sz w:val="20"/>
          <w:szCs w:val="20"/>
        </w:rPr>
        <w:t>)</w:t>
      </w:r>
      <w:r w:rsidRPr="00F97306">
        <w:rPr>
          <w:rFonts w:ascii="Times New Roman" w:eastAsia="Calibri" w:hAnsi="Times New Roman" w:cs="Times New Roman"/>
          <w:caps/>
          <w:sz w:val="20"/>
          <w:szCs w:val="20"/>
        </w:rPr>
        <w:t xml:space="preserve">  </w:t>
      </w:r>
    </w:p>
    <w:p w14:paraId="56C2E06A"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r w:rsidRPr="00F97306">
        <w:rPr>
          <w:rFonts w:asciiTheme="minorHAnsi" w:hAnsiTheme="minorHAnsi"/>
          <w:sz w:val="22"/>
          <w:szCs w:val="22"/>
          <w:lang w:val="en"/>
        </w:rPr>
        <w:t>(a) North American Industry Classification System (NAICS) code and small business size standard. The NAICS code and small business size standard for this acquisition appear in Block 10 of the solicitation cover sheet (</w:t>
      </w:r>
      <w:hyperlink r:id="rId75" w:anchor="wp1189284" w:history="1">
        <w:r w:rsidRPr="00F97306">
          <w:rPr>
            <w:rStyle w:val="Hyperlink"/>
            <w:rFonts w:asciiTheme="minorHAnsi" w:eastAsiaTheme="majorEastAsia" w:hAnsiTheme="minorHAnsi"/>
            <w:sz w:val="22"/>
            <w:szCs w:val="22"/>
            <w:lang w:val="en"/>
          </w:rPr>
          <w:t>SF 1449</w:t>
        </w:r>
      </w:hyperlink>
      <w:r w:rsidRPr="00F97306">
        <w:rPr>
          <w:rFonts w:asciiTheme="minorHAnsi" w:hAnsiTheme="minorHAnsi"/>
          <w:sz w:val="22"/>
          <w:szCs w:val="22"/>
          <w:lang w:val="en"/>
        </w:rPr>
        <w:t>). However, the small business size standard for a concern which submits an offer in</w:t>
      </w:r>
      <w:r w:rsidRPr="003419DD">
        <w:rPr>
          <w:rFonts w:asciiTheme="minorHAnsi" w:hAnsiTheme="minorHAnsi"/>
          <w:sz w:val="22"/>
          <w:szCs w:val="22"/>
          <w:lang w:val="en"/>
        </w:rPr>
        <w:t xml:space="preserve"> its own name, but which proposes to furnish an item which it did not itself manufacture, is 500 employees. </w:t>
      </w:r>
    </w:p>
    <w:p w14:paraId="0D28172E"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bookmarkStart w:id="331" w:name="wp1179128"/>
      <w:bookmarkEnd w:id="331"/>
      <w:r w:rsidRPr="003419DD">
        <w:rPr>
          <w:rFonts w:asciiTheme="minorHAnsi" w:hAnsiTheme="minorHAnsi"/>
          <w:sz w:val="22"/>
          <w:szCs w:val="22"/>
          <w:lang w:val="en"/>
        </w:rPr>
        <w:t xml:space="preserve">(b) Submission of offers. Submit signed and dated offers to the office specified in this solicitation at or before the exact time specified in this solicitation. Offers may be submitted on the </w:t>
      </w:r>
      <w:hyperlink r:id="rId76" w:anchor="wp1189284" w:history="1">
        <w:r w:rsidRPr="003419DD">
          <w:rPr>
            <w:rStyle w:val="Hyperlink"/>
            <w:rFonts w:asciiTheme="minorHAnsi" w:eastAsiaTheme="majorEastAsia" w:hAnsiTheme="minorHAnsi"/>
            <w:sz w:val="22"/>
            <w:szCs w:val="22"/>
            <w:lang w:val="en"/>
          </w:rPr>
          <w:t>SF 1449</w:t>
        </w:r>
      </w:hyperlink>
      <w:r w:rsidRPr="003419DD">
        <w:rPr>
          <w:rFonts w:asciiTheme="minorHAnsi" w:hAnsiTheme="minorHAnsi"/>
          <w:sz w:val="22"/>
          <w:szCs w:val="22"/>
          <w:lang w:val="en"/>
        </w:rPr>
        <w:t xml:space="preserve">, letterhead stationery, or as otherwise specified in the solicitation. As a minimum, offers must show- </w:t>
      </w:r>
    </w:p>
    <w:p w14:paraId="560DFCED" w14:textId="77777777" w:rsidR="00CF014E" w:rsidRPr="003419DD" w:rsidRDefault="00CF014E" w:rsidP="00CF014E">
      <w:pPr>
        <w:pStyle w:val="pindented1"/>
        <w:spacing w:after="40" w:line="240" w:lineRule="auto"/>
        <w:rPr>
          <w:rFonts w:asciiTheme="minorHAnsi" w:hAnsiTheme="minorHAnsi"/>
          <w:sz w:val="22"/>
          <w:szCs w:val="22"/>
          <w:lang w:val="en"/>
        </w:rPr>
      </w:pPr>
      <w:bookmarkStart w:id="332" w:name="wp1179129"/>
      <w:bookmarkEnd w:id="332"/>
      <w:r w:rsidRPr="003419DD">
        <w:rPr>
          <w:rFonts w:asciiTheme="minorHAnsi" w:hAnsiTheme="minorHAnsi"/>
          <w:sz w:val="22"/>
          <w:szCs w:val="22"/>
          <w:lang w:val="en"/>
        </w:rPr>
        <w:t>(1) The solicitation number;</w:t>
      </w:r>
    </w:p>
    <w:p w14:paraId="71ACF94B" w14:textId="77777777" w:rsidR="00CF014E" w:rsidRPr="003419DD" w:rsidRDefault="00CF014E" w:rsidP="00CF014E">
      <w:pPr>
        <w:pStyle w:val="pindented1"/>
        <w:spacing w:after="40" w:line="240" w:lineRule="auto"/>
        <w:rPr>
          <w:rFonts w:asciiTheme="minorHAnsi" w:hAnsiTheme="minorHAnsi"/>
          <w:sz w:val="22"/>
          <w:szCs w:val="22"/>
          <w:lang w:val="en"/>
        </w:rPr>
      </w:pPr>
      <w:bookmarkStart w:id="333" w:name="wp1179130"/>
      <w:bookmarkEnd w:id="333"/>
      <w:r w:rsidRPr="003419DD">
        <w:rPr>
          <w:rFonts w:asciiTheme="minorHAnsi" w:hAnsiTheme="minorHAnsi"/>
          <w:sz w:val="22"/>
          <w:szCs w:val="22"/>
          <w:lang w:val="en"/>
        </w:rPr>
        <w:t>(2) The time specified in the solicitation for receipt of offers;</w:t>
      </w:r>
    </w:p>
    <w:p w14:paraId="13E4B35A" w14:textId="77777777" w:rsidR="00CF014E" w:rsidRPr="003419DD" w:rsidRDefault="00CF014E" w:rsidP="00CF014E">
      <w:pPr>
        <w:pStyle w:val="pindented1"/>
        <w:spacing w:after="40" w:line="240" w:lineRule="auto"/>
        <w:rPr>
          <w:rFonts w:asciiTheme="minorHAnsi" w:hAnsiTheme="minorHAnsi"/>
          <w:sz w:val="22"/>
          <w:szCs w:val="22"/>
          <w:lang w:val="en"/>
        </w:rPr>
      </w:pPr>
      <w:bookmarkStart w:id="334" w:name="wp1179131"/>
      <w:bookmarkEnd w:id="334"/>
      <w:r w:rsidRPr="003419DD">
        <w:rPr>
          <w:rFonts w:asciiTheme="minorHAnsi" w:hAnsiTheme="minorHAnsi"/>
          <w:sz w:val="22"/>
          <w:szCs w:val="22"/>
          <w:lang w:val="en"/>
        </w:rPr>
        <w:t>(3) The name, address, and telephone number of the offeror;</w:t>
      </w:r>
    </w:p>
    <w:p w14:paraId="47C135F9"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35" w:name="wp1179132"/>
      <w:bookmarkEnd w:id="335"/>
      <w:r w:rsidRPr="003419DD">
        <w:rPr>
          <w:rFonts w:asciiTheme="minorHAnsi" w:hAnsiTheme="minorHAnsi"/>
          <w:sz w:val="22"/>
          <w:szCs w:val="22"/>
          <w:lang w:val="en"/>
        </w:rPr>
        <w:t>(4) A technical description of the items being offered in sufficient detail to evaluate compliance with the requirements in the solicitation. This may include product literature, or other documents, if necessary;</w:t>
      </w:r>
    </w:p>
    <w:p w14:paraId="5A4066B9"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36" w:name="wp1179133"/>
      <w:bookmarkEnd w:id="336"/>
      <w:r w:rsidRPr="003419DD">
        <w:rPr>
          <w:rFonts w:asciiTheme="minorHAnsi" w:hAnsiTheme="minorHAnsi"/>
          <w:sz w:val="22"/>
          <w:szCs w:val="22"/>
          <w:lang w:val="en"/>
        </w:rPr>
        <w:t>(5) Terms of any express warranty;</w:t>
      </w:r>
    </w:p>
    <w:p w14:paraId="73B1BC2B"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37" w:name="wp1179134"/>
      <w:bookmarkEnd w:id="337"/>
      <w:r w:rsidRPr="003419DD">
        <w:rPr>
          <w:rFonts w:asciiTheme="minorHAnsi" w:hAnsiTheme="minorHAnsi"/>
          <w:sz w:val="22"/>
          <w:szCs w:val="22"/>
          <w:lang w:val="en"/>
        </w:rPr>
        <w:t>(6) Price and any discount terms;</w:t>
      </w:r>
    </w:p>
    <w:p w14:paraId="048CAC38"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38" w:name="wp1179135"/>
      <w:bookmarkEnd w:id="338"/>
      <w:r w:rsidRPr="003419DD">
        <w:rPr>
          <w:rFonts w:asciiTheme="minorHAnsi" w:hAnsiTheme="minorHAnsi"/>
          <w:sz w:val="22"/>
          <w:szCs w:val="22"/>
          <w:lang w:val="en"/>
        </w:rPr>
        <w:t>(7) “Remit to” address, if different than mailing address;</w:t>
      </w:r>
    </w:p>
    <w:p w14:paraId="23B797B8"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39" w:name="wp1179136"/>
      <w:bookmarkEnd w:id="339"/>
      <w:r w:rsidRPr="003419DD">
        <w:rPr>
          <w:rFonts w:asciiTheme="minorHAnsi" w:hAnsiTheme="minorHAnsi"/>
          <w:sz w:val="22"/>
          <w:szCs w:val="22"/>
          <w:lang w:val="en"/>
        </w:rPr>
        <w:t xml:space="preserve">(8) A completed copy of the representations and certifications at FAR </w:t>
      </w:r>
      <w:hyperlink r:id="rId77" w:anchor="wp1179194" w:history="1">
        <w:r w:rsidRPr="003419DD">
          <w:rPr>
            <w:rStyle w:val="Hyperlink"/>
            <w:rFonts w:asciiTheme="minorHAnsi" w:eastAsiaTheme="majorEastAsia" w:hAnsiTheme="minorHAnsi"/>
            <w:sz w:val="22"/>
            <w:szCs w:val="22"/>
            <w:lang w:val="en"/>
          </w:rPr>
          <w:t>52.212-3</w:t>
        </w:r>
      </w:hyperlink>
      <w:r w:rsidRPr="003419DD">
        <w:rPr>
          <w:rFonts w:asciiTheme="minorHAnsi" w:hAnsiTheme="minorHAnsi"/>
          <w:sz w:val="22"/>
          <w:szCs w:val="22"/>
          <w:lang w:val="en"/>
        </w:rPr>
        <w:t xml:space="preserve"> (see FAR </w:t>
      </w:r>
      <w:hyperlink r:id="rId78" w:anchor="wp1179194" w:history="1">
        <w:r w:rsidRPr="003419DD">
          <w:rPr>
            <w:rStyle w:val="Hyperlink"/>
            <w:rFonts w:asciiTheme="minorHAnsi" w:eastAsiaTheme="majorEastAsia" w:hAnsiTheme="minorHAnsi"/>
            <w:sz w:val="22"/>
            <w:szCs w:val="22"/>
            <w:lang w:val="en"/>
          </w:rPr>
          <w:t>52.212-3</w:t>
        </w:r>
      </w:hyperlink>
      <w:r w:rsidRPr="003419DD">
        <w:rPr>
          <w:rFonts w:asciiTheme="minorHAnsi" w:hAnsiTheme="minorHAnsi"/>
          <w:sz w:val="22"/>
          <w:szCs w:val="22"/>
          <w:lang w:val="en"/>
        </w:rPr>
        <w:t xml:space="preserve">(b) for those representations and certifications that the offeror shall complete electronically); </w:t>
      </w:r>
    </w:p>
    <w:p w14:paraId="55442A3C"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40" w:name="wp1179137"/>
      <w:bookmarkEnd w:id="340"/>
      <w:r w:rsidRPr="003419DD">
        <w:rPr>
          <w:rFonts w:asciiTheme="minorHAnsi" w:hAnsiTheme="minorHAnsi"/>
          <w:sz w:val="22"/>
          <w:szCs w:val="22"/>
          <w:lang w:val="en"/>
        </w:rPr>
        <w:t>(9) Acknowledgment of Solicitation Amendments;</w:t>
      </w:r>
    </w:p>
    <w:p w14:paraId="33152912"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41" w:name="wp1179138"/>
      <w:bookmarkEnd w:id="341"/>
      <w:r w:rsidRPr="003419DD">
        <w:rPr>
          <w:rFonts w:asciiTheme="minorHAnsi" w:hAnsiTheme="minorHAnsi"/>
          <w:sz w:val="22"/>
          <w:szCs w:val="22"/>
          <w:lang w:val="en"/>
        </w:rPr>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DD5793F"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42" w:name="wp1179139"/>
      <w:bookmarkEnd w:id="342"/>
      <w:r w:rsidRPr="003419DD">
        <w:rPr>
          <w:rFonts w:asciiTheme="minorHAnsi" w:hAnsiTheme="minorHAnsi"/>
          <w:sz w:val="22"/>
          <w:szCs w:val="22"/>
          <w:lang w:val="en"/>
        </w:rPr>
        <w:lastRenderedPageBreak/>
        <w:t xml:space="preserve">(11) If the offer is not submitted on the </w:t>
      </w:r>
      <w:hyperlink r:id="rId79" w:anchor="wp1189284" w:history="1">
        <w:r w:rsidRPr="003419DD">
          <w:rPr>
            <w:rStyle w:val="Hyperlink"/>
            <w:rFonts w:asciiTheme="minorHAnsi" w:eastAsiaTheme="majorEastAsia" w:hAnsiTheme="minorHAnsi"/>
            <w:sz w:val="22"/>
            <w:szCs w:val="22"/>
            <w:lang w:val="en"/>
          </w:rPr>
          <w:t>SF 1449</w:t>
        </w:r>
      </w:hyperlink>
      <w:r w:rsidRPr="003419DD">
        <w:rPr>
          <w:rFonts w:asciiTheme="minorHAnsi" w:hAnsiTheme="minorHAnsi"/>
          <w:sz w:val="22"/>
          <w:szCs w:val="22"/>
          <w:lang w:val="en"/>
        </w:rPr>
        <w:t xml:space="preserve">,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 </w:t>
      </w:r>
    </w:p>
    <w:p w14:paraId="11993A56" w14:textId="77777777" w:rsidR="00CF014E" w:rsidRPr="00BF76C2" w:rsidRDefault="00CF014E" w:rsidP="00CF014E">
      <w:pPr>
        <w:pStyle w:val="pbody"/>
        <w:spacing w:before="0" w:beforeAutospacing="0" w:after="40" w:afterAutospacing="0"/>
        <w:ind w:left="270" w:hanging="270"/>
        <w:rPr>
          <w:rFonts w:asciiTheme="minorHAnsi" w:hAnsiTheme="minorHAnsi"/>
          <w:sz w:val="22"/>
          <w:szCs w:val="22"/>
          <w:lang w:val="en"/>
        </w:rPr>
      </w:pPr>
      <w:bookmarkStart w:id="343" w:name="wp1179140"/>
      <w:bookmarkEnd w:id="343"/>
      <w:r w:rsidRPr="003419DD">
        <w:rPr>
          <w:rFonts w:asciiTheme="minorHAnsi" w:hAnsiTheme="minorHAnsi"/>
          <w:sz w:val="22"/>
          <w:szCs w:val="22"/>
          <w:lang w:val="en"/>
        </w:rPr>
        <w:t xml:space="preserve">(c) Period for acceptance of offers. The offeror agrees to hold the prices in its offer firm for 30 calendar days from the date specified </w:t>
      </w:r>
      <w:r w:rsidRPr="00BF76C2">
        <w:rPr>
          <w:rFonts w:asciiTheme="minorHAnsi" w:hAnsiTheme="minorHAnsi"/>
          <w:sz w:val="22"/>
          <w:szCs w:val="22"/>
          <w:lang w:val="en"/>
        </w:rPr>
        <w:t xml:space="preserve">for receipt of offers, unless another time period is specified in an addendum to the solicitation. </w:t>
      </w:r>
      <w:r w:rsidRPr="00E52A10">
        <w:rPr>
          <w:rFonts w:ascii="Calibri" w:eastAsia="Calibri" w:hAnsi="Calibri"/>
          <w:b/>
          <w:i/>
          <w:sz w:val="22"/>
          <w:szCs w:val="22"/>
          <w:highlight w:val="yellow"/>
        </w:rPr>
        <w:t>(NOTE:  See A-FSS-12-C.)</w:t>
      </w:r>
    </w:p>
    <w:p w14:paraId="3E5F9D8E"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bookmarkStart w:id="344" w:name="wp1179141"/>
      <w:bookmarkEnd w:id="344"/>
      <w:r w:rsidRPr="00BF76C2">
        <w:rPr>
          <w:rFonts w:asciiTheme="minorHAnsi" w:hAnsiTheme="minorHAnsi"/>
          <w:sz w:val="22"/>
          <w:szCs w:val="22"/>
          <w:lang w:val="en"/>
        </w:rPr>
        <w:t>(d) Product samples. When required by the solicitation, product samples shall be submitted at or prior to the time specified for receipt of offers.</w:t>
      </w:r>
      <w:r w:rsidRPr="003419DD">
        <w:rPr>
          <w:rFonts w:asciiTheme="minorHAnsi" w:hAnsiTheme="minorHAnsi"/>
          <w:sz w:val="22"/>
          <w:szCs w:val="22"/>
          <w:lang w:val="en"/>
        </w:rPr>
        <w:t xml:space="preserve"> Unless otherwise specified in this solicitation, these samples shall be submitted at no expense to the Government, and returned at the sender’s request and expense, unless they are destroyed during </w:t>
      </w:r>
      <w:proofErr w:type="spellStart"/>
      <w:r w:rsidRPr="003419DD">
        <w:rPr>
          <w:rFonts w:asciiTheme="minorHAnsi" w:hAnsiTheme="minorHAnsi"/>
          <w:sz w:val="22"/>
          <w:szCs w:val="22"/>
          <w:lang w:val="en"/>
        </w:rPr>
        <w:t>preaward</w:t>
      </w:r>
      <w:proofErr w:type="spellEnd"/>
      <w:r w:rsidRPr="003419DD">
        <w:rPr>
          <w:rFonts w:asciiTheme="minorHAnsi" w:hAnsiTheme="minorHAnsi"/>
          <w:sz w:val="22"/>
          <w:szCs w:val="22"/>
          <w:lang w:val="en"/>
        </w:rPr>
        <w:t xml:space="preserve"> testing. </w:t>
      </w:r>
    </w:p>
    <w:p w14:paraId="752C1FC8"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bookmarkStart w:id="345" w:name="wp1179142"/>
      <w:bookmarkEnd w:id="345"/>
      <w:r w:rsidRPr="003419DD">
        <w:rPr>
          <w:rFonts w:asciiTheme="minorHAnsi" w:hAnsiTheme="minorHAnsi"/>
          <w:sz w:val="22"/>
          <w:szCs w:val="22"/>
          <w:lang w:val="en"/>
        </w:rPr>
        <w:t xml:space="preserve">(e) Multiple offers. Offerors are encouraged to submit multiple offers presenting alternative terms and conditions or commercial items for satisfying the requirements of this solicitation. Each offer submitted will be evaluated separately. </w:t>
      </w:r>
    </w:p>
    <w:p w14:paraId="38CC3BA2" w14:textId="77777777" w:rsidR="00CF014E" w:rsidRPr="003419DD" w:rsidRDefault="00CF014E" w:rsidP="00CF014E">
      <w:pPr>
        <w:pStyle w:val="pbody"/>
        <w:spacing w:before="0" w:beforeAutospacing="0" w:after="40" w:afterAutospacing="0"/>
        <w:rPr>
          <w:rFonts w:asciiTheme="minorHAnsi" w:hAnsiTheme="minorHAnsi"/>
          <w:sz w:val="22"/>
          <w:szCs w:val="22"/>
          <w:lang w:val="en"/>
        </w:rPr>
      </w:pPr>
      <w:bookmarkStart w:id="346" w:name="wp1179143"/>
      <w:bookmarkEnd w:id="346"/>
      <w:r w:rsidRPr="003419DD">
        <w:rPr>
          <w:rFonts w:asciiTheme="minorHAnsi" w:hAnsiTheme="minorHAnsi"/>
          <w:sz w:val="22"/>
          <w:szCs w:val="22"/>
          <w:lang w:val="en"/>
        </w:rPr>
        <w:t>(f) Late submissions, modifications, revisions, and withdrawals of offers.</w:t>
      </w:r>
    </w:p>
    <w:p w14:paraId="0E1898FC"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47" w:name="wp1179144"/>
      <w:bookmarkEnd w:id="347"/>
      <w:r w:rsidRPr="003419DD">
        <w:rPr>
          <w:rFonts w:asciiTheme="minorHAnsi" w:hAnsiTheme="minorHAnsi"/>
          <w:sz w:val="22"/>
          <w:szCs w:val="22"/>
          <w:lang w:val="en"/>
        </w:rPr>
        <w:t>(1)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0B1BAEF" w14:textId="77777777" w:rsidR="00CF014E" w:rsidRPr="003419DD" w:rsidRDefault="00CF014E" w:rsidP="00CF014E">
      <w:pPr>
        <w:pStyle w:val="pindented1"/>
        <w:spacing w:after="40" w:line="240" w:lineRule="auto"/>
        <w:ind w:left="990" w:hanging="510"/>
        <w:rPr>
          <w:rFonts w:asciiTheme="minorHAnsi" w:hAnsiTheme="minorHAnsi"/>
          <w:sz w:val="22"/>
          <w:szCs w:val="22"/>
          <w:lang w:val="en"/>
        </w:rPr>
      </w:pPr>
      <w:bookmarkStart w:id="348" w:name="wp1179145"/>
      <w:bookmarkEnd w:id="348"/>
      <w:r w:rsidRPr="003419DD">
        <w:rPr>
          <w:rFonts w:asciiTheme="minorHAnsi" w:hAnsiTheme="minorHAnsi"/>
          <w:sz w:val="22"/>
          <w:szCs w:val="22"/>
          <w:lang w:val="en"/>
        </w:rPr>
        <w:t>(2)(i)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1D5D564B" w14:textId="77777777" w:rsidR="00CF014E" w:rsidRPr="003419DD" w:rsidRDefault="00CF014E" w:rsidP="00CF014E">
      <w:pPr>
        <w:pStyle w:val="pindented3"/>
        <w:spacing w:after="40" w:line="240" w:lineRule="auto"/>
        <w:ind w:left="1350" w:hanging="270"/>
        <w:rPr>
          <w:rFonts w:asciiTheme="minorHAnsi" w:hAnsiTheme="minorHAnsi"/>
          <w:sz w:val="22"/>
          <w:szCs w:val="22"/>
          <w:lang w:val="en"/>
        </w:rPr>
      </w:pPr>
      <w:bookmarkStart w:id="349" w:name="wp1179146"/>
      <w:bookmarkEnd w:id="349"/>
      <w:r w:rsidRPr="003419DD">
        <w:rPr>
          <w:rFonts w:asciiTheme="minorHAnsi" w:hAnsiTheme="minorHAnsi"/>
          <w:sz w:val="22"/>
          <w:szCs w:val="22"/>
          <w:lang w:val="en"/>
        </w:rPr>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20C42B34" w14:textId="77777777" w:rsidR="00CF014E" w:rsidRPr="003419DD" w:rsidRDefault="00CF014E" w:rsidP="00CF014E">
      <w:pPr>
        <w:pStyle w:val="pindented3"/>
        <w:spacing w:after="40" w:line="240" w:lineRule="auto"/>
        <w:ind w:left="1350" w:hanging="270"/>
        <w:rPr>
          <w:rFonts w:asciiTheme="minorHAnsi" w:hAnsiTheme="minorHAnsi"/>
          <w:sz w:val="22"/>
          <w:szCs w:val="22"/>
          <w:lang w:val="en"/>
        </w:rPr>
      </w:pPr>
      <w:bookmarkStart w:id="350" w:name="wp1179147"/>
      <w:bookmarkEnd w:id="350"/>
      <w:r w:rsidRPr="003419DD">
        <w:rPr>
          <w:rFonts w:asciiTheme="minorHAnsi" w:hAnsiTheme="minorHAnsi"/>
          <w:sz w:val="22"/>
          <w:szCs w:val="22"/>
          <w:lang w:val="en"/>
        </w:rPr>
        <w:t>(B) There is acceptable evidence to establish that it was received at the Government installation designated for receipt of offers and was under the Government’s control prior to the time set for receipt of offers; or</w:t>
      </w:r>
    </w:p>
    <w:p w14:paraId="20BA26F6" w14:textId="77777777" w:rsidR="00CF014E" w:rsidRPr="003419DD" w:rsidRDefault="00CF014E" w:rsidP="00CF014E">
      <w:pPr>
        <w:pStyle w:val="pindented3"/>
        <w:spacing w:after="40" w:line="240" w:lineRule="auto"/>
        <w:ind w:left="1350" w:hanging="270"/>
        <w:rPr>
          <w:rFonts w:asciiTheme="minorHAnsi" w:hAnsiTheme="minorHAnsi"/>
          <w:sz w:val="22"/>
          <w:szCs w:val="22"/>
          <w:lang w:val="en"/>
        </w:rPr>
      </w:pPr>
      <w:bookmarkStart w:id="351" w:name="wp1179148"/>
      <w:bookmarkEnd w:id="351"/>
      <w:r w:rsidRPr="003419DD">
        <w:rPr>
          <w:rFonts w:asciiTheme="minorHAnsi" w:hAnsiTheme="minorHAnsi"/>
          <w:sz w:val="22"/>
          <w:szCs w:val="22"/>
          <w:lang w:val="en"/>
        </w:rPr>
        <w:t>(C) If this solicitation is a request for proposals, it was the only proposal received.</w:t>
      </w:r>
    </w:p>
    <w:p w14:paraId="20756045" w14:textId="77777777" w:rsidR="00CF014E" w:rsidRPr="003419DD" w:rsidRDefault="00CF014E" w:rsidP="00CF014E">
      <w:pPr>
        <w:pStyle w:val="pindented2"/>
        <w:spacing w:after="40" w:line="240" w:lineRule="auto"/>
        <w:ind w:left="990" w:hanging="270"/>
        <w:rPr>
          <w:rFonts w:asciiTheme="minorHAnsi" w:hAnsiTheme="minorHAnsi"/>
          <w:sz w:val="22"/>
          <w:szCs w:val="22"/>
          <w:lang w:val="en"/>
        </w:rPr>
      </w:pPr>
      <w:bookmarkStart w:id="352" w:name="wp1179149"/>
      <w:bookmarkEnd w:id="352"/>
      <w:r w:rsidRPr="003419DD">
        <w:rPr>
          <w:rFonts w:asciiTheme="minorHAnsi" w:hAnsiTheme="minorHAnsi"/>
          <w:sz w:val="22"/>
          <w:szCs w:val="22"/>
          <w:lang w:val="en"/>
        </w:rPr>
        <w:t>(ii) However, a late modification of an otherwise successful offer, that makes its terms more favorable to the Government, will be considered at any time it is received and may be accepted.</w:t>
      </w:r>
    </w:p>
    <w:p w14:paraId="51FAF3AF"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53" w:name="wp1179150"/>
      <w:bookmarkEnd w:id="353"/>
      <w:r w:rsidRPr="003419DD">
        <w:rPr>
          <w:rFonts w:asciiTheme="minorHAnsi" w:hAnsiTheme="minorHAnsi"/>
          <w:sz w:val="22"/>
          <w:szCs w:val="22"/>
          <w:lang w:val="en"/>
        </w:rP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3635864"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54" w:name="wp1179151"/>
      <w:bookmarkEnd w:id="354"/>
      <w:r w:rsidRPr="003419DD">
        <w:rPr>
          <w:rFonts w:asciiTheme="minorHAnsi" w:hAnsiTheme="minorHAnsi"/>
          <w:sz w:val="22"/>
          <w:szCs w:val="22"/>
          <w:lang w:val="en"/>
        </w:rPr>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542C9AC"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55" w:name="wp1204552"/>
      <w:bookmarkEnd w:id="355"/>
      <w:r w:rsidRPr="003419DD">
        <w:rPr>
          <w:rFonts w:asciiTheme="minorHAnsi" w:hAnsiTheme="minorHAnsi"/>
          <w:sz w:val="22"/>
          <w:szCs w:val="22"/>
          <w:lang w:val="en"/>
        </w:rPr>
        <w:t xml:space="preserve">(5) Offers may be withdrawn by written notice received at any time before the exact time set for receipt of offers. Oral offers in response to oral solicitations may be withdrawn orally. If the </w:t>
      </w:r>
      <w:r w:rsidRPr="003419DD">
        <w:rPr>
          <w:rFonts w:asciiTheme="minorHAnsi" w:hAnsiTheme="minorHAnsi"/>
          <w:sz w:val="22"/>
          <w:szCs w:val="22"/>
          <w:lang w:val="en"/>
        </w:rPr>
        <w:lastRenderedPageBreak/>
        <w:t>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5E3FA10D"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bookmarkStart w:id="356" w:name="wp1179153"/>
      <w:bookmarkEnd w:id="356"/>
      <w:r w:rsidRPr="003419DD">
        <w:rPr>
          <w:rFonts w:asciiTheme="minorHAnsi" w:hAnsiTheme="minorHAnsi"/>
          <w:sz w:val="22"/>
          <w:szCs w:val="22"/>
          <w:lang w:val="en"/>
        </w:rPr>
        <w:t xml:space="preserve">(g) Contract award (not applicable to Invitation for Bids).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 </w:t>
      </w:r>
    </w:p>
    <w:p w14:paraId="4A125A32"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bookmarkStart w:id="357" w:name="wp1179154"/>
      <w:bookmarkEnd w:id="357"/>
      <w:r w:rsidRPr="003419DD">
        <w:rPr>
          <w:rFonts w:asciiTheme="minorHAnsi" w:hAnsiTheme="minorHAnsi"/>
          <w:sz w:val="22"/>
          <w:szCs w:val="22"/>
          <w:lang w:val="en"/>
        </w:rPr>
        <w:t xml:space="preserve">(h) Multiple awards.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 </w:t>
      </w:r>
    </w:p>
    <w:p w14:paraId="3D1B0E46" w14:textId="77777777" w:rsidR="00CF014E" w:rsidRPr="003419DD" w:rsidRDefault="00CF014E" w:rsidP="00CF014E">
      <w:pPr>
        <w:pStyle w:val="pbody"/>
        <w:spacing w:before="0" w:beforeAutospacing="0" w:after="40" w:afterAutospacing="0"/>
        <w:rPr>
          <w:rFonts w:asciiTheme="minorHAnsi" w:hAnsiTheme="minorHAnsi"/>
          <w:sz w:val="22"/>
          <w:szCs w:val="22"/>
          <w:lang w:val="en"/>
        </w:rPr>
      </w:pPr>
      <w:bookmarkStart w:id="358" w:name="wp1179155"/>
      <w:bookmarkEnd w:id="358"/>
      <w:r w:rsidRPr="003419DD">
        <w:rPr>
          <w:rFonts w:asciiTheme="minorHAnsi" w:hAnsiTheme="minorHAnsi"/>
          <w:sz w:val="22"/>
          <w:szCs w:val="22"/>
          <w:lang w:val="en"/>
        </w:rPr>
        <w:t xml:space="preserve">(i) Availability of requirements documents cited in the solicitation. </w:t>
      </w:r>
    </w:p>
    <w:p w14:paraId="51FF72AA" w14:textId="77777777" w:rsidR="00CF014E" w:rsidRPr="003419DD" w:rsidRDefault="00CF014E" w:rsidP="00CF014E">
      <w:pPr>
        <w:pStyle w:val="pindented1"/>
        <w:spacing w:after="40" w:line="240" w:lineRule="auto"/>
        <w:ind w:left="990" w:hanging="510"/>
        <w:rPr>
          <w:rFonts w:asciiTheme="minorHAnsi" w:hAnsiTheme="minorHAnsi"/>
          <w:sz w:val="22"/>
          <w:szCs w:val="22"/>
          <w:lang w:val="en"/>
        </w:rPr>
      </w:pPr>
      <w:bookmarkStart w:id="359" w:name="wp1179156"/>
      <w:bookmarkEnd w:id="359"/>
      <w:r w:rsidRPr="003419DD">
        <w:rPr>
          <w:rFonts w:asciiTheme="minorHAnsi" w:hAnsiTheme="minorHAnsi"/>
          <w:sz w:val="22"/>
          <w:szCs w:val="22"/>
          <w:lang w:val="en"/>
        </w:rPr>
        <w:t>(1)</w:t>
      </w:r>
      <w:r>
        <w:rPr>
          <w:rFonts w:asciiTheme="minorHAnsi" w:hAnsiTheme="minorHAnsi"/>
          <w:sz w:val="22"/>
          <w:szCs w:val="22"/>
          <w:lang w:val="en"/>
        </w:rPr>
        <w:t xml:space="preserve"> </w:t>
      </w:r>
      <w:r w:rsidRPr="003419DD">
        <w:rPr>
          <w:rFonts w:asciiTheme="minorHAnsi" w:hAnsiTheme="minorHAnsi"/>
          <w:sz w:val="22"/>
          <w:szCs w:val="22"/>
          <w:lang w:val="en"/>
        </w:rPr>
        <w:t>(i) The GSA Index of Federal Specifications, Standards and Commercial Item Descriptions, FPMR Part 101-29, and copies of specifications, standards, and commercial item descriptions cited in this solicitation may be obtained for a fee by submitting a request to-</w:t>
      </w:r>
    </w:p>
    <w:p w14:paraId="4FDEB86D" w14:textId="77777777" w:rsidR="00CF014E" w:rsidRPr="003419DD" w:rsidRDefault="00CF014E" w:rsidP="00CF014E">
      <w:pPr>
        <w:pStyle w:val="pbodyaltnoindent"/>
        <w:spacing w:before="0" w:beforeAutospacing="0" w:after="40" w:afterAutospacing="0"/>
        <w:ind w:left="990"/>
        <w:rPr>
          <w:rFonts w:asciiTheme="minorHAnsi" w:hAnsiTheme="minorHAnsi"/>
          <w:sz w:val="22"/>
          <w:szCs w:val="22"/>
          <w:lang w:val="en"/>
        </w:rPr>
      </w:pPr>
      <w:bookmarkStart w:id="360" w:name="wp1179157"/>
      <w:bookmarkEnd w:id="360"/>
      <w:r w:rsidRPr="003419DD">
        <w:rPr>
          <w:rFonts w:asciiTheme="minorHAnsi" w:hAnsiTheme="minorHAnsi"/>
          <w:sz w:val="22"/>
          <w:szCs w:val="22"/>
          <w:lang w:val="en"/>
        </w:rPr>
        <w:t xml:space="preserve">GSA Federal Supply Service Specifications Section </w:t>
      </w:r>
      <w:r w:rsidRPr="003419DD">
        <w:rPr>
          <w:rFonts w:asciiTheme="minorHAnsi" w:hAnsiTheme="minorHAnsi"/>
          <w:sz w:val="22"/>
          <w:szCs w:val="22"/>
          <w:lang w:val="en"/>
        </w:rPr>
        <w:br/>
        <w:t xml:space="preserve">Suite 8100 </w:t>
      </w:r>
      <w:r w:rsidRPr="003419DD">
        <w:rPr>
          <w:rFonts w:asciiTheme="minorHAnsi" w:hAnsiTheme="minorHAnsi"/>
          <w:sz w:val="22"/>
          <w:szCs w:val="22"/>
          <w:lang w:val="en"/>
        </w:rPr>
        <w:br/>
        <w:t xml:space="preserve">470 East L’Enfant Plaza, SW </w:t>
      </w:r>
      <w:r w:rsidRPr="003419DD">
        <w:rPr>
          <w:rFonts w:asciiTheme="minorHAnsi" w:hAnsiTheme="minorHAnsi"/>
          <w:sz w:val="22"/>
          <w:szCs w:val="22"/>
          <w:lang w:val="en"/>
        </w:rPr>
        <w:br/>
        <w:t xml:space="preserve">Washington, DC 20407 </w:t>
      </w:r>
    </w:p>
    <w:p w14:paraId="2E56112E" w14:textId="77777777" w:rsidR="00CF014E" w:rsidRPr="003419DD" w:rsidRDefault="00CF014E" w:rsidP="00CF014E">
      <w:pPr>
        <w:pStyle w:val="pbodyaltnoindent"/>
        <w:spacing w:before="0" w:beforeAutospacing="0" w:after="40" w:afterAutospacing="0"/>
        <w:ind w:left="990"/>
        <w:rPr>
          <w:rFonts w:asciiTheme="minorHAnsi" w:hAnsiTheme="minorHAnsi"/>
          <w:sz w:val="22"/>
          <w:szCs w:val="22"/>
          <w:lang w:val="en"/>
        </w:rPr>
      </w:pPr>
      <w:r w:rsidRPr="003419DD">
        <w:rPr>
          <w:rFonts w:asciiTheme="minorHAnsi" w:hAnsiTheme="minorHAnsi"/>
          <w:sz w:val="22"/>
          <w:szCs w:val="22"/>
          <w:lang w:val="en"/>
        </w:rPr>
        <w:t xml:space="preserve">Telephone (202) 619-8925 </w:t>
      </w:r>
      <w:r w:rsidRPr="003419DD">
        <w:rPr>
          <w:rFonts w:asciiTheme="minorHAnsi" w:hAnsiTheme="minorHAnsi"/>
          <w:sz w:val="22"/>
          <w:szCs w:val="22"/>
          <w:lang w:val="en"/>
        </w:rPr>
        <w:br/>
        <w:t xml:space="preserve">Facsimile (202) 619-8978. </w:t>
      </w:r>
    </w:p>
    <w:p w14:paraId="36DDD48C" w14:textId="77777777" w:rsidR="00CF014E" w:rsidRPr="003419DD" w:rsidRDefault="00CF014E" w:rsidP="00CF014E">
      <w:pPr>
        <w:pStyle w:val="pindented2"/>
        <w:spacing w:after="40" w:line="240" w:lineRule="auto"/>
        <w:ind w:left="1080" w:hanging="360"/>
        <w:rPr>
          <w:rFonts w:asciiTheme="minorHAnsi" w:hAnsiTheme="minorHAnsi"/>
          <w:sz w:val="22"/>
          <w:szCs w:val="22"/>
          <w:lang w:val="en"/>
        </w:rPr>
      </w:pPr>
      <w:bookmarkStart w:id="361" w:name="wp1182704"/>
      <w:bookmarkEnd w:id="361"/>
      <w:r>
        <w:rPr>
          <w:rFonts w:asciiTheme="minorHAnsi" w:hAnsiTheme="minorHAnsi"/>
          <w:sz w:val="22"/>
          <w:szCs w:val="22"/>
          <w:lang w:val="en"/>
        </w:rPr>
        <w:t xml:space="preserve"> </w:t>
      </w:r>
      <w:r w:rsidRPr="003419DD">
        <w:rPr>
          <w:rFonts w:asciiTheme="minorHAnsi" w:hAnsiTheme="minorHAnsi"/>
          <w:sz w:val="22"/>
          <w:szCs w:val="22"/>
          <w:lang w:val="en"/>
        </w:rPr>
        <w:t>(ii)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14:paraId="772FD998" w14:textId="77777777" w:rsidR="00CF014E" w:rsidRPr="003419DD" w:rsidRDefault="00CF014E" w:rsidP="00CF014E">
      <w:pPr>
        <w:pStyle w:val="pindented1"/>
        <w:spacing w:after="40" w:line="240" w:lineRule="auto"/>
        <w:ind w:left="810" w:hanging="360"/>
        <w:rPr>
          <w:rFonts w:asciiTheme="minorHAnsi" w:hAnsiTheme="minorHAnsi"/>
          <w:sz w:val="22"/>
          <w:szCs w:val="22"/>
          <w:lang w:val="en"/>
        </w:rPr>
      </w:pPr>
      <w:bookmarkStart w:id="362" w:name="wp1182705"/>
      <w:bookmarkEnd w:id="362"/>
      <w:r w:rsidRPr="003419DD">
        <w:rPr>
          <w:rFonts w:asciiTheme="minorHAnsi" w:hAnsiTheme="minorHAnsi"/>
          <w:sz w:val="22"/>
          <w:szCs w:val="22"/>
          <w:lang w:val="en"/>
        </w:rPr>
        <w:t>(2) Most unclassified Defense specifications and standards may be downloaded from the following ASSIST websites:</w:t>
      </w:r>
    </w:p>
    <w:p w14:paraId="01BB9B27" w14:textId="77777777" w:rsidR="00CF014E" w:rsidRPr="003419DD" w:rsidRDefault="00CF014E" w:rsidP="00CF014E">
      <w:pPr>
        <w:pStyle w:val="pindented2"/>
        <w:spacing w:after="40" w:line="240" w:lineRule="auto"/>
        <w:ind w:firstLine="810"/>
        <w:rPr>
          <w:rFonts w:asciiTheme="minorHAnsi" w:hAnsiTheme="minorHAnsi"/>
          <w:sz w:val="22"/>
          <w:szCs w:val="22"/>
          <w:lang w:val="en"/>
        </w:rPr>
      </w:pPr>
      <w:bookmarkStart w:id="363" w:name="wp1182707"/>
      <w:bookmarkEnd w:id="363"/>
      <w:r w:rsidRPr="003419DD">
        <w:rPr>
          <w:rFonts w:asciiTheme="minorHAnsi" w:hAnsiTheme="minorHAnsi"/>
          <w:sz w:val="22"/>
          <w:szCs w:val="22"/>
          <w:lang w:val="en"/>
        </w:rPr>
        <w:t>(i) ASSIST (</w:t>
      </w:r>
      <w:hyperlink r:id="rId80" w:tgtFrame="_blank" w:history="1">
        <w:r w:rsidRPr="003419DD">
          <w:rPr>
            <w:rStyle w:val="Hyperlink"/>
            <w:rFonts w:asciiTheme="minorHAnsi" w:eastAsiaTheme="majorEastAsia" w:hAnsiTheme="minorHAnsi"/>
            <w:sz w:val="22"/>
            <w:szCs w:val="22"/>
            <w:lang w:val="en"/>
          </w:rPr>
          <w:t>https://assist.dla.mil/online/start/</w:t>
        </w:r>
      </w:hyperlink>
      <w:r w:rsidRPr="003419DD">
        <w:rPr>
          <w:rFonts w:asciiTheme="minorHAnsi" w:hAnsiTheme="minorHAnsi"/>
          <w:sz w:val="22"/>
          <w:szCs w:val="22"/>
          <w:lang w:val="en"/>
        </w:rPr>
        <w:t xml:space="preserve">). </w:t>
      </w:r>
    </w:p>
    <w:p w14:paraId="153BCF1C" w14:textId="77777777" w:rsidR="00CF014E" w:rsidRPr="003419DD" w:rsidRDefault="00CF014E" w:rsidP="00CF014E">
      <w:pPr>
        <w:pStyle w:val="pindented2"/>
        <w:spacing w:after="40" w:line="240" w:lineRule="auto"/>
        <w:ind w:firstLine="810"/>
        <w:rPr>
          <w:rFonts w:asciiTheme="minorHAnsi" w:hAnsiTheme="minorHAnsi"/>
          <w:sz w:val="22"/>
          <w:szCs w:val="22"/>
          <w:lang w:val="en"/>
        </w:rPr>
      </w:pPr>
      <w:bookmarkStart w:id="364" w:name="wp1182709"/>
      <w:bookmarkEnd w:id="364"/>
      <w:r w:rsidRPr="003419DD">
        <w:rPr>
          <w:rFonts w:asciiTheme="minorHAnsi" w:hAnsiTheme="minorHAnsi"/>
          <w:sz w:val="22"/>
          <w:szCs w:val="22"/>
          <w:lang w:val="en"/>
        </w:rPr>
        <w:t>(ii) Quick Search (</w:t>
      </w:r>
      <w:hyperlink r:id="rId81" w:tgtFrame="_blank" w:history="1">
        <w:r w:rsidRPr="003419DD">
          <w:rPr>
            <w:rStyle w:val="Hyperlink"/>
            <w:rFonts w:asciiTheme="minorHAnsi" w:eastAsiaTheme="majorEastAsia" w:hAnsiTheme="minorHAnsi"/>
            <w:sz w:val="22"/>
            <w:szCs w:val="22"/>
            <w:lang w:val="en"/>
          </w:rPr>
          <w:t>http://quicksearch.dla.mil/</w:t>
        </w:r>
      </w:hyperlink>
      <w:r w:rsidRPr="003419DD">
        <w:rPr>
          <w:rFonts w:asciiTheme="minorHAnsi" w:hAnsiTheme="minorHAnsi"/>
          <w:sz w:val="22"/>
          <w:szCs w:val="22"/>
          <w:lang w:val="en"/>
        </w:rPr>
        <w:t xml:space="preserve">). </w:t>
      </w:r>
    </w:p>
    <w:p w14:paraId="32851188" w14:textId="77777777" w:rsidR="00CF014E" w:rsidRPr="003419DD" w:rsidRDefault="00CF014E" w:rsidP="00CF014E">
      <w:pPr>
        <w:pStyle w:val="pindented2"/>
        <w:spacing w:after="40" w:line="240" w:lineRule="auto"/>
        <w:ind w:firstLine="810"/>
        <w:rPr>
          <w:rFonts w:asciiTheme="minorHAnsi" w:hAnsiTheme="minorHAnsi"/>
          <w:sz w:val="22"/>
          <w:szCs w:val="22"/>
          <w:lang w:val="en"/>
        </w:rPr>
      </w:pPr>
      <w:bookmarkStart w:id="365" w:name="wp1182711"/>
      <w:bookmarkEnd w:id="365"/>
      <w:r w:rsidRPr="003419DD">
        <w:rPr>
          <w:rFonts w:asciiTheme="minorHAnsi" w:hAnsiTheme="minorHAnsi"/>
          <w:sz w:val="22"/>
          <w:szCs w:val="22"/>
          <w:lang w:val="en"/>
        </w:rPr>
        <w:t>(iii) ASSISTdocs.com (</w:t>
      </w:r>
      <w:hyperlink r:id="rId82" w:tgtFrame="_blank" w:history="1">
        <w:r w:rsidRPr="003419DD">
          <w:rPr>
            <w:rStyle w:val="Hyperlink"/>
            <w:rFonts w:asciiTheme="minorHAnsi" w:eastAsiaTheme="majorEastAsia" w:hAnsiTheme="minorHAnsi"/>
            <w:sz w:val="22"/>
            <w:szCs w:val="22"/>
            <w:lang w:val="en"/>
          </w:rPr>
          <w:t>http://assistdocs.com</w:t>
        </w:r>
      </w:hyperlink>
      <w:r w:rsidRPr="003419DD">
        <w:rPr>
          <w:rFonts w:asciiTheme="minorHAnsi" w:hAnsiTheme="minorHAnsi"/>
          <w:sz w:val="22"/>
          <w:szCs w:val="22"/>
          <w:lang w:val="en"/>
        </w:rPr>
        <w:t xml:space="preserve">). </w:t>
      </w:r>
    </w:p>
    <w:p w14:paraId="35FE6D44" w14:textId="77777777" w:rsidR="00CF014E" w:rsidRPr="003419DD" w:rsidRDefault="00CF014E" w:rsidP="00CF014E">
      <w:pPr>
        <w:pStyle w:val="pindented1"/>
        <w:spacing w:after="40" w:line="240" w:lineRule="auto"/>
        <w:ind w:left="810" w:hanging="360"/>
        <w:rPr>
          <w:rFonts w:asciiTheme="minorHAnsi" w:hAnsiTheme="minorHAnsi"/>
          <w:sz w:val="22"/>
          <w:szCs w:val="22"/>
          <w:lang w:val="en"/>
        </w:rPr>
      </w:pPr>
      <w:bookmarkStart w:id="366" w:name="wp1182729"/>
      <w:bookmarkEnd w:id="366"/>
      <w:r w:rsidRPr="003419DD">
        <w:rPr>
          <w:rFonts w:asciiTheme="minorHAnsi" w:hAnsiTheme="minorHAnsi"/>
          <w:sz w:val="22"/>
          <w:szCs w:val="22"/>
          <w:lang w:val="en"/>
        </w:rPr>
        <w:t>(3) Documents not available from ASSIST may be ordered from the Department of Defense Single Stock Point (</w:t>
      </w:r>
      <w:proofErr w:type="spellStart"/>
      <w:r w:rsidRPr="003419DD">
        <w:rPr>
          <w:rFonts w:asciiTheme="minorHAnsi" w:hAnsiTheme="minorHAnsi"/>
          <w:sz w:val="22"/>
          <w:szCs w:val="22"/>
          <w:lang w:val="en"/>
        </w:rPr>
        <w:t>DoDSSP</w:t>
      </w:r>
      <w:proofErr w:type="spellEnd"/>
      <w:r w:rsidRPr="003419DD">
        <w:rPr>
          <w:rFonts w:asciiTheme="minorHAnsi" w:hAnsiTheme="minorHAnsi"/>
          <w:sz w:val="22"/>
          <w:szCs w:val="22"/>
          <w:lang w:val="en"/>
        </w:rPr>
        <w:t>) by-</w:t>
      </w:r>
    </w:p>
    <w:p w14:paraId="7CB2A1E4" w14:textId="77777777" w:rsidR="00CF014E" w:rsidRPr="003419DD" w:rsidRDefault="00CF014E" w:rsidP="00CF014E">
      <w:pPr>
        <w:pStyle w:val="pindented2"/>
        <w:spacing w:after="40" w:line="240" w:lineRule="auto"/>
        <w:ind w:left="1170" w:hanging="360"/>
        <w:rPr>
          <w:rFonts w:asciiTheme="minorHAnsi" w:hAnsiTheme="minorHAnsi"/>
          <w:sz w:val="22"/>
          <w:szCs w:val="22"/>
          <w:lang w:val="en"/>
        </w:rPr>
      </w:pPr>
      <w:bookmarkStart w:id="367" w:name="wp1182731"/>
      <w:bookmarkEnd w:id="367"/>
      <w:r w:rsidRPr="003419DD">
        <w:rPr>
          <w:rFonts w:asciiTheme="minorHAnsi" w:hAnsiTheme="minorHAnsi"/>
          <w:sz w:val="22"/>
          <w:szCs w:val="22"/>
          <w:lang w:val="en"/>
        </w:rPr>
        <w:t>(i) Using the ASSIST Shopping Wizard (</w:t>
      </w:r>
      <w:hyperlink r:id="rId83" w:tgtFrame="_blank" w:history="1">
        <w:r w:rsidRPr="003419DD">
          <w:rPr>
            <w:rStyle w:val="Hyperlink"/>
            <w:rFonts w:asciiTheme="minorHAnsi" w:eastAsiaTheme="majorEastAsia" w:hAnsiTheme="minorHAnsi"/>
            <w:sz w:val="22"/>
            <w:szCs w:val="22"/>
            <w:lang w:val="en"/>
          </w:rPr>
          <w:t>https://assist.dla.mil/wizard/index.cfm</w:t>
        </w:r>
      </w:hyperlink>
      <w:r w:rsidRPr="003419DD">
        <w:rPr>
          <w:rFonts w:asciiTheme="minorHAnsi" w:hAnsiTheme="minorHAnsi"/>
          <w:sz w:val="22"/>
          <w:szCs w:val="22"/>
          <w:lang w:val="en"/>
        </w:rPr>
        <w:t xml:space="preserve">); </w:t>
      </w:r>
    </w:p>
    <w:p w14:paraId="6BF9A003" w14:textId="77777777" w:rsidR="00CF014E" w:rsidRPr="003419DD" w:rsidRDefault="00CF014E" w:rsidP="00CF014E">
      <w:pPr>
        <w:pStyle w:val="pindented2"/>
        <w:spacing w:after="40" w:line="240" w:lineRule="auto"/>
        <w:ind w:left="1170" w:hanging="360"/>
        <w:rPr>
          <w:rFonts w:asciiTheme="minorHAnsi" w:hAnsiTheme="minorHAnsi"/>
          <w:sz w:val="22"/>
          <w:szCs w:val="22"/>
          <w:lang w:val="en"/>
        </w:rPr>
      </w:pPr>
      <w:bookmarkStart w:id="368" w:name="wp1182733"/>
      <w:bookmarkEnd w:id="368"/>
      <w:r w:rsidRPr="003419DD">
        <w:rPr>
          <w:rFonts w:asciiTheme="minorHAnsi" w:hAnsiTheme="minorHAnsi"/>
          <w:sz w:val="22"/>
          <w:szCs w:val="22"/>
          <w:lang w:val="en"/>
        </w:rPr>
        <w:t xml:space="preserve">(ii) Phoning the </w:t>
      </w:r>
      <w:proofErr w:type="spellStart"/>
      <w:r w:rsidRPr="003419DD">
        <w:rPr>
          <w:rFonts w:asciiTheme="minorHAnsi" w:hAnsiTheme="minorHAnsi"/>
          <w:sz w:val="22"/>
          <w:szCs w:val="22"/>
          <w:lang w:val="en"/>
        </w:rPr>
        <w:t>DoDSSP</w:t>
      </w:r>
      <w:proofErr w:type="spellEnd"/>
      <w:r w:rsidRPr="003419DD">
        <w:rPr>
          <w:rFonts w:asciiTheme="minorHAnsi" w:hAnsiTheme="minorHAnsi"/>
          <w:sz w:val="22"/>
          <w:szCs w:val="22"/>
          <w:lang w:val="en"/>
        </w:rPr>
        <w:t xml:space="preserve"> Customer Service Desk (215) 697-2179, Mon-Fri, 0730 to 1600 EST; or</w:t>
      </w:r>
    </w:p>
    <w:p w14:paraId="627C7A6A" w14:textId="77777777" w:rsidR="00CF014E" w:rsidRPr="003419DD" w:rsidRDefault="00CF014E" w:rsidP="00CF014E">
      <w:pPr>
        <w:pStyle w:val="pindented2"/>
        <w:spacing w:after="40" w:line="240" w:lineRule="auto"/>
        <w:ind w:left="1170" w:hanging="360"/>
        <w:rPr>
          <w:rFonts w:asciiTheme="minorHAnsi" w:hAnsiTheme="minorHAnsi"/>
          <w:sz w:val="22"/>
          <w:szCs w:val="22"/>
          <w:lang w:val="en"/>
        </w:rPr>
      </w:pPr>
      <w:bookmarkStart w:id="369" w:name="wp1182735"/>
      <w:bookmarkEnd w:id="369"/>
      <w:r w:rsidRPr="003419DD">
        <w:rPr>
          <w:rFonts w:asciiTheme="minorHAnsi" w:hAnsiTheme="minorHAnsi"/>
          <w:sz w:val="22"/>
          <w:szCs w:val="22"/>
          <w:lang w:val="en"/>
        </w:rPr>
        <w:t xml:space="preserve">(iii) Ordering from </w:t>
      </w:r>
      <w:proofErr w:type="spellStart"/>
      <w:r w:rsidRPr="003419DD">
        <w:rPr>
          <w:rFonts w:asciiTheme="minorHAnsi" w:hAnsiTheme="minorHAnsi"/>
          <w:sz w:val="22"/>
          <w:szCs w:val="22"/>
          <w:lang w:val="en"/>
        </w:rPr>
        <w:t>DoDSSP</w:t>
      </w:r>
      <w:proofErr w:type="spellEnd"/>
      <w:r w:rsidRPr="003419DD">
        <w:rPr>
          <w:rFonts w:asciiTheme="minorHAnsi" w:hAnsiTheme="minorHAnsi"/>
          <w:sz w:val="22"/>
          <w:szCs w:val="22"/>
          <w:lang w:val="en"/>
        </w:rPr>
        <w:t>, Building 4, Section D, 700 Robbins Avenue, Philadelphia, PA 19111-5094, Telephone (215) 697-2667/2179, Facsimile (215) 697-1462.</w:t>
      </w:r>
    </w:p>
    <w:p w14:paraId="5C7120ED" w14:textId="77777777" w:rsidR="00CF014E" w:rsidRPr="003419DD" w:rsidRDefault="00CF014E" w:rsidP="00CF014E">
      <w:pPr>
        <w:pStyle w:val="pindented1"/>
        <w:spacing w:after="40" w:line="240" w:lineRule="auto"/>
        <w:ind w:left="810" w:hanging="360"/>
        <w:rPr>
          <w:rFonts w:asciiTheme="minorHAnsi" w:hAnsiTheme="minorHAnsi"/>
          <w:sz w:val="22"/>
          <w:szCs w:val="22"/>
          <w:lang w:val="en"/>
        </w:rPr>
      </w:pPr>
      <w:bookmarkStart w:id="370" w:name="wp1182737"/>
      <w:bookmarkEnd w:id="370"/>
      <w:r w:rsidRPr="003419DD">
        <w:rPr>
          <w:rFonts w:asciiTheme="minorHAnsi" w:hAnsiTheme="minorHAnsi"/>
          <w:sz w:val="22"/>
          <w:szCs w:val="22"/>
          <w:lang w:val="en"/>
        </w:rPr>
        <w:t>(4) Nongovernment (voluntary) standards must be obtained from the organization responsible for their preparation, publication, or maintenance.</w:t>
      </w:r>
    </w:p>
    <w:p w14:paraId="7B091DEE"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bookmarkStart w:id="371" w:name="wp1187177"/>
      <w:bookmarkEnd w:id="371"/>
      <w:r w:rsidRPr="003419DD">
        <w:rPr>
          <w:rFonts w:asciiTheme="minorHAnsi" w:hAnsiTheme="minorHAnsi"/>
          <w:sz w:val="22"/>
          <w:szCs w:val="22"/>
          <w:lang w:val="en"/>
        </w:rPr>
        <w:lastRenderedPageBreak/>
        <w:t>(j) Data Universal Numbering System (DUNS) Number. (Applies to all offers exceeding $3,</w:t>
      </w:r>
      <w:r>
        <w:rPr>
          <w:rFonts w:asciiTheme="minorHAnsi" w:hAnsiTheme="minorHAnsi"/>
          <w:sz w:val="22"/>
          <w:szCs w:val="22"/>
          <w:lang w:val="en"/>
        </w:rPr>
        <w:t>500, and offers of $3,5</w:t>
      </w:r>
      <w:r w:rsidRPr="003419DD">
        <w:rPr>
          <w:rFonts w:asciiTheme="minorHAnsi" w:hAnsiTheme="minorHAnsi"/>
          <w:sz w:val="22"/>
          <w:szCs w:val="22"/>
          <w:lang w:val="en"/>
        </w:rPr>
        <w:t xml:space="preserve">00 or less if the solicitation requires the Contractor to be registered in the System for Award Management (SAM) database.) The offeror shall enter, in the block with its name and address on the cover page of its offer, the annotation “DUNS” or “DUNS+4” followed by the DUNS or DUNS+4 number that identifies the offeror’s name and address. The DUNS+4 is the DUNS number plus a 4-character suffix that may be assigned at the discretion of the offeror to establish additional SAM records for identifying alternative Electronic Funds Transfer (EFT) accounts (see FAR </w:t>
      </w:r>
      <w:hyperlink r:id="rId84" w:anchor="wp1043964" w:history="1">
        <w:r w:rsidRPr="003419DD">
          <w:rPr>
            <w:rStyle w:val="Hyperlink"/>
            <w:rFonts w:asciiTheme="minorHAnsi" w:eastAsiaTheme="majorEastAsia" w:hAnsiTheme="minorHAnsi"/>
            <w:sz w:val="22"/>
            <w:szCs w:val="22"/>
            <w:lang w:val="en"/>
          </w:rPr>
          <w:t>Subpart 32.11</w:t>
        </w:r>
      </w:hyperlink>
      <w:r w:rsidRPr="003419DD">
        <w:rPr>
          <w:rFonts w:asciiTheme="minorHAnsi" w:hAnsiTheme="minorHAnsi"/>
          <w:sz w:val="22"/>
          <w:szCs w:val="22"/>
          <w:lang w:val="en"/>
        </w:rPr>
        <w:t xml:space="preserve">) for the same concern. If the offeror does not have a DUNS number, it should contact Dun and Bradstreet directly to obtain one. An offeror within the United States may contact Dun and Bradstreet by calling 1-866-705-5711 or via the internet at </w:t>
      </w:r>
      <w:hyperlink r:id="rId85" w:tgtFrame="_blank" w:history="1">
        <w:r w:rsidRPr="003419DD">
          <w:rPr>
            <w:rStyle w:val="Hyperlink"/>
            <w:rFonts w:asciiTheme="minorHAnsi" w:eastAsiaTheme="majorEastAsia" w:hAnsiTheme="minorHAnsi"/>
            <w:sz w:val="22"/>
            <w:szCs w:val="22"/>
            <w:lang w:val="en"/>
          </w:rPr>
          <w:t>http://fedgov.dnb.com/webform</w:t>
        </w:r>
      </w:hyperlink>
      <w:r w:rsidRPr="003419DD">
        <w:rPr>
          <w:rFonts w:asciiTheme="minorHAnsi" w:hAnsiTheme="minorHAnsi"/>
          <w:sz w:val="22"/>
          <w:szCs w:val="22"/>
          <w:lang w:val="en"/>
        </w:rPr>
        <w:t xml:space="preserve">. An offeror located outside the United States must contact the local Dun and Bradstreet office for a DUNS number. The offeror should indicate that it is an offeror for a Government contract when contacting the local Dun and Bradstreet office. </w:t>
      </w:r>
    </w:p>
    <w:p w14:paraId="27CE1AA4" w14:textId="77777777" w:rsidR="00CF014E" w:rsidRPr="003419DD" w:rsidRDefault="00CF014E" w:rsidP="00CF014E">
      <w:pPr>
        <w:pStyle w:val="pbody"/>
        <w:spacing w:before="0" w:beforeAutospacing="0" w:after="40" w:afterAutospacing="0"/>
        <w:ind w:left="270" w:hanging="270"/>
        <w:rPr>
          <w:rFonts w:asciiTheme="minorHAnsi" w:hAnsiTheme="minorHAnsi"/>
          <w:sz w:val="22"/>
          <w:szCs w:val="22"/>
          <w:lang w:val="en"/>
        </w:rPr>
      </w:pPr>
      <w:bookmarkStart w:id="372" w:name="wp1179169"/>
      <w:bookmarkEnd w:id="372"/>
      <w:r w:rsidRPr="003419DD">
        <w:rPr>
          <w:rFonts w:asciiTheme="minorHAnsi" w:hAnsiTheme="minorHAnsi"/>
          <w:sz w:val="22"/>
          <w:szCs w:val="22"/>
          <w:lang w:val="en"/>
        </w:rPr>
        <w:t xml:space="preserve">(k) System for Award Management. Unless exempted by an addendum to this solicitation, by submission of an offer, the offeror acknowledges the requirement that a prospective awardee shall be registered in the SAM database prior to award, during performance and through final payment of any contract resulting from this solicitation. If the Offeror does not become registered in the SAM database in the time prescribed by the Contracting Officer, the Contracting Officer will proceed to award to the next otherwise successful registered Offeror. Offerors may obtain information on registration and annual confirmation requirements via the SAM database accessed through </w:t>
      </w:r>
      <w:hyperlink r:id="rId86" w:tgtFrame="_blank" w:history="1">
        <w:r w:rsidRPr="003419DD">
          <w:rPr>
            <w:rStyle w:val="Hyperlink"/>
            <w:rFonts w:asciiTheme="minorHAnsi" w:eastAsiaTheme="majorEastAsia" w:hAnsiTheme="minorHAnsi"/>
            <w:sz w:val="22"/>
            <w:szCs w:val="22"/>
            <w:lang w:val="en"/>
          </w:rPr>
          <w:t>https://www.acquisition.gov</w:t>
        </w:r>
      </w:hyperlink>
      <w:r w:rsidRPr="003419DD">
        <w:rPr>
          <w:rFonts w:asciiTheme="minorHAnsi" w:hAnsiTheme="minorHAnsi"/>
          <w:sz w:val="22"/>
          <w:szCs w:val="22"/>
          <w:lang w:val="en"/>
        </w:rPr>
        <w:t xml:space="preserve">. </w:t>
      </w:r>
    </w:p>
    <w:p w14:paraId="28E0BDB3" w14:textId="77777777" w:rsidR="00CF014E" w:rsidRPr="003419DD" w:rsidRDefault="00CF014E" w:rsidP="00CF014E">
      <w:pPr>
        <w:pStyle w:val="pbody"/>
        <w:spacing w:before="0" w:beforeAutospacing="0" w:after="40" w:afterAutospacing="0"/>
        <w:ind w:left="274" w:hanging="274"/>
        <w:rPr>
          <w:rFonts w:asciiTheme="minorHAnsi" w:hAnsiTheme="minorHAnsi"/>
          <w:sz w:val="22"/>
          <w:szCs w:val="22"/>
          <w:lang w:val="en"/>
        </w:rPr>
      </w:pPr>
      <w:bookmarkStart w:id="373" w:name="wp1179170"/>
      <w:bookmarkEnd w:id="373"/>
      <w:r w:rsidRPr="003419DD">
        <w:rPr>
          <w:rFonts w:asciiTheme="minorHAnsi" w:hAnsiTheme="minorHAnsi"/>
          <w:sz w:val="22"/>
          <w:szCs w:val="22"/>
          <w:lang w:val="en"/>
        </w:rPr>
        <w:t xml:space="preserve">(l) Debriefing. If a post-award debriefing is given to requesting offerors, the Government shall disclose the following information, if applicable: </w:t>
      </w:r>
    </w:p>
    <w:p w14:paraId="50DA57BD"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74" w:name="wp1179171"/>
      <w:bookmarkEnd w:id="374"/>
      <w:r w:rsidRPr="003419DD">
        <w:rPr>
          <w:rFonts w:asciiTheme="minorHAnsi" w:hAnsiTheme="minorHAnsi"/>
          <w:sz w:val="22"/>
          <w:szCs w:val="22"/>
          <w:lang w:val="en"/>
        </w:rPr>
        <w:t>(1) The agency’s evaluation of the significant weak or deficient factors in the debriefed offeror’s offer.</w:t>
      </w:r>
    </w:p>
    <w:p w14:paraId="6364D416"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75" w:name="wp1179172"/>
      <w:bookmarkEnd w:id="375"/>
      <w:r w:rsidRPr="003419DD">
        <w:rPr>
          <w:rFonts w:asciiTheme="minorHAnsi" w:hAnsiTheme="minorHAnsi"/>
          <w:sz w:val="22"/>
          <w:szCs w:val="22"/>
          <w:lang w:val="en"/>
        </w:rPr>
        <w:t>(2) The overall evaluated cost or price and technical rating of the successful and the debriefed offeror and past performance information on the debriefed offeror.</w:t>
      </w:r>
    </w:p>
    <w:p w14:paraId="2E293572"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76" w:name="wp1179173"/>
      <w:bookmarkEnd w:id="376"/>
      <w:r w:rsidRPr="003419DD">
        <w:rPr>
          <w:rFonts w:asciiTheme="minorHAnsi" w:hAnsiTheme="minorHAnsi"/>
          <w:sz w:val="22"/>
          <w:szCs w:val="22"/>
          <w:lang w:val="en"/>
        </w:rPr>
        <w:t>(3) The overall ranking of all offerors, when any ranking was developed by the agency during source selection.</w:t>
      </w:r>
    </w:p>
    <w:p w14:paraId="7DF42E00"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77" w:name="wp1179174"/>
      <w:bookmarkEnd w:id="377"/>
      <w:r w:rsidRPr="003419DD">
        <w:rPr>
          <w:rFonts w:asciiTheme="minorHAnsi" w:hAnsiTheme="minorHAnsi"/>
          <w:sz w:val="22"/>
          <w:szCs w:val="22"/>
          <w:lang w:val="en"/>
        </w:rPr>
        <w:t>(4) A summary of the rationale for award;</w:t>
      </w:r>
    </w:p>
    <w:p w14:paraId="1B95C32B" w14:textId="77777777" w:rsidR="00CF014E" w:rsidRPr="003419DD" w:rsidRDefault="00CF014E" w:rsidP="00CF014E">
      <w:pPr>
        <w:pStyle w:val="pindented1"/>
        <w:spacing w:after="40" w:line="240" w:lineRule="auto"/>
        <w:ind w:left="810" w:hanging="330"/>
        <w:rPr>
          <w:rFonts w:asciiTheme="minorHAnsi" w:hAnsiTheme="minorHAnsi"/>
          <w:sz w:val="22"/>
          <w:szCs w:val="22"/>
          <w:lang w:val="en"/>
        </w:rPr>
      </w:pPr>
      <w:bookmarkStart w:id="378" w:name="wp1179175"/>
      <w:bookmarkEnd w:id="378"/>
      <w:r w:rsidRPr="003419DD">
        <w:rPr>
          <w:rFonts w:asciiTheme="minorHAnsi" w:hAnsiTheme="minorHAnsi"/>
          <w:sz w:val="22"/>
          <w:szCs w:val="22"/>
          <w:lang w:val="en"/>
        </w:rPr>
        <w:t>(5) For acquisitions of commercial items, the make and model of the item to be delivered by the successful offeror.</w:t>
      </w:r>
    </w:p>
    <w:p w14:paraId="5B6D0430" w14:textId="77777777" w:rsidR="00CF014E" w:rsidRPr="00F30197" w:rsidRDefault="00CF014E" w:rsidP="00CF014E">
      <w:pPr>
        <w:pStyle w:val="pindented1"/>
        <w:spacing w:after="240" w:line="240" w:lineRule="auto"/>
        <w:ind w:left="806" w:hanging="331"/>
        <w:rPr>
          <w:rFonts w:asciiTheme="minorHAnsi" w:hAnsiTheme="minorHAnsi"/>
          <w:sz w:val="22"/>
          <w:szCs w:val="22"/>
          <w:lang w:val="en"/>
        </w:rPr>
      </w:pPr>
      <w:bookmarkStart w:id="379" w:name="wp1179176"/>
      <w:bookmarkEnd w:id="379"/>
      <w:r w:rsidRPr="003419DD">
        <w:rPr>
          <w:rFonts w:asciiTheme="minorHAnsi" w:hAnsiTheme="minorHAnsi"/>
          <w:sz w:val="22"/>
          <w:szCs w:val="22"/>
          <w:lang w:val="en"/>
        </w:rPr>
        <w:t xml:space="preserve">(6) Reasonable responses to relevant questions posed by the debriefed offeror as to whether source-selection procedures set forth in the solicitation, applicable regulations, and other </w:t>
      </w:r>
      <w:r w:rsidRPr="00F30197">
        <w:rPr>
          <w:rFonts w:asciiTheme="minorHAnsi" w:hAnsiTheme="minorHAnsi"/>
          <w:sz w:val="22"/>
          <w:szCs w:val="22"/>
          <w:lang w:val="en"/>
        </w:rPr>
        <w:t>applicable authorities were followed by the agency.</w:t>
      </w:r>
    </w:p>
    <w:p w14:paraId="00468ECA" w14:textId="77777777" w:rsidR="00CF014E" w:rsidRPr="00F06722" w:rsidRDefault="00CF014E" w:rsidP="00CF014E">
      <w:pPr>
        <w:widowControl w:val="0"/>
        <w:spacing w:after="40" w:line="240" w:lineRule="auto"/>
        <w:ind w:left="1080" w:hanging="1080"/>
        <w:rPr>
          <w:rFonts w:ascii="Times New Roman" w:eastAsia="Calibri" w:hAnsi="Times New Roman" w:cs="Times New Roman"/>
          <w:b/>
          <w:caps/>
          <w:sz w:val="20"/>
          <w:szCs w:val="20"/>
        </w:rPr>
      </w:pPr>
      <w:bookmarkStart w:id="380" w:name="wp1179453"/>
      <w:bookmarkStart w:id="381" w:name="wp1179454"/>
      <w:bookmarkStart w:id="382" w:name="wp1179455"/>
      <w:bookmarkStart w:id="383" w:name="OLE_LINK225"/>
      <w:bookmarkStart w:id="384" w:name="OLE_LINK226"/>
      <w:bookmarkStart w:id="385" w:name="OLE_LINK335"/>
      <w:bookmarkStart w:id="386" w:name="OLE_LINK337"/>
      <w:bookmarkStart w:id="387" w:name="OLE_LINK338"/>
      <w:bookmarkStart w:id="388" w:name="OLE_LINK345"/>
      <w:bookmarkEnd w:id="380"/>
      <w:bookmarkEnd w:id="381"/>
      <w:bookmarkEnd w:id="382"/>
      <w:r w:rsidRPr="00F30197">
        <w:rPr>
          <w:rFonts w:ascii="Georgia" w:eastAsia="Calibri" w:hAnsi="Georgia" w:cs="Times New Roman"/>
          <w:b/>
          <w:caps/>
          <w:szCs w:val="20"/>
        </w:rPr>
        <w:t xml:space="preserve">52.212-3  </w:t>
      </w:r>
      <w:bookmarkStart w:id="389" w:name="OLE_LINK340"/>
      <w:bookmarkStart w:id="390" w:name="OLE_LINK339"/>
      <w:r w:rsidRPr="00F30197">
        <w:rPr>
          <w:rFonts w:ascii="Georgia" w:eastAsia="Calibri" w:hAnsi="Georgia" w:cs="Times New Roman"/>
          <w:b/>
          <w:caps/>
          <w:szCs w:val="20"/>
        </w:rPr>
        <w:t>OFFEROR REPRESENTATIONS AND CERTIFICATIONS — COMMERCIAL ITEMS (JUL 2016)</w:t>
      </w:r>
      <w:r w:rsidRPr="00F06722">
        <w:rPr>
          <w:rFonts w:ascii="Times New Roman" w:eastAsia="Calibri" w:hAnsi="Times New Roman" w:cs="Times New Roman"/>
          <w:b/>
          <w:caps/>
          <w:szCs w:val="20"/>
        </w:rPr>
        <w:t xml:space="preserve"> </w:t>
      </w:r>
      <w:bookmarkEnd w:id="389"/>
      <w:bookmarkEnd w:id="390"/>
    </w:p>
    <w:p w14:paraId="2DE09DB2" w14:textId="77777777" w:rsidR="00CF014E" w:rsidRPr="00143B3C" w:rsidRDefault="00CF014E" w:rsidP="00CF014E">
      <w:pPr>
        <w:spacing w:after="40" w:line="240" w:lineRule="auto"/>
        <w:rPr>
          <w:rFonts w:eastAsia="Times New Roman" w:cs="Times New Roman"/>
          <w:color w:val="000000"/>
          <w:lang w:val="en"/>
        </w:rPr>
      </w:pPr>
      <w:bookmarkStart w:id="391" w:name="wp1201597"/>
      <w:bookmarkEnd w:id="391"/>
      <w:r w:rsidRPr="00143B3C">
        <w:rPr>
          <w:rFonts w:eastAsia="Times New Roman" w:cs="Times New Roman"/>
          <w:color w:val="000000"/>
          <w:lang w:val="en"/>
        </w:rPr>
        <w:t xml:space="preserve">The Offeror shall complete only paragraph (b) of this provision if the Offeror has completed the annual representations and certification electronically via the System for Award Management (SAM) Website located at </w:t>
      </w:r>
      <w:hyperlink r:id="rId87" w:tgtFrame="_blank" w:history="1">
        <w:r w:rsidRPr="00143B3C">
          <w:rPr>
            <w:rFonts w:eastAsia="Times New Roman" w:cs="Times New Roman"/>
            <w:color w:val="3366CC"/>
            <w:u w:val="single"/>
            <w:lang w:val="en"/>
          </w:rPr>
          <w:t>https://www.sam.gov/portal</w:t>
        </w:r>
      </w:hyperlink>
      <w:r w:rsidRPr="00143B3C">
        <w:rPr>
          <w:rFonts w:eastAsia="Times New Roman" w:cs="Times New Roman"/>
          <w:color w:val="000000"/>
          <w:lang w:val="en"/>
        </w:rPr>
        <w:t xml:space="preserve">. If the Offeror has not completed the annual representations and certifications electronically, the Offeror shall complete only paragraphs (c) through (r) of this provision. </w:t>
      </w:r>
    </w:p>
    <w:p w14:paraId="1D0E85FE" w14:textId="77777777" w:rsidR="00CF014E" w:rsidRPr="00143B3C" w:rsidRDefault="00CF014E" w:rsidP="00CF014E">
      <w:pPr>
        <w:spacing w:after="40" w:line="240" w:lineRule="auto"/>
        <w:rPr>
          <w:rFonts w:eastAsia="Times New Roman" w:cs="Times New Roman"/>
          <w:color w:val="000000"/>
          <w:lang w:val="en"/>
        </w:rPr>
      </w:pPr>
      <w:bookmarkStart w:id="392" w:name="wp1179198"/>
      <w:bookmarkEnd w:id="392"/>
      <w:r w:rsidRPr="00143B3C">
        <w:rPr>
          <w:rFonts w:eastAsia="Times New Roman" w:cs="Times New Roman"/>
          <w:color w:val="000000"/>
          <w:lang w:val="en"/>
        </w:rPr>
        <w:t xml:space="preserve">(a) Definitions. As used in this provision— </w:t>
      </w:r>
    </w:p>
    <w:p w14:paraId="51371858" w14:textId="77777777" w:rsidR="00CF014E" w:rsidRPr="00143B3C" w:rsidRDefault="00CF014E" w:rsidP="00CF014E">
      <w:pPr>
        <w:spacing w:after="40" w:line="240" w:lineRule="auto"/>
        <w:ind w:left="274"/>
        <w:rPr>
          <w:rFonts w:eastAsia="Times New Roman" w:cs="Times New Roman"/>
          <w:color w:val="000000"/>
          <w:lang w:val="en"/>
        </w:rPr>
      </w:pPr>
      <w:bookmarkStart w:id="393" w:name="wp1200183"/>
      <w:bookmarkEnd w:id="393"/>
      <w:r w:rsidRPr="00143B3C">
        <w:rPr>
          <w:rFonts w:eastAsia="Times New Roman" w:cs="Times New Roman"/>
          <w:color w:val="000000"/>
          <w:lang w:val="en"/>
        </w:rPr>
        <w:t xml:space="preserve">“Economically disadvantaged women-owned small business (EDWOSB) concern” means a small business concern that is at least 51 percent directly and unconditionally owned by, and the management and daily business operations of which are controlled by, one or more women who are </w:t>
      </w:r>
      <w:r w:rsidRPr="00143B3C">
        <w:rPr>
          <w:rFonts w:eastAsia="Times New Roman" w:cs="Times New Roman"/>
          <w:color w:val="000000"/>
          <w:lang w:val="en"/>
        </w:rPr>
        <w:lastRenderedPageBreak/>
        <w:t>citizens of the United States and who are economically disadvantaged in accordance with 13 CFR part 127. It automatically qualifies as a women-owned small business eligible under the WOSB Program.</w:t>
      </w:r>
    </w:p>
    <w:p w14:paraId="49ADD537" w14:textId="77777777" w:rsidR="00CF014E" w:rsidRPr="00143B3C" w:rsidRDefault="00CF014E" w:rsidP="00CF014E">
      <w:pPr>
        <w:spacing w:after="40" w:line="240" w:lineRule="auto"/>
        <w:ind w:firstLine="240"/>
        <w:rPr>
          <w:rFonts w:eastAsia="Times New Roman" w:cs="Times New Roman"/>
          <w:color w:val="000000"/>
          <w:lang w:val="en"/>
        </w:rPr>
      </w:pPr>
      <w:bookmarkStart w:id="394" w:name="wp1179200"/>
      <w:bookmarkEnd w:id="394"/>
      <w:r w:rsidRPr="00143B3C">
        <w:rPr>
          <w:rFonts w:eastAsia="Times New Roman" w:cs="Times New Roman"/>
          <w:color w:val="000000"/>
          <w:lang w:val="en"/>
        </w:rPr>
        <w:t>“Forced or indentured child labor” means all work or service—</w:t>
      </w:r>
    </w:p>
    <w:p w14:paraId="2CD97261" w14:textId="77777777" w:rsidR="00CF014E" w:rsidRPr="00143B3C" w:rsidRDefault="00CF014E" w:rsidP="00CF014E">
      <w:pPr>
        <w:spacing w:after="40" w:line="240" w:lineRule="auto"/>
        <w:ind w:left="630" w:hanging="330"/>
        <w:rPr>
          <w:rFonts w:eastAsia="Times New Roman" w:cs="Times New Roman"/>
          <w:color w:val="000000"/>
          <w:lang w:val="en"/>
        </w:rPr>
      </w:pPr>
      <w:bookmarkStart w:id="395" w:name="wp1179201"/>
      <w:bookmarkEnd w:id="395"/>
      <w:r w:rsidRPr="00143B3C">
        <w:rPr>
          <w:rFonts w:eastAsia="Times New Roman" w:cs="Times New Roman"/>
          <w:color w:val="000000"/>
          <w:lang w:val="en"/>
        </w:rPr>
        <w:t>(1) Exacted from any person under the age of 18 under the menace of any penalty for its nonperformance and for which the worker does not offer himself voluntarily; or</w:t>
      </w:r>
    </w:p>
    <w:p w14:paraId="2D05AD16" w14:textId="77777777" w:rsidR="00CF014E" w:rsidRPr="00143B3C" w:rsidRDefault="00CF014E" w:rsidP="00CF014E">
      <w:pPr>
        <w:spacing w:after="40" w:line="240" w:lineRule="auto"/>
        <w:ind w:left="630" w:hanging="330"/>
        <w:rPr>
          <w:rFonts w:eastAsia="Times New Roman" w:cs="Times New Roman"/>
          <w:color w:val="000000"/>
          <w:lang w:val="en"/>
        </w:rPr>
      </w:pPr>
      <w:bookmarkStart w:id="396" w:name="wp1179202"/>
      <w:bookmarkEnd w:id="396"/>
      <w:r w:rsidRPr="00143B3C">
        <w:rPr>
          <w:rFonts w:eastAsia="Times New Roman" w:cs="Times New Roman"/>
          <w:color w:val="000000"/>
          <w:lang w:val="en"/>
        </w:rPr>
        <w:t>(2) Performed by any person under the age of 18 pursuant to a contract the enforcement of which can be accomplished by process or penalties.</w:t>
      </w:r>
    </w:p>
    <w:p w14:paraId="4DCDE129" w14:textId="77777777" w:rsidR="00CF014E" w:rsidRPr="00143B3C" w:rsidRDefault="00CF014E" w:rsidP="00CF014E">
      <w:pPr>
        <w:spacing w:after="40" w:line="240" w:lineRule="auto"/>
        <w:ind w:left="360" w:hanging="120"/>
        <w:rPr>
          <w:rFonts w:eastAsia="Times New Roman" w:cs="Times New Roman"/>
          <w:color w:val="000000"/>
          <w:lang w:val="en"/>
        </w:rPr>
      </w:pPr>
      <w:bookmarkStart w:id="397" w:name="wp1208708"/>
      <w:bookmarkEnd w:id="397"/>
      <w:r w:rsidRPr="00143B3C">
        <w:rPr>
          <w:rFonts w:eastAsia="Times New Roman" w:cs="Times New Roman"/>
          <w:color w:val="000000"/>
          <w:lang w:val="en"/>
        </w:rPr>
        <w:t>“Highest-level owner” means the entity that owns or controls an immediate owner of the offeror, or that owns or controls one or more entities that control an immediate owner of the offeror. No entity owns or exercises control of the highest level owner.</w:t>
      </w:r>
    </w:p>
    <w:p w14:paraId="6E43B643" w14:textId="77777777" w:rsidR="00CF014E" w:rsidRPr="00143B3C" w:rsidRDefault="00CF014E" w:rsidP="00CF014E">
      <w:pPr>
        <w:spacing w:after="40" w:line="240" w:lineRule="auto"/>
        <w:ind w:left="360" w:hanging="120"/>
        <w:rPr>
          <w:rFonts w:eastAsia="Times New Roman" w:cs="Times New Roman"/>
          <w:color w:val="000000"/>
          <w:lang w:val="en"/>
        </w:rPr>
      </w:pPr>
      <w:bookmarkStart w:id="398" w:name="wp1208716"/>
      <w:bookmarkEnd w:id="398"/>
      <w:r w:rsidRPr="00143B3C">
        <w:rPr>
          <w:rFonts w:eastAsia="Times New Roman" w:cs="Times New Roman"/>
          <w:color w:val="000000"/>
          <w:lang w:val="e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6B41669" w14:textId="77777777" w:rsidR="00CF014E" w:rsidRPr="00143B3C" w:rsidRDefault="00CF014E" w:rsidP="00CF014E">
      <w:pPr>
        <w:spacing w:after="40" w:line="240" w:lineRule="auto"/>
        <w:ind w:left="360" w:hanging="120"/>
        <w:rPr>
          <w:rFonts w:eastAsia="Times New Roman" w:cs="Times New Roman"/>
          <w:color w:val="000000"/>
          <w:lang w:val="en"/>
        </w:rPr>
      </w:pPr>
      <w:bookmarkStart w:id="399" w:name="wp1201051"/>
      <w:bookmarkEnd w:id="399"/>
      <w:r w:rsidRPr="00143B3C">
        <w:rPr>
          <w:rFonts w:eastAsia="Times New Roman" w:cs="Times New Roman"/>
          <w:color w:val="000000"/>
          <w:lang w:val="en"/>
        </w:rPr>
        <w:t xml:space="preserve">“Inverted domestic corporation”, means a foreign incorporated entity that meets the definition of an inverted domestic corporation under </w:t>
      </w:r>
      <w:hyperlink r:id="rId88" w:tgtFrame="_blank" w:history="1">
        <w:r w:rsidRPr="00143B3C">
          <w:rPr>
            <w:rFonts w:eastAsia="Times New Roman" w:cs="Times New Roman"/>
            <w:color w:val="3366CC"/>
            <w:u w:val="single"/>
            <w:lang w:val="en"/>
          </w:rPr>
          <w:t>6 U.S.C. 395(b)</w:t>
        </w:r>
      </w:hyperlink>
      <w:r w:rsidRPr="00143B3C">
        <w:rPr>
          <w:rFonts w:eastAsia="Times New Roman" w:cs="Times New Roman"/>
          <w:color w:val="000000"/>
          <w:lang w:val="en"/>
        </w:rPr>
        <w:t xml:space="preserve">, applied in accordance with the rules and definitions of </w:t>
      </w:r>
      <w:hyperlink r:id="rId89" w:tgtFrame="_blank" w:history="1">
        <w:r w:rsidRPr="00143B3C">
          <w:rPr>
            <w:rFonts w:eastAsia="Times New Roman" w:cs="Times New Roman"/>
            <w:color w:val="3366CC"/>
            <w:u w:val="single"/>
            <w:lang w:val="en"/>
          </w:rPr>
          <w:t>6 U.S.C. 395(c)</w:t>
        </w:r>
      </w:hyperlink>
      <w:r w:rsidRPr="00143B3C">
        <w:rPr>
          <w:rFonts w:eastAsia="Times New Roman" w:cs="Times New Roman"/>
          <w:color w:val="000000"/>
          <w:lang w:val="en"/>
        </w:rPr>
        <w:t xml:space="preserve">. </w:t>
      </w:r>
    </w:p>
    <w:p w14:paraId="35CC8D8A" w14:textId="77777777" w:rsidR="00CF014E" w:rsidRPr="00143B3C" w:rsidRDefault="00CF014E" w:rsidP="00CF014E">
      <w:pPr>
        <w:spacing w:after="40" w:line="240" w:lineRule="auto"/>
        <w:ind w:left="360" w:hanging="120"/>
        <w:rPr>
          <w:rFonts w:eastAsia="Times New Roman" w:cs="Times New Roman"/>
          <w:color w:val="000000"/>
          <w:lang w:val="en"/>
        </w:rPr>
      </w:pPr>
      <w:bookmarkStart w:id="400" w:name="wp1183869"/>
      <w:bookmarkEnd w:id="400"/>
      <w:r w:rsidRPr="00143B3C">
        <w:rPr>
          <w:rFonts w:eastAsia="Times New Roman" w:cs="Times New Roman"/>
          <w:color w:val="000000"/>
          <w:lang w:val="en"/>
        </w:rPr>
        <w:t>“Manufactured end product” means any end product in product and service codes (PSCs) 1000-9999, except—</w:t>
      </w:r>
    </w:p>
    <w:p w14:paraId="035EC758" w14:textId="77777777" w:rsidR="00CF014E" w:rsidRPr="00143B3C" w:rsidRDefault="00CF014E" w:rsidP="00CF014E">
      <w:pPr>
        <w:spacing w:after="40" w:line="240" w:lineRule="auto"/>
        <w:ind w:firstLine="480"/>
        <w:rPr>
          <w:rFonts w:eastAsia="Times New Roman" w:cs="Times New Roman"/>
          <w:color w:val="000000"/>
          <w:lang w:val="en"/>
        </w:rPr>
      </w:pPr>
      <w:bookmarkStart w:id="401" w:name="wp1183871"/>
      <w:bookmarkEnd w:id="401"/>
      <w:r w:rsidRPr="00143B3C">
        <w:rPr>
          <w:rFonts w:eastAsia="Times New Roman" w:cs="Times New Roman"/>
          <w:color w:val="000000"/>
          <w:lang w:val="en"/>
        </w:rPr>
        <w:t>(1) PSC 5510, Lumber and Related Basic Wood Materials;</w:t>
      </w:r>
    </w:p>
    <w:p w14:paraId="66123722" w14:textId="77777777" w:rsidR="00CF014E" w:rsidRPr="00143B3C" w:rsidRDefault="00CF014E" w:rsidP="00CF014E">
      <w:pPr>
        <w:spacing w:after="40" w:line="240" w:lineRule="auto"/>
        <w:ind w:firstLine="480"/>
        <w:rPr>
          <w:rFonts w:eastAsia="Times New Roman" w:cs="Times New Roman"/>
          <w:color w:val="000000"/>
          <w:lang w:val="en"/>
        </w:rPr>
      </w:pPr>
      <w:bookmarkStart w:id="402" w:name="wp1210711"/>
      <w:bookmarkEnd w:id="402"/>
      <w:r w:rsidRPr="00143B3C">
        <w:rPr>
          <w:rFonts w:eastAsia="Times New Roman" w:cs="Times New Roman"/>
          <w:color w:val="000000"/>
          <w:lang w:val="en"/>
        </w:rPr>
        <w:t xml:space="preserve">(2) Product or Service Group (PSG) 87, Agricultural Supplies; </w:t>
      </w:r>
    </w:p>
    <w:p w14:paraId="63DA0E15" w14:textId="77777777" w:rsidR="00CF014E" w:rsidRPr="00143B3C" w:rsidRDefault="00CF014E" w:rsidP="00CF014E">
      <w:pPr>
        <w:spacing w:after="40" w:line="240" w:lineRule="auto"/>
        <w:ind w:firstLine="480"/>
        <w:rPr>
          <w:rFonts w:eastAsia="Times New Roman" w:cs="Times New Roman"/>
          <w:color w:val="000000"/>
          <w:lang w:val="en"/>
        </w:rPr>
      </w:pPr>
      <w:bookmarkStart w:id="403" w:name="wp1210713"/>
      <w:bookmarkEnd w:id="403"/>
      <w:r w:rsidRPr="00143B3C">
        <w:rPr>
          <w:rFonts w:eastAsia="Times New Roman" w:cs="Times New Roman"/>
          <w:color w:val="000000"/>
          <w:lang w:val="en"/>
        </w:rPr>
        <w:t xml:space="preserve">(3) PSG 88, Live Animals; </w:t>
      </w:r>
    </w:p>
    <w:p w14:paraId="3F5B29B3" w14:textId="77777777" w:rsidR="00CF014E" w:rsidRPr="00143B3C" w:rsidRDefault="00CF014E" w:rsidP="00CF014E">
      <w:pPr>
        <w:spacing w:after="40" w:line="240" w:lineRule="auto"/>
        <w:ind w:firstLine="480"/>
        <w:rPr>
          <w:rFonts w:eastAsia="Times New Roman" w:cs="Times New Roman"/>
          <w:color w:val="000000"/>
          <w:lang w:val="en"/>
        </w:rPr>
      </w:pPr>
      <w:bookmarkStart w:id="404" w:name="wp1210715"/>
      <w:bookmarkEnd w:id="404"/>
      <w:r w:rsidRPr="00143B3C">
        <w:rPr>
          <w:rFonts w:eastAsia="Times New Roman" w:cs="Times New Roman"/>
          <w:color w:val="000000"/>
          <w:lang w:val="en"/>
        </w:rPr>
        <w:t xml:space="preserve">(4) PSG 89, Subsistence; </w:t>
      </w:r>
    </w:p>
    <w:p w14:paraId="275B8B59" w14:textId="77777777" w:rsidR="00CF014E" w:rsidRPr="00143B3C" w:rsidRDefault="00CF014E" w:rsidP="00CF014E">
      <w:pPr>
        <w:spacing w:after="40" w:line="240" w:lineRule="auto"/>
        <w:ind w:firstLine="480"/>
        <w:rPr>
          <w:rFonts w:eastAsia="Times New Roman" w:cs="Times New Roman"/>
          <w:color w:val="000000"/>
          <w:lang w:val="en"/>
        </w:rPr>
      </w:pPr>
      <w:bookmarkStart w:id="405" w:name="wp1210717"/>
      <w:bookmarkEnd w:id="405"/>
      <w:r w:rsidRPr="00143B3C">
        <w:rPr>
          <w:rFonts w:eastAsia="Times New Roman" w:cs="Times New Roman"/>
          <w:color w:val="000000"/>
          <w:lang w:val="en"/>
        </w:rPr>
        <w:t>(5) PSC 9410, Crude Grades of Plant Materials;</w:t>
      </w:r>
    </w:p>
    <w:p w14:paraId="7DFDAE91" w14:textId="77777777" w:rsidR="00CF014E" w:rsidRPr="00143B3C" w:rsidRDefault="00CF014E" w:rsidP="00CF014E">
      <w:pPr>
        <w:spacing w:after="40" w:line="240" w:lineRule="auto"/>
        <w:ind w:firstLine="480"/>
        <w:rPr>
          <w:rFonts w:eastAsia="Times New Roman" w:cs="Times New Roman"/>
          <w:color w:val="000000"/>
          <w:lang w:val="en"/>
        </w:rPr>
      </w:pPr>
      <w:bookmarkStart w:id="406" w:name="wp1210719"/>
      <w:bookmarkEnd w:id="406"/>
      <w:r w:rsidRPr="00143B3C">
        <w:rPr>
          <w:rFonts w:eastAsia="Times New Roman" w:cs="Times New Roman"/>
          <w:color w:val="000000"/>
          <w:lang w:val="en"/>
        </w:rPr>
        <w:t xml:space="preserve">(6) PSC 9430, Miscellaneous Crude Animal Products, Inedible; </w:t>
      </w:r>
    </w:p>
    <w:p w14:paraId="081EFDB2" w14:textId="77777777" w:rsidR="00CF014E" w:rsidRPr="00143B3C" w:rsidRDefault="00CF014E" w:rsidP="00CF014E">
      <w:pPr>
        <w:spacing w:after="40" w:line="240" w:lineRule="auto"/>
        <w:ind w:firstLine="480"/>
        <w:rPr>
          <w:rFonts w:eastAsia="Times New Roman" w:cs="Times New Roman"/>
          <w:color w:val="000000"/>
          <w:lang w:val="en"/>
        </w:rPr>
      </w:pPr>
      <w:bookmarkStart w:id="407" w:name="wp1210721"/>
      <w:bookmarkEnd w:id="407"/>
      <w:r w:rsidRPr="00143B3C">
        <w:rPr>
          <w:rFonts w:eastAsia="Times New Roman" w:cs="Times New Roman"/>
          <w:color w:val="000000"/>
          <w:lang w:val="en"/>
        </w:rPr>
        <w:t xml:space="preserve">(7) PSC 9440, Miscellaneous Crude Agricultural and Forestry Products; </w:t>
      </w:r>
    </w:p>
    <w:p w14:paraId="27F7434C" w14:textId="77777777" w:rsidR="00CF014E" w:rsidRPr="00143B3C" w:rsidRDefault="00CF014E" w:rsidP="00CF014E">
      <w:pPr>
        <w:spacing w:after="40" w:line="240" w:lineRule="auto"/>
        <w:ind w:firstLine="480"/>
        <w:rPr>
          <w:rFonts w:eastAsia="Times New Roman" w:cs="Times New Roman"/>
          <w:color w:val="000000"/>
          <w:lang w:val="en"/>
        </w:rPr>
      </w:pPr>
      <w:bookmarkStart w:id="408" w:name="wp1210723"/>
      <w:bookmarkEnd w:id="408"/>
      <w:r w:rsidRPr="00143B3C">
        <w:rPr>
          <w:rFonts w:eastAsia="Times New Roman" w:cs="Times New Roman"/>
          <w:color w:val="000000"/>
          <w:lang w:val="en"/>
        </w:rPr>
        <w:t xml:space="preserve">(8) PSC 9610, Ores; </w:t>
      </w:r>
    </w:p>
    <w:p w14:paraId="53DD85D6" w14:textId="77777777" w:rsidR="00CF014E" w:rsidRPr="00143B3C" w:rsidRDefault="00CF014E" w:rsidP="00CF014E">
      <w:pPr>
        <w:spacing w:after="40" w:line="240" w:lineRule="auto"/>
        <w:ind w:firstLine="480"/>
        <w:rPr>
          <w:rFonts w:eastAsia="Times New Roman" w:cs="Times New Roman"/>
          <w:color w:val="000000"/>
          <w:lang w:val="en"/>
        </w:rPr>
      </w:pPr>
      <w:bookmarkStart w:id="409" w:name="wp1210725"/>
      <w:bookmarkEnd w:id="409"/>
      <w:r w:rsidRPr="00143B3C">
        <w:rPr>
          <w:rFonts w:eastAsia="Times New Roman" w:cs="Times New Roman"/>
          <w:color w:val="000000"/>
          <w:lang w:val="en"/>
        </w:rPr>
        <w:t xml:space="preserve">(9) PSC 9620, Minerals, Natural and Synthetic; and </w:t>
      </w:r>
    </w:p>
    <w:p w14:paraId="74644AAA" w14:textId="77777777" w:rsidR="00CF014E" w:rsidRPr="00143B3C" w:rsidRDefault="00CF014E" w:rsidP="00CF014E">
      <w:pPr>
        <w:spacing w:after="40" w:line="240" w:lineRule="auto"/>
        <w:ind w:firstLine="480"/>
        <w:rPr>
          <w:rFonts w:eastAsia="Times New Roman" w:cs="Times New Roman"/>
          <w:color w:val="000000"/>
          <w:lang w:val="en"/>
        </w:rPr>
      </w:pPr>
      <w:bookmarkStart w:id="410" w:name="wp1210727"/>
      <w:bookmarkEnd w:id="410"/>
      <w:r w:rsidRPr="00143B3C">
        <w:rPr>
          <w:rFonts w:eastAsia="Times New Roman" w:cs="Times New Roman"/>
          <w:color w:val="000000"/>
          <w:lang w:val="en"/>
        </w:rPr>
        <w:t xml:space="preserve">(10) PSC 9630, Additive Metal Materials. </w:t>
      </w:r>
    </w:p>
    <w:p w14:paraId="4691597D" w14:textId="77777777" w:rsidR="00CF014E" w:rsidRPr="00143B3C" w:rsidRDefault="00CF014E" w:rsidP="00CF014E">
      <w:pPr>
        <w:tabs>
          <w:tab w:val="left" w:pos="270"/>
        </w:tabs>
        <w:spacing w:after="40" w:line="240" w:lineRule="auto"/>
        <w:ind w:left="270" w:hanging="120"/>
        <w:rPr>
          <w:rFonts w:eastAsia="Times New Roman" w:cs="Times New Roman"/>
          <w:color w:val="000000"/>
          <w:lang w:val="en"/>
        </w:rPr>
      </w:pPr>
      <w:bookmarkStart w:id="411" w:name="wp1183891"/>
      <w:bookmarkEnd w:id="411"/>
      <w:r w:rsidRPr="00143B3C">
        <w:rPr>
          <w:rFonts w:eastAsia="Times New Roman" w:cs="Times New Roman"/>
          <w:color w:val="000000"/>
          <w:lang w:val="e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5122E24E" w14:textId="77777777" w:rsidR="00CF014E" w:rsidRPr="00143B3C" w:rsidRDefault="00CF014E" w:rsidP="00CF014E">
      <w:pPr>
        <w:tabs>
          <w:tab w:val="left" w:pos="270"/>
        </w:tabs>
        <w:spacing w:after="40" w:line="240" w:lineRule="auto"/>
        <w:ind w:left="270" w:hanging="120"/>
        <w:rPr>
          <w:rFonts w:eastAsia="Times New Roman" w:cs="Times New Roman"/>
          <w:color w:val="000000"/>
          <w:lang w:val="en"/>
        </w:rPr>
      </w:pPr>
      <w:bookmarkStart w:id="412" w:name="wp1216703"/>
      <w:bookmarkEnd w:id="412"/>
      <w:r w:rsidRPr="00143B3C">
        <w:rPr>
          <w:rFonts w:eastAsia="Times New Roman" w:cs="Times New Roman"/>
          <w:color w:val="000000"/>
          <w:lang w:val="en"/>
        </w:rPr>
        <w:t>“Predecessor” means an entity that is replaced by a successor and includes any predecessors of the predecessor.</w:t>
      </w:r>
    </w:p>
    <w:p w14:paraId="4250B8A1" w14:textId="77777777" w:rsidR="00CF014E" w:rsidRPr="00143B3C" w:rsidRDefault="00CF014E" w:rsidP="00CF014E">
      <w:pPr>
        <w:tabs>
          <w:tab w:val="left" w:pos="270"/>
        </w:tabs>
        <w:spacing w:after="40" w:line="240" w:lineRule="auto"/>
        <w:ind w:left="270" w:hanging="120"/>
        <w:rPr>
          <w:rFonts w:eastAsia="Times New Roman" w:cs="Times New Roman"/>
          <w:color w:val="000000"/>
          <w:lang w:val="en"/>
        </w:rPr>
      </w:pPr>
      <w:bookmarkStart w:id="413" w:name="wp1193191"/>
      <w:bookmarkEnd w:id="413"/>
      <w:r w:rsidRPr="00143B3C">
        <w:rPr>
          <w:rFonts w:eastAsia="Times New Roman" w:cs="Times New Roman"/>
          <w:color w:val="000000"/>
          <w:lang w:val="e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DC7E0B7" w14:textId="77777777" w:rsidR="00CF014E" w:rsidRPr="00143B3C" w:rsidRDefault="00CF014E" w:rsidP="00CF014E">
      <w:pPr>
        <w:spacing w:after="40" w:line="240" w:lineRule="auto"/>
        <w:ind w:left="810" w:hanging="330"/>
        <w:rPr>
          <w:rFonts w:eastAsia="Times New Roman" w:cs="Times New Roman"/>
          <w:color w:val="000000"/>
          <w:lang w:val="en"/>
        </w:rPr>
      </w:pPr>
      <w:bookmarkStart w:id="414" w:name="wp1193193"/>
      <w:bookmarkEnd w:id="414"/>
      <w:r w:rsidRPr="00143B3C">
        <w:rPr>
          <w:rFonts w:eastAsia="Times New Roman" w:cs="Times New Roman"/>
          <w:color w:val="000000"/>
          <w:lang w:val="en"/>
        </w:rPr>
        <w:t>(1) Are conducted under contract directly and exclusively with the regional government of southern Sudan;</w:t>
      </w:r>
    </w:p>
    <w:p w14:paraId="6804995B" w14:textId="77777777" w:rsidR="00CF014E" w:rsidRPr="00143B3C" w:rsidRDefault="00CF014E" w:rsidP="00CF014E">
      <w:pPr>
        <w:spacing w:after="40" w:line="240" w:lineRule="auto"/>
        <w:ind w:left="810" w:hanging="330"/>
        <w:rPr>
          <w:rFonts w:eastAsia="Times New Roman" w:cs="Times New Roman"/>
          <w:color w:val="000000"/>
          <w:lang w:val="en"/>
        </w:rPr>
      </w:pPr>
      <w:bookmarkStart w:id="415" w:name="wp1193195"/>
      <w:bookmarkEnd w:id="415"/>
      <w:r w:rsidRPr="00143B3C">
        <w:rPr>
          <w:rFonts w:eastAsia="Times New Roman" w:cs="Times New Roman"/>
          <w:color w:val="000000"/>
          <w:lang w:val="en"/>
        </w:rPr>
        <w:lastRenderedPageBreak/>
        <w:t xml:space="preserve">(2) Are conducted pursuant to specific authorization from the Office of Foreign Assets Control in the Department of the Treasury, or are expressly exempted under Federal law from the requirement to be conducted under such authorization; </w:t>
      </w:r>
    </w:p>
    <w:p w14:paraId="137C1FD6" w14:textId="77777777" w:rsidR="00CF014E" w:rsidRPr="00143B3C" w:rsidRDefault="00CF014E" w:rsidP="00CF014E">
      <w:pPr>
        <w:spacing w:after="40" w:line="240" w:lineRule="auto"/>
        <w:ind w:left="810" w:hanging="330"/>
        <w:rPr>
          <w:rFonts w:eastAsia="Times New Roman" w:cs="Times New Roman"/>
          <w:color w:val="000000"/>
          <w:lang w:val="en"/>
        </w:rPr>
      </w:pPr>
      <w:bookmarkStart w:id="416" w:name="wp1193197"/>
      <w:bookmarkEnd w:id="416"/>
      <w:r w:rsidRPr="00143B3C">
        <w:rPr>
          <w:rFonts w:eastAsia="Times New Roman" w:cs="Times New Roman"/>
          <w:color w:val="000000"/>
          <w:lang w:val="en"/>
        </w:rPr>
        <w:t>(3) Consist of providing goods or services to marginalized populations of Sudan;</w:t>
      </w:r>
    </w:p>
    <w:p w14:paraId="1BDE1E2D" w14:textId="77777777" w:rsidR="00CF014E" w:rsidRPr="00143B3C" w:rsidRDefault="00CF014E" w:rsidP="00CF014E">
      <w:pPr>
        <w:spacing w:after="40" w:line="240" w:lineRule="auto"/>
        <w:ind w:left="810" w:hanging="330"/>
        <w:rPr>
          <w:rFonts w:eastAsia="Times New Roman" w:cs="Times New Roman"/>
          <w:color w:val="000000"/>
          <w:lang w:val="en"/>
        </w:rPr>
      </w:pPr>
      <w:bookmarkStart w:id="417" w:name="wp1193199"/>
      <w:bookmarkEnd w:id="417"/>
      <w:r w:rsidRPr="00143B3C">
        <w:rPr>
          <w:rFonts w:eastAsia="Times New Roman" w:cs="Times New Roman"/>
          <w:color w:val="000000"/>
          <w:lang w:val="en"/>
        </w:rPr>
        <w:t xml:space="preserve">(4) Consist of providing goods or services to an internationally recognized peacekeeping force or humanitarian organization; </w:t>
      </w:r>
    </w:p>
    <w:p w14:paraId="33385820" w14:textId="77777777" w:rsidR="00CF014E" w:rsidRPr="00143B3C" w:rsidRDefault="00CF014E" w:rsidP="00CF014E">
      <w:pPr>
        <w:spacing w:after="40" w:line="240" w:lineRule="auto"/>
        <w:ind w:left="810" w:hanging="330"/>
        <w:rPr>
          <w:rFonts w:eastAsia="Times New Roman" w:cs="Times New Roman"/>
          <w:color w:val="000000"/>
          <w:lang w:val="en"/>
        </w:rPr>
      </w:pPr>
      <w:bookmarkStart w:id="418" w:name="wp1193201"/>
      <w:bookmarkEnd w:id="418"/>
      <w:r w:rsidRPr="00143B3C">
        <w:rPr>
          <w:rFonts w:eastAsia="Times New Roman" w:cs="Times New Roman"/>
          <w:color w:val="000000"/>
          <w:lang w:val="en"/>
        </w:rPr>
        <w:t>(5) Consist of providing goods or services that are used only to promote health or education; or</w:t>
      </w:r>
    </w:p>
    <w:p w14:paraId="13998ACF" w14:textId="77777777" w:rsidR="00CF014E" w:rsidRPr="00143B3C" w:rsidRDefault="00CF014E" w:rsidP="00CF014E">
      <w:pPr>
        <w:spacing w:after="40" w:line="240" w:lineRule="auto"/>
        <w:ind w:left="810" w:hanging="330"/>
        <w:rPr>
          <w:rFonts w:eastAsia="Times New Roman" w:cs="Times New Roman"/>
          <w:color w:val="000000"/>
          <w:lang w:val="en"/>
        </w:rPr>
      </w:pPr>
      <w:bookmarkStart w:id="419" w:name="wp1193203"/>
      <w:bookmarkEnd w:id="419"/>
      <w:r w:rsidRPr="00143B3C">
        <w:rPr>
          <w:rFonts w:eastAsia="Times New Roman" w:cs="Times New Roman"/>
          <w:color w:val="000000"/>
          <w:lang w:val="en"/>
        </w:rPr>
        <w:t>(6) Have been voluntarily suspended.</w:t>
      </w:r>
    </w:p>
    <w:p w14:paraId="046EF01C" w14:textId="77777777" w:rsidR="00CF014E" w:rsidRPr="00143B3C" w:rsidRDefault="00CF014E" w:rsidP="00CF014E">
      <w:pPr>
        <w:spacing w:after="40" w:line="240" w:lineRule="auto"/>
        <w:ind w:firstLine="240"/>
        <w:rPr>
          <w:rFonts w:eastAsia="Times New Roman" w:cs="Times New Roman"/>
          <w:color w:val="000000"/>
          <w:lang w:val="en"/>
        </w:rPr>
      </w:pPr>
      <w:bookmarkStart w:id="420" w:name="wp1201599"/>
      <w:bookmarkEnd w:id="420"/>
      <w:r w:rsidRPr="00143B3C">
        <w:rPr>
          <w:rFonts w:eastAsia="Times New Roman" w:cs="Times New Roman"/>
          <w:color w:val="000000"/>
          <w:lang w:val="en"/>
        </w:rPr>
        <w:t>“Sensitive technology”—</w:t>
      </w:r>
    </w:p>
    <w:p w14:paraId="2EFE0B89" w14:textId="77777777" w:rsidR="00CF014E" w:rsidRPr="00143B3C" w:rsidRDefault="00CF014E" w:rsidP="00CF014E">
      <w:pPr>
        <w:spacing w:after="40" w:line="240" w:lineRule="auto"/>
        <w:ind w:left="810" w:hanging="330"/>
        <w:rPr>
          <w:rFonts w:eastAsia="Times New Roman" w:cs="Times New Roman"/>
          <w:color w:val="000000"/>
          <w:lang w:val="en"/>
        </w:rPr>
      </w:pPr>
      <w:bookmarkStart w:id="421" w:name="wp1201601"/>
      <w:bookmarkEnd w:id="421"/>
      <w:r w:rsidRPr="00143B3C">
        <w:rPr>
          <w:rFonts w:eastAsia="Times New Roman" w:cs="Times New Roman"/>
          <w:color w:val="000000"/>
          <w:lang w:val="en"/>
        </w:rPr>
        <w:t>(1) Means hardware, software, telecommunications equipment, or any other technology that is to be used specifically—</w:t>
      </w:r>
    </w:p>
    <w:p w14:paraId="630D446F" w14:textId="77777777" w:rsidR="00CF014E" w:rsidRPr="00143B3C" w:rsidRDefault="00CF014E" w:rsidP="00CF014E">
      <w:pPr>
        <w:spacing w:after="40" w:line="240" w:lineRule="auto"/>
        <w:ind w:firstLine="720"/>
        <w:rPr>
          <w:rFonts w:eastAsia="Times New Roman" w:cs="Times New Roman"/>
          <w:color w:val="000000"/>
          <w:lang w:val="en"/>
        </w:rPr>
      </w:pPr>
      <w:bookmarkStart w:id="422" w:name="wp1201603"/>
      <w:bookmarkEnd w:id="422"/>
      <w:r w:rsidRPr="00143B3C">
        <w:rPr>
          <w:rFonts w:eastAsia="Times New Roman" w:cs="Times New Roman"/>
          <w:color w:val="000000"/>
          <w:lang w:val="en"/>
        </w:rPr>
        <w:t>(i) To restrict the free flow of unbiased information in Iran; or</w:t>
      </w:r>
    </w:p>
    <w:p w14:paraId="0F0742F9" w14:textId="77777777" w:rsidR="00CF014E" w:rsidRPr="00143B3C" w:rsidRDefault="00CF014E" w:rsidP="00CF014E">
      <w:pPr>
        <w:spacing w:after="40" w:line="240" w:lineRule="auto"/>
        <w:ind w:firstLine="720"/>
        <w:rPr>
          <w:rFonts w:eastAsia="Times New Roman" w:cs="Times New Roman"/>
          <w:color w:val="000000"/>
          <w:lang w:val="en"/>
        </w:rPr>
      </w:pPr>
      <w:bookmarkStart w:id="423" w:name="wp1201605"/>
      <w:bookmarkEnd w:id="423"/>
      <w:r w:rsidRPr="00143B3C">
        <w:rPr>
          <w:rFonts w:eastAsia="Times New Roman" w:cs="Times New Roman"/>
          <w:color w:val="000000"/>
          <w:lang w:val="en"/>
        </w:rPr>
        <w:t>(ii) To disrupt, monitor, or otherwise restrict speech of the people of Iran; and</w:t>
      </w:r>
    </w:p>
    <w:p w14:paraId="24A10C79" w14:textId="77777777" w:rsidR="00CF014E" w:rsidRPr="00143B3C" w:rsidRDefault="00CF014E" w:rsidP="00CF014E">
      <w:pPr>
        <w:spacing w:after="40" w:line="240" w:lineRule="auto"/>
        <w:ind w:left="810" w:hanging="330"/>
        <w:rPr>
          <w:rFonts w:eastAsia="Times New Roman" w:cs="Times New Roman"/>
          <w:color w:val="000000"/>
          <w:lang w:val="en"/>
        </w:rPr>
      </w:pPr>
      <w:bookmarkStart w:id="424" w:name="wp1201607"/>
      <w:bookmarkEnd w:id="424"/>
      <w:r w:rsidRPr="00143B3C">
        <w:rPr>
          <w:rFonts w:eastAsia="Times New Roman" w:cs="Times New Roman"/>
          <w:color w:val="000000"/>
          <w:lang w:val="en"/>
        </w:rPr>
        <w:t>(2) Does not include information or informational materials the export of which the President does not have the authority to regulate or prohibit pursuant to section 203(b)(3) of the International Emergency Economic Powers Act (</w:t>
      </w:r>
      <w:hyperlink r:id="rId90" w:tgtFrame="_blank" w:history="1">
        <w:r w:rsidRPr="00143B3C">
          <w:rPr>
            <w:rFonts w:eastAsia="Times New Roman" w:cs="Times New Roman"/>
            <w:color w:val="3366CC"/>
            <w:u w:val="single"/>
            <w:lang w:val="en"/>
          </w:rPr>
          <w:t>50 U.S.C. 1702(b)(3)</w:t>
        </w:r>
      </w:hyperlink>
      <w:r w:rsidRPr="00143B3C">
        <w:rPr>
          <w:rFonts w:eastAsia="Times New Roman" w:cs="Times New Roman"/>
          <w:color w:val="000000"/>
          <w:lang w:val="en"/>
        </w:rPr>
        <w:t xml:space="preserve">). </w:t>
      </w:r>
    </w:p>
    <w:p w14:paraId="51683268" w14:textId="77777777" w:rsidR="00CF014E" w:rsidRPr="00143B3C" w:rsidRDefault="00CF014E" w:rsidP="00CF014E">
      <w:pPr>
        <w:spacing w:after="40" w:line="240" w:lineRule="auto"/>
        <w:ind w:firstLine="240"/>
        <w:rPr>
          <w:rFonts w:eastAsia="Times New Roman" w:cs="Times New Roman"/>
          <w:color w:val="000000"/>
          <w:lang w:val="en"/>
        </w:rPr>
      </w:pPr>
      <w:bookmarkStart w:id="425" w:name="wp1193300"/>
      <w:bookmarkEnd w:id="425"/>
      <w:r w:rsidRPr="00143B3C">
        <w:rPr>
          <w:rFonts w:eastAsia="Times New Roman" w:cs="Times New Roman"/>
          <w:color w:val="000000"/>
          <w:lang w:val="en"/>
        </w:rPr>
        <w:t>“Service-disabled veteran-owned small business concern”—</w:t>
      </w:r>
    </w:p>
    <w:p w14:paraId="25629F51" w14:textId="77777777" w:rsidR="00CF014E" w:rsidRPr="00143B3C" w:rsidRDefault="00CF014E" w:rsidP="00CF014E">
      <w:pPr>
        <w:spacing w:after="40" w:line="240" w:lineRule="auto"/>
        <w:ind w:firstLine="480"/>
        <w:rPr>
          <w:rFonts w:eastAsia="Times New Roman" w:cs="Times New Roman"/>
          <w:color w:val="000000"/>
          <w:lang w:val="en"/>
        </w:rPr>
      </w:pPr>
      <w:bookmarkStart w:id="426" w:name="wp1179204"/>
      <w:bookmarkEnd w:id="426"/>
      <w:r w:rsidRPr="00143B3C">
        <w:rPr>
          <w:rFonts w:eastAsia="Times New Roman" w:cs="Times New Roman"/>
          <w:color w:val="000000"/>
          <w:lang w:val="en"/>
        </w:rPr>
        <w:t>(1) Means a small business concern—</w:t>
      </w:r>
    </w:p>
    <w:p w14:paraId="5386B09B" w14:textId="77777777" w:rsidR="00CF014E" w:rsidRPr="00143B3C" w:rsidRDefault="00CF014E" w:rsidP="00CF014E">
      <w:pPr>
        <w:spacing w:after="40" w:line="240" w:lineRule="auto"/>
        <w:ind w:left="990" w:hanging="270"/>
        <w:rPr>
          <w:rFonts w:eastAsia="Times New Roman" w:cs="Times New Roman"/>
          <w:color w:val="000000"/>
          <w:lang w:val="en"/>
        </w:rPr>
      </w:pPr>
      <w:bookmarkStart w:id="427" w:name="wp1179205"/>
      <w:bookmarkEnd w:id="427"/>
      <w:r w:rsidRPr="00143B3C">
        <w:rPr>
          <w:rFonts w:eastAsia="Times New Roman" w:cs="Times New Roman"/>
          <w:color w:val="000000"/>
          <w:lang w:val="en"/>
        </w:rPr>
        <w:t>(i) Not less than 51 percent of which is owned by one or more service-disabled veterans or, in the case of any publicly owned business, not less than 51 percent of the stock of which is owned by one or more service-disabled veterans; and</w:t>
      </w:r>
    </w:p>
    <w:p w14:paraId="7131FD67" w14:textId="77777777" w:rsidR="00CF014E" w:rsidRPr="00143B3C" w:rsidRDefault="00CF014E" w:rsidP="00CF014E">
      <w:pPr>
        <w:spacing w:after="40" w:line="240" w:lineRule="auto"/>
        <w:ind w:left="990" w:hanging="270"/>
        <w:rPr>
          <w:rFonts w:eastAsia="Times New Roman" w:cs="Times New Roman"/>
          <w:color w:val="000000"/>
          <w:lang w:val="en"/>
        </w:rPr>
      </w:pPr>
      <w:bookmarkStart w:id="428" w:name="wp1179206"/>
      <w:bookmarkEnd w:id="428"/>
      <w:r w:rsidRPr="00143B3C">
        <w:rPr>
          <w:rFonts w:eastAsia="Times New Roman" w:cs="Times New Roman"/>
          <w:color w:val="000000"/>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25D3431E" w14:textId="77777777" w:rsidR="00CF014E" w:rsidRPr="00143B3C" w:rsidRDefault="00CF014E" w:rsidP="00CF014E">
      <w:pPr>
        <w:spacing w:after="40" w:line="240" w:lineRule="auto"/>
        <w:ind w:left="810" w:hanging="330"/>
        <w:rPr>
          <w:rFonts w:eastAsia="Times New Roman" w:cs="Times New Roman"/>
          <w:color w:val="000000"/>
          <w:lang w:val="en"/>
        </w:rPr>
      </w:pPr>
      <w:bookmarkStart w:id="429" w:name="wp1179207"/>
      <w:bookmarkEnd w:id="429"/>
      <w:r w:rsidRPr="00143B3C">
        <w:rPr>
          <w:rFonts w:eastAsia="Times New Roman" w:cs="Times New Roman"/>
          <w:color w:val="000000"/>
          <w:lang w:val="en"/>
        </w:rPr>
        <w:t xml:space="preserve">(2) Service-disabled veteran means a veteran, as defined in </w:t>
      </w:r>
      <w:hyperlink r:id="rId91" w:tgtFrame="_blank" w:history="1">
        <w:r w:rsidRPr="00143B3C">
          <w:rPr>
            <w:rFonts w:eastAsia="Times New Roman" w:cs="Times New Roman"/>
            <w:color w:val="3366CC"/>
            <w:u w:val="single"/>
            <w:lang w:val="en"/>
          </w:rPr>
          <w:t>38 U.S.C. 101(2)</w:t>
        </w:r>
      </w:hyperlink>
      <w:r w:rsidRPr="00143B3C">
        <w:rPr>
          <w:rFonts w:eastAsia="Times New Roman" w:cs="Times New Roman"/>
          <w:color w:val="000000"/>
          <w:lang w:val="en"/>
        </w:rPr>
        <w:t xml:space="preserve">, with a disability that is service-connected, as defined in </w:t>
      </w:r>
      <w:hyperlink r:id="rId92" w:tgtFrame="_blank" w:history="1">
        <w:r w:rsidRPr="00143B3C">
          <w:rPr>
            <w:rFonts w:eastAsia="Times New Roman" w:cs="Times New Roman"/>
            <w:color w:val="3366CC"/>
            <w:u w:val="single"/>
            <w:lang w:val="en"/>
          </w:rPr>
          <w:t>38 U.S.C. 101(16)</w:t>
        </w:r>
      </w:hyperlink>
      <w:r w:rsidRPr="00143B3C">
        <w:rPr>
          <w:rFonts w:eastAsia="Times New Roman" w:cs="Times New Roman"/>
          <w:color w:val="000000"/>
          <w:lang w:val="en"/>
        </w:rPr>
        <w:t xml:space="preserve">. </w:t>
      </w:r>
    </w:p>
    <w:p w14:paraId="34C2A28D" w14:textId="77777777" w:rsidR="00CF014E" w:rsidRPr="00143B3C" w:rsidRDefault="00CF014E" w:rsidP="00CF014E">
      <w:pPr>
        <w:spacing w:after="40" w:line="240" w:lineRule="auto"/>
        <w:ind w:left="360" w:hanging="120"/>
        <w:rPr>
          <w:rFonts w:eastAsia="Times New Roman" w:cs="Times New Roman"/>
          <w:color w:val="000000"/>
          <w:lang w:val="en"/>
        </w:rPr>
      </w:pPr>
      <w:bookmarkStart w:id="430" w:name="wp1179208"/>
      <w:bookmarkEnd w:id="430"/>
      <w:r w:rsidRPr="00143B3C">
        <w:rPr>
          <w:rFonts w:eastAsia="Times New Roman" w:cs="Times New Roman"/>
          <w:color w:val="000000"/>
          <w:lang w:val="en"/>
        </w:rPr>
        <w:t>“Small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29E2CE18" w14:textId="77777777" w:rsidR="00CF014E" w:rsidRPr="00143B3C" w:rsidRDefault="00CF014E" w:rsidP="00CF014E">
      <w:pPr>
        <w:spacing w:after="40" w:line="240" w:lineRule="auto"/>
        <w:ind w:left="360" w:hanging="120"/>
        <w:rPr>
          <w:rFonts w:eastAsia="Times New Roman" w:cs="Times New Roman"/>
          <w:color w:val="000000"/>
          <w:lang w:val="en"/>
        </w:rPr>
      </w:pPr>
      <w:bookmarkStart w:id="431" w:name="wp1208125"/>
      <w:bookmarkEnd w:id="431"/>
      <w:r w:rsidRPr="00143B3C">
        <w:rPr>
          <w:rFonts w:eastAsia="Times New Roman" w:cs="Times New Roman"/>
          <w:color w:val="000000"/>
          <w:lang w:val="en"/>
        </w:rPr>
        <w:t>“Small disadvantaged business concern”, consistent with 13 CFR 124.1002, means a small business concern under the size standard applicable to the acquisition, that—</w:t>
      </w:r>
    </w:p>
    <w:p w14:paraId="7D094482" w14:textId="77777777" w:rsidR="00CF014E" w:rsidRPr="00143B3C" w:rsidRDefault="00CF014E" w:rsidP="00CF014E">
      <w:pPr>
        <w:spacing w:after="40" w:line="240" w:lineRule="auto"/>
        <w:ind w:firstLine="480"/>
        <w:rPr>
          <w:rFonts w:eastAsia="Times New Roman" w:cs="Times New Roman"/>
          <w:color w:val="000000"/>
          <w:lang w:val="en"/>
        </w:rPr>
      </w:pPr>
      <w:bookmarkStart w:id="432" w:name="wp1208204"/>
      <w:bookmarkEnd w:id="432"/>
      <w:r w:rsidRPr="00143B3C">
        <w:rPr>
          <w:rFonts w:eastAsia="Times New Roman" w:cs="Times New Roman"/>
          <w:color w:val="000000"/>
          <w:lang w:val="en"/>
        </w:rPr>
        <w:t>(1) Is at least 51 percent unconditionally and directly owned (as defined at 13 CFR 124.105) by—</w:t>
      </w:r>
    </w:p>
    <w:p w14:paraId="67962E9A" w14:textId="77777777" w:rsidR="00CF014E" w:rsidRPr="00143B3C" w:rsidRDefault="00CF014E" w:rsidP="00CF014E">
      <w:pPr>
        <w:spacing w:after="40" w:line="240" w:lineRule="auto"/>
        <w:ind w:left="990" w:hanging="270"/>
        <w:rPr>
          <w:rFonts w:eastAsia="Times New Roman" w:cs="Times New Roman"/>
          <w:color w:val="000000"/>
          <w:lang w:val="en"/>
        </w:rPr>
      </w:pPr>
      <w:bookmarkStart w:id="433" w:name="wp1208215"/>
      <w:bookmarkEnd w:id="433"/>
      <w:r w:rsidRPr="00143B3C">
        <w:rPr>
          <w:rFonts w:eastAsia="Times New Roman" w:cs="Times New Roman"/>
          <w:color w:val="000000"/>
          <w:lang w:val="en"/>
        </w:rPr>
        <w:t>(i) One or more socially disadvantaged (as defined at 13 CFR 124.103) and economically disadvantaged (as defined at 13 CFR 124.104) individuals who are citizens of the United States; and</w:t>
      </w:r>
    </w:p>
    <w:p w14:paraId="0786C20F" w14:textId="77777777" w:rsidR="00CF014E" w:rsidRPr="00143B3C" w:rsidRDefault="00CF014E" w:rsidP="00CF014E">
      <w:pPr>
        <w:spacing w:after="40" w:line="240" w:lineRule="auto"/>
        <w:ind w:left="990" w:hanging="270"/>
        <w:rPr>
          <w:rFonts w:eastAsia="Times New Roman" w:cs="Times New Roman"/>
          <w:color w:val="000000"/>
          <w:lang w:val="en"/>
        </w:rPr>
      </w:pPr>
      <w:bookmarkStart w:id="434" w:name="wp1208223"/>
      <w:bookmarkEnd w:id="434"/>
      <w:r w:rsidRPr="00143B3C">
        <w:rPr>
          <w:rFonts w:eastAsia="Times New Roman" w:cs="Times New Roman"/>
          <w:color w:val="000000"/>
          <w:lang w:val="en"/>
        </w:rPr>
        <w:t>(ii) Each individual claiming economic disadvantage has a net worth not exceeding $750,000 after taking into account the applicable exclusions set forth at 13 CFR 124.104(c)(2); and</w:t>
      </w:r>
    </w:p>
    <w:p w14:paraId="57CF7371" w14:textId="77777777" w:rsidR="00CF014E" w:rsidRPr="00143B3C" w:rsidRDefault="00CF014E" w:rsidP="00CF014E">
      <w:pPr>
        <w:spacing w:after="40" w:line="240" w:lineRule="auto"/>
        <w:ind w:left="810" w:hanging="330"/>
        <w:rPr>
          <w:rFonts w:eastAsia="Times New Roman" w:cs="Times New Roman"/>
          <w:color w:val="000000"/>
          <w:lang w:val="en"/>
        </w:rPr>
      </w:pPr>
      <w:bookmarkStart w:id="435" w:name="wp1208228"/>
      <w:bookmarkEnd w:id="435"/>
      <w:r w:rsidRPr="00143B3C">
        <w:rPr>
          <w:rFonts w:eastAsia="Times New Roman" w:cs="Times New Roman"/>
          <w:color w:val="000000"/>
          <w:lang w:val="en"/>
        </w:rPr>
        <w:t>(2) The management and daily business operations of which are controlled (as defined at 13.CFR 124.106) by individuals, who meet the criteria in paragraphs (1)(i) and (ii) of this definition.</w:t>
      </w:r>
    </w:p>
    <w:p w14:paraId="4C8CA685" w14:textId="77777777" w:rsidR="00CF014E" w:rsidRPr="00143B3C" w:rsidRDefault="00CF014E" w:rsidP="00CF014E">
      <w:pPr>
        <w:spacing w:after="40" w:line="240" w:lineRule="auto"/>
        <w:ind w:firstLine="240"/>
        <w:rPr>
          <w:rFonts w:eastAsia="Times New Roman" w:cs="Times New Roman"/>
          <w:color w:val="000000"/>
          <w:lang w:val="en"/>
        </w:rPr>
      </w:pPr>
      <w:bookmarkStart w:id="436" w:name="wp1201113"/>
      <w:bookmarkEnd w:id="436"/>
      <w:r w:rsidRPr="00143B3C">
        <w:rPr>
          <w:rFonts w:eastAsia="Times New Roman" w:cs="Times New Roman"/>
          <w:color w:val="000000"/>
          <w:lang w:val="en"/>
        </w:rPr>
        <w:t>“Subsidiary” means an entity in which more than 50 percent of the entity is owned—</w:t>
      </w:r>
    </w:p>
    <w:p w14:paraId="4ADD0871" w14:textId="77777777" w:rsidR="00CF014E" w:rsidRPr="00143B3C" w:rsidRDefault="00CF014E" w:rsidP="00CF014E">
      <w:pPr>
        <w:spacing w:after="40" w:line="240" w:lineRule="auto"/>
        <w:ind w:firstLine="480"/>
        <w:rPr>
          <w:rFonts w:eastAsia="Times New Roman" w:cs="Times New Roman"/>
          <w:color w:val="000000"/>
          <w:lang w:val="en"/>
        </w:rPr>
      </w:pPr>
      <w:bookmarkStart w:id="437" w:name="wp1201115"/>
      <w:bookmarkEnd w:id="437"/>
      <w:r w:rsidRPr="00143B3C">
        <w:rPr>
          <w:rFonts w:eastAsia="Times New Roman" w:cs="Times New Roman"/>
          <w:color w:val="000000"/>
          <w:lang w:val="en"/>
        </w:rPr>
        <w:t>(1) Directly by a parent corporation; or</w:t>
      </w:r>
    </w:p>
    <w:p w14:paraId="1C99C5DF" w14:textId="77777777" w:rsidR="00CF014E" w:rsidRPr="00143B3C" w:rsidRDefault="00CF014E" w:rsidP="00CF014E">
      <w:pPr>
        <w:spacing w:after="40" w:line="240" w:lineRule="auto"/>
        <w:ind w:firstLine="480"/>
        <w:rPr>
          <w:rFonts w:eastAsia="Times New Roman" w:cs="Times New Roman"/>
          <w:color w:val="000000"/>
          <w:lang w:val="en"/>
        </w:rPr>
      </w:pPr>
      <w:bookmarkStart w:id="438" w:name="wp1201117"/>
      <w:bookmarkEnd w:id="438"/>
      <w:r w:rsidRPr="00143B3C">
        <w:rPr>
          <w:rFonts w:eastAsia="Times New Roman" w:cs="Times New Roman"/>
          <w:color w:val="000000"/>
          <w:lang w:val="en"/>
        </w:rPr>
        <w:t>(2) Through another subsidiary of a parent corporation.</w:t>
      </w:r>
    </w:p>
    <w:p w14:paraId="5248C84A" w14:textId="77777777" w:rsidR="00CF014E" w:rsidRPr="00143B3C" w:rsidRDefault="00CF014E" w:rsidP="00CF014E">
      <w:pPr>
        <w:spacing w:after="40" w:line="240" w:lineRule="auto"/>
        <w:ind w:firstLine="240"/>
        <w:rPr>
          <w:rFonts w:eastAsia="Times New Roman" w:cs="Times New Roman"/>
          <w:color w:val="000000"/>
          <w:lang w:val="en"/>
        </w:rPr>
      </w:pPr>
      <w:bookmarkStart w:id="439" w:name="wp1179209"/>
      <w:bookmarkEnd w:id="439"/>
      <w:r w:rsidRPr="00143B3C">
        <w:rPr>
          <w:rFonts w:eastAsia="Times New Roman" w:cs="Times New Roman"/>
          <w:color w:val="000000"/>
          <w:lang w:val="en"/>
        </w:rPr>
        <w:t>“Veteran-owned small business concern” means a small business concern—</w:t>
      </w:r>
    </w:p>
    <w:p w14:paraId="4D389546" w14:textId="77777777" w:rsidR="00CF014E" w:rsidRPr="00143B3C" w:rsidRDefault="00CF014E" w:rsidP="00CF014E">
      <w:pPr>
        <w:spacing w:after="40" w:line="240" w:lineRule="auto"/>
        <w:ind w:left="810" w:hanging="330"/>
        <w:rPr>
          <w:rFonts w:eastAsia="Times New Roman" w:cs="Times New Roman"/>
          <w:color w:val="000000"/>
          <w:lang w:val="en"/>
        </w:rPr>
      </w:pPr>
      <w:bookmarkStart w:id="440" w:name="wp1179210"/>
      <w:bookmarkEnd w:id="440"/>
      <w:r w:rsidRPr="00143B3C">
        <w:rPr>
          <w:rFonts w:eastAsia="Times New Roman" w:cs="Times New Roman"/>
          <w:color w:val="000000"/>
          <w:lang w:val="en"/>
        </w:rPr>
        <w:lastRenderedPageBreak/>
        <w:t xml:space="preserve">(1) Not less than 51 percent of which is owned by one or more veterans (as defined at </w:t>
      </w:r>
      <w:hyperlink r:id="rId93" w:tgtFrame="_blank" w:history="1">
        <w:r w:rsidRPr="00143B3C">
          <w:rPr>
            <w:rFonts w:eastAsia="Times New Roman" w:cs="Times New Roman"/>
            <w:color w:val="3366CC"/>
            <w:u w:val="single"/>
            <w:lang w:val="en"/>
          </w:rPr>
          <w:t>38 U.S.C. 101(2)</w:t>
        </w:r>
      </w:hyperlink>
      <w:r w:rsidRPr="00143B3C">
        <w:rPr>
          <w:rFonts w:eastAsia="Times New Roman" w:cs="Times New Roman"/>
          <w:color w:val="000000"/>
          <w:lang w:val="en"/>
        </w:rPr>
        <w:t xml:space="preserve">) or, in the case of any publicly owned business, not less than 51 percent of the stock of which is owned by one or more veterans; and </w:t>
      </w:r>
    </w:p>
    <w:p w14:paraId="0EC388D5" w14:textId="77777777" w:rsidR="00CF014E" w:rsidRPr="00143B3C" w:rsidRDefault="00CF014E" w:rsidP="00CF014E">
      <w:pPr>
        <w:spacing w:after="40" w:line="240" w:lineRule="auto"/>
        <w:ind w:left="810" w:hanging="330"/>
        <w:rPr>
          <w:rFonts w:eastAsia="Times New Roman" w:cs="Times New Roman"/>
          <w:color w:val="000000"/>
          <w:lang w:val="en"/>
        </w:rPr>
      </w:pPr>
      <w:bookmarkStart w:id="441" w:name="wp1179211"/>
      <w:bookmarkEnd w:id="441"/>
      <w:r w:rsidRPr="00143B3C">
        <w:rPr>
          <w:rFonts w:eastAsia="Times New Roman" w:cs="Times New Roman"/>
          <w:color w:val="000000"/>
          <w:lang w:val="en"/>
        </w:rPr>
        <w:t>(2) The management and daily business operations of which are controlled by one or more veterans.</w:t>
      </w:r>
    </w:p>
    <w:p w14:paraId="7E650427" w14:textId="77777777" w:rsidR="00CF014E" w:rsidRPr="00143B3C" w:rsidRDefault="00CF014E" w:rsidP="00CF014E">
      <w:pPr>
        <w:spacing w:after="40" w:line="240" w:lineRule="auto"/>
        <w:ind w:left="360" w:hanging="115"/>
        <w:rPr>
          <w:rFonts w:eastAsia="Times New Roman" w:cs="Times New Roman"/>
          <w:color w:val="000000"/>
          <w:lang w:val="en"/>
        </w:rPr>
      </w:pPr>
      <w:bookmarkStart w:id="442" w:name="wp1216734"/>
      <w:bookmarkEnd w:id="442"/>
      <w:r w:rsidRPr="00143B3C">
        <w:rPr>
          <w:rFonts w:eastAsia="Times New Roman" w:cs="Times New Roman"/>
          <w:color w:val="000000"/>
          <w:lang w:val="e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45D55E4" w14:textId="77777777" w:rsidR="00CF014E" w:rsidRPr="00143B3C" w:rsidRDefault="00CF014E" w:rsidP="00CF014E">
      <w:pPr>
        <w:spacing w:after="40" w:line="240" w:lineRule="auto"/>
        <w:ind w:left="360" w:hanging="115"/>
        <w:rPr>
          <w:rFonts w:eastAsia="Times New Roman" w:cs="Times New Roman"/>
          <w:color w:val="000000"/>
          <w:lang w:val="en"/>
        </w:rPr>
      </w:pPr>
      <w:bookmarkStart w:id="443" w:name="wp1179212"/>
      <w:bookmarkEnd w:id="443"/>
      <w:r w:rsidRPr="00143B3C">
        <w:rPr>
          <w:rFonts w:eastAsia="Times New Roman" w:cs="Times New Roman"/>
          <w:color w:val="000000"/>
          <w:lang w:val="e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BB4B9C3" w14:textId="77777777" w:rsidR="00CF014E" w:rsidRPr="00143B3C" w:rsidRDefault="00CF014E" w:rsidP="00CF014E">
      <w:pPr>
        <w:spacing w:after="40" w:line="240" w:lineRule="auto"/>
        <w:ind w:firstLine="240"/>
        <w:rPr>
          <w:rFonts w:eastAsia="Times New Roman" w:cs="Times New Roman"/>
          <w:color w:val="000000"/>
          <w:lang w:val="en"/>
        </w:rPr>
      </w:pPr>
      <w:bookmarkStart w:id="444" w:name="wp1179213"/>
      <w:bookmarkEnd w:id="444"/>
      <w:r w:rsidRPr="00143B3C">
        <w:rPr>
          <w:rFonts w:eastAsia="Times New Roman" w:cs="Times New Roman"/>
          <w:color w:val="000000"/>
          <w:lang w:val="en"/>
        </w:rPr>
        <w:t>“Women-owned small business concern” means a small business concern—</w:t>
      </w:r>
    </w:p>
    <w:p w14:paraId="2F472E94" w14:textId="77777777" w:rsidR="00CF014E" w:rsidRPr="00143B3C" w:rsidRDefault="00CF014E" w:rsidP="00CF014E">
      <w:pPr>
        <w:spacing w:after="40" w:line="240" w:lineRule="auto"/>
        <w:ind w:left="810" w:hanging="330"/>
        <w:rPr>
          <w:rFonts w:eastAsia="Times New Roman" w:cs="Times New Roman"/>
          <w:color w:val="000000"/>
          <w:lang w:val="en"/>
        </w:rPr>
      </w:pPr>
      <w:bookmarkStart w:id="445" w:name="wp1179214"/>
      <w:bookmarkEnd w:id="445"/>
      <w:r w:rsidRPr="00143B3C">
        <w:rPr>
          <w:rFonts w:eastAsia="Times New Roman" w:cs="Times New Roman"/>
          <w:color w:val="000000"/>
          <w:lang w:val="en"/>
        </w:rPr>
        <w:t>(1) That is at least 51 percent owned by one or more women; or, in the case of any publicly owned business, at least 51 percent of the stock of which is owned by one or more women; and</w:t>
      </w:r>
    </w:p>
    <w:p w14:paraId="58D2BB35" w14:textId="77777777" w:rsidR="00CF014E" w:rsidRPr="00143B3C" w:rsidRDefault="00CF014E" w:rsidP="00CF014E">
      <w:pPr>
        <w:spacing w:after="40" w:line="240" w:lineRule="auto"/>
        <w:ind w:firstLine="480"/>
        <w:rPr>
          <w:rFonts w:eastAsia="Times New Roman" w:cs="Times New Roman"/>
          <w:color w:val="000000"/>
          <w:lang w:val="en"/>
        </w:rPr>
      </w:pPr>
      <w:bookmarkStart w:id="446" w:name="wp1179215"/>
      <w:bookmarkEnd w:id="446"/>
      <w:r w:rsidRPr="00143B3C">
        <w:rPr>
          <w:rFonts w:eastAsia="Times New Roman" w:cs="Times New Roman"/>
          <w:color w:val="000000"/>
          <w:lang w:val="en"/>
        </w:rPr>
        <w:t>(2) Whose management and daily business operations are controlled by one or more women.</w:t>
      </w:r>
    </w:p>
    <w:p w14:paraId="2764B91F" w14:textId="77777777" w:rsidR="00CF014E" w:rsidRPr="00143B3C" w:rsidRDefault="00CF014E" w:rsidP="00CF014E">
      <w:pPr>
        <w:spacing w:after="40" w:line="240" w:lineRule="auto"/>
        <w:ind w:left="360" w:hanging="120"/>
        <w:rPr>
          <w:rFonts w:eastAsia="Times New Roman" w:cs="Times New Roman"/>
          <w:color w:val="000000"/>
          <w:lang w:val="en"/>
        </w:rPr>
      </w:pPr>
      <w:bookmarkStart w:id="447" w:name="wp1200252"/>
      <w:bookmarkEnd w:id="447"/>
      <w:r w:rsidRPr="00143B3C">
        <w:rPr>
          <w:rFonts w:eastAsia="Times New Roman" w:cs="Times New Roman"/>
          <w:color w:val="000000"/>
          <w:lang w:val="e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w:t>
      </w:r>
    </w:p>
    <w:p w14:paraId="5E1E9E12" w14:textId="77777777" w:rsidR="00CF014E" w:rsidRPr="00143B3C" w:rsidRDefault="00CF014E" w:rsidP="00CF014E">
      <w:pPr>
        <w:spacing w:after="40" w:line="240" w:lineRule="auto"/>
        <w:ind w:left="720" w:hanging="720"/>
        <w:rPr>
          <w:rFonts w:eastAsia="Times New Roman" w:cs="Times New Roman"/>
          <w:color w:val="000000"/>
          <w:lang w:val="en"/>
        </w:rPr>
      </w:pPr>
      <w:bookmarkStart w:id="448" w:name="wp1179296"/>
      <w:bookmarkEnd w:id="448"/>
      <w:r w:rsidRPr="00143B3C">
        <w:rPr>
          <w:rFonts w:eastAsia="Times New Roman" w:cs="Times New Roman"/>
          <w:color w:val="000000"/>
          <w:lang w:val="en"/>
        </w:rPr>
        <w:t>(b)</w:t>
      </w:r>
      <w:r>
        <w:rPr>
          <w:rFonts w:eastAsia="Times New Roman" w:cs="Times New Roman"/>
          <w:color w:val="000000"/>
          <w:lang w:val="en"/>
        </w:rPr>
        <w:t xml:space="preserve">   </w:t>
      </w:r>
      <w:r w:rsidRPr="00143B3C">
        <w:rPr>
          <w:rFonts w:eastAsia="Times New Roman" w:cs="Times New Roman"/>
          <w:color w:val="000000"/>
          <w:lang w:val="en"/>
        </w:rPr>
        <w:t xml:space="preserve">(1) Annual Representations and Certifications. Any changes provided by the offeror in paragraph (b)(2) of this provision do not automatically change the representations and certifications posted on the SAM website. </w:t>
      </w:r>
    </w:p>
    <w:p w14:paraId="57A30123" w14:textId="77777777" w:rsidR="00CF014E" w:rsidRPr="00143B3C" w:rsidRDefault="00CF014E" w:rsidP="00CF014E">
      <w:pPr>
        <w:spacing w:after="40" w:line="240" w:lineRule="auto"/>
        <w:ind w:left="720" w:hanging="240"/>
        <w:rPr>
          <w:rFonts w:eastAsia="Times New Roman" w:cs="Times New Roman"/>
          <w:color w:val="000000"/>
          <w:lang w:val="en"/>
        </w:rPr>
      </w:pPr>
      <w:bookmarkStart w:id="449" w:name="wp1193285"/>
      <w:bookmarkEnd w:id="449"/>
      <w:r w:rsidRPr="00143B3C">
        <w:rPr>
          <w:rFonts w:eastAsia="Times New Roman" w:cs="Times New Roman"/>
          <w:color w:val="000000"/>
          <w:lang w:val="en"/>
        </w:rPr>
        <w:t xml:space="preserve">(2) The offeror has completed the annual representations and certifications electronically via the SAM website accessed through </w:t>
      </w:r>
      <w:hyperlink r:id="rId94" w:tgtFrame="_blank" w:history="1">
        <w:r w:rsidRPr="00143B3C">
          <w:rPr>
            <w:rFonts w:eastAsia="Times New Roman" w:cs="Times New Roman"/>
            <w:color w:val="3366CC"/>
            <w:u w:val="single"/>
            <w:lang w:val="en"/>
          </w:rPr>
          <w:t>http://www.acquisition.gov</w:t>
        </w:r>
      </w:hyperlink>
      <w:r w:rsidRPr="00143B3C">
        <w:rPr>
          <w:rFonts w:eastAsia="Times New Roman" w:cs="Times New Roman"/>
          <w:color w:val="000000"/>
          <w:lang w:val="en"/>
        </w:rPr>
        <w:t xml:space="preserve">. After reviewing the SAM database information, the offeror verifies by submission of this offer that the representations and certifications currently posted electronically at FAR </w:t>
      </w:r>
      <w:hyperlink r:id="rId95" w:anchor="wp1179194" w:history="1">
        <w:r w:rsidRPr="00143B3C">
          <w:rPr>
            <w:rFonts w:eastAsia="Times New Roman" w:cs="Times New Roman"/>
            <w:color w:val="3366CC"/>
            <w:u w:val="single"/>
            <w:lang w:val="en"/>
          </w:rPr>
          <w:t>52.212-3</w:t>
        </w:r>
      </w:hyperlink>
      <w:r w:rsidRPr="00143B3C">
        <w:rPr>
          <w:rFonts w:eastAsia="Times New Roman" w:cs="Times New Roman"/>
          <w:color w:val="000000"/>
          <w:lang w:val="en"/>
        </w:rPr>
        <w:t xml:space="preserve">, Offeror Representations and Certifications—Commercial Items,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 </w:t>
      </w:r>
      <w:hyperlink r:id="rId96" w:anchor="wp1073667" w:history="1">
        <w:r w:rsidRPr="00143B3C">
          <w:rPr>
            <w:rFonts w:eastAsia="Times New Roman" w:cs="Times New Roman"/>
            <w:color w:val="3366CC"/>
            <w:u w:val="single"/>
            <w:lang w:val="en"/>
          </w:rPr>
          <w:t>4.1201</w:t>
        </w:r>
      </w:hyperlink>
      <w:r w:rsidRPr="00143B3C">
        <w:rPr>
          <w:rFonts w:eastAsia="Times New Roman" w:cs="Times New Roman"/>
          <w:color w:val="000000"/>
          <w:lang w:val="en"/>
        </w:rPr>
        <w:t xml:space="preserve">), except for paragraphs ______________. </w:t>
      </w:r>
    </w:p>
    <w:p w14:paraId="236F8B6F" w14:textId="77777777" w:rsidR="00CF014E" w:rsidRPr="00143B3C" w:rsidRDefault="00CF014E" w:rsidP="00CF014E">
      <w:pPr>
        <w:spacing w:after="40" w:line="240" w:lineRule="auto"/>
        <w:rPr>
          <w:rFonts w:eastAsia="Times New Roman" w:cs="Times New Roman"/>
          <w:color w:val="000000"/>
          <w:lang w:val="en"/>
        </w:rPr>
      </w:pPr>
      <w:bookmarkStart w:id="450" w:name="wp1193343"/>
      <w:bookmarkEnd w:id="450"/>
      <w:r w:rsidRPr="00143B3C">
        <w:rPr>
          <w:rFonts w:eastAsia="Times New Roman" w:cs="Times New Roman"/>
          <w:color w:val="000000"/>
          <w:lang w:val="en"/>
        </w:rPr>
        <w:t>[Offeror to identify the applicable paragraphs at (c) through (r) of this provision that the offeror has completed for the purposes of this solicitation only, if any.</w:t>
      </w:r>
    </w:p>
    <w:p w14:paraId="0944F480" w14:textId="77777777" w:rsidR="00CF014E" w:rsidRPr="00143B3C" w:rsidRDefault="00CF014E" w:rsidP="00CF014E">
      <w:pPr>
        <w:spacing w:after="40" w:line="240" w:lineRule="auto"/>
        <w:rPr>
          <w:rFonts w:eastAsia="Times New Roman" w:cs="Times New Roman"/>
          <w:color w:val="000000"/>
          <w:lang w:val="en"/>
        </w:rPr>
      </w:pPr>
      <w:bookmarkStart w:id="451" w:name="wp1193289"/>
      <w:bookmarkEnd w:id="451"/>
      <w:r w:rsidRPr="00143B3C">
        <w:rPr>
          <w:rFonts w:eastAsia="Times New Roman" w:cs="Times New Roman"/>
          <w:color w:val="000000"/>
          <w:lang w:val="en"/>
        </w:rPr>
        <w:t>These amended representation(s) and/or certification(s) are also incorporated in this offer and are current, accurate, and complete as of the date of this offer.</w:t>
      </w:r>
    </w:p>
    <w:p w14:paraId="35647771" w14:textId="77777777" w:rsidR="00CF014E" w:rsidRPr="00143B3C" w:rsidRDefault="00CF014E" w:rsidP="00CF014E">
      <w:pPr>
        <w:spacing w:after="40" w:line="240" w:lineRule="auto"/>
        <w:rPr>
          <w:rFonts w:eastAsia="Times New Roman" w:cs="Times New Roman"/>
          <w:color w:val="000000"/>
          <w:lang w:val="en"/>
        </w:rPr>
      </w:pPr>
      <w:bookmarkStart w:id="452" w:name="wp1193291"/>
      <w:bookmarkEnd w:id="452"/>
      <w:r w:rsidRPr="00143B3C">
        <w:rPr>
          <w:rFonts w:eastAsia="Times New Roman" w:cs="Times New Roman"/>
          <w:color w:val="000000"/>
          <w:lang w:val="en"/>
        </w:rPr>
        <w:t xml:space="preserve">Any changes provided by the offeror are applicable to this solicitation only, and do not result in an update to the representations and certifications posted electronically on SAM.] </w:t>
      </w:r>
    </w:p>
    <w:p w14:paraId="6A46F294" w14:textId="77777777" w:rsidR="00CF014E" w:rsidRPr="00143B3C" w:rsidRDefault="00CF014E" w:rsidP="00CF014E">
      <w:pPr>
        <w:spacing w:after="40" w:line="240" w:lineRule="auto"/>
        <w:ind w:left="270" w:hanging="270"/>
        <w:rPr>
          <w:rFonts w:eastAsia="Times New Roman" w:cs="Times New Roman"/>
          <w:color w:val="000000"/>
          <w:lang w:val="en"/>
        </w:rPr>
      </w:pPr>
      <w:bookmarkStart w:id="453" w:name="wp1179240"/>
      <w:bookmarkEnd w:id="453"/>
      <w:r w:rsidRPr="00143B3C">
        <w:rPr>
          <w:rFonts w:eastAsia="Times New Roman" w:cs="Times New Roman"/>
          <w:color w:val="000000"/>
          <w:lang w:val="en"/>
        </w:rPr>
        <w:t>(c) Offerors must complete the following representations when the resulting contract will be performed in the United States or its outlying areas. Check all that apply.</w:t>
      </w:r>
    </w:p>
    <w:p w14:paraId="3ED51160" w14:textId="77777777" w:rsidR="00CF014E" w:rsidRPr="00143B3C" w:rsidRDefault="00CF014E" w:rsidP="00CF014E">
      <w:pPr>
        <w:spacing w:after="40" w:line="240" w:lineRule="auto"/>
        <w:ind w:left="810" w:hanging="330"/>
        <w:rPr>
          <w:rFonts w:eastAsia="Times New Roman" w:cs="Times New Roman"/>
          <w:color w:val="000000"/>
          <w:lang w:val="en"/>
        </w:rPr>
      </w:pPr>
      <w:bookmarkStart w:id="454" w:name="wp1179241"/>
      <w:bookmarkEnd w:id="454"/>
      <w:r w:rsidRPr="00143B3C">
        <w:rPr>
          <w:rFonts w:eastAsia="Times New Roman" w:cs="Times New Roman"/>
          <w:color w:val="000000"/>
          <w:lang w:val="en"/>
        </w:rPr>
        <w:t xml:space="preserve">(1) Small business concern. The offeror represents as part of its offer that it □ is, □ is not a small business concern. </w:t>
      </w:r>
    </w:p>
    <w:p w14:paraId="0F086226" w14:textId="77777777" w:rsidR="00CF014E" w:rsidRPr="00143B3C" w:rsidRDefault="00CF014E" w:rsidP="00CF014E">
      <w:pPr>
        <w:spacing w:after="40" w:line="240" w:lineRule="auto"/>
        <w:ind w:left="810" w:hanging="330"/>
        <w:rPr>
          <w:rFonts w:eastAsia="Times New Roman" w:cs="Times New Roman"/>
          <w:color w:val="000000"/>
          <w:lang w:val="en"/>
        </w:rPr>
      </w:pPr>
      <w:bookmarkStart w:id="455" w:name="wp1179242"/>
      <w:bookmarkEnd w:id="455"/>
      <w:r w:rsidRPr="00143B3C">
        <w:rPr>
          <w:rFonts w:eastAsia="Times New Roman" w:cs="Times New Roman"/>
          <w:color w:val="000000"/>
          <w:lang w:val="en"/>
        </w:rPr>
        <w:lastRenderedPageBreak/>
        <w:t xml:space="preserve">(2) Veteran-owned small business concern. [Complete only if the offeror represented itself as a small business concern in paragraph (c)(1) of this provision.] The offeror represents as part of its offer that it □ is, □ is not a veteran-owned small business concern. </w:t>
      </w:r>
    </w:p>
    <w:p w14:paraId="4FAA1037" w14:textId="77777777" w:rsidR="00CF014E" w:rsidRPr="00143B3C" w:rsidRDefault="00CF014E" w:rsidP="00CF014E">
      <w:pPr>
        <w:spacing w:after="40" w:line="240" w:lineRule="auto"/>
        <w:ind w:left="810" w:hanging="330"/>
        <w:rPr>
          <w:rFonts w:eastAsia="Times New Roman" w:cs="Times New Roman"/>
          <w:color w:val="000000"/>
          <w:lang w:val="en"/>
        </w:rPr>
      </w:pPr>
      <w:bookmarkStart w:id="456" w:name="wp1179243"/>
      <w:bookmarkEnd w:id="456"/>
      <w:r w:rsidRPr="00143B3C">
        <w:rPr>
          <w:rFonts w:eastAsia="Times New Roman" w:cs="Times New Roman"/>
          <w:color w:val="000000"/>
          <w:lang w:val="en"/>
        </w:rPr>
        <w:t xml:space="preserve">(3) Service-disabled veteran-owned small business concern. [Complete only if the offeror represented itself as a veteran-owned small business concern in paragraph (c)(2) of this provision.] The offeror represents as part of its offer that it o is, o is not a service-disabled veteran-owned small business concern. </w:t>
      </w:r>
    </w:p>
    <w:p w14:paraId="4A3CE19A" w14:textId="77777777" w:rsidR="00CF014E" w:rsidRPr="00143B3C" w:rsidRDefault="00CF014E" w:rsidP="00CF014E">
      <w:pPr>
        <w:spacing w:after="40" w:line="240" w:lineRule="auto"/>
        <w:ind w:left="810" w:hanging="330"/>
        <w:rPr>
          <w:rFonts w:eastAsia="Times New Roman" w:cs="Times New Roman"/>
          <w:color w:val="000000"/>
          <w:lang w:val="en"/>
        </w:rPr>
      </w:pPr>
      <w:bookmarkStart w:id="457" w:name="wp1179244"/>
      <w:bookmarkEnd w:id="457"/>
      <w:r w:rsidRPr="00143B3C">
        <w:rPr>
          <w:rFonts w:eastAsia="Times New Roman" w:cs="Times New Roman"/>
          <w:color w:val="000000"/>
          <w:lang w:val="en"/>
        </w:rPr>
        <w:t xml:space="preserve">(4) Small disadvantaged business concern. [Complete only if the offeror represented itself as a small business concern in paragraph (c)(1) of this provision.] The offeror represents, that it □ is, □ is not a small disadvantaged business concern as defined in 13 CFR 124.1002. </w:t>
      </w:r>
    </w:p>
    <w:p w14:paraId="1CA79FB3" w14:textId="77777777" w:rsidR="00CF014E" w:rsidRPr="00143B3C" w:rsidRDefault="00CF014E" w:rsidP="00CF014E">
      <w:pPr>
        <w:spacing w:after="40" w:line="240" w:lineRule="auto"/>
        <w:ind w:left="810" w:hanging="330"/>
        <w:rPr>
          <w:rFonts w:eastAsia="Times New Roman" w:cs="Times New Roman"/>
          <w:color w:val="000000"/>
          <w:lang w:val="en"/>
        </w:rPr>
      </w:pPr>
      <w:bookmarkStart w:id="458" w:name="wp1179245"/>
      <w:bookmarkEnd w:id="458"/>
      <w:r w:rsidRPr="00143B3C">
        <w:rPr>
          <w:rFonts w:eastAsia="Times New Roman" w:cs="Times New Roman"/>
          <w:color w:val="000000"/>
          <w:lang w:val="en"/>
        </w:rPr>
        <w:t xml:space="preserve">(5) Women-owned small business concern. [Complete only if the offeror represented itself as a small business concern in paragraph (c)(1) of this provision.] The offeror represents that it □ is, □ is not a women-owned small business concern. </w:t>
      </w:r>
    </w:p>
    <w:p w14:paraId="65A645D4" w14:textId="77777777" w:rsidR="00CF014E" w:rsidRPr="00143B3C" w:rsidRDefault="00CF014E" w:rsidP="00CF014E">
      <w:pPr>
        <w:spacing w:after="40" w:line="240" w:lineRule="auto"/>
        <w:ind w:left="810" w:hanging="330"/>
        <w:rPr>
          <w:rFonts w:eastAsia="Times New Roman" w:cs="Times New Roman"/>
          <w:color w:val="000000"/>
          <w:lang w:val="en"/>
        </w:rPr>
      </w:pPr>
      <w:bookmarkStart w:id="459" w:name="wp1201238"/>
      <w:bookmarkEnd w:id="459"/>
      <w:r w:rsidRPr="00143B3C">
        <w:rPr>
          <w:rFonts w:eastAsia="Times New Roman" w:cs="Times New Roman"/>
          <w:color w:val="000000"/>
          <w:lang w:val="en"/>
        </w:rPr>
        <w:t>(6) WOSB concern eligible under the WOSB Program. [Complete only if the offeror represented itself as a women-owned small business concern in paragraph (c)(5) of this provision.] The offeror represents that—</w:t>
      </w:r>
    </w:p>
    <w:p w14:paraId="36D1D1DF" w14:textId="77777777" w:rsidR="00CF014E" w:rsidRPr="00143B3C" w:rsidRDefault="00CF014E" w:rsidP="00CF014E">
      <w:pPr>
        <w:spacing w:after="40" w:line="240" w:lineRule="auto"/>
        <w:ind w:left="1080" w:hanging="270"/>
        <w:rPr>
          <w:rFonts w:eastAsia="Times New Roman" w:cs="Times New Roman"/>
          <w:color w:val="000000"/>
          <w:lang w:val="en"/>
        </w:rPr>
      </w:pPr>
      <w:bookmarkStart w:id="460" w:name="wp1200347"/>
      <w:bookmarkEnd w:id="460"/>
      <w:r w:rsidRPr="00143B3C">
        <w:rPr>
          <w:rFonts w:eastAsia="Times New Roman" w:cs="Times New Roman"/>
          <w:color w:val="000000"/>
          <w:lang w:val="en"/>
        </w:rPr>
        <w:t>(i) It □ is,□ is not a WOSB concern eligible under the WOSB Program, has provided all the required documents to the WOSB Repository, and no change in circumstances or adverse decisions have been issued that affects its eligibility; and</w:t>
      </w:r>
    </w:p>
    <w:p w14:paraId="2A6D3B85" w14:textId="77777777" w:rsidR="00CF014E" w:rsidRPr="00143B3C" w:rsidRDefault="00CF014E" w:rsidP="00CF014E">
      <w:pPr>
        <w:spacing w:after="40" w:line="240" w:lineRule="auto"/>
        <w:ind w:left="1080" w:hanging="270"/>
        <w:rPr>
          <w:rFonts w:eastAsia="Times New Roman" w:cs="Times New Roman"/>
          <w:color w:val="000000"/>
          <w:lang w:val="en"/>
        </w:rPr>
      </w:pPr>
      <w:bookmarkStart w:id="461" w:name="wp1200357"/>
      <w:bookmarkEnd w:id="461"/>
      <w:r w:rsidRPr="00143B3C">
        <w:rPr>
          <w:rFonts w:eastAsia="Times New Roman" w:cs="Times New Roman"/>
          <w:color w:val="000000"/>
          <w:lang w:val="en"/>
        </w:rPr>
        <w:t>(ii) It □ is, □ 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3B91192F" w14:textId="77777777" w:rsidR="00CF014E" w:rsidRPr="00143B3C" w:rsidRDefault="00CF014E" w:rsidP="00CF014E">
      <w:pPr>
        <w:spacing w:after="40" w:line="240" w:lineRule="auto"/>
        <w:ind w:left="810" w:hanging="330"/>
        <w:rPr>
          <w:rFonts w:eastAsia="Times New Roman" w:cs="Times New Roman"/>
          <w:color w:val="000000"/>
          <w:lang w:val="en"/>
        </w:rPr>
      </w:pPr>
      <w:bookmarkStart w:id="462" w:name="wp1200332"/>
      <w:bookmarkEnd w:id="462"/>
      <w:r w:rsidRPr="00143B3C">
        <w:rPr>
          <w:rFonts w:eastAsia="Times New Roman" w:cs="Times New Roman"/>
          <w:color w:val="000000"/>
          <w:lang w:val="en"/>
        </w:rPr>
        <w:t>(7) Economically disadvantaged women-owned small business (EDWOSB) concern. [Complete only if the offeror represented itself as a WOSB concern eligible under the WOSB Program in (c)(6) of this provision.] The offeror represents that—</w:t>
      </w:r>
    </w:p>
    <w:p w14:paraId="487FFEEF" w14:textId="77777777" w:rsidR="00CF014E" w:rsidRPr="00143B3C" w:rsidRDefault="00CF014E" w:rsidP="00CF014E">
      <w:pPr>
        <w:spacing w:after="40" w:line="240" w:lineRule="auto"/>
        <w:ind w:left="1080" w:hanging="360"/>
        <w:rPr>
          <w:rFonts w:eastAsia="Times New Roman" w:cs="Times New Roman"/>
          <w:color w:val="000000"/>
          <w:lang w:val="en"/>
        </w:rPr>
      </w:pPr>
      <w:bookmarkStart w:id="463" w:name="wp1200386"/>
      <w:bookmarkEnd w:id="463"/>
      <w:r w:rsidRPr="00143B3C">
        <w:rPr>
          <w:rFonts w:eastAsia="Times New Roman" w:cs="Times New Roman"/>
          <w:color w:val="000000"/>
          <w:lang w:val="en"/>
        </w:rPr>
        <w:t>(i) It □ is, □ is not an EDWOSB concern, has provided all the required documents to the WOSB Repository, and no change in circumstances or adverse decisions have been issued that affects its eligibility; and</w:t>
      </w:r>
    </w:p>
    <w:p w14:paraId="7163EF03" w14:textId="77777777" w:rsidR="00CF014E" w:rsidRPr="00143B3C" w:rsidRDefault="00CF014E" w:rsidP="00CF014E">
      <w:pPr>
        <w:spacing w:after="40" w:line="240" w:lineRule="auto"/>
        <w:ind w:left="1080" w:hanging="360"/>
        <w:rPr>
          <w:rFonts w:eastAsia="Times New Roman" w:cs="Times New Roman"/>
          <w:color w:val="000000"/>
          <w:lang w:val="en"/>
        </w:rPr>
      </w:pPr>
      <w:bookmarkStart w:id="464" w:name="wp1200388"/>
      <w:bookmarkEnd w:id="464"/>
      <w:r w:rsidRPr="00143B3C">
        <w:rPr>
          <w:rFonts w:eastAsia="Times New Roman" w:cs="Times New Roman"/>
          <w:color w:val="000000"/>
          <w:lang w:val="en"/>
        </w:rPr>
        <w:t xml:space="preserve">(ii) It □ is, □ is not a joint venture that complies with the requirements of 13 CFR part 127, and the representation in paragraph (c)(7)(i) of this provision is accurate for each EDWOSB concern participating in the joint venture. [The offeror shall enter the name or names of the EDWOSB concern and other small businesses that are participating in the joint venture: __________.] Each EDWOSB concern participating in the joint venture shall submit a separate signed copy of the EDWOSB representation. </w:t>
      </w:r>
    </w:p>
    <w:p w14:paraId="21D53E47" w14:textId="77777777" w:rsidR="00CF014E" w:rsidRPr="00143B3C" w:rsidRDefault="00CF014E" w:rsidP="00CF014E">
      <w:pPr>
        <w:spacing w:after="40" w:line="240" w:lineRule="auto"/>
        <w:ind w:hanging="30"/>
        <w:rPr>
          <w:rFonts w:eastAsia="Times New Roman" w:cs="Times New Roman"/>
          <w:color w:val="000000"/>
          <w:lang w:val="en"/>
        </w:rPr>
      </w:pPr>
      <w:bookmarkStart w:id="465" w:name="wp1201270"/>
      <w:bookmarkEnd w:id="465"/>
      <w:r w:rsidRPr="00143B3C">
        <w:rPr>
          <w:rFonts w:eastAsia="Times New Roman" w:cs="Times New Roman"/>
          <w:b/>
          <w:bCs/>
          <w:color w:val="000000"/>
          <w:lang w:val="en"/>
        </w:rPr>
        <w:t xml:space="preserve">Note: </w:t>
      </w:r>
      <w:r w:rsidRPr="00143B3C">
        <w:rPr>
          <w:rFonts w:eastAsia="Times New Roman" w:cs="Times New Roman"/>
          <w:color w:val="000000"/>
          <w:lang w:val="en"/>
        </w:rPr>
        <w:t xml:space="preserve">Complete paragraphs (c)(8) and (c)(9) only if this solicitation is expected to exceed the simplified acquisition threshold. </w:t>
      </w:r>
    </w:p>
    <w:p w14:paraId="0CC2EAC2" w14:textId="77777777" w:rsidR="00CF014E" w:rsidRPr="00143B3C" w:rsidRDefault="00CF014E" w:rsidP="00CF014E">
      <w:pPr>
        <w:spacing w:after="40" w:line="240" w:lineRule="auto"/>
        <w:ind w:left="810" w:hanging="330"/>
        <w:rPr>
          <w:rFonts w:eastAsia="Times New Roman" w:cs="Times New Roman"/>
          <w:color w:val="000000"/>
          <w:lang w:val="en"/>
        </w:rPr>
      </w:pPr>
      <w:bookmarkStart w:id="466" w:name="wp1200294"/>
      <w:bookmarkEnd w:id="466"/>
      <w:r w:rsidRPr="00143B3C">
        <w:rPr>
          <w:rFonts w:eastAsia="Times New Roman" w:cs="Times New Roman"/>
          <w:color w:val="000000"/>
          <w:lang w:val="en"/>
        </w:rPr>
        <w:t xml:space="preserve">(8) Women-owned business concern (other than small business concern). [Complete only if the offeror is a women-owned business concern and did not represent itself as a small business concern in paragraph (c)(1) of this provision.] The offeror represents that it □ is a women-owned business concern. </w:t>
      </w:r>
    </w:p>
    <w:p w14:paraId="2CB4DA76" w14:textId="77777777" w:rsidR="00CF014E" w:rsidRPr="00143B3C" w:rsidRDefault="00CF014E" w:rsidP="00CF014E">
      <w:pPr>
        <w:spacing w:after="40" w:line="240" w:lineRule="auto"/>
        <w:ind w:left="810" w:hanging="330"/>
        <w:rPr>
          <w:rFonts w:eastAsia="Times New Roman" w:cs="Times New Roman"/>
          <w:color w:val="000000"/>
          <w:lang w:val="en"/>
        </w:rPr>
      </w:pPr>
      <w:bookmarkStart w:id="467" w:name="wp1199710"/>
      <w:bookmarkEnd w:id="467"/>
      <w:r w:rsidRPr="00143B3C">
        <w:rPr>
          <w:rFonts w:eastAsia="Times New Roman" w:cs="Times New Roman"/>
          <w:color w:val="000000"/>
          <w:lang w:val="en"/>
        </w:rPr>
        <w:t xml:space="preserve">(9) Tie bid priority for labor surplus area concerns. If this is an invitation for bid, small business offerors may identify the labor surplus areas in which costs to be incurred on account of </w:t>
      </w:r>
      <w:r w:rsidRPr="00143B3C">
        <w:rPr>
          <w:rFonts w:eastAsia="Times New Roman" w:cs="Times New Roman"/>
          <w:color w:val="000000"/>
          <w:lang w:val="en"/>
        </w:rPr>
        <w:lastRenderedPageBreak/>
        <w:t xml:space="preserve">manufacturing or production (by offeror or first-tier subcontractors) amount to more than 50 percent of the contract price:____________________________________ </w:t>
      </w:r>
    </w:p>
    <w:p w14:paraId="312DAD5F" w14:textId="77777777" w:rsidR="00CF014E" w:rsidRPr="00143B3C" w:rsidRDefault="00CF014E" w:rsidP="00CF014E">
      <w:pPr>
        <w:spacing w:after="40" w:line="240" w:lineRule="auto"/>
        <w:ind w:left="810" w:hanging="330"/>
        <w:rPr>
          <w:rFonts w:eastAsia="Times New Roman" w:cs="Times New Roman"/>
          <w:color w:val="000000"/>
          <w:lang w:val="en"/>
        </w:rPr>
      </w:pPr>
      <w:bookmarkStart w:id="468" w:name="wp1208160"/>
      <w:bookmarkEnd w:id="468"/>
      <w:r w:rsidRPr="00143B3C">
        <w:rPr>
          <w:rFonts w:eastAsia="Times New Roman" w:cs="Times New Roman"/>
          <w:color w:val="000000"/>
          <w:lang w:val="en"/>
        </w:rPr>
        <w:t xml:space="preserve">(10) HUBZone small business concern. [Complete only if the offeror represented itself as a small business concern in paragraph (c)(1) of this provision.] The offeror represents, as part of its offer, that— </w:t>
      </w:r>
    </w:p>
    <w:p w14:paraId="4060DA72" w14:textId="77777777" w:rsidR="00CF014E" w:rsidRPr="00143B3C" w:rsidRDefault="00CF014E" w:rsidP="00CF014E">
      <w:pPr>
        <w:spacing w:after="40" w:line="240" w:lineRule="auto"/>
        <w:ind w:left="1170" w:hanging="270"/>
        <w:rPr>
          <w:rFonts w:eastAsia="Times New Roman" w:cs="Times New Roman"/>
          <w:color w:val="000000"/>
          <w:lang w:val="en"/>
        </w:rPr>
      </w:pPr>
      <w:bookmarkStart w:id="469" w:name="wp1181487"/>
      <w:bookmarkEnd w:id="469"/>
      <w:r w:rsidRPr="00143B3C">
        <w:rPr>
          <w:rFonts w:eastAsia="Times New Roman" w:cs="Times New Roman"/>
          <w:color w:val="000000"/>
          <w:lang w:val="en"/>
        </w:rPr>
        <w:t>(i) It □ is,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EA92573" w14:textId="77777777" w:rsidR="00CF014E" w:rsidRPr="00143B3C" w:rsidRDefault="00CF014E" w:rsidP="00CF014E">
      <w:pPr>
        <w:spacing w:after="40" w:line="240" w:lineRule="auto"/>
        <w:ind w:left="1170" w:hanging="270"/>
        <w:rPr>
          <w:rFonts w:eastAsia="Times New Roman" w:cs="Times New Roman"/>
          <w:color w:val="000000"/>
          <w:lang w:val="en"/>
        </w:rPr>
      </w:pPr>
      <w:bookmarkStart w:id="470" w:name="wp1179295"/>
      <w:bookmarkEnd w:id="470"/>
      <w:r w:rsidRPr="00143B3C">
        <w:rPr>
          <w:rFonts w:eastAsia="Times New Roman" w:cs="Times New Roman"/>
          <w:color w:val="000000"/>
          <w:lang w:val="en"/>
        </w:rPr>
        <w:t>(ii) It □ is, □ 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1A0E850C" w14:textId="77777777" w:rsidR="00CF014E" w:rsidRPr="00143B3C" w:rsidRDefault="00CF014E" w:rsidP="00CF014E">
      <w:pPr>
        <w:spacing w:after="40" w:line="240" w:lineRule="auto"/>
        <w:rPr>
          <w:rFonts w:eastAsia="Times New Roman" w:cs="Times New Roman"/>
          <w:color w:val="000000"/>
          <w:lang w:val="en"/>
        </w:rPr>
      </w:pPr>
      <w:bookmarkStart w:id="471" w:name="wp1179426"/>
      <w:bookmarkEnd w:id="471"/>
      <w:r w:rsidRPr="00143B3C">
        <w:rPr>
          <w:rFonts w:eastAsia="Times New Roman" w:cs="Times New Roman"/>
          <w:color w:val="000000"/>
          <w:lang w:val="en"/>
        </w:rPr>
        <w:t>(d) Representations required to implement provisions of Executive Order 11246—</w:t>
      </w:r>
    </w:p>
    <w:p w14:paraId="3A12CFC9" w14:textId="77777777" w:rsidR="00CF014E" w:rsidRPr="00143B3C" w:rsidRDefault="00CF014E" w:rsidP="00CF014E">
      <w:pPr>
        <w:spacing w:after="40" w:line="240" w:lineRule="auto"/>
        <w:ind w:firstLine="480"/>
        <w:rPr>
          <w:rFonts w:eastAsia="Times New Roman" w:cs="Times New Roman"/>
          <w:color w:val="000000"/>
          <w:lang w:val="en"/>
        </w:rPr>
      </w:pPr>
      <w:bookmarkStart w:id="472" w:name="wp1179297"/>
      <w:bookmarkEnd w:id="472"/>
      <w:r w:rsidRPr="00143B3C">
        <w:rPr>
          <w:rFonts w:eastAsia="Times New Roman" w:cs="Times New Roman"/>
          <w:color w:val="000000"/>
          <w:lang w:val="en"/>
        </w:rPr>
        <w:t>(1) Previous contracts and compliance. The offeror represents that—</w:t>
      </w:r>
    </w:p>
    <w:p w14:paraId="7EBA3539" w14:textId="77777777" w:rsidR="00CF014E" w:rsidRPr="00143B3C" w:rsidRDefault="00CF014E" w:rsidP="00CF014E">
      <w:pPr>
        <w:spacing w:after="40" w:line="240" w:lineRule="auto"/>
        <w:ind w:left="990" w:hanging="270"/>
        <w:rPr>
          <w:rFonts w:eastAsia="Times New Roman" w:cs="Times New Roman"/>
          <w:color w:val="000000"/>
          <w:lang w:val="en"/>
        </w:rPr>
      </w:pPr>
      <w:bookmarkStart w:id="473" w:name="wp1179298"/>
      <w:bookmarkEnd w:id="473"/>
      <w:r w:rsidRPr="00143B3C">
        <w:rPr>
          <w:rFonts w:eastAsia="Times New Roman" w:cs="Times New Roman"/>
          <w:color w:val="000000"/>
          <w:lang w:val="en"/>
        </w:rPr>
        <w:t>(i) It □ has, □ has not participated in a previous contract or subcontract subject to the Equal Opportunity clause of this solicitation; and</w:t>
      </w:r>
    </w:p>
    <w:p w14:paraId="4898B86E" w14:textId="77777777" w:rsidR="00CF014E" w:rsidRPr="00143B3C" w:rsidRDefault="00CF014E" w:rsidP="00CF014E">
      <w:pPr>
        <w:spacing w:after="40" w:line="240" w:lineRule="auto"/>
        <w:ind w:firstLine="720"/>
        <w:rPr>
          <w:rFonts w:eastAsia="Times New Roman" w:cs="Times New Roman"/>
          <w:color w:val="000000"/>
          <w:lang w:val="en"/>
        </w:rPr>
      </w:pPr>
      <w:bookmarkStart w:id="474" w:name="wp1179299"/>
      <w:bookmarkEnd w:id="474"/>
      <w:r w:rsidRPr="00143B3C">
        <w:rPr>
          <w:rFonts w:eastAsia="Times New Roman" w:cs="Times New Roman"/>
          <w:color w:val="000000"/>
          <w:lang w:val="en"/>
        </w:rPr>
        <w:t>(ii) It □ has, □ has not filed all required compliance reports.</w:t>
      </w:r>
    </w:p>
    <w:p w14:paraId="25E81D05" w14:textId="77777777" w:rsidR="00CF014E" w:rsidRPr="00143B3C" w:rsidRDefault="00CF014E" w:rsidP="00CF014E">
      <w:pPr>
        <w:spacing w:after="40" w:line="240" w:lineRule="auto"/>
        <w:ind w:firstLine="480"/>
        <w:rPr>
          <w:rFonts w:eastAsia="Times New Roman" w:cs="Times New Roman"/>
          <w:color w:val="000000"/>
          <w:lang w:val="en"/>
        </w:rPr>
      </w:pPr>
      <w:bookmarkStart w:id="475" w:name="wp1179300"/>
      <w:bookmarkEnd w:id="475"/>
      <w:r w:rsidRPr="00143B3C">
        <w:rPr>
          <w:rFonts w:eastAsia="Times New Roman" w:cs="Times New Roman"/>
          <w:color w:val="000000"/>
          <w:lang w:val="en"/>
        </w:rPr>
        <w:t xml:space="preserve">(2) Affirmative Action Compliance. The offeror represents that— </w:t>
      </w:r>
    </w:p>
    <w:p w14:paraId="54AE001D" w14:textId="77777777" w:rsidR="00CF014E" w:rsidRPr="00143B3C" w:rsidRDefault="00CF014E" w:rsidP="00CF014E">
      <w:pPr>
        <w:spacing w:after="40" w:line="240" w:lineRule="auto"/>
        <w:ind w:left="990" w:hanging="270"/>
        <w:rPr>
          <w:rFonts w:eastAsia="Times New Roman" w:cs="Times New Roman"/>
          <w:color w:val="000000"/>
          <w:lang w:val="en"/>
        </w:rPr>
      </w:pPr>
      <w:bookmarkStart w:id="476" w:name="wp1179301"/>
      <w:bookmarkEnd w:id="476"/>
      <w:r w:rsidRPr="00143B3C">
        <w:rPr>
          <w:rFonts w:eastAsia="Times New Roman" w:cs="Times New Roman"/>
          <w:color w:val="000000"/>
          <w:lang w:val="en"/>
        </w:rPr>
        <w:t xml:space="preserve">(i) It □ has developed and has on file, □ has not developed and does not have on file, at each establishment, affirmative action programs required by rules and regulations of the Secretary of Labor (41 </w:t>
      </w:r>
      <w:proofErr w:type="spellStart"/>
      <w:r w:rsidRPr="00143B3C">
        <w:rPr>
          <w:rFonts w:eastAsia="Times New Roman" w:cs="Times New Roman"/>
          <w:color w:val="000000"/>
          <w:lang w:val="en"/>
        </w:rPr>
        <w:t>cfr</w:t>
      </w:r>
      <w:proofErr w:type="spellEnd"/>
      <w:r w:rsidRPr="00143B3C">
        <w:rPr>
          <w:rFonts w:eastAsia="Times New Roman" w:cs="Times New Roman"/>
          <w:color w:val="000000"/>
          <w:lang w:val="en"/>
        </w:rPr>
        <w:t xml:space="preserve"> parts 60-1 and 60-2), or</w:t>
      </w:r>
    </w:p>
    <w:p w14:paraId="32473453" w14:textId="77777777" w:rsidR="00CF014E" w:rsidRPr="00143B3C" w:rsidRDefault="00CF014E" w:rsidP="00CF014E">
      <w:pPr>
        <w:spacing w:after="40" w:line="240" w:lineRule="auto"/>
        <w:ind w:left="990" w:hanging="270"/>
        <w:rPr>
          <w:rFonts w:eastAsia="Times New Roman" w:cs="Times New Roman"/>
          <w:color w:val="000000"/>
          <w:lang w:val="en"/>
        </w:rPr>
      </w:pPr>
      <w:bookmarkStart w:id="477" w:name="wp1179302"/>
      <w:bookmarkEnd w:id="477"/>
      <w:r w:rsidRPr="00143B3C">
        <w:rPr>
          <w:rFonts w:eastAsia="Times New Roman" w:cs="Times New Roman"/>
          <w:color w:val="000000"/>
          <w:lang w:val="en"/>
        </w:rPr>
        <w:t>(ii) It □ has not previously had contracts subject to the written affirmative action programs requirement of the rules and regulations of the Secretary of Labor.</w:t>
      </w:r>
    </w:p>
    <w:p w14:paraId="70AF1B2F" w14:textId="77777777" w:rsidR="00CF014E" w:rsidRPr="00143B3C" w:rsidRDefault="00CF014E" w:rsidP="00CF014E">
      <w:pPr>
        <w:spacing w:after="40" w:line="240" w:lineRule="auto"/>
        <w:ind w:left="360" w:hanging="360"/>
        <w:rPr>
          <w:rFonts w:eastAsia="Times New Roman" w:cs="Times New Roman"/>
          <w:color w:val="000000"/>
          <w:lang w:val="en"/>
        </w:rPr>
      </w:pPr>
      <w:bookmarkStart w:id="478" w:name="wp1179303"/>
      <w:bookmarkEnd w:id="478"/>
      <w:r w:rsidRPr="00143B3C">
        <w:rPr>
          <w:rFonts w:eastAsia="Times New Roman" w:cs="Times New Roman"/>
          <w:color w:val="000000"/>
          <w:lang w:val="en"/>
        </w:rPr>
        <w:t xml:space="preserve">(e) Certification Regarding Payments to Influence Federal Transactions (31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 </w:t>
      </w:r>
    </w:p>
    <w:p w14:paraId="08B2BB69" w14:textId="77777777" w:rsidR="00CF014E" w:rsidRPr="00143B3C" w:rsidRDefault="00CF014E" w:rsidP="00CF014E">
      <w:pPr>
        <w:spacing w:after="40" w:line="240" w:lineRule="auto"/>
        <w:ind w:left="270" w:hanging="270"/>
        <w:rPr>
          <w:rFonts w:eastAsia="Times New Roman" w:cs="Times New Roman"/>
          <w:color w:val="000000"/>
          <w:lang w:val="en"/>
        </w:rPr>
      </w:pPr>
      <w:bookmarkStart w:id="479" w:name="wp1179304"/>
      <w:bookmarkEnd w:id="479"/>
      <w:r w:rsidRPr="00143B3C">
        <w:rPr>
          <w:rFonts w:eastAsia="Times New Roman" w:cs="Times New Roman"/>
          <w:color w:val="000000"/>
          <w:lang w:val="en"/>
        </w:rPr>
        <w:t xml:space="preserve">(f) Buy American Certificate. (Applies only if the clause at Federal Acquisition Regulation (FAR) </w:t>
      </w:r>
      <w:hyperlink r:id="rId97" w:anchor="wp1192900" w:history="1">
        <w:r w:rsidRPr="00143B3C">
          <w:rPr>
            <w:rFonts w:eastAsia="Times New Roman" w:cs="Times New Roman"/>
            <w:color w:val="3366CC"/>
            <w:u w:val="single"/>
            <w:lang w:val="en"/>
          </w:rPr>
          <w:t>52.225-1</w:t>
        </w:r>
      </w:hyperlink>
      <w:r w:rsidRPr="00143B3C">
        <w:rPr>
          <w:rFonts w:eastAsia="Times New Roman" w:cs="Times New Roman"/>
          <w:color w:val="000000"/>
          <w:lang w:val="en"/>
        </w:rPr>
        <w:t xml:space="preserve">, Buy American—Supplies, is included in this solicitation.) </w:t>
      </w:r>
    </w:p>
    <w:p w14:paraId="4BCC5CD2" w14:textId="77777777" w:rsidR="00CF014E" w:rsidRPr="00143B3C" w:rsidRDefault="00CF014E" w:rsidP="00CF014E">
      <w:pPr>
        <w:spacing w:after="40" w:line="240" w:lineRule="auto"/>
        <w:ind w:left="810" w:hanging="330"/>
        <w:rPr>
          <w:rFonts w:eastAsia="Times New Roman" w:cs="Times New Roman"/>
          <w:color w:val="000000"/>
          <w:lang w:val="en"/>
        </w:rPr>
      </w:pPr>
      <w:bookmarkStart w:id="480" w:name="wp1179305"/>
      <w:bookmarkEnd w:id="480"/>
      <w:r w:rsidRPr="00143B3C">
        <w:rPr>
          <w:rFonts w:eastAsia="Times New Roman" w:cs="Times New Roman"/>
          <w:color w:val="000000"/>
          <w:lang w:val="en"/>
        </w:rPr>
        <w:t xml:space="preserve">(1)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 i.e., an end </w:t>
      </w:r>
      <w:r w:rsidRPr="00143B3C">
        <w:rPr>
          <w:rFonts w:eastAsia="Times New Roman" w:cs="Times New Roman"/>
          <w:color w:val="000000"/>
          <w:lang w:val="en"/>
        </w:rPr>
        <w:lastRenderedPageBreak/>
        <w:t xml:space="preserve">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American—Supplies.” </w:t>
      </w:r>
    </w:p>
    <w:p w14:paraId="7A11CE89" w14:textId="77777777" w:rsidR="00CF014E" w:rsidRPr="00143B3C" w:rsidRDefault="00CF014E" w:rsidP="00CF014E">
      <w:pPr>
        <w:spacing w:after="40" w:line="240" w:lineRule="auto"/>
        <w:ind w:firstLine="480"/>
        <w:rPr>
          <w:rFonts w:eastAsia="Times New Roman" w:cs="Times New Roman"/>
          <w:color w:val="000000"/>
          <w:lang w:val="en"/>
        </w:rPr>
      </w:pPr>
      <w:bookmarkStart w:id="481" w:name="wp1179323"/>
      <w:bookmarkEnd w:id="481"/>
      <w:r w:rsidRPr="00143B3C">
        <w:rPr>
          <w:rFonts w:eastAsia="Times New Roman" w:cs="Times New Roman"/>
          <w:color w:val="000000"/>
          <w:lang w:val="en"/>
        </w:rPr>
        <w:t>(2) Foreign End Products: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9"/>
        <w:gridCol w:w="1938"/>
      </w:tblGrid>
      <w:tr w:rsidR="00CF014E" w:rsidRPr="00143B3C" w14:paraId="288E3686" w14:textId="77777777" w:rsidTr="001C7C07">
        <w:trPr>
          <w:tblCellSpacing w:w="15" w:type="dxa"/>
          <w:jc w:val="center"/>
        </w:trPr>
        <w:tc>
          <w:tcPr>
            <w:tcW w:w="0" w:type="auto"/>
            <w:vAlign w:val="bottom"/>
            <w:hideMark/>
          </w:tcPr>
          <w:p w14:paraId="182D4D57" w14:textId="77777777" w:rsidR="00CF014E" w:rsidRPr="00143B3C" w:rsidRDefault="00CF014E" w:rsidP="001C7C07">
            <w:pPr>
              <w:spacing w:after="40" w:line="240" w:lineRule="auto"/>
              <w:jc w:val="center"/>
              <w:rPr>
                <w:rFonts w:eastAsia="Times New Roman" w:cs="Times New Roman"/>
                <w:b/>
                <w:bCs/>
                <w:color w:val="000000"/>
              </w:rPr>
            </w:pPr>
            <w:bookmarkStart w:id="482" w:name="wp1179308"/>
            <w:bookmarkEnd w:id="482"/>
            <w:r w:rsidRPr="00143B3C">
              <w:rPr>
                <w:rFonts w:eastAsia="Times New Roman" w:cs="Times New Roman"/>
                <w:b/>
                <w:bCs/>
                <w:color w:val="000000"/>
              </w:rPr>
              <w:t>Line Item No.</w:t>
            </w:r>
          </w:p>
        </w:tc>
        <w:tc>
          <w:tcPr>
            <w:tcW w:w="0" w:type="auto"/>
            <w:vAlign w:val="bottom"/>
            <w:hideMark/>
          </w:tcPr>
          <w:p w14:paraId="1CFCC7EB" w14:textId="77777777" w:rsidR="00CF014E" w:rsidRPr="00143B3C" w:rsidRDefault="00CF014E" w:rsidP="001C7C07">
            <w:pPr>
              <w:spacing w:after="40" w:line="240" w:lineRule="auto"/>
              <w:jc w:val="center"/>
              <w:rPr>
                <w:rFonts w:eastAsia="Times New Roman" w:cs="Times New Roman"/>
                <w:b/>
                <w:bCs/>
                <w:color w:val="000000"/>
              </w:rPr>
            </w:pPr>
            <w:bookmarkStart w:id="483" w:name="wp1179310"/>
            <w:bookmarkEnd w:id="483"/>
            <w:r w:rsidRPr="00143B3C">
              <w:rPr>
                <w:rFonts w:eastAsia="Times New Roman" w:cs="Times New Roman"/>
                <w:b/>
                <w:bCs/>
                <w:color w:val="000000"/>
              </w:rPr>
              <w:t>Country of Origin</w:t>
            </w:r>
          </w:p>
        </w:tc>
      </w:tr>
      <w:tr w:rsidR="00CF014E" w:rsidRPr="00143B3C" w14:paraId="668FA2A9" w14:textId="77777777" w:rsidTr="001C7C07">
        <w:trPr>
          <w:tblCellSpacing w:w="15" w:type="dxa"/>
          <w:jc w:val="center"/>
        </w:trPr>
        <w:tc>
          <w:tcPr>
            <w:tcW w:w="0" w:type="auto"/>
            <w:hideMark/>
          </w:tcPr>
          <w:p w14:paraId="72CE7656" w14:textId="77777777" w:rsidR="00CF014E" w:rsidRPr="00143B3C" w:rsidRDefault="00CF014E" w:rsidP="001C7C07">
            <w:pPr>
              <w:spacing w:after="40" w:line="240" w:lineRule="auto"/>
              <w:jc w:val="center"/>
              <w:rPr>
                <w:rFonts w:eastAsia="Times New Roman" w:cs="Times New Roman"/>
                <w:color w:val="000000"/>
              </w:rPr>
            </w:pPr>
            <w:bookmarkStart w:id="484" w:name="wp1179312"/>
            <w:bookmarkEnd w:id="484"/>
            <w:r w:rsidRPr="00143B3C">
              <w:rPr>
                <w:rFonts w:eastAsia="Times New Roman" w:cs="Times New Roman"/>
                <w:color w:val="000000"/>
              </w:rPr>
              <w:t>______________</w:t>
            </w:r>
          </w:p>
        </w:tc>
        <w:tc>
          <w:tcPr>
            <w:tcW w:w="0" w:type="auto"/>
            <w:hideMark/>
          </w:tcPr>
          <w:p w14:paraId="759EC244" w14:textId="77777777" w:rsidR="00CF014E" w:rsidRPr="00143B3C" w:rsidRDefault="00CF014E" w:rsidP="001C7C07">
            <w:pPr>
              <w:spacing w:after="40" w:line="240" w:lineRule="auto"/>
              <w:jc w:val="center"/>
              <w:rPr>
                <w:rFonts w:eastAsia="Times New Roman" w:cs="Times New Roman"/>
                <w:color w:val="000000"/>
              </w:rPr>
            </w:pPr>
            <w:bookmarkStart w:id="485" w:name="wp1179314"/>
            <w:bookmarkEnd w:id="485"/>
            <w:r w:rsidRPr="00143B3C">
              <w:rPr>
                <w:rFonts w:eastAsia="Times New Roman" w:cs="Times New Roman"/>
                <w:color w:val="000000"/>
              </w:rPr>
              <w:t>_________________</w:t>
            </w:r>
          </w:p>
        </w:tc>
      </w:tr>
      <w:tr w:rsidR="00CF014E" w:rsidRPr="00143B3C" w14:paraId="5534C5B7" w14:textId="77777777" w:rsidTr="001C7C07">
        <w:trPr>
          <w:tblCellSpacing w:w="15" w:type="dxa"/>
          <w:jc w:val="center"/>
        </w:trPr>
        <w:tc>
          <w:tcPr>
            <w:tcW w:w="0" w:type="auto"/>
            <w:hideMark/>
          </w:tcPr>
          <w:p w14:paraId="2F602641" w14:textId="77777777" w:rsidR="00CF014E" w:rsidRPr="00143B3C" w:rsidRDefault="00CF014E" w:rsidP="001C7C07">
            <w:pPr>
              <w:spacing w:after="40" w:line="240" w:lineRule="auto"/>
              <w:jc w:val="center"/>
              <w:rPr>
                <w:rFonts w:eastAsia="Times New Roman" w:cs="Times New Roman"/>
                <w:color w:val="000000"/>
              </w:rPr>
            </w:pPr>
            <w:bookmarkStart w:id="486" w:name="wp1179316"/>
            <w:bookmarkEnd w:id="486"/>
            <w:r w:rsidRPr="00143B3C">
              <w:rPr>
                <w:rFonts w:eastAsia="Times New Roman" w:cs="Times New Roman"/>
                <w:color w:val="000000"/>
              </w:rPr>
              <w:t>______________</w:t>
            </w:r>
          </w:p>
        </w:tc>
        <w:tc>
          <w:tcPr>
            <w:tcW w:w="0" w:type="auto"/>
            <w:hideMark/>
          </w:tcPr>
          <w:p w14:paraId="16A864EE" w14:textId="77777777" w:rsidR="00CF014E" w:rsidRPr="00143B3C" w:rsidRDefault="00CF014E" w:rsidP="001C7C07">
            <w:pPr>
              <w:spacing w:after="40" w:line="240" w:lineRule="auto"/>
              <w:jc w:val="center"/>
              <w:rPr>
                <w:rFonts w:eastAsia="Times New Roman" w:cs="Times New Roman"/>
                <w:color w:val="000000"/>
              </w:rPr>
            </w:pPr>
            <w:bookmarkStart w:id="487" w:name="wp1179318"/>
            <w:bookmarkEnd w:id="487"/>
            <w:r w:rsidRPr="00143B3C">
              <w:rPr>
                <w:rFonts w:eastAsia="Times New Roman" w:cs="Times New Roman"/>
                <w:color w:val="000000"/>
              </w:rPr>
              <w:t>_________________</w:t>
            </w:r>
          </w:p>
        </w:tc>
      </w:tr>
      <w:tr w:rsidR="00CF014E" w:rsidRPr="00143B3C" w14:paraId="7ABAEAD1" w14:textId="77777777" w:rsidTr="001C7C07">
        <w:trPr>
          <w:tblCellSpacing w:w="15" w:type="dxa"/>
          <w:jc w:val="center"/>
        </w:trPr>
        <w:tc>
          <w:tcPr>
            <w:tcW w:w="0" w:type="auto"/>
            <w:hideMark/>
          </w:tcPr>
          <w:p w14:paraId="6491F3B7" w14:textId="77777777" w:rsidR="00CF014E" w:rsidRPr="00143B3C" w:rsidRDefault="00CF014E" w:rsidP="001C7C07">
            <w:pPr>
              <w:spacing w:after="40" w:line="240" w:lineRule="auto"/>
              <w:jc w:val="center"/>
              <w:rPr>
                <w:rFonts w:eastAsia="Times New Roman" w:cs="Times New Roman"/>
                <w:color w:val="000000"/>
              </w:rPr>
            </w:pPr>
            <w:bookmarkStart w:id="488" w:name="wp1179320"/>
            <w:bookmarkEnd w:id="488"/>
            <w:r w:rsidRPr="00143B3C">
              <w:rPr>
                <w:rFonts w:eastAsia="Times New Roman" w:cs="Times New Roman"/>
                <w:color w:val="000000"/>
              </w:rPr>
              <w:t>______________</w:t>
            </w:r>
          </w:p>
        </w:tc>
        <w:tc>
          <w:tcPr>
            <w:tcW w:w="0" w:type="auto"/>
            <w:hideMark/>
          </w:tcPr>
          <w:p w14:paraId="4E3FA572" w14:textId="77777777" w:rsidR="00CF014E" w:rsidRPr="00143B3C" w:rsidRDefault="00CF014E" w:rsidP="001C7C07">
            <w:pPr>
              <w:spacing w:after="40" w:line="240" w:lineRule="auto"/>
              <w:jc w:val="center"/>
              <w:rPr>
                <w:rFonts w:eastAsia="Times New Roman" w:cs="Times New Roman"/>
                <w:color w:val="000000"/>
              </w:rPr>
            </w:pPr>
            <w:bookmarkStart w:id="489" w:name="wp1179322"/>
            <w:bookmarkEnd w:id="489"/>
            <w:r w:rsidRPr="00143B3C">
              <w:rPr>
                <w:rFonts w:eastAsia="Times New Roman" w:cs="Times New Roman"/>
                <w:color w:val="000000"/>
              </w:rPr>
              <w:t>_________________</w:t>
            </w:r>
          </w:p>
        </w:tc>
      </w:tr>
    </w:tbl>
    <w:p w14:paraId="6FCF3D0C" w14:textId="77777777" w:rsidR="00CF014E" w:rsidRPr="00143B3C" w:rsidRDefault="00CF014E" w:rsidP="00CF014E">
      <w:pPr>
        <w:spacing w:after="40" w:line="240" w:lineRule="auto"/>
        <w:jc w:val="center"/>
        <w:rPr>
          <w:rFonts w:eastAsia="Times New Roman" w:cs="Times New Roman"/>
          <w:color w:val="000000"/>
          <w:lang w:val="en"/>
        </w:rPr>
      </w:pPr>
      <w:bookmarkStart w:id="490" w:name="wp1179324"/>
      <w:bookmarkEnd w:id="490"/>
      <w:r w:rsidRPr="00143B3C">
        <w:rPr>
          <w:rFonts w:eastAsia="Times New Roman" w:cs="Times New Roman"/>
          <w:color w:val="000000"/>
          <w:lang w:val="en"/>
        </w:rPr>
        <w:t xml:space="preserve">[List as necessary] </w:t>
      </w:r>
    </w:p>
    <w:p w14:paraId="7C65EF90" w14:textId="77777777" w:rsidR="00CF014E" w:rsidRPr="00143B3C" w:rsidRDefault="00CF014E" w:rsidP="00CF014E">
      <w:pPr>
        <w:spacing w:after="40" w:line="240" w:lineRule="auto"/>
        <w:ind w:left="810" w:hanging="330"/>
        <w:rPr>
          <w:rFonts w:eastAsia="Times New Roman" w:cs="Times New Roman"/>
          <w:color w:val="000000"/>
          <w:lang w:val="en"/>
        </w:rPr>
      </w:pPr>
      <w:bookmarkStart w:id="491" w:name="wp1179325"/>
      <w:bookmarkEnd w:id="491"/>
      <w:r w:rsidRPr="00143B3C">
        <w:rPr>
          <w:rFonts w:eastAsia="Times New Roman" w:cs="Times New Roman"/>
          <w:color w:val="000000"/>
          <w:lang w:val="en"/>
        </w:rPr>
        <w:t xml:space="preserve">(3) The Government will evaluate offers in accordance with the policies and procedures of FAR </w:t>
      </w:r>
      <w:hyperlink r:id="rId98" w:anchor="wp225048" w:history="1">
        <w:r w:rsidRPr="00143B3C">
          <w:rPr>
            <w:rFonts w:eastAsia="Times New Roman" w:cs="Times New Roman"/>
            <w:color w:val="3366CC"/>
            <w:u w:val="single"/>
            <w:lang w:val="en"/>
          </w:rPr>
          <w:t>Part 25</w:t>
        </w:r>
      </w:hyperlink>
      <w:r w:rsidRPr="00143B3C">
        <w:rPr>
          <w:rFonts w:eastAsia="Times New Roman" w:cs="Times New Roman"/>
          <w:color w:val="000000"/>
          <w:lang w:val="en"/>
        </w:rPr>
        <w:t xml:space="preserve">. </w:t>
      </w:r>
    </w:p>
    <w:p w14:paraId="6DA47167" w14:textId="77777777" w:rsidR="00CF014E" w:rsidRPr="00143B3C" w:rsidRDefault="00CF014E" w:rsidP="00CF014E">
      <w:pPr>
        <w:spacing w:after="40" w:line="240" w:lineRule="auto"/>
        <w:ind w:left="630" w:hanging="630"/>
        <w:rPr>
          <w:rFonts w:eastAsia="Times New Roman" w:cs="Times New Roman"/>
          <w:color w:val="000000"/>
          <w:lang w:val="en"/>
        </w:rPr>
      </w:pPr>
      <w:bookmarkStart w:id="492" w:name="wp1179326"/>
      <w:bookmarkEnd w:id="492"/>
      <w:r w:rsidRPr="00143B3C">
        <w:rPr>
          <w:rFonts w:eastAsia="Times New Roman" w:cs="Times New Roman"/>
          <w:color w:val="000000"/>
          <w:lang w:val="en"/>
        </w:rPr>
        <w:t>(g)</w:t>
      </w:r>
      <w:r>
        <w:rPr>
          <w:rFonts w:eastAsia="Times New Roman" w:cs="Times New Roman"/>
          <w:color w:val="000000"/>
          <w:lang w:val="en"/>
        </w:rPr>
        <w:t xml:space="preserve">  </w:t>
      </w:r>
      <w:r w:rsidRPr="00143B3C">
        <w:rPr>
          <w:rFonts w:eastAsia="Times New Roman" w:cs="Times New Roman"/>
          <w:color w:val="000000"/>
          <w:lang w:val="en"/>
        </w:rPr>
        <w:t xml:space="preserve">(1) Buy American—Free Trade Agreements—Israeli Trade Act Certificate. (Applies only if the clause at FAR </w:t>
      </w:r>
      <w:hyperlink r:id="rId99" w:anchor="wp1169038" w:history="1">
        <w:r w:rsidRPr="00143B3C">
          <w:rPr>
            <w:rFonts w:eastAsia="Times New Roman" w:cs="Times New Roman"/>
            <w:color w:val="3366CC"/>
            <w:u w:val="single"/>
            <w:lang w:val="en"/>
          </w:rPr>
          <w:t>52.225-3</w:t>
        </w:r>
      </w:hyperlink>
      <w:r w:rsidRPr="00143B3C">
        <w:rPr>
          <w:rFonts w:eastAsia="Times New Roman" w:cs="Times New Roman"/>
          <w:color w:val="000000"/>
          <w:lang w:val="en"/>
        </w:rPr>
        <w:t xml:space="preserve">, Buy American—Free Trade Agreements—Israeli Trade Act, is included in this solicitation.) </w:t>
      </w:r>
    </w:p>
    <w:p w14:paraId="589F73A1" w14:textId="77777777" w:rsidR="00CF014E" w:rsidRPr="00143B3C" w:rsidRDefault="00CF014E" w:rsidP="00CF014E">
      <w:pPr>
        <w:spacing w:after="40" w:line="240" w:lineRule="auto"/>
        <w:ind w:left="990" w:hanging="270"/>
        <w:rPr>
          <w:rFonts w:eastAsia="Times New Roman" w:cs="Times New Roman"/>
          <w:color w:val="000000"/>
          <w:lang w:val="en"/>
        </w:rPr>
      </w:pPr>
      <w:bookmarkStart w:id="493" w:name="wp1189351"/>
      <w:bookmarkEnd w:id="493"/>
      <w:r w:rsidRPr="00143B3C">
        <w:rPr>
          <w:rFonts w:eastAsia="Times New Roman" w:cs="Times New Roman"/>
          <w:color w:val="000000"/>
          <w:lang w:val="en"/>
        </w:rPr>
        <w:t>(i)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w:t>
      </w:r>
      <w:proofErr w:type="spellStart"/>
      <w:r w:rsidRPr="00143B3C">
        <w:rPr>
          <w:rFonts w:eastAsia="Times New Roman" w:cs="Times New Roman"/>
          <w:color w:val="000000"/>
          <w:lang w:val="en"/>
        </w:rPr>
        <w:t>Bahrainian</w:t>
      </w:r>
      <w:proofErr w:type="spellEnd"/>
      <w:r w:rsidRPr="00143B3C">
        <w:rPr>
          <w:rFonts w:eastAsia="Times New Roman" w:cs="Times New Roman"/>
          <w:color w:val="000000"/>
          <w:lang w:val="en"/>
        </w:rPr>
        <w:t>,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823C106" w14:textId="77777777" w:rsidR="00CF014E" w:rsidRPr="00143B3C" w:rsidRDefault="00CF014E" w:rsidP="00CF014E">
      <w:pPr>
        <w:spacing w:after="40" w:line="240" w:lineRule="auto"/>
        <w:ind w:left="990" w:hanging="270"/>
        <w:rPr>
          <w:rFonts w:eastAsia="Times New Roman" w:cs="Times New Roman"/>
          <w:color w:val="000000"/>
          <w:lang w:val="en"/>
        </w:rPr>
      </w:pPr>
      <w:bookmarkStart w:id="494" w:name="wp1183548"/>
      <w:bookmarkEnd w:id="494"/>
      <w:r w:rsidRPr="00143B3C">
        <w:rPr>
          <w:rFonts w:eastAsia="Times New Roman" w:cs="Times New Roman"/>
          <w:color w:val="000000"/>
          <w:lang w:val="en"/>
        </w:rPr>
        <w:t xml:space="preserve">(ii) The offeror certifies that the following supplies are Free Trade Agreement country end products (other than </w:t>
      </w:r>
      <w:proofErr w:type="spellStart"/>
      <w:r w:rsidRPr="00143B3C">
        <w:rPr>
          <w:rFonts w:eastAsia="Times New Roman" w:cs="Times New Roman"/>
          <w:color w:val="000000"/>
          <w:lang w:val="en"/>
        </w:rPr>
        <w:t>Bahrainian</w:t>
      </w:r>
      <w:proofErr w:type="spellEnd"/>
      <w:r w:rsidRPr="00143B3C">
        <w:rPr>
          <w:rFonts w:eastAsia="Times New Roman" w:cs="Times New Roman"/>
          <w:color w:val="000000"/>
          <w:lang w:val="en"/>
        </w:rPr>
        <w:t>, Moroccan, Omani, Panamanian, or Peruvian end products) or Israeli end products as defined in the clause of this solicitation entitled “Buy American—Free Trade Agreements—Israeli Trade Act”:</w:t>
      </w:r>
    </w:p>
    <w:p w14:paraId="0EB105B5" w14:textId="77777777" w:rsidR="00CF014E" w:rsidRPr="00143B3C" w:rsidRDefault="00CF014E" w:rsidP="00CF014E">
      <w:pPr>
        <w:spacing w:after="40" w:line="240" w:lineRule="auto"/>
        <w:ind w:left="990"/>
        <w:rPr>
          <w:rFonts w:eastAsia="Times New Roman" w:cs="Times New Roman"/>
          <w:color w:val="000000"/>
          <w:lang w:val="en"/>
        </w:rPr>
      </w:pPr>
      <w:bookmarkStart w:id="495" w:name="wp1183576"/>
      <w:bookmarkEnd w:id="495"/>
      <w:r w:rsidRPr="00143B3C">
        <w:rPr>
          <w:rFonts w:eastAsia="Times New Roman" w:cs="Times New Roman"/>
          <w:color w:val="000000"/>
          <w:lang w:val="en"/>
        </w:rPr>
        <w:t xml:space="preserve">Free Trade Agreement Country End Products (Other than </w:t>
      </w:r>
      <w:proofErr w:type="spellStart"/>
      <w:r w:rsidRPr="00143B3C">
        <w:rPr>
          <w:rFonts w:eastAsia="Times New Roman" w:cs="Times New Roman"/>
          <w:color w:val="000000"/>
          <w:lang w:val="en"/>
        </w:rPr>
        <w:t>Bahrainian</w:t>
      </w:r>
      <w:proofErr w:type="spellEnd"/>
      <w:r w:rsidRPr="00143B3C">
        <w:rPr>
          <w:rFonts w:eastAsia="Times New Roman" w:cs="Times New Roman"/>
          <w:color w:val="000000"/>
          <w:lang w:val="en"/>
        </w:rPr>
        <w:t>, Moroccan, Omani, Panamanian, or Peruvian End Products) or Israeli End Products: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9"/>
        <w:gridCol w:w="1938"/>
      </w:tblGrid>
      <w:tr w:rsidR="00CF014E" w:rsidRPr="00143B3C" w14:paraId="324A92CD" w14:textId="77777777" w:rsidTr="001C7C07">
        <w:trPr>
          <w:tblCellSpacing w:w="15" w:type="dxa"/>
          <w:jc w:val="center"/>
        </w:trPr>
        <w:tc>
          <w:tcPr>
            <w:tcW w:w="0" w:type="auto"/>
            <w:vAlign w:val="bottom"/>
            <w:hideMark/>
          </w:tcPr>
          <w:p w14:paraId="3834B444" w14:textId="77777777" w:rsidR="00CF014E" w:rsidRPr="00143B3C" w:rsidRDefault="00CF014E" w:rsidP="001C7C07">
            <w:pPr>
              <w:spacing w:after="40" w:line="240" w:lineRule="auto"/>
              <w:jc w:val="center"/>
              <w:rPr>
                <w:rFonts w:eastAsia="Times New Roman" w:cs="Times New Roman"/>
                <w:b/>
                <w:bCs/>
                <w:color w:val="000000"/>
              </w:rPr>
            </w:pPr>
            <w:bookmarkStart w:id="496" w:name="wp1183579"/>
            <w:bookmarkEnd w:id="496"/>
            <w:r w:rsidRPr="00143B3C">
              <w:rPr>
                <w:rFonts w:eastAsia="Times New Roman" w:cs="Times New Roman"/>
                <w:b/>
                <w:bCs/>
                <w:color w:val="000000"/>
              </w:rPr>
              <w:t>Line Item No.</w:t>
            </w:r>
          </w:p>
        </w:tc>
        <w:tc>
          <w:tcPr>
            <w:tcW w:w="0" w:type="auto"/>
            <w:vAlign w:val="bottom"/>
            <w:hideMark/>
          </w:tcPr>
          <w:p w14:paraId="58F4616E" w14:textId="77777777" w:rsidR="00CF014E" w:rsidRPr="00143B3C" w:rsidRDefault="00CF014E" w:rsidP="001C7C07">
            <w:pPr>
              <w:spacing w:after="40" w:line="240" w:lineRule="auto"/>
              <w:jc w:val="center"/>
              <w:rPr>
                <w:rFonts w:eastAsia="Times New Roman" w:cs="Times New Roman"/>
                <w:b/>
                <w:bCs/>
                <w:color w:val="000000"/>
              </w:rPr>
            </w:pPr>
            <w:bookmarkStart w:id="497" w:name="wp1183581"/>
            <w:bookmarkEnd w:id="497"/>
            <w:r w:rsidRPr="00143B3C">
              <w:rPr>
                <w:rFonts w:eastAsia="Times New Roman" w:cs="Times New Roman"/>
                <w:b/>
                <w:bCs/>
                <w:color w:val="000000"/>
              </w:rPr>
              <w:t>Country of Origin</w:t>
            </w:r>
          </w:p>
        </w:tc>
      </w:tr>
      <w:tr w:rsidR="00CF014E" w:rsidRPr="00143B3C" w14:paraId="2F4941AE" w14:textId="77777777" w:rsidTr="001C7C07">
        <w:trPr>
          <w:tblCellSpacing w:w="15" w:type="dxa"/>
          <w:jc w:val="center"/>
        </w:trPr>
        <w:tc>
          <w:tcPr>
            <w:tcW w:w="0" w:type="auto"/>
            <w:hideMark/>
          </w:tcPr>
          <w:p w14:paraId="71EE9424" w14:textId="77777777" w:rsidR="00CF014E" w:rsidRPr="00143B3C" w:rsidRDefault="00CF014E" w:rsidP="001C7C07">
            <w:pPr>
              <w:spacing w:after="40" w:line="240" w:lineRule="auto"/>
              <w:jc w:val="center"/>
              <w:rPr>
                <w:rFonts w:eastAsia="Times New Roman" w:cs="Times New Roman"/>
                <w:color w:val="000000"/>
              </w:rPr>
            </w:pPr>
            <w:bookmarkStart w:id="498" w:name="wp1183583"/>
            <w:bookmarkEnd w:id="498"/>
            <w:r w:rsidRPr="00143B3C">
              <w:rPr>
                <w:rFonts w:eastAsia="Times New Roman" w:cs="Times New Roman"/>
                <w:color w:val="000000"/>
              </w:rPr>
              <w:t>______________</w:t>
            </w:r>
          </w:p>
        </w:tc>
        <w:tc>
          <w:tcPr>
            <w:tcW w:w="0" w:type="auto"/>
            <w:hideMark/>
          </w:tcPr>
          <w:p w14:paraId="68B628D4" w14:textId="77777777" w:rsidR="00CF014E" w:rsidRPr="00143B3C" w:rsidRDefault="00CF014E" w:rsidP="001C7C07">
            <w:pPr>
              <w:spacing w:after="40" w:line="240" w:lineRule="auto"/>
              <w:jc w:val="center"/>
              <w:rPr>
                <w:rFonts w:eastAsia="Times New Roman" w:cs="Times New Roman"/>
                <w:color w:val="000000"/>
              </w:rPr>
            </w:pPr>
            <w:bookmarkStart w:id="499" w:name="wp1183585"/>
            <w:bookmarkEnd w:id="499"/>
            <w:r w:rsidRPr="00143B3C">
              <w:rPr>
                <w:rFonts w:eastAsia="Times New Roman" w:cs="Times New Roman"/>
                <w:color w:val="000000"/>
              </w:rPr>
              <w:t>_________________</w:t>
            </w:r>
          </w:p>
        </w:tc>
      </w:tr>
      <w:tr w:rsidR="00CF014E" w:rsidRPr="00143B3C" w14:paraId="502F3E78" w14:textId="77777777" w:rsidTr="001C7C07">
        <w:trPr>
          <w:tblCellSpacing w:w="15" w:type="dxa"/>
          <w:jc w:val="center"/>
        </w:trPr>
        <w:tc>
          <w:tcPr>
            <w:tcW w:w="0" w:type="auto"/>
            <w:hideMark/>
          </w:tcPr>
          <w:p w14:paraId="286982EF" w14:textId="77777777" w:rsidR="00CF014E" w:rsidRPr="00143B3C" w:rsidRDefault="00CF014E" w:rsidP="001C7C07">
            <w:pPr>
              <w:spacing w:after="40" w:line="240" w:lineRule="auto"/>
              <w:jc w:val="center"/>
              <w:rPr>
                <w:rFonts w:eastAsia="Times New Roman" w:cs="Times New Roman"/>
                <w:color w:val="000000"/>
              </w:rPr>
            </w:pPr>
            <w:bookmarkStart w:id="500" w:name="wp1183587"/>
            <w:bookmarkEnd w:id="500"/>
            <w:r w:rsidRPr="00143B3C">
              <w:rPr>
                <w:rFonts w:eastAsia="Times New Roman" w:cs="Times New Roman"/>
                <w:color w:val="000000"/>
              </w:rPr>
              <w:t>______________</w:t>
            </w:r>
          </w:p>
        </w:tc>
        <w:tc>
          <w:tcPr>
            <w:tcW w:w="0" w:type="auto"/>
            <w:hideMark/>
          </w:tcPr>
          <w:p w14:paraId="72D0D2AD" w14:textId="77777777" w:rsidR="00CF014E" w:rsidRPr="00143B3C" w:rsidRDefault="00CF014E" w:rsidP="001C7C07">
            <w:pPr>
              <w:spacing w:after="40" w:line="240" w:lineRule="auto"/>
              <w:jc w:val="center"/>
              <w:rPr>
                <w:rFonts w:eastAsia="Times New Roman" w:cs="Times New Roman"/>
                <w:color w:val="000000"/>
              </w:rPr>
            </w:pPr>
            <w:bookmarkStart w:id="501" w:name="wp1183589"/>
            <w:bookmarkEnd w:id="501"/>
            <w:r w:rsidRPr="00143B3C">
              <w:rPr>
                <w:rFonts w:eastAsia="Times New Roman" w:cs="Times New Roman"/>
                <w:color w:val="000000"/>
              </w:rPr>
              <w:t>_________________</w:t>
            </w:r>
          </w:p>
        </w:tc>
      </w:tr>
      <w:tr w:rsidR="00CF014E" w:rsidRPr="00143B3C" w14:paraId="0C557AEE" w14:textId="77777777" w:rsidTr="001C7C07">
        <w:trPr>
          <w:tblCellSpacing w:w="15" w:type="dxa"/>
          <w:jc w:val="center"/>
        </w:trPr>
        <w:tc>
          <w:tcPr>
            <w:tcW w:w="0" w:type="auto"/>
            <w:hideMark/>
          </w:tcPr>
          <w:p w14:paraId="3F7C5297" w14:textId="77777777" w:rsidR="00CF014E" w:rsidRPr="00143B3C" w:rsidRDefault="00CF014E" w:rsidP="001C7C07">
            <w:pPr>
              <w:spacing w:after="40" w:line="240" w:lineRule="auto"/>
              <w:jc w:val="center"/>
              <w:rPr>
                <w:rFonts w:eastAsia="Times New Roman" w:cs="Times New Roman"/>
                <w:color w:val="000000"/>
              </w:rPr>
            </w:pPr>
            <w:bookmarkStart w:id="502" w:name="wp1183591"/>
            <w:bookmarkEnd w:id="502"/>
            <w:r w:rsidRPr="00143B3C">
              <w:rPr>
                <w:rFonts w:eastAsia="Times New Roman" w:cs="Times New Roman"/>
                <w:color w:val="000000"/>
              </w:rPr>
              <w:t>______________</w:t>
            </w:r>
          </w:p>
        </w:tc>
        <w:tc>
          <w:tcPr>
            <w:tcW w:w="0" w:type="auto"/>
            <w:hideMark/>
          </w:tcPr>
          <w:p w14:paraId="1F795242" w14:textId="77777777" w:rsidR="00CF014E" w:rsidRPr="00143B3C" w:rsidRDefault="00CF014E" w:rsidP="001C7C07">
            <w:pPr>
              <w:spacing w:after="40" w:line="240" w:lineRule="auto"/>
              <w:jc w:val="center"/>
              <w:rPr>
                <w:rFonts w:eastAsia="Times New Roman" w:cs="Times New Roman"/>
                <w:color w:val="000000"/>
              </w:rPr>
            </w:pPr>
            <w:bookmarkStart w:id="503" w:name="wp1183593"/>
            <w:bookmarkEnd w:id="503"/>
            <w:r w:rsidRPr="00143B3C">
              <w:rPr>
                <w:rFonts w:eastAsia="Times New Roman" w:cs="Times New Roman"/>
                <w:color w:val="000000"/>
              </w:rPr>
              <w:t>_________________</w:t>
            </w:r>
          </w:p>
        </w:tc>
      </w:tr>
    </w:tbl>
    <w:p w14:paraId="4659C4D7" w14:textId="77777777" w:rsidR="00CF014E" w:rsidRPr="00143B3C" w:rsidRDefault="00CF014E" w:rsidP="00CF014E">
      <w:pPr>
        <w:spacing w:after="40" w:line="240" w:lineRule="auto"/>
        <w:jc w:val="center"/>
        <w:rPr>
          <w:rFonts w:eastAsia="Times New Roman" w:cs="Times New Roman"/>
          <w:color w:val="000000"/>
          <w:lang w:val="en"/>
        </w:rPr>
      </w:pPr>
      <w:bookmarkStart w:id="504" w:name="wp1183594"/>
      <w:bookmarkEnd w:id="504"/>
      <w:r w:rsidRPr="00143B3C">
        <w:rPr>
          <w:rFonts w:eastAsia="Times New Roman" w:cs="Times New Roman"/>
          <w:color w:val="000000"/>
          <w:lang w:val="en"/>
        </w:rPr>
        <w:t xml:space="preserve">[List as necessary] </w:t>
      </w:r>
    </w:p>
    <w:p w14:paraId="7CE157C6" w14:textId="77777777" w:rsidR="00CF014E" w:rsidRPr="00143B3C" w:rsidRDefault="00CF014E" w:rsidP="00CF014E">
      <w:pPr>
        <w:spacing w:after="40" w:line="240" w:lineRule="auto"/>
        <w:ind w:left="990" w:hanging="270"/>
        <w:rPr>
          <w:rFonts w:eastAsia="Times New Roman" w:cs="Times New Roman"/>
          <w:color w:val="000000"/>
          <w:lang w:val="en"/>
        </w:rPr>
      </w:pPr>
      <w:bookmarkStart w:id="505" w:name="wp1179348"/>
      <w:bookmarkEnd w:id="505"/>
      <w:r w:rsidRPr="00143B3C">
        <w:rPr>
          <w:rFonts w:eastAsia="Times New Roman" w:cs="Times New Roman"/>
          <w:color w:val="000000"/>
          <w:lang w:val="en"/>
        </w:rPr>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i.e., an end product that is not a COTS item and does not meet the component test in paragraph (2) of the definition of “domestic end product.” </w:t>
      </w:r>
    </w:p>
    <w:p w14:paraId="6BF147CE" w14:textId="77777777" w:rsidR="00CF014E" w:rsidRPr="00143B3C" w:rsidRDefault="00CF014E" w:rsidP="00CF014E">
      <w:pPr>
        <w:spacing w:after="40" w:line="240" w:lineRule="auto"/>
        <w:ind w:firstLine="990"/>
        <w:rPr>
          <w:rFonts w:eastAsia="Times New Roman" w:cs="Times New Roman"/>
          <w:color w:val="000000"/>
          <w:lang w:val="en"/>
        </w:rPr>
      </w:pPr>
      <w:bookmarkStart w:id="506" w:name="wp1179366"/>
      <w:bookmarkEnd w:id="506"/>
      <w:r w:rsidRPr="00143B3C">
        <w:rPr>
          <w:rFonts w:eastAsia="Times New Roman" w:cs="Times New Roman"/>
          <w:color w:val="000000"/>
          <w:lang w:val="en"/>
        </w:rPr>
        <w:t>Other Foreign End Products: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9"/>
        <w:gridCol w:w="1938"/>
      </w:tblGrid>
      <w:tr w:rsidR="00CF014E" w:rsidRPr="00143B3C" w14:paraId="482DE0F6" w14:textId="77777777" w:rsidTr="001C7C07">
        <w:trPr>
          <w:tblCellSpacing w:w="15" w:type="dxa"/>
          <w:jc w:val="center"/>
        </w:trPr>
        <w:tc>
          <w:tcPr>
            <w:tcW w:w="0" w:type="auto"/>
            <w:vAlign w:val="bottom"/>
            <w:hideMark/>
          </w:tcPr>
          <w:p w14:paraId="225C93DD" w14:textId="77777777" w:rsidR="00CF014E" w:rsidRPr="00143B3C" w:rsidRDefault="00CF014E" w:rsidP="001C7C07">
            <w:pPr>
              <w:spacing w:after="40" w:line="240" w:lineRule="auto"/>
              <w:jc w:val="center"/>
              <w:rPr>
                <w:rFonts w:eastAsia="Times New Roman" w:cs="Times New Roman"/>
                <w:b/>
                <w:bCs/>
                <w:color w:val="000000"/>
              </w:rPr>
            </w:pPr>
            <w:bookmarkStart w:id="507" w:name="wp1179351"/>
            <w:bookmarkEnd w:id="507"/>
            <w:r w:rsidRPr="00143B3C">
              <w:rPr>
                <w:rFonts w:eastAsia="Times New Roman" w:cs="Times New Roman"/>
                <w:b/>
                <w:bCs/>
                <w:color w:val="000000"/>
              </w:rPr>
              <w:lastRenderedPageBreak/>
              <w:t>Line Item No.</w:t>
            </w:r>
          </w:p>
        </w:tc>
        <w:tc>
          <w:tcPr>
            <w:tcW w:w="0" w:type="auto"/>
            <w:vAlign w:val="bottom"/>
            <w:hideMark/>
          </w:tcPr>
          <w:p w14:paraId="54A139A9" w14:textId="77777777" w:rsidR="00CF014E" w:rsidRPr="00143B3C" w:rsidRDefault="00CF014E" w:rsidP="001C7C07">
            <w:pPr>
              <w:spacing w:after="40" w:line="240" w:lineRule="auto"/>
              <w:jc w:val="center"/>
              <w:rPr>
                <w:rFonts w:eastAsia="Times New Roman" w:cs="Times New Roman"/>
                <w:b/>
                <w:bCs/>
                <w:color w:val="000000"/>
              </w:rPr>
            </w:pPr>
            <w:bookmarkStart w:id="508" w:name="wp1179353"/>
            <w:bookmarkEnd w:id="508"/>
            <w:r w:rsidRPr="00143B3C">
              <w:rPr>
                <w:rFonts w:eastAsia="Times New Roman" w:cs="Times New Roman"/>
                <w:b/>
                <w:bCs/>
                <w:color w:val="000000"/>
              </w:rPr>
              <w:t>Country of Origin</w:t>
            </w:r>
          </w:p>
        </w:tc>
      </w:tr>
      <w:tr w:rsidR="00CF014E" w:rsidRPr="00143B3C" w14:paraId="27343354" w14:textId="77777777" w:rsidTr="001C7C07">
        <w:trPr>
          <w:tblCellSpacing w:w="15" w:type="dxa"/>
          <w:jc w:val="center"/>
        </w:trPr>
        <w:tc>
          <w:tcPr>
            <w:tcW w:w="0" w:type="auto"/>
            <w:hideMark/>
          </w:tcPr>
          <w:p w14:paraId="231C0BAB" w14:textId="77777777" w:rsidR="00CF014E" w:rsidRPr="00143B3C" w:rsidRDefault="00CF014E" w:rsidP="001C7C07">
            <w:pPr>
              <w:spacing w:after="40" w:line="240" w:lineRule="auto"/>
              <w:jc w:val="center"/>
              <w:rPr>
                <w:rFonts w:eastAsia="Times New Roman" w:cs="Times New Roman"/>
                <w:color w:val="000000"/>
              </w:rPr>
            </w:pPr>
            <w:bookmarkStart w:id="509" w:name="wp1179355"/>
            <w:bookmarkEnd w:id="509"/>
            <w:r w:rsidRPr="00143B3C">
              <w:rPr>
                <w:rFonts w:eastAsia="Times New Roman" w:cs="Times New Roman"/>
                <w:color w:val="000000"/>
              </w:rPr>
              <w:t>______________</w:t>
            </w:r>
          </w:p>
        </w:tc>
        <w:tc>
          <w:tcPr>
            <w:tcW w:w="0" w:type="auto"/>
            <w:hideMark/>
          </w:tcPr>
          <w:p w14:paraId="05F871D9" w14:textId="77777777" w:rsidR="00CF014E" w:rsidRPr="00143B3C" w:rsidRDefault="00CF014E" w:rsidP="001C7C07">
            <w:pPr>
              <w:spacing w:after="40" w:line="240" w:lineRule="auto"/>
              <w:jc w:val="center"/>
              <w:rPr>
                <w:rFonts w:eastAsia="Times New Roman" w:cs="Times New Roman"/>
                <w:color w:val="000000"/>
              </w:rPr>
            </w:pPr>
            <w:bookmarkStart w:id="510" w:name="wp1179357"/>
            <w:bookmarkEnd w:id="510"/>
            <w:r w:rsidRPr="00143B3C">
              <w:rPr>
                <w:rFonts w:eastAsia="Times New Roman" w:cs="Times New Roman"/>
                <w:color w:val="000000"/>
              </w:rPr>
              <w:t>_________________</w:t>
            </w:r>
          </w:p>
        </w:tc>
      </w:tr>
      <w:tr w:rsidR="00CF014E" w:rsidRPr="00143B3C" w14:paraId="2CEA1D7B" w14:textId="77777777" w:rsidTr="001C7C07">
        <w:trPr>
          <w:tblCellSpacing w:w="15" w:type="dxa"/>
          <w:jc w:val="center"/>
        </w:trPr>
        <w:tc>
          <w:tcPr>
            <w:tcW w:w="0" w:type="auto"/>
            <w:hideMark/>
          </w:tcPr>
          <w:p w14:paraId="18A1D869" w14:textId="77777777" w:rsidR="00CF014E" w:rsidRPr="00143B3C" w:rsidRDefault="00CF014E" w:rsidP="001C7C07">
            <w:pPr>
              <w:spacing w:after="40" w:line="240" w:lineRule="auto"/>
              <w:jc w:val="center"/>
              <w:rPr>
                <w:rFonts w:eastAsia="Times New Roman" w:cs="Times New Roman"/>
                <w:color w:val="000000"/>
              </w:rPr>
            </w:pPr>
            <w:bookmarkStart w:id="511" w:name="wp1179359"/>
            <w:bookmarkEnd w:id="511"/>
            <w:r w:rsidRPr="00143B3C">
              <w:rPr>
                <w:rFonts w:eastAsia="Times New Roman" w:cs="Times New Roman"/>
                <w:color w:val="000000"/>
              </w:rPr>
              <w:t>______________</w:t>
            </w:r>
          </w:p>
        </w:tc>
        <w:tc>
          <w:tcPr>
            <w:tcW w:w="0" w:type="auto"/>
            <w:hideMark/>
          </w:tcPr>
          <w:p w14:paraId="13F80525" w14:textId="77777777" w:rsidR="00CF014E" w:rsidRPr="00143B3C" w:rsidRDefault="00CF014E" w:rsidP="001C7C07">
            <w:pPr>
              <w:spacing w:after="40" w:line="240" w:lineRule="auto"/>
              <w:jc w:val="center"/>
              <w:rPr>
                <w:rFonts w:eastAsia="Times New Roman" w:cs="Times New Roman"/>
                <w:color w:val="000000"/>
              </w:rPr>
            </w:pPr>
            <w:bookmarkStart w:id="512" w:name="wp1179361"/>
            <w:bookmarkEnd w:id="512"/>
            <w:r w:rsidRPr="00143B3C">
              <w:rPr>
                <w:rFonts w:eastAsia="Times New Roman" w:cs="Times New Roman"/>
                <w:color w:val="000000"/>
              </w:rPr>
              <w:t>_________________</w:t>
            </w:r>
          </w:p>
        </w:tc>
      </w:tr>
      <w:tr w:rsidR="00CF014E" w:rsidRPr="00143B3C" w14:paraId="0AD4D7E5" w14:textId="77777777" w:rsidTr="001C7C07">
        <w:trPr>
          <w:tblCellSpacing w:w="15" w:type="dxa"/>
          <w:jc w:val="center"/>
        </w:trPr>
        <w:tc>
          <w:tcPr>
            <w:tcW w:w="0" w:type="auto"/>
            <w:hideMark/>
          </w:tcPr>
          <w:p w14:paraId="2C79C4A3" w14:textId="77777777" w:rsidR="00CF014E" w:rsidRPr="00143B3C" w:rsidRDefault="00CF014E" w:rsidP="001C7C07">
            <w:pPr>
              <w:spacing w:after="40" w:line="240" w:lineRule="auto"/>
              <w:jc w:val="center"/>
              <w:rPr>
                <w:rFonts w:eastAsia="Times New Roman" w:cs="Times New Roman"/>
                <w:color w:val="000000"/>
              </w:rPr>
            </w:pPr>
            <w:bookmarkStart w:id="513" w:name="wp1179363"/>
            <w:bookmarkEnd w:id="513"/>
            <w:r w:rsidRPr="00143B3C">
              <w:rPr>
                <w:rFonts w:eastAsia="Times New Roman" w:cs="Times New Roman"/>
                <w:color w:val="000000"/>
              </w:rPr>
              <w:t>______________</w:t>
            </w:r>
          </w:p>
        </w:tc>
        <w:tc>
          <w:tcPr>
            <w:tcW w:w="0" w:type="auto"/>
            <w:hideMark/>
          </w:tcPr>
          <w:p w14:paraId="56796998" w14:textId="77777777" w:rsidR="00CF014E" w:rsidRPr="00143B3C" w:rsidRDefault="00CF014E" w:rsidP="001C7C07">
            <w:pPr>
              <w:spacing w:after="40" w:line="240" w:lineRule="auto"/>
              <w:jc w:val="center"/>
              <w:rPr>
                <w:rFonts w:eastAsia="Times New Roman" w:cs="Times New Roman"/>
                <w:color w:val="000000"/>
              </w:rPr>
            </w:pPr>
            <w:bookmarkStart w:id="514" w:name="wp1179365"/>
            <w:bookmarkEnd w:id="514"/>
            <w:r w:rsidRPr="00143B3C">
              <w:rPr>
                <w:rFonts w:eastAsia="Times New Roman" w:cs="Times New Roman"/>
                <w:color w:val="000000"/>
              </w:rPr>
              <w:t>_________________</w:t>
            </w:r>
          </w:p>
        </w:tc>
      </w:tr>
    </w:tbl>
    <w:p w14:paraId="226B2058" w14:textId="77777777" w:rsidR="00CF014E" w:rsidRPr="00143B3C" w:rsidRDefault="00CF014E" w:rsidP="00CF014E">
      <w:pPr>
        <w:spacing w:after="40" w:line="240" w:lineRule="auto"/>
        <w:jc w:val="center"/>
        <w:rPr>
          <w:rFonts w:eastAsia="Times New Roman" w:cs="Times New Roman"/>
          <w:color w:val="000000"/>
          <w:lang w:val="en"/>
        </w:rPr>
      </w:pPr>
      <w:bookmarkStart w:id="515" w:name="wp1179367"/>
      <w:bookmarkEnd w:id="515"/>
      <w:r w:rsidRPr="00143B3C">
        <w:rPr>
          <w:rFonts w:eastAsia="Times New Roman" w:cs="Times New Roman"/>
          <w:color w:val="000000"/>
          <w:lang w:val="en"/>
        </w:rPr>
        <w:t xml:space="preserve">[List as necessary] </w:t>
      </w:r>
    </w:p>
    <w:p w14:paraId="02C493A2" w14:textId="77777777" w:rsidR="00CF014E" w:rsidRPr="00143B3C" w:rsidRDefault="00CF014E" w:rsidP="00CF014E">
      <w:pPr>
        <w:spacing w:after="40" w:line="240" w:lineRule="auto"/>
        <w:ind w:left="1080" w:hanging="360"/>
        <w:rPr>
          <w:rFonts w:eastAsia="Times New Roman" w:cs="Times New Roman"/>
          <w:color w:val="000000"/>
          <w:lang w:val="en"/>
        </w:rPr>
      </w:pPr>
      <w:bookmarkStart w:id="516" w:name="wp1179368"/>
      <w:bookmarkEnd w:id="516"/>
      <w:r w:rsidRPr="00143B3C">
        <w:rPr>
          <w:rFonts w:eastAsia="Times New Roman" w:cs="Times New Roman"/>
          <w:color w:val="000000"/>
          <w:lang w:val="en"/>
        </w:rPr>
        <w:t xml:space="preserve">(iv) The Government will evaluate offers in accordance with the policies and procedures of FAR </w:t>
      </w:r>
      <w:hyperlink r:id="rId100" w:anchor="wp225048" w:history="1">
        <w:r w:rsidRPr="00143B3C">
          <w:rPr>
            <w:rFonts w:eastAsia="Times New Roman" w:cs="Times New Roman"/>
            <w:color w:val="3366CC"/>
            <w:u w:val="single"/>
            <w:lang w:val="en"/>
          </w:rPr>
          <w:t>Part 25</w:t>
        </w:r>
      </w:hyperlink>
      <w:r w:rsidRPr="00143B3C">
        <w:rPr>
          <w:rFonts w:eastAsia="Times New Roman" w:cs="Times New Roman"/>
          <w:color w:val="000000"/>
          <w:lang w:val="en"/>
        </w:rPr>
        <w:t xml:space="preserve">. </w:t>
      </w:r>
    </w:p>
    <w:p w14:paraId="4A606227" w14:textId="77777777" w:rsidR="00CF014E" w:rsidRPr="00143B3C" w:rsidRDefault="00CF014E" w:rsidP="00CF014E">
      <w:pPr>
        <w:spacing w:after="40" w:line="240" w:lineRule="auto"/>
        <w:ind w:left="810" w:hanging="330"/>
        <w:rPr>
          <w:rFonts w:eastAsia="Times New Roman" w:cs="Times New Roman"/>
          <w:color w:val="000000"/>
          <w:lang w:val="en"/>
        </w:rPr>
      </w:pPr>
      <w:bookmarkStart w:id="517" w:name="wp1179369"/>
      <w:bookmarkEnd w:id="517"/>
      <w:r w:rsidRPr="00143B3C">
        <w:rPr>
          <w:rFonts w:eastAsia="Times New Roman" w:cs="Times New Roman"/>
          <w:color w:val="000000"/>
          <w:lang w:val="en"/>
        </w:rPr>
        <w:t xml:space="preserve">(2) Buy American—Free Trade Agreements—Israeli Trade Act Certificate, Alternate I. If Alternate I to the clause at FAR </w:t>
      </w:r>
      <w:hyperlink r:id="rId101" w:anchor="wp1169038" w:history="1">
        <w:r w:rsidRPr="00143B3C">
          <w:rPr>
            <w:rFonts w:eastAsia="Times New Roman" w:cs="Times New Roman"/>
            <w:color w:val="3366CC"/>
            <w:u w:val="single"/>
            <w:lang w:val="en"/>
          </w:rPr>
          <w:t>52.225-3</w:t>
        </w:r>
      </w:hyperlink>
      <w:r w:rsidRPr="00143B3C">
        <w:rPr>
          <w:rFonts w:eastAsia="Times New Roman" w:cs="Times New Roman"/>
          <w:color w:val="000000"/>
          <w:lang w:val="en"/>
        </w:rPr>
        <w:t xml:space="preserve"> is included in this solicitation, substitute the following paragraph (g)(1)(ii) for paragraph (g)(1)(ii) of the basic provision: </w:t>
      </w:r>
    </w:p>
    <w:p w14:paraId="6EA243C4" w14:textId="77777777" w:rsidR="00CF014E" w:rsidRPr="00143B3C" w:rsidRDefault="00CF014E" w:rsidP="00CF014E">
      <w:pPr>
        <w:spacing w:after="40" w:line="240" w:lineRule="auto"/>
        <w:ind w:left="810" w:right="240"/>
        <w:rPr>
          <w:rFonts w:eastAsia="Times New Roman" w:cs="Times New Roman"/>
          <w:color w:val="000000"/>
          <w:lang w:val="en"/>
        </w:rPr>
      </w:pPr>
      <w:bookmarkStart w:id="518" w:name="wp1179370"/>
      <w:bookmarkEnd w:id="518"/>
      <w:r w:rsidRPr="00143B3C">
        <w:rPr>
          <w:rFonts w:eastAsia="Times New Roman" w:cs="Times New Roman"/>
          <w:color w:val="000000"/>
          <w:lang w:val="en"/>
        </w:rPr>
        <w:t>(g)(1)(ii) The offeror certifies that the following supplies are Canadian end products as defined in the clause of this solicitation entitled “Buy American—Free Trade Agreements—Israeli Trade Act”:</w:t>
      </w:r>
    </w:p>
    <w:p w14:paraId="620E9FA0" w14:textId="77777777" w:rsidR="00CF014E" w:rsidRPr="00143B3C" w:rsidRDefault="00CF014E" w:rsidP="00CF014E">
      <w:pPr>
        <w:spacing w:after="40" w:line="240" w:lineRule="auto"/>
        <w:ind w:firstLine="810"/>
        <w:rPr>
          <w:rFonts w:eastAsia="Times New Roman" w:cs="Times New Roman"/>
          <w:color w:val="000000"/>
          <w:lang w:val="en"/>
        </w:rPr>
      </w:pPr>
      <w:bookmarkStart w:id="519" w:name="wp1179380"/>
      <w:bookmarkEnd w:id="519"/>
      <w:r w:rsidRPr="00143B3C">
        <w:rPr>
          <w:rFonts w:eastAsia="Times New Roman" w:cs="Times New Roman"/>
          <w:color w:val="000000"/>
          <w:lang w:val="en"/>
        </w:rPr>
        <w:t>Canadian End Products: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364"/>
      </w:tblGrid>
      <w:tr w:rsidR="00CF014E" w:rsidRPr="00143B3C" w14:paraId="5C09ADA3" w14:textId="77777777" w:rsidTr="001C7C07">
        <w:trPr>
          <w:tblCellSpacing w:w="15" w:type="dxa"/>
          <w:jc w:val="center"/>
        </w:trPr>
        <w:tc>
          <w:tcPr>
            <w:tcW w:w="0" w:type="auto"/>
            <w:vAlign w:val="bottom"/>
            <w:hideMark/>
          </w:tcPr>
          <w:p w14:paraId="660EACD7" w14:textId="77777777" w:rsidR="00CF014E" w:rsidRPr="00143B3C" w:rsidRDefault="00CF014E" w:rsidP="001C7C07">
            <w:pPr>
              <w:spacing w:after="40" w:line="240" w:lineRule="auto"/>
              <w:jc w:val="center"/>
              <w:rPr>
                <w:rFonts w:eastAsia="Times New Roman" w:cs="Times New Roman"/>
                <w:b/>
                <w:bCs/>
                <w:color w:val="000000"/>
              </w:rPr>
            </w:pPr>
            <w:bookmarkStart w:id="520" w:name="wp1179373"/>
            <w:bookmarkEnd w:id="520"/>
            <w:r w:rsidRPr="00143B3C">
              <w:rPr>
                <w:rFonts w:eastAsia="Times New Roman" w:cs="Times New Roman"/>
                <w:b/>
                <w:bCs/>
                <w:color w:val="000000"/>
              </w:rPr>
              <w:t>Line Item No.</w:t>
            </w:r>
          </w:p>
        </w:tc>
      </w:tr>
      <w:tr w:rsidR="00CF014E" w:rsidRPr="00143B3C" w14:paraId="7F07A1A1" w14:textId="77777777" w:rsidTr="001C7C07">
        <w:trPr>
          <w:tblCellSpacing w:w="15" w:type="dxa"/>
          <w:jc w:val="center"/>
        </w:trPr>
        <w:tc>
          <w:tcPr>
            <w:tcW w:w="0" w:type="auto"/>
            <w:hideMark/>
          </w:tcPr>
          <w:p w14:paraId="7A5737E1" w14:textId="77777777" w:rsidR="00CF014E" w:rsidRPr="00143B3C" w:rsidRDefault="00CF014E" w:rsidP="001C7C07">
            <w:pPr>
              <w:spacing w:after="40" w:line="240" w:lineRule="auto"/>
              <w:jc w:val="center"/>
              <w:rPr>
                <w:rFonts w:eastAsia="Times New Roman" w:cs="Times New Roman"/>
                <w:color w:val="000000"/>
              </w:rPr>
            </w:pPr>
            <w:bookmarkStart w:id="521" w:name="wp1179375"/>
            <w:bookmarkEnd w:id="521"/>
            <w:r w:rsidRPr="00143B3C">
              <w:rPr>
                <w:rFonts w:eastAsia="Times New Roman" w:cs="Times New Roman"/>
                <w:color w:val="000000"/>
              </w:rPr>
              <w:t>_______________________________________</w:t>
            </w:r>
          </w:p>
        </w:tc>
      </w:tr>
      <w:tr w:rsidR="00CF014E" w:rsidRPr="00143B3C" w14:paraId="77416C6D" w14:textId="77777777" w:rsidTr="001C7C07">
        <w:trPr>
          <w:tblCellSpacing w:w="15" w:type="dxa"/>
          <w:jc w:val="center"/>
        </w:trPr>
        <w:tc>
          <w:tcPr>
            <w:tcW w:w="0" w:type="auto"/>
            <w:hideMark/>
          </w:tcPr>
          <w:p w14:paraId="62D09718" w14:textId="77777777" w:rsidR="00CF014E" w:rsidRPr="00143B3C" w:rsidRDefault="00CF014E" w:rsidP="001C7C07">
            <w:pPr>
              <w:spacing w:after="40" w:line="240" w:lineRule="auto"/>
              <w:jc w:val="center"/>
              <w:rPr>
                <w:rFonts w:eastAsia="Times New Roman" w:cs="Times New Roman"/>
                <w:color w:val="000000"/>
              </w:rPr>
            </w:pPr>
            <w:bookmarkStart w:id="522" w:name="wp1179377"/>
            <w:bookmarkEnd w:id="522"/>
            <w:r w:rsidRPr="00143B3C">
              <w:rPr>
                <w:rFonts w:eastAsia="Times New Roman" w:cs="Times New Roman"/>
                <w:color w:val="000000"/>
              </w:rPr>
              <w:t>_______________________________________</w:t>
            </w:r>
          </w:p>
        </w:tc>
      </w:tr>
      <w:tr w:rsidR="00CF014E" w:rsidRPr="00143B3C" w14:paraId="5060701B" w14:textId="77777777" w:rsidTr="001C7C07">
        <w:trPr>
          <w:tblCellSpacing w:w="15" w:type="dxa"/>
          <w:jc w:val="center"/>
        </w:trPr>
        <w:tc>
          <w:tcPr>
            <w:tcW w:w="0" w:type="auto"/>
            <w:hideMark/>
          </w:tcPr>
          <w:p w14:paraId="23E98357" w14:textId="77777777" w:rsidR="00CF014E" w:rsidRPr="00143B3C" w:rsidRDefault="00CF014E" w:rsidP="001C7C07">
            <w:pPr>
              <w:spacing w:after="40" w:line="240" w:lineRule="auto"/>
              <w:jc w:val="center"/>
              <w:rPr>
                <w:rFonts w:eastAsia="Times New Roman" w:cs="Times New Roman"/>
                <w:color w:val="000000"/>
              </w:rPr>
            </w:pPr>
            <w:bookmarkStart w:id="523" w:name="wp1179379"/>
            <w:bookmarkEnd w:id="523"/>
            <w:r w:rsidRPr="00143B3C">
              <w:rPr>
                <w:rFonts w:eastAsia="Times New Roman" w:cs="Times New Roman"/>
                <w:color w:val="000000"/>
              </w:rPr>
              <w:t>_______________________________________</w:t>
            </w:r>
          </w:p>
        </w:tc>
      </w:tr>
    </w:tbl>
    <w:p w14:paraId="1EB98AEF" w14:textId="77777777" w:rsidR="00CF014E" w:rsidRPr="00143B3C" w:rsidRDefault="00CF014E" w:rsidP="00CF014E">
      <w:pPr>
        <w:spacing w:after="40" w:line="240" w:lineRule="auto"/>
        <w:jc w:val="center"/>
        <w:rPr>
          <w:rFonts w:eastAsia="Times New Roman" w:cs="Times New Roman"/>
          <w:color w:val="000000"/>
          <w:lang w:val="en"/>
        </w:rPr>
      </w:pPr>
      <w:bookmarkStart w:id="524" w:name="wp1179381"/>
      <w:bookmarkEnd w:id="524"/>
      <w:r w:rsidRPr="00143B3C">
        <w:rPr>
          <w:rFonts w:eastAsia="Times New Roman" w:cs="Times New Roman"/>
          <w:color w:val="000000"/>
          <w:lang w:val="en"/>
        </w:rPr>
        <w:t xml:space="preserve">[List as necessary] </w:t>
      </w:r>
    </w:p>
    <w:p w14:paraId="4F13C578" w14:textId="77777777" w:rsidR="00CF014E" w:rsidRPr="00143B3C" w:rsidRDefault="00CF014E" w:rsidP="00CF014E">
      <w:pPr>
        <w:spacing w:after="40" w:line="240" w:lineRule="auto"/>
        <w:ind w:left="810" w:hanging="330"/>
        <w:rPr>
          <w:rFonts w:eastAsia="Times New Roman" w:cs="Times New Roman"/>
          <w:color w:val="000000"/>
          <w:lang w:val="en"/>
        </w:rPr>
      </w:pPr>
      <w:bookmarkStart w:id="525" w:name="wp1179382"/>
      <w:bookmarkEnd w:id="525"/>
      <w:r w:rsidRPr="00143B3C">
        <w:rPr>
          <w:rFonts w:eastAsia="Times New Roman" w:cs="Times New Roman"/>
          <w:color w:val="000000"/>
          <w:lang w:val="en"/>
        </w:rPr>
        <w:t xml:space="preserve">(3) Buy American—Free Trade Agreements—Israeli Trade Act Certificate, Alternate II. If Alternate II to the clause at FAR </w:t>
      </w:r>
      <w:hyperlink r:id="rId102" w:anchor="wp1169038" w:history="1">
        <w:r w:rsidRPr="00143B3C">
          <w:rPr>
            <w:rFonts w:eastAsia="Times New Roman" w:cs="Times New Roman"/>
            <w:color w:val="3366CC"/>
            <w:u w:val="single"/>
            <w:lang w:val="en"/>
          </w:rPr>
          <w:t>52.225-3</w:t>
        </w:r>
      </w:hyperlink>
      <w:r w:rsidRPr="00143B3C">
        <w:rPr>
          <w:rFonts w:eastAsia="Times New Roman" w:cs="Times New Roman"/>
          <w:color w:val="000000"/>
          <w:lang w:val="en"/>
        </w:rPr>
        <w:t xml:space="preserve"> is included in this solicitation, substitute the following paragraph (g)(1)(ii) for paragraph (g)(1)(ii) of the basic provision: </w:t>
      </w:r>
    </w:p>
    <w:p w14:paraId="448B73D8" w14:textId="77777777" w:rsidR="00CF014E" w:rsidRPr="00143B3C" w:rsidRDefault="00CF014E" w:rsidP="00CF014E">
      <w:pPr>
        <w:spacing w:after="40" w:line="240" w:lineRule="auto"/>
        <w:ind w:left="810" w:right="240"/>
        <w:rPr>
          <w:rFonts w:eastAsia="Times New Roman" w:cs="Times New Roman"/>
          <w:color w:val="000000"/>
          <w:lang w:val="en"/>
        </w:rPr>
      </w:pPr>
      <w:bookmarkStart w:id="526" w:name="wp1179383"/>
      <w:bookmarkEnd w:id="526"/>
      <w:r w:rsidRPr="00143B3C">
        <w:rPr>
          <w:rFonts w:eastAsia="Times New Roman" w:cs="Times New Roman"/>
          <w:color w:val="000000"/>
          <w:lang w:val="en"/>
        </w:rPr>
        <w:t>(g)(1)(ii) The offeror certifies that the following supplies are Canadian end products or Israeli end products as defined in the clause of this solicitation entitled “Buy American—Free Trade Agreements—Israeli Trade Act”:</w:t>
      </w:r>
    </w:p>
    <w:p w14:paraId="34E80AD9" w14:textId="77777777" w:rsidR="00CF014E" w:rsidRPr="00143B3C" w:rsidRDefault="00CF014E" w:rsidP="00CF014E">
      <w:pPr>
        <w:spacing w:after="40" w:line="240" w:lineRule="auto"/>
        <w:ind w:left="810"/>
        <w:rPr>
          <w:rFonts w:eastAsia="Times New Roman" w:cs="Times New Roman"/>
          <w:color w:val="000000"/>
          <w:lang w:val="en"/>
        </w:rPr>
      </w:pPr>
      <w:bookmarkStart w:id="527" w:name="wp1179401"/>
      <w:bookmarkEnd w:id="527"/>
      <w:r w:rsidRPr="00143B3C">
        <w:rPr>
          <w:rFonts w:eastAsia="Times New Roman" w:cs="Times New Roman"/>
          <w:color w:val="000000"/>
          <w:lang w:val="en"/>
        </w:rPr>
        <w:t>Canadian or Israeli End Products: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9"/>
        <w:gridCol w:w="1938"/>
      </w:tblGrid>
      <w:tr w:rsidR="00CF014E" w:rsidRPr="00143B3C" w14:paraId="3C302F5F" w14:textId="77777777" w:rsidTr="001C7C07">
        <w:trPr>
          <w:tblCellSpacing w:w="15" w:type="dxa"/>
          <w:jc w:val="center"/>
        </w:trPr>
        <w:tc>
          <w:tcPr>
            <w:tcW w:w="0" w:type="auto"/>
            <w:vAlign w:val="bottom"/>
            <w:hideMark/>
          </w:tcPr>
          <w:p w14:paraId="44F4F774" w14:textId="77777777" w:rsidR="00CF014E" w:rsidRPr="00143B3C" w:rsidRDefault="00CF014E" w:rsidP="001C7C07">
            <w:pPr>
              <w:spacing w:after="40" w:line="240" w:lineRule="auto"/>
              <w:jc w:val="center"/>
              <w:rPr>
                <w:rFonts w:eastAsia="Times New Roman" w:cs="Times New Roman"/>
                <w:b/>
                <w:bCs/>
                <w:color w:val="000000"/>
              </w:rPr>
            </w:pPr>
            <w:bookmarkStart w:id="528" w:name="wp1179386"/>
            <w:bookmarkEnd w:id="528"/>
            <w:r w:rsidRPr="00143B3C">
              <w:rPr>
                <w:rFonts w:eastAsia="Times New Roman" w:cs="Times New Roman"/>
                <w:b/>
                <w:bCs/>
                <w:color w:val="000000"/>
              </w:rPr>
              <w:t>Line Item No.</w:t>
            </w:r>
          </w:p>
        </w:tc>
        <w:tc>
          <w:tcPr>
            <w:tcW w:w="0" w:type="auto"/>
            <w:vAlign w:val="bottom"/>
            <w:hideMark/>
          </w:tcPr>
          <w:p w14:paraId="04C60811" w14:textId="77777777" w:rsidR="00CF014E" w:rsidRPr="00143B3C" w:rsidRDefault="00CF014E" w:rsidP="001C7C07">
            <w:pPr>
              <w:spacing w:after="40" w:line="240" w:lineRule="auto"/>
              <w:jc w:val="center"/>
              <w:rPr>
                <w:rFonts w:eastAsia="Times New Roman" w:cs="Times New Roman"/>
                <w:b/>
                <w:bCs/>
                <w:color w:val="000000"/>
              </w:rPr>
            </w:pPr>
            <w:bookmarkStart w:id="529" w:name="wp1179388"/>
            <w:bookmarkEnd w:id="529"/>
            <w:r w:rsidRPr="00143B3C">
              <w:rPr>
                <w:rFonts w:eastAsia="Times New Roman" w:cs="Times New Roman"/>
                <w:b/>
                <w:bCs/>
                <w:color w:val="000000"/>
              </w:rPr>
              <w:t>Country of Origin</w:t>
            </w:r>
          </w:p>
        </w:tc>
      </w:tr>
      <w:tr w:rsidR="00CF014E" w:rsidRPr="00143B3C" w14:paraId="7871BEBE" w14:textId="77777777" w:rsidTr="001C7C07">
        <w:trPr>
          <w:tblCellSpacing w:w="15" w:type="dxa"/>
          <w:jc w:val="center"/>
        </w:trPr>
        <w:tc>
          <w:tcPr>
            <w:tcW w:w="0" w:type="auto"/>
            <w:hideMark/>
          </w:tcPr>
          <w:p w14:paraId="1F961606" w14:textId="77777777" w:rsidR="00CF014E" w:rsidRPr="00143B3C" w:rsidRDefault="00CF014E" w:rsidP="001C7C07">
            <w:pPr>
              <w:spacing w:after="40" w:line="240" w:lineRule="auto"/>
              <w:jc w:val="center"/>
              <w:rPr>
                <w:rFonts w:eastAsia="Times New Roman" w:cs="Times New Roman"/>
                <w:color w:val="000000"/>
              </w:rPr>
            </w:pPr>
            <w:bookmarkStart w:id="530" w:name="wp1179390"/>
            <w:bookmarkEnd w:id="530"/>
            <w:r w:rsidRPr="00143B3C">
              <w:rPr>
                <w:rFonts w:eastAsia="Times New Roman" w:cs="Times New Roman"/>
                <w:color w:val="000000"/>
              </w:rPr>
              <w:t>______________</w:t>
            </w:r>
          </w:p>
        </w:tc>
        <w:tc>
          <w:tcPr>
            <w:tcW w:w="0" w:type="auto"/>
            <w:hideMark/>
          </w:tcPr>
          <w:p w14:paraId="5BD794BB" w14:textId="77777777" w:rsidR="00CF014E" w:rsidRPr="00143B3C" w:rsidRDefault="00CF014E" w:rsidP="001C7C07">
            <w:pPr>
              <w:spacing w:after="40" w:line="240" w:lineRule="auto"/>
              <w:jc w:val="center"/>
              <w:rPr>
                <w:rFonts w:eastAsia="Times New Roman" w:cs="Times New Roman"/>
                <w:color w:val="000000"/>
              </w:rPr>
            </w:pPr>
            <w:bookmarkStart w:id="531" w:name="wp1179392"/>
            <w:bookmarkEnd w:id="531"/>
            <w:r w:rsidRPr="00143B3C">
              <w:rPr>
                <w:rFonts w:eastAsia="Times New Roman" w:cs="Times New Roman"/>
                <w:color w:val="000000"/>
              </w:rPr>
              <w:t>_________________</w:t>
            </w:r>
          </w:p>
        </w:tc>
      </w:tr>
      <w:tr w:rsidR="00CF014E" w:rsidRPr="00143B3C" w14:paraId="5FDAE776" w14:textId="77777777" w:rsidTr="001C7C07">
        <w:trPr>
          <w:tblCellSpacing w:w="15" w:type="dxa"/>
          <w:jc w:val="center"/>
        </w:trPr>
        <w:tc>
          <w:tcPr>
            <w:tcW w:w="0" w:type="auto"/>
            <w:hideMark/>
          </w:tcPr>
          <w:p w14:paraId="3EAF860B" w14:textId="77777777" w:rsidR="00CF014E" w:rsidRPr="00143B3C" w:rsidRDefault="00CF014E" w:rsidP="001C7C07">
            <w:pPr>
              <w:spacing w:after="40" w:line="240" w:lineRule="auto"/>
              <w:jc w:val="center"/>
              <w:rPr>
                <w:rFonts w:eastAsia="Times New Roman" w:cs="Times New Roman"/>
                <w:color w:val="000000"/>
              </w:rPr>
            </w:pPr>
            <w:bookmarkStart w:id="532" w:name="wp1179394"/>
            <w:bookmarkEnd w:id="532"/>
            <w:r w:rsidRPr="00143B3C">
              <w:rPr>
                <w:rFonts w:eastAsia="Times New Roman" w:cs="Times New Roman"/>
                <w:color w:val="000000"/>
              </w:rPr>
              <w:t>______________</w:t>
            </w:r>
          </w:p>
        </w:tc>
        <w:tc>
          <w:tcPr>
            <w:tcW w:w="0" w:type="auto"/>
            <w:hideMark/>
          </w:tcPr>
          <w:p w14:paraId="6EB639F9" w14:textId="77777777" w:rsidR="00CF014E" w:rsidRPr="00143B3C" w:rsidRDefault="00CF014E" w:rsidP="001C7C07">
            <w:pPr>
              <w:spacing w:after="40" w:line="240" w:lineRule="auto"/>
              <w:jc w:val="center"/>
              <w:rPr>
                <w:rFonts w:eastAsia="Times New Roman" w:cs="Times New Roman"/>
                <w:color w:val="000000"/>
              </w:rPr>
            </w:pPr>
            <w:bookmarkStart w:id="533" w:name="wp1179396"/>
            <w:bookmarkEnd w:id="533"/>
            <w:r w:rsidRPr="00143B3C">
              <w:rPr>
                <w:rFonts w:eastAsia="Times New Roman" w:cs="Times New Roman"/>
                <w:color w:val="000000"/>
              </w:rPr>
              <w:t>_________________</w:t>
            </w:r>
          </w:p>
        </w:tc>
      </w:tr>
      <w:tr w:rsidR="00CF014E" w:rsidRPr="00143B3C" w14:paraId="37091E30" w14:textId="77777777" w:rsidTr="001C7C07">
        <w:trPr>
          <w:tblCellSpacing w:w="15" w:type="dxa"/>
          <w:jc w:val="center"/>
        </w:trPr>
        <w:tc>
          <w:tcPr>
            <w:tcW w:w="0" w:type="auto"/>
            <w:hideMark/>
          </w:tcPr>
          <w:p w14:paraId="6BEE8A2F" w14:textId="77777777" w:rsidR="00CF014E" w:rsidRPr="00143B3C" w:rsidRDefault="00CF014E" w:rsidP="001C7C07">
            <w:pPr>
              <w:spacing w:after="40" w:line="240" w:lineRule="auto"/>
              <w:jc w:val="center"/>
              <w:rPr>
                <w:rFonts w:eastAsia="Times New Roman" w:cs="Times New Roman"/>
                <w:color w:val="000000"/>
              </w:rPr>
            </w:pPr>
            <w:bookmarkStart w:id="534" w:name="wp1179398"/>
            <w:bookmarkEnd w:id="534"/>
            <w:r w:rsidRPr="00143B3C">
              <w:rPr>
                <w:rFonts w:eastAsia="Times New Roman" w:cs="Times New Roman"/>
                <w:color w:val="000000"/>
              </w:rPr>
              <w:t>______________</w:t>
            </w:r>
          </w:p>
        </w:tc>
        <w:tc>
          <w:tcPr>
            <w:tcW w:w="0" w:type="auto"/>
            <w:hideMark/>
          </w:tcPr>
          <w:p w14:paraId="393811A1" w14:textId="77777777" w:rsidR="00CF014E" w:rsidRPr="00143B3C" w:rsidRDefault="00CF014E" w:rsidP="001C7C07">
            <w:pPr>
              <w:spacing w:after="40" w:line="240" w:lineRule="auto"/>
              <w:jc w:val="center"/>
              <w:rPr>
                <w:rFonts w:eastAsia="Times New Roman" w:cs="Times New Roman"/>
                <w:color w:val="000000"/>
              </w:rPr>
            </w:pPr>
            <w:bookmarkStart w:id="535" w:name="wp1179400"/>
            <w:bookmarkEnd w:id="535"/>
            <w:r w:rsidRPr="00143B3C">
              <w:rPr>
                <w:rFonts w:eastAsia="Times New Roman" w:cs="Times New Roman"/>
                <w:color w:val="000000"/>
              </w:rPr>
              <w:t>_________________</w:t>
            </w:r>
          </w:p>
        </w:tc>
      </w:tr>
    </w:tbl>
    <w:p w14:paraId="73D7E2F6" w14:textId="77777777" w:rsidR="00CF014E" w:rsidRPr="00143B3C" w:rsidRDefault="00CF014E" w:rsidP="00CF014E">
      <w:pPr>
        <w:spacing w:after="40" w:line="240" w:lineRule="auto"/>
        <w:jc w:val="center"/>
        <w:rPr>
          <w:rFonts w:eastAsia="Times New Roman" w:cs="Times New Roman"/>
          <w:color w:val="000000"/>
          <w:lang w:val="en"/>
        </w:rPr>
      </w:pPr>
      <w:bookmarkStart w:id="536" w:name="wp1179402"/>
      <w:bookmarkEnd w:id="536"/>
      <w:r w:rsidRPr="00143B3C">
        <w:rPr>
          <w:rFonts w:eastAsia="Times New Roman" w:cs="Times New Roman"/>
          <w:color w:val="000000"/>
          <w:lang w:val="en"/>
        </w:rPr>
        <w:t xml:space="preserve">[List as necessary] </w:t>
      </w:r>
    </w:p>
    <w:p w14:paraId="3C2AFB2B" w14:textId="77777777" w:rsidR="00CF014E" w:rsidRPr="00143B3C" w:rsidRDefault="00CF014E" w:rsidP="00CF014E">
      <w:pPr>
        <w:spacing w:after="40" w:line="240" w:lineRule="auto"/>
        <w:ind w:left="810" w:hanging="330"/>
        <w:rPr>
          <w:rFonts w:eastAsia="Times New Roman" w:cs="Times New Roman"/>
          <w:color w:val="000000"/>
          <w:lang w:val="en"/>
        </w:rPr>
      </w:pPr>
      <w:bookmarkStart w:id="537" w:name="wp1202526"/>
      <w:bookmarkEnd w:id="537"/>
      <w:r w:rsidRPr="00143B3C">
        <w:rPr>
          <w:rFonts w:eastAsia="Times New Roman" w:cs="Times New Roman"/>
          <w:color w:val="000000"/>
          <w:lang w:val="en"/>
        </w:rPr>
        <w:t xml:space="preserve">(4) Buy American—Free Trade Agreements—Israeli Trade Act Certificate, Alternate III. If Alternate III to the clause at </w:t>
      </w:r>
      <w:hyperlink r:id="rId103" w:anchor="wp1169038" w:history="1">
        <w:r w:rsidRPr="00143B3C">
          <w:rPr>
            <w:rFonts w:eastAsia="Times New Roman" w:cs="Times New Roman"/>
            <w:color w:val="3366CC"/>
            <w:u w:val="single"/>
            <w:lang w:val="en"/>
          </w:rPr>
          <w:t>52.225-3</w:t>
        </w:r>
      </w:hyperlink>
      <w:r w:rsidRPr="00143B3C">
        <w:rPr>
          <w:rFonts w:eastAsia="Times New Roman" w:cs="Times New Roman"/>
          <w:color w:val="000000"/>
          <w:lang w:val="en"/>
        </w:rPr>
        <w:t xml:space="preserve"> is included in this solicitation, substitute the following paragraph (g)(1)(ii) for paragraph (g)(1)(ii) of the basic provision: </w:t>
      </w:r>
    </w:p>
    <w:p w14:paraId="57F26794" w14:textId="77777777" w:rsidR="00CF014E" w:rsidRPr="00143B3C" w:rsidRDefault="00CF014E" w:rsidP="00CF014E">
      <w:pPr>
        <w:spacing w:after="40" w:line="240" w:lineRule="auto"/>
        <w:ind w:left="810" w:right="240"/>
        <w:rPr>
          <w:rFonts w:eastAsia="Times New Roman" w:cs="Times New Roman"/>
          <w:color w:val="000000"/>
          <w:lang w:val="en"/>
        </w:rPr>
      </w:pPr>
      <w:bookmarkStart w:id="538" w:name="wp1202528"/>
      <w:bookmarkEnd w:id="538"/>
      <w:r w:rsidRPr="00143B3C">
        <w:rPr>
          <w:rFonts w:eastAsia="Times New Roman" w:cs="Times New Roman"/>
          <w:color w:val="000000"/>
          <w:lang w:val="en"/>
        </w:rPr>
        <w:t xml:space="preserve">(g)(1)(ii) The offeror certifies that the following supplies are Free Trade Agreement country end products (other than </w:t>
      </w:r>
      <w:proofErr w:type="spellStart"/>
      <w:r w:rsidRPr="00143B3C">
        <w:rPr>
          <w:rFonts w:eastAsia="Times New Roman" w:cs="Times New Roman"/>
          <w:color w:val="000000"/>
          <w:lang w:val="en"/>
        </w:rPr>
        <w:t>Bahrainian</w:t>
      </w:r>
      <w:proofErr w:type="spellEnd"/>
      <w:r w:rsidRPr="00143B3C">
        <w:rPr>
          <w:rFonts w:eastAsia="Times New Roman" w:cs="Times New Roman"/>
          <w:color w:val="000000"/>
          <w:lang w:val="en"/>
        </w:rPr>
        <w:t>, Korean, Moroccan, Omani, Panamanian, or Peruvian end products) or Israeli end products as defined in the clause of this solicitation entitled “Buy American-Free Trade Agreements-Israeli Trade Act”:</w:t>
      </w:r>
    </w:p>
    <w:p w14:paraId="097C7322" w14:textId="77777777" w:rsidR="00CF014E" w:rsidRPr="00143B3C" w:rsidRDefault="00CF014E" w:rsidP="00CF014E">
      <w:pPr>
        <w:spacing w:after="40" w:line="240" w:lineRule="auto"/>
        <w:ind w:left="810" w:right="240"/>
        <w:rPr>
          <w:rFonts w:eastAsia="Times New Roman" w:cs="Times New Roman"/>
          <w:color w:val="000000"/>
          <w:lang w:val="en"/>
        </w:rPr>
      </w:pPr>
      <w:bookmarkStart w:id="539" w:name="wp1204980"/>
      <w:bookmarkEnd w:id="539"/>
      <w:r w:rsidRPr="00143B3C">
        <w:rPr>
          <w:rFonts w:eastAsia="Times New Roman" w:cs="Times New Roman"/>
          <w:color w:val="000000"/>
          <w:lang w:val="en"/>
        </w:rPr>
        <w:t xml:space="preserve">Free Trade Agreement Country End Products (Other than </w:t>
      </w:r>
      <w:proofErr w:type="spellStart"/>
      <w:r w:rsidRPr="00143B3C">
        <w:rPr>
          <w:rFonts w:eastAsia="Times New Roman" w:cs="Times New Roman"/>
          <w:color w:val="000000"/>
          <w:lang w:val="en"/>
        </w:rPr>
        <w:t>Bahrainian</w:t>
      </w:r>
      <w:proofErr w:type="spellEnd"/>
      <w:r w:rsidRPr="00143B3C">
        <w:rPr>
          <w:rFonts w:eastAsia="Times New Roman" w:cs="Times New Roman"/>
          <w:color w:val="000000"/>
          <w:lang w:val="en"/>
        </w:rPr>
        <w:t>, Korean, Moroccan, Omani, Panamanian, or Peruvian End Products) or Israeli End Products: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9"/>
        <w:gridCol w:w="1938"/>
      </w:tblGrid>
      <w:tr w:rsidR="00CF014E" w:rsidRPr="00143B3C" w14:paraId="0FFBC20D" w14:textId="77777777" w:rsidTr="001C7C07">
        <w:trPr>
          <w:tblCellSpacing w:w="15" w:type="dxa"/>
          <w:jc w:val="center"/>
        </w:trPr>
        <w:tc>
          <w:tcPr>
            <w:tcW w:w="0" w:type="auto"/>
            <w:vAlign w:val="bottom"/>
            <w:hideMark/>
          </w:tcPr>
          <w:p w14:paraId="06599514" w14:textId="77777777" w:rsidR="00CF014E" w:rsidRPr="00143B3C" w:rsidRDefault="00CF014E" w:rsidP="001C7C07">
            <w:pPr>
              <w:spacing w:after="40" w:line="240" w:lineRule="auto"/>
              <w:jc w:val="center"/>
              <w:rPr>
                <w:rFonts w:eastAsia="Times New Roman" w:cs="Times New Roman"/>
                <w:b/>
                <w:bCs/>
                <w:color w:val="000000"/>
              </w:rPr>
            </w:pPr>
            <w:bookmarkStart w:id="540" w:name="wp1204983"/>
            <w:bookmarkEnd w:id="540"/>
            <w:r w:rsidRPr="00143B3C">
              <w:rPr>
                <w:rFonts w:eastAsia="Times New Roman" w:cs="Times New Roman"/>
                <w:b/>
                <w:bCs/>
                <w:color w:val="000000"/>
              </w:rPr>
              <w:t>Line Item No.</w:t>
            </w:r>
          </w:p>
        </w:tc>
        <w:tc>
          <w:tcPr>
            <w:tcW w:w="0" w:type="auto"/>
            <w:vAlign w:val="bottom"/>
            <w:hideMark/>
          </w:tcPr>
          <w:p w14:paraId="35B8DCCF" w14:textId="77777777" w:rsidR="00CF014E" w:rsidRPr="00143B3C" w:rsidRDefault="00CF014E" w:rsidP="001C7C07">
            <w:pPr>
              <w:spacing w:after="40" w:line="240" w:lineRule="auto"/>
              <w:jc w:val="center"/>
              <w:rPr>
                <w:rFonts w:eastAsia="Times New Roman" w:cs="Times New Roman"/>
                <w:b/>
                <w:bCs/>
                <w:color w:val="000000"/>
              </w:rPr>
            </w:pPr>
            <w:bookmarkStart w:id="541" w:name="wp1204985"/>
            <w:bookmarkEnd w:id="541"/>
            <w:r w:rsidRPr="00143B3C">
              <w:rPr>
                <w:rFonts w:eastAsia="Times New Roman" w:cs="Times New Roman"/>
                <w:b/>
                <w:bCs/>
                <w:color w:val="000000"/>
              </w:rPr>
              <w:t>Country of Origin</w:t>
            </w:r>
          </w:p>
        </w:tc>
      </w:tr>
      <w:tr w:rsidR="00CF014E" w:rsidRPr="00143B3C" w14:paraId="22306A77" w14:textId="77777777" w:rsidTr="001C7C07">
        <w:trPr>
          <w:tblCellSpacing w:w="15" w:type="dxa"/>
          <w:jc w:val="center"/>
        </w:trPr>
        <w:tc>
          <w:tcPr>
            <w:tcW w:w="0" w:type="auto"/>
            <w:hideMark/>
          </w:tcPr>
          <w:p w14:paraId="48501FD3" w14:textId="77777777" w:rsidR="00CF014E" w:rsidRPr="00143B3C" w:rsidRDefault="00CF014E" w:rsidP="001C7C07">
            <w:pPr>
              <w:spacing w:after="40" w:line="240" w:lineRule="auto"/>
              <w:jc w:val="center"/>
              <w:rPr>
                <w:rFonts w:eastAsia="Times New Roman" w:cs="Times New Roman"/>
                <w:color w:val="000000"/>
              </w:rPr>
            </w:pPr>
            <w:bookmarkStart w:id="542" w:name="wp1204987"/>
            <w:bookmarkEnd w:id="542"/>
            <w:r w:rsidRPr="00143B3C">
              <w:rPr>
                <w:rFonts w:eastAsia="Times New Roman" w:cs="Times New Roman"/>
                <w:color w:val="000000"/>
              </w:rPr>
              <w:lastRenderedPageBreak/>
              <w:t>______________</w:t>
            </w:r>
          </w:p>
        </w:tc>
        <w:tc>
          <w:tcPr>
            <w:tcW w:w="0" w:type="auto"/>
            <w:hideMark/>
          </w:tcPr>
          <w:p w14:paraId="44E1B6D9" w14:textId="77777777" w:rsidR="00CF014E" w:rsidRPr="00143B3C" w:rsidRDefault="00CF014E" w:rsidP="001C7C07">
            <w:pPr>
              <w:spacing w:after="40" w:line="240" w:lineRule="auto"/>
              <w:jc w:val="center"/>
              <w:rPr>
                <w:rFonts w:eastAsia="Times New Roman" w:cs="Times New Roman"/>
                <w:color w:val="000000"/>
              </w:rPr>
            </w:pPr>
            <w:bookmarkStart w:id="543" w:name="wp1204989"/>
            <w:bookmarkEnd w:id="543"/>
            <w:r w:rsidRPr="00143B3C">
              <w:rPr>
                <w:rFonts w:eastAsia="Times New Roman" w:cs="Times New Roman"/>
                <w:color w:val="000000"/>
              </w:rPr>
              <w:t>_________________</w:t>
            </w:r>
          </w:p>
        </w:tc>
      </w:tr>
      <w:tr w:rsidR="00CF014E" w:rsidRPr="00143B3C" w14:paraId="12D9E9B1" w14:textId="77777777" w:rsidTr="001C7C07">
        <w:trPr>
          <w:tblCellSpacing w:w="15" w:type="dxa"/>
          <w:jc w:val="center"/>
        </w:trPr>
        <w:tc>
          <w:tcPr>
            <w:tcW w:w="0" w:type="auto"/>
            <w:hideMark/>
          </w:tcPr>
          <w:p w14:paraId="36712395" w14:textId="77777777" w:rsidR="00CF014E" w:rsidRPr="00143B3C" w:rsidRDefault="00CF014E" w:rsidP="001C7C07">
            <w:pPr>
              <w:spacing w:after="40" w:line="240" w:lineRule="auto"/>
              <w:jc w:val="center"/>
              <w:rPr>
                <w:rFonts w:eastAsia="Times New Roman" w:cs="Times New Roman"/>
                <w:color w:val="000000"/>
              </w:rPr>
            </w:pPr>
            <w:bookmarkStart w:id="544" w:name="wp1204991"/>
            <w:bookmarkEnd w:id="544"/>
            <w:r w:rsidRPr="00143B3C">
              <w:rPr>
                <w:rFonts w:eastAsia="Times New Roman" w:cs="Times New Roman"/>
                <w:color w:val="000000"/>
              </w:rPr>
              <w:t>______________</w:t>
            </w:r>
          </w:p>
        </w:tc>
        <w:tc>
          <w:tcPr>
            <w:tcW w:w="0" w:type="auto"/>
            <w:hideMark/>
          </w:tcPr>
          <w:p w14:paraId="2D6EE87E" w14:textId="77777777" w:rsidR="00CF014E" w:rsidRPr="00143B3C" w:rsidRDefault="00CF014E" w:rsidP="001C7C07">
            <w:pPr>
              <w:spacing w:after="40" w:line="240" w:lineRule="auto"/>
              <w:jc w:val="center"/>
              <w:rPr>
                <w:rFonts w:eastAsia="Times New Roman" w:cs="Times New Roman"/>
                <w:color w:val="000000"/>
              </w:rPr>
            </w:pPr>
            <w:bookmarkStart w:id="545" w:name="wp1204993"/>
            <w:bookmarkEnd w:id="545"/>
            <w:r w:rsidRPr="00143B3C">
              <w:rPr>
                <w:rFonts w:eastAsia="Times New Roman" w:cs="Times New Roman"/>
                <w:color w:val="000000"/>
              </w:rPr>
              <w:t>_________________</w:t>
            </w:r>
          </w:p>
        </w:tc>
      </w:tr>
      <w:tr w:rsidR="00CF014E" w:rsidRPr="00143B3C" w14:paraId="68848F82" w14:textId="77777777" w:rsidTr="001C7C07">
        <w:trPr>
          <w:tblCellSpacing w:w="15" w:type="dxa"/>
          <w:jc w:val="center"/>
        </w:trPr>
        <w:tc>
          <w:tcPr>
            <w:tcW w:w="0" w:type="auto"/>
            <w:hideMark/>
          </w:tcPr>
          <w:p w14:paraId="4CE6DC74" w14:textId="77777777" w:rsidR="00CF014E" w:rsidRPr="00143B3C" w:rsidRDefault="00CF014E" w:rsidP="001C7C07">
            <w:pPr>
              <w:spacing w:after="40" w:line="240" w:lineRule="auto"/>
              <w:jc w:val="center"/>
              <w:rPr>
                <w:rFonts w:eastAsia="Times New Roman" w:cs="Times New Roman"/>
                <w:color w:val="000000"/>
              </w:rPr>
            </w:pPr>
            <w:bookmarkStart w:id="546" w:name="wp1204995"/>
            <w:bookmarkEnd w:id="546"/>
            <w:r w:rsidRPr="00143B3C">
              <w:rPr>
                <w:rFonts w:eastAsia="Times New Roman" w:cs="Times New Roman"/>
                <w:color w:val="000000"/>
              </w:rPr>
              <w:t>______________</w:t>
            </w:r>
          </w:p>
        </w:tc>
        <w:tc>
          <w:tcPr>
            <w:tcW w:w="0" w:type="auto"/>
            <w:hideMark/>
          </w:tcPr>
          <w:p w14:paraId="4FA42DF9" w14:textId="77777777" w:rsidR="00CF014E" w:rsidRPr="00143B3C" w:rsidRDefault="00CF014E" w:rsidP="001C7C07">
            <w:pPr>
              <w:spacing w:after="40" w:line="240" w:lineRule="auto"/>
              <w:jc w:val="center"/>
              <w:rPr>
                <w:rFonts w:eastAsia="Times New Roman" w:cs="Times New Roman"/>
                <w:color w:val="000000"/>
              </w:rPr>
            </w:pPr>
            <w:bookmarkStart w:id="547" w:name="wp1204997"/>
            <w:bookmarkEnd w:id="547"/>
            <w:r w:rsidRPr="00143B3C">
              <w:rPr>
                <w:rFonts w:eastAsia="Times New Roman" w:cs="Times New Roman"/>
                <w:color w:val="000000"/>
              </w:rPr>
              <w:t>_________________</w:t>
            </w:r>
          </w:p>
        </w:tc>
      </w:tr>
    </w:tbl>
    <w:p w14:paraId="40825734" w14:textId="77777777" w:rsidR="00CF014E" w:rsidRPr="00143B3C" w:rsidRDefault="00CF014E" w:rsidP="00CF014E">
      <w:pPr>
        <w:spacing w:after="40" w:line="240" w:lineRule="auto"/>
        <w:jc w:val="center"/>
        <w:rPr>
          <w:rFonts w:eastAsia="Times New Roman" w:cs="Times New Roman"/>
          <w:color w:val="000000"/>
          <w:lang w:val="en"/>
        </w:rPr>
      </w:pPr>
      <w:bookmarkStart w:id="548" w:name="wp1204998"/>
      <w:bookmarkEnd w:id="548"/>
      <w:r w:rsidRPr="00143B3C">
        <w:rPr>
          <w:rFonts w:eastAsia="Times New Roman" w:cs="Times New Roman"/>
          <w:color w:val="000000"/>
          <w:lang w:val="en"/>
        </w:rPr>
        <w:t xml:space="preserve">[List as necessary] </w:t>
      </w:r>
    </w:p>
    <w:p w14:paraId="63582BB9" w14:textId="77777777" w:rsidR="00CF014E" w:rsidRPr="00143B3C" w:rsidRDefault="00CF014E" w:rsidP="00CF014E">
      <w:pPr>
        <w:spacing w:after="40" w:line="240" w:lineRule="auto"/>
        <w:ind w:left="810" w:hanging="330"/>
        <w:rPr>
          <w:rFonts w:eastAsia="Times New Roman" w:cs="Times New Roman"/>
          <w:color w:val="000000"/>
          <w:lang w:val="en"/>
        </w:rPr>
      </w:pPr>
      <w:bookmarkStart w:id="549" w:name="wp1179403"/>
      <w:bookmarkEnd w:id="549"/>
      <w:r w:rsidRPr="00143B3C">
        <w:rPr>
          <w:rFonts w:eastAsia="Times New Roman" w:cs="Times New Roman"/>
          <w:color w:val="000000"/>
          <w:lang w:val="en"/>
        </w:rPr>
        <w:t xml:space="preserve">(5) Trade Agreements Certificate. (Applies only if the clause at FAR </w:t>
      </w:r>
      <w:hyperlink r:id="rId104" w:anchor="wp1169151" w:history="1">
        <w:r w:rsidRPr="00143B3C">
          <w:rPr>
            <w:rFonts w:eastAsia="Times New Roman" w:cs="Times New Roman"/>
            <w:color w:val="3366CC"/>
            <w:u w:val="single"/>
            <w:lang w:val="en"/>
          </w:rPr>
          <w:t>52.225-5</w:t>
        </w:r>
      </w:hyperlink>
      <w:r w:rsidRPr="00143B3C">
        <w:rPr>
          <w:rFonts w:eastAsia="Times New Roman" w:cs="Times New Roman"/>
          <w:color w:val="000000"/>
          <w:lang w:val="en"/>
        </w:rPr>
        <w:t xml:space="preserve">, Trade Agreements, is included in this solicitation.) </w:t>
      </w:r>
    </w:p>
    <w:p w14:paraId="48923D23" w14:textId="77777777" w:rsidR="00CF014E" w:rsidRPr="00143B3C" w:rsidRDefault="00CF014E" w:rsidP="00CF014E">
      <w:pPr>
        <w:spacing w:after="40" w:line="240" w:lineRule="auto"/>
        <w:ind w:left="990" w:hanging="270"/>
        <w:rPr>
          <w:rFonts w:eastAsia="Times New Roman" w:cs="Times New Roman"/>
          <w:color w:val="000000"/>
          <w:lang w:val="en"/>
        </w:rPr>
      </w:pPr>
      <w:bookmarkStart w:id="550" w:name="wp1179404"/>
      <w:bookmarkEnd w:id="550"/>
      <w:r w:rsidRPr="00143B3C">
        <w:rPr>
          <w:rFonts w:eastAsia="Times New Roman" w:cs="Times New Roman"/>
          <w:color w:val="000000"/>
          <w:lang w:val="en"/>
        </w:rPr>
        <w:t>(i) The offeror certifies that each end product, except those listed in paragraph (g)(5)(ii) of this provision, is a U.S.-made or designated country end product, as defined in the clause of this solicitation entitled “Trade Agreements.”</w:t>
      </w:r>
    </w:p>
    <w:p w14:paraId="2D4034E4" w14:textId="77777777" w:rsidR="00CF014E" w:rsidRPr="00143B3C" w:rsidRDefault="00CF014E" w:rsidP="00CF014E">
      <w:pPr>
        <w:spacing w:after="40" w:line="240" w:lineRule="auto"/>
        <w:ind w:left="990" w:hanging="270"/>
        <w:rPr>
          <w:rFonts w:eastAsia="Times New Roman" w:cs="Times New Roman"/>
          <w:color w:val="000000"/>
          <w:lang w:val="en"/>
        </w:rPr>
      </w:pPr>
      <w:bookmarkStart w:id="551" w:name="wp1179405"/>
      <w:bookmarkEnd w:id="551"/>
      <w:r w:rsidRPr="00143B3C">
        <w:rPr>
          <w:rFonts w:eastAsia="Times New Roman" w:cs="Times New Roman"/>
          <w:color w:val="000000"/>
          <w:lang w:val="en"/>
        </w:rPr>
        <w:t>(ii) The offeror shall list as other end products those end products that are not U.S.-made or designated country end products.</w:t>
      </w:r>
    </w:p>
    <w:p w14:paraId="1339EC1E" w14:textId="77777777" w:rsidR="00CF014E" w:rsidRPr="00143B3C" w:rsidRDefault="00CF014E" w:rsidP="00CF014E">
      <w:pPr>
        <w:spacing w:after="40" w:line="240" w:lineRule="auto"/>
        <w:ind w:left="990"/>
        <w:rPr>
          <w:rFonts w:eastAsia="Times New Roman" w:cs="Times New Roman"/>
          <w:color w:val="000000"/>
          <w:lang w:val="en"/>
        </w:rPr>
      </w:pPr>
      <w:bookmarkStart w:id="552" w:name="wp1179423"/>
      <w:bookmarkEnd w:id="552"/>
      <w:r w:rsidRPr="00143B3C">
        <w:rPr>
          <w:rFonts w:eastAsia="Times New Roman" w:cs="Times New Roman"/>
          <w:color w:val="000000"/>
          <w:lang w:val="en"/>
        </w:rPr>
        <w:t>Other End Products: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9"/>
        <w:gridCol w:w="1938"/>
      </w:tblGrid>
      <w:tr w:rsidR="00CF014E" w:rsidRPr="00143B3C" w14:paraId="54BBC844" w14:textId="77777777" w:rsidTr="001C7C07">
        <w:trPr>
          <w:tblCellSpacing w:w="15" w:type="dxa"/>
          <w:jc w:val="center"/>
        </w:trPr>
        <w:tc>
          <w:tcPr>
            <w:tcW w:w="0" w:type="auto"/>
            <w:vAlign w:val="bottom"/>
            <w:hideMark/>
          </w:tcPr>
          <w:p w14:paraId="3023F3D8" w14:textId="77777777" w:rsidR="00CF014E" w:rsidRPr="00143B3C" w:rsidRDefault="00CF014E" w:rsidP="001C7C07">
            <w:pPr>
              <w:spacing w:after="40" w:line="240" w:lineRule="auto"/>
              <w:jc w:val="center"/>
              <w:rPr>
                <w:rFonts w:eastAsia="Times New Roman" w:cs="Times New Roman"/>
                <w:b/>
                <w:bCs/>
                <w:color w:val="000000"/>
              </w:rPr>
            </w:pPr>
            <w:bookmarkStart w:id="553" w:name="wp1179408"/>
            <w:bookmarkEnd w:id="553"/>
            <w:r w:rsidRPr="00143B3C">
              <w:rPr>
                <w:rFonts w:eastAsia="Times New Roman" w:cs="Times New Roman"/>
                <w:b/>
                <w:bCs/>
                <w:color w:val="000000"/>
              </w:rPr>
              <w:t>Line Item No.</w:t>
            </w:r>
          </w:p>
        </w:tc>
        <w:tc>
          <w:tcPr>
            <w:tcW w:w="0" w:type="auto"/>
            <w:vAlign w:val="bottom"/>
            <w:hideMark/>
          </w:tcPr>
          <w:p w14:paraId="6E4E811B" w14:textId="77777777" w:rsidR="00CF014E" w:rsidRPr="00143B3C" w:rsidRDefault="00CF014E" w:rsidP="001C7C07">
            <w:pPr>
              <w:spacing w:after="40" w:line="240" w:lineRule="auto"/>
              <w:jc w:val="center"/>
              <w:rPr>
                <w:rFonts w:eastAsia="Times New Roman" w:cs="Times New Roman"/>
                <w:b/>
                <w:bCs/>
                <w:color w:val="000000"/>
              </w:rPr>
            </w:pPr>
            <w:bookmarkStart w:id="554" w:name="wp1179410"/>
            <w:bookmarkEnd w:id="554"/>
            <w:r w:rsidRPr="00143B3C">
              <w:rPr>
                <w:rFonts w:eastAsia="Times New Roman" w:cs="Times New Roman"/>
                <w:b/>
                <w:bCs/>
                <w:color w:val="000000"/>
              </w:rPr>
              <w:t>Country of Origin</w:t>
            </w:r>
          </w:p>
        </w:tc>
      </w:tr>
      <w:tr w:rsidR="00CF014E" w:rsidRPr="00143B3C" w14:paraId="5C17380C" w14:textId="77777777" w:rsidTr="001C7C07">
        <w:trPr>
          <w:tblCellSpacing w:w="15" w:type="dxa"/>
          <w:jc w:val="center"/>
        </w:trPr>
        <w:tc>
          <w:tcPr>
            <w:tcW w:w="0" w:type="auto"/>
            <w:hideMark/>
          </w:tcPr>
          <w:p w14:paraId="42FEC247" w14:textId="77777777" w:rsidR="00CF014E" w:rsidRPr="00143B3C" w:rsidRDefault="00CF014E" w:rsidP="001C7C07">
            <w:pPr>
              <w:spacing w:after="40" w:line="240" w:lineRule="auto"/>
              <w:jc w:val="center"/>
              <w:rPr>
                <w:rFonts w:eastAsia="Times New Roman" w:cs="Times New Roman"/>
                <w:color w:val="000000"/>
              </w:rPr>
            </w:pPr>
            <w:bookmarkStart w:id="555" w:name="wp1179412"/>
            <w:bookmarkEnd w:id="555"/>
            <w:r w:rsidRPr="00143B3C">
              <w:rPr>
                <w:rFonts w:eastAsia="Times New Roman" w:cs="Times New Roman"/>
                <w:color w:val="000000"/>
              </w:rPr>
              <w:t>______________</w:t>
            </w:r>
          </w:p>
        </w:tc>
        <w:tc>
          <w:tcPr>
            <w:tcW w:w="0" w:type="auto"/>
            <w:hideMark/>
          </w:tcPr>
          <w:p w14:paraId="426FF502" w14:textId="77777777" w:rsidR="00CF014E" w:rsidRPr="00143B3C" w:rsidRDefault="00CF014E" w:rsidP="001C7C07">
            <w:pPr>
              <w:spacing w:after="40" w:line="240" w:lineRule="auto"/>
              <w:jc w:val="center"/>
              <w:rPr>
                <w:rFonts w:eastAsia="Times New Roman" w:cs="Times New Roman"/>
                <w:color w:val="000000"/>
              </w:rPr>
            </w:pPr>
            <w:bookmarkStart w:id="556" w:name="wp1179414"/>
            <w:bookmarkEnd w:id="556"/>
            <w:r w:rsidRPr="00143B3C">
              <w:rPr>
                <w:rFonts w:eastAsia="Times New Roman" w:cs="Times New Roman"/>
                <w:color w:val="000000"/>
              </w:rPr>
              <w:t>_________________</w:t>
            </w:r>
          </w:p>
        </w:tc>
      </w:tr>
      <w:tr w:rsidR="00CF014E" w:rsidRPr="00143B3C" w14:paraId="77A2360A" w14:textId="77777777" w:rsidTr="001C7C07">
        <w:trPr>
          <w:tblCellSpacing w:w="15" w:type="dxa"/>
          <w:jc w:val="center"/>
        </w:trPr>
        <w:tc>
          <w:tcPr>
            <w:tcW w:w="0" w:type="auto"/>
            <w:hideMark/>
          </w:tcPr>
          <w:p w14:paraId="01CE1AE6" w14:textId="77777777" w:rsidR="00CF014E" w:rsidRPr="00143B3C" w:rsidRDefault="00CF014E" w:rsidP="001C7C07">
            <w:pPr>
              <w:spacing w:after="40" w:line="240" w:lineRule="auto"/>
              <w:jc w:val="center"/>
              <w:rPr>
                <w:rFonts w:eastAsia="Times New Roman" w:cs="Times New Roman"/>
                <w:color w:val="000000"/>
              </w:rPr>
            </w:pPr>
            <w:bookmarkStart w:id="557" w:name="wp1179416"/>
            <w:bookmarkEnd w:id="557"/>
            <w:r w:rsidRPr="00143B3C">
              <w:rPr>
                <w:rFonts w:eastAsia="Times New Roman" w:cs="Times New Roman"/>
                <w:color w:val="000000"/>
              </w:rPr>
              <w:t>______________</w:t>
            </w:r>
          </w:p>
        </w:tc>
        <w:tc>
          <w:tcPr>
            <w:tcW w:w="0" w:type="auto"/>
            <w:hideMark/>
          </w:tcPr>
          <w:p w14:paraId="5AEAAAAB" w14:textId="77777777" w:rsidR="00CF014E" w:rsidRPr="00143B3C" w:rsidRDefault="00CF014E" w:rsidP="001C7C07">
            <w:pPr>
              <w:spacing w:after="40" w:line="240" w:lineRule="auto"/>
              <w:jc w:val="center"/>
              <w:rPr>
                <w:rFonts w:eastAsia="Times New Roman" w:cs="Times New Roman"/>
                <w:color w:val="000000"/>
              </w:rPr>
            </w:pPr>
            <w:bookmarkStart w:id="558" w:name="wp1179418"/>
            <w:bookmarkEnd w:id="558"/>
            <w:r w:rsidRPr="00143B3C">
              <w:rPr>
                <w:rFonts w:eastAsia="Times New Roman" w:cs="Times New Roman"/>
                <w:color w:val="000000"/>
              </w:rPr>
              <w:t>_________________</w:t>
            </w:r>
          </w:p>
        </w:tc>
      </w:tr>
      <w:tr w:rsidR="00CF014E" w:rsidRPr="00143B3C" w14:paraId="18D6D3D3" w14:textId="77777777" w:rsidTr="001C7C07">
        <w:trPr>
          <w:tblCellSpacing w:w="15" w:type="dxa"/>
          <w:jc w:val="center"/>
        </w:trPr>
        <w:tc>
          <w:tcPr>
            <w:tcW w:w="0" w:type="auto"/>
            <w:hideMark/>
          </w:tcPr>
          <w:p w14:paraId="25001F43" w14:textId="77777777" w:rsidR="00CF014E" w:rsidRPr="00143B3C" w:rsidRDefault="00CF014E" w:rsidP="001C7C07">
            <w:pPr>
              <w:spacing w:after="40" w:line="240" w:lineRule="auto"/>
              <w:jc w:val="center"/>
              <w:rPr>
                <w:rFonts w:eastAsia="Times New Roman" w:cs="Times New Roman"/>
                <w:color w:val="000000"/>
              </w:rPr>
            </w:pPr>
            <w:bookmarkStart w:id="559" w:name="wp1179420"/>
            <w:bookmarkEnd w:id="559"/>
            <w:r w:rsidRPr="00143B3C">
              <w:rPr>
                <w:rFonts w:eastAsia="Times New Roman" w:cs="Times New Roman"/>
                <w:color w:val="000000"/>
              </w:rPr>
              <w:t>______________</w:t>
            </w:r>
          </w:p>
        </w:tc>
        <w:tc>
          <w:tcPr>
            <w:tcW w:w="0" w:type="auto"/>
            <w:hideMark/>
          </w:tcPr>
          <w:p w14:paraId="10BC09F6" w14:textId="77777777" w:rsidR="00CF014E" w:rsidRPr="00143B3C" w:rsidRDefault="00CF014E" w:rsidP="001C7C07">
            <w:pPr>
              <w:spacing w:after="40" w:line="240" w:lineRule="auto"/>
              <w:jc w:val="center"/>
              <w:rPr>
                <w:rFonts w:eastAsia="Times New Roman" w:cs="Times New Roman"/>
                <w:color w:val="000000"/>
              </w:rPr>
            </w:pPr>
            <w:bookmarkStart w:id="560" w:name="wp1179422"/>
            <w:bookmarkEnd w:id="560"/>
            <w:r w:rsidRPr="00143B3C">
              <w:rPr>
                <w:rFonts w:eastAsia="Times New Roman" w:cs="Times New Roman"/>
                <w:color w:val="000000"/>
              </w:rPr>
              <w:t>_________________</w:t>
            </w:r>
          </w:p>
        </w:tc>
      </w:tr>
    </w:tbl>
    <w:p w14:paraId="0488F4A3" w14:textId="77777777" w:rsidR="00CF014E" w:rsidRPr="00143B3C" w:rsidRDefault="00CF014E" w:rsidP="00CF014E">
      <w:pPr>
        <w:spacing w:after="40" w:line="240" w:lineRule="auto"/>
        <w:jc w:val="center"/>
        <w:rPr>
          <w:rFonts w:eastAsia="Times New Roman" w:cs="Times New Roman"/>
          <w:color w:val="000000"/>
          <w:lang w:val="en"/>
        </w:rPr>
      </w:pPr>
      <w:bookmarkStart w:id="561" w:name="wp1179424"/>
      <w:bookmarkEnd w:id="561"/>
      <w:r w:rsidRPr="00143B3C">
        <w:rPr>
          <w:rFonts w:eastAsia="Times New Roman" w:cs="Times New Roman"/>
          <w:color w:val="000000"/>
          <w:lang w:val="en"/>
        </w:rPr>
        <w:t xml:space="preserve">[List as necessary] </w:t>
      </w:r>
    </w:p>
    <w:p w14:paraId="151DC06C" w14:textId="77777777" w:rsidR="00CF014E" w:rsidRPr="00143B3C" w:rsidRDefault="00CF014E" w:rsidP="00CF014E">
      <w:pPr>
        <w:spacing w:after="40" w:line="240" w:lineRule="auto"/>
        <w:ind w:left="990" w:hanging="270"/>
        <w:rPr>
          <w:rFonts w:eastAsia="Times New Roman" w:cs="Times New Roman"/>
          <w:color w:val="000000"/>
          <w:lang w:val="en"/>
        </w:rPr>
      </w:pPr>
      <w:bookmarkStart w:id="562" w:name="wp1179425"/>
      <w:bookmarkEnd w:id="562"/>
      <w:r w:rsidRPr="00143B3C">
        <w:rPr>
          <w:rFonts w:eastAsia="Times New Roman" w:cs="Times New Roman"/>
          <w:color w:val="000000"/>
          <w:lang w:val="en"/>
        </w:rPr>
        <w:t xml:space="preserve">(iii) The Government will evaluate offers in accordance with the policies and procedures of FAR </w:t>
      </w:r>
      <w:hyperlink r:id="rId105" w:anchor="wp225048" w:history="1">
        <w:r w:rsidRPr="00143B3C">
          <w:rPr>
            <w:rFonts w:eastAsia="Times New Roman" w:cs="Times New Roman"/>
            <w:color w:val="3366CC"/>
            <w:u w:val="single"/>
            <w:lang w:val="en"/>
          </w:rPr>
          <w:t>Part 25</w:t>
        </w:r>
      </w:hyperlink>
      <w:r w:rsidRPr="00143B3C">
        <w:rPr>
          <w:rFonts w:eastAsia="Times New Roman" w:cs="Times New Roman"/>
          <w:color w:val="000000"/>
          <w:lang w:val="en"/>
        </w:rPr>
        <w:t xml:space="preserve">.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 </w:t>
      </w:r>
    </w:p>
    <w:p w14:paraId="316BB358" w14:textId="77777777" w:rsidR="00CF014E" w:rsidRPr="00143B3C" w:rsidRDefault="00CF014E" w:rsidP="00CF014E">
      <w:pPr>
        <w:spacing w:after="40" w:line="240" w:lineRule="auto"/>
        <w:ind w:left="270" w:hanging="270"/>
        <w:rPr>
          <w:rFonts w:eastAsia="Times New Roman" w:cs="Times New Roman"/>
          <w:color w:val="000000"/>
          <w:lang w:val="en"/>
        </w:rPr>
      </w:pPr>
      <w:bookmarkStart w:id="563" w:name="wp1197522"/>
      <w:bookmarkEnd w:id="563"/>
      <w:r w:rsidRPr="00143B3C">
        <w:rPr>
          <w:rFonts w:eastAsia="Times New Roman" w:cs="Times New Roman"/>
          <w:color w:val="000000"/>
          <w:lang w:val="en"/>
        </w:rPr>
        <w:t xml:space="preserve">(h) Certification Regarding Responsibility Matters (Executive Order 12689). (Applies only if the contract value is expected to exceed the simplified acquisition threshold.) The offeror certifies, to the best of its knowledge and belief, that the offeror and/or any of its principals— </w:t>
      </w:r>
    </w:p>
    <w:p w14:paraId="0BCC1515" w14:textId="77777777" w:rsidR="00CF014E" w:rsidRPr="00143B3C" w:rsidRDefault="00CF014E" w:rsidP="00CF014E">
      <w:pPr>
        <w:spacing w:after="40" w:line="240" w:lineRule="auto"/>
        <w:ind w:left="720" w:hanging="240"/>
        <w:rPr>
          <w:rFonts w:eastAsia="Times New Roman" w:cs="Times New Roman"/>
          <w:color w:val="000000"/>
          <w:lang w:val="en"/>
        </w:rPr>
      </w:pPr>
      <w:bookmarkStart w:id="564" w:name="wp1179427"/>
      <w:bookmarkEnd w:id="564"/>
      <w:r w:rsidRPr="00143B3C">
        <w:rPr>
          <w:rFonts w:eastAsia="Times New Roman" w:cs="Times New Roman"/>
          <w:color w:val="000000"/>
          <w:lang w:val="en"/>
        </w:rPr>
        <w:t>(1) □ Are, □ are not presently debarred, suspended, proposed for debarment, or declared ineligible for the award of contracts by any Federal agency;</w:t>
      </w:r>
    </w:p>
    <w:p w14:paraId="2F517F80" w14:textId="77777777" w:rsidR="00CF014E" w:rsidRPr="00143B3C" w:rsidRDefault="00CF014E" w:rsidP="00CF014E">
      <w:pPr>
        <w:spacing w:after="40" w:line="240" w:lineRule="auto"/>
        <w:ind w:left="720" w:hanging="240"/>
        <w:rPr>
          <w:rFonts w:eastAsia="Times New Roman" w:cs="Times New Roman"/>
          <w:color w:val="000000"/>
          <w:lang w:val="en"/>
        </w:rPr>
      </w:pPr>
      <w:bookmarkStart w:id="565" w:name="wp1179428"/>
      <w:bookmarkEnd w:id="565"/>
      <w:r w:rsidRPr="00143B3C">
        <w:rPr>
          <w:rFonts w:eastAsia="Times New Roman" w:cs="Times New Roman"/>
          <w:color w:val="000000"/>
          <w:lang w:val="en"/>
        </w:rPr>
        <w:t>(2)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495262B" w14:textId="77777777" w:rsidR="00CF014E" w:rsidRPr="00143B3C" w:rsidRDefault="00CF014E" w:rsidP="00CF014E">
      <w:pPr>
        <w:spacing w:after="40" w:line="240" w:lineRule="auto"/>
        <w:ind w:left="720" w:hanging="240"/>
        <w:rPr>
          <w:rFonts w:eastAsia="Times New Roman" w:cs="Times New Roman"/>
          <w:color w:val="000000"/>
          <w:lang w:val="en"/>
        </w:rPr>
      </w:pPr>
      <w:bookmarkStart w:id="566" w:name="wp1179429"/>
      <w:bookmarkEnd w:id="566"/>
      <w:r w:rsidRPr="00143B3C">
        <w:rPr>
          <w:rFonts w:eastAsia="Times New Roman" w:cs="Times New Roman"/>
          <w:color w:val="000000"/>
          <w:lang w:val="en"/>
        </w:rPr>
        <w:t>(3) □ Are, □ are not presently indicted for, or otherwise criminally or civilly charged by a Government entity with, commission of any of these offenses enumerated in paragraph (h)(2) of this clause; and</w:t>
      </w:r>
    </w:p>
    <w:p w14:paraId="48E62333" w14:textId="77777777" w:rsidR="00CF014E" w:rsidRPr="00143B3C" w:rsidRDefault="00CF014E" w:rsidP="00CF014E">
      <w:pPr>
        <w:spacing w:after="40" w:line="240" w:lineRule="auto"/>
        <w:ind w:left="720" w:hanging="240"/>
        <w:rPr>
          <w:rFonts w:eastAsia="Times New Roman" w:cs="Times New Roman"/>
          <w:color w:val="000000"/>
          <w:lang w:val="en"/>
        </w:rPr>
      </w:pPr>
      <w:bookmarkStart w:id="567" w:name="wp1216405"/>
      <w:bookmarkStart w:id="568" w:name="wp1192421"/>
      <w:bookmarkEnd w:id="567"/>
      <w:bookmarkEnd w:id="568"/>
      <w:r w:rsidRPr="00143B3C">
        <w:rPr>
          <w:rFonts w:eastAsia="Times New Roman" w:cs="Times New Roman"/>
          <w:color w:val="000000"/>
          <w:lang w:val="en"/>
        </w:rPr>
        <w:t>(4) □ Have, □ have not, within a three-year period preceding this offer, been notified of any delinquent Federal taxes in an amount that exceeds $3,500 for which the liability remains unsatisfied.</w:t>
      </w:r>
    </w:p>
    <w:p w14:paraId="3FE144BA" w14:textId="77777777" w:rsidR="00CF014E" w:rsidRPr="00143B3C" w:rsidRDefault="00CF014E" w:rsidP="00CF014E">
      <w:pPr>
        <w:spacing w:after="40" w:line="240" w:lineRule="auto"/>
        <w:ind w:firstLine="720"/>
        <w:rPr>
          <w:rFonts w:eastAsia="Times New Roman" w:cs="Times New Roman"/>
          <w:color w:val="000000"/>
          <w:lang w:val="en"/>
        </w:rPr>
      </w:pPr>
      <w:bookmarkStart w:id="569" w:name="wp1192423"/>
      <w:bookmarkEnd w:id="569"/>
      <w:r w:rsidRPr="00143B3C">
        <w:rPr>
          <w:rFonts w:eastAsia="Times New Roman" w:cs="Times New Roman"/>
          <w:color w:val="000000"/>
          <w:lang w:val="en"/>
        </w:rPr>
        <w:t>(i) Taxes are considered delinquent if both of the following criteria apply:</w:t>
      </w:r>
    </w:p>
    <w:p w14:paraId="40166E4F" w14:textId="77777777" w:rsidR="00CF014E" w:rsidRPr="00143B3C" w:rsidRDefault="00CF014E" w:rsidP="00CF014E">
      <w:pPr>
        <w:spacing w:after="40" w:line="240" w:lineRule="auto"/>
        <w:ind w:left="1260" w:hanging="300"/>
        <w:rPr>
          <w:rFonts w:eastAsia="Times New Roman" w:cs="Times New Roman"/>
          <w:color w:val="000000"/>
          <w:lang w:val="en"/>
        </w:rPr>
      </w:pPr>
      <w:bookmarkStart w:id="570" w:name="wp1192425"/>
      <w:bookmarkEnd w:id="570"/>
      <w:r w:rsidRPr="00143B3C">
        <w:rPr>
          <w:rFonts w:eastAsia="Times New Roman" w:cs="Times New Roman"/>
          <w:color w:val="000000"/>
          <w:lang w:val="en"/>
        </w:rPr>
        <w:lastRenderedPageBreak/>
        <w:t xml:space="preserve">(A) 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 </w:t>
      </w:r>
    </w:p>
    <w:p w14:paraId="3792A544" w14:textId="77777777" w:rsidR="00CF014E" w:rsidRPr="00143B3C" w:rsidRDefault="00CF014E" w:rsidP="00CF014E">
      <w:pPr>
        <w:spacing w:after="40" w:line="240" w:lineRule="auto"/>
        <w:ind w:left="1260" w:hanging="300"/>
        <w:rPr>
          <w:rFonts w:eastAsia="Times New Roman" w:cs="Times New Roman"/>
          <w:color w:val="000000"/>
          <w:lang w:val="en"/>
        </w:rPr>
      </w:pPr>
      <w:bookmarkStart w:id="571" w:name="wp1192426"/>
      <w:bookmarkEnd w:id="571"/>
      <w:r w:rsidRPr="00143B3C">
        <w:rPr>
          <w:rFonts w:eastAsia="Times New Roman" w:cs="Times New Roman"/>
          <w:color w:val="000000"/>
          <w:lang w:val="en"/>
        </w:rPr>
        <w:t xml:space="preserve">(B) The taxpayer is delinquent in making payment. A taxpayer is delinquent if the taxpayer has failed to pay the tax liability when full payment was due and required. A taxpayer is not delinquent in cases where enforced collection action is precluded. </w:t>
      </w:r>
    </w:p>
    <w:p w14:paraId="0FDAF002" w14:textId="77777777" w:rsidR="00CF014E" w:rsidRPr="00143B3C" w:rsidRDefault="00CF014E" w:rsidP="00CF014E">
      <w:pPr>
        <w:spacing w:after="40" w:line="240" w:lineRule="auto"/>
        <w:ind w:firstLine="720"/>
        <w:rPr>
          <w:rFonts w:eastAsia="Times New Roman" w:cs="Times New Roman"/>
          <w:color w:val="000000"/>
          <w:lang w:val="en"/>
        </w:rPr>
      </w:pPr>
      <w:bookmarkStart w:id="572" w:name="wp1192429"/>
      <w:bookmarkEnd w:id="572"/>
      <w:r w:rsidRPr="00143B3C">
        <w:rPr>
          <w:rFonts w:eastAsia="Times New Roman" w:cs="Times New Roman"/>
          <w:color w:val="000000"/>
          <w:lang w:val="en"/>
        </w:rPr>
        <w:t xml:space="preserve">(ii) Examples. </w:t>
      </w:r>
    </w:p>
    <w:p w14:paraId="5D362915" w14:textId="77777777" w:rsidR="00CF014E" w:rsidRPr="00143B3C" w:rsidRDefault="00CF014E" w:rsidP="00CF014E">
      <w:pPr>
        <w:tabs>
          <w:tab w:val="left" w:pos="1440"/>
        </w:tabs>
        <w:spacing w:after="40" w:line="240" w:lineRule="auto"/>
        <w:ind w:left="1260" w:hanging="300"/>
        <w:rPr>
          <w:rFonts w:eastAsia="Times New Roman" w:cs="Times New Roman"/>
          <w:color w:val="000000"/>
          <w:lang w:val="en"/>
        </w:rPr>
      </w:pPr>
      <w:bookmarkStart w:id="573" w:name="wp1192589"/>
      <w:bookmarkEnd w:id="573"/>
      <w:r w:rsidRPr="00143B3C">
        <w:rPr>
          <w:rFonts w:eastAsia="Times New Roman" w:cs="Times New Roman"/>
          <w:color w:val="000000"/>
          <w:lang w:val="en"/>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1D2F8DA" w14:textId="77777777" w:rsidR="00CF014E" w:rsidRPr="00143B3C" w:rsidRDefault="00CF014E" w:rsidP="00CF014E">
      <w:pPr>
        <w:tabs>
          <w:tab w:val="left" w:pos="1440"/>
        </w:tabs>
        <w:spacing w:after="40" w:line="240" w:lineRule="auto"/>
        <w:ind w:left="1260" w:hanging="300"/>
        <w:rPr>
          <w:rFonts w:eastAsia="Times New Roman" w:cs="Times New Roman"/>
          <w:color w:val="000000"/>
          <w:lang w:val="en"/>
        </w:rPr>
      </w:pPr>
      <w:bookmarkStart w:id="574" w:name="wp1192595"/>
      <w:bookmarkEnd w:id="574"/>
      <w:r w:rsidRPr="00143B3C">
        <w:rPr>
          <w:rFonts w:eastAsia="Times New Roman" w:cs="Times New Roman"/>
          <w:color w:val="000000"/>
          <w:lang w:val="e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15A17E18" w14:textId="77777777" w:rsidR="00CF014E" w:rsidRPr="00143B3C" w:rsidRDefault="00CF014E" w:rsidP="00CF014E">
      <w:pPr>
        <w:tabs>
          <w:tab w:val="left" w:pos="1440"/>
        </w:tabs>
        <w:spacing w:after="40" w:line="240" w:lineRule="auto"/>
        <w:ind w:left="1260" w:hanging="300"/>
        <w:rPr>
          <w:rFonts w:eastAsia="Times New Roman" w:cs="Times New Roman"/>
          <w:color w:val="000000"/>
          <w:lang w:val="en"/>
        </w:rPr>
      </w:pPr>
      <w:bookmarkStart w:id="575" w:name="wp1192432"/>
      <w:bookmarkEnd w:id="575"/>
      <w:r w:rsidRPr="00143B3C">
        <w:rPr>
          <w:rFonts w:eastAsia="Times New Roman" w:cs="Times New Roman"/>
          <w:color w:val="000000"/>
          <w:lang w:val="e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6F6F095A" w14:textId="77777777" w:rsidR="00CF014E" w:rsidRPr="00143B3C" w:rsidRDefault="00CF014E" w:rsidP="00CF014E">
      <w:pPr>
        <w:tabs>
          <w:tab w:val="left" w:pos="1440"/>
        </w:tabs>
        <w:spacing w:after="40" w:line="240" w:lineRule="auto"/>
        <w:ind w:left="1260" w:hanging="300"/>
        <w:rPr>
          <w:rFonts w:eastAsia="Times New Roman" w:cs="Times New Roman"/>
          <w:color w:val="000000"/>
          <w:lang w:val="en"/>
        </w:rPr>
      </w:pPr>
      <w:bookmarkStart w:id="576" w:name="wp1192532"/>
      <w:bookmarkEnd w:id="576"/>
      <w:r w:rsidRPr="00143B3C">
        <w:rPr>
          <w:rFonts w:eastAsia="Times New Roman" w:cs="Times New Roman"/>
          <w:color w:val="000000"/>
          <w:lang w:val="en"/>
        </w:rPr>
        <w:t>(D) The taxpayer has filed for bankruptcy protection. The taxpayer is not delinquent because enforced collection action is stayed under 11 U.S.C. §362 (the Bankruptcy Code).</w:t>
      </w:r>
    </w:p>
    <w:p w14:paraId="11C6C01A" w14:textId="77777777" w:rsidR="00CF014E" w:rsidRPr="00143B3C" w:rsidRDefault="00CF014E" w:rsidP="00CF014E">
      <w:pPr>
        <w:spacing w:after="40" w:line="240" w:lineRule="auto"/>
        <w:ind w:left="270" w:hanging="270"/>
        <w:rPr>
          <w:rFonts w:eastAsia="Times New Roman" w:cs="Times New Roman"/>
          <w:color w:val="000000"/>
          <w:lang w:val="en"/>
        </w:rPr>
      </w:pPr>
      <w:bookmarkStart w:id="577" w:name="wp1192533"/>
      <w:bookmarkEnd w:id="577"/>
      <w:r w:rsidRPr="00143B3C">
        <w:rPr>
          <w:rFonts w:eastAsia="Times New Roman" w:cs="Times New Roman"/>
          <w:color w:val="000000"/>
          <w:lang w:val="en"/>
        </w:rPr>
        <w:t xml:space="preserve">(i) 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 </w:t>
      </w:r>
    </w:p>
    <w:p w14:paraId="10C46969" w14:textId="77777777" w:rsidR="00CF014E" w:rsidRPr="00143B3C" w:rsidRDefault="00CF014E" w:rsidP="00CF014E">
      <w:pPr>
        <w:spacing w:after="40" w:line="240" w:lineRule="auto"/>
        <w:ind w:firstLine="480"/>
        <w:rPr>
          <w:rFonts w:eastAsia="Times New Roman" w:cs="Times New Roman"/>
          <w:color w:val="000000"/>
          <w:lang w:val="en"/>
        </w:rPr>
      </w:pPr>
      <w:bookmarkStart w:id="578" w:name="wp1179444"/>
      <w:bookmarkEnd w:id="578"/>
      <w:r w:rsidRPr="00143B3C">
        <w:rPr>
          <w:rFonts w:eastAsia="Times New Roman" w:cs="Times New Roman"/>
          <w:color w:val="000000"/>
          <w:lang w:val="en"/>
        </w:rPr>
        <w:t xml:space="preserve">(1) Listed end products.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7"/>
        <w:gridCol w:w="2388"/>
      </w:tblGrid>
      <w:tr w:rsidR="00CF014E" w:rsidRPr="00143B3C" w14:paraId="3F9444D2" w14:textId="77777777" w:rsidTr="001C7C07">
        <w:trPr>
          <w:tblCellSpacing w:w="15" w:type="dxa"/>
          <w:jc w:val="center"/>
        </w:trPr>
        <w:tc>
          <w:tcPr>
            <w:tcW w:w="0" w:type="auto"/>
            <w:vAlign w:val="bottom"/>
            <w:hideMark/>
          </w:tcPr>
          <w:p w14:paraId="5A0C8AF4" w14:textId="77777777" w:rsidR="00CF014E" w:rsidRPr="00143B3C" w:rsidRDefault="00CF014E" w:rsidP="001C7C07">
            <w:pPr>
              <w:spacing w:after="40" w:line="240" w:lineRule="auto"/>
              <w:jc w:val="center"/>
              <w:rPr>
                <w:rFonts w:eastAsia="Times New Roman" w:cs="Times New Roman"/>
                <w:b/>
                <w:bCs/>
                <w:color w:val="000000"/>
              </w:rPr>
            </w:pPr>
            <w:bookmarkStart w:id="579" w:name="wp1179433"/>
            <w:bookmarkEnd w:id="579"/>
            <w:r w:rsidRPr="00143B3C">
              <w:rPr>
                <w:rFonts w:eastAsia="Times New Roman" w:cs="Times New Roman"/>
                <w:b/>
                <w:bCs/>
                <w:color w:val="000000"/>
              </w:rPr>
              <w:t>Listed End Product</w:t>
            </w:r>
          </w:p>
        </w:tc>
        <w:tc>
          <w:tcPr>
            <w:tcW w:w="0" w:type="auto"/>
            <w:vAlign w:val="bottom"/>
            <w:hideMark/>
          </w:tcPr>
          <w:p w14:paraId="2E3B9A1E" w14:textId="77777777" w:rsidR="00CF014E" w:rsidRPr="00143B3C" w:rsidRDefault="00CF014E" w:rsidP="001C7C07">
            <w:pPr>
              <w:spacing w:after="40" w:line="240" w:lineRule="auto"/>
              <w:jc w:val="center"/>
              <w:rPr>
                <w:rFonts w:eastAsia="Times New Roman" w:cs="Times New Roman"/>
                <w:b/>
                <w:bCs/>
                <w:color w:val="000000"/>
              </w:rPr>
            </w:pPr>
            <w:bookmarkStart w:id="580" w:name="wp1179435"/>
            <w:bookmarkEnd w:id="580"/>
            <w:r w:rsidRPr="00143B3C">
              <w:rPr>
                <w:rFonts w:eastAsia="Times New Roman" w:cs="Times New Roman"/>
                <w:b/>
                <w:bCs/>
                <w:color w:val="000000"/>
              </w:rPr>
              <w:t>Listed Countries of Origin</w:t>
            </w:r>
          </w:p>
        </w:tc>
      </w:tr>
      <w:tr w:rsidR="00CF014E" w:rsidRPr="00143B3C" w14:paraId="5FB09945" w14:textId="77777777" w:rsidTr="001C7C07">
        <w:trPr>
          <w:tblCellSpacing w:w="15" w:type="dxa"/>
          <w:jc w:val="center"/>
        </w:trPr>
        <w:tc>
          <w:tcPr>
            <w:tcW w:w="0" w:type="auto"/>
            <w:hideMark/>
          </w:tcPr>
          <w:p w14:paraId="3620F08D" w14:textId="77777777" w:rsidR="00CF014E" w:rsidRPr="00143B3C" w:rsidRDefault="00CF014E" w:rsidP="001C7C07">
            <w:pPr>
              <w:spacing w:after="40" w:line="240" w:lineRule="auto"/>
              <w:jc w:val="center"/>
              <w:rPr>
                <w:rFonts w:eastAsia="Times New Roman" w:cs="Times New Roman"/>
                <w:color w:val="000000"/>
              </w:rPr>
            </w:pPr>
            <w:bookmarkStart w:id="581" w:name="wp1179437"/>
            <w:bookmarkEnd w:id="581"/>
            <w:r w:rsidRPr="00143B3C">
              <w:rPr>
                <w:rFonts w:eastAsia="Times New Roman" w:cs="Times New Roman"/>
                <w:color w:val="000000"/>
              </w:rPr>
              <w:t>___________________</w:t>
            </w:r>
          </w:p>
        </w:tc>
        <w:tc>
          <w:tcPr>
            <w:tcW w:w="0" w:type="auto"/>
            <w:hideMark/>
          </w:tcPr>
          <w:p w14:paraId="28B916E8" w14:textId="77777777" w:rsidR="00CF014E" w:rsidRPr="00143B3C" w:rsidRDefault="00CF014E" w:rsidP="001C7C07">
            <w:pPr>
              <w:spacing w:after="40" w:line="240" w:lineRule="auto"/>
              <w:jc w:val="center"/>
              <w:rPr>
                <w:rFonts w:eastAsia="Times New Roman" w:cs="Times New Roman"/>
                <w:color w:val="000000"/>
              </w:rPr>
            </w:pPr>
            <w:bookmarkStart w:id="582" w:name="wp1179439"/>
            <w:bookmarkEnd w:id="582"/>
            <w:r w:rsidRPr="00143B3C">
              <w:rPr>
                <w:rFonts w:eastAsia="Times New Roman" w:cs="Times New Roman"/>
                <w:color w:val="000000"/>
              </w:rPr>
              <w:t>___________________</w:t>
            </w:r>
          </w:p>
        </w:tc>
      </w:tr>
      <w:tr w:rsidR="00CF014E" w:rsidRPr="00143B3C" w14:paraId="52D19880" w14:textId="77777777" w:rsidTr="001C7C07">
        <w:trPr>
          <w:tblCellSpacing w:w="15" w:type="dxa"/>
          <w:jc w:val="center"/>
        </w:trPr>
        <w:tc>
          <w:tcPr>
            <w:tcW w:w="0" w:type="auto"/>
            <w:hideMark/>
          </w:tcPr>
          <w:p w14:paraId="14F4E7DA" w14:textId="77777777" w:rsidR="00CF014E" w:rsidRPr="00143B3C" w:rsidRDefault="00CF014E" w:rsidP="001C7C07">
            <w:pPr>
              <w:spacing w:after="40" w:line="240" w:lineRule="auto"/>
              <w:jc w:val="center"/>
              <w:rPr>
                <w:rFonts w:eastAsia="Times New Roman" w:cs="Times New Roman"/>
                <w:color w:val="000000"/>
              </w:rPr>
            </w:pPr>
            <w:bookmarkStart w:id="583" w:name="wp1179441"/>
            <w:bookmarkEnd w:id="583"/>
            <w:r w:rsidRPr="00143B3C">
              <w:rPr>
                <w:rFonts w:eastAsia="Times New Roman" w:cs="Times New Roman"/>
                <w:color w:val="000000"/>
              </w:rPr>
              <w:t>___________________</w:t>
            </w:r>
          </w:p>
        </w:tc>
        <w:tc>
          <w:tcPr>
            <w:tcW w:w="0" w:type="auto"/>
            <w:hideMark/>
          </w:tcPr>
          <w:p w14:paraId="126F4C5F" w14:textId="77777777" w:rsidR="00CF014E" w:rsidRPr="00143B3C" w:rsidRDefault="00CF014E" w:rsidP="001C7C07">
            <w:pPr>
              <w:spacing w:after="40" w:line="240" w:lineRule="auto"/>
              <w:jc w:val="center"/>
              <w:rPr>
                <w:rFonts w:eastAsia="Times New Roman" w:cs="Times New Roman"/>
                <w:color w:val="000000"/>
              </w:rPr>
            </w:pPr>
            <w:bookmarkStart w:id="584" w:name="wp1179443"/>
            <w:bookmarkEnd w:id="584"/>
            <w:r w:rsidRPr="00143B3C">
              <w:rPr>
                <w:rFonts w:eastAsia="Times New Roman" w:cs="Times New Roman"/>
                <w:color w:val="000000"/>
              </w:rPr>
              <w:t>___________________</w:t>
            </w:r>
          </w:p>
        </w:tc>
      </w:tr>
    </w:tbl>
    <w:p w14:paraId="4DD444FC" w14:textId="77777777" w:rsidR="00CF014E" w:rsidRPr="00143B3C" w:rsidRDefault="00CF014E" w:rsidP="00CF014E">
      <w:pPr>
        <w:spacing w:after="40" w:line="240" w:lineRule="auto"/>
        <w:ind w:left="810" w:hanging="330"/>
        <w:rPr>
          <w:rFonts w:eastAsia="Times New Roman" w:cs="Times New Roman"/>
          <w:color w:val="000000"/>
          <w:lang w:val="en"/>
        </w:rPr>
      </w:pPr>
      <w:bookmarkStart w:id="585" w:name="wp1179445"/>
      <w:bookmarkEnd w:id="585"/>
      <w:r w:rsidRPr="00143B3C">
        <w:rPr>
          <w:rFonts w:eastAsia="Times New Roman" w:cs="Times New Roman"/>
          <w:color w:val="000000"/>
          <w:lang w:val="en"/>
        </w:rPr>
        <w:t xml:space="preserve">(2) Certification. [If the Contracting Officer has identified end products and countries of origin in paragraph (i)(1) of this provision, then the offeror must certify to either (i)(2)(i) or (i)(2)(ii) by checking the appropriate block.] </w:t>
      </w:r>
    </w:p>
    <w:p w14:paraId="63675342" w14:textId="77777777" w:rsidR="00CF014E" w:rsidRPr="00143B3C" w:rsidRDefault="00CF014E" w:rsidP="00CF014E">
      <w:pPr>
        <w:spacing w:after="40" w:line="240" w:lineRule="auto"/>
        <w:ind w:left="1170" w:hanging="360"/>
        <w:rPr>
          <w:rFonts w:eastAsia="Times New Roman" w:cs="Times New Roman"/>
          <w:color w:val="000000"/>
          <w:lang w:val="en"/>
        </w:rPr>
      </w:pPr>
      <w:bookmarkStart w:id="586" w:name="wp1179446"/>
      <w:bookmarkEnd w:id="586"/>
      <w:r w:rsidRPr="00143B3C">
        <w:rPr>
          <w:rFonts w:eastAsia="Times New Roman" w:cs="Times New Roman"/>
          <w:color w:val="000000"/>
          <w:lang w:val="en"/>
        </w:rPr>
        <w:t>□ (i) The offeror will not supply any end product listed in paragraph (i)(1) of this provision that was mined, produced, or manufactured in the corresponding country as listed for that product.</w:t>
      </w:r>
    </w:p>
    <w:p w14:paraId="0DF1F168" w14:textId="77777777" w:rsidR="00CF014E" w:rsidRPr="00143B3C" w:rsidRDefault="00CF014E" w:rsidP="00CF014E">
      <w:pPr>
        <w:spacing w:after="40" w:line="240" w:lineRule="auto"/>
        <w:ind w:left="1170" w:hanging="360"/>
        <w:rPr>
          <w:rFonts w:eastAsia="Times New Roman" w:cs="Times New Roman"/>
          <w:color w:val="000000"/>
          <w:lang w:val="en"/>
        </w:rPr>
      </w:pPr>
      <w:bookmarkStart w:id="587" w:name="wp1179447"/>
      <w:bookmarkEnd w:id="587"/>
      <w:r w:rsidRPr="00143B3C">
        <w:rPr>
          <w:rFonts w:eastAsia="Times New Roman" w:cs="Times New Roman"/>
          <w:color w:val="000000"/>
          <w:lang w:val="en"/>
        </w:rPr>
        <w:t xml:space="preserve">□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w:t>
      </w:r>
      <w:r w:rsidRPr="00143B3C">
        <w:rPr>
          <w:rFonts w:eastAsia="Times New Roman" w:cs="Times New Roman"/>
          <w:color w:val="000000"/>
          <w:lang w:val="en"/>
        </w:rPr>
        <w:lastRenderedPageBreak/>
        <w:t>furnished under this contract. On the basis of those efforts, the offeror certifies that it is not aware of any such use of child labor.</w:t>
      </w:r>
    </w:p>
    <w:p w14:paraId="15C6E1E0" w14:textId="77777777" w:rsidR="00CF014E" w:rsidRPr="00143B3C" w:rsidRDefault="00CF014E" w:rsidP="00CF014E">
      <w:pPr>
        <w:spacing w:after="40" w:line="240" w:lineRule="auto"/>
        <w:ind w:left="270" w:hanging="270"/>
        <w:rPr>
          <w:rFonts w:eastAsia="Times New Roman" w:cs="Times New Roman"/>
          <w:color w:val="000000"/>
          <w:lang w:val="en"/>
        </w:rPr>
      </w:pPr>
      <w:bookmarkStart w:id="588" w:name="wp1184099"/>
      <w:bookmarkEnd w:id="588"/>
      <w:r w:rsidRPr="00143B3C">
        <w:rPr>
          <w:rFonts w:eastAsia="Times New Roman" w:cs="Times New Roman"/>
          <w:color w:val="000000"/>
          <w:lang w:val="en"/>
        </w:rPr>
        <w:t xml:space="preserve">(j)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p>
    <w:p w14:paraId="09D3FF9B" w14:textId="77777777" w:rsidR="00CF014E" w:rsidRPr="00143B3C" w:rsidRDefault="00CF014E" w:rsidP="00CF014E">
      <w:pPr>
        <w:spacing w:after="40" w:line="240" w:lineRule="auto"/>
        <w:ind w:left="810" w:hanging="330"/>
        <w:rPr>
          <w:rFonts w:eastAsia="Times New Roman" w:cs="Times New Roman"/>
          <w:color w:val="000000"/>
          <w:lang w:val="en"/>
        </w:rPr>
      </w:pPr>
      <w:bookmarkStart w:id="589" w:name="wp1184100"/>
      <w:bookmarkEnd w:id="589"/>
      <w:r w:rsidRPr="00143B3C">
        <w:rPr>
          <w:rFonts w:eastAsia="Times New Roman" w:cs="Times New Roman"/>
          <w:color w:val="000000"/>
          <w:lang w:val="en"/>
        </w:rPr>
        <w:t>(1) □ In the United States (Check this box if the total anticipated price of offered end products manufactured in the United States exceeds the total anticipated price of offered end products manufactured outside the United States); or</w:t>
      </w:r>
    </w:p>
    <w:p w14:paraId="25019DC0" w14:textId="77777777" w:rsidR="00CF014E" w:rsidRPr="00143B3C" w:rsidRDefault="00CF014E" w:rsidP="00CF014E">
      <w:pPr>
        <w:spacing w:after="40" w:line="240" w:lineRule="auto"/>
        <w:ind w:firstLine="480"/>
        <w:rPr>
          <w:rFonts w:eastAsia="Times New Roman" w:cs="Times New Roman"/>
          <w:color w:val="000000"/>
          <w:lang w:val="en"/>
        </w:rPr>
      </w:pPr>
      <w:bookmarkStart w:id="590" w:name="wp1184101"/>
      <w:bookmarkEnd w:id="590"/>
      <w:r w:rsidRPr="00143B3C">
        <w:rPr>
          <w:rFonts w:eastAsia="Times New Roman" w:cs="Times New Roman"/>
          <w:color w:val="000000"/>
          <w:lang w:val="en"/>
        </w:rPr>
        <w:t>(2) □ Outside the United States.</w:t>
      </w:r>
    </w:p>
    <w:p w14:paraId="4A0D8A51" w14:textId="77777777" w:rsidR="00CF014E" w:rsidRPr="00143B3C" w:rsidRDefault="00CF014E" w:rsidP="00CF014E">
      <w:pPr>
        <w:spacing w:after="40" w:line="240" w:lineRule="auto"/>
        <w:ind w:left="270" w:hanging="270"/>
        <w:rPr>
          <w:rFonts w:eastAsia="Times New Roman" w:cs="Times New Roman"/>
          <w:color w:val="000000"/>
          <w:lang w:val="en"/>
        </w:rPr>
      </w:pPr>
      <w:bookmarkStart w:id="591" w:name="wp1190838"/>
      <w:bookmarkEnd w:id="591"/>
      <w:r w:rsidRPr="00143B3C">
        <w:rPr>
          <w:rFonts w:eastAsia="Times New Roman" w:cs="Times New Roman"/>
          <w:color w:val="000000"/>
          <w:lang w:val="en"/>
        </w:rPr>
        <w:t xml:space="preserve">(k)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[The contracting officer is to check a box to indicate if paragraph (k)(1) or (k)(2) applies.] </w:t>
      </w:r>
    </w:p>
    <w:p w14:paraId="04802EC7" w14:textId="77777777" w:rsidR="00CF014E" w:rsidRPr="00143B3C" w:rsidRDefault="00CF014E" w:rsidP="00CF014E">
      <w:pPr>
        <w:spacing w:after="40" w:line="240" w:lineRule="auto"/>
        <w:ind w:left="720" w:hanging="240"/>
        <w:rPr>
          <w:rFonts w:eastAsia="Times New Roman" w:cs="Times New Roman"/>
          <w:color w:val="000000"/>
          <w:lang w:val="en"/>
        </w:rPr>
      </w:pPr>
      <w:bookmarkStart w:id="592" w:name="wp1190969"/>
      <w:bookmarkEnd w:id="592"/>
      <w:r w:rsidRPr="00143B3C">
        <w:rPr>
          <w:rFonts w:eastAsia="Times New Roman" w:cs="Times New Roman"/>
          <w:color w:val="000000"/>
          <w:lang w:val="en"/>
        </w:rPr>
        <w:t xml:space="preserve">□ (1) Maintenance, calibration, or repair of certain equipment as described in FAR </w:t>
      </w:r>
      <w:hyperlink r:id="rId106" w:anchor="wp1105165" w:history="1">
        <w:r w:rsidRPr="00143B3C">
          <w:rPr>
            <w:rFonts w:eastAsia="Times New Roman" w:cs="Times New Roman"/>
            <w:color w:val="3366CC"/>
            <w:u w:val="single"/>
            <w:lang w:val="en"/>
          </w:rPr>
          <w:t>22.1003-4</w:t>
        </w:r>
      </w:hyperlink>
      <w:r w:rsidRPr="00143B3C">
        <w:rPr>
          <w:rFonts w:eastAsia="Times New Roman" w:cs="Times New Roman"/>
          <w:color w:val="000000"/>
          <w:lang w:val="en"/>
        </w:rPr>
        <w:t xml:space="preserve">(c)(1). The offeror □ does □ does not certify that— </w:t>
      </w:r>
    </w:p>
    <w:p w14:paraId="448F4A9B" w14:textId="77777777" w:rsidR="00CF014E" w:rsidRPr="00143B3C" w:rsidRDefault="00CF014E" w:rsidP="00CF014E">
      <w:pPr>
        <w:spacing w:after="40" w:line="240" w:lineRule="auto"/>
        <w:ind w:left="1080" w:hanging="270"/>
        <w:rPr>
          <w:rFonts w:eastAsia="Times New Roman" w:cs="Times New Roman"/>
          <w:color w:val="000000"/>
          <w:lang w:val="en"/>
        </w:rPr>
      </w:pPr>
      <w:bookmarkStart w:id="593" w:name="wp1190842"/>
      <w:bookmarkEnd w:id="593"/>
      <w:r w:rsidRPr="00143B3C">
        <w:rPr>
          <w:rFonts w:eastAsia="Times New Roman" w:cs="Times New Roman"/>
          <w:color w:val="000000"/>
          <w:lang w:val="en"/>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82DECA2" w14:textId="77777777" w:rsidR="00CF014E" w:rsidRPr="00143B3C" w:rsidRDefault="00CF014E" w:rsidP="00CF014E">
      <w:pPr>
        <w:spacing w:after="40" w:line="240" w:lineRule="auto"/>
        <w:ind w:left="1080" w:hanging="270"/>
        <w:rPr>
          <w:rFonts w:eastAsia="Times New Roman" w:cs="Times New Roman"/>
          <w:color w:val="000000"/>
          <w:lang w:val="en"/>
        </w:rPr>
      </w:pPr>
      <w:bookmarkStart w:id="594" w:name="wp1190844"/>
      <w:bookmarkEnd w:id="594"/>
      <w:r w:rsidRPr="00143B3C">
        <w:rPr>
          <w:rFonts w:eastAsia="Times New Roman" w:cs="Times New Roman"/>
          <w:color w:val="000000"/>
          <w:lang w:val="en"/>
        </w:rPr>
        <w:t xml:space="preserve">(ii) The services will be furnished at prices which are, or are based on, established catalog or market prices (see FAR </w:t>
      </w:r>
      <w:hyperlink r:id="rId107" w:anchor="wp1105165" w:history="1">
        <w:r w:rsidRPr="00143B3C">
          <w:rPr>
            <w:rFonts w:eastAsia="Times New Roman" w:cs="Times New Roman"/>
            <w:color w:val="3366CC"/>
            <w:u w:val="single"/>
            <w:lang w:val="en"/>
          </w:rPr>
          <w:t>22.1003-4</w:t>
        </w:r>
      </w:hyperlink>
      <w:r w:rsidRPr="00143B3C">
        <w:rPr>
          <w:rFonts w:eastAsia="Times New Roman" w:cs="Times New Roman"/>
          <w:color w:val="000000"/>
          <w:lang w:val="en"/>
        </w:rPr>
        <w:t xml:space="preserve">(c)(2)(ii)) for the maintenance, calibration, or repair of such equipment; and </w:t>
      </w:r>
    </w:p>
    <w:p w14:paraId="24DBD1E7" w14:textId="77777777" w:rsidR="00CF014E" w:rsidRPr="00143B3C" w:rsidRDefault="00CF014E" w:rsidP="00CF014E">
      <w:pPr>
        <w:spacing w:after="40" w:line="240" w:lineRule="auto"/>
        <w:ind w:left="1080" w:hanging="360"/>
        <w:rPr>
          <w:rFonts w:eastAsia="Times New Roman" w:cs="Times New Roman"/>
          <w:color w:val="000000"/>
          <w:lang w:val="en"/>
        </w:rPr>
      </w:pPr>
      <w:bookmarkStart w:id="595" w:name="wp1190846"/>
      <w:bookmarkEnd w:id="595"/>
      <w:r w:rsidRPr="00143B3C">
        <w:rPr>
          <w:rFonts w:eastAsia="Times New Roman" w:cs="Times New Roman"/>
          <w:color w:val="000000"/>
          <w:lang w:val="en"/>
        </w:rPr>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20105699" w14:textId="77777777" w:rsidR="00CF014E" w:rsidRPr="00143B3C" w:rsidRDefault="00CF014E" w:rsidP="00CF014E">
      <w:pPr>
        <w:spacing w:after="40" w:line="240" w:lineRule="auto"/>
        <w:ind w:left="810" w:hanging="330"/>
        <w:rPr>
          <w:rFonts w:eastAsia="Times New Roman" w:cs="Times New Roman"/>
          <w:color w:val="000000"/>
          <w:lang w:val="en"/>
        </w:rPr>
      </w:pPr>
      <w:bookmarkStart w:id="596" w:name="wp1190848"/>
      <w:bookmarkEnd w:id="596"/>
      <w:r w:rsidRPr="00143B3C">
        <w:rPr>
          <w:rFonts w:eastAsia="Times New Roman" w:cs="Times New Roman"/>
          <w:color w:val="000000"/>
          <w:lang w:val="en"/>
        </w:rPr>
        <w:t xml:space="preserve">□ (2) Certain services as described in FAR </w:t>
      </w:r>
      <w:hyperlink r:id="rId108" w:anchor="wp1105165" w:history="1">
        <w:r w:rsidRPr="00143B3C">
          <w:rPr>
            <w:rFonts w:eastAsia="Times New Roman" w:cs="Times New Roman"/>
            <w:color w:val="3366CC"/>
            <w:u w:val="single"/>
            <w:lang w:val="en"/>
          </w:rPr>
          <w:t>22.1003-4</w:t>
        </w:r>
      </w:hyperlink>
      <w:r w:rsidRPr="00143B3C">
        <w:rPr>
          <w:rFonts w:eastAsia="Times New Roman" w:cs="Times New Roman"/>
          <w:color w:val="000000"/>
          <w:lang w:val="en"/>
        </w:rPr>
        <w:t xml:space="preserve">(d)(1). The offeror □ does □ does not certify that— </w:t>
      </w:r>
    </w:p>
    <w:p w14:paraId="2DD6F098" w14:textId="77777777" w:rsidR="00CF014E" w:rsidRPr="00143B3C" w:rsidRDefault="00CF014E" w:rsidP="00CF014E">
      <w:pPr>
        <w:spacing w:after="40" w:line="240" w:lineRule="auto"/>
        <w:ind w:left="990" w:hanging="270"/>
        <w:rPr>
          <w:rFonts w:eastAsia="Times New Roman" w:cs="Times New Roman"/>
          <w:color w:val="000000"/>
          <w:lang w:val="en"/>
        </w:rPr>
      </w:pPr>
      <w:bookmarkStart w:id="597" w:name="wp1190850"/>
      <w:bookmarkEnd w:id="597"/>
      <w:r w:rsidRPr="00143B3C">
        <w:rPr>
          <w:rFonts w:eastAsia="Times New Roman" w:cs="Times New Roman"/>
          <w:color w:val="000000"/>
          <w:lang w:val="en"/>
        </w:rPr>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29D8B5DC" w14:textId="77777777" w:rsidR="00CF014E" w:rsidRPr="00143B3C" w:rsidRDefault="00CF014E" w:rsidP="00CF014E">
      <w:pPr>
        <w:spacing w:after="40" w:line="240" w:lineRule="auto"/>
        <w:ind w:left="990" w:hanging="270"/>
        <w:rPr>
          <w:rFonts w:eastAsia="Times New Roman" w:cs="Times New Roman"/>
          <w:color w:val="000000"/>
          <w:lang w:val="en"/>
        </w:rPr>
      </w:pPr>
      <w:bookmarkStart w:id="598" w:name="wp1190852"/>
      <w:bookmarkEnd w:id="598"/>
      <w:r w:rsidRPr="00143B3C">
        <w:rPr>
          <w:rFonts w:eastAsia="Times New Roman" w:cs="Times New Roman"/>
          <w:color w:val="000000"/>
          <w:lang w:val="en"/>
        </w:rPr>
        <w:t xml:space="preserve">(ii) The contract services will be furnished at prices that are, or are based on, established catalog or market prices (see FAR </w:t>
      </w:r>
      <w:hyperlink r:id="rId109" w:anchor="wp1105165" w:history="1">
        <w:r w:rsidRPr="00143B3C">
          <w:rPr>
            <w:rFonts w:eastAsia="Times New Roman" w:cs="Times New Roman"/>
            <w:color w:val="3366CC"/>
            <w:u w:val="single"/>
            <w:lang w:val="en"/>
          </w:rPr>
          <w:t>22.1003-4</w:t>
        </w:r>
      </w:hyperlink>
      <w:r w:rsidRPr="00143B3C">
        <w:rPr>
          <w:rFonts w:eastAsia="Times New Roman" w:cs="Times New Roman"/>
          <w:color w:val="000000"/>
          <w:lang w:val="en"/>
        </w:rPr>
        <w:t xml:space="preserve">(d)(2)(iii)); </w:t>
      </w:r>
    </w:p>
    <w:p w14:paraId="79C58D10" w14:textId="77777777" w:rsidR="00CF014E" w:rsidRPr="00143B3C" w:rsidRDefault="00CF014E" w:rsidP="00CF014E">
      <w:pPr>
        <w:spacing w:after="40" w:line="240" w:lineRule="auto"/>
        <w:ind w:left="990" w:hanging="270"/>
        <w:rPr>
          <w:rFonts w:eastAsia="Times New Roman" w:cs="Times New Roman"/>
          <w:color w:val="000000"/>
          <w:lang w:val="en"/>
        </w:rPr>
      </w:pPr>
      <w:bookmarkStart w:id="599" w:name="wp1190854"/>
      <w:bookmarkEnd w:id="599"/>
      <w:r w:rsidRPr="00143B3C">
        <w:rPr>
          <w:rFonts w:eastAsia="Times New Roman" w:cs="Times New Roman"/>
          <w:color w:val="000000"/>
          <w:lang w:val="en"/>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AC19E58" w14:textId="77777777" w:rsidR="00CF014E" w:rsidRPr="00143B3C" w:rsidRDefault="00CF014E" w:rsidP="00CF014E">
      <w:pPr>
        <w:spacing w:after="40" w:line="240" w:lineRule="auto"/>
        <w:ind w:left="990" w:hanging="270"/>
        <w:rPr>
          <w:rFonts w:eastAsia="Times New Roman" w:cs="Times New Roman"/>
          <w:color w:val="000000"/>
          <w:lang w:val="en"/>
        </w:rPr>
      </w:pPr>
      <w:bookmarkStart w:id="600" w:name="wp1190856"/>
      <w:bookmarkEnd w:id="600"/>
      <w:r w:rsidRPr="00143B3C">
        <w:rPr>
          <w:rFonts w:eastAsia="Times New Roman" w:cs="Times New Roman"/>
          <w:color w:val="000000"/>
          <w:lang w:val="en"/>
        </w:rPr>
        <w:t xml:space="preserve">(iv) The compensation (wage and fringe benefits) plan for all service employees performing work under the contract is the same as that used for these employees and equivalent employees servicing commercial customers. </w:t>
      </w:r>
    </w:p>
    <w:p w14:paraId="60E44F4A" w14:textId="77777777" w:rsidR="00CF014E" w:rsidRPr="00143B3C" w:rsidRDefault="00CF014E" w:rsidP="00CF014E">
      <w:pPr>
        <w:spacing w:after="40" w:line="240" w:lineRule="auto"/>
        <w:ind w:firstLine="480"/>
        <w:rPr>
          <w:rFonts w:eastAsia="Times New Roman" w:cs="Times New Roman"/>
          <w:color w:val="000000"/>
          <w:lang w:val="en"/>
        </w:rPr>
      </w:pPr>
      <w:bookmarkStart w:id="601" w:name="wp1190858"/>
      <w:bookmarkEnd w:id="601"/>
      <w:r w:rsidRPr="00143B3C">
        <w:rPr>
          <w:rFonts w:eastAsia="Times New Roman" w:cs="Times New Roman"/>
          <w:color w:val="000000"/>
          <w:lang w:val="en"/>
        </w:rPr>
        <w:t>(3) If paragraph (k)(1) or (k)(2) of this clause applies—</w:t>
      </w:r>
    </w:p>
    <w:p w14:paraId="31C2A200" w14:textId="77777777" w:rsidR="00CF014E" w:rsidRPr="00143B3C" w:rsidRDefault="00CF014E" w:rsidP="00CF014E">
      <w:pPr>
        <w:tabs>
          <w:tab w:val="left" w:pos="630"/>
        </w:tabs>
        <w:spacing w:after="40" w:line="240" w:lineRule="auto"/>
        <w:ind w:left="1080" w:hanging="270"/>
        <w:rPr>
          <w:rFonts w:eastAsia="Times New Roman" w:cs="Times New Roman"/>
          <w:color w:val="000000"/>
          <w:lang w:val="en"/>
        </w:rPr>
      </w:pPr>
      <w:bookmarkStart w:id="602" w:name="wp1190860"/>
      <w:bookmarkEnd w:id="602"/>
      <w:r w:rsidRPr="00143B3C">
        <w:rPr>
          <w:rFonts w:eastAsia="Times New Roman" w:cs="Times New Roman"/>
          <w:color w:val="000000"/>
          <w:lang w:val="en"/>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14:paraId="12CDA4DB" w14:textId="77777777" w:rsidR="00CF014E" w:rsidRPr="00143B3C" w:rsidRDefault="00CF014E" w:rsidP="00CF014E">
      <w:pPr>
        <w:tabs>
          <w:tab w:val="left" w:pos="630"/>
        </w:tabs>
        <w:spacing w:after="40" w:line="240" w:lineRule="auto"/>
        <w:ind w:left="1080" w:hanging="270"/>
        <w:rPr>
          <w:rFonts w:eastAsia="Times New Roman" w:cs="Times New Roman"/>
          <w:color w:val="000000"/>
          <w:lang w:val="en"/>
        </w:rPr>
      </w:pPr>
      <w:bookmarkStart w:id="603" w:name="wp1190862"/>
      <w:bookmarkEnd w:id="603"/>
      <w:r w:rsidRPr="00143B3C">
        <w:rPr>
          <w:rFonts w:eastAsia="Times New Roman" w:cs="Times New Roman"/>
          <w:color w:val="000000"/>
          <w:lang w:val="en"/>
        </w:rPr>
        <w:lastRenderedPageBreak/>
        <w:t>(ii) The Contracting Officer may not make an award to the offeror if the offeror fails to execute the certification in paragraph (k)(1) or (k)(2) of this clause or to contact the Contracting Officer as required in paragraph (k)(3)(i) of this clause.</w:t>
      </w:r>
    </w:p>
    <w:p w14:paraId="763A2AA4" w14:textId="77777777" w:rsidR="00CF014E" w:rsidRPr="00143B3C" w:rsidRDefault="00CF014E" w:rsidP="00CF014E">
      <w:pPr>
        <w:spacing w:after="40" w:line="240" w:lineRule="auto"/>
        <w:ind w:left="270" w:hanging="270"/>
        <w:rPr>
          <w:rFonts w:eastAsia="Times New Roman" w:cs="Times New Roman"/>
          <w:color w:val="000000"/>
          <w:lang w:val="en"/>
        </w:rPr>
      </w:pPr>
      <w:bookmarkStart w:id="604" w:name="wp1193421"/>
      <w:bookmarkEnd w:id="604"/>
      <w:r w:rsidRPr="00143B3C">
        <w:rPr>
          <w:rFonts w:eastAsia="Times New Roman" w:cs="Times New Roman"/>
          <w:color w:val="000000"/>
          <w:lang w:val="en"/>
        </w:rPr>
        <w:t>(l) Taxpayer Identification Number (TIN) (</w:t>
      </w:r>
      <w:hyperlink r:id="rId110" w:tgtFrame="_blank" w:history="1">
        <w:r w:rsidRPr="00143B3C">
          <w:rPr>
            <w:rFonts w:eastAsia="Times New Roman" w:cs="Times New Roman"/>
            <w:color w:val="3366CC"/>
            <w:u w:val="single"/>
            <w:lang w:val="en"/>
          </w:rPr>
          <w:t>26 U.S.C. 6109</w:t>
        </w:r>
      </w:hyperlink>
      <w:hyperlink r:id="rId111" w:tgtFrame="_blank" w:history="1">
        <w:r w:rsidRPr="00143B3C">
          <w:rPr>
            <w:rFonts w:eastAsia="Times New Roman" w:cs="Times New Roman"/>
            <w:color w:val="3366CC"/>
            <w:u w:val="single"/>
            <w:lang w:val="en"/>
          </w:rPr>
          <w:t>, 31 U.S.C. 7701)</w:t>
        </w:r>
      </w:hyperlink>
      <w:r w:rsidRPr="00143B3C">
        <w:rPr>
          <w:rFonts w:eastAsia="Times New Roman" w:cs="Times New Roman"/>
          <w:color w:val="000000"/>
          <w:lang w:val="en"/>
        </w:rPr>
        <w:t xml:space="preserve">. (Not applicable if the offeror is required to provide this information to the SAM database to be eligible for award.) </w:t>
      </w:r>
    </w:p>
    <w:p w14:paraId="3082C18D" w14:textId="77777777" w:rsidR="00CF014E" w:rsidRPr="00143B3C" w:rsidRDefault="00CF014E" w:rsidP="00CF014E">
      <w:pPr>
        <w:spacing w:after="40" w:line="240" w:lineRule="auto"/>
        <w:ind w:left="810" w:hanging="330"/>
        <w:rPr>
          <w:rFonts w:eastAsia="Times New Roman" w:cs="Times New Roman"/>
          <w:color w:val="000000"/>
          <w:lang w:val="en"/>
        </w:rPr>
      </w:pPr>
      <w:bookmarkStart w:id="605" w:name="wp1193423"/>
      <w:bookmarkEnd w:id="605"/>
      <w:r w:rsidRPr="00143B3C">
        <w:rPr>
          <w:rFonts w:eastAsia="Times New Roman" w:cs="Times New Roman"/>
          <w:color w:val="000000"/>
          <w:lang w:val="en"/>
        </w:rPr>
        <w:t xml:space="preserve">(1) All offerors must submit the information required in paragraphs (l)(3) through (l)(5) of this provision to comply with debt collection requirements of </w:t>
      </w:r>
      <w:hyperlink r:id="rId112" w:tgtFrame="_blank" w:history="1">
        <w:r w:rsidRPr="00143B3C">
          <w:rPr>
            <w:rFonts w:eastAsia="Times New Roman" w:cs="Times New Roman"/>
            <w:color w:val="3366CC"/>
            <w:u w:val="single"/>
            <w:lang w:val="en"/>
          </w:rPr>
          <w:t>31 U.S.C. 7701(c) and 3325(d)</w:t>
        </w:r>
      </w:hyperlink>
      <w:r w:rsidRPr="00143B3C">
        <w:rPr>
          <w:rFonts w:eastAsia="Times New Roman" w:cs="Times New Roman"/>
          <w:color w:val="000000"/>
          <w:lang w:val="en"/>
        </w:rPr>
        <w:t xml:space="preserve">, reporting requirements of </w:t>
      </w:r>
      <w:hyperlink r:id="rId113" w:tgtFrame="_blank" w:history="1">
        <w:r w:rsidRPr="00143B3C">
          <w:rPr>
            <w:rFonts w:eastAsia="Times New Roman" w:cs="Times New Roman"/>
            <w:color w:val="3366CC"/>
            <w:u w:val="single"/>
            <w:lang w:val="en"/>
          </w:rPr>
          <w:t>26 U.S.C. 6041, 6041A, and 6050M</w:t>
        </w:r>
      </w:hyperlink>
      <w:r w:rsidRPr="00143B3C">
        <w:rPr>
          <w:rFonts w:eastAsia="Times New Roman" w:cs="Times New Roman"/>
          <w:color w:val="000000"/>
          <w:lang w:val="en"/>
        </w:rPr>
        <w:t xml:space="preserve">, and implementing regulations issued by the Internal Revenue Service (IRS). </w:t>
      </w:r>
    </w:p>
    <w:p w14:paraId="23480E53" w14:textId="77777777" w:rsidR="00CF014E" w:rsidRPr="00143B3C" w:rsidRDefault="00CF014E" w:rsidP="00CF014E">
      <w:pPr>
        <w:spacing w:after="40" w:line="240" w:lineRule="auto"/>
        <w:ind w:left="810" w:hanging="330"/>
        <w:rPr>
          <w:rFonts w:eastAsia="Times New Roman" w:cs="Times New Roman"/>
          <w:color w:val="000000"/>
          <w:lang w:val="en"/>
        </w:rPr>
      </w:pPr>
      <w:bookmarkStart w:id="606" w:name="wp1193425"/>
      <w:bookmarkEnd w:id="606"/>
      <w:r w:rsidRPr="00143B3C">
        <w:rPr>
          <w:rFonts w:eastAsia="Times New Roman" w:cs="Times New Roman"/>
          <w:color w:val="000000"/>
          <w:lang w:val="en"/>
        </w:rPr>
        <w:t>(2) The TIN may be used by the Government to collect and report on any delinquent amounts arising out of the offeror’s relationship with the Government (</w:t>
      </w:r>
      <w:hyperlink r:id="rId114" w:tgtFrame="_blank" w:history="1">
        <w:r w:rsidRPr="00143B3C">
          <w:rPr>
            <w:rFonts w:eastAsia="Times New Roman" w:cs="Times New Roman"/>
            <w:color w:val="3366CC"/>
            <w:u w:val="single"/>
            <w:lang w:val="en"/>
          </w:rPr>
          <w:t>31 U.S.C. 7701(c)(3)</w:t>
        </w:r>
      </w:hyperlink>
      <w:r w:rsidRPr="00143B3C">
        <w:rPr>
          <w:rFonts w:eastAsia="Times New Roman" w:cs="Times New Roman"/>
          <w:color w:val="000000"/>
          <w:lang w:val="en"/>
        </w:rPr>
        <w:t xml:space="preserve">). If the resulting contract is subject to the payment reporting requirements described in FAR </w:t>
      </w:r>
      <w:hyperlink r:id="rId115" w:anchor="wp1091081" w:history="1">
        <w:r w:rsidRPr="00143B3C">
          <w:rPr>
            <w:rFonts w:eastAsia="Times New Roman" w:cs="Times New Roman"/>
            <w:color w:val="3366CC"/>
            <w:u w:val="single"/>
            <w:lang w:val="en"/>
          </w:rPr>
          <w:t>4.904</w:t>
        </w:r>
      </w:hyperlink>
      <w:r w:rsidRPr="00143B3C">
        <w:rPr>
          <w:rFonts w:eastAsia="Times New Roman" w:cs="Times New Roman"/>
          <w:color w:val="000000"/>
          <w:lang w:val="en"/>
        </w:rPr>
        <w:t xml:space="preserve">, the TIN provided hereunder may be matched with IRS records to verify the accuracy of the offeror’s TIN. </w:t>
      </w:r>
    </w:p>
    <w:p w14:paraId="1E5A404D" w14:textId="77777777" w:rsidR="00CF014E" w:rsidRPr="00143B3C" w:rsidRDefault="00CF014E" w:rsidP="00CF014E">
      <w:pPr>
        <w:spacing w:after="40" w:line="240" w:lineRule="auto"/>
        <w:ind w:firstLine="480"/>
        <w:rPr>
          <w:rFonts w:eastAsia="Times New Roman" w:cs="Times New Roman"/>
          <w:color w:val="000000"/>
          <w:lang w:val="en"/>
        </w:rPr>
      </w:pPr>
      <w:bookmarkStart w:id="607" w:name="wp1193427"/>
      <w:bookmarkEnd w:id="607"/>
      <w:r w:rsidRPr="00143B3C">
        <w:rPr>
          <w:rFonts w:eastAsia="Times New Roman" w:cs="Times New Roman"/>
          <w:color w:val="000000"/>
          <w:lang w:val="en"/>
        </w:rPr>
        <w:t xml:space="preserve">(3) Taxpayer Identification Number (TIN). </w:t>
      </w:r>
    </w:p>
    <w:p w14:paraId="07617BA7" w14:textId="77777777" w:rsidR="00CF014E" w:rsidRPr="00143B3C" w:rsidRDefault="00CF014E" w:rsidP="00CF014E">
      <w:pPr>
        <w:spacing w:after="40" w:line="240" w:lineRule="auto"/>
        <w:ind w:firstLine="720"/>
        <w:rPr>
          <w:rFonts w:eastAsia="Times New Roman" w:cs="Times New Roman"/>
          <w:color w:val="000000"/>
          <w:lang w:val="en"/>
        </w:rPr>
      </w:pPr>
      <w:bookmarkStart w:id="608" w:name="wp1193501"/>
      <w:bookmarkEnd w:id="608"/>
      <w:r w:rsidRPr="00143B3C">
        <w:rPr>
          <w:rFonts w:eastAsia="Times New Roman" w:cs="Times New Roman"/>
          <w:color w:val="000000"/>
          <w:lang w:val="en"/>
        </w:rPr>
        <w:t>□ TIN: ________________________________.</w:t>
      </w:r>
    </w:p>
    <w:p w14:paraId="41D1798E" w14:textId="77777777" w:rsidR="00CF014E" w:rsidRPr="00143B3C" w:rsidRDefault="00CF014E" w:rsidP="00CF014E">
      <w:pPr>
        <w:spacing w:after="40" w:line="240" w:lineRule="auto"/>
        <w:ind w:firstLine="720"/>
        <w:rPr>
          <w:rFonts w:eastAsia="Times New Roman" w:cs="Times New Roman"/>
          <w:color w:val="000000"/>
          <w:lang w:val="en"/>
        </w:rPr>
      </w:pPr>
      <w:bookmarkStart w:id="609" w:name="wp1193502"/>
      <w:bookmarkEnd w:id="609"/>
      <w:r w:rsidRPr="00143B3C">
        <w:rPr>
          <w:rFonts w:eastAsia="Times New Roman" w:cs="Times New Roman"/>
          <w:color w:val="000000"/>
          <w:lang w:val="en"/>
        </w:rPr>
        <w:t>□ TIN has been applied for.</w:t>
      </w:r>
    </w:p>
    <w:p w14:paraId="1C3105CB" w14:textId="77777777" w:rsidR="00CF014E" w:rsidRPr="00143B3C" w:rsidRDefault="00CF014E" w:rsidP="00CF014E">
      <w:pPr>
        <w:spacing w:after="40" w:line="240" w:lineRule="auto"/>
        <w:ind w:firstLine="720"/>
        <w:rPr>
          <w:rFonts w:eastAsia="Times New Roman" w:cs="Times New Roman"/>
          <w:color w:val="000000"/>
          <w:lang w:val="en"/>
        </w:rPr>
      </w:pPr>
      <w:bookmarkStart w:id="610" w:name="wp1193503"/>
      <w:bookmarkEnd w:id="610"/>
      <w:r w:rsidRPr="00143B3C">
        <w:rPr>
          <w:rFonts w:eastAsia="Times New Roman" w:cs="Times New Roman"/>
          <w:color w:val="000000"/>
          <w:lang w:val="en"/>
        </w:rPr>
        <w:t>□ TIN is not required because:</w:t>
      </w:r>
    </w:p>
    <w:p w14:paraId="1FB801FB" w14:textId="77777777" w:rsidR="00CF014E" w:rsidRPr="00143B3C" w:rsidRDefault="00CF014E" w:rsidP="00CF014E">
      <w:pPr>
        <w:tabs>
          <w:tab w:val="left" w:pos="900"/>
        </w:tabs>
        <w:spacing w:after="40" w:line="240" w:lineRule="auto"/>
        <w:ind w:left="900" w:hanging="180"/>
        <w:rPr>
          <w:rFonts w:eastAsia="Times New Roman" w:cs="Times New Roman"/>
          <w:color w:val="000000"/>
          <w:lang w:val="en"/>
        </w:rPr>
      </w:pPr>
      <w:bookmarkStart w:id="611" w:name="wp1193504"/>
      <w:bookmarkEnd w:id="611"/>
      <w:r w:rsidRPr="00143B3C">
        <w:rPr>
          <w:rFonts w:eastAsia="Times New Roman" w:cs="Times New Roman"/>
          <w:color w:val="000000"/>
          <w:lang w:val="en"/>
        </w:rPr>
        <w:t>□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7130CDBA" w14:textId="77777777" w:rsidR="00CF014E" w:rsidRPr="00143B3C" w:rsidRDefault="00CF014E" w:rsidP="00CF014E">
      <w:pPr>
        <w:spacing w:after="40" w:line="240" w:lineRule="auto"/>
        <w:ind w:firstLine="720"/>
        <w:rPr>
          <w:rFonts w:eastAsia="Times New Roman" w:cs="Times New Roman"/>
          <w:color w:val="000000"/>
          <w:lang w:val="en"/>
        </w:rPr>
      </w:pPr>
      <w:bookmarkStart w:id="612" w:name="wp1193505"/>
      <w:bookmarkEnd w:id="612"/>
      <w:r w:rsidRPr="00143B3C">
        <w:rPr>
          <w:rFonts w:eastAsia="Times New Roman" w:cs="Times New Roman"/>
          <w:color w:val="000000"/>
          <w:lang w:val="en"/>
        </w:rPr>
        <w:t>□ Offeror is an agency or instrumentality of a foreign government;</w:t>
      </w:r>
    </w:p>
    <w:p w14:paraId="785146B6" w14:textId="77777777" w:rsidR="00CF014E" w:rsidRPr="00143B3C" w:rsidRDefault="00CF014E" w:rsidP="00CF014E">
      <w:pPr>
        <w:spacing w:after="40" w:line="240" w:lineRule="auto"/>
        <w:ind w:firstLine="720"/>
        <w:rPr>
          <w:rFonts w:eastAsia="Times New Roman" w:cs="Times New Roman"/>
          <w:color w:val="000000"/>
          <w:lang w:val="en"/>
        </w:rPr>
      </w:pPr>
      <w:bookmarkStart w:id="613" w:name="wp1193506"/>
      <w:bookmarkEnd w:id="613"/>
      <w:r w:rsidRPr="00143B3C">
        <w:rPr>
          <w:rFonts w:eastAsia="Times New Roman" w:cs="Times New Roman"/>
          <w:color w:val="000000"/>
          <w:lang w:val="en"/>
        </w:rPr>
        <w:t>□ Offeror is an agency or instrumentality of the Federal Government.</w:t>
      </w:r>
    </w:p>
    <w:p w14:paraId="6112B4C4" w14:textId="77777777" w:rsidR="00CF014E" w:rsidRPr="00143B3C" w:rsidRDefault="00CF014E" w:rsidP="00CF014E">
      <w:pPr>
        <w:spacing w:after="40" w:line="240" w:lineRule="auto"/>
        <w:ind w:firstLine="480"/>
        <w:rPr>
          <w:rFonts w:eastAsia="Times New Roman" w:cs="Times New Roman"/>
          <w:color w:val="000000"/>
          <w:lang w:val="en"/>
        </w:rPr>
      </w:pPr>
      <w:bookmarkStart w:id="614" w:name="wp1193507"/>
      <w:bookmarkEnd w:id="614"/>
      <w:r w:rsidRPr="00143B3C">
        <w:rPr>
          <w:rFonts w:eastAsia="Times New Roman" w:cs="Times New Roman"/>
          <w:color w:val="000000"/>
          <w:lang w:val="en"/>
        </w:rPr>
        <w:t xml:space="preserve">(4) Type of organization. </w:t>
      </w:r>
    </w:p>
    <w:p w14:paraId="25ADBEC3" w14:textId="77777777" w:rsidR="00CF014E" w:rsidRPr="00143B3C" w:rsidRDefault="00CF014E" w:rsidP="00CF014E">
      <w:pPr>
        <w:spacing w:after="40" w:line="240" w:lineRule="auto"/>
        <w:ind w:firstLine="720"/>
        <w:rPr>
          <w:rFonts w:eastAsia="Times New Roman" w:cs="Times New Roman"/>
          <w:color w:val="000000"/>
          <w:lang w:val="en"/>
        </w:rPr>
      </w:pPr>
      <w:bookmarkStart w:id="615" w:name="wp1193508"/>
      <w:bookmarkEnd w:id="615"/>
      <w:r w:rsidRPr="00143B3C">
        <w:rPr>
          <w:rFonts w:eastAsia="Times New Roman" w:cs="Times New Roman"/>
          <w:color w:val="000000"/>
          <w:lang w:val="en"/>
        </w:rPr>
        <w:t>□ Sole proprietorship;</w:t>
      </w:r>
    </w:p>
    <w:p w14:paraId="157C0679" w14:textId="77777777" w:rsidR="00CF014E" w:rsidRPr="00143B3C" w:rsidRDefault="00CF014E" w:rsidP="00CF014E">
      <w:pPr>
        <w:spacing w:after="40" w:line="240" w:lineRule="auto"/>
        <w:ind w:firstLine="720"/>
        <w:rPr>
          <w:rFonts w:eastAsia="Times New Roman" w:cs="Times New Roman"/>
          <w:color w:val="000000"/>
          <w:lang w:val="en"/>
        </w:rPr>
      </w:pPr>
      <w:bookmarkStart w:id="616" w:name="wp1193509"/>
      <w:bookmarkEnd w:id="616"/>
      <w:r w:rsidRPr="00143B3C">
        <w:rPr>
          <w:rFonts w:eastAsia="Times New Roman" w:cs="Times New Roman"/>
          <w:color w:val="000000"/>
          <w:lang w:val="en"/>
        </w:rPr>
        <w:t>□ Partnership;</w:t>
      </w:r>
    </w:p>
    <w:p w14:paraId="52111C4F" w14:textId="77777777" w:rsidR="00CF014E" w:rsidRPr="00143B3C" w:rsidRDefault="00CF014E" w:rsidP="00CF014E">
      <w:pPr>
        <w:spacing w:after="40" w:line="240" w:lineRule="auto"/>
        <w:ind w:firstLine="720"/>
        <w:rPr>
          <w:rFonts w:eastAsia="Times New Roman" w:cs="Times New Roman"/>
          <w:color w:val="000000"/>
          <w:lang w:val="en"/>
        </w:rPr>
      </w:pPr>
      <w:bookmarkStart w:id="617" w:name="wp1193510"/>
      <w:bookmarkEnd w:id="617"/>
      <w:r w:rsidRPr="00143B3C">
        <w:rPr>
          <w:rFonts w:eastAsia="Times New Roman" w:cs="Times New Roman"/>
          <w:color w:val="000000"/>
          <w:lang w:val="en"/>
        </w:rPr>
        <w:t>□ Corporate entity (not tax-exempt);</w:t>
      </w:r>
    </w:p>
    <w:p w14:paraId="7577E00F" w14:textId="77777777" w:rsidR="00CF014E" w:rsidRPr="00143B3C" w:rsidRDefault="00CF014E" w:rsidP="00CF014E">
      <w:pPr>
        <w:spacing w:after="40" w:line="240" w:lineRule="auto"/>
        <w:ind w:firstLine="720"/>
        <w:rPr>
          <w:rFonts w:eastAsia="Times New Roman" w:cs="Times New Roman"/>
          <w:color w:val="000000"/>
          <w:lang w:val="en"/>
        </w:rPr>
      </w:pPr>
      <w:bookmarkStart w:id="618" w:name="wp1193511"/>
      <w:bookmarkEnd w:id="618"/>
      <w:r w:rsidRPr="00143B3C">
        <w:rPr>
          <w:rFonts w:eastAsia="Times New Roman" w:cs="Times New Roman"/>
          <w:color w:val="000000"/>
          <w:lang w:val="en"/>
        </w:rPr>
        <w:t>□ Corporate entity (tax-exempt);</w:t>
      </w:r>
    </w:p>
    <w:p w14:paraId="12DB85BB" w14:textId="77777777" w:rsidR="00CF014E" w:rsidRPr="00143B3C" w:rsidRDefault="00CF014E" w:rsidP="00CF014E">
      <w:pPr>
        <w:spacing w:after="40" w:line="240" w:lineRule="auto"/>
        <w:ind w:firstLine="720"/>
        <w:rPr>
          <w:rFonts w:eastAsia="Times New Roman" w:cs="Times New Roman"/>
          <w:color w:val="000000"/>
          <w:lang w:val="en"/>
        </w:rPr>
      </w:pPr>
      <w:bookmarkStart w:id="619" w:name="wp1193512"/>
      <w:bookmarkEnd w:id="619"/>
      <w:r w:rsidRPr="00143B3C">
        <w:rPr>
          <w:rFonts w:eastAsia="Times New Roman" w:cs="Times New Roman"/>
          <w:color w:val="000000"/>
          <w:lang w:val="en"/>
        </w:rPr>
        <w:t>□ Government entity (Federal, State, or local);</w:t>
      </w:r>
    </w:p>
    <w:p w14:paraId="0AA6082A" w14:textId="77777777" w:rsidR="00CF014E" w:rsidRPr="00143B3C" w:rsidRDefault="00CF014E" w:rsidP="00CF014E">
      <w:pPr>
        <w:spacing w:after="40" w:line="240" w:lineRule="auto"/>
        <w:ind w:firstLine="720"/>
        <w:rPr>
          <w:rFonts w:eastAsia="Times New Roman" w:cs="Times New Roman"/>
          <w:color w:val="000000"/>
          <w:lang w:val="en"/>
        </w:rPr>
      </w:pPr>
      <w:bookmarkStart w:id="620" w:name="wp1193513"/>
      <w:bookmarkEnd w:id="620"/>
      <w:r w:rsidRPr="00143B3C">
        <w:rPr>
          <w:rFonts w:eastAsia="Times New Roman" w:cs="Times New Roman"/>
          <w:color w:val="000000"/>
          <w:lang w:val="en"/>
        </w:rPr>
        <w:t>□ Foreign government;</w:t>
      </w:r>
    </w:p>
    <w:p w14:paraId="1E93F3B3" w14:textId="77777777" w:rsidR="00CF014E" w:rsidRPr="00143B3C" w:rsidRDefault="00CF014E" w:rsidP="00CF014E">
      <w:pPr>
        <w:spacing w:after="40" w:line="240" w:lineRule="auto"/>
        <w:ind w:firstLine="720"/>
        <w:rPr>
          <w:rFonts w:eastAsia="Times New Roman" w:cs="Times New Roman"/>
          <w:color w:val="000000"/>
          <w:lang w:val="en"/>
        </w:rPr>
      </w:pPr>
      <w:bookmarkStart w:id="621" w:name="wp1193514"/>
      <w:bookmarkEnd w:id="621"/>
      <w:r w:rsidRPr="00143B3C">
        <w:rPr>
          <w:rFonts w:eastAsia="Times New Roman" w:cs="Times New Roman"/>
          <w:color w:val="000000"/>
          <w:lang w:val="en"/>
        </w:rPr>
        <w:t>□ International organization per 26 CFR 1.6049-4;</w:t>
      </w:r>
    </w:p>
    <w:p w14:paraId="2CF8D599" w14:textId="77777777" w:rsidR="00CF014E" w:rsidRPr="00143B3C" w:rsidRDefault="00CF014E" w:rsidP="00CF014E">
      <w:pPr>
        <w:spacing w:after="40" w:line="240" w:lineRule="auto"/>
        <w:ind w:firstLine="720"/>
        <w:rPr>
          <w:rFonts w:eastAsia="Times New Roman" w:cs="Times New Roman"/>
          <w:color w:val="000000"/>
          <w:lang w:val="en"/>
        </w:rPr>
      </w:pPr>
      <w:bookmarkStart w:id="622" w:name="wp1193515"/>
      <w:bookmarkEnd w:id="622"/>
      <w:r w:rsidRPr="00143B3C">
        <w:rPr>
          <w:rFonts w:eastAsia="Times New Roman" w:cs="Times New Roman"/>
          <w:color w:val="000000"/>
          <w:lang w:val="en"/>
        </w:rPr>
        <w:t>□ Other ________________________________.</w:t>
      </w:r>
    </w:p>
    <w:p w14:paraId="61271191" w14:textId="77777777" w:rsidR="00CF014E" w:rsidRPr="00143B3C" w:rsidRDefault="00CF014E" w:rsidP="00CF014E">
      <w:pPr>
        <w:spacing w:after="40" w:line="240" w:lineRule="auto"/>
        <w:ind w:firstLine="480"/>
        <w:rPr>
          <w:rFonts w:eastAsia="Times New Roman" w:cs="Times New Roman"/>
          <w:color w:val="000000"/>
          <w:lang w:val="en"/>
        </w:rPr>
      </w:pPr>
      <w:bookmarkStart w:id="623" w:name="wp1193516"/>
      <w:bookmarkEnd w:id="623"/>
      <w:r w:rsidRPr="00143B3C">
        <w:rPr>
          <w:rFonts w:eastAsia="Times New Roman" w:cs="Times New Roman"/>
          <w:color w:val="000000"/>
          <w:lang w:val="en"/>
        </w:rPr>
        <w:t xml:space="preserve">(5) Common parent. </w:t>
      </w:r>
    </w:p>
    <w:p w14:paraId="32D9D05A" w14:textId="77777777" w:rsidR="00CF014E" w:rsidRPr="00143B3C" w:rsidRDefault="00CF014E" w:rsidP="00CF014E">
      <w:pPr>
        <w:spacing w:after="40" w:line="240" w:lineRule="auto"/>
        <w:ind w:firstLine="720"/>
        <w:rPr>
          <w:rFonts w:eastAsia="Times New Roman" w:cs="Times New Roman"/>
          <w:color w:val="000000"/>
          <w:lang w:val="en"/>
        </w:rPr>
      </w:pPr>
      <w:bookmarkStart w:id="624" w:name="wp1193517"/>
      <w:bookmarkEnd w:id="624"/>
      <w:r w:rsidRPr="00143B3C">
        <w:rPr>
          <w:rFonts w:eastAsia="Times New Roman" w:cs="Times New Roman"/>
          <w:color w:val="000000"/>
          <w:lang w:val="en"/>
        </w:rPr>
        <w:t>□ Offeror is not owned or controlled by a common parent;</w:t>
      </w:r>
    </w:p>
    <w:p w14:paraId="691ADD04" w14:textId="77777777" w:rsidR="00CF014E" w:rsidRPr="00143B3C" w:rsidRDefault="00CF014E" w:rsidP="00CF014E">
      <w:pPr>
        <w:spacing w:after="40" w:line="240" w:lineRule="auto"/>
        <w:ind w:firstLine="720"/>
        <w:rPr>
          <w:rFonts w:eastAsia="Times New Roman" w:cs="Times New Roman"/>
          <w:color w:val="000000"/>
          <w:lang w:val="en"/>
        </w:rPr>
      </w:pPr>
      <w:bookmarkStart w:id="625" w:name="wp1193518"/>
      <w:bookmarkEnd w:id="625"/>
      <w:r w:rsidRPr="00143B3C">
        <w:rPr>
          <w:rFonts w:eastAsia="Times New Roman" w:cs="Times New Roman"/>
          <w:color w:val="000000"/>
          <w:lang w:val="en"/>
        </w:rPr>
        <w:t>□ Name and TIN of common parent:</w:t>
      </w:r>
    </w:p>
    <w:p w14:paraId="469DD7DE" w14:textId="77777777" w:rsidR="00CF014E" w:rsidRPr="00143B3C" w:rsidRDefault="00CF014E" w:rsidP="00CF014E">
      <w:pPr>
        <w:spacing w:after="40" w:line="240" w:lineRule="auto"/>
        <w:ind w:firstLine="960"/>
        <w:rPr>
          <w:rFonts w:eastAsia="Times New Roman" w:cs="Times New Roman"/>
          <w:color w:val="000000"/>
          <w:lang w:val="en"/>
        </w:rPr>
      </w:pPr>
      <w:bookmarkStart w:id="626" w:name="wp1193519"/>
      <w:bookmarkEnd w:id="626"/>
      <w:r w:rsidRPr="00143B3C">
        <w:rPr>
          <w:rFonts w:eastAsia="Times New Roman" w:cs="Times New Roman"/>
          <w:color w:val="000000"/>
          <w:lang w:val="en"/>
        </w:rPr>
        <w:t>Name ________________________________.</w:t>
      </w:r>
    </w:p>
    <w:p w14:paraId="306F2B54" w14:textId="77777777" w:rsidR="00CF014E" w:rsidRPr="00143B3C" w:rsidRDefault="00CF014E" w:rsidP="00CF014E">
      <w:pPr>
        <w:spacing w:after="40" w:line="240" w:lineRule="auto"/>
        <w:ind w:firstLine="960"/>
        <w:rPr>
          <w:rFonts w:eastAsia="Times New Roman" w:cs="Times New Roman"/>
          <w:color w:val="000000"/>
          <w:lang w:val="en"/>
        </w:rPr>
      </w:pPr>
      <w:bookmarkStart w:id="627" w:name="wp1193520"/>
      <w:bookmarkEnd w:id="627"/>
      <w:r w:rsidRPr="00143B3C">
        <w:rPr>
          <w:rFonts w:eastAsia="Times New Roman" w:cs="Times New Roman"/>
          <w:color w:val="000000"/>
          <w:lang w:val="en"/>
        </w:rPr>
        <w:t>TIN _________________________________.</w:t>
      </w:r>
    </w:p>
    <w:p w14:paraId="33DDFA87" w14:textId="77777777" w:rsidR="00CF014E" w:rsidRPr="00143B3C" w:rsidRDefault="00CF014E" w:rsidP="00CF014E">
      <w:pPr>
        <w:spacing w:after="40" w:line="240" w:lineRule="auto"/>
        <w:ind w:left="360" w:hanging="360"/>
        <w:rPr>
          <w:rFonts w:eastAsia="Times New Roman" w:cs="Times New Roman"/>
          <w:color w:val="000000"/>
          <w:lang w:val="en"/>
        </w:rPr>
      </w:pPr>
      <w:bookmarkStart w:id="628" w:name="wp1193522"/>
      <w:bookmarkEnd w:id="628"/>
      <w:r w:rsidRPr="00143B3C">
        <w:rPr>
          <w:rFonts w:eastAsia="Times New Roman" w:cs="Times New Roman"/>
          <w:color w:val="000000"/>
          <w:lang w:val="en"/>
        </w:rPr>
        <w:t xml:space="preserve">(m) Restricted business operations in Sudan. By submission of its offer, the offeror certifies that the offeror does not conduct any restricted business operations in Sudan. </w:t>
      </w:r>
    </w:p>
    <w:p w14:paraId="65E0CBAE" w14:textId="77777777" w:rsidR="00CF014E" w:rsidRPr="00143B3C" w:rsidRDefault="00CF014E" w:rsidP="00CF014E">
      <w:pPr>
        <w:spacing w:after="40" w:line="240" w:lineRule="auto"/>
        <w:rPr>
          <w:rFonts w:eastAsia="Times New Roman" w:cs="Times New Roman"/>
          <w:color w:val="000000"/>
          <w:lang w:val="en"/>
        </w:rPr>
      </w:pPr>
      <w:r w:rsidRPr="00143B3C">
        <w:rPr>
          <w:rFonts w:eastAsia="Times New Roman" w:cs="Times New Roman"/>
          <w:color w:val="000000"/>
          <w:lang w:val="en"/>
        </w:rPr>
        <w:t>(n) Prohibition on Contracting with Inverted Domestic Corporations.</w:t>
      </w:r>
    </w:p>
    <w:p w14:paraId="7BF2CCB7" w14:textId="77777777" w:rsidR="00CF014E" w:rsidRPr="00143B3C" w:rsidRDefault="00CF014E" w:rsidP="00CF014E">
      <w:pPr>
        <w:spacing w:after="40" w:line="240" w:lineRule="auto"/>
        <w:ind w:left="810" w:hanging="330"/>
        <w:rPr>
          <w:rFonts w:eastAsia="Times New Roman" w:cs="Times New Roman"/>
          <w:color w:val="000000"/>
          <w:lang w:val="en"/>
        </w:rPr>
      </w:pPr>
      <w:r w:rsidRPr="00143B3C">
        <w:rPr>
          <w:rFonts w:eastAsia="Times New Roman" w:cs="Times New Roman"/>
          <w:color w:val="000000"/>
          <w:lang w:val="en"/>
        </w:rPr>
        <w:t xml:space="preserve">(1) Government agencies are not permitted to use appropriated (or otherwise made available) funds for contracts with either an inverted domestic corporation, or a subsidiary of an inverted domestic corporation, unless the exception at </w:t>
      </w:r>
      <w:hyperlink r:id="rId116" w:anchor="wp1085903" w:history="1">
        <w:r w:rsidRPr="00143B3C">
          <w:rPr>
            <w:rFonts w:eastAsia="Times New Roman" w:cs="Times New Roman"/>
            <w:color w:val="3366CC"/>
            <w:u w:val="single"/>
            <w:lang w:val="en"/>
          </w:rPr>
          <w:t>9.108-2</w:t>
        </w:r>
      </w:hyperlink>
      <w:r w:rsidRPr="00143B3C">
        <w:rPr>
          <w:rFonts w:eastAsia="Times New Roman" w:cs="Times New Roman"/>
          <w:color w:val="000000"/>
          <w:lang w:val="en"/>
        </w:rPr>
        <w:t xml:space="preserve">(b) applies or the requirement is waived in accordance with the procedures at </w:t>
      </w:r>
      <w:hyperlink r:id="rId117" w:anchor="wp1085953" w:history="1">
        <w:r w:rsidRPr="00143B3C">
          <w:rPr>
            <w:rFonts w:eastAsia="Times New Roman" w:cs="Times New Roman"/>
            <w:color w:val="3366CC"/>
            <w:u w:val="single"/>
            <w:lang w:val="en"/>
          </w:rPr>
          <w:t>9.108-4</w:t>
        </w:r>
      </w:hyperlink>
      <w:r w:rsidRPr="00143B3C">
        <w:rPr>
          <w:rFonts w:eastAsia="Times New Roman" w:cs="Times New Roman"/>
          <w:color w:val="000000"/>
          <w:lang w:val="en"/>
        </w:rPr>
        <w:t xml:space="preserve">. </w:t>
      </w:r>
    </w:p>
    <w:p w14:paraId="2CA48803" w14:textId="77777777" w:rsidR="00CF014E" w:rsidRPr="00143B3C" w:rsidRDefault="00CF014E" w:rsidP="00CF014E">
      <w:pPr>
        <w:spacing w:after="40" w:line="240" w:lineRule="auto"/>
        <w:ind w:firstLine="480"/>
        <w:rPr>
          <w:rFonts w:eastAsia="Times New Roman" w:cs="Times New Roman"/>
          <w:color w:val="000000"/>
          <w:lang w:val="en"/>
        </w:rPr>
      </w:pPr>
      <w:r w:rsidRPr="00143B3C">
        <w:rPr>
          <w:rFonts w:eastAsia="Times New Roman" w:cs="Times New Roman"/>
          <w:color w:val="000000"/>
          <w:lang w:val="en"/>
        </w:rPr>
        <w:lastRenderedPageBreak/>
        <w:t xml:space="preserve">(2) Representation. The Offeror represents that— </w:t>
      </w:r>
    </w:p>
    <w:p w14:paraId="3F029469" w14:textId="77777777" w:rsidR="00CF014E" w:rsidRPr="00143B3C" w:rsidRDefault="00CF014E" w:rsidP="00CF014E">
      <w:pPr>
        <w:spacing w:after="40" w:line="240" w:lineRule="auto"/>
        <w:ind w:firstLine="720"/>
        <w:rPr>
          <w:rFonts w:eastAsia="Times New Roman" w:cs="Times New Roman"/>
          <w:color w:val="000000"/>
          <w:lang w:val="en"/>
        </w:rPr>
      </w:pPr>
      <w:r w:rsidRPr="00143B3C">
        <w:rPr>
          <w:rFonts w:eastAsia="Times New Roman" w:cs="Times New Roman"/>
          <w:color w:val="000000"/>
          <w:lang w:val="en"/>
        </w:rPr>
        <w:t>(i) It □ is, □ is not an inverted domestic corporation; and</w:t>
      </w:r>
    </w:p>
    <w:p w14:paraId="61045842" w14:textId="77777777" w:rsidR="00CF014E" w:rsidRPr="00143B3C" w:rsidRDefault="00CF014E" w:rsidP="00CF014E">
      <w:pPr>
        <w:spacing w:after="40" w:line="240" w:lineRule="auto"/>
        <w:ind w:firstLine="720"/>
        <w:rPr>
          <w:rFonts w:eastAsia="Times New Roman" w:cs="Times New Roman"/>
          <w:color w:val="000000"/>
          <w:lang w:val="en"/>
        </w:rPr>
      </w:pPr>
      <w:r w:rsidRPr="00143B3C">
        <w:rPr>
          <w:rFonts w:eastAsia="Times New Roman" w:cs="Times New Roman"/>
          <w:color w:val="000000"/>
          <w:lang w:val="en"/>
        </w:rPr>
        <w:t>(ii) It □ is, □ is not a subsidiary of an inverted domestic corporation.</w:t>
      </w:r>
    </w:p>
    <w:p w14:paraId="7EBACD31" w14:textId="77777777" w:rsidR="00CF014E" w:rsidRPr="00143B3C" w:rsidRDefault="00CF014E" w:rsidP="00CF014E">
      <w:pPr>
        <w:spacing w:after="40" w:line="240" w:lineRule="auto"/>
        <w:rPr>
          <w:rFonts w:eastAsia="Times New Roman" w:cs="Times New Roman"/>
          <w:color w:val="000000"/>
          <w:lang w:val="en"/>
        </w:rPr>
      </w:pPr>
      <w:bookmarkStart w:id="629" w:name="wp1198686"/>
      <w:bookmarkEnd w:id="383"/>
      <w:bookmarkEnd w:id="384"/>
      <w:bookmarkEnd w:id="385"/>
      <w:bookmarkEnd w:id="386"/>
      <w:bookmarkEnd w:id="387"/>
      <w:bookmarkEnd w:id="388"/>
      <w:bookmarkEnd w:id="629"/>
      <w:r w:rsidRPr="00143B3C">
        <w:rPr>
          <w:rFonts w:eastAsia="Times New Roman" w:cs="Times New Roman"/>
          <w:color w:val="000000"/>
          <w:lang w:val="en"/>
        </w:rPr>
        <w:t xml:space="preserve">(o) Prohibition on contracting with entities engaging in certain activities or transactions relating to Iran. </w:t>
      </w:r>
    </w:p>
    <w:p w14:paraId="5F5EBC3F" w14:textId="77777777" w:rsidR="00CF014E" w:rsidRPr="00143B3C" w:rsidRDefault="00CF014E" w:rsidP="00CF014E">
      <w:pPr>
        <w:spacing w:after="40" w:line="240" w:lineRule="auto"/>
        <w:ind w:left="630" w:hanging="240"/>
        <w:rPr>
          <w:rFonts w:eastAsia="Times New Roman" w:cs="Times New Roman"/>
          <w:color w:val="000000"/>
          <w:lang w:val="en"/>
        </w:rPr>
      </w:pPr>
      <w:bookmarkStart w:id="630" w:name="wp1198687"/>
      <w:bookmarkEnd w:id="630"/>
      <w:r w:rsidRPr="00143B3C">
        <w:rPr>
          <w:rFonts w:eastAsia="Times New Roman" w:cs="Times New Roman"/>
          <w:color w:val="000000"/>
          <w:lang w:val="en"/>
        </w:rPr>
        <w:t xml:space="preserve">(1) The offeror shall e-mail questions concerning sensitive technology to the Department of State at </w:t>
      </w:r>
      <w:hyperlink r:id="rId118" w:history="1">
        <w:r w:rsidRPr="00143B3C">
          <w:rPr>
            <w:rFonts w:eastAsia="Times New Roman" w:cs="Times New Roman"/>
            <w:color w:val="3366CC"/>
            <w:u w:val="single"/>
            <w:lang w:val="en"/>
          </w:rPr>
          <w:t>CISADA106@state.gov</w:t>
        </w:r>
      </w:hyperlink>
      <w:r w:rsidRPr="00143B3C">
        <w:rPr>
          <w:rFonts w:eastAsia="Times New Roman" w:cs="Times New Roman"/>
          <w:color w:val="000000"/>
          <w:lang w:val="en"/>
        </w:rPr>
        <w:t xml:space="preserve">. </w:t>
      </w:r>
    </w:p>
    <w:p w14:paraId="5068A8DC" w14:textId="77777777" w:rsidR="00CF014E" w:rsidRPr="00143B3C" w:rsidRDefault="00CF014E" w:rsidP="00CF014E">
      <w:pPr>
        <w:spacing w:after="40" w:line="240" w:lineRule="auto"/>
        <w:ind w:left="630" w:hanging="240"/>
        <w:rPr>
          <w:rFonts w:eastAsia="Times New Roman" w:cs="Times New Roman"/>
          <w:color w:val="000000"/>
          <w:lang w:val="en"/>
        </w:rPr>
      </w:pPr>
      <w:bookmarkStart w:id="631" w:name="wp1201676"/>
      <w:bookmarkEnd w:id="631"/>
      <w:r w:rsidRPr="00143B3C">
        <w:rPr>
          <w:rFonts w:eastAsia="Times New Roman" w:cs="Times New Roman"/>
          <w:color w:val="000000"/>
          <w:lang w:val="en"/>
        </w:rPr>
        <w:t xml:space="preserve">(2) Representation and Certifications. Unless a waiver is granted or an exception applies as provided in paragraph (o)(3) of this provision, by submission of its offer, the offeror— </w:t>
      </w:r>
    </w:p>
    <w:p w14:paraId="5A22CFF2" w14:textId="77777777" w:rsidR="00CF014E" w:rsidRPr="00143B3C" w:rsidRDefault="00CF014E" w:rsidP="00CF014E">
      <w:pPr>
        <w:tabs>
          <w:tab w:val="left" w:pos="360"/>
        </w:tabs>
        <w:spacing w:after="40" w:line="240" w:lineRule="auto"/>
        <w:ind w:left="990" w:hanging="270"/>
        <w:rPr>
          <w:rFonts w:eastAsia="Times New Roman" w:cs="Times New Roman"/>
          <w:color w:val="000000"/>
          <w:lang w:val="en"/>
        </w:rPr>
      </w:pPr>
      <w:bookmarkStart w:id="632" w:name="wp1201700"/>
      <w:bookmarkEnd w:id="632"/>
      <w:r w:rsidRPr="00143B3C">
        <w:rPr>
          <w:rFonts w:eastAsia="Times New Roman" w:cs="Times New Roman"/>
          <w:color w:val="000000"/>
          <w:lang w:val="en"/>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04905075" w14:textId="77777777" w:rsidR="00CF014E" w:rsidRPr="00143B3C" w:rsidRDefault="00CF014E" w:rsidP="00CF014E">
      <w:pPr>
        <w:tabs>
          <w:tab w:val="left" w:pos="360"/>
        </w:tabs>
        <w:spacing w:after="40" w:line="240" w:lineRule="auto"/>
        <w:ind w:left="990" w:hanging="270"/>
        <w:rPr>
          <w:rFonts w:eastAsia="Times New Roman" w:cs="Times New Roman"/>
          <w:color w:val="000000"/>
          <w:lang w:val="en"/>
        </w:rPr>
      </w:pPr>
      <w:bookmarkStart w:id="633" w:name="wp1201702"/>
      <w:bookmarkEnd w:id="633"/>
      <w:r w:rsidRPr="00143B3C">
        <w:rPr>
          <w:rFonts w:eastAsia="Times New Roman" w:cs="Times New Roman"/>
          <w:color w:val="000000"/>
          <w:lang w:val="en"/>
        </w:rPr>
        <w:t>(ii) Certifies that the offeror, or any person owned or controlled by the offeror, does not engage in any activities for which sanctions may be imposed under section 5 of the Iran Sanctions Act; and</w:t>
      </w:r>
    </w:p>
    <w:p w14:paraId="2F6B4E4E" w14:textId="77777777" w:rsidR="00CF014E" w:rsidRPr="00143B3C" w:rsidRDefault="00CF014E" w:rsidP="00CF014E">
      <w:pPr>
        <w:tabs>
          <w:tab w:val="left" w:pos="360"/>
        </w:tabs>
        <w:spacing w:after="40" w:line="240" w:lineRule="auto"/>
        <w:ind w:left="990" w:hanging="270"/>
        <w:rPr>
          <w:rFonts w:eastAsia="Times New Roman" w:cs="Times New Roman"/>
          <w:color w:val="000000"/>
          <w:lang w:val="en"/>
        </w:rPr>
      </w:pPr>
      <w:bookmarkStart w:id="634" w:name="wp1205013"/>
      <w:bookmarkEnd w:id="634"/>
      <w:r w:rsidRPr="00143B3C">
        <w:rPr>
          <w:rFonts w:eastAsia="Times New Roman" w:cs="Times New Roman"/>
          <w:color w:val="000000"/>
          <w:lang w:val="en"/>
        </w:rPr>
        <w:t xml:space="preserve">(iii) Certifies that the offeror, and any person owned or controlled by the offeror, does not knowingly engage in any transaction that exceeds $3,500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119" w:tgtFrame="_blank" w:history="1">
        <w:r w:rsidRPr="00143B3C">
          <w:rPr>
            <w:rFonts w:eastAsia="Times New Roman" w:cs="Times New Roman"/>
            <w:color w:val="3366CC"/>
            <w:u w:val="single"/>
            <w:lang w:val="en"/>
          </w:rPr>
          <w:t>http://www.treasury.gov/ofac/downloads/t11sdn.pdf</w:t>
        </w:r>
      </w:hyperlink>
      <w:r w:rsidRPr="00143B3C">
        <w:rPr>
          <w:rFonts w:eastAsia="Times New Roman" w:cs="Times New Roman"/>
          <w:color w:val="000000"/>
          <w:lang w:val="en"/>
        </w:rPr>
        <w:t xml:space="preserve">). </w:t>
      </w:r>
    </w:p>
    <w:p w14:paraId="42A7C9D9" w14:textId="77777777" w:rsidR="00CF014E" w:rsidRPr="00143B3C" w:rsidRDefault="00CF014E" w:rsidP="00CF014E">
      <w:pPr>
        <w:spacing w:after="40" w:line="240" w:lineRule="auto"/>
        <w:ind w:left="720" w:hanging="330"/>
        <w:rPr>
          <w:rFonts w:eastAsia="Times New Roman" w:cs="Times New Roman"/>
          <w:color w:val="000000"/>
          <w:lang w:val="en"/>
        </w:rPr>
      </w:pPr>
      <w:bookmarkStart w:id="635" w:name="wp1201695"/>
      <w:bookmarkEnd w:id="635"/>
      <w:r w:rsidRPr="00143B3C">
        <w:rPr>
          <w:rFonts w:eastAsia="Times New Roman" w:cs="Times New Roman"/>
          <w:color w:val="000000"/>
          <w:lang w:val="en"/>
        </w:rPr>
        <w:t>(3) The representation and certification requirements of paragraph (o)(2) of this provision do not apply if—</w:t>
      </w:r>
    </w:p>
    <w:p w14:paraId="39F7568F" w14:textId="77777777" w:rsidR="00CF014E" w:rsidRPr="00143B3C" w:rsidRDefault="00CF014E" w:rsidP="00CF014E">
      <w:pPr>
        <w:spacing w:after="40" w:line="240" w:lineRule="auto"/>
        <w:ind w:left="990" w:hanging="270"/>
        <w:rPr>
          <w:rFonts w:eastAsia="Times New Roman" w:cs="Times New Roman"/>
          <w:color w:val="000000"/>
          <w:lang w:val="en"/>
        </w:rPr>
      </w:pPr>
      <w:bookmarkStart w:id="636" w:name="wp1198689"/>
      <w:bookmarkEnd w:id="636"/>
      <w:r w:rsidRPr="00143B3C">
        <w:rPr>
          <w:rFonts w:eastAsia="Times New Roman" w:cs="Times New Roman"/>
          <w:color w:val="000000"/>
          <w:lang w:val="en"/>
        </w:rPr>
        <w:t xml:space="preserve">(i) This solicitation includes a trade agreements certification (e.g., </w:t>
      </w:r>
      <w:hyperlink r:id="rId120" w:anchor="wp1179194" w:history="1">
        <w:r w:rsidRPr="00143B3C">
          <w:rPr>
            <w:rFonts w:eastAsia="Times New Roman" w:cs="Times New Roman"/>
            <w:color w:val="3366CC"/>
            <w:u w:val="single"/>
            <w:lang w:val="en"/>
          </w:rPr>
          <w:t>52.212-3</w:t>
        </w:r>
      </w:hyperlink>
      <w:r w:rsidRPr="00143B3C">
        <w:rPr>
          <w:rFonts w:eastAsia="Times New Roman" w:cs="Times New Roman"/>
          <w:color w:val="000000"/>
          <w:lang w:val="en"/>
        </w:rPr>
        <w:t xml:space="preserve">(g) or a comparable agency provision); and </w:t>
      </w:r>
    </w:p>
    <w:p w14:paraId="60C085C9" w14:textId="77777777" w:rsidR="00CF014E" w:rsidRPr="00143B3C" w:rsidRDefault="00CF014E" w:rsidP="00CF014E">
      <w:pPr>
        <w:spacing w:after="40" w:line="240" w:lineRule="auto"/>
        <w:ind w:left="990" w:hanging="270"/>
        <w:rPr>
          <w:rFonts w:eastAsia="Times New Roman" w:cs="Times New Roman"/>
          <w:color w:val="000000"/>
          <w:lang w:val="en"/>
        </w:rPr>
      </w:pPr>
      <w:bookmarkStart w:id="637" w:name="wp1198693"/>
      <w:bookmarkEnd w:id="637"/>
      <w:r w:rsidRPr="00143B3C">
        <w:rPr>
          <w:rFonts w:eastAsia="Times New Roman" w:cs="Times New Roman"/>
          <w:color w:val="000000"/>
          <w:lang w:val="en"/>
        </w:rPr>
        <w:t>(ii) The offeror has certified that all the offered products to be supplied are designated country end products.</w:t>
      </w:r>
    </w:p>
    <w:p w14:paraId="54D9680E" w14:textId="77777777" w:rsidR="00CF014E" w:rsidRPr="00143B3C" w:rsidRDefault="00CF014E" w:rsidP="00CF014E">
      <w:pPr>
        <w:spacing w:after="40" w:line="240" w:lineRule="auto"/>
        <w:ind w:left="270" w:hanging="270"/>
        <w:rPr>
          <w:rFonts w:eastAsia="Times New Roman" w:cs="Times New Roman"/>
          <w:color w:val="000000"/>
          <w:lang w:val="en"/>
        </w:rPr>
      </w:pPr>
      <w:bookmarkStart w:id="638" w:name="wp1208757"/>
      <w:bookmarkEnd w:id="638"/>
      <w:r w:rsidRPr="00143B3C">
        <w:rPr>
          <w:rFonts w:eastAsia="Times New Roman" w:cs="Times New Roman"/>
          <w:color w:val="000000"/>
          <w:lang w:val="en"/>
        </w:rPr>
        <w:t>(p) Ownership or Control of Offeror. (Applies in all solicitations when there is a requirement to be registered in SAM or a requirement to have a DUNS Number in the solicitation.</w:t>
      </w:r>
    </w:p>
    <w:p w14:paraId="3379BA7A" w14:textId="77777777" w:rsidR="00CF014E" w:rsidRPr="00143B3C" w:rsidRDefault="00CF014E" w:rsidP="00CF014E">
      <w:pPr>
        <w:spacing w:after="40" w:line="240" w:lineRule="auto"/>
        <w:ind w:left="810" w:hanging="330"/>
        <w:rPr>
          <w:rFonts w:eastAsia="Times New Roman" w:cs="Times New Roman"/>
          <w:color w:val="000000"/>
          <w:lang w:val="en"/>
        </w:rPr>
      </w:pPr>
      <w:bookmarkStart w:id="639" w:name="wp1208768"/>
      <w:bookmarkEnd w:id="639"/>
      <w:r w:rsidRPr="00143B3C">
        <w:rPr>
          <w:rFonts w:eastAsia="Times New Roman" w:cs="Times New Roman"/>
          <w:color w:val="000000"/>
          <w:lang w:val="en"/>
        </w:rPr>
        <w:t>(1)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5FF3A88B" w14:textId="77777777" w:rsidR="00CF014E" w:rsidRPr="00143B3C" w:rsidRDefault="00CF014E" w:rsidP="00CF014E">
      <w:pPr>
        <w:spacing w:after="40" w:line="240" w:lineRule="auto"/>
        <w:ind w:left="810" w:hanging="330"/>
        <w:rPr>
          <w:rFonts w:eastAsia="Times New Roman" w:cs="Times New Roman"/>
          <w:color w:val="000000"/>
          <w:lang w:val="en"/>
        </w:rPr>
      </w:pPr>
      <w:bookmarkStart w:id="640" w:name="wp1208776"/>
      <w:bookmarkEnd w:id="640"/>
      <w:r w:rsidRPr="00143B3C">
        <w:rPr>
          <w:rFonts w:eastAsia="Times New Roman" w:cs="Times New Roman"/>
          <w:color w:val="000000"/>
          <w:lang w:val="en"/>
        </w:rPr>
        <w:t>(2) If the Offeror indicates “has” in paragraph (p)(1) of this provision, enter the following information:</w:t>
      </w:r>
    </w:p>
    <w:p w14:paraId="2195CE9D" w14:textId="77777777" w:rsidR="00CF014E" w:rsidRPr="00143B3C" w:rsidRDefault="00CF014E" w:rsidP="00CF014E">
      <w:pPr>
        <w:spacing w:after="40" w:line="240" w:lineRule="auto"/>
        <w:ind w:left="810"/>
        <w:rPr>
          <w:rFonts w:eastAsia="Times New Roman" w:cs="Times New Roman"/>
          <w:color w:val="000000"/>
          <w:lang w:val="en"/>
        </w:rPr>
      </w:pPr>
      <w:bookmarkStart w:id="641" w:name="wp1208786"/>
      <w:bookmarkEnd w:id="641"/>
      <w:r w:rsidRPr="00143B3C">
        <w:rPr>
          <w:rFonts w:eastAsia="Times New Roman" w:cs="Times New Roman"/>
          <w:color w:val="000000"/>
          <w:lang w:val="en"/>
        </w:rPr>
        <w:t>Immediate owner CAGE code: ____________________.</w:t>
      </w:r>
    </w:p>
    <w:p w14:paraId="0B242904" w14:textId="77777777" w:rsidR="00CF014E" w:rsidRPr="00143B3C" w:rsidRDefault="00CF014E" w:rsidP="00CF014E">
      <w:pPr>
        <w:spacing w:after="40" w:line="240" w:lineRule="auto"/>
        <w:ind w:left="810"/>
        <w:rPr>
          <w:rFonts w:eastAsia="Times New Roman" w:cs="Times New Roman"/>
          <w:color w:val="000000"/>
          <w:lang w:val="en"/>
        </w:rPr>
      </w:pPr>
      <w:bookmarkStart w:id="642" w:name="wp1208788"/>
      <w:bookmarkEnd w:id="642"/>
      <w:r w:rsidRPr="00143B3C">
        <w:rPr>
          <w:rFonts w:eastAsia="Times New Roman" w:cs="Times New Roman"/>
          <w:color w:val="000000"/>
          <w:lang w:val="en"/>
        </w:rPr>
        <w:t>Immediate owner legal name: _____________________.</w:t>
      </w:r>
    </w:p>
    <w:p w14:paraId="054638FA" w14:textId="77777777" w:rsidR="00CF014E" w:rsidRPr="00143B3C" w:rsidRDefault="00CF014E" w:rsidP="00CF014E">
      <w:pPr>
        <w:spacing w:after="40" w:line="240" w:lineRule="auto"/>
        <w:ind w:left="810"/>
        <w:rPr>
          <w:rFonts w:eastAsia="Times New Roman" w:cs="Times New Roman"/>
          <w:color w:val="000000"/>
          <w:lang w:val="en"/>
        </w:rPr>
      </w:pPr>
      <w:bookmarkStart w:id="643" w:name="wp1208832"/>
      <w:bookmarkEnd w:id="643"/>
      <w:r w:rsidRPr="00143B3C">
        <w:rPr>
          <w:rFonts w:eastAsia="Times New Roman" w:cs="Times New Roman"/>
          <w:color w:val="000000"/>
          <w:lang w:val="en"/>
        </w:rPr>
        <w:t>(Do not use a “doing business as” name)</w:t>
      </w:r>
    </w:p>
    <w:p w14:paraId="72047CF9" w14:textId="77777777" w:rsidR="00CF014E" w:rsidRPr="00143B3C" w:rsidRDefault="00CF014E" w:rsidP="00CF014E">
      <w:pPr>
        <w:spacing w:after="40" w:line="240" w:lineRule="auto"/>
        <w:ind w:left="810"/>
        <w:rPr>
          <w:rFonts w:eastAsia="Times New Roman" w:cs="Times New Roman"/>
          <w:color w:val="000000"/>
          <w:lang w:val="en"/>
        </w:rPr>
      </w:pPr>
      <w:bookmarkStart w:id="644" w:name="wp1208833"/>
      <w:bookmarkEnd w:id="644"/>
      <w:r w:rsidRPr="00143B3C">
        <w:rPr>
          <w:rFonts w:eastAsia="Times New Roman" w:cs="Times New Roman"/>
          <w:color w:val="000000"/>
          <w:lang w:val="en"/>
        </w:rPr>
        <w:t>Is the immediate owner owned or controlled by another entity: □ Yes or □ No.</w:t>
      </w:r>
    </w:p>
    <w:p w14:paraId="313B5877" w14:textId="77777777" w:rsidR="00CF014E" w:rsidRPr="00143B3C" w:rsidRDefault="00CF014E" w:rsidP="00CF014E">
      <w:pPr>
        <w:spacing w:after="40" w:line="240" w:lineRule="auto"/>
        <w:ind w:left="720" w:hanging="330"/>
        <w:rPr>
          <w:rFonts w:eastAsia="Times New Roman" w:cs="Times New Roman"/>
          <w:color w:val="000000"/>
          <w:lang w:val="en"/>
        </w:rPr>
      </w:pPr>
      <w:bookmarkStart w:id="645" w:name="wp1208781"/>
      <w:bookmarkEnd w:id="645"/>
      <w:r w:rsidRPr="00143B3C">
        <w:rPr>
          <w:rFonts w:eastAsia="Times New Roman" w:cs="Times New Roman"/>
          <w:color w:val="000000"/>
          <w:lang w:val="en"/>
        </w:rPr>
        <w:t>(3) If the Offeror indicates “yes” in paragraph (p)(2) of this provision, indicating that the immediate owner is owned or controlled by another entity, then enter the following information:</w:t>
      </w:r>
    </w:p>
    <w:p w14:paraId="4CBD9862" w14:textId="77777777" w:rsidR="00CF014E" w:rsidRPr="00143B3C" w:rsidRDefault="00CF014E" w:rsidP="00CF014E">
      <w:pPr>
        <w:spacing w:after="40" w:line="240" w:lineRule="auto"/>
        <w:ind w:left="720"/>
        <w:rPr>
          <w:rFonts w:eastAsia="Times New Roman" w:cs="Times New Roman"/>
          <w:color w:val="000000"/>
          <w:lang w:val="en"/>
        </w:rPr>
      </w:pPr>
      <w:bookmarkStart w:id="646" w:name="wp1208848"/>
      <w:bookmarkEnd w:id="646"/>
      <w:r w:rsidRPr="00143B3C">
        <w:rPr>
          <w:rFonts w:eastAsia="Times New Roman" w:cs="Times New Roman"/>
          <w:color w:val="000000"/>
          <w:lang w:val="en"/>
        </w:rPr>
        <w:t>Highest-level owner CAGE code: __________________.</w:t>
      </w:r>
    </w:p>
    <w:p w14:paraId="208BC890" w14:textId="77777777" w:rsidR="00CF014E" w:rsidRPr="00143B3C" w:rsidRDefault="00CF014E" w:rsidP="00CF014E">
      <w:pPr>
        <w:spacing w:after="40" w:line="240" w:lineRule="auto"/>
        <w:ind w:left="720"/>
        <w:rPr>
          <w:rFonts w:eastAsia="Times New Roman" w:cs="Times New Roman"/>
          <w:color w:val="000000"/>
          <w:lang w:val="en"/>
        </w:rPr>
      </w:pPr>
      <w:bookmarkStart w:id="647" w:name="wp1208850"/>
      <w:bookmarkEnd w:id="647"/>
      <w:r w:rsidRPr="00143B3C">
        <w:rPr>
          <w:rFonts w:eastAsia="Times New Roman" w:cs="Times New Roman"/>
          <w:color w:val="000000"/>
          <w:lang w:val="en"/>
        </w:rPr>
        <w:t>Highest-level owner legal name: ___________________.</w:t>
      </w:r>
    </w:p>
    <w:p w14:paraId="2D99F170" w14:textId="77777777" w:rsidR="00CF014E" w:rsidRPr="00143B3C" w:rsidRDefault="00CF014E" w:rsidP="00CF014E">
      <w:pPr>
        <w:spacing w:after="40" w:line="240" w:lineRule="auto"/>
        <w:ind w:left="720"/>
        <w:rPr>
          <w:rFonts w:eastAsia="Times New Roman" w:cs="Times New Roman"/>
          <w:color w:val="000000"/>
          <w:lang w:val="en"/>
        </w:rPr>
      </w:pPr>
      <w:bookmarkStart w:id="648" w:name="wp1208851"/>
      <w:bookmarkEnd w:id="648"/>
      <w:r w:rsidRPr="00143B3C">
        <w:rPr>
          <w:rFonts w:eastAsia="Times New Roman" w:cs="Times New Roman"/>
          <w:color w:val="000000"/>
          <w:lang w:val="en"/>
        </w:rPr>
        <w:t>(Do not use a “doing business as” name)</w:t>
      </w:r>
    </w:p>
    <w:p w14:paraId="05D02737" w14:textId="77777777" w:rsidR="00CF014E" w:rsidRPr="00143B3C" w:rsidRDefault="00CF014E" w:rsidP="00CF014E">
      <w:pPr>
        <w:spacing w:after="40" w:line="240" w:lineRule="auto"/>
        <w:ind w:left="270" w:hanging="270"/>
        <w:rPr>
          <w:rFonts w:eastAsia="Times New Roman" w:cs="Times New Roman"/>
          <w:color w:val="000000"/>
          <w:lang w:val="en"/>
        </w:rPr>
      </w:pPr>
      <w:bookmarkStart w:id="649" w:name="wp1215490"/>
      <w:bookmarkEnd w:id="649"/>
      <w:r w:rsidRPr="00143B3C">
        <w:rPr>
          <w:rFonts w:eastAsia="Times New Roman" w:cs="Times New Roman"/>
          <w:color w:val="000000"/>
          <w:lang w:val="en"/>
        </w:rPr>
        <w:lastRenderedPageBreak/>
        <w:t xml:space="preserve">(q) Representation by Corporations Regarding Delinquent Tax Liability or a Felony Conviction under any Federal Law. </w:t>
      </w:r>
    </w:p>
    <w:p w14:paraId="1D7D0E13" w14:textId="77777777" w:rsidR="00CF014E" w:rsidRPr="00143B3C" w:rsidRDefault="00CF014E" w:rsidP="00CF014E">
      <w:pPr>
        <w:spacing w:after="40" w:line="240" w:lineRule="auto"/>
        <w:ind w:left="810" w:hanging="330"/>
        <w:rPr>
          <w:rFonts w:eastAsia="Times New Roman" w:cs="Times New Roman"/>
          <w:color w:val="000000"/>
          <w:lang w:val="en"/>
        </w:rPr>
      </w:pPr>
      <w:bookmarkStart w:id="650" w:name="wp1215514"/>
      <w:bookmarkEnd w:id="650"/>
      <w:r w:rsidRPr="00143B3C">
        <w:rPr>
          <w:rFonts w:eastAsia="Times New Roman" w:cs="Times New Roman"/>
          <w:color w:val="000000"/>
          <w:lang w:val="en"/>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61919F01" w14:textId="77777777" w:rsidR="00CF014E" w:rsidRPr="00143B3C" w:rsidRDefault="00CF014E" w:rsidP="00CF014E">
      <w:pPr>
        <w:spacing w:after="40" w:line="240" w:lineRule="auto"/>
        <w:ind w:left="990" w:hanging="270"/>
        <w:rPr>
          <w:rFonts w:eastAsia="Times New Roman" w:cs="Times New Roman"/>
          <w:color w:val="000000"/>
          <w:lang w:val="en"/>
        </w:rPr>
      </w:pPr>
      <w:bookmarkStart w:id="651" w:name="wp1215532"/>
      <w:bookmarkEnd w:id="651"/>
      <w:r w:rsidRPr="00143B3C">
        <w:rPr>
          <w:rFonts w:eastAsia="Times New Roman" w:cs="Times New Roman"/>
          <w:color w:val="000000"/>
          <w:lang w:val="en"/>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A8DDABB" w14:textId="77777777" w:rsidR="00CF014E" w:rsidRPr="00143B3C" w:rsidRDefault="00CF014E" w:rsidP="00CF014E">
      <w:pPr>
        <w:spacing w:after="40" w:line="240" w:lineRule="auto"/>
        <w:ind w:left="990" w:hanging="270"/>
        <w:rPr>
          <w:rFonts w:eastAsia="Times New Roman" w:cs="Times New Roman"/>
          <w:color w:val="000000"/>
          <w:lang w:val="en"/>
        </w:rPr>
      </w:pPr>
      <w:bookmarkStart w:id="652" w:name="wp1215576"/>
      <w:bookmarkEnd w:id="652"/>
      <w:r w:rsidRPr="00143B3C">
        <w:rPr>
          <w:rFonts w:eastAsia="Times New Roman" w:cs="Times New Roman"/>
          <w:color w:val="000000"/>
          <w:lang w:val="en"/>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F0D0AF5" w14:textId="77777777" w:rsidR="00CF014E" w:rsidRPr="00143B3C" w:rsidRDefault="00CF014E" w:rsidP="00CF014E">
      <w:pPr>
        <w:spacing w:after="40" w:line="240" w:lineRule="auto"/>
        <w:ind w:firstLine="480"/>
        <w:rPr>
          <w:rFonts w:eastAsia="Times New Roman" w:cs="Times New Roman"/>
          <w:color w:val="000000"/>
          <w:lang w:val="en"/>
        </w:rPr>
      </w:pPr>
      <w:bookmarkStart w:id="653" w:name="wp1215591"/>
      <w:bookmarkEnd w:id="653"/>
      <w:r w:rsidRPr="00143B3C">
        <w:rPr>
          <w:rFonts w:eastAsia="Times New Roman" w:cs="Times New Roman"/>
          <w:color w:val="000000"/>
          <w:lang w:val="en"/>
        </w:rPr>
        <w:t>(2) The Offeror represents that—</w:t>
      </w:r>
    </w:p>
    <w:p w14:paraId="526A165F" w14:textId="77777777" w:rsidR="00CF014E" w:rsidRPr="00143B3C" w:rsidRDefault="00CF014E" w:rsidP="00CF014E">
      <w:pPr>
        <w:spacing w:after="40" w:line="240" w:lineRule="auto"/>
        <w:ind w:left="990" w:hanging="270"/>
        <w:rPr>
          <w:rFonts w:eastAsia="Times New Roman" w:cs="Times New Roman"/>
          <w:color w:val="000000"/>
          <w:lang w:val="en"/>
        </w:rPr>
      </w:pPr>
      <w:bookmarkStart w:id="654" w:name="wp1215618"/>
      <w:bookmarkEnd w:id="654"/>
      <w:r w:rsidRPr="00143B3C">
        <w:rPr>
          <w:rFonts w:eastAsia="Times New Roman" w:cs="Times New Roman"/>
          <w:color w:val="000000"/>
          <w:lang w:val="en"/>
        </w:rPr>
        <w:t>(i)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AE90B49" w14:textId="77777777" w:rsidR="00CF014E" w:rsidRPr="00143B3C" w:rsidRDefault="00CF014E" w:rsidP="00CF014E">
      <w:pPr>
        <w:spacing w:after="40" w:line="240" w:lineRule="auto"/>
        <w:ind w:left="990" w:hanging="270"/>
        <w:rPr>
          <w:rFonts w:eastAsia="Times New Roman" w:cs="Times New Roman"/>
          <w:color w:val="000000"/>
          <w:lang w:val="en"/>
        </w:rPr>
      </w:pPr>
      <w:bookmarkStart w:id="655" w:name="wp1215619"/>
      <w:bookmarkEnd w:id="655"/>
      <w:r w:rsidRPr="00143B3C">
        <w:rPr>
          <w:rFonts w:eastAsia="Times New Roman" w:cs="Times New Roman"/>
          <w:color w:val="000000"/>
          <w:lang w:val="en"/>
        </w:rPr>
        <w:t>(ii) It is □ is not □ a corporation that was convicted of a felony criminal violation under a Federal law within the preceding 24 months.</w:t>
      </w:r>
    </w:p>
    <w:p w14:paraId="6962C203" w14:textId="77777777" w:rsidR="00CF014E" w:rsidRPr="00143B3C" w:rsidRDefault="00CF014E" w:rsidP="00CF014E">
      <w:pPr>
        <w:spacing w:after="40" w:line="240" w:lineRule="auto"/>
        <w:ind w:left="270" w:hanging="270"/>
        <w:rPr>
          <w:rFonts w:eastAsia="Times New Roman" w:cs="Times New Roman"/>
          <w:color w:val="000000"/>
          <w:lang w:val="en"/>
        </w:rPr>
      </w:pPr>
      <w:bookmarkStart w:id="656" w:name="wp1216763"/>
      <w:bookmarkEnd w:id="656"/>
      <w:r w:rsidRPr="00143B3C">
        <w:rPr>
          <w:rFonts w:eastAsia="Times New Roman" w:cs="Times New Roman"/>
          <w:color w:val="000000"/>
          <w:lang w:val="en"/>
        </w:rPr>
        <w:t xml:space="preserve">(r) Predecessor of Offeror. (Applies in all solicitations that include the provision at </w:t>
      </w:r>
      <w:hyperlink r:id="rId121" w:anchor="wp1152012" w:history="1">
        <w:r w:rsidRPr="00143B3C">
          <w:rPr>
            <w:rFonts w:eastAsia="Times New Roman" w:cs="Times New Roman"/>
            <w:color w:val="3366CC"/>
            <w:u w:val="single"/>
            <w:lang w:val="en"/>
          </w:rPr>
          <w:t>52.204-16</w:t>
        </w:r>
      </w:hyperlink>
      <w:r w:rsidRPr="00143B3C">
        <w:rPr>
          <w:rFonts w:eastAsia="Times New Roman" w:cs="Times New Roman"/>
          <w:color w:val="000000"/>
          <w:lang w:val="en"/>
        </w:rPr>
        <w:t xml:space="preserve">, Commercial and Government Entity Code Reporting.) </w:t>
      </w:r>
    </w:p>
    <w:p w14:paraId="0CB9ECC5" w14:textId="77777777" w:rsidR="00CF014E" w:rsidRPr="00143B3C" w:rsidRDefault="00CF014E" w:rsidP="00CF014E">
      <w:pPr>
        <w:spacing w:after="40" w:line="240" w:lineRule="auto"/>
        <w:ind w:left="720" w:hanging="240"/>
        <w:rPr>
          <w:rFonts w:eastAsia="Times New Roman" w:cs="Times New Roman"/>
          <w:color w:val="000000"/>
          <w:lang w:val="en"/>
        </w:rPr>
      </w:pPr>
      <w:bookmarkStart w:id="657" w:name="wp1216781"/>
      <w:bookmarkEnd w:id="657"/>
      <w:r w:rsidRPr="00143B3C">
        <w:rPr>
          <w:rFonts w:eastAsia="Times New Roman" w:cs="Times New Roman"/>
          <w:color w:val="000000"/>
          <w:lang w:val="en"/>
        </w:rPr>
        <w:t>(1) The Offeror represents that it □ is or □ is not a successor to a predecessor that held a Federal contract or grant within the last three years.</w:t>
      </w:r>
    </w:p>
    <w:p w14:paraId="53BD08D3" w14:textId="77777777" w:rsidR="00CF014E" w:rsidRPr="00143B3C" w:rsidRDefault="00CF014E" w:rsidP="00CF014E">
      <w:pPr>
        <w:spacing w:after="40" w:line="240" w:lineRule="auto"/>
        <w:ind w:left="720" w:hanging="240"/>
        <w:rPr>
          <w:rFonts w:eastAsia="Times New Roman" w:cs="Times New Roman"/>
          <w:color w:val="000000"/>
          <w:lang w:val="en"/>
        </w:rPr>
      </w:pPr>
      <w:bookmarkStart w:id="658" w:name="wp1216799"/>
      <w:bookmarkEnd w:id="658"/>
      <w:r w:rsidRPr="00143B3C">
        <w:rPr>
          <w:rFonts w:eastAsia="Times New Roman" w:cs="Times New Roman"/>
          <w:color w:val="000000"/>
          <w:lang w:val="en"/>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16085687" w14:textId="77777777" w:rsidR="00CF014E" w:rsidRPr="00143B3C" w:rsidRDefault="00CF014E" w:rsidP="00CF014E">
      <w:pPr>
        <w:spacing w:after="40" w:line="240" w:lineRule="auto"/>
        <w:ind w:left="720"/>
        <w:rPr>
          <w:rFonts w:eastAsia="Times New Roman" w:cs="Times New Roman"/>
          <w:color w:val="000000"/>
          <w:lang w:val="en"/>
        </w:rPr>
      </w:pPr>
      <w:bookmarkStart w:id="659" w:name="wp1216823"/>
      <w:bookmarkEnd w:id="659"/>
      <w:r w:rsidRPr="00143B3C">
        <w:rPr>
          <w:rFonts w:eastAsia="Times New Roman" w:cs="Times New Roman"/>
          <w:color w:val="000000"/>
          <w:lang w:val="en"/>
        </w:rPr>
        <w:t>Predecessor CAGE code: ________ (or mark “Unknown”)</w:t>
      </w:r>
    </w:p>
    <w:p w14:paraId="58EC44A5" w14:textId="77777777" w:rsidR="00CF014E" w:rsidRPr="00143B3C" w:rsidRDefault="00CF014E" w:rsidP="00CF014E">
      <w:pPr>
        <w:spacing w:after="40" w:line="240" w:lineRule="auto"/>
        <w:ind w:left="720"/>
        <w:rPr>
          <w:rFonts w:eastAsia="Times New Roman" w:cs="Times New Roman"/>
          <w:color w:val="000000"/>
          <w:lang w:val="en"/>
        </w:rPr>
      </w:pPr>
      <w:bookmarkStart w:id="660" w:name="wp1216824"/>
      <w:bookmarkEnd w:id="660"/>
      <w:r w:rsidRPr="00143B3C">
        <w:rPr>
          <w:rFonts w:eastAsia="Times New Roman" w:cs="Times New Roman"/>
          <w:color w:val="000000"/>
          <w:lang w:val="en"/>
        </w:rPr>
        <w:t>Predecessor legal name: _________________________</w:t>
      </w:r>
    </w:p>
    <w:p w14:paraId="7B125258" w14:textId="77777777" w:rsidR="00CF014E" w:rsidRPr="00143B3C" w:rsidRDefault="00CF014E" w:rsidP="00CF014E">
      <w:pPr>
        <w:spacing w:after="240" w:line="240" w:lineRule="auto"/>
        <w:ind w:left="720"/>
        <w:rPr>
          <w:rFonts w:eastAsia="Times New Roman" w:cs="Times New Roman"/>
          <w:color w:val="000000"/>
          <w:lang w:val="en"/>
        </w:rPr>
      </w:pPr>
      <w:bookmarkStart w:id="661" w:name="wp1216825"/>
      <w:bookmarkEnd w:id="661"/>
      <w:r w:rsidRPr="00143B3C">
        <w:rPr>
          <w:rFonts w:eastAsia="Times New Roman" w:cs="Times New Roman"/>
          <w:color w:val="000000"/>
          <w:lang w:val="en"/>
        </w:rPr>
        <w:t>(Do not use a “doing business as” name)</w:t>
      </w:r>
    </w:p>
    <w:p w14:paraId="08EDE319" w14:textId="77777777" w:rsidR="00CF014E" w:rsidRPr="00482371" w:rsidRDefault="00CF014E" w:rsidP="00CF014E">
      <w:pPr>
        <w:widowControl w:val="0"/>
        <w:spacing w:after="40" w:line="240" w:lineRule="auto"/>
        <w:ind w:left="1080" w:hanging="1080"/>
        <w:rPr>
          <w:rFonts w:ascii="Times New Roman" w:eastAsia="Calibri" w:hAnsi="Times New Roman" w:cs="Times New Roman"/>
          <w:sz w:val="20"/>
          <w:szCs w:val="20"/>
        </w:rPr>
      </w:pPr>
      <w:r w:rsidRPr="0018474E">
        <w:rPr>
          <w:rFonts w:ascii="Georgia" w:eastAsia="Calibri" w:hAnsi="Georgia" w:cs="Times New Roman"/>
          <w:b/>
          <w:bCs/>
          <w:szCs w:val="20"/>
        </w:rPr>
        <w:t>52.212-4</w:t>
      </w:r>
      <w:r>
        <w:rPr>
          <w:rFonts w:ascii="Georgia" w:eastAsia="Calibri" w:hAnsi="Georgia" w:cs="Times New Roman"/>
          <w:b/>
          <w:bCs/>
          <w:szCs w:val="20"/>
        </w:rPr>
        <w:t xml:space="preserve">  </w:t>
      </w:r>
      <w:r w:rsidRPr="0018474E">
        <w:rPr>
          <w:rFonts w:ascii="Georgia" w:eastAsia="Calibri" w:hAnsi="Georgia" w:cs="Times New Roman"/>
          <w:b/>
          <w:bCs/>
          <w:szCs w:val="20"/>
        </w:rPr>
        <w:t>CONTRACT TERMS AND CONDITIONS – COMMERCIAL ITEMS (MAY 2015)</w:t>
      </w:r>
      <w:r w:rsidRPr="000B5A05">
        <w:rPr>
          <w:rFonts w:ascii="Georgia" w:eastAsia="Calibri" w:hAnsi="Georgia" w:cs="Times New Roman"/>
          <w:b/>
          <w:bCs/>
          <w:szCs w:val="20"/>
        </w:rPr>
        <w:t xml:space="preserve"> (TAILORED)</w:t>
      </w:r>
      <w:r w:rsidRPr="0018474E">
        <w:rPr>
          <w:rFonts w:ascii="Times New Roman" w:eastAsia="Calibri" w:hAnsi="Times New Roman" w:cs="Times New Roman"/>
          <w:b/>
          <w:bCs/>
          <w:szCs w:val="20"/>
        </w:rPr>
        <w:t xml:space="preserve"> </w:t>
      </w:r>
    </w:p>
    <w:p w14:paraId="292DE391"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705F45">
        <w:rPr>
          <w:rFonts w:ascii="Calibri" w:eastAsia="Calibri" w:hAnsi="Calibri" w:cs="Times New Roman"/>
          <w:i/>
          <w:iCs/>
          <w:lang w:val="en"/>
        </w:rPr>
        <w:t>Inspection/Acceptance.</w:t>
      </w:r>
      <w:r w:rsidRPr="00543D29">
        <w:rPr>
          <w:rFonts w:ascii="Calibri" w:eastAsia="Calibri" w:hAnsi="Calibri" w:cs="Times New Roman"/>
          <w:iCs/>
          <w:lang w:val="en"/>
        </w:rPr>
        <w:t xml:space="preserve"> </w:t>
      </w:r>
      <w:r>
        <w:rPr>
          <w:lang w:val="en"/>
        </w:rPr>
        <w:t>The Contractor shall only tender for acceptance those items that conform to the requirements of this contract. The Ordering Activity reserves the right to inspect or test any supplies or services that have been tendered for acceptance. The Ordering Activity may require repair or replacement of nonconforming supplies or reperformance of nonconforming services at no increase in contract price. If repair/replacement or reperformance will not correct the defects or is not possible, the Ordering Activity may seek an equitable price reduction or adequate consideration for acceptance of nonconforming supplies or services. The Ordering Activity must exercise its post-acceptance rights-</w:t>
      </w:r>
    </w:p>
    <w:p w14:paraId="607FEEF7" w14:textId="77777777" w:rsidR="00CF014E" w:rsidRPr="00965E6D" w:rsidRDefault="00CF014E" w:rsidP="00CF014E">
      <w:pPr>
        <w:widowControl w:val="0"/>
        <w:numPr>
          <w:ilvl w:val="0"/>
          <w:numId w:val="32"/>
        </w:numPr>
        <w:spacing w:after="40" w:line="240" w:lineRule="auto"/>
        <w:ind w:left="720"/>
        <w:rPr>
          <w:rFonts w:ascii="Calibri" w:eastAsia="Calibri" w:hAnsi="Calibri" w:cs="Times New Roman"/>
        </w:rPr>
      </w:pPr>
      <w:r w:rsidRPr="00543D29">
        <w:rPr>
          <w:rFonts w:ascii="Calibri" w:eastAsia="Calibri" w:hAnsi="Calibri" w:cs="Times New Roman"/>
          <w:lang w:val="en"/>
        </w:rPr>
        <w:t>Within a reasonable time after the defect was discovered or should have been discovered; and</w:t>
      </w:r>
    </w:p>
    <w:p w14:paraId="26FF69E6" w14:textId="77777777" w:rsidR="00CF014E" w:rsidRPr="00965E6D" w:rsidRDefault="00CF014E" w:rsidP="00CF014E">
      <w:pPr>
        <w:widowControl w:val="0"/>
        <w:numPr>
          <w:ilvl w:val="0"/>
          <w:numId w:val="32"/>
        </w:numPr>
        <w:spacing w:after="40" w:line="240" w:lineRule="auto"/>
        <w:ind w:left="720"/>
        <w:rPr>
          <w:rFonts w:ascii="Calibri" w:eastAsia="Calibri" w:hAnsi="Calibri" w:cs="Times New Roman"/>
        </w:rPr>
      </w:pPr>
      <w:r w:rsidRPr="00543D29">
        <w:rPr>
          <w:rFonts w:ascii="Calibri" w:eastAsia="Calibri" w:hAnsi="Calibri" w:cs="Times New Roman"/>
          <w:lang w:val="en"/>
        </w:rPr>
        <w:t>Before any substantial change occurs in the condition of the item, unless the change is due to the defect in the item.</w:t>
      </w:r>
    </w:p>
    <w:p w14:paraId="2F8E732C"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705F45">
        <w:rPr>
          <w:rFonts w:ascii="Calibri" w:eastAsia="Calibri" w:hAnsi="Calibri" w:cs="Times New Roman"/>
          <w:i/>
          <w:iCs/>
          <w:lang w:val="en"/>
        </w:rPr>
        <w:lastRenderedPageBreak/>
        <w:t>Assignment.</w:t>
      </w:r>
      <w:r w:rsidRPr="00543D29">
        <w:rPr>
          <w:rFonts w:ascii="Calibri" w:eastAsia="Calibri" w:hAnsi="Calibri" w:cs="Times New Roman"/>
          <w:i/>
          <w:iCs/>
          <w:lang w:val="en"/>
        </w:rPr>
        <w:t xml:space="preserve"> </w:t>
      </w:r>
      <w:r w:rsidRPr="00965E6D">
        <w:rPr>
          <w:lang w:val="en"/>
        </w:rPr>
        <w:t>The Contractor or its assignee may assign its rights to receive payment due as a result of performance of this contract to a bank, trust company, or other financing institution, including any Federal lending agency in accordance with the Assignment of Claims Act (</w:t>
      </w:r>
      <w:hyperlink r:id="rId122" w:tgtFrame="_blank" w:history="1">
        <w:r w:rsidRPr="00965E6D">
          <w:rPr>
            <w:color w:val="0000FF"/>
            <w:u w:val="single"/>
            <w:lang w:val="en"/>
          </w:rPr>
          <w:t>31 U.S.C. 3727</w:t>
        </w:r>
      </w:hyperlink>
      <w:r w:rsidRPr="00965E6D">
        <w:rPr>
          <w:lang w:val="en"/>
        </w:rPr>
        <w:t>). However, when a third party makes payment (e.g., use of the Governmentwide commercial purchase card), the Contractor may not assign its rights to receive payment under this contract.</w:t>
      </w:r>
      <w:r w:rsidRPr="00CD27BE">
        <w:rPr>
          <w:b/>
          <w:i/>
          <w:highlight w:val="yellow"/>
          <w:lang w:val="en"/>
        </w:rPr>
        <w:t xml:space="preserve"> </w:t>
      </w:r>
      <w:r w:rsidRPr="0028483D">
        <w:rPr>
          <w:b/>
          <w:i/>
          <w:highlight w:val="yellow"/>
          <w:lang w:val="en"/>
        </w:rPr>
        <w:t>NOTE:  Please see 552.232-23 Assignment of Claims.</w:t>
      </w:r>
    </w:p>
    <w:p w14:paraId="06E537EE"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705F45">
        <w:rPr>
          <w:rFonts w:ascii="Calibri" w:eastAsia="Calibri" w:hAnsi="Calibri" w:cs="Times New Roman"/>
          <w:i/>
          <w:iCs/>
          <w:lang w:val="en"/>
        </w:rPr>
        <w:t>Changes.</w:t>
      </w:r>
      <w:r w:rsidRPr="00965E6D">
        <w:rPr>
          <w:rFonts w:ascii="Calibri" w:eastAsia="Calibri" w:hAnsi="Calibri" w:cs="Times New Roman"/>
          <w:iCs/>
          <w:lang w:val="en"/>
        </w:rPr>
        <w:t xml:space="preserve"> Changes in the terms and conditions of this contract may be made only by written agreement of the parties.</w:t>
      </w:r>
    </w:p>
    <w:p w14:paraId="229F49E1"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705F45">
        <w:rPr>
          <w:rFonts w:ascii="Calibri" w:eastAsia="Calibri" w:hAnsi="Calibri" w:cs="Times New Roman"/>
          <w:i/>
          <w:iCs/>
        </w:rPr>
        <w:t>Disputes</w:t>
      </w:r>
      <w:r w:rsidRPr="00705F45">
        <w:rPr>
          <w:rFonts w:ascii="Calibri" w:eastAsia="Calibri" w:hAnsi="Calibri" w:cs="Times New Roman"/>
          <w:i/>
        </w:rPr>
        <w:t>.</w:t>
      </w:r>
      <w:r w:rsidRPr="0018474E">
        <w:rPr>
          <w:rFonts w:ascii="Calibri" w:eastAsia="Calibri" w:hAnsi="Calibri" w:cs="Times New Roman"/>
        </w:rPr>
        <w:t xml:space="preserve">  </w:t>
      </w:r>
      <w:r w:rsidRPr="00965E6D">
        <w:rPr>
          <w:rFonts w:ascii="Calibri" w:eastAsia="Calibri" w:hAnsi="Calibri" w:cs="Times New Roman"/>
          <w:lang w:val="en"/>
        </w:rPr>
        <w:t xml:space="preserve">This contract is subject to </w:t>
      </w:r>
      <w:hyperlink r:id="rId123" w:tgtFrame="_blank" w:history="1">
        <w:r w:rsidRPr="00965E6D">
          <w:rPr>
            <w:rStyle w:val="Hyperlink"/>
            <w:rFonts w:ascii="Calibri" w:eastAsia="Calibri" w:hAnsi="Calibri"/>
            <w:lang w:val="en"/>
          </w:rPr>
          <w:t>41 U.S.C. chapter 71</w:t>
        </w:r>
      </w:hyperlink>
      <w:r w:rsidRPr="00965E6D">
        <w:rPr>
          <w:rFonts w:ascii="Calibri" w:eastAsia="Calibri" w:hAnsi="Calibri" w:cs="Times New Roman"/>
          <w:lang w:val="en"/>
        </w:rPr>
        <w:t xml:space="preserve">, Contract Disputes. Failure of the parties to this contract to reach agreement on any request for equitable adjustment, claim, appeal or action arising under or relating to this contract shall be a dispute to be resolved in accordance with the clause at FAR </w:t>
      </w:r>
      <w:hyperlink r:id="rId124" w:anchor="wp1113304" w:history="1">
        <w:r w:rsidRPr="00965E6D">
          <w:rPr>
            <w:rStyle w:val="Hyperlink"/>
            <w:rFonts w:ascii="Calibri" w:eastAsia="Calibri" w:hAnsi="Calibri"/>
            <w:lang w:val="en"/>
          </w:rPr>
          <w:t>52.233-1</w:t>
        </w:r>
      </w:hyperlink>
      <w:r w:rsidRPr="00965E6D">
        <w:rPr>
          <w:rFonts w:ascii="Calibri" w:eastAsia="Calibri" w:hAnsi="Calibri" w:cs="Times New Roman"/>
          <w:lang w:val="en"/>
        </w:rPr>
        <w:t>, Disputes, which is incorporated herein by reference</w:t>
      </w:r>
      <w:r>
        <w:rPr>
          <w:rFonts w:ascii="Calibri" w:eastAsia="Calibri" w:hAnsi="Calibri" w:cs="Times New Roman"/>
          <w:lang w:val="en"/>
        </w:rPr>
        <w:t xml:space="preserve"> </w:t>
      </w:r>
      <w:r w:rsidRPr="0028483D">
        <w:rPr>
          <w:rFonts w:ascii="Calibri" w:eastAsia="Calibri" w:hAnsi="Calibri" w:cs="Times New Roman"/>
          <w:b/>
          <w:i/>
          <w:highlight w:val="yellow"/>
          <w:lang w:val="en"/>
        </w:rPr>
        <w:t>(Note:  This clause is included in full text in this solicitation using Alternate I, Dec 1991)</w:t>
      </w:r>
      <w:r w:rsidRPr="0028483D">
        <w:rPr>
          <w:rFonts w:ascii="Calibri" w:eastAsia="Calibri" w:hAnsi="Calibri" w:cs="Times New Roman"/>
          <w:highlight w:val="yellow"/>
          <w:lang w:val="en"/>
        </w:rPr>
        <w:t>.</w:t>
      </w:r>
      <w:r w:rsidRPr="00965E6D">
        <w:rPr>
          <w:rFonts w:ascii="Calibri" w:eastAsia="Calibri" w:hAnsi="Calibri" w:cs="Times New Roman"/>
          <w:lang w:val="en"/>
        </w:rPr>
        <w:t xml:space="preserve"> The Contractor shall proceed diligently with performance of this contract, pending final resolution of any dispute arising under the contract.</w:t>
      </w:r>
    </w:p>
    <w:p w14:paraId="53E1FADA"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705F45">
        <w:rPr>
          <w:rFonts w:ascii="Calibri" w:eastAsia="Calibri" w:hAnsi="Calibri" w:cs="Times New Roman"/>
          <w:i/>
          <w:iCs/>
        </w:rPr>
        <w:t>Definitions</w:t>
      </w:r>
      <w:r w:rsidRPr="00705F45">
        <w:rPr>
          <w:rFonts w:ascii="Calibri" w:eastAsia="Calibri" w:hAnsi="Calibri" w:cs="Times New Roman"/>
          <w:i/>
        </w:rPr>
        <w:t>.</w:t>
      </w:r>
      <w:r w:rsidRPr="00965E6D">
        <w:rPr>
          <w:rFonts w:ascii="Calibri" w:eastAsia="Calibri" w:hAnsi="Calibri" w:cs="Times New Roman"/>
        </w:rPr>
        <w:t xml:space="preserve">  </w:t>
      </w:r>
      <w:r w:rsidRPr="00965E6D">
        <w:rPr>
          <w:rFonts w:ascii="Calibri" w:eastAsia="Calibri" w:hAnsi="Calibri" w:cs="Times New Roman"/>
          <w:lang w:val="en"/>
        </w:rPr>
        <w:t xml:space="preserve">The clause at FAR </w:t>
      </w:r>
      <w:hyperlink r:id="rId125" w:anchor="wp1137572" w:history="1">
        <w:r w:rsidRPr="00965E6D">
          <w:rPr>
            <w:rStyle w:val="Hyperlink"/>
            <w:rFonts w:ascii="Calibri" w:eastAsia="Calibri" w:hAnsi="Calibri"/>
            <w:lang w:val="en"/>
          </w:rPr>
          <w:t>52.202-1</w:t>
        </w:r>
      </w:hyperlink>
      <w:r w:rsidRPr="00965E6D">
        <w:rPr>
          <w:rFonts w:ascii="Calibri" w:eastAsia="Calibri" w:hAnsi="Calibri" w:cs="Times New Roman"/>
          <w:lang w:val="en"/>
        </w:rPr>
        <w:t>, Definitions, is incorporated herein by reference.</w:t>
      </w:r>
    </w:p>
    <w:p w14:paraId="1F616D4A"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705F45">
        <w:rPr>
          <w:rFonts w:ascii="Calibri" w:eastAsia="Calibri" w:hAnsi="Calibri" w:cs="Times New Roman"/>
          <w:i/>
          <w:iCs/>
        </w:rPr>
        <w:t>Excusable delays</w:t>
      </w:r>
      <w:r w:rsidRPr="00705F45">
        <w:rPr>
          <w:rFonts w:ascii="Calibri" w:eastAsia="Calibri" w:hAnsi="Calibri" w:cs="Times New Roman"/>
          <w:i/>
        </w:rPr>
        <w:t>.</w:t>
      </w:r>
      <w:r w:rsidRPr="00965E6D">
        <w:rPr>
          <w:rFonts w:ascii="Calibri" w:eastAsia="Calibri" w:hAnsi="Calibri" w:cs="Times New Roman"/>
        </w:rPr>
        <w:t xml:space="preserve">  </w:t>
      </w:r>
      <w:r w:rsidRPr="00965E6D">
        <w:rPr>
          <w:rFonts w:ascii="Calibri" w:eastAsia="Calibri" w:hAnsi="Calibri" w:cs="Times New Roman"/>
          <w:lang w:val="en"/>
        </w:rPr>
        <w:t>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7AA7F87" w14:textId="77777777" w:rsidR="00CF014E" w:rsidRPr="0004360F" w:rsidRDefault="00CF014E" w:rsidP="00CF014E">
      <w:pPr>
        <w:widowControl w:val="0"/>
        <w:numPr>
          <w:ilvl w:val="0"/>
          <w:numId w:val="9"/>
        </w:numPr>
        <w:spacing w:after="40" w:line="240" w:lineRule="auto"/>
        <w:ind w:left="360"/>
        <w:rPr>
          <w:rFonts w:ascii="Calibri" w:eastAsia="Calibri" w:hAnsi="Calibri" w:cs="Times New Roman"/>
        </w:rPr>
      </w:pPr>
      <w:r w:rsidRPr="0004360F">
        <w:rPr>
          <w:rFonts w:ascii="Calibri" w:eastAsia="Calibri" w:hAnsi="Calibri" w:cs="Times New Roman"/>
          <w:iCs/>
        </w:rPr>
        <w:t>Invoice</w:t>
      </w:r>
      <w:r w:rsidRPr="0004360F">
        <w:rPr>
          <w:rFonts w:ascii="Calibri" w:eastAsia="Calibri" w:hAnsi="Calibri" w:cs="Times New Roman"/>
        </w:rPr>
        <w:t xml:space="preserve">.  </w:t>
      </w:r>
    </w:p>
    <w:p w14:paraId="62EB6177" w14:textId="77777777" w:rsidR="00CF014E" w:rsidRPr="00965E6D" w:rsidRDefault="00CF014E" w:rsidP="00CF014E">
      <w:pPr>
        <w:widowControl w:val="0"/>
        <w:numPr>
          <w:ilvl w:val="0"/>
          <w:numId w:val="10"/>
        </w:numPr>
        <w:spacing w:after="40" w:line="240" w:lineRule="auto"/>
        <w:ind w:left="720"/>
        <w:rPr>
          <w:rFonts w:ascii="Calibri" w:eastAsia="Calibri" w:hAnsi="Calibri" w:cs="Times New Roman"/>
        </w:rPr>
      </w:pPr>
      <w:r w:rsidRPr="00543D29">
        <w:rPr>
          <w:rFonts w:ascii="Calibri" w:eastAsia="Calibri" w:hAnsi="Calibri" w:cs="Times New Roman"/>
          <w:lang w:val="en"/>
        </w:rPr>
        <w:t xml:space="preserve">The </w:t>
      </w:r>
      <w:r w:rsidRPr="0004360F">
        <w:rPr>
          <w:rFonts w:ascii="Calibri" w:eastAsia="Calibri" w:hAnsi="Calibri" w:cs="Times New Roman"/>
          <w:lang w:val="en"/>
        </w:rPr>
        <w:t>Contractor shall submit an original invoice and three copies (or electronic invoice, if authorized) to the address designated in the contract to receive invoices. An invoice must include-</w:t>
      </w:r>
    </w:p>
    <w:p w14:paraId="7B0702FF"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Name and address of the Contractor;</w:t>
      </w:r>
    </w:p>
    <w:p w14:paraId="570AD8A3"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Invoice date and number;</w:t>
      </w:r>
    </w:p>
    <w:p w14:paraId="5625C38C"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Contract number, contract line item number and, if applicable, the order number;</w:t>
      </w:r>
    </w:p>
    <w:p w14:paraId="01CBC601"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Description, quantity, unit of measure, unit price and extended price of the items delivered;</w:t>
      </w:r>
    </w:p>
    <w:p w14:paraId="0177B64F"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Shipping number and date of shipment, including the bill of lading number and weight of shipment if shipped on Government bill of lading;</w:t>
      </w:r>
    </w:p>
    <w:p w14:paraId="6899B30A"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Terms of any discount for prompt payment offered;</w:t>
      </w:r>
    </w:p>
    <w:p w14:paraId="6B767C43"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Name and address of official to whom payment is to be sent;</w:t>
      </w:r>
    </w:p>
    <w:p w14:paraId="3B8A0A2E" w14:textId="77777777" w:rsidR="00CF014E" w:rsidRPr="00965E6D" w:rsidRDefault="00CF014E" w:rsidP="00CF014E">
      <w:pPr>
        <w:widowControl w:val="0"/>
        <w:numPr>
          <w:ilvl w:val="0"/>
          <w:numId w:val="11"/>
        </w:numPr>
        <w:spacing w:after="40" w:line="240" w:lineRule="auto"/>
        <w:ind w:left="1170" w:hanging="450"/>
        <w:rPr>
          <w:rFonts w:ascii="Calibri" w:eastAsia="Calibri" w:hAnsi="Calibri" w:cs="Times New Roman"/>
        </w:rPr>
      </w:pPr>
      <w:r w:rsidRPr="0018474E">
        <w:rPr>
          <w:rFonts w:ascii="Calibri" w:eastAsia="Calibri" w:hAnsi="Calibri" w:cs="Times New Roman"/>
        </w:rPr>
        <w:t>Name, title, and phone number of person to notify in event of defective invoice; and</w:t>
      </w:r>
    </w:p>
    <w:p w14:paraId="39B55982"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Taxpayer Identification Number (TIN).  The Contractor shall include its TIN on the invoice only if required elsewhere in this contract.</w:t>
      </w:r>
    </w:p>
    <w:p w14:paraId="7D379F0C" w14:textId="77777777" w:rsidR="00CF014E" w:rsidRPr="00965E6D" w:rsidRDefault="00CF014E" w:rsidP="00CF014E">
      <w:pPr>
        <w:widowControl w:val="0"/>
        <w:numPr>
          <w:ilvl w:val="0"/>
          <w:numId w:val="11"/>
        </w:numPr>
        <w:spacing w:after="40" w:line="240" w:lineRule="auto"/>
        <w:ind w:left="1080"/>
        <w:rPr>
          <w:rFonts w:ascii="Calibri" w:eastAsia="Calibri" w:hAnsi="Calibri" w:cs="Times New Roman"/>
        </w:rPr>
      </w:pPr>
      <w:r w:rsidRPr="0018474E">
        <w:rPr>
          <w:rFonts w:ascii="Calibri" w:eastAsia="Calibri" w:hAnsi="Calibri" w:cs="Times New Roman"/>
        </w:rPr>
        <w:t>Electronic funds transfer (EFT) banking information.</w:t>
      </w:r>
    </w:p>
    <w:p w14:paraId="59DD92DB" w14:textId="77777777" w:rsidR="00CF014E" w:rsidRPr="0004360F" w:rsidRDefault="00CF014E" w:rsidP="00CF014E">
      <w:pPr>
        <w:widowControl w:val="0"/>
        <w:numPr>
          <w:ilvl w:val="0"/>
          <w:numId w:val="12"/>
        </w:numPr>
        <w:spacing w:after="40" w:line="240" w:lineRule="auto"/>
        <w:ind w:left="1440"/>
        <w:rPr>
          <w:rFonts w:ascii="Calibri" w:eastAsia="Calibri" w:hAnsi="Calibri" w:cs="Times New Roman"/>
        </w:rPr>
      </w:pPr>
      <w:r w:rsidRPr="0004360F">
        <w:rPr>
          <w:rFonts w:ascii="Calibri" w:eastAsia="Calibri" w:hAnsi="Calibri" w:cs="Times New Roman"/>
        </w:rPr>
        <w:t xml:space="preserve">The </w:t>
      </w:r>
      <w:r w:rsidRPr="0004360F">
        <w:rPr>
          <w:rFonts w:ascii="Calibri" w:eastAsia="Calibri" w:hAnsi="Calibri" w:cs="Times New Roman"/>
          <w:lang w:val="en"/>
        </w:rPr>
        <w:t>Contractor shall include EFT banking information on the invoice only if required elsewhere in this contract.</w:t>
      </w:r>
    </w:p>
    <w:p w14:paraId="2457D35F" w14:textId="77777777" w:rsidR="00CF014E" w:rsidRPr="0004360F" w:rsidRDefault="00CF014E" w:rsidP="00CF014E">
      <w:pPr>
        <w:widowControl w:val="0"/>
        <w:numPr>
          <w:ilvl w:val="0"/>
          <w:numId w:val="12"/>
        </w:numPr>
        <w:spacing w:after="40" w:line="240" w:lineRule="auto"/>
        <w:ind w:left="1440"/>
        <w:rPr>
          <w:rFonts w:ascii="Calibri" w:eastAsia="Calibri" w:hAnsi="Calibri" w:cs="Times New Roman"/>
        </w:rPr>
      </w:pPr>
      <w:r w:rsidRPr="0004360F">
        <w:rPr>
          <w:rFonts w:ascii="Calibri" w:eastAsia="Calibri" w:hAnsi="Calibri" w:cs="Times New Roman"/>
        </w:rPr>
        <w:t xml:space="preserve">If </w:t>
      </w:r>
      <w:r w:rsidRPr="0004360F">
        <w:rPr>
          <w:rFonts w:ascii="Calibri" w:eastAsia="Calibri" w:hAnsi="Calibri" w:cs="Times New Roman"/>
          <w:lang w:val="en"/>
        </w:rPr>
        <w:t xml:space="preserve">EFT banking information is not required to be on the invoice, in order for the invoice to be a proper invoice, the Contractor shall have submitted correct EFT banking information in accordance with the applicable solicitation provision, contract clause </w:t>
      </w:r>
      <w:r w:rsidRPr="0004360F">
        <w:rPr>
          <w:rFonts w:ascii="Calibri" w:eastAsia="Calibri" w:hAnsi="Calibri" w:cs="Times New Roman"/>
          <w:lang w:val="en"/>
        </w:rPr>
        <w:lastRenderedPageBreak/>
        <w:t xml:space="preserve">(e.g., </w:t>
      </w:r>
      <w:hyperlink r:id="rId126" w:anchor="wp1153351" w:history="1">
        <w:r w:rsidRPr="0004360F">
          <w:rPr>
            <w:rStyle w:val="Hyperlink"/>
            <w:rFonts w:ascii="Calibri" w:eastAsia="Calibri" w:hAnsi="Calibri"/>
            <w:lang w:val="en"/>
          </w:rPr>
          <w:t>52.232-33</w:t>
        </w:r>
      </w:hyperlink>
      <w:r w:rsidRPr="0004360F">
        <w:rPr>
          <w:rFonts w:ascii="Calibri" w:eastAsia="Calibri" w:hAnsi="Calibri" w:cs="Times New Roman"/>
          <w:lang w:val="en"/>
        </w:rPr>
        <w:t xml:space="preserve">, Payment by Electronic Funds Transfer-System for Award Management, or </w:t>
      </w:r>
      <w:hyperlink r:id="rId127" w:anchor="wp1153375" w:history="1">
        <w:r w:rsidRPr="0004360F">
          <w:rPr>
            <w:rStyle w:val="Hyperlink"/>
            <w:rFonts w:ascii="Calibri" w:eastAsia="Calibri" w:hAnsi="Calibri"/>
            <w:lang w:val="en"/>
          </w:rPr>
          <w:t>52.232-34</w:t>
        </w:r>
      </w:hyperlink>
      <w:r w:rsidRPr="0004360F">
        <w:rPr>
          <w:rFonts w:ascii="Calibri" w:eastAsia="Calibri" w:hAnsi="Calibri" w:cs="Times New Roman"/>
          <w:lang w:val="en"/>
        </w:rPr>
        <w:t>, Payment by Electronic Funds Transfer-Other Than System for Award Management), or applicable agency procedures.</w:t>
      </w:r>
    </w:p>
    <w:p w14:paraId="5854A7FF" w14:textId="77777777" w:rsidR="00CF014E" w:rsidRPr="0004360F" w:rsidRDefault="00CF014E" w:rsidP="00CF014E">
      <w:pPr>
        <w:widowControl w:val="0"/>
        <w:numPr>
          <w:ilvl w:val="0"/>
          <w:numId w:val="12"/>
        </w:numPr>
        <w:spacing w:after="40" w:line="240" w:lineRule="auto"/>
        <w:ind w:left="1440"/>
        <w:rPr>
          <w:rFonts w:ascii="Calibri" w:eastAsia="Calibri" w:hAnsi="Calibri" w:cs="Times New Roman"/>
        </w:rPr>
      </w:pPr>
      <w:r w:rsidRPr="0004360F">
        <w:rPr>
          <w:rFonts w:ascii="Calibri" w:eastAsia="Calibri" w:hAnsi="Calibri" w:cs="Times New Roman"/>
        </w:rPr>
        <w:t xml:space="preserve">EFT </w:t>
      </w:r>
      <w:r w:rsidRPr="0004360F">
        <w:rPr>
          <w:rFonts w:ascii="Calibri" w:eastAsia="Calibri" w:hAnsi="Calibri" w:cs="Times New Roman"/>
          <w:lang w:val="en"/>
        </w:rPr>
        <w:t>banking information is not required if the Government waived the requirement to pay by EFT.</w:t>
      </w:r>
    </w:p>
    <w:p w14:paraId="42BDBC3A" w14:textId="77777777" w:rsidR="00CF014E" w:rsidRPr="00965E6D" w:rsidRDefault="00CF014E" w:rsidP="00CF014E">
      <w:pPr>
        <w:widowControl w:val="0"/>
        <w:numPr>
          <w:ilvl w:val="0"/>
          <w:numId w:val="10"/>
        </w:numPr>
        <w:spacing w:after="40" w:line="240" w:lineRule="auto"/>
        <w:ind w:left="720"/>
        <w:rPr>
          <w:rFonts w:ascii="Calibri" w:eastAsia="Calibri" w:hAnsi="Calibri" w:cs="Times New Roman"/>
        </w:rPr>
      </w:pPr>
      <w:r w:rsidRPr="0018474E">
        <w:rPr>
          <w:rFonts w:ascii="Calibri" w:eastAsia="Calibri" w:hAnsi="Calibri" w:cs="Times New Roman"/>
        </w:rPr>
        <w:t xml:space="preserve">Invoices </w:t>
      </w:r>
      <w:r w:rsidRPr="0004360F">
        <w:rPr>
          <w:rFonts w:ascii="Calibri" w:eastAsia="Calibri" w:hAnsi="Calibri" w:cs="Times New Roman"/>
          <w:lang w:val="en"/>
        </w:rPr>
        <w:t>will be handled in accordance with the Prompt Payment Act (</w:t>
      </w:r>
      <w:hyperlink r:id="rId128" w:tgtFrame="_blank" w:history="1">
        <w:r w:rsidRPr="0004360F">
          <w:rPr>
            <w:rStyle w:val="Hyperlink"/>
            <w:rFonts w:ascii="Calibri" w:eastAsia="Calibri" w:hAnsi="Calibri"/>
            <w:lang w:val="en"/>
          </w:rPr>
          <w:t>31 U.S.C. 3903</w:t>
        </w:r>
      </w:hyperlink>
      <w:r w:rsidRPr="0004360F">
        <w:rPr>
          <w:rFonts w:ascii="Calibri" w:eastAsia="Calibri" w:hAnsi="Calibri" w:cs="Times New Roman"/>
          <w:lang w:val="en"/>
        </w:rPr>
        <w:t>) and Office of Management and Budget (OMB) prompt payment regulations at 5 CFR Part 1315.</w:t>
      </w:r>
    </w:p>
    <w:p w14:paraId="03EAC7B4"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3E2FD2">
        <w:rPr>
          <w:rFonts w:ascii="Calibri" w:eastAsia="Calibri" w:hAnsi="Calibri" w:cs="Times New Roman"/>
          <w:i/>
          <w:iCs/>
        </w:rPr>
        <w:t>Patent indemnity</w:t>
      </w:r>
      <w:r w:rsidRPr="003E2FD2">
        <w:rPr>
          <w:rFonts w:ascii="Calibri" w:eastAsia="Calibri" w:hAnsi="Calibri" w:cs="Times New Roman"/>
          <w:i/>
        </w:rPr>
        <w:t>.</w:t>
      </w:r>
      <w:r w:rsidRPr="0018474E">
        <w:rPr>
          <w:rFonts w:ascii="Calibri" w:eastAsia="Calibri" w:hAnsi="Calibri" w:cs="Times New Roman"/>
        </w:rPr>
        <w:t xml:space="preserve">  </w:t>
      </w:r>
      <w:r w:rsidRPr="0004360F">
        <w:rPr>
          <w:rFonts w:ascii="Calibri" w:eastAsia="Calibri" w:hAnsi="Calibri" w:cs="Times New Roman"/>
          <w:lang w:val="en"/>
        </w:rPr>
        <w:t xml:space="preserve">The Contractor shall indemnify the </w:t>
      </w:r>
      <w:r>
        <w:rPr>
          <w:lang w:val="en"/>
        </w:rPr>
        <w:t>Ordering Activity</w:t>
      </w:r>
      <w:r w:rsidRPr="0004360F">
        <w:rPr>
          <w:rFonts w:ascii="Calibri" w:eastAsia="Calibri" w:hAnsi="Calibri" w:cs="Times New Roman"/>
          <w:lang w:val="en"/>
        </w:rPr>
        <w:t xml:space="preserve">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0FBF491" w14:textId="77777777" w:rsidR="00CF014E" w:rsidRPr="0004360F" w:rsidRDefault="00CF014E" w:rsidP="00CF014E">
      <w:pPr>
        <w:widowControl w:val="0"/>
        <w:numPr>
          <w:ilvl w:val="0"/>
          <w:numId w:val="9"/>
        </w:numPr>
        <w:spacing w:after="40" w:line="240" w:lineRule="auto"/>
        <w:ind w:left="360"/>
        <w:rPr>
          <w:rFonts w:ascii="Calibri" w:eastAsia="Calibri" w:hAnsi="Calibri" w:cs="Times New Roman"/>
        </w:rPr>
      </w:pPr>
      <w:r w:rsidRPr="0004360F">
        <w:rPr>
          <w:rFonts w:ascii="Calibri" w:eastAsia="Calibri" w:hAnsi="Calibri" w:cs="Times New Roman"/>
          <w:iCs/>
        </w:rPr>
        <w:t>Payment</w:t>
      </w:r>
      <w:r w:rsidRPr="0004360F">
        <w:rPr>
          <w:rFonts w:ascii="Calibri" w:eastAsia="Calibri" w:hAnsi="Calibri" w:cs="Times New Roman"/>
        </w:rPr>
        <w:t xml:space="preserve">. </w:t>
      </w:r>
    </w:p>
    <w:p w14:paraId="3CE25703" w14:textId="77777777" w:rsidR="00CF014E" w:rsidRPr="00965E6D" w:rsidRDefault="00CF014E" w:rsidP="00CF014E">
      <w:pPr>
        <w:widowControl w:val="0"/>
        <w:numPr>
          <w:ilvl w:val="0"/>
          <w:numId w:val="13"/>
        </w:numPr>
        <w:spacing w:after="40" w:line="240" w:lineRule="auto"/>
        <w:ind w:left="720"/>
        <w:rPr>
          <w:rFonts w:ascii="Calibri" w:eastAsia="Calibri" w:hAnsi="Calibri" w:cs="Times New Roman"/>
        </w:rPr>
      </w:pPr>
      <w:r w:rsidRPr="003E2FD2">
        <w:rPr>
          <w:rFonts w:ascii="Calibri" w:eastAsia="Calibri" w:hAnsi="Calibri" w:cs="Times New Roman"/>
          <w:i/>
        </w:rPr>
        <w:t>Items accepted.</w:t>
      </w:r>
      <w:r w:rsidRPr="0018474E">
        <w:rPr>
          <w:rFonts w:ascii="Calibri" w:eastAsia="Calibri" w:hAnsi="Calibri" w:cs="Times New Roman"/>
        </w:rPr>
        <w:t xml:space="preserve">  </w:t>
      </w:r>
      <w:r w:rsidRPr="0004360F">
        <w:rPr>
          <w:rFonts w:ascii="Calibri" w:eastAsia="Calibri" w:hAnsi="Calibri" w:cs="Times New Roman"/>
          <w:lang w:val="en"/>
        </w:rPr>
        <w:t xml:space="preserve">Payment shall be made for items accepted by the </w:t>
      </w:r>
      <w:r>
        <w:rPr>
          <w:lang w:val="en"/>
        </w:rPr>
        <w:t>Ordering Activity</w:t>
      </w:r>
      <w:r w:rsidRPr="0004360F">
        <w:rPr>
          <w:rFonts w:ascii="Calibri" w:eastAsia="Calibri" w:hAnsi="Calibri" w:cs="Times New Roman"/>
          <w:lang w:val="en"/>
        </w:rPr>
        <w:t xml:space="preserve"> that have been delivered to the delivery destinations set forth in this contract.</w:t>
      </w:r>
    </w:p>
    <w:p w14:paraId="5230DCFD" w14:textId="77777777" w:rsidR="00CF014E" w:rsidRPr="00965E6D" w:rsidRDefault="00CF014E" w:rsidP="00CF014E">
      <w:pPr>
        <w:widowControl w:val="0"/>
        <w:numPr>
          <w:ilvl w:val="0"/>
          <w:numId w:val="13"/>
        </w:numPr>
        <w:spacing w:after="40" w:line="240" w:lineRule="auto"/>
        <w:ind w:left="720"/>
        <w:rPr>
          <w:rFonts w:ascii="Calibri" w:eastAsia="Calibri" w:hAnsi="Calibri" w:cs="Times New Roman"/>
        </w:rPr>
      </w:pPr>
      <w:r w:rsidRPr="003E2FD2">
        <w:rPr>
          <w:rFonts w:ascii="Calibri" w:eastAsia="Calibri" w:hAnsi="Calibri" w:cs="Times New Roman"/>
          <w:i/>
        </w:rPr>
        <w:t>Prompt payment.</w:t>
      </w:r>
      <w:r w:rsidRPr="0018474E">
        <w:rPr>
          <w:rFonts w:ascii="Calibri" w:eastAsia="Calibri" w:hAnsi="Calibri" w:cs="Times New Roman"/>
        </w:rPr>
        <w:t xml:space="preserve">  </w:t>
      </w:r>
      <w:r w:rsidRPr="0004360F">
        <w:rPr>
          <w:rFonts w:ascii="Calibri" w:eastAsia="Calibri" w:hAnsi="Calibri" w:cs="Times New Roman"/>
          <w:lang w:val="en"/>
        </w:rPr>
        <w:t>The Government will make payment in accordance with the Prompt Payment Act (</w:t>
      </w:r>
      <w:hyperlink r:id="rId129" w:tgtFrame="_blank" w:history="1">
        <w:r w:rsidRPr="0004360F">
          <w:rPr>
            <w:rStyle w:val="Hyperlink"/>
            <w:rFonts w:ascii="Calibri" w:eastAsia="Calibri" w:hAnsi="Calibri"/>
            <w:lang w:val="en"/>
          </w:rPr>
          <w:t>31 U.S.C. 3903</w:t>
        </w:r>
      </w:hyperlink>
      <w:r w:rsidRPr="0004360F">
        <w:rPr>
          <w:rFonts w:ascii="Calibri" w:eastAsia="Calibri" w:hAnsi="Calibri" w:cs="Times New Roman"/>
          <w:lang w:val="en"/>
        </w:rPr>
        <w:t>) and prompt payment regulations at 5 CFR Part 1315.</w:t>
      </w:r>
    </w:p>
    <w:p w14:paraId="379ABA04" w14:textId="77777777" w:rsidR="00CF014E" w:rsidRPr="00965E6D" w:rsidRDefault="00CF014E" w:rsidP="00CF014E">
      <w:pPr>
        <w:widowControl w:val="0"/>
        <w:numPr>
          <w:ilvl w:val="0"/>
          <w:numId w:val="13"/>
        </w:numPr>
        <w:spacing w:after="40" w:line="240" w:lineRule="auto"/>
        <w:ind w:left="720"/>
        <w:rPr>
          <w:rFonts w:ascii="Calibri" w:eastAsia="Calibri" w:hAnsi="Calibri" w:cs="Times New Roman"/>
        </w:rPr>
      </w:pPr>
      <w:r w:rsidRPr="003E2FD2">
        <w:rPr>
          <w:rFonts w:ascii="Calibri" w:eastAsia="Calibri" w:hAnsi="Calibri" w:cs="Times New Roman"/>
          <w:i/>
        </w:rPr>
        <w:t>Electronic Funds Transfer (EFT).</w:t>
      </w:r>
      <w:r w:rsidRPr="0018474E">
        <w:rPr>
          <w:rFonts w:ascii="Calibri" w:eastAsia="Calibri" w:hAnsi="Calibri" w:cs="Times New Roman"/>
        </w:rPr>
        <w:t xml:space="preserve">  </w:t>
      </w:r>
      <w:r w:rsidRPr="0004360F">
        <w:rPr>
          <w:rFonts w:ascii="Calibri" w:eastAsia="Calibri" w:hAnsi="Calibri" w:cs="Times New Roman"/>
          <w:lang w:val="en"/>
        </w:rPr>
        <w:t xml:space="preserve">If the Government makes payment by EFT, see </w:t>
      </w:r>
      <w:hyperlink r:id="rId130" w:anchor="wp1203358" w:history="1">
        <w:r w:rsidRPr="0004360F">
          <w:rPr>
            <w:rStyle w:val="Hyperlink"/>
            <w:rFonts w:ascii="Calibri" w:eastAsia="Calibri" w:hAnsi="Calibri"/>
            <w:lang w:val="en"/>
          </w:rPr>
          <w:t>52.212-5</w:t>
        </w:r>
      </w:hyperlink>
      <w:r w:rsidRPr="0004360F">
        <w:rPr>
          <w:rFonts w:ascii="Calibri" w:eastAsia="Calibri" w:hAnsi="Calibri" w:cs="Times New Roman"/>
          <w:lang w:val="en"/>
        </w:rPr>
        <w:t>(b) for the appropriate EFT clause.</w:t>
      </w:r>
    </w:p>
    <w:p w14:paraId="45DEF8B4" w14:textId="77777777" w:rsidR="00CF014E" w:rsidRPr="00965E6D" w:rsidRDefault="00CF014E" w:rsidP="00CF014E">
      <w:pPr>
        <w:widowControl w:val="0"/>
        <w:numPr>
          <w:ilvl w:val="0"/>
          <w:numId w:val="13"/>
        </w:numPr>
        <w:spacing w:after="40" w:line="240" w:lineRule="auto"/>
        <w:ind w:left="720"/>
        <w:rPr>
          <w:rFonts w:ascii="Calibri" w:eastAsia="Calibri" w:hAnsi="Calibri" w:cs="Times New Roman"/>
        </w:rPr>
      </w:pPr>
      <w:r w:rsidRPr="003E2FD2">
        <w:rPr>
          <w:rFonts w:ascii="Calibri" w:eastAsia="Calibri" w:hAnsi="Calibri" w:cs="Times New Roman"/>
          <w:i/>
        </w:rPr>
        <w:t>Discount.</w:t>
      </w:r>
      <w:r w:rsidRPr="0018474E">
        <w:rPr>
          <w:rFonts w:ascii="Calibri" w:eastAsia="Calibri" w:hAnsi="Calibri" w:cs="Times New Roman"/>
        </w:rPr>
        <w:t xml:space="preserve">  </w:t>
      </w:r>
      <w:r w:rsidRPr="0004360F">
        <w:rPr>
          <w:rFonts w:ascii="Calibri" w:eastAsia="Calibri" w:hAnsi="Calibri" w:cs="Times New Roman"/>
          <w:lang w:val="en"/>
        </w:rPr>
        <w:t>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15F7F5A6" w14:textId="77777777" w:rsidR="00CF014E" w:rsidRPr="00965E6D" w:rsidRDefault="00CF014E" w:rsidP="00CF014E">
      <w:pPr>
        <w:widowControl w:val="0"/>
        <w:numPr>
          <w:ilvl w:val="0"/>
          <w:numId w:val="13"/>
        </w:numPr>
        <w:spacing w:after="40" w:line="240" w:lineRule="auto"/>
        <w:ind w:left="720"/>
        <w:rPr>
          <w:rFonts w:ascii="Calibri" w:eastAsia="Calibri" w:hAnsi="Calibri" w:cs="Times New Roman"/>
        </w:rPr>
      </w:pPr>
      <w:r w:rsidRPr="003E2FD2">
        <w:rPr>
          <w:rFonts w:ascii="Calibri" w:eastAsia="Calibri" w:hAnsi="Calibri" w:cs="Times New Roman"/>
          <w:i/>
        </w:rPr>
        <w:t>Overpayments.</w:t>
      </w:r>
      <w:r w:rsidRPr="0018474E">
        <w:rPr>
          <w:rFonts w:ascii="Calibri" w:eastAsia="Calibri" w:hAnsi="Calibri" w:cs="Times New Roman"/>
        </w:rPr>
        <w:t xml:space="preserve">  </w:t>
      </w:r>
      <w:r w:rsidRPr="004568C0">
        <w:rPr>
          <w:rFonts w:ascii="Calibri" w:eastAsia="Calibri" w:hAnsi="Calibri" w:cs="Times New Roman"/>
          <w:lang w:val="en"/>
        </w:rPr>
        <w:t xml:space="preserve">If the Contractor becomes aware of a duplicate contract financing or invoice payment or that the </w:t>
      </w:r>
      <w:r>
        <w:rPr>
          <w:lang w:val="en"/>
        </w:rPr>
        <w:t>Ordering Activity</w:t>
      </w:r>
      <w:r w:rsidRPr="004568C0">
        <w:rPr>
          <w:rFonts w:ascii="Calibri" w:eastAsia="Calibri" w:hAnsi="Calibri" w:cs="Times New Roman"/>
          <w:lang w:val="en"/>
        </w:rPr>
        <w:t xml:space="preserve"> has otherwise overpaid on a contract financing or invoice payment, the Contractor shall-</w:t>
      </w:r>
    </w:p>
    <w:p w14:paraId="64979621" w14:textId="77777777" w:rsidR="00CF014E" w:rsidRPr="00965E6D" w:rsidRDefault="00CF014E" w:rsidP="00CF014E">
      <w:pPr>
        <w:widowControl w:val="0"/>
        <w:numPr>
          <w:ilvl w:val="0"/>
          <w:numId w:val="14"/>
        </w:numPr>
        <w:spacing w:after="40" w:line="240" w:lineRule="auto"/>
        <w:ind w:left="1080"/>
        <w:rPr>
          <w:rFonts w:ascii="Calibri" w:eastAsia="Calibri" w:hAnsi="Calibri" w:cs="Times New Roman"/>
        </w:rPr>
      </w:pPr>
      <w:r w:rsidRPr="0018474E">
        <w:rPr>
          <w:rFonts w:ascii="Calibri" w:eastAsia="Calibri" w:hAnsi="Calibri" w:cs="Times New Roman"/>
        </w:rPr>
        <w:t xml:space="preserve">Remit </w:t>
      </w:r>
      <w:r w:rsidRPr="0004360F">
        <w:rPr>
          <w:rFonts w:ascii="Calibri" w:eastAsia="Calibri" w:hAnsi="Calibri" w:cs="Times New Roman"/>
          <w:lang w:val="en"/>
        </w:rPr>
        <w:t>the overpayment amount to the payment office cited in the contract along with a description of the overpayment including the-</w:t>
      </w:r>
    </w:p>
    <w:p w14:paraId="26674C01" w14:textId="77777777" w:rsidR="00CF014E" w:rsidRPr="00965E6D" w:rsidRDefault="00CF014E" w:rsidP="00CF014E">
      <w:pPr>
        <w:widowControl w:val="0"/>
        <w:numPr>
          <w:ilvl w:val="0"/>
          <w:numId w:val="15"/>
        </w:numPr>
        <w:spacing w:after="40" w:line="240" w:lineRule="auto"/>
        <w:ind w:left="1440"/>
        <w:rPr>
          <w:rFonts w:ascii="Calibri" w:eastAsia="Calibri" w:hAnsi="Calibri" w:cs="Times New Roman"/>
        </w:rPr>
      </w:pPr>
      <w:r w:rsidRPr="0018474E">
        <w:rPr>
          <w:rFonts w:ascii="Calibri" w:eastAsia="Calibri" w:hAnsi="Calibri" w:cs="Times New Roman"/>
        </w:rPr>
        <w:t xml:space="preserve">Circumstances </w:t>
      </w:r>
      <w:r w:rsidRPr="0004360F">
        <w:rPr>
          <w:rFonts w:ascii="Calibri" w:eastAsia="Calibri" w:hAnsi="Calibri" w:cs="Times New Roman"/>
          <w:lang w:val="en"/>
        </w:rPr>
        <w:t>of the overpayment (e.g., duplicate payment, erroneous payment, liquidation errors, date(s) of overpayment);</w:t>
      </w:r>
    </w:p>
    <w:p w14:paraId="63DB77EF" w14:textId="77777777" w:rsidR="00CF014E" w:rsidRPr="00965E6D" w:rsidRDefault="00CF014E" w:rsidP="00CF014E">
      <w:pPr>
        <w:widowControl w:val="0"/>
        <w:numPr>
          <w:ilvl w:val="0"/>
          <w:numId w:val="15"/>
        </w:numPr>
        <w:spacing w:after="40" w:line="240" w:lineRule="auto"/>
        <w:ind w:left="1440"/>
        <w:rPr>
          <w:rFonts w:ascii="Calibri" w:eastAsia="Calibri" w:hAnsi="Calibri" w:cs="Times New Roman"/>
        </w:rPr>
      </w:pPr>
      <w:r w:rsidRPr="0018474E">
        <w:rPr>
          <w:rFonts w:ascii="Calibri" w:eastAsia="Calibri" w:hAnsi="Calibri" w:cs="Times New Roman"/>
        </w:rPr>
        <w:t xml:space="preserve">Affected </w:t>
      </w:r>
      <w:r w:rsidRPr="004568C0">
        <w:rPr>
          <w:rFonts w:ascii="Calibri" w:eastAsia="Calibri" w:hAnsi="Calibri" w:cs="Times New Roman"/>
          <w:lang w:val="en"/>
        </w:rPr>
        <w:t>contract number and delivery order number, if applicable;</w:t>
      </w:r>
    </w:p>
    <w:p w14:paraId="75950727" w14:textId="77777777" w:rsidR="00CF014E" w:rsidRPr="00965E6D" w:rsidRDefault="00CF014E" w:rsidP="00CF014E">
      <w:pPr>
        <w:widowControl w:val="0"/>
        <w:numPr>
          <w:ilvl w:val="0"/>
          <w:numId w:val="15"/>
        </w:numPr>
        <w:spacing w:after="40" w:line="240" w:lineRule="auto"/>
        <w:ind w:left="1440"/>
        <w:rPr>
          <w:rFonts w:ascii="Calibri" w:eastAsia="Calibri" w:hAnsi="Calibri" w:cs="Times New Roman"/>
        </w:rPr>
      </w:pPr>
      <w:r w:rsidRPr="0018474E">
        <w:rPr>
          <w:rFonts w:ascii="Calibri" w:eastAsia="Calibri" w:hAnsi="Calibri" w:cs="Times New Roman"/>
        </w:rPr>
        <w:t>Affected contract line item or subline item, if applicable; and</w:t>
      </w:r>
    </w:p>
    <w:p w14:paraId="7140629E" w14:textId="77777777" w:rsidR="00CF014E" w:rsidRPr="00965E6D" w:rsidRDefault="00CF014E" w:rsidP="00CF014E">
      <w:pPr>
        <w:widowControl w:val="0"/>
        <w:numPr>
          <w:ilvl w:val="0"/>
          <w:numId w:val="15"/>
        </w:numPr>
        <w:spacing w:after="40" w:line="240" w:lineRule="auto"/>
        <w:ind w:left="1440"/>
        <w:rPr>
          <w:rFonts w:ascii="Calibri" w:eastAsia="Calibri" w:hAnsi="Calibri" w:cs="Times New Roman"/>
        </w:rPr>
      </w:pPr>
      <w:r w:rsidRPr="0018474E">
        <w:rPr>
          <w:rFonts w:ascii="Calibri" w:eastAsia="Calibri" w:hAnsi="Calibri" w:cs="Times New Roman"/>
        </w:rPr>
        <w:t>Contractor point of contact.</w:t>
      </w:r>
    </w:p>
    <w:p w14:paraId="4E14468D" w14:textId="77777777" w:rsidR="00CF014E" w:rsidRPr="00965E6D" w:rsidRDefault="00CF014E" w:rsidP="00CF014E">
      <w:pPr>
        <w:widowControl w:val="0"/>
        <w:numPr>
          <w:ilvl w:val="0"/>
          <w:numId w:val="14"/>
        </w:numPr>
        <w:spacing w:after="40" w:line="240" w:lineRule="auto"/>
        <w:ind w:left="1080"/>
        <w:rPr>
          <w:rFonts w:ascii="Calibri" w:eastAsia="Calibri" w:hAnsi="Calibri" w:cs="Times New Roman"/>
        </w:rPr>
      </w:pPr>
      <w:r w:rsidRPr="0018474E">
        <w:rPr>
          <w:rFonts w:ascii="Calibri" w:eastAsia="Calibri" w:hAnsi="Calibri" w:cs="Times New Roman"/>
        </w:rPr>
        <w:t>Provide a copy of the remittance and supporting documentation to the Contracting Officer.</w:t>
      </w:r>
    </w:p>
    <w:p w14:paraId="7AE37280" w14:textId="77777777" w:rsidR="00CF014E" w:rsidRPr="003E2FD2" w:rsidRDefault="00CF014E" w:rsidP="00CF014E">
      <w:pPr>
        <w:widowControl w:val="0"/>
        <w:numPr>
          <w:ilvl w:val="0"/>
          <w:numId w:val="13"/>
        </w:numPr>
        <w:spacing w:after="40" w:line="240" w:lineRule="auto"/>
        <w:ind w:left="720"/>
        <w:rPr>
          <w:rFonts w:ascii="Calibri" w:eastAsia="Calibri" w:hAnsi="Calibri" w:cs="Times New Roman"/>
          <w:i/>
        </w:rPr>
      </w:pPr>
      <w:r w:rsidRPr="003E2FD2">
        <w:rPr>
          <w:rFonts w:ascii="Calibri" w:eastAsia="Calibri" w:hAnsi="Calibri" w:cs="Times New Roman"/>
          <w:i/>
        </w:rPr>
        <w:t>Interest.</w:t>
      </w:r>
    </w:p>
    <w:p w14:paraId="02AC8C31" w14:textId="77777777" w:rsidR="00CF014E" w:rsidRPr="00965E6D" w:rsidRDefault="00CF014E" w:rsidP="00CF014E">
      <w:pPr>
        <w:widowControl w:val="0"/>
        <w:numPr>
          <w:ilvl w:val="0"/>
          <w:numId w:val="16"/>
        </w:numPr>
        <w:spacing w:after="40" w:line="240" w:lineRule="auto"/>
        <w:ind w:left="1080"/>
        <w:rPr>
          <w:rFonts w:ascii="Calibri" w:eastAsia="Calibri" w:hAnsi="Calibri" w:cs="Times New Roman"/>
        </w:rPr>
      </w:pPr>
      <w:r w:rsidRPr="0018474E">
        <w:rPr>
          <w:rFonts w:ascii="Calibri" w:eastAsia="Calibri" w:hAnsi="Calibri" w:cs="Times New Roman"/>
        </w:rPr>
        <w:t xml:space="preserve">All </w:t>
      </w:r>
      <w:r w:rsidRPr="00FA11B5">
        <w:rPr>
          <w:rFonts w:ascii="Calibri" w:eastAsia="Calibri" w:hAnsi="Calibri" w:cs="Times New Roman"/>
          <w:lang w:val="en"/>
        </w:rPr>
        <w:t xml:space="preserve">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131" w:tgtFrame="_blank" w:history="1">
        <w:r w:rsidRPr="00FA11B5">
          <w:rPr>
            <w:rStyle w:val="Hyperlink"/>
            <w:rFonts w:ascii="Calibri" w:eastAsia="Calibri" w:hAnsi="Calibri"/>
            <w:lang w:val="en"/>
          </w:rPr>
          <w:t>41 U.S.C. 7109</w:t>
        </w:r>
      </w:hyperlink>
      <w:r w:rsidRPr="00FA11B5">
        <w:rPr>
          <w:rFonts w:ascii="Calibri" w:eastAsia="Calibri" w:hAnsi="Calibri" w:cs="Times New Roman"/>
          <w:lang w:val="en"/>
        </w:rPr>
        <w:t xml:space="preserve"> , which is applicable to the period in which the amount becomes due, as provided in (i)(6)(v) of this clause, and then at the rate applicable for each six-month period as fixed by the Secretary until the amount is paid.</w:t>
      </w:r>
    </w:p>
    <w:p w14:paraId="308AF8A9" w14:textId="77777777" w:rsidR="00CF014E" w:rsidRPr="00FA11B5" w:rsidRDefault="00CF014E" w:rsidP="00CF014E">
      <w:pPr>
        <w:widowControl w:val="0"/>
        <w:numPr>
          <w:ilvl w:val="0"/>
          <w:numId w:val="16"/>
        </w:numPr>
        <w:spacing w:after="40" w:line="240" w:lineRule="auto"/>
        <w:ind w:left="1080"/>
        <w:rPr>
          <w:rFonts w:ascii="Calibri" w:eastAsia="Calibri" w:hAnsi="Calibri" w:cs="Times New Roman"/>
        </w:rPr>
      </w:pPr>
      <w:r w:rsidRPr="00FA11B5">
        <w:rPr>
          <w:rFonts w:ascii="Calibri" w:eastAsia="Calibri" w:hAnsi="Calibri" w:cs="Times New Roman"/>
        </w:rPr>
        <w:t xml:space="preserve">The </w:t>
      </w:r>
      <w:r w:rsidRPr="00FA11B5">
        <w:rPr>
          <w:rFonts w:ascii="Calibri" w:eastAsia="Calibri" w:hAnsi="Calibri" w:cs="Times New Roman"/>
          <w:lang w:val="en"/>
        </w:rPr>
        <w:t>Government may issue a demand for payment to the Contractor upon finding a debt is due under the contract.</w:t>
      </w:r>
    </w:p>
    <w:p w14:paraId="5E724276" w14:textId="77777777" w:rsidR="00CF014E" w:rsidRPr="00FA11B5" w:rsidRDefault="00CF014E" w:rsidP="00CF014E">
      <w:pPr>
        <w:widowControl w:val="0"/>
        <w:numPr>
          <w:ilvl w:val="0"/>
          <w:numId w:val="16"/>
        </w:numPr>
        <w:spacing w:after="40" w:line="240" w:lineRule="auto"/>
        <w:ind w:left="1080"/>
        <w:rPr>
          <w:rFonts w:ascii="Calibri" w:eastAsia="Calibri" w:hAnsi="Calibri" w:cs="Times New Roman"/>
        </w:rPr>
      </w:pPr>
      <w:r w:rsidRPr="00FA11B5">
        <w:rPr>
          <w:rFonts w:ascii="Calibri" w:eastAsia="Calibri" w:hAnsi="Calibri" w:cs="Times New Roman"/>
        </w:rPr>
        <w:t xml:space="preserve"> </w:t>
      </w:r>
      <w:r w:rsidRPr="003E2FD2">
        <w:rPr>
          <w:rFonts w:ascii="Calibri" w:eastAsia="Calibri" w:hAnsi="Calibri" w:cs="Times New Roman"/>
          <w:i/>
        </w:rPr>
        <w:t xml:space="preserve">Final </w:t>
      </w:r>
      <w:r w:rsidRPr="003E2FD2">
        <w:rPr>
          <w:rFonts w:ascii="Calibri" w:eastAsia="Calibri" w:hAnsi="Calibri" w:cs="Times New Roman"/>
          <w:i/>
          <w:lang w:val="en"/>
        </w:rPr>
        <w:t>decisions.</w:t>
      </w:r>
      <w:r w:rsidRPr="00FA11B5">
        <w:rPr>
          <w:rFonts w:ascii="Calibri" w:eastAsia="Calibri" w:hAnsi="Calibri" w:cs="Times New Roman"/>
          <w:lang w:val="en"/>
        </w:rPr>
        <w:t xml:space="preserve"> The Contracting Officer will issue a final decision as required by </w:t>
      </w:r>
      <w:hyperlink r:id="rId132" w:anchor="wp1079912" w:history="1">
        <w:r w:rsidRPr="00FA11B5">
          <w:rPr>
            <w:rStyle w:val="Hyperlink"/>
            <w:rFonts w:ascii="Calibri" w:eastAsia="Calibri" w:hAnsi="Calibri"/>
            <w:lang w:val="en"/>
          </w:rPr>
          <w:t>33.211</w:t>
        </w:r>
      </w:hyperlink>
      <w:r w:rsidRPr="00FA11B5">
        <w:rPr>
          <w:rFonts w:ascii="Calibri" w:eastAsia="Calibri" w:hAnsi="Calibri" w:cs="Times New Roman"/>
          <w:lang w:val="en"/>
        </w:rPr>
        <w:t xml:space="preserve"> if-</w:t>
      </w:r>
    </w:p>
    <w:p w14:paraId="606C9C41" w14:textId="77777777" w:rsidR="00CF014E" w:rsidRPr="00FA11B5" w:rsidRDefault="00CF014E" w:rsidP="00CF014E">
      <w:pPr>
        <w:widowControl w:val="0"/>
        <w:numPr>
          <w:ilvl w:val="0"/>
          <w:numId w:val="17"/>
        </w:numPr>
        <w:spacing w:after="40" w:line="240" w:lineRule="auto"/>
        <w:ind w:left="1440"/>
        <w:rPr>
          <w:rFonts w:ascii="Calibri" w:eastAsia="Calibri" w:hAnsi="Calibri" w:cs="Times New Roman"/>
        </w:rPr>
      </w:pPr>
      <w:r w:rsidRPr="00FA11B5">
        <w:rPr>
          <w:rFonts w:ascii="Calibri" w:eastAsia="Calibri" w:hAnsi="Calibri" w:cs="Times New Roman"/>
        </w:rPr>
        <w:t xml:space="preserve">The </w:t>
      </w:r>
      <w:r w:rsidRPr="00FA11B5">
        <w:rPr>
          <w:rFonts w:ascii="Calibri" w:eastAsia="Calibri" w:hAnsi="Calibri" w:cs="Times New Roman"/>
          <w:lang w:val="en"/>
        </w:rPr>
        <w:t xml:space="preserve">Contracting Officer and the Contractor are unable to reach agreement on the </w:t>
      </w:r>
      <w:r w:rsidRPr="00FA11B5">
        <w:rPr>
          <w:rFonts w:ascii="Calibri" w:eastAsia="Calibri" w:hAnsi="Calibri" w:cs="Times New Roman"/>
          <w:lang w:val="en"/>
        </w:rPr>
        <w:lastRenderedPageBreak/>
        <w:t>existence or amount of a debt within 30 days;</w:t>
      </w:r>
    </w:p>
    <w:p w14:paraId="41B35F53" w14:textId="77777777" w:rsidR="00CF014E" w:rsidRPr="00FA11B5" w:rsidRDefault="00CF014E" w:rsidP="00CF014E">
      <w:pPr>
        <w:widowControl w:val="0"/>
        <w:numPr>
          <w:ilvl w:val="0"/>
          <w:numId w:val="17"/>
        </w:numPr>
        <w:spacing w:after="40" w:line="240" w:lineRule="auto"/>
        <w:ind w:left="1440"/>
        <w:rPr>
          <w:rFonts w:ascii="Calibri" w:eastAsia="Calibri" w:hAnsi="Calibri" w:cs="Times New Roman"/>
        </w:rPr>
      </w:pPr>
      <w:r w:rsidRPr="00FA11B5">
        <w:rPr>
          <w:rFonts w:ascii="Calibri" w:eastAsia="Calibri" w:hAnsi="Calibri" w:cs="Times New Roman"/>
        </w:rPr>
        <w:t xml:space="preserve">The </w:t>
      </w:r>
      <w:r w:rsidRPr="00FA11B5">
        <w:rPr>
          <w:rFonts w:ascii="Calibri" w:eastAsia="Calibri" w:hAnsi="Calibri" w:cs="Times New Roman"/>
          <w:lang w:val="en"/>
        </w:rPr>
        <w:t>Contractor fails to liquidate a debt previously demanded by the Contracting Officer within the timeline specified in the demand for payment unless the amounts were not repaid because the Contractor has requested an installment payment agreement; or</w:t>
      </w:r>
    </w:p>
    <w:p w14:paraId="195CDAB5" w14:textId="77777777" w:rsidR="00CF014E" w:rsidRPr="00965E6D" w:rsidRDefault="00CF014E" w:rsidP="00CF014E">
      <w:pPr>
        <w:widowControl w:val="0"/>
        <w:numPr>
          <w:ilvl w:val="0"/>
          <w:numId w:val="17"/>
        </w:numPr>
        <w:spacing w:after="40" w:line="240" w:lineRule="auto"/>
        <w:ind w:left="1440"/>
        <w:rPr>
          <w:rFonts w:ascii="Calibri" w:eastAsia="Calibri" w:hAnsi="Calibri" w:cs="Times New Roman"/>
        </w:rPr>
      </w:pPr>
      <w:r w:rsidRPr="0018474E">
        <w:rPr>
          <w:rFonts w:ascii="Calibri" w:eastAsia="Calibri" w:hAnsi="Calibri" w:cs="Times New Roman"/>
        </w:rPr>
        <w:t xml:space="preserve">The </w:t>
      </w:r>
      <w:r w:rsidRPr="00FA11B5">
        <w:rPr>
          <w:rFonts w:ascii="Calibri" w:eastAsia="Calibri" w:hAnsi="Calibri" w:cs="Times New Roman"/>
          <w:lang w:val="en"/>
        </w:rPr>
        <w:t xml:space="preserve">Contractor requests a deferment of collection on a debt previously demanded by the Contracting Officer (see </w:t>
      </w:r>
      <w:hyperlink r:id="rId133" w:anchor="wp1031290" w:history="1">
        <w:r w:rsidRPr="00FA11B5">
          <w:rPr>
            <w:rStyle w:val="Hyperlink"/>
            <w:rFonts w:ascii="Calibri" w:eastAsia="Calibri" w:hAnsi="Calibri"/>
            <w:lang w:val="en"/>
          </w:rPr>
          <w:t>32.607-2</w:t>
        </w:r>
      </w:hyperlink>
      <w:r w:rsidRPr="00FA11B5">
        <w:rPr>
          <w:rFonts w:ascii="Calibri" w:eastAsia="Calibri" w:hAnsi="Calibri" w:cs="Times New Roman"/>
          <w:lang w:val="en"/>
        </w:rPr>
        <w:t>).</w:t>
      </w:r>
    </w:p>
    <w:p w14:paraId="1A3F0648" w14:textId="77777777" w:rsidR="00CF014E" w:rsidRPr="00FA11B5" w:rsidRDefault="00CF014E" w:rsidP="00CF014E">
      <w:pPr>
        <w:widowControl w:val="0"/>
        <w:numPr>
          <w:ilvl w:val="0"/>
          <w:numId w:val="16"/>
        </w:numPr>
        <w:spacing w:after="40" w:line="240" w:lineRule="auto"/>
        <w:ind w:left="1080"/>
        <w:rPr>
          <w:rFonts w:ascii="Calibri" w:eastAsia="Calibri" w:hAnsi="Calibri" w:cs="Times New Roman"/>
        </w:rPr>
      </w:pPr>
      <w:r w:rsidRPr="00FA11B5">
        <w:rPr>
          <w:rFonts w:ascii="Calibri" w:eastAsia="Calibri" w:hAnsi="Calibri" w:cs="Times New Roman"/>
        </w:rPr>
        <w:t xml:space="preserve">If </w:t>
      </w:r>
      <w:r w:rsidRPr="00FA11B5">
        <w:rPr>
          <w:rFonts w:ascii="Calibri" w:eastAsia="Calibri" w:hAnsi="Calibri" w:cs="Times New Roman"/>
          <w:lang w:val="en"/>
        </w:rPr>
        <w:t xml:space="preserve">a demand for payment was previously issued for the debt, the demand for payment included in the final decision shall identify the same due date as the original demand for payment. </w:t>
      </w:r>
    </w:p>
    <w:p w14:paraId="7EE0B84B" w14:textId="77777777" w:rsidR="00CF014E" w:rsidRPr="00FA11B5" w:rsidRDefault="00CF014E" w:rsidP="00CF014E">
      <w:pPr>
        <w:widowControl w:val="0"/>
        <w:numPr>
          <w:ilvl w:val="0"/>
          <w:numId w:val="16"/>
        </w:numPr>
        <w:spacing w:after="40" w:line="240" w:lineRule="auto"/>
        <w:ind w:left="1080"/>
        <w:rPr>
          <w:rFonts w:ascii="Calibri" w:eastAsia="Calibri" w:hAnsi="Calibri" w:cs="Times New Roman"/>
        </w:rPr>
      </w:pPr>
      <w:r w:rsidRPr="00FA11B5">
        <w:rPr>
          <w:rFonts w:ascii="Calibri" w:eastAsia="Calibri" w:hAnsi="Calibri" w:cs="Times New Roman"/>
        </w:rPr>
        <w:t xml:space="preserve">Amounts </w:t>
      </w:r>
      <w:r w:rsidRPr="00FA11B5">
        <w:rPr>
          <w:rFonts w:ascii="Calibri" w:eastAsia="Calibri" w:hAnsi="Calibri" w:cs="Times New Roman"/>
          <w:lang w:val="en"/>
        </w:rPr>
        <w:t>shall be due at the earliest of the following dates:</w:t>
      </w:r>
    </w:p>
    <w:p w14:paraId="0E0B01AC" w14:textId="77777777" w:rsidR="00CF014E" w:rsidRPr="00965E6D" w:rsidRDefault="00CF014E" w:rsidP="00CF014E">
      <w:pPr>
        <w:widowControl w:val="0"/>
        <w:numPr>
          <w:ilvl w:val="0"/>
          <w:numId w:val="18"/>
        </w:numPr>
        <w:spacing w:after="40" w:line="240" w:lineRule="auto"/>
        <w:ind w:left="1440"/>
        <w:rPr>
          <w:rFonts w:ascii="Calibri" w:eastAsia="Calibri" w:hAnsi="Calibri" w:cs="Times New Roman"/>
        </w:rPr>
      </w:pPr>
      <w:r w:rsidRPr="0018474E">
        <w:rPr>
          <w:rFonts w:ascii="Calibri" w:eastAsia="Calibri" w:hAnsi="Calibri" w:cs="Times New Roman"/>
        </w:rPr>
        <w:t>The date fixed under this contract.</w:t>
      </w:r>
    </w:p>
    <w:p w14:paraId="574BD0AA" w14:textId="77777777" w:rsidR="00CF014E" w:rsidRPr="00965E6D" w:rsidRDefault="00CF014E" w:rsidP="00CF014E">
      <w:pPr>
        <w:widowControl w:val="0"/>
        <w:numPr>
          <w:ilvl w:val="0"/>
          <w:numId w:val="18"/>
        </w:numPr>
        <w:spacing w:after="40" w:line="240" w:lineRule="auto"/>
        <w:ind w:left="1440"/>
        <w:rPr>
          <w:rFonts w:ascii="Calibri" w:eastAsia="Calibri" w:hAnsi="Calibri" w:cs="Times New Roman"/>
        </w:rPr>
      </w:pPr>
      <w:r w:rsidRPr="0018474E">
        <w:rPr>
          <w:rFonts w:ascii="Calibri" w:eastAsia="Calibri" w:hAnsi="Calibri" w:cs="Times New Roman"/>
        </w:rPr>
        <w:t>The date of the first written demand for payment, including any demand for payment resulting from a default termination.</w:t>
      </w:r>
    </w:p>
    <w:p w14:paraId="1290F7E8" w14:textId="77777777" w:rsidR="00CF014E" w:rsidRPr="00965E6D" w:rsidRDefault="00CF014E" w:rsidP="00CF014E">
      <w:pPr>
        <w:widowControl w:val="0"/>
        <w:numPr>
          <w:ilvl w:val="0"/>
          <w:numId w:val="16"/>
        </w:numPr>
        <w:spacing w:after="40" w:line="240" w:lineRule="auto"/>
        <w:ind w:left="1080"/>
        <w:rPr>
          <w:rFonts w:ascii="Calibri" w:eastAsia="Calibri" w:hAnsi="Calibri" w:cs="Times New Roman"/>
        </w:rPr>
      </w:pPr>
      <w:r w:rsidRPr="0018474E">
        <w:rPr>
          <w:rFonts w:ascii="Calibri" w:eastAsia="Calibri" w:hAnsi="Calibri" w:cs="Times New Roman"/>
        </w:rPr>
        <w:t xml:space="preserve">The </w:t>
      </w:r>
      <w:r w:rsidRPr="00BB3996">
        <w:rPr>
          <w:rFonts w:ascii="Calibri" w:eastAsia="Calibri" w:hAnsi="Calibri" w:cs="Times New Roman"/>
          <w:lang w:val="en"/>
        </w:rPr>
        <w:t>interest charge shall be computed for the actual number of calendar days involved beginning on the due date and ending on-</w:t>
      </w:r>
    </w:p>
    <w:p w14:paraId="5E833334" w14:textId="77777777" w:rsidR="00CF014E" w:rsidRPr="00965E6D" w:rsidRDefault="00CF014E" w:rsidP="00CF014E">
      <w:pPr>
        <w:widowControl w:val="0"/>
        <w:numPr>
          <w:ilvl w:val="0"/>
          <w:numId w:val="19"/>
        </w:numPr>
        <w:spacing w:after="40" w:line="240" w:lineRule="auto"/>
        <w:ind w:left="1440"/>
        <w:rPr>
          <w:rFonts w:ascii="Calibri" w:eastAsia="Calibri" w:hAnsi="Calibri" w:cs="Times New Roman"/>
        </w:rPr>
      </w:pPr>
      <w:r w:rsidRPr="0018474E">
        <w:rPr>
          <w:rFonts w:ascii="Calibri" w:eastAsia="Calibri" w:hAnsi="Calibri" w:cs="Times New Roman"/>
        </w:rPr>
        <w:t xml:space="preserve">The </w:t>
      </w:r>
      <w:r w:rsidRPr="00BB3996">
        <w:rPr>
          <w:rFonts w:ascii="Calibri" w:eastAsia="Calibri" w:hAnsi="Calibri" w:cs="Times New Roman"/>
          <w:lang w:val="en"/>
        </w:rPr>
        <w:t>date on which the designated office receives payment from the Contractor;</w:t>
      </w:r>
    </w:p>
    <w:p w14:paraId="6A504D5F" w14:textId="77777777" w:rsidR="00CF014E" w:rsidRPr="00965E6D" w:rsidRDefault="00CF014E" w:rsidP="00CF014E">
      <w:pPr>
        <w:widowControl w:val="0"/>
        <w:numPr>
          <w:ilvl w:val="0"/>
          <w:numId w:val="19"/>
        </w:numPr>
        <w:spacing w:after="40" w:line="240" w:lineRule="auto"/>
        <w:ind w:left="1440"/>
        <w:rPr>
          <w:rFonts w:ascii="Calibri" w:eastAsia="Calibri" w:hAnsi="Calibri" w:cs="Times New Roman"/>
        </w:rPr>
      </w:pPr>
      <w:r w:rsidRPr="0018474E">
        <w:rPr>
          <w:rFonts w:ascii="Calibri" w:eastAsia="Calibri" w:hAnsi="Calibri" w:cs="Times New Roman"/>
        </w:rPr>
        <w:t xml:space="preserve">The </w:t>
      </w:r>
      <w:r w:rsidRPr="00FA11B5">
        <w:rPr>
          <w:rFonts w:ascii="Calibri" w:eastAsia="Calibri" w:hAnsi="Calibri" w:cs="Times New Roman"/>
          <w:lang w:val="en"/>
        </w:rPr>
        <w:t>date of issuance of a Government check to the Contractor from which an amount otherwise payable has been withheld as a credit against the contract debt; or</w:t>
      </w:r>
    </w:p>
    <w:p w14:paraId="25B51C8A" w14:textId="77777777" w:rsidR="00CF014E" w:rsidRPr="00965E6D" w:rsidRDefault="00CF014E" w:rsidP="00CF014E">
      <w:pPr>
        <w:widowControl w:val="0"/>
        <w:numPr>
          <w:ilvl w:val="0"/>
          <w:numId w:val="19"/>
        </w:numPr>
        <w:spacing w:after="40" w:line="240" w:lineRule="auto"/>
        <w:ind w:left="1440"/>
        <w:rPr>
          <w:rFonts w:ascii="Calibri" w:eastAsia="Calibri" w:hAnsi="Calibri" w:cs="Times New Roman"/>
        </w:rPr>
      </w:pPr>
      <w:r w:rsidRPr="0018474E">
        <w:rPr>
          <w:rFonts w:ascii="Calibri" w:eastAsia="Calibri" w:hAnsi="Calibri" w:cs="Times New Roman"/>
        </w:rPr>
        <w:t xml:space="preserve">The </w:t>
      </w:r>
      <w:r w:rsidRPr="00BB3996">
        <w:rPr>
          <w:rFonts w:ascii="Calibri" w:eastAsia="Calibri" w:hAnsi="Calibri" w:cs="Times New Roman"/>
          <w:lang w:val="en"/>
        </w:rPr>
        <w:t>date on which an amount withheld and applied to the contract debt would otherwise have become payable to the Contractor.</w:t>
      </w:r>
    </w:p>
    <w:p w14:paraId="3014AA9B" w14:textId="77777777" w:rsidR="00CF014E" w:rsidRPr="00965E6D" w:rsidRDefault="00CF014E" w:rsidP="00CF014E">
      <w:pPr>
        <w:widowControl w:val="0"/>
        <w:numPr>
          <w:ilvl w:val="0"/>
          <w:numId w:val="16"/>
        </w:numPr>
        <w:spacing w:after="40" w:line="240" w:lineRule="auto"/>
        <w:ind w:left="1080"/>
        <w:rPr>
          <w:rFonts w:ascii="Calibri" w:eastAsia="Calibri" w:hAnsi="Calibri" w:cs="Times New Roman"/>
        </w:rPr>
      </w:pPr>
      <w:r w:rsidRPr="0018474E">
        <w:rPr>
          <w:rFonts w:ascii="Calibri" w:eastAsia="Calibri" w:hAnsi="Calibri" w:cs="Times New Roman"/>
        </w:rPr>
        <w:t xml:space="preserve">The </w:t>
      </w:r>
      <w:r w:rsidRPr="00BB3996">
        <w:rPr>
          <w:rFonts w:ascii="Calibri" w:eastAsia="Calibri" w:hAnsi="Calibri" w:cs="Times New Roman"/>
          <w:lang w:val="en"/>
        </w:rPr>
        <w:t xml:space="preserve">interest charge made under this clause may be reduced under the procedures prescribed in </w:t>
      </w:r>
      <w:hyperlink r:id="rId134" w:anchor="wp1031326" w:history="1">
        <w:r w:rsidRPr="00BB3996">
          <w:rPr>
            <w:rStyle w:val="Hyperlink"/>
            <w:rFonts w:ascii="Calibri" w:eastAsia="Calibri" w:hAnsi="Calibri"/>
            <w:lang w:val="en"/>
          </w:rPr>
          <w:t>32.608-2</w:t>
        </w:r>
      </w:hyperlink>
      <w:r w:rsidRPr="00BB3996">
        <w:rPr>
          <w:rFonts w:ascii="Calibri" w:eastAsia="Calibri" w:hAnsi="Calibri" w:cs="Times New Roman"/>
          <w:lang w:val="en"/>
        </w:rPr>
        <w:t xml:space="preserve"> of the Federal Acquisition Regulation in effect on the date of this contract.</w:t>
      </w:r>
    </w:p>
    <w:p w14:paraId="23E1D94C"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3E2FD2">
        <w:rPr>
          <w:rFonts w:ascii="Calibri" w:eastAsia="Calibri" w:hAnsi="Calibri" w:cs="Times New Roman"/>
          <w:i/>
          <w:iCs/>
        </w:rPr>
        <w:t>Risk of loss</w:t>
      </w:r>
      <w:r w:rsidRPr="003E2FD2">
        <w:rPr>
          <w:rFonts w:ascii="Calibri" w:eastAsia="Calibri" w:hAnsi="Calibri" w:cs="Times New Roman"/>
          <w:i/>
        </w:rPr>
        <w:t>.</w:t>
      </w:r>
      <w:r w:rsidRPr="0018474E">
        <w:rPr>
          <w:rFonts w:ascii="Calibri" w:eastAsia="Calibri" w:hAnsi="Calibri" w:cs="Times New Roman"/>
        </w:rPr>
        <w:t xml:space="preserve">  </w:t>
      </w:r>
      <w:r w:rsidRPr="00FA11B5">
        <w:rPr>
          <w:rFonts w:ascii="Calibri" w:eastAsia="Calibri" w:hAnsi="Calibri" w:cs="Times New Roman"/>
          <w:lang w:val="en"/>
        </w:rPr>
        <w:t xml:space="preserve">Unless the contract specifically provides otherwise, risk of loss or damage to the supplies provided under this contract shall remain with the Contractor until, and shall pass to the </w:t>
      </w:r>
      <w:r>
        <w:rPr>
          <w:lang w:val="en"/>
        </w:rPr>
        <w:t>Ordering Activity</w:t>
      </w:r>
      <w:r w:rsidRPr="00FA11B5">
        <w:rPr>
          <w:rFonts w:ascii="Calibri" w:eastAsia="Calibri" w:hAnsi="Calibri" w:cs="Times New Roman"/>
          <w:lang w:val="en"/>
        </w:rPr>
        <w:t xml:space="preserve"> upon:</w:t>
      </w:r>
    </w:p>
    <w:p w14:paraId="2A59FC0C" w14:textId="77777777" w:rsidR="00CF014E" w:rsidRPr="00965E6D" w:rsidRDefault="00CF014E" w:rsidP="00CF014E">
      <w:pPr>
        <w:widowControl w:val="0"/>
        <w:numPr>
          <w:ilvl w:val="0"/>
          <w:numId w:val="20"/>
        </w:numPr>
        <w:spacing w:after="40" w:line="240" w:lineRule="auto"/>
        <w:ind w:left="720"/>
        <w:rPr>
          <w:rFonts w:ascii="Calibri" w:eastAsia="Calibri" w:hAnsi="Calibri" w:cs="Times New Roman"/>
        </w:rPr>
      </w:pPr>
      <w:r w:rsidRPr="0018474E">
        <w:rPr>
          <w:rFonts w:ascii="Calibri" w:eastAsia="Calibri" w:hAnsi="Calibri" w:cs="Times New Roman"/>
        </w:rPr>
        <w:t>Delivery of the supplies to a carrier, if transportation is f.o.b. origin; or</w:t>
      </w:r>
    </w:p>
    <w:p w14:paraId="59271E1E" w14:textId="77777777" w:rsidR="00CF014E" w:rsidRPr="00965E6D" w:rsidRDefault="00CF014E" w:rsidP="00CF014E">
      <w:pPr>
        <w:widowControl w:val="0"/>
        <w:numPr>
          <w:ilvl w:val="0"/>
          <w:numId w:val="20"/>
        </w:numPr>
        <w:spacing w:after="40" w:line="240" w:lineRule="auto"/>
        <w:ind w:left="720"/>
        <w:rPr>
          <w:rFonts w:ascii="Calibri" w:eastAsia="Calibri" w:hAnsi="Calibri" w:cs="Times New Roman"/>
        </w:rPr>
      </w:pPr>
      <w:r w:rsidRPr="0018474E">
        <w:rPr>
          <w:rFonts w:ascii="Calibri" w:eastAsia="Calibri" w:hAnsi="Calibri" w:cs="Times New Roman"/>
        </w:rPr>
        <w:t xml:space="preserve">Delivery of the supplies to the </w:t>
      </w:r>
      <w:r>
        <w:rPr>
          <w:lang w:val="en"/>
        </w:rPr>
        <w:t xml:space="preserve">Ordering Activity </w:t>
      </w:r>
      <w:r w:rsidRPr="0018474E">
        <w:rPr>
          <w:rFonts w:ascii="Calibri" w:eastAsia="Calibri" w:hAnsi="Calibri" w:cs="Times New Roman"/>
        </w:rPr>
        <w:t>at the destination specified in the contract, if transportation is f.o.b. destination.</w:t>
      </w:r>
    </w:p>
    <w:p w14:paraId="4CBB42DC"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3E2FD2">
        <w:rPr>
          <w:rFonts w:ascii="Calibri" w:eastAsia="Calibri" w:hAnsi="Calibri" w:cs="Times New Roman"/>
          <w:i/>
          <w:iCs/>
        </w:rPr>
        <w:t>Taxes</w:t>
      </w:r>
      <w:r w:rsidRPr="003E2FD2">
        <w:rPr>
          <w:rFonts w:ascii="Calibri" w:eastAsia="Calibri" w:hAnsi="Calibri" w:cs="Times New Roman"/>
          <w:i/>
        </w:rPr>
        <w:t>.</w:t>
      </w:r>
      <w:r w:rsidRPr="0018474E">
        <w:rPr>
          <w:rFonts w:ascii="Calibri" w:eastAsia="Calibri" w:hAnsi="Calibri" w:cs="Times New Roman"/>
        </w:rPr>
        <w:t xml:space="preserve">  </w:t>
      </w:r>
      <w:r w:rsidRPr="00FA11B5">
        <w:rPr>
          <w:rFonts w:ascii="Calibri" w:eastAsia="Calibri" w:hAnsi="Calibri" w:cs="Times New Roman"/>
          <w:lang w:val="en"/>
        </w:rPr>
        <w:t>The contract price includes all applicable Federal, State, and local taxes and duties.</w:t>
      </w:r>
    </w:p>
    <w:p w14:paraId="4700C338"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3E2FD2">
        <w:rPr>
          <w:rFonts w:ascii="Calibri" w:eastAsia="Calibri" w:hAnsi="Calibri" w:cs="Times New Roman"/>
          <w:i/>
          <w:iCs/>
        </w:rPr>
        <w:t>Termination for the Government's convenience</w:t>
      </w:r>
      <w:r w:rsidRPr="003E2FD2">
        <w:rPr>
          <w:rFonts w:ascii="Calibri" w:eastAsia="Calibri" w:hAnsi="Calibri" w:cs="Times New Roman"/>
          <w:i/>
        </w:rPr>
        <w:t>.</w:t>
      </w:r>
      <w:r w:rsidRPr="0018474E">
        <w:rPr>
          <w:rFonts w:ascii="Calibri" w:eastAsia="Calibri" w:hAnsi="Calibri" w:cs="Times New Roman"/>
        </w:rPr>
        <w:t xml:space="preserve">  </w:t>
      </w:r>
      <w:r w:rsidRPr="008C23AE">
        <w:rPr>
          <w:rFonts w:ascii="Calibri" w:eastAsia="Calibri" w:hAnsi="Calibri" w:cs="Times New Roman"/>
          <w:lang w:val="en"/>
        </w:rPr>
        <w:t>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34E1842"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3E2FD2">
        <w:rPr>
          <w:rFonts w:ascii="Calibri" w:eastAsia="Calibri" w:hAnsi="Calibri" w:cs="Times New Roman"/>
          <w:i/>
          <w:iCs/>
        </w:rPr>
        <w:t>Termination for cause</w:t>
      </w:r>
      <w:r w:rsidRPr="003E2FD2">
        <w:rPr>
          <w:rFonts w:ascii="Calibri" w:eastAsia="Calibri" w:hAnsi="Calibri" w:cs="Times New Roman"/>
          <w:i/>
        </w:rPr>
        <w:t>.</w:t>
      </w:r>
      <w:r w:rsidRPr="0018474E">
        <w:rPr>
          <w:rFonts w:ascii="Calibri" w:eastAsia="Calibri" w:hAnsi="Calibri" w:cs="Times New Roman"/>
        </w:rPr>
        <w:t xml:space="preserve">  </w:t>
      </w:r>
      <w:r w:rsidRPr="008C23AE">
        <w:rPr>
          <w:rFonts w:ascii="Calibri" w:eastAsia="Calibri" w:hAnsi="Calibri" w:cs="Times New Roman"/>
          <w:lang w:val="en"/>
        </w:rPr>
        <w:t xml:space="preserve">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w:t>
      </w:r>
      <w:r w:rsidRPr="008C23AE">
        <w:rPr>
          <w:rFonts w:ascii="Calibri" w:eastAsia="Calibri" w:hAnsi="Calibri" w:cs="Times New Roman"/>
          <w:lang w:val="en"/>
        </w:rPr>
        <w:lastRenderedPageBreak/>
        <w:t>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66055871" w14:textId="77777777" w:rsidR="00CF014E" w:rsidRPr="00295C51" w:rsidRDefault="00CF014E" w:rsidP="00CF014E">
      <w:pPr>
        <w:widowControl w:val="0"/>
        <w:numPr>
          <w:ilvl w:val="0"/>
          <w:numId w:val="9"/>
        </w:numPr>
        <w:spacing w:after="40" w:line="240" w:lineRule="auto"/>
        <w:ind w:left="360"/>
        <w:rPr>
          <w:rFonts w:ascii="Calibri" w:eastAsia="Calibri" w:hAnsi="Calibri" w:cs="Times New Roman"/>
        </w:rPr>
      </w:pPr>
      <w:r w:rsidRPr="003E2FD2">
        <w:rPr>
          <w:rFonts w:ascii="Calibri" w:eastAsia="Calibri" w:hAnsi="Calibri" w:cs="Times New Roman"/>
          <w:i/>
          <w:iCs/>
        </w:rPr>
        <w:t>Title</w:t>
      </w:r>
      <w:r w:rsidRPr="003E2FD2">
        <w:rPr>
          <w:rFonts w:ascii="Calibri" w:eastAsia="Calibri" w:hAnsi="Calibri" w:cs="Times New Roman"/>
          <w:i/>
        </w:rPr>
        <w:t>.</w:t>
      </w:r>
      <w:r w:rsidRPr="0018474E">
        <w:rPr>
          <w:rFonts w:ascii="Calibri" w:eastAsia="Calibri" w:hAnsi="Calibri" w:cs="Times New Roman"/>
        </w:rPr>
        <w:t xml:space="preserve">  </w:t>
      </w:r>
      <w:r w:rsidRPr="008C23AE">
        <w:rPr>
          <w:rFonts w:ascii="Calibri" w:eastAsia="Calibri" w:hAnsi="Calibri" w:cs="Times New Roman"/>
          <w:lang w:val="en"/>
        </w:rPr>
        <w:t xml:space="preserve">Unless specified elsewhere in this contract, title to items furnished under this contract shall pass to the </w:t>
      </w:r>
      <w:r>
        <w:rPr>
          <w:lang w:val="en"/>
        </w:rPr>
        <w:t>Ordering Activity</w:t>
      </w:r>
      <w:r w:rsidRPr="008C23AE">
        <w:rPr>
          <w:rFonts w:ascii="Calibri" w:eastAsia="Calibri" w:hAnsi="Calibri" w:cs="Times New Roman"/>
          <w:lang w:val="en"/>
        </w:rPr>
        <w:t xml:space="preserve"> upon acceptance, regardless of when or where the </w:t>
      </w:r>
      <w:r>
        <w:rPr>
          <w:lang w:val="en"/>
        </w:rPr>
        <w:t>Ordering Activity</w:t>
      </w:r>
      <w:r w:rsidRPr="008C23AE">
        <w:rPr>
          <w:rFonts w:ascii="Calibri" w:eastAsia="Calibri" w:hAnsi="Calibri" w:cs="Times New Roman"/>
          <w:lang w:val="en"/>
        </w:rPr>
        <w:t xml:space="preserve"> takes physical </w:t>
      </w:r>
      <w:r w:rsidRPr="00295C51">
        <w:rPr>
          <w:rFonts w:ascii="Calibri" w:eastAsia="Calibri" w:hAnsi="Calibri" w:cs="Times New Roman"/>
          <w:lang w:val="en"/>
        </w:rPr>
        <w:t>possession.</w:t>
      </w:r>
    </w:p>
    <w:p w14:paraId="761ED74B" w14:textId="77777777" w:rsidR="00CF014E" w:rsidRPr="00295C51" w:rsidRDefault="00CF014E" w:rsidP="00CF014E">
      <w:pPr>
        <w:widowControl w:val="0"/>
        <w:numPr>
          <w:ilvl w:val="0"/>
          <w:numId w:val="9"/>
        </w:numPr>
        <w:spacing w:after="40" w:line="240" w:lineRule="auto"/>
        <w:ind w:left="360"/>
        <w:rPr>
          <w:rFonts w:ascii="Calibri" w:eastAsia="Calibri" w:hAnsi="Calibri" w:cs="Times New Roman"/>
        </w:rPr>
      </w:pPr>
      <w:r w:rsidRPr="00295C51">
        <w:rPr>
          <w:rFonts w:ascii="Calibri" w:eastAsia="Calibri" w:hAnsi="Calibri" w:cs="Times New Roman"/>
          <w:i/>
          <w:iCs/>
        </w:rPr>
        <w:t>Warranty</w:t>
      </w:r>
      <w:r w:rsidRPr="00295C51">
        <w:rPr>
          <w:rFonts w:ascii="Calibri" w:eastAsia="Calibri" w:hAnsi="Calibri" w:cs="Times New Roman"/>
          <w:i/>
        </w:rPr>
        <w:t>.</w:t>
      </w:r>
      <w:r w:rsidRPr="00295C51">
        <w:rPr>
          <w:rFonts w:ascii="Calibri" w:eastAsia="Calibri" w:hAnsi="Calibri" w:cs="Times New Roman"/>
        </w:rPr>
        <w:t xml:space="preserve">  </w:t>
      </w:r>
      <w:r w:rsidRPr="00295C51">
        <w:rPr>
          <w:rFonts w:ascii="Calibri" w:eastAsia="Calibri" w:hAnsi="Calibri" w:cs="Times New Roman"/>
          <w:lang w:val="en"/>
        </w:rPr>
        <w:t>Tailored – See Addendum to 52.212-4.</w:t>
      </w:r>
    </w:p>
    <w:p w14:paraId="18364CD6" w14:textId="77777777" w:rsidR="00CF014E" w:rsidRPr="00295C51" w:rsidRDefault="00CF014E" w:rsidP="00CF014E">
      <w:pPr>
        <w:widowControl w:val="0"/>
        <w:numPr>
          <w:ilvl w:val="0"/>
          <w:numId w:val="9"/>
        </w:numPr>
        <w:spacing w:after="40" w:line="240" w:lineRule="auto"/>
        <w:ind w:left="360"/>
        <w:rPr>
          <w:rFonts w:ascii="Calibri" w:eastAsia="Calibri" w:hAnsi="Calibri" w:cs="Times New Roman"/>
        </w:rPr>
      </w:pPr>
      <w:r w:rsidRPr="00295C51">
        <w:rPr>
          <w:rFonts w:ascii="Calibri" w:eastAsia="Calibri" w:hAnsi="Calibri" w:cs="Times New Roman"/>
          <w:i/>
          <w:iCs/>
        </w:rPr>
        <w:t>Limitation of liability</w:t>
      </w:r>
      <w:r w:rsidRPr="00295C51">
        <w:rPr>
          <w:rFonts w:ascii="Calibri" w:eastAsia="Calibri" w:hAnsi="Calibri" w:cs="Times New Roman"/>
          <w:i/>
        </w:rPr>
        <w:t>.</w:t>
      </w:r>
      <w:r w:rsidRPr="00295C51">
        <w:rPr>
          <w:rFonts w:ascii="Calibri" w:eastAsia="Calibri" w:hAnsi="Calibri" w:cs="Times New Roman"/>
        </w:rPr>
        <w:t xml:space="preserve">  </w:t>
      </w:r>
      <w:r w:rsidRPr="00295C51">
        <w:rPr>
          <w:rFonts w:ascii="Calibri" w:eastAsia="Calibri" w:hAnsi="Calibri" w:cs="Times New Roman"/>
          <w:lang w:val="en"/>
        </w:rPr>
        <w:t>Tailored – See Addendum to 52.212-4.</w:t>
      </w:r>
    </w:p>
    <w:p w14:paraId="762E797E"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295C51">
        <w:rPr>
          <w:rFonts w:ascii="Calibri" w:eastAsia="Calibri" w:hAnsi="Calibri" w:cs="Times New Roman"/>
          <w:i/>
          <w:iCs/>
        </w:rPr>
        <w:t>Other compliances</w:t>
      </w:r>
      <w:r w:rsidRPr="00295C51">
        <w:rPr>
          <w:rFonts w:ascii="Calibri" w:eastAsia="Calibri" w:hAnsi="Calibri" w:cs="Times New Roman"/>
          <w:i/>
        </w:rPr>
        <w:t>.</w:t>
      </w:r>
      <w:r w:rsidRPr="00295C51">
        <w:rPr>
          <w:rFonts w:ascii="Calibri" w:eastAsia="Calibri" w:hAnsi="Calibri" w:cs="Times New Roman"/>
        </w:rPr>
        <w:t xml:space="preserve">  </w:t>
      </w:r>
      <w:r w:rsidRPr="00295C51">
        <w:rPr>
          <w:rFonts w:ascii="Calibri" w:eastAsia="Calibri" w:hAnsi="Calibri" w:cs="Times New Roman"/>
          <w:lang w:val="en"/>
        </w:rPr>
        <w:t>The Contractor shall comply with all applicable Federal, State and local laws, executive orders, rules and regulations applicable to its performance</w:t>
      </w:r>
      <w:r w:rsidRPr="008C23AE">
        <w:rPr>
          <w:rFonts w:ascii="Calibri" w:eastAsia="Calibri" w:hAnsi="Calibri" w:cs="Times New Roman"/>
          <w:lang w:val="en"/>
        </w:rPr>
        <w:t xml:space="preserve"> under this contract.</w:t>
      </w:r>
    </w:p>
    <w:p w14:paraId="6FF7C91D"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3E2FD2">
        <w:rPr>
          <w:rFonts w:ascii="Calibri" w:eastAsia="Calibri" w:hAnsi="Calibri" w:cs="Times New Roman"/>
          <w:i/>
        </w:rPr>
        <w:t>Compliance with laws unique to Government contracts.</w:t>
      </w:r>
      <w:r w:rsidRPr="008C23AE">
        <w:rPr>
          <w:rFonts w:ascii="Calibri" w:eastAsia="Calibri" w:hAnsi="Calibri" w:cs="Times New Roman"/>
        </w:rPr>
        <w:t xml:space="preserve"> </w:t>
      </w:r>
      <w:r w:rsidRPr="008C23AE">
        <w:rPr>
          <w:rFonts w:ascii="Calibri" w:eastAsia="Calibri" w:hAnsi="Calibri" w:cs="Times New Roman"/>
          <w:lang w:val="en"/>
        </w:rPr>
        <w:t xml:space="preserve">The Contractor agrees to comply with </w:t>
      </w:r>
      <w:hyperlink r:id="rId135" w:tgtFrame="_blank" w:history="1">
        <w:r w:rsidRPr="008C23AE">
          <w:rPr>
            <w:rStyle w:val="Hyperlink"/>
            <w:rFonts w:ascii="Calibri" w:eastAsia="Calibri" w:hAnsi="Calibri"/>
            <w:lang w:val="en"/>
          </w:rPr>
          <w:t>31 U.S.C. 1352</w:t>
        </w:r>
      </w:hyperlink>
      <w:r w:rsidRPr="008C23AE">
        <w:rPr>
          <w:rFonts w:ascii="Calibri" w:eastAsia="Calibri" w:hAnsi="Calibri" w:cs="Times New Roman"/>
          <w:lang w:val="en"/>
        </w:rPr>
        <w:t xml:space="preserve"> relating to limitations on the use of appropriated funds to influence certain Federal contracts; </w:t>
      </w:r>
      <w:hyperlink r:id="rId136" w:tgtFrame="_blank" w:history="1">
        <w:r w:rsidRPr="008C23AE">
          <w:rPr>
            <w:rStyle w:val="Hyperlink"/>
            <w:rFonts w:ascii="Calibri" w:eastAsia="Calibri" w:hAnsi="Calibri"/>
            <w:lang w:val="en"/>
          </w:rPr>
          <w:t>18 U.S.C. 431</w:t>
        </w:r>
      </w:hyperlink>
      <w:r w:rsidRPr="008C23AE">
        <w:rPr>
          <w:rFonts w:ascii="Calibri" w:eastAsia="Calibri" w:hAnsi="Calibri" w:cs="Times New Roman"/>
          <w:lang w:val="en"/>
        </w:rPr>
        <w:t xml:space="preserve"> relating to officials not to benefit; </w:t>
      </w:r>
      <w:hyperlink r:id="rId137" w:tgtFrame="_blank" w:history="1">
        <w:r w:rsidRPr="008C23AE">
          <w:rPr>
            <w:rStyle w:val="Hyperlink"/>
            <w:rFonts w:ascii="Calibri" w:eastAsia="Calibri" w:hAnsi="Calibri"/>
            <w:lang w:val="en"/>
          </w:rPr>
          <w:t>40 U.S.C. chapter 37</w:t>
        </w:r>
      </w:hyperlink>
      <w:r w:rsidRPr="008C23AE">
        <w:rPr>
          <w:rFonts w:ascii="Calibri" w:eastAsia="Calibri" w:hAnsi="Calibri" w:cs="Times New Roman"/>
          <w:lang w:val="en"/>
        </w:rPr>
        <w:t xml:space="preserve">, Contract Work Hours and Safety Standards; </w:t>
      </w:r>
      <w:hyperlink r:id="rId138" w:tgtFrame="_blank" w:history="1">
        <w:r w:rsidRPr="008C23AE">
          <w:rPr>
            <w:rStyle w:val="Hyperlink"/>
            <w:rFonts w:ascii="Calibri" w:eastAsia="Calibri" w:hAnsi="Calibri"/>
            <w:lang w:val="en"/>
          </w:rPr>
          <w:t>41 U.S.C. chapter 87</w:t>
        </w:r>
      </w:hyperlink>
      <w:r w:rsidRPr="008C23AE">
        <w:rPr>
          <w:rFonts w:ascii="Calibri" w:eastAsia="Calibri" w:hAnsi="Calibri" w:cs="Times New Roman"/>
          <w:lang w:val="en"/>
        </w:rPr>
        <w:t xml:space="preserve">, Kickbacks; </w:t>
      </w:r>
      <w:hyperlink r:id="rId139" w:tgtFrame="_blank" w:history="1">
        <w:r w:rsidRPr="008C23AE">
          <w:rPr>
            <w:rStyle w:val="Hyperlink"/>
            <w:rFonts w:ascii="Calibri" w:eastAsia="Calibri" w:hAnsi="Calibri"/>
            <w:lang w:val="en"/>
          </w:rPr>
          <w:t>41 U.S.C. 4712</w:t>
        </w:r>
      </w:hyperlink>
      <w:r w:rsidRPr="008C23AE">
        <w:rPr>
          <w:rFonts w:ascii="Calibri" w:eastAsia="Calibri" w:hAnsi="Calibri" w:cs="Times New Roman"/>
          <w:lang w:val="en"/>
        </w:rPr>
        <w:t xml:space="preserve"> and </w:t>
      </w:r>
      <w:hyperlink r:id="rId140" w:tgtFrame="_blank" w:history="1">
        <w:r w:rsidRPr="008C23AE">
          <w:rPr>
            <w:rStyle w:val="Hyperlink"/>
            <w:rFonts w:ascii="Calibri" w:eastAsia="Calibri" w:hAnsi="Calibri"/>
            <w:lang w:val="en"/>
          </w:rPr>
          <w:t>10 U.S.C. 2409</w:t>
        </w:r>
      </w:hyperlink>
      <w:r w:rsidRPr="008C23AE">
        <w:rPr>
          <w:rFonts w:ascii="Calibri" w:eastAsia="Calibri" w:hAnsi="Calibri" w:cs="Times New Roman"/>
          <w:lang w:val="en"/>
        </w:rPr>
        <w:t xml:space="preserve"> relating to whistleblower protections; </w:t>
      </w:r>
      <w:hyperlink r:id="rId141" w:tgtFrame="_blank" w:history="1">
        <w:r w:rsidRPr="008C23AE">
          <w:rPr>
            <w:rStyle w:val="Hyperlink"/>
            <w:rFonts w:ascii="Calibri" w:eastAsia="Calibri" w:hAnsi="Calibri"/>
            <w:lang w:val="en"/>
          </w:rPr>
          <w:t>49 U.S.C. 40118</w:t>
        </w:r>
      </w:hyperlink>
      <w:r w:rsidRPr="008C23AE">
        <w:rPr>
          <w:rFonts w:ascii="Calibri" w:eastAsia="Calibri" w:hAnsi="Calibri" w:cs="Times New Roman"/>
          <w:lang w:val="en"/>
        </w:rPr>
        <w:t xml:space="preserve">, Fly American; and </w:t>
      </w:r>
      <w:hyperlink r:id="rId142" w:tgtFrame="_blank" w:history="1">
        <w:r w:rsidRPr="008C23AE">
          <w:rPr>
            <w:rStyle w:val="Hyperlink"/>
            <w:rFonts w:ascii="Calibri" w:eastAsia="Calibri" w:hAnsi="Calibri"/>
            <w:lang w:val="en"/>
          </w:rPr>
          <w:t>41 U.S.C. chapter 21</w:t>
        </w:r>
      </w:hyperlink>
      <w:r w:rsidRPr="008C23AE">
        <w:rPr>
          <w:rFonts w:ascii="Calibri" w:eastAsia="Calibri" w:hAnsi="Calibri" w:cs="Times New Roman"/>
          <w:lang w:val="en"/>
        </w:rPr>
        <w:t xml:space="preserve"> relating to procurement integrity.</w:t>
      </w:r>
    </w:p>
    <w:p w14:paraId="0FEB3E6C" w14:textId="77777777" w:rsidR="00CF014E" w:rsidRPr="00965E6D" w:rsidRDefault="00CF014E" w:rsidP="00CF014E">
      <w:pPr>
        <w:widowControl w:val="0"/>
        <w:numPr>
          <w:ilvl w:val="0"/>
          <w:numId w:val="9"/>
        </w:numPr>
        <w:spacing w:after="40" w:line="240" w:lineRule="auto"/>
        <w:ind w:left="360"/>
        <w:rPr>
          <w:rFonts w:ascii="Calibri" w:eastAsia="Calibri" w:hAnsi="Calibri" w:cs="Times New Roman"/>
        </w:rPr>
      </w:pPr>
      <w:r w:rsidRPr="0018474E">
        <w:rPr>
          <w:rFonts w:ascii="Calibri" w:eastAsia="Calibri" w:hAnsi="Calibri" w:cs="Times New Roman"/>
        </w:rPr>
        <w:t xml:space="preserve"> </w:t>
      </w:r>
      <w:r w:rsidRPr="003E2FD2">
        <w:rPr>
          <w:rFonts w:ascii="Calibri" w:eastAsia="Calibri" w:hAnsi="Calibri" w:cs="Times New Roman"/>
          <w:i/>
          <w:iCs/>
        </w:rPr>
        <w:t>Order of precedence</w:t>
      </w:r>
      <w:r w:rsidRPr="003E2FD2">
        <w:rPr>
          <w:rFonts w:ascii="Calibri" w:eastAsia="Calibri" w:hAnsi="Calibri" w:cs="Times New Roman"/>
          <w:i/>
        </w:rPr>
        <w:t>.</w:t>
      </w:r>
      <w:r w:rsidRPr="0018474E">
        <w:rPr>
          <w:rFonts w:ascii="Calibri" w:eastAsia="Calibri" w:hAnsi="Calibri" w:cs="Times New Roman"/>
        </w:rPr>
        <w:t xml:space="preserve">  </w:t>
      </w:r>
      <w:r w:rsidRPr="008C23AE">
        <w:rPr>
          <w:rFonts w:ascii="Calibri" w:eastAsia="Calibri" w:hAnsi="Calibri" w:cs="Times New Roman"/>
          <w:lang w:val="en"/>
        </w:rPr>
        <w:t>Any inconsistencies in this solicitation or contract shall be resolved by giving precedence in the following order:</w:t>
      </w:r>
    </w:p>
    <w:p w14:paraId="4EC66377"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T</w:t>
      </w:r>
      <w:r w:rsidRPr="0018474E">
        <w:rPr>
          <w:rFonts w:ascii="Calibri" w:eastAsia="Calibri" w:hAnsi="Calibri" w:cs="Times New Roman"/>
        </w:rPr>
        <w:t xml:space="preserve">he schedule of supplies/services; </w:t>
      </w:r>
    </w:p>
    <w:p w14:paraId="2BE2A8D8"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T</w:t>
      </w:r>
      <w:r w:rsidRPr="0018474E">
        <w:rPr>
          <w:rFonts w:ascii="Calibri" w:eastAsia="Calibri" w:hAnsi="Calibri" w:cs="Times New Roman"/>
        </w:rPr>
        <w:t xml:space="preserve">he </w:t>
      </w:r>
      <w:r w:rsidRPr="008C23AE">
        <w:rPr>
          <w:rFonts w:ascii="Calibri" w:eastAsia="Calibri" w:hAnsi="Calibri" w:cs="Times New Roman"/>
          <w:lang w:val="en"/>
        </w:rPr>
        <w:t>Assignments, Disputes, Payments, Invoice, Other Compliances, Compliance with Laws Unique to Government Contracts, and Unauthorized Obligations paragraphs of this clause;</w:t>
      </w:r>
    </w:p>
    <w:p w14:paraId="31742D6D"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T</w:t>
      </w:r>
      <w:r w:rsidRPr="0018474E">
        <w:rPr>
          <w:rFonts w:ascii="Calibri" w:eastAsia="Calibri" w:hAnsi="Calibri" w:cs="Times New Roman"/>
        </w:rPr>
        <w:t xml:space="preserve">he clause at </w:t>
      </w:r>
      <w:hyperlink r:id="rId143" w:anchor="wp1203358" w:history="1">
        <w:r w:rsidRPr="0018474E">
          <w:rPr>
            <w:rFonts w:ascii="Calibri" w:eastAsia="Calibri" w:hAnsi="Calibri" w:cs="Times New Roman"/>
            <w:color w:val="0000FF"/>
            <w:u w:val="single"/>
          </w:rPr>
          <w:t>52.212-5</w:t>
        </w:r>
      </w:hyperlink>
      <w:r w:rsidRPr="0018474E">
        <w:rPr>
          <w:rFonts w:ascii="Calibri" w:eastAsia="Calibri" w:hAnsi="Calibri" w:cs="Times New Roman"/>
        </w:rPr>
        <w:t>;</w:t>
      </w:r>
    </w:p>
    <w:p w14:paraId="50FF88F6"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A</w:t>
      </w:r>
      <w:r w:rsidRPr="0018474E">
        <w:rPr>
          <w:rFonts w:ascii="Calibri" w:eastAsia="Calibri" w:hAnsi="Calibri" w:cs="Times New Roman"/>
        </w:rPr>
        <w:t xml:space="preserve">ddenda to this solicitation or contract, including any license agreements for computer software; </w:t>
      </w:r>
    </w:p>
    <w:p w14:paraId="76362173"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S</w:t>
      </w:r>
      <w:r w:rsidRPr="0018474E">
        <w:rPr>
          <w:rFonts w:ascii="Calibri" w:eastAsia="Calibri" w:hAnsi="Calibri" w:cs="Times New Roman"/>
        </w:rPr>
        <w:t xml:space="preserve">olicitation provisions if this is a solicitation; </w:t>
      </w:r>
    </w:p>
    <w:p w14:paraId="15AE420D"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O</w:t>
      </w:r>
      <w:r w:rsidRPr="0018474E">
        <w:rPr>
          <w:rFonts w:ascii="Calibri" w:eastAsia="Calibri" w:hAnsi="Calibri" w:cs="Times New Roman"/>
        </w:rPr>
        <w:t xml:space="preserve">ther paragraphs of this clause; </w:t>
      </w:r>
    </w:p>
    <w:p w14:paraId="59289735"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T</w:t>
      </w:r>
      <w:r w:rsidRPr="0018474E">
        <w:rPr>
          <w:rFonts w:ascii="Calibri" w:eastAsia="Calibri" w:hAnsi="Calibri" w:cs="Times New Roman"/>
        </w:rPr>
        <w:t xml:space="preserve">he </w:t>
      </w:r>
      <w:hyperlink r:id="rId144" w:anchor="wp1189284" w:history="1">
        <w:r w:rsidRPr="0018474E">
          <w:rPr>
            <w:rFonts w:ascii="Calibri" w:eastAsia="Calibri" w:hAnsi="Calibri" w:cs="Times New Roman"/>
            <w:color w:val="0000FF"/>
            <w:u w:val="single"/>
          </w:rPr>
          <w:t>Standard Form 1449</w:t>
        </w:r>
      </w:hyperlink>
      <w:r w:rsidRPr="0018474E">
        <w:rPr>
          <w:rFonts w:ascii="Calibri" w:eastAsia="Calibri" w:hAnsi="Calibri" w:cs="Times New Roman"/>
        </w:rPr>
        <w:t xml:space="preserve">; </w:t>
      </w:r>
    </w:p>
    <w:p w14:paraId="053DA5B9"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O</w:t>
      </w:r>
      <w:r w:rsidRPr="0018474E">
        <w:rPr>
          <w:rFonts w:ascii="Calibri" w:eastAsia="Calibri" w:hAnsi="Calibri" w:cs="Times New Roman"/>
        </w:rPr>
        <w:t xml:space="preserve">ther documents, exhibits, and attachments; and </w:t>
      </w:r>
    </w:p>
    <w:p w14:paraId="290B590A" w14:textId="77777777" w:rsidR="00CF014E" w:rsidRPr="00965E6D" w:rsidRDefault="00CF014E" w:rsidP="00CF014E">
      <w:pPr>
        <w:widowControl w:val="0"/>
        <w:numPr>
          <w:ilvl w:val="0"/>
          <w:numId w:val="33"/>
        </w:numPr>
        <w:spacing w:after="40" w:line="240" w:lineRule="auto"/>
        <w:ind w:left="720"/>
        <w:rPr>
          <w:rFonts w:ascii="Calibri" w:eastAsia="Calibri" w:hAnsi="Calibri" w:cs="Times New Roman"/>
        </w:rPr>
      </w:pPr>
      <w:r>
        <w:rPr>
          <w:rFonts w:ascii="Calibri" w:eastAsia="Calibri" w:hAnsi="Calibri" w:cs="Times New Roman"/>
        </w:rPr>
        <w:t>T</w:t>
      </w:r>
      <w:r w:rsidRPr="0018474E">
        <w:rPr>
          <w:rFonts w:ascii="Calibri" w:eastAsia="Calibri" w:hAnsi="Calibri" w:cs="Times New Roman"/>
        </w:rPr>
        <w:t>he specification.</w:t>
      </w:r>
    </w:p>
    <w:p w14:paraId="33639C44" w14:textId="77777777" w:rsidR="00CF014E" w:rsidRPr="008C23AE" w:rsidRDefault="00CF014E" w:rsidP="00CF014E">
      <w:pPr>
        <w:widowControl w:val="0"/>
        <w:numPr>
          <w:ilvl w:val="0"/>
          <w:numId w:val="9"/>
        </w:numPr>
        <w:spacing w:after="40" w:line="240" w:lineRule="auto"/>
        <w:ind w:left="360"/>
        <w:rPr>
          <w:rFonts w:ascii="Calibri" w:eastAsia="Calibri" w:hAnsi="Calibri" w:cs="Times New Roman"/>
        </w:rPr>
      </w:pPr>
      <w:r w:rsidRPr="008C23AE">
        <w:rPr>
          <w:rFonts w:ascii="Calibri" w:eastAsia="Calibri" w:hAnsi="Calibri" w:cs="Times New Roman"/>
          <w:iCs/>
        </w:rPr>
        <w:t>System for Award Management (SAM).</w:t>
      </w:r>
    </w:p>
    <w:p w14:paraId="0F6EA90F" w14:textId="77777777" w:rsidR="00CF014E" w:rsidRPr="00965E6D" w:rsidRDefault="00CF014E" w:rsidP="00CF014E">
      <w:pPr>
        <w:widowControl w:val="0"/>
        <w:numPr>
          <w:ilvl w:val="0"/>
          <w:numId w:val="21"/>
        </w:numPr>
        <w:spacing w:after="40" w:line="240" w:lineRule="auto"/>
        <w:ind w:left="720"/>
        <w:rPr>
          <w:rFonts w:ascii="Calibri" w:eastAsia="Calibri" w:hAnsi="Calibri" w:cs="Times New Roman"/>
        </w:rPr>
      </w:pPr>
      <w:r w:rsidRPr="0018474E">
        <w:rPr>
          <w:rFonts w:ascii="Calibri" w:eastAsia="Calibri" w:hAnsi="Calibri" w:cs="Times New Roman"/>
        </w:rPr>
        <w:t xml:space="preserve">Unless </w:t>
      </w:r>
      <w:r w:rsidRPr="008C23AE">
        <w:rPr>
          <w:rFonts w:ascii="Calibri" w:eastAsia="Calibri" w:hAnsi="Calibri" w:cs="Times New Roman"/>
          <w:lang w:val="en"/>
        </w:rPr>
        <w:t xml:space="preserve">exempted by an addendum to this contract, the Contractor is responsible during performance and through final payment of any contract for the accuracy and completeness of the data within the SAM database, and for any liability resulting from the </w:t>
      </w:r>
      <w:r>
        <w:rPr>
          <w:lang w:val="en"/>
        </w:rPr>
        <w:t>Ordering Activity</w:t>
      </w:r>
      <w:r w:rsidRPr="008C23AE">
        <w:rPr>
          <w:rFonts w:ascii="Calibri" w:eastAsia="Calibri" w:hAnsi="Calibri" w:cs="Times New Roman"/>
          <w:lang w:val="en"/>
        </w:rPr>
        <w:t>’s reliance on inaccurate or incomplete data. To remain registered in the SAM database after the initial registration, the Contractor is required to review and update on an annual basis from the date of initial registration or subsequent updates its information in the SAM database to ensure it is current, accurate and complete. Updating information in the SAM does not alter the terms and conditions of this contract and is not a substitute for a properly executed contractual document.</w:t>
      </w:r>
    </w:p>
    <w:p w14:paraId="23585B73" w14:textId="77777777" w:rsidR="00CF014E" w:rsidRDefault="00CF014E" w:rsidP="00CF014E">
      <w:pPr>
        <w:widowControl w:val="0"/>
        <w:numPr>
          <w:ilvl w:val="0"/>
          <w:numId w:val="21"/>
        </w:numPr>
        <w:spacing w:after="40" w:line="240" w:lineRule="auto"/>
        <w:ind w:left="720"/>
        <w:rPr>
          <w:rFonts w:ascii="Calibri" w:eastAsia="Calibri" w:hAnsi="Calibri" w:cs="Times New Roman"/>
        </w:rPr>
      </w:pPr>
    </w:p>
    <w:p w14:paraId="0FB90AB2" w14:textId="77777777" w:rsidR="00CF014E" w:rsidRPr="00BA33AD" w:rsidRDefault="00CF014E" w:rsidP="00CF014E">
      <w:pPr>
        <w:widowControl w:val="0"/>
        <w:spacing w:after="40" w:line="240" w:lineRule="auto"/>
        <w:ind w:left="1080" w:hanging="360"/>
        <w:rPr>
          <w:rFonts w:ascii="Calibri" w:eastAsia="Calibri" w:hAnsi="Calibri" w:cs="Times New Roman"/>
        </w:rPr>
      </w:pPr>
      <w:r w:rsidRPr="00BA33AD">
        <w:rPr>
          <w:rFonts w:ascii="Calibri" w:eastAsia="Calibri" w:hAnsi="Calibri" w:cs="Times New Roman"/>
        </w:rPr>
        <w:t>(i)   If a Contractor</w:t>
      </w:r>
      <w:r w:rsidRPr="00BA33AD">
        <w:rPr>
          <w:rFonts w:ascii="Calibri" w:eastAsia="Calibri" w:hAnsi="Calibri" w:cs="Times New Roman"/>
          <w:lang w:val="en"/>
        </w:rPr>
        <w:t xml:space="preserve"> has legally changed its business name, “doing business as” name, or division name (whichever is shown on the contract), or has transferred the assets used in performing the contract, but has not completed the necessary requirements regarding novation and change-of-name agreements in FAR </w:t>
      </w:r>
      <w:hyperlink r:id="rId145" w:anchor="wp1084217" w:history="1">
        <w:r w:rsidRPr="00BA33AD">
          <w:rPr>
            <w:rStyle w:val="Hyperlink"/>
            <w:rFonts w:ascii="Calibri" w:eastAsia="Calibri" w:hAnsi="Calibri"/>
            <w:lang w:val="en"/>
          </w:rPr>
          <w:t>Subpart 42.12</w:t>
        </w:r>
      </w:hyperlink>
      <w:r w:rsidRPr="00BA33AD">
        <w:rPr>
          <w:rFonts w:ascii="Calibri" w:eastAsia="Calibri" w:hAnsi="Calibri" w:cs="Times New Roman"/>
          <w:lang w:val="en"/>
        </w:rPr>
        <w:t xml:space="preserve">, the Contractor shall provide the </w:t>
      </w:r>
      <w:r w:rsidRPr="00BA33AD">
        <w:rPr>
          <w:rFonts w:ascii="Calibri" w:eastAsia="Calibri" w:hAnsi="Calibri" w:cs="Times New Roman"/>
          <w:lang w:val="en"/>
        </w:rPr>
        <w:lastRenderedPageBreak/>
        <w:t xml:space="preserve">responsible Contracting Officer a minimum of one business day’s written notification of its intention to (A) change the name in the SAM database; (B) comply with the requirements of </w:t>
      </w:r>
      <w:hyperlink r:id="rId146" w:anchor="wp1084217" w:history="1">
        <w:r w:rsidRPr="00BA33AD">
          <w:rPr>
            <w:rStyle w:val="Hyperlink"/>
            <w:rFonts w:ascii="Calibri" w:eastAsia="Calibri" w:hAnsi="Calibri"/>
            <w:lang w:val="en"/>
          </w:rPr>
          <w:t>Subpart 42.12</w:t>
        </w:r>
      </w:hyperlink>
      <w:r w:rsidRPr="00BA33AD">
        <w:rPr>
          <w:rFonts w:ascii="Calibri" w:eastAsia="Calibri" w:hAnsi="Calibri" w:cs="Times New Roman"/>
          <w:lang w:val="en"/>
        </w:rPr>
        <w:t>; and (C) agree in writing to the timeline and procedures specified by the responsible Contracting Officer. The Contractor must provide with the notification sufficient documentation to support the legally changed name.</w:t>
      </w:r>
    </w:p>
    <w:p w14:paraId="48DBFFD1" w14:textId="77777777" w:rsidR="00CF014E" w:rsidRPr="00965E6D" w:rsidRDefault="00CF014E" w:rsidP="00CF014E">
      <w:pPr>
        <w:widowControl w:val="0"/>
        <w:numPr>
          <w:ilvl w:val="0"/>
          <w:numId w:val="135"/>
        </w:numPr>
        <w:spacing w:after="40" w:line="240" w:lineRule="auto"/>
        <w:ind w:left="1080"/>
        <w:rPr>
          <w:rFonts w:ascii="Calibri" w:eastAsia="Calibri" w:hAnsi="Calibri" w:cs="Times New Roman"/>
        </w:rPr>
      </w:pPr>
      <w:r w:rsidRPr="0018474E">
        <w:rPr>
          <w:rFonts w:ascii="Calibri" w:eastAsia="Calibri" w:hAnsi="Calibri" w:cs="Times New Roman"/>
        </w:rPr>
        <w:t xml:space="preserve">If </w:t>
      </w:r>
      <w:r w:rsidRPr="008C23AE">
        <w:rPr>
          <w:rFonts w:ascii="Calibri" w:eastAsia="Calibri" w:hAnsi="Calibri" w:cs="Times New Roman"/>
          <w:lang w:val="en"/>
        </w:rPr>
        <w:t>the Contractor fails to comply with the requirements of paragraph (t)(2)(i) of this clause, or fails to perform the agreement at paragraph (t)(2)(i)(C)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w:t>
      </w:r>
    </w:p>
    <w:p w14:paraId="3AF1D4C2" w14:textId="77777777" w:rsidR="00CF014E" w:rsidRPr="00965E6D" w:rsidRDefault="00CF014E" w:rsidP="00CF014E">
      <w:pPr>
        <w:widowControl w:val="0"/>
        <w:numPr>
          <w:ilvl w:val="0"/>
          <w:numId w:val="21"/>
        </w:numPr>
        <w:spacing w:after="40" w:line="240" w:lineRule="auto"/>
        <w:ind w:left="720"/>
        <w:rPr>
          <w:rFonts w:ascii="Calibri" w:eastAsia="Calibri" w:hAnsi="Calibri" w:cs="Times New Roman"/>
        </w:rPr>
      </w:pPr>
      <w:r w:rsidRPr="00F8107D">
        <w:rPr>
          <w:rFonts w:ascii="Calibri" w:eastAsia="Calibri" w:hAnsi="Calibri" w:cs="Times New Roman"/>
        </w:rPr>
        <w:t xml:space="preserve">The </w:t>
      </w:r>
      <w:r w:rsidRPr="008C23AE">
        <w:rPr>
          <w:rFonts w:ascii="Calibri" w:eastAsia="Calibri" w:hAnsi="Calibri" w:cs="Times New Roman"/>
          <w:lang w:val="en"/>
        </w:rPr>
        <w:t xml:space="preserve">Contractor shall not change the name or address for EFT payments or manual payments, as appropriate, in the SAM record to reflect an assignee for the purpose of assignment of claims (see </w:t>
      </w:r>
      <w:hyperlink r:id="rId147" w:anchor="wp1029202" w:history="1">
        <w:r w:rsidRPr="008C23AE">
          <w:rPr>
            <w:rStyle w:val="Hyperlink"/>
            <w:rFonts w:ascii="Calibri" w:eastAsia="Calibri" w:hAnsi="Calibri"/>
            <w:lang w:val="en"/>
          </w:rPr>
          <w:t>Subpart 32.8</w:t>
        </w:r>
      </w:hyperlink>
      <w:r w:rsidRPr="008C23AE">
        <w:rPr>
          <w:rFonts w:ascii="Calibri" w:eastAsia="Calibri" w:hAnsi="Calibri" w:cs="Times New Roman"/>
          <w:lang w:val="en"/>
        </w:rPr>
        <w:t>, Assignment of Claims). Assignees shall be separately registered in the SAM database.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w:t>
      </w:r>
    </w:p>
    <w:p w14:paraId="6A7BFC87" w14:textId="77777777" w:rsidR="00CF014E" w:rsidRPr="00965E6D" w:rsidRDefault="00CF014E" w:rsidP="00CF014E">
      <w:pPr>
        <w:widowControl w:val="0"/>
        <w:numPr>
          <w:ilvl w:val="0"/>
          <w:numId w:val="21"/>
        </w:numPr>
        <w:spacing w:after="40" w:line="240" w:lineRule="auto"/>
        <w:ind w:left="720"/>
        <w:rPr>
          <w:rFonts w:ascii="Calibri" w:eastAsia="Calibri" w:hAnsi="Calibri" w:cs="Times New Roman"/>
        </w:rPr>
      </w:pPr>
      <w:r w:rsidRPr="0018474E">
        <w:rPr>
          <w:rFonts w:ascii="Calibri" w:eastAsia="Calibri" w:hAnsi="Calibri" w:cs="Times New Roman"/>
        </w:rPr>
        <w:t xml:space="preserve">Offerors </w:t>
      </w:r>
      <w:r w:rsidRPr="008C23AE">
        <w:rPr>
          <w:rFonts w:ascii="Calibri" w:eastAsia="Calibri" w:hAnsi="Calibri" w:cs="Times New Roman"/>
          <w:lang w:val="en"/>
        </w:rPr>
        <w:t xml:space="preserve">and Contractors may obtain information on registration and annual confirmation requirements via SAM accessed through </w:t>
      </w:r>
      <w:hyperlink r:id="rId148" w:tgtFrame="_blank" w:history="1">
        <w:r w:rsidRPr="008C23AE">
          <w:rPr>
            <w:rStyle w:val="Hyperlink"/>
            <w:rFonts w:ascii="Calibri" w:eastAsia="Calibri" w:hAnsi="Calibri"/>
            <w:lang w:val="en"/>
          </w:rPr>
          <w:t>https://www.acquisition.gov</w:t>
        </w:r>
      </w:hyperlink>
      <w:r w:rsidRPr="008C23AE">
        <w:rPr>
          <w:rFonts w:ascii="Calibri" w:eastAsia="Calibri" w:hAnsi="Calibri" w:cs="Times New Roman"/>
          <w:lang w:val="en"/>
        </w:rPr>
        <w:t>.</w:t>
      </w:r>
    </w:p>
    <w:p w14:paraId="3193B005" w14:textId="77777777" w:rsidR="00CF014E" w:rsidRPr="008C23AE" w:rsidRDefault="00CF014E" w:rsidP="00CF014E">
      <w:pPr>
        <w:widowControl w:val="0"/>
        <w:numPr>
          <w:ilvl w:val="0"/>
          <w:numId w:val="9"/>
        </w:numPr>
        <w:spacing w:after="40" w:line="240" w:lineRule="auto"/>
        <w:ind w:left="360"/>
        <w:rPr>
          <w:rFonts w:ascii="Calibri" w:eastAsia="Calibri" w:hAnsi="Calibri" w:cs="Times New Roman"/>
        </w:rPr>
      </w:pPr>
      <w:r w:rsidRPr="008C23AE">
        <w:rPr>
          <w:rFonts w:ascii="Calibri" w:eastAsia="Calibri" w:hAnsi="Calibri" w:cs="Times New Roman"/>
        </w:rPr>
        <w:t xml:space="preserve">Unauthorized Obligations </w:t>
      </w:r>
    </w:p>
    <w:p w14:paraId="09D475A7" w14:textId="77777777" w:rsidR="00CF014E" w:rsidRPr="00965E6D" w:rsidRDefault="00CF014E" w:rsidP="00CF014E">
      <w:pPr>
        <w:widowControl w:val="0"/>
        <w:numPr>
          <w:ilvl w:val="0"/>
          <w:numId w:val="22"/>
        </w:numPr>
        <w:spacing w:after="40" w:line="240" w:lineRule="auto"/>
        <w:ind w:left="720"/>
        <w:rPr>
          <w:rFonts w:ascii="Calibri" w:eastAsia="Calibri" w:hAnsi="Calibri" w:cs="Times New Roman"/>
        </w:rPr>
      </w:pPr>
      <w:r w:rsidRPr="0018474E">
        <w:rPr>
          <w:rFonts w:ascii="Calibri" w:eastAsia="Calibri" w:hAnsi="Calibri" w:cs="Times New Roman"/>
        </w:rPr>
        <w:t xml:space="preserve">Except </w:t>
      </w:r>
      <w:r w:rsidRPr="008C23AE">
        <w:rPr>
          <w:rFonts w:ascii="Calibri" w:eastAsia="Calibri" w:hAnsi="Calibri" w:cs="Times New Roman"/>
          <w:lang w:val="en"/>
        </w:rPr>
        <w:t>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6B2463C" w14:textId="77777777" w:rsidR="00CF014E" w:rsidRPr="008C23AE" w:rsidRDefault="00CF014E" w:rsidP="00CF014E">
      <w:pPr>
        <w:widowControl w:val="0"/>
        <w:numPr>
          <w:ilvl w:val="0"/>
          <w:numId w:val="23"/>
        </w:numPr>
        <w:spacing w:after="40" w:line="240" w:lineRule="auto"/>
        <w:ind w:left="1080"/>
        <w:rPr>
          <w:rFonts w:ascii="Calibri" w:eastAsia="Calibri" w:hAnsi="Calibri" w:cs="Times New Roman"/>
        </w:rPr>
      </w:pPr>
      <w:r w:rsidRPr="0018474E">
        <w:rPr>
          <w:rFonts w:ascii="Calibri" w:eastAsia="Calibri" w:hAnsi="Calibri" w:cs="Times New Roman"/>
        </w:rPr>
        <w:t xml:space="preserve">Any </w:t>
      </w:r>
      <w:r w:rsidRPr="008C23AE">
        <w:rPr>
          <w:rFonts w:ascii="Calibri" w:eastAsia="Calibri" w:hAnsi="Calibri" w:cs="Times New Roman"/>
          <w:lang w:val="en"/>
        </w:rPr>
        <w:t>such clause is unenforceable against the Government.</w:t>
      </w:r>
    </w:p>
    <w:p w14:paraId="703D38F8" w14:textId="77777777" w:rsidR="00CF014E" w:rsidRPr="00965E6D" w:rsidRDefault="00CF014E" w:rsidP="00CF014E">
      <w:pPr>
        <w:widowControl w:val="0"/>
        <w:numPr>
          <w:ilvl w:val="0"/>
          <w:numId w:val="23"/>
        </w:numPr>
        <w:spacing w:after="40" w:line="240" w:lineRule="auto"/>
        <w:ind w:left="1080"/>
        <w:rPr>
          <w:rFonts w:ascii="Calibri" w:eastAsia="Calibri" w:hAnsi="Calibri" w:cs="Times New Roman"/>
        </w:rPr>
      </w:pPr>
      <w:r w:rsidRPr="0018474E">
        <w:rPr>
          <w:rFonts w:ascii="Calibri" w:eastAsia="Calibri" w:hAnsi="Calibri" w:cs="Times New Roman"/>
        </w:rPr>
        <w:t xml:space="preserve"> Neither </w:t>
      </w:r>
      <w:r w:rsidRPr="008C23AE">
        <w:rPr>
          <w:rFonts w:ascii="Calibri" w:eastAsia="Calibri" w:hAnsi="Calibri" w:cs="Times New Roman"/>
          <w:lang w:val="en"/>
        </w:rPr>
        <w:t>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77BF85BD" w14:textId="77777777" w:rsidR="00CF014E" w:rsidRPr="00965E6D" w:rsidRDefault="00CF014E" w:rsidP="00CF014E">
      <w:pPr>
        <w:widowControl w:val="0"/>
        <w:numPr>
          <w:ilvl w:val="0"/>
          <w:numId w:val="23"/>
        </w:numPr>
        <w:spacing w:after="40" w:line="240" w:lineRule="auto"/>
        <w:ind w:left="1080"/>
        <w:rPr>
          <w:rFonts w:ascii="Calibri" w:eastAsia="Calibri" w:hAnsi="Calibri" w:cs="Times New Roman"/>
        </w:rPr>
      </w:pPr>
      <w:r w:rsidRPr="0018474E">
        <w:rPr>
          <w:rFonts w:ascii="Calibri" w:eastAsia="Calibri" w:hAnsi="Calibri" w:cs="Times New Roman"/>
        </w:rPr>
        <w:t xml:space="preserve">Any </w:t>
      </w:r>
      <w:r w:rsidRPr="008C23AE">
        <w:rPr>
          <w:rFonts w:ascii="Calibri" w:eastAsia="Calibri" w:hAnsi="Calibri" w:cs="Times New Roman"/>
          <w:lang w:val="en"/>
        </w:rPr>
        <w:t>such clause is deemed to be stricken from the EULA, TOS, or similar legal instrument or agreement.</w:t>
      </w:r>
    </w:p>
    <w:p w14:paraId="097AA969" w14:textId="77777777" w:rsidR="00CF014E" w:rsidRPr="00965E6D" w:rsidRDefault="00CF014E" w:rsidP="00CF014E">
      <w:pPr>
        <w:widowControl w:val="0"/>
        <w:numPr>
          <w:ilvl w:val="0"/>
          <w:numId w:val="22"/>
        </w:numPr>
        <w:spacing w:after="40" w:line="240" w:lineRule="auto"/>
        <w:ind w:left="720"/>
        <w:rPr>
          <w:rFonts w:ascii="Calibri" w:eastAsia="Calibri" w:hAnsi="Calibri" w:cs="Times New Roman"/>
        </w:rPr>
      </w:pPr>
      <w:r w:rsidRPr="0018474E">
        <w:rPr>
          <w:rFonts w:ascii="Calibri" w:eastAsia="Calibri" w:hAnsi="Calibri" w:cs="Times New Roman"/>
        </w:rPr>
        <w:t xml:space="preserve">Paragraph </w:t>
      </w:r>
      <w:r w:rsidRPr="008C23AE">
        <w:rPr>
          <w:rFonts w:ascii="Calibri" w:eastAsia="Calibri" w:hAnsi="Calibri" w:cs="Times New Roman"/>
          <w:lang w:val="en"/>
        </w:rPr>
        <w:t>(u)(1) of this clause does not apply to indemnification by the Government that is expressly authorized by statute and specifically authorized under applicable agency regulations and procedures.</w:t>
      </w:r>
    </w:p>
    <w:p w14:paraId="41C1DD76" w14:textId="77777777" w:rsidR="00CF014E" w:rsidRPr="00C1347A" w:rsidRDefault="00CF014E" w:rsidP="00CF014E">
      <w:pPr>
        <w:widowControl w:val="0"/>
        <w:numPr>
          <w:ilvl w:val="0"/>
          <w:numId w:val="9"/>
        </w:numPr>
        <w:spacing w:after="240" w:line="240" w:lineRule="auto"/>
        <w:ind w:left="360"/>
        <w:rPr>
          <w:rFonts w:ascii="Calibri" w:eastAsia="Calibri" w:hAnsi="Calibri" w:cs="Times New Roman"/>
        </w:rPr>
      </w:pPr>
      <w:r w:rsidRPr="008C23AE">
        <w:rPr>
          <w:rFonts w:ascii="Calibri" w:eastAsia="Calibri" w:hAnsi="Calibri" w:cs="Times New Roman"/>
        </w:rPr>
        <w:t xml:space="preserve"> </w:t>
      </w:r>
      <w:r w:rsidRPr="003E2FD2">
        <w:rPr>
          <w:rFonts w:ascii="Calibri" w:eastAsia="Calibri" w:hAnsi="Calibri" w:cs="Times New Roman"/>
        </w:rPr>
        <w:t>Incorporation by reference.</w:t>
      </w:r>
      <w:r w:rsidRPr="008C23AE">
        <w:rPr>
          <w:rFonts w:ascii="Calibri" w:eastAsia="Calibri" w:hAnsi="Calibri" w:cs="Times New Roman"/>
        </w:rPr>
        <w:t xml:space="preserve"> </w:t>
      </w:r>
      <w:r w:rsidRPr="008C23AE">
        <w:rPr>
          <w:rFonts w:ascii="Calibri" w:eastAsia="Calibri" w:hAnsi="Calibri" w:cs="Times New Roman"/>
          <w:lang w:val="en"/>
        </w:rPr>
        <w:t xml:space="preserve">The Contractor’s representations and certifications, including those </w:t>
      </w:r>
      <w:r w:rsidRPr="00C1347A">
        <w:rPr>
          <w:rFonts w:ascii="Calibri" w:eastAsia="Calibri" w:hAnsi="Calibri" w:cs="Times New Roman"/>
          <w:lang w:val="en"/>
        </w:rPr>
        <w:t>completed electronically via the System for Award Management (SAM), are incorporated by reference into the contract.</w:t>
      </w:r>
    </w:p>
    <w:p w14:paraId="4559DA2C" w14:textId="77777777" w:rsidR="00CF014E" w:rsidRDefault="00CF014E" w:rsidP="00CF014E">
      <w:pPr>
        <w:tabs>
          <w:tab w:val="left" w:pos="432"/>
          <w:tab w:val="left" w:pos="864"/>
        </w:tabs>
        <w:spacing w:after="120" w:line="240" w:lineRule="auto"/>
        <w:ind w:left="864" w:hanging="864"/>
        <w:rPr>
          <w:rFonts w:ascii="Georgia" w:eastAsia="Times New Roman" w:hAnsi="Georgia" w:cstheme="minorHAnsi"/>
          <w:b/>
        </w:rPr>
      </w:pPr>
      <w:bookmarkStart w:id="662" w:name="Pg13_02"/>
    </w:p>
    <w:p w14:paraId="2313AFD0" w14:textId="77777777" w:rsidR="00CF014E" w:rsidRDefault="00CF014E" w:rsidP="00CF014E">
      <w:pPr>
        <w:tabs>
          <w:tab w:val="left" w:pos="432"/>
          <w:tab w:val="left" w:pos="864"/>
        </w:tabs>
        <w:spacing w:after="120" w:line="240" w:lineRule="auto"/>
        <w:ind w:left="864" w:hanging="864"/>
        <w:rPr>
          <w:rFonts w:ascii="Georgia" w:eastAsia="Times New Roman" w:hAnsi="Georgia" w:cstheme="minorHAnsi"/>
          <w:b/>
        </w:rPr>
      </w:pPr>
    </w:p>
    <w:p w14:paraId="454C92A2" w14:textId="77777777" w:rsidR="00CF014E" w:rsidRDefault="00CF014E" w:rsidP="00CF014E">
      <w:pPr>
        <w:tabs>
          <w:tab w:val="left" w:pos="432"/>
          <w:tab w:val="left" w:pos="864"/>
        </w:tabs>
        <w:spacing w:after="120" w:line="240" w:lineRule="auto"/>
        <w:ind w:left="864" w:hanging="864"/>
        <w:rPr>
          <w:rFonts w:ascii="Georgia" w:eastAsia="Times New Roman" w:hAnsi="Georgia" w:cstheme="minorHAnsi"/>
          <w:b/>
        </w:rPr>
      </w:pPr>
    </w:p>
    <w:p w14:paraId="25A2230D" w14:textId="77777777" w:rsidR="00CF014E" w:rsidRPr="00C1347A" w:rsidRDefault="00CF014E" w:rsidP="00CF014E">
      <w:pPr>
        <w:tabs>
          <w:tab w:val="left" w:pos="432"/>
          <w:tab w:val="left" w:pos="864"/>
        </w:tabs>
        <w:spacing w:after="240" w:line="240" w:lineRule="auto"/>
        <w:ind w:left="864" w:hanging="864"/>
        <w:rPr>
          <w:rFonts w:ascii="Georgia" w:eastAsia="Times New Roman" w:hAnsi="Georgia" w:cstheme="minorHAnsi"/>
          <w:b/>
        </w:rPr>
      </w:pPr>
      <w:r w:rsidRPr="00C1347A">
        <w:rPr>
          <w:rFonts w:ascii="Georgia" w:eastAsia="Times New Roman" w:hAnsi="Georgia" w:cstheme="minorHAnsi"/>
          <w:b/>
        </w:rPr>
        <w:lastRenderedPageBreak/>
        <w:t>CLAUSES FOR ADDENDA 52.212-4</w:t>
      </w:r>
      <w:bookmarkEnd w:id="662"/>
      <w:r w:rsidRPr="00C1347A">
        <w:rPr>
          <w:rFonts w:ascii="Georgia" w:eastAsia="Times New Roman" w:hAnsi="Georgia" w:cstheme="minorHAnsi"/>
          <w:b/>
        </w:rPr>
        <w:tab/>
      </w:r>
      <w:r w:rsidRPr="00C1347A">
        <w:rPr>
          <w:rFonts w:ascii="Georgia" w:eastAsia="Times New Roman" w:hAnsi="Georgia" w:cstheme="minorHAnsi"/>
          <w:b/>
        </w:rPr>
        <w:tab/>
      </w:r>
      <w:r w:rsidRPr="00C1347A">
        <w:rPr>
          <w:rFonts w:ascii="Georgia" w:eastAsia="Times New Roman" w:hAnsi="Georgia" w:cstheme="minorHAnsi"/>
          <w:b/>
        </w:rPr>
        <w:tab/>
      </w:r>
      <w:r w:rsidRPr="00C1347A">
        <w:rPr>
          <w:rFonts w:ascii="Georgia" w:eastAsia="Times New Roman" w:hAnsi="Georgia" w:cstheme="minorHAnsi"/>
          <w:b/>
        </w:rPr>
        <w:tab/>
      </w:r>
      <w:r w:rsidRPr="00C1347A">
        <w:rPr>
          <w:rFonts w:ascii="Georgia" w:eastAsia="Times New Roman" w:hAnsi="Georgia" w:cstheme="minorHAnsi"/>
          <w:b/>
        </w:rPr>
        <w:tab/>
      </w:r>
      <w:r w:rsidRPr="00C1347A">
        <w:rPr>
          <w:rFonts w:ascii="Georgia" w:eastAsia="Times New Roman" w:hAnsi="Georgia" w:cstheme="minorHAnsi"/>
          <w:b/>
        </w:rPr>
        <w:tab/>
      </w:r>
      <w:r w:rsidRPr="00C1347A">
        <w:rPr>
          <w:rFonts w:ascii="Georgia" w:eastAsia="Times New Roman" w:hAnsi="Georgia" w:cstheme="minorHAnsi"/>
          <w:b/>
        </w:rPr>
        <w:tab/>
      </w:r>
    </w:p>
    <w:p w14:paraId="5827672A" w14:textId="77777777" w:rsidR="00CF014E" w:rsidRPr="00C1347A" w:rsidRDefault="00CF014E" w:rsidP="00CF014E">
      <w:pPr>
        <w:tabs>
          <w:tab w:val="left" w:pos="432"/>
          <w:tab w:val="left" w:pos="864"/>
        </w:tabs>
        <w:spacing w:after="60" w:line="240" w:lineRule="auto"/>
        <w:ind w:left="864" w:hanging="864"/>
        <w:rPr>
          <w:rFonts w:ascii="Georgia" w:eastAsia="Times New Roman" w:hAnsi="Georgia" w:cstheme="minorHAnsi"/>
          <w:b/>
        </w:rPr>
      </w:pPr>
      <w:bookmarkStart w:id="663" w:name="C522124o"/>
      <w:bookmarkEnd w:id="663"/>
      <w:r w:rsidRPr="00C1347A">
        <w:rPr>
          <w:rFonts w:ascii="Georgia" w:eastAsia="Times New Roman" w:hAnsi="Georgia" w:cstheme="minorHAnsi"/>
          <w:b/>
        </w:rPr>
        <w:t>52.212</w:t>
      </w:r>
      <w:bookmarkStart w:id="664" w:name="WarrantyO"/>
      <w:r w:rsidRPr="00C1347A">
        <w:rPr>
          <w:rFonts w:ascii="Georgia" w:eastAsia="Times New Roman" w:hAnsi="Georgia" w:cstheme="minorHAnsi"/>
          <w:b/>
        </w:rPr>
        <w:t>-4 (o) (TAILORED</w:t>
      </w:r>
      <w:bookmarkEnd w:id="664"/>
      <w:r w:rsidRPr="00C1347A">
        <w:rPr>
          <w:rFonts w:ascii="Georgia" w:eastAsia="Times New Roman" w:hAnsi="Georgia" w:cstheme="minorHAnsi"/>
          <w:b/>
        </w:rPr>
        <w:t>)</w:t>
      </w:r>
    </w:p>
    <w:p w14:paraId="7AAD8DFF" w14:textId="77777777" w:rsidR="00CF014E" w:rsidRPr="00C1347A" w:rsidRDefault="00CF014E" w:rsidP="00CF014E">
      <w:pPr>
        <w:tabs>
          <w:tab w:val="left" w:pos="432"/>
          <w:tab w:val="left" w:pos="864"/>
        </w:tabs>
        <w:spacing w:after="120" w:line="240" w:lineRule="auto"/>
        <w:rPr>
          <w:rFonts w:eastAsia="Times New Roman" w:cstheme="minorHAnsi"/>
        </w:rPr>
      </w:pPr>
      <w:r w:rsidRPr="00C1347A">
        <w:rPr>
          <w:rFonts w:eastAsia="Times New Roman" w:cstheme="minorHAnsi"/>
          <w:b/>
        </w:rPr>
        <w:t>Warranty:</w:t>
      </w:r>
      <w:r w:rsidRPr="00C1347A">
        <w:rPr>
          <w:rFonts w:eastAsia="Times New Roman" w:cstheme="minorHAnsi"/>
        </w:rPr>
        <w:t xml:space="preserve"> The Contractor warrants and implies that the items delivered hereunder are merchantable and fit for use for the particular purpose described in this contract.  In the event that the terms of the contractor’s standard commercial warranty conflict with the warranty terms contained in this clause, the terms of this clause will govern this contract, unless some other resolution is specified in the award document.</w:t>
      </w:r>
    </w:p>
    <w:p w14:paraId="6F2D645F" w14:textId="77777777" w:rsidR="00CF014E" w:rsidRPr="00C1347A" w:rsidRDefault="00CF014E" w:rsidP="00CF014E">
      <w:pPr>
        <w:tabs>
          <w:tab w:val="left" w:pos="432"/>
          <w:tab w:val="left" w:pos="864"/>
        </w:tabs>
        <w:spacing w:after="60" w:line="240" w:lineRule="auto"/>
        <w:ind w:left="864" w:hanging="864"/>
        <w:rPr>
          <w:rFonts w:ascii="Georgia" w:eastAsia="Times New Roman" w:hAnsi="Georgia" w:cstheme="minorHAnsi"/>
          <w:b/>
        </w:rPr>
      </w:pPr>
      <w:bookmarkStart w:id="665" w:name="C522124p"/>
      <w:bookmarkEnd w:id="665"/>
      <w:r w:rsidRPr="00C1347A">
        <w:rPr>
          <w:rFonts w:ascii="Georgia" w:eastAsia="Times New Roman" w:hAnsi="Georgia" w:cstheme="minorHAnsi"/>
          <w:b/>
        </w:rPr>
        <w:t>52.</w:t>
      </w:r>
      <w:bookmarkStart w:id="666" w:name="WarrantyP"/>
      <w:r w:rsidRPr="00C1347A">
        <w:rPr>
          <w:rFonts w:ascii="Georgia" w:eastAsia="Times New Roman" w:hAnsi="Georgia" w:cstheme="minorHAnsi"/>
          <w:b/>
        </w:rPr>
        <w:t>212-4 (p) (TAILORED</w:t>
      </w:r>
      <w:bookmarkEnd w:id="666"/>
      <w:r w:rsidRPr="00C1347A">
        <w:rPr>
          <w:rFonts w:ascii="Georgia" w:eastAsia="Times New Roman" w:hAnsi="Georgia" w:cstheme="minorHAnsi"/>
          <w:b/>
        </w:rPr>
        <w:t xml:space="preserve">) </w:t>
      </w:r>
    </w:p>
    <w:p w14:paraId="3B709091" w14:textId="77777777" w:rsidR="00CF014E" w:rsidRPr="001423E1" w:rsidRDefault="00CF014E" w:rsidP="00CF014E">
      <w:pPr>
        <w:tabs>
          <w:tab w:val="left" w:pos="432"/>
        </w:tabs>
        <w:spacing w:after="360" w:line="240" w:lineRule="auto"/>
        <w:rPr>
          <w:rFonts w:eastAsia="Times New Roman" w:cstheme="minorHAnsi"/>
        </w:rPr>
      </w:pPr>
      <w:r w:rsidRPr="00C1347A">
        <w:rPr>
          <w:rFonts w:eastAsia="Times New Roman" w:cstheme="minorHAnsi"/>
          <w:b/>
        </w:rPr>
        <w:t>Limitation of liability</w:t>
      </w:r>
      <w:r w:rsidRPr="00C1347A">
        <w:rPr>
          <w:rFonts w:eastAsia="Times New Roman" w:cstheme="minorHAnsi"/>
        </w:rPr>
        <w:t xml:space="preserve">:  Except as otherwise provided by an express warranty, the contractor will not be liable to the Government in a breach of warranty action for consequential damages resulting from any defect or deficiencies in accepted items.  In the event that the terms of the contractor’s standard commercial warranty/limitation of liability clause(s) place greater limits on the contractor’s liability than </w:t>
      </w:r>
      <w:r w:rsidRPr="001423E1">
        <w:rPr>
          <w:rFonts w:eastAsia="Times New Roman" w:cstheme="minorHAnsi"/>
        </w:rPr>
        <w:t>do the terms contained in this clause, the terms of this clause will govern the contract.</w:t>
      </w:r>
    </w:p>
    <w:p w14:paraId="6866CE7C" w14:textId="77777777" w:rsidR="00CF014E" w:rsidRDefault="00CF014E" w:rsidP="00CF014E">
      <w:pPr>
        <w:spacing w:after="40" w:line="240" w:lineRule="auto"/>
        <w:ind w:left="990" w:hanging="990"/>
        <w:outlineLvl w:val="2"/>
        <w:rPr>
          <w:rFonts w:ascii="Georgia" w:eastAsia="Times New Roman" w:hAnsi="Georgia" w:cs="Times New Roman"/>
          <w:b/>
          <w:bCs/>
          <w:color w:val="000000"/>
          <w:lang w:val="en"/>
        </w:rPr>
      </w:pPr>
      <w:bookmarkStart w:id="667" w:name="OLE_LINK227"/>
      <w:bookmarkStart w:id="668" w:name="OLE_LINK228"/>
      <w:r w:rsidRPr="00C16442">
        <w:rPr>
          <w:rFonts w:ascii="Georgia" w:eastAsia="Times New Roman" w:hAnsi="Georgia" w:cs="Times New Roman"/>
          <w:b/>
          <w:bCs/>
          <w:color w:val="000000"/>
          <w:lang w:val="en"/>
        </w:rPr>
        <w:t>52.212-5 CONTRACT TERMS AND CONDITIONS REQUIRED TO IMPLEMENT STATUTES OR EXECUTIVE ORDERS—COMMERCIAL ITEMS</w:t>
      </w:r>
      <w:r>
        <w:rPr>
          <w:rFonts w:ascii="Georgia" w:eastAsia="Times New Roman" w:hAnsi="Georgia" w:cs="Times New Roman"/>
          <w:b/>
          <w:bCs/>
          <w:color w:val="000000"/>
          <w:lang w:val="en"/>
        </w:rPr>
        <w:t xml:space="preserve"> (JUN 2016)</w:t>
      </w:r>
    </w:p>
    <w:p w14:paraId="4B0C53A5" w14:textId="77777777" w:rsidR="00CF014E" w:rsidRPr="0043009B" w:rsidRDefault="00CF014E" w:rsidP="00CF014E">
      <w:pPr>
        <w:spacing w:after="40" w:line="240" w:lineRule="auto"/>
        <w:ind w:left="540" w:hanging="540"/>
        <w:outlineLvl w:val="3"/>
        <w:rPr>
          <w:rFonts w:eastAsia="Times New Roman" w:cs="Calibri"/>
          <w:b/>
          <w:bCs/>
          <w:i/>
        </w:rPr>
      </w:pPr>
      <w:r w:rsidRPr="006C094F">
        <w:rPr>
          <w:rFonts w:eastAsia="Times New Roman" w:cs="Calibri"/>
          <w:b/>
          <w:bCs/>
          <w:i/>
          <w:iCs/>
          <w:highlight w:val="yellow"/>
        </w:rPr>
        <w:t>Note: See Alternate II at end of this clause regarding orders using American Recovery and Reinvestment Act (ARRA) funds.</w:t>
      </w:r>
      <w:r w:rsidRPr="0043009B">
        <w:rPr>
          <w:rFonts w:eastAsia="Times New Roman" w:cs="Calibri"/>
          <w:b/>
          <w:bCs/>
          <w:i/>
          <w:iCs/>
        </w:rPr>
        <w:t xml:space="preserve"> </w:t>
      </w:r>
    </w:p>
    <w:p w14:paraId="32F1D0A9" w14:textId="77777777" w:rsidR="00CF014E" w:rsidRPr="00C16442" w:rsidRDefault="00CF014E" w:rsidP="00CF014E">
      <w:pPr>
        <w:spacing w:after="40" w:line="240" w:lineRule="auto"/>
        <w:ind w:left="274" w:hanging="274"/>
        <w:rPr>
          <w:rFonts w:eastAsia="Times New Roman" w:cs="Times New Roman"/>
          <w:color w:val="000000"/>
          <w:lang w:val="en"/>
        </w:rPr>
      </w:pPr>
      <w:bookmarkStart w:id="669" w:name="wp1203362"/>
      <w:bookmarkStart w:id="670" w:name="wp1204711"/>
      <w:bookmarkEnd w:id="669"/>
      <w:bookmarkEnd w:id="670"/>
      <w:r w:rsidRPr="00C16442">
        <w:rPr>
          <w:rFonts w:eastAsia="Times New Roman" w:cs="Times New Roman"/>
          <w:color w:val="000000"/>
          <w:lang w:val="en"/>
        </w:rPr>
        <w:t>(a) The Contractor shall comply with the following Federal Acquisition Regulation (FAR) clauses, which are incorporated in this contract by reference, to implement provisions of law or Executive orders applicable to acquisitions of commercial items:</w:t>
      </w:r>
    </w:p>
    <w:p w14:paraId="01DEB692" w14:textId="77777777" w:rsidR="00CF014E" w:rsidRPr="00C16442" w:rsidRDefault="00CF014E" w:rsidP="00CF014E">
      <w:pPr>
        <w:spacing w:after="40" w:line="240" w:lineRule="auto"/>
        <w:ind w:firstLine="480"/>
        <w:rPr>
          <w:rFonts w:eastAsia="Times New Roman" w:cs="Times New Roman"/>
          <w:color w:val="000000"/>
          <w:lang w:val="en"/>
        </w:rPr>
      </w:pPr>
      <w:bookmarkStart w:id="671" w:name="wp1204716"/>
      <w:bookmarkEnd w:id="671"/>
      <w:r w:rsidRPr="00C16442">
        <w:rPr>
          <w:rFonts w:eastAsia="Times New Roman" w:cs="Times New Roman"/>
          <w:color w:val="000000"/>
          <w:lang w:val="en"/>
        </w:rPr>
        <w:t xml:space="preserve">(1) </w:t>
      </w:r>
      <w:hyperlink r:id="rId149" w:anchor="wp1146366" w:history="1">
        <w:r w:rsidRPr="00C16442">
          <w:rPr>
            <w:rFonts w:eastAsia="Times New Roman" w:cs="Times New Roman"/>
            <w:color w:val="3366CC"/>
            <w:u w:val="single"/>
            <w:lang w:val="en"/>
          </w:rPr>
          <w:t>52.209-10</w:t>
        </w:r>
      </w:hyperlink>
      <w:r w:rsidRPr="00C16442">
        <w:rPr>
          <w:rFonts w:eastAsia="Times New Roman" w:cs="Times New Roman"/>
          <w:color w:val="000000"/>
          <w:lang w:val="en"/>
        </w:rPr>
        <w:t xml:space="preserve">, Prohibition on Contracting with Inverted Domestic Corporations (Nov 2015) </w:t>
      </w:r>
    </w:p>
    <w:p w14:paraId="580EA3FA" w14:textId="77777777" w:rsidR="00CF014E" w:rsidRPr="00C16442" w:rsidRDefault="00CF014E" w:rsidP="00CF014E">
      <w:pPr>
        <w:spacing w:after="40" w:line="240" w:lineRule="auto"/>
        <w:ind w:firstLine="480"/>
        <w:rPr>
          <w:rFonts w:eastAsia="Times New Roman" w:cs="Times New Roman"/>
          <w:color w:val="000000"/>
          <w:lang w:val="en"/>
        </w:rPr>
      </w:pPr>
      <w:bookmarkStart w:id="672" w:name="wp1204726"/>
      <w:bookmarkEnd w:id="672"/>
      <w:r w:rsidRPr="00C16442">
        <w:rPr>
          <w:rFonts w:eastAsia="Times New Roman" w:cs="Times New Roman"/>
          <w:color w:val="000000"/>
          <w:lang w:val="en"/>
        </w:rPr>
        <w:t xml:space="preserve">(2) </w:t>
      </w:r>
      <w:hyperlink r:id="rId150" w:anchor="wp1113329" w:history="1">
        <w:r w:rsidRPr="00C16442">
          <w:rPr>
            <w:rFonts w:eastAsia="Times New Roman" w:cs="Times New Roman"/>
            <w:color w:val="3366CC"/>
            <w:u w:val="single"/>
            <w:lang w:val="en"/>
          </w:rPr>
          <w:t>52.233-3</w:t>
        </w:r>
      </w:hyperlink>
      <w:r w:rsidRPr="00C16442">
        <w:rPr>
          <w:rFonts w:eastAsia="Times New Roman" w:cs="Times New Roman"/>
          <w:color w:val="000000"/>
          <w:lang w:val="en"/>
        </w:rPr>
        <w:t>, Protest After Award (</w:t>
      </w:r>
      <w:r w:rsidRPr="00C16442">
        <w:rPr>
          <w:rFonts w:eastAsia="Times New Roman" w:cs="Times New Roman"/>
          <w:smallCaps/>
          <w:color w:val="000000"/>
          <w:lang w:val="en"/>
        </w:rPr>
        <w:t>Aug</w:t>
      </w:r>
      <w:r w:rsidRPr="00C16442">
        <w:rPr>
          <w:rFonts w:eastAsia="Times New Roman" w:cs="Times New Roman"/>
          <w:color w:val="000000"/>
          <w:lang w:val="en"/>
        </w:rPr>
        <w:t xml:space="preserve"> 1996) (</w:t>
      </w:r>
      <w:hyperlink r:id="rId151" w:tgtFrame="_blank" w:history="1">
        <w:r w:rsidRPr="00C16442">
          <w:rPr>
            <w:rFonts w:eastAsia="Times New Roman" w:cs="Times New Roman"/>
            <w:color w:val="3366CC"/>
            <w:u w:val="single"/>
            <w:lang w:val="en"/>
          </w:rPr>
          <w:t>31 U.S.C. 3553</w:t>
        </w:r>
      </w:hyperlink>
      <w:r w:rsidRPr="00C16442">
        <w:rPr>
          <w:rFonts w:eastAsia="Times New Roman" w:cs="Times New Roman"/>
          <w:color w:val="000000"/>
          <w:lang w:val="en"/>
        </w:rPr>
        <w:t xml:space="preserve">). </w:t>
      </w:r>
    </w:p>
    <w:p w14:paraId="44B59CB7" w14:textId="77777777" w:rsidR="00CF014E" w:rsidRPr="00C16442" w:rsidRDefault="00CF014E" w:rsidP="00CF014E">
      <w:pPr>
        <w:spacing w:after="40" w:line="240" w:lineRule="auto"/>
        <w:ind w:left="720" w:hanging="240"/>
        <w:rPr>
          <w:rFonts w:eastAsia="Times New Roman" w:cs="Times New Roman"/>
          <w:color w:val="000000"/>
          <w:lang w:val="en"/>
        </w:rPr>
      </w:pPr>
      <w:bookmarkStart w:id="673" w:name="wp1204731"/>
      <w:bookmarkEnd w:id="673"/>
      <w:r w:rsidRPr="00C16442">
        <w:rPr>
          <w:rFonts w:eastAsia="Times New Roman" w:cs="Times New Roman"/>
          <w:color w:val="000000"/>
          <w:lang w:val="en"/>
        </w:rPr>
        <w:t xml:space="preserve">(3) </w:t>
      </w:r>
      <w:hyperlink r:id="rId152" w:anchor="wp1113344" w:history="1">
        <w:r w:rsidRPr="00C16442">
          <w:rPr>
            <w:rFonts w:eastAsia="Times New Roman" w:cs="Times New Roman"/>
            <w:color w:val="3366CC"/>
            <w:u w:val="single"/>
            <w:lang w:val="en"/>
          </w:rPr>
          <w:t>52.233-4</w:t>
        </w:r>
      </w:hyperlink>
      <w:r w:rsidRPr="00C16442">
        <w:rPr>
          <w:rFonts w:eastAsia="Times New Roman" w:cs="Times New Roman"/>
          <w:color w:val="000000"/>
          <w:lang w:val="en"/>
        </w:rPr>
        <w:t>, Applicable Law for Breach of Contract Claim (</w:t>
      </w:r>
      <w:r w:rsidRPr="00C16442">
        <w:rPr>
          <w:rFonts w:eastAsia="Times New Roman" w:cs="Times New Roman"/>
          <w:smallCaps/>
          <w:color w:val="000000"/>
          <w:lang w:val="en"/>
        </w:rPr>
        <w:t>Oct 2004)</w:t>
      </w:r>
      <w:r w:rsidRPr="00C16442">
        <w:rPr>
          <w:rFonts w:eastAsia="Times New Roman" w:cs="Times New Roman"/>
          <w:color w:val="000000"/>
          <w:lang w:val="en"/>
        </w:rPr>
        <w:t>(Public Laws 108-77 and 108-78 (</w:t>
      </w:r>
      <w:hyperlink r:id="rId153" w:tgtFrame="_blank" w:history="1">
        <w:r w:rsidRPr="00C16442">
          <w:rPr>
            <w:rFonts w:eastAsia="Times New Roman" w:cs="Times New Roman"/>
            <w:color w:val="3366CC"/>
            <w:u w:val="single"/>
            <w:lang w:val="en"/>
          </w:rPr>
          <w:t>19 U.S.C. 3805 note</w:t>
        </w:r>
      </w:hyperlink>
      <w:r w:rsidRPr="00C16442">
        <w:rPr>
          <w:rFonts w:eastAsia="Times New Roman" w:cs="Times New Roman"/>
          <w:color w:val="000000"/>
          <w:lang w:val="en"/>
        </w:rPr>
        <w:t xml:space="preserve">)). </w:t>
      </w:r>
    </w:p>
    <w:p w14:paraId="064A02BC" w14:textId="77777777" w:rsidR="00CF014E" w:rsidRPr="00C16442" w:rsidRDefault="00CF014E" w:rsidP="00CF014E">
      <w:pPr>
        <w:spacing w:after="40" w:line="240" w:lineRule="auto"/>
        <w:ind w:left="270" w:hanging="270"/>
        <w:rPr>
          <w:rFonts w:eastAsia="Times New Roman" w:cs="Times New Roman"/>
          <w:color w:val="000000"/>
          <w:lang w:val="en"/>
        </w:rPr>
      </w:pPr>
      <w:bookmarkStart w:id="674" w:name="wp1204732"/>
      <w:bookmarkEnd w:id="674"/>
      <w:r w:rsidRPr="00C16442">
        <w:rPr>
          <w:rFonts w:eastAsia="Times New Roman" w:cs="Times New Roman"/>
          <w:color w:val="000000"/>
          <w:lang w:val="en"/>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0578923" w14:textId="77777777" w:rsidR="00CF014E" w:rsidRPr="00C16442" w:rsidRDefault="00CF014E" w:rsidP="00CF014E">
      <w:pPr>
        <w:spacing w:after="40" w:line="240" w:lineRule="auto"/>
        <w:ind w:left="810" w:hanging="510"/>
        <w:rPr>
          <w:rFonts w:eastAsia="Times New Roman" w:cs="Times New Roman"/>
          <w:color w:val="000000"/>
          <w:lang w:val="en"/>
        </w:rPr>
      </w:pPr>
      <w:bookmarkStart w:id="675" w:name="wp1204733"/>
      <w:bookmarkStart w:id="676" w:name="wp1204737"/>
      <w:bookmarkEnd w:id="675"/>
      <w:bookmarkEnd w:id="676"/>
      <w:r>
        <w:rPr>
          <w:rFonts w:eastAsia="Times New Roman" w:cs="Times New Roman"/>
          <w:color w:val="000000"/>
          <w:u w:val="single"/>
          <w:lang w:val="en"/>
        </w:rPr>
        <w:t>X</w:t>
      </w:r>
      <w:r w:rsidRPr="00C16442">
        <w:rPr>
          <w:rFonts w:eastAsia="Times New Roman" w:cs="Times New Roman"/>
          <w:color w:val="000000"/>
          <w:lang w:val="en"/>
        </w:rPr>
        <w:t xml:space="preserve">_ (1) </w:t>
      </w:r>
      <w:hyperlink r:id="rId154" w:anchor="wp1137622" w:history="1">
        <w:r w:rsidRPr="00C16442">
          <w:rPr>
            <w:rFonts w:eastAsia="Times New Roman" w:cs="Times New Roman"/>
            <w:color w:val="3366CC"/>
            <w:u w:val="single"/>
            <w:lang w:val="en"/>
          </w:rPr>
          <w:t>52.203-6</w:t>
        </w:r>
      </w:hyperlink>
      <w:r w:rsidRPr="00C16442">
        <w:rPr>
          <w:rFonts w:eastAsia="Times New Roman" w:cs="Times New Roman"/>
          <w:color w:val="000000"/>
          <w:lang w:val="en"/>
        </w:rPr>
        <w:t>, Restrictions on Subcontractor Sales to the Government (Sept 2006), with Alternate I (Oct 1995) (</w:t>
      </w:r>
      <w:hyperlink r:id="rId155" w:tgtFrame="_blank" w:history="1">
        <w:r w:rsidRPr="00C16442">
          <w:rPr>
            <w:rFonts w:eastAsia="Times New Roman" w:cs="Times New Roman"/>
            <w:color w:val="3366CC"/>
            <w:u w:val="single"/>
            <w:lang w:val="en"/>
          </w:rPr>
          <w:t>41 U.S.C. 4704</w:t>
        </w:r>
      </w:hyperlink>
      <w:r w:rsidRPr="00C16442">
        <w:rPr>
          <w:rFonts w:eastAsia="Times New Roman" w:cs="Times New Roman"/>
          <w:color w:val="000000"/>
          <w:lang w:val="en"/>
        </w:rPr>
        <w:t xml:space="preserve"> and </w:t>
      </w:r>
      <w:hyperlink r:id="rId156" w:tgtFrame="_blank" w:history="1">
        <w:r w:rsidRPr="00C16442">
          <w:rPr>
            <w:rFonts w:eastAsia="Times New Roman" w:cs="Times New Roman"/>
            <w:color w:val="3366CC"/>
            <w:u w:val="single"/>
            <w:lang w:val="en"/>
          </w:rPr>
          <w:t>10 U.S.C. 2402</w:t>
        </w:r>
      </w:hyperlink>
      <w:r w:rsidRPr="00C16442">
        <w:rPr>
          <w:rFonts w:eastAsia="Times New Roman" w:cs="Times New Roman"/>
          <w:color w:val="000000"/>
          <w:lang w:val="en"/>
        </w:rPr>
        <w:t xml:space="preserve">). </w:t>
      </w:r>
    </w:p>
    <w:p w14:paraId="1934EF51" w14:textId="77777777" w:rsidR="00CF014E" w:rsidRPr="00C16442" w:rsidRDefault="00CF014E" w:rsidP="00CF014E">
      <w:pPr>
        <w:spacing w:after="40" w:line="240" w:lineRule="auto"/>
        <w:ind w:left="810" w:hanging="540"/>
        <w:rPr>
          <w:rFonts w:eastAsia="Times New Roman" w:cs="Times New Roman"/>
          <w:color w:val="000000"/>
          <w:lang w:val="en"/>
        </w:rPr>
      </w:pPr>
      <w:bookmarkStart w:id="677" w:name="wp1204743"/>
      <w:bookmarkEnd w:id="677"/>
      <w:r>
        <w:rPr>
          <w:rFonts w:eastAsia="Times New Roman" w:cs="Times New Roman"/>
          <w:color w:val="000000"/>
          <w:u w:val="single"/>
          <w:lang w:val="en"/>
        </w:rPr>
        <w:t>X</w:t>
      </w:r>
      <w:r w:rsidRPr="00C16442">
        <w:rPr>
          <w:rFonts w:eastAsia="Times New Roman" w:cs="Times New Roman"/>
          <w:color w:val="000000"/>
          <w:lang w:val="en"/>
        </w:rPr>
        <w:t xml:space="preserve">_  (2) </w:t>
      </w:r>
      <w:hyperlink r:id="rId157" w:anchor="wp1141983" w:history="1">
        <w:r w:rsidRPr="00C16442">
          <w:rPr>
            <w:rFonts w:eastAsia="Times New Roman" w:cs="Times New Roman"/>
            <w:color w:val="3366CC"/>
            <w:u w:val="single"/>
            <w:lang w:val="en"/>
          </w:rPr>
          <w:t>52.203-13</w:t>
        </w:r>
      </w:hyperlink>
      <w:r w:rsidRPr="00C16442">
        <w:rPr>
          <w:rFonts w:eastAsia="Times New Roman" w:cs="Times New Roman"/>
          <w:color w:val="000000"/>
          <w:lang w:val="en"/>
        </w:rPr>
        <w:t>, Contractor Code of Business Ethics and Conduct (Oct 2015) (</w:t>
      </w:r>
      <w:hyperlink r:id="rId158" w:tgtFrame="_blank" w:history="1">
        <w:r w:rsidRPr="00C16442">
          <w:rPr>
            <w:rFonts w:eastAsia="Times New Roman" w:cs="Times New Roman"/>
            <w:color w:val="3366CC"/>
            <w:u w:val="single"/>
            <w:lang w:val="en"/>
          </w:rPr>
          <w:t>41 U.S.C. 3509</w:t>
        </w:r>
      </w:hyperlink>
      <w:r w:rsidRPr="00C16442">
        <w:rPr>
          <w:rFonts w:eastAsia="Times New Roman" w:cs="Times New Roman"/>
          <w:color w:val="000000"/>
          <w:lang w:val="en"/>
        </w:rPr>
        <w:t xml:space="preserve">)). </w:t>
      </w:r>
    </w:p>
    <w:p w14:paraId="1ECDA39C" w14:textId="77777777" w:rsidR="00CF014E" w:rsidRPr="00C16442" w:rsidRDefault="00CF014E" w:rsidP="00CF014E">
      <w:pPr>
        <w:spacing w:after="40" w:line="240" w:lineRule="auto"/>
        <w:ind w:left="810" w:hanging="540"/>
        <w:rPr>
          <w:rFonts w:eastAsia="Times New Roman" w:cs="Times New Roman"/>
          <w:color w:val="000000"/>
          <w:lang w:val="en"/>
        </w:rPr>
      </w:pPr>
      <w:bookmarkStart w:id="678" w:name="wp1204748"/>
      <w:bookmarkEnd w:id="678"/>
      <w:r>
        <w:rPr>
          <w:rFonts w:eastAsia="Times New Roman" w:cs="Times New Roman"/>
          <w:color w:val="000000"/>
          <w:u w:val="single"/>
          <w:lang w:val="en"/>
        </w:rPr>
        <w:t>X</w:t>
      </w:r>
      <w:r w:rsidRPr="00C16442">
        <w:rPr>
          <w:rFonts w:eastAsia="Times New Roman" w:cs="Times New Roman"/>
          <w:color w:val="000000"/>
          <w:lang w:val="en"/>
        </w:rPr>
        <w:t xml:space="preserve">_ (3) </w:t>
      </w:r>
      <w:hyperlink r:id="rId159" w:anchor="wp1144881" w:history="1">
        <w:r w:rsidRPr="00C16442">
          <w:rPr>
            <w:rFonts w:eastAsia="Times New Roman" w:cs="Times New Roman"/>
            <w:color w:val="3366CC"/>
            <w:u w:val="single"/>
            <w:lang w:val="en"/>
          </w:rPr>
          <w:t>52.203-15</w:t>
        </w:r>
      </w:hyperlink>
      <w:r w:rsidRPr="00C16442">
        <w:rPr>
          <w:rFonts w:eastAsia="Times New Roman" w:cs="Times New Roman"/>
          <w:color w:val="000000"/>
          <w:lang w:val="en"/>
        </w:rPr>
        <w:t xml:space="preserve">, Whistleblower Protections under the American Recovery and Reinvestment Act of 2009 (June 2010) (Section 1553 of Pub. L. 111-5). (Applies to contracts funded by the American Recovery and Reinvestment Act of 2009.) </w:t>
      </w:r>
    </w:p>
    <w:p w14:paraId="520A5F74" w14:textId="77777777" w:rsidR="00CF014E" w:rsidRPr="00C16442" w:rsidRDefault="00CF014E" w:rsidP="00CF014E">
      <w:pPr>
        <w:spacing w:after="40" w:line="240" w:lineRule="auto"/>
        <w:ind w:left="810" w:hanging="540"/>
        <w:rPr>
          <w:rFonts w:eastAsia="Times New Roman" w:cs="Times New Roman"/>
          <w:color w:val="000000"/>
          <w:lang w:val="en"/>
        </w:rPr>
      </w:pPr>
      <w:bookmarkStart w:id="679" w:name="wp1207647"/>
      <w:bookmarkEnd w:id="679"/>
      <w:r>
        <w:rPr>
          <w:rFonts w:eastAsia="Times New Roman" w:cs="Times New Roman"/>
          <w:color w:val="000000"/>
          <w:u w:val="single"/>
          <w:lang w:val="en"/>
        </w:rPr>
        <w:t>X</w:t>
      </w:r>
      <w:r w:rsidRPr="00C16442">
        <w:rPr>
          <w:rFonts w:eastAsia="Times New Roman" w:cs="Times New Roman"/>
          <w:color w:val="000000"/>
          <w:lang w:val="en"/>
        </w:rPr>
        <w:t xml:space="preserve">_ (4) </w:t>
      </w:r>
      <w:hyperlink r:id="rId160" w:anchor="wp1141649" w:history="1">
        <w:r w:rsidRPr="00C16442">
          <w:rPr>
            <w:rFonts w:eastAsia="Times New Roman" w:cs="Times New Roman"/>
            <w:color w:val="3366CC"/>
            <w:u w:val="single"/>
            <w:lang w:val="en"/>
          </w:rPr>
          <w:t>52.204-10</w:t>
        </w:r>
      </w:hyperlink>
      <w:r w:rsidRPr="00C16442">
        <w:rPr>
          <w:rFonts w:eastAsia="Times New Roman" w:cs="Times New Roman"/>
          <w:color w:val="000000"/>
          <w:lang w:val="en"/>
        </w:rPr>
        <w:t>, Reporting Executive Compensation and First-Tier Subcontract Awards (Oct 2015) (Pub. L. 109-282) (</w:t>
      </w:r>
      <w:hyperlink r:id="rId161" w:tgtFrame="_blank" w:history="1">
        <w:r w:rsidRPr="00C16442">
          <w:rPr>
            <w:rFonts w:eastAsia="Times New Roman" w:cs="Times New Roman"/>
            <w:color w:val="3366CC"/>
            <w:u w:val="single"/>
            <w:lang w:val="en"/>
          </w:rPr>
          <w:t>31 U.S.C. 6101 note</w:t>
        </w:r>
      </w:hyperlink>
      <w:r w:rsidRPr="00C16442">
        <w:rPr>
          <w:rFonts w:eastAsia="Times New Roman" w:cs="Times New Roman"/>
          <w:color w:val="000000"/>
          <w:lang w:val="en"/>
        </w:rPr>
        <w:t xml:space="preserve">). </w:t>
      </w:r>
    </w:p>
    <w:p w14:paraId="72FCBF6D" w14:textId="77777777" w:rsidR="00CF014E" w:rsidRPr="00C16442" w:rsidRDefault="00CF014E" w:rsidP="00CF014E">
      <w:pPr>
        <w:spacing w:after="40" w:line="240" w:lineRule="auto"/>
        <w:ind w:left="810" w:hanging="540"/>
        <w:rPr>
          <w:rFonts w:eastAsia="Times New Roman" w:cs="Times New Roman"/>
          <w:color w:val="000000"/>
          <w:lang w:val="en"/>
        </w:rPr>
      </w:pPr>
      <w:bookmarkStart w:id="680" w:name="wp1207652"/>
      <w:bookmarkEnd w:id="680"/>
      <w:r w:rsidRPr="00C16442">
        <w:rPr>
          <w:rFonts w:eastAsia="Times New Roman" w:cs="Times New Roman"/>
          <w:color w:val="000000"/>
          <w:lang w:val="en"/>
        </w:rPr>
        <w:t>__ (5) [Reserved].</w:t>
      </w:r>
    </w:p>
    <w:p w14:paraId="6548B414" w14:textId="77777777" w:rsidR="00CF014E" w:rsidRPr="00C16442" w:rsidRDefault="00CF014E" w:rsidP="00CF014E">
      <w:pPr>
        <w:spacing w:after="40" w:line="240" w:lineRule="auto"/>
        <w:ind w:left="810" w:hanging="540"/>
        <w:rPr>
          <w:rFonts w:eastAsia="Times New Roman" w:cs="Times New Roman"/>
          <w:color w:val="000000"/>
          <w:lang w:val="en"/>
        </w:rPr>
      </w:pPr>
      <w:bookmarkStart w:id="681" w:name="wp1207656"/>
      <w:bookmarkEnd w:id="681"/>
      <w:r w:rsidRPr="00C16442">
        <w:rPr>
          <w:rFonts w:eastAsia="Times New Roman" w:cs="Times New Roman"/>
          <w:color w:val="000000"/>
          <w:lang w:val="en"/>
        </w:rPr>
        <w:t xml:space="preserve">__ (6) </w:t>
      </w:r>
      <w:hyperlink r:id="rId162" w:anchor="wp1151163" w:history="1">
        <w:r w:rsidRPr="00C16442">
          <w:rPr>
            <w:rFonts w:eastAsia="Times New Roman" w:cs="Times New Roman"/>
            <w:color w:val="3366CC"/>
            <w:u w:val="single"/>
            <w:lang w:val="en"/>
          </w:rPr>
          <w:t>52.204-14</w:t>
        </w:r>
      </w:hyperlink>
      <w:r w:rsidRPr="00C16442">
        <w:rPr>
          <w:rFonts w:eastAsia="Times New Roman" w:cs="Times New Roman"/>
          <w:color w:val="000000"/>
          <w:lang w:val="en"/>
        </w:rPr>
        <w:t xml:space="preserve">, Service Contract Reporting Requirements (Jan 2014) (Pub. L. 111-117, section 743 of Div. C). </w:t>
      </w:r>
    </w:p>
    <w:p w14:paraId="31314A4B" w14:textId="77777777" w:rsidR="00CF014E" w:rsidRPr="00C16442" w:rsidRDefault="00CF014E" w:rsidP="00CF014E">
      <w:pPr>
        <w:spacing w:after="40" w:line="240" w:lineRule="auto"/>
        <w:ind w:left="810" w:hanging="540"/>
        <w:rPr>
          <w:rFonts w:eastAsia="Times New Roman" w:cs="Times New Roman"/>
          <w:color w:val="000000"/>
          <w:lang w:val="en"/>
        </w:rPr>
      </w:pPr>
      <w:bookmarkStart w:id="682" w:name="wp1206357"/>
      <w:bookmarkEnd w:id="682"/>
      <w:r w:rsidRPr="00C16442">
        <w:rPr>
          <w:rFonts w:eastAsia="Times New Roman" w:cs="Times New Roman"/>
          <w:color w:val="000000"/>
          <w:lang w:val="en"/>
        </w:rPr>
        <w:t xml:space="preserve">__ (7) </w:t>
      </w:r>
      <w:hyperlink r:id="rId163" w:anchor="wp1151299" w:history="1">
        <w:r w:rsidRPr="00C16442">
          <w:rPr>
            <w:rFonts w:eastAsia="Times New Roman" w:cs="Times New Roman"/>
            <w:color w:val="3366CC"/>
            <w:u w:val="single"/>
            <w:lang w:val="en"/>
          </w:rPr>
          <w:t>52.204-15</w:t>
        </w:r>
      </w:hyperlink>
      <w:r w:rsidRPr="00C16442">
        <w:rPr>
          <w:rFonts w:eastAsia="Times New Roman" w:cs="Times New Roman"/>
          <w:color w:val="000000"/>
          <w:lang w:val="en"/>
        </w:rPr>
        <w:t xml:space="preserve">, Service Contract Reporting Requirements for Indefinite-Delivery Contracts (Jan 2014) (Pub. L. 111-117, section 743 of Div. C). </w:t>
      </w:r>
    </w:p>
    <w:p w14:paraId="4AFBEFB8" w14:textId="77777777" w:rsidR="00CF014E" w:rsidRPr="00C16442" w:rsidRDefault="00CF014E" w:rsidP="00CF014E">
      <w:pPr>
        <w:spacing w:after="40" w:line="240" w:lineRule="auto"/>
        <w:ind w:left="810" w:hanging="540"/>
        <w:rPr>
          <w:rFonts w:eastAsia="Times New Roman" w:cs="Times New Roman"/>
          <w:color w:val="000000"/>
          <w:lang w:val="en"/>
        </w:rPr>
      </w:pPr>
      <w:bookmarkStart w:id="683" w:name="wp1206358"/>
      <w:bookmarkEnd w:id="683"/>
      <w:r>
        <w:rPr>
          <w:rFonts w:eastAsia="Times New Roman" w:cs="Times New Roman"/>
          <w:color w:val="000000"/>
          <w:u w:val="single"/>
          <w:lang w:val="en"/>
        </w:rPr>
        <w:t>X</w:t>
      </w:r>
      <w:r w:rsidRPr="00C16442">
        <w:rPr>
          <w:rFonts w:eastAsia="Times New Roman" w:cs="Times New Roman"/>
          <w:color w:val="000000"/>
          <w:lang w:val="en"/>
        </w:rPr>
        <w:t xml:space="preserve">_  (8) </w:t>
      </w:r>
      <w:hyperlink r:id="rId164" w:anchor="wp1140926" w:history="1">
        <w:r w:rsidRPr="00C16442">
          <w:rPr>
            <w:rFonts w:eastAsia="Times New Roman" w:cs="Times New Roman"/>
            <w:color w:val="3366CC"/>
            <w:u w:val="single"/>
            <w:lang w:val="en"/>
          </w:rPr>
          <w:t>52.209-6</w:t>
        </w:r>
      </w:hyperlink>
      <w:r w:rsidRPr="00C16442">
        <w:rPr>
          <w:rFonts w:eastAsia="Times New Roman" w:cs="Times New Roman"/>
          <w:color w:val="000000"/>
          <w:lang w:val="en"/>
        </w:rPr>
        <w:t xml:space="preserve">, Protecting the Government’s Interest When Subcontracting with Contractors Debarred, Suspended, or Proposed for Debarment. (Oct 2015) (31 U.S.C. 6101 note). </w:t>
      </w:r>
    </w:p>
    <w:p w14:paraId="3E2842D5" w14:textId="77777777" w:rsidR="00CF014E" w:rsidRPr="00C16442" w:rsidRDefault="00CF014E" w:rsidP="00CF014E">
      <w:pPr>
        <w:spacing w:after="40" w:line="240" w:lineRule="auto"/>
        <w:ind w:left="810" w:hanging="540"/>
        <w:rPr>
          <w:rFonts w:eastAsia="Times New Roman" w:cs="Times New Roman"/>
          <w:color w:val="000000"/>
          <w:lang w:val="en"/>
        </w:rPr>
      </w:pPr>
      <w:bookmarkStart w:id="684" w:name="wp1203420"/>
      <w:bookmarkEnd w:id="684"/>
      <w:r>
        <w:rPr>
          <w:rFonts w:eastAsia="Times New Roman" w:cs="Times New Roman"/>
          <w:color w:val="000000"/>
          <w:u w:val="single"/>
          <w:lang w:val="en"/>
        </w:rPr>
        <w:lastRenderedPageBreak/>
        <w:t>X</w:t>
      </w:r>
      <w:r w:rsidRPr="00C16442">
        <w:rPr>
          <w:rFonts w:eastAsia="Times New Roman" w:cs="Times New Roman"/>
          <w:color w:val="000000"/>
          <w:lang w:val="en"/>
        </w:rPr>
        <w:t xml:space="preserve">_  (9) </w:t>
      </w:r>
      <w:hyperlink r:id="rId165" w:anchor="wp1145644" w:history="1">
        <w:r w:rsidRPr="00C16442">
          <w:rPr>
            <w:rFonts w:eastAsia="Times New Roman" w:cs="Times New Roman"/>
            <w:color w:val="3366CC"/>
            <w:u w:val="single"/>
            <w:lang w:val="en"/>
          </w:rPr>
          <w:t>52.209-9</w:t>
        </w:r>
      </w:hyperlink>
      <w:r w:rsidRPr="00C16442">
        <w:rPr>
          <w:rFonts w:eastAsia="Times New Roman" w:cs="Times New Roman"/>
          <w:color w:val="000000"/>
          <w:lang w:val="en"/>
        </w:rPr>
        <w:t xml:space="preserve">, Updates of Publicly Available Information Regarding Responsibility Matters (Jul 2013) (41 U.S.C. 2313). </w:t>
      </w:r>
    </w:p>
    <w:p w14:paraId="2998A8D1" w14:textId="77777777" w:rsidR="00CF014E" w:rsidRPr="00C16442" w:rsidRDefault="00CF014E" w:rsidP="00CF014E">
      <w:pPr>
        <w:spacing w:after="40" w:line="240" w:lineRule="auto"/>
        <w:ind w:left="810" w:hanging="540"/>
        <w:rPr>
          <w:rFonts w:eastAsia="Times New Roman" w:cs="Times New Roman"/>
          <w:color w:val="000000"/>
          <w:lang w:val="en"/>
        </w:rPr>
      </w:pPr>
      <w:bookmarkStart w:id="685" w:name="wp1203424"/>
      <w:bookmarkEnd w:id="685"/>
      <w:r w:rsidRPr="00C16442">
        <w:rPr>
          <w:rFonts w:eastAsia="Times New Roman" w:cs="Times New Roman"/>
          <w:color w:val="000000"/>
          <w:lang w:val="en"/>
        </w:rPr>
        <w:t>__ (10) [Reserved].</w:t>
      </w:r>
    </w:p>
    <w:p w14:paraId="60911FAF" w14:textId="77777777" w:rsidR="00CF014E" w:rsidRPr="00C16442" w:rsidRDefault="00CF014E" w:rsidP="00CF014E">
      <w:pPr>
        <w:spacing w:after="40" w:line="240" w:lineRule="auto"/>
        <w:ind w:left="1170" w:hanging="900"/>
        <w:rPr>
          <w:rFonts w:eastAsia="Times New Roman" w:cs="Times New Roman"/>
          <w:color w:val="000000"/>
          <w:lang w:val="en"/>
        </w:rPr>
      </w:pPr>
      <w:bookmarkStart w:id="686" w:name="wp1203428"/>
      <w:bookmarkEnd w:id="686"/>
      <w:r>
        <w:rPr>
          <w:rFonts w:eastAsia="Times New Roman" w:cs="Times New Roman"/>
          <w:color w:val="000000"/>
          <w:u w:val="single"/>
          <w:lang w:val="en"/>
        </w:rPr>
        <w:t>X</w:t>
      </w:r>
      <w:r w:rsidRPr="00C16442">
        <w:rPr>
          <w:rFonts w:eastAsia="Times New Roman" w:cs="Times New Roman"/>
          <w:color w:val="000000"/>
          <w:lang w:val="en"/>
        </w:rPr>
        <w:t>_  (11)</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166" w:anchor="wp1135955" w:history="1">
        <w:r w:rsidRPr="00C16442">
          <w:rPr>
            <w:rFonts w:eastAsia="Times New Roman" w:cs="Times New Roman"/>
            <w:color w:val="3366CC"/>
            <w:u w:val="single"/>
            <w:lang w:val="en"/>
          </w:rPr>
          <w:t>52.219-3</w:t>
        </w:r>
      </w:hyperlink>
      <w:r w:rsidRPr="00C16442">
        <w:rPr>
          <w:rFonts w:eastAsia="Times New Roman" w:cs="Times New Roman"/>
          <w:color w:val="000000"/>
          <w:lang w:val="en"/>
        </w:rPr>
        <w:t>, Notice of HUBZone Set-Aside or Sole-Source Award (Nov 2011) (</w:t>
      </w:r>
      <w:hyperlink r:id="rId167" w:tgtFrame="_blank" w:history="1">
        <w:r w:rsidRPr="00C16442">
          <w:rPr>
            <w:rFonts w:eastAsia="Times New Roman" w:cs="Times New Roman"/>
            <w:color w:val="3366CC"/>
            <w:u w:val="single"/>
            <w:lang w:val="en"/>
          </w:rPr>
          <w:t>15 U.S.C. 657a</w:t>
        </w:r>
      </w:hyperlink>
      <w:r w:rsidRPr="00C16442">
        <w:rPr>
          <w:rFonts w:eastAsia="Times New Roman" w:cs="Times New Roman"/>
          <w:color w:val="000000"/>
          <w:lang w:val="en"/>
        </w:rPr>
        <w:t>).</w:t>
      </w:r>
      <w:r>
        <w:rPr>
          <w:rFonts w:eastAsia="Times New Roman" w:cs="Times New Roman"/>
          <w:color w:val="000000"/>
          <w:lang w:val="en"/>
        </w:rPr>
        <w:t xml:space="preserve">  </w:t>
      </w:r>
      <w:r w:rsidRPr="005B3511">
        <w:rPr>
          <w:rFonts w:eastAsia="Times New Roman" w:cs="Calibri"/>
          <w:b/>
          <w:i/>
          <w:highlight w:val="yellow"/>
          <w:lang w:val="en"/>
        </w:rPr>
        <w:t>Note:  Please refer to clause 52.219-13 Notice of Set-Aside of Orders and its accompanying note</w:t>
      </w:r>
      <w:r w:rsidRPr="005B3511">
        <w:rPr>
          <w:rFonts w:eastAsia="Times New Roman" w:cs="Calibri"/>
          <w:highlight w:val="yellow"/>
          <w:lang w:val="en"/>
        </w:rPr>
        <w:t>.</w:t>
      </w:r>
      <w:r w:rsidRPr="0043009B">
        <w:rPr>
          <w:rFonts w:eastAsia="Times New Roman" w:cs="Times New Roman"/>
          <w:color w:val="000000"/>
          <w:lang w:val="en"/>
        </w:rPr>
        <w:t xml:space="preserve"> </w:t>
      </w:r>
      <w:r w:rsidRPr="00C16442">
        <w:rPr>
          <w:rFonts w:eastAsia="Times New Roman" w:cs="Times New Roman"/>
          <w:color w:val="000000"/>
          <w:lang w:val="en"/>
        </w:rPr>
        <w:t xml:space="preserve"> </w:t>
      </w:r>
    </w:p>
    <w:p w14:paraId="3A795A89" w14:textId="77777777" w:rsidR="00CF014E" w:rsidRPr="00C16442" w:rsidRDefault="00CF014E" w:rsidP="00CF014E">
      <w:pPr>
        <w:spacing w:after="40" w:line="240" w:lineRule="auto"/>
        <w:ind w:left="810"/>
        <w:rPr>
          <w:rFonts w:eastAsia="Times New Roman" w:cs="Times New Roman"/>
          <w:color w:val="000000"/>
          <w:lang w:val="en"/>
        </w:rPr>
      </w:pPr>
      <w:bookmarkStart w:id="687" w:name="wp1208323"/>
      <w:bookmarkEnd w:id="687"/>
      <w:r w:rsidRPr="00C16442">
        <w:rPr>
          <w:rFonts w:eastAsia="Times New Roman" w:cs="Times New Roman"/>
          <w:color w:val="000000"/>
          <w:lang w:val="en"/>
        </w:rPr>
        <w:t xml:space="preserve">__ (ii) Alternate I (Nov 2011) of </w:t>
      </w:r>
      <w:hyperlink r:id="rId168" w:anchor="wp1135955" w:history="1">
        <w:r w:rsidRPr="00C16442">
          <w:rPr>
            <w:rFonts w:eastAsia="Times New Roman" w:cs="Times New Roman"/>
            <w:color w:val="3366CC"/>
            <w:u w:val="single"/>
            <w:lang w:val="en"/>
          </w:rPr>
          <w:t>52.219-3</w:t>
        </w:r>
      </w:hyperlink>
      <w:r w:rsidRPr="00C16442">
        <w:rPr>
          <w:rFonts w:eastAsia="Times New Roman" w:cs="Times New Roman"/>
          <w:color w:val="000000"/>
          <w:lang w:val="en"/>
        </w:rPr>
        <w:t xml:space="preserve">. </w:t>
      </w:r>
    </w:p>
    <w:p w14:paraId="5C930B11" w14:textId="77777777" w:rsidR="00CF014E" w:rsidRPr="00C16442" w:rsidRDefault="00CF014E" w:rsidP="00CF014E">
      <w:pPr>
        <w:spacing w:after="40" w:line="240" w:lineRule="auto"/>
        <w:ind w:left="900" w:hanging="630"/>
        <w:rPr>
          <w:rFonts w:eastAsia="Times New Roman" w:cs="Times New Roman"/>
          <w:color w:val="000000"/>
          <w:lang w:val="en"/>
        </w:rPr>
      </w:pPr>
      <w:bookmarkStart w:id="688" w:name="wp1203433"/>
      <w:bookmarkEnd w:id="688"/>
      <w:r w:rsidRPr="00C16442">
        <w:rPr>
          <w:rFonts w:eastAsia="Times New Roman" w:cs="Times New Roman"/>
          <w:color w:val="000000"/>
          <w:lang w:val="en"/>
        </w:rPr>
        <w:t>__ (12)</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169" w:anchor="wp1135970" w:history="1">
        <w:r w:rsidRPr="00C16442">
          <w:rPr>
            <w:rFonts w:eastAsia="Times New Roman" w:cs="Times New Roman"/>
            <w:color w:val="3366CC"/>
            <w:u w:val="single"/>
            <w:lang w:val="en"/>
          </w:rPr>
          <w:t>52.219-4</w:t>
        </w:r>
      </w:hyperlink>
      <w:r w:rsidRPr="00C16442">
        <w:rPr>
          <w:rFonts w:eastAsia="Times New Roman" w:cs="Times New Roman"/>
          <w:color w:val="000000"/>
          <w:lang w:val="en"/>
        </w:rPr>
        <w:t>, Notice of Price Evaluation Preference for HUBZone Small Business Concerns (</w:t>
      </w:r>
      <w:r w:rsidRPr="00C16442">
        <w:rPr>
          <w:rFonts w:eastAsia="Times New Roman" w:cs="Times New Roman"/>
          <w:smallCaps/>
          <w:color w:val="000000"/>
          <w:lang w:val="en"/>
        </w:rPr>
        <w:t>Oct</w:t>
      </w:r>
      <w:r w:rsidRPr="00C16442">
        <w:rPr>
          <w:rFonts w:eastAsia="Times New Roman" w:cs="Times New Roman"/>
          <w:color w:val="000000"/>
          <w:lang w:val="en"/>
        </w:rPr>
        <w:t xml:space="preserve"> 2014) (if the offeror elects to waive the preference, it shall so indicate in its offer) (</w:t>
      </w:r>
      <w:hyperlink r:id="rId170" w:tgtFrame="_blank" w:history="1">
        <w:r w:rsidRPr="00C16442">
          <w:rPr>
            <w:rFonts w:eastAsia="Times New Roman" w:cs="Times New Roman"/>
            <w:color w:val="3366CC"/>
            <w:u w:val="single"/>
            <w:lang w:val="en"/>
          </w:rPr>
          <w:t>15 U.S.C. 657a</w:t>
        </w:r>
      </w:hyperlink>
      <w:r w:rsidRPr="00C16442">
        <w:rPr>
          <w:rFonts w:eastAsia="Times New Roman" w:cs="Times New Roman"/>
          <w:color w:val="000000"/>
          <w:lang w:val="en"/>
        </w:rPr>
        <w:t xml:space="preserve">). </w:t>
      </w:r>
    </w:p>
    <w:p w14:paraId="101C6817" w14:textId="77777777" w:rsidR="00CF014E" w:rsidRPr="00C16442" w:rsidRDefault="00CF014E" w:rsidP="00CF014E">
      <w:pPr>
        <w:spacing w:after="40" w:line="240" w:lineRule="auto"/>
        <w:ind w:firstLine="720"/>
        <w:rPr>
          <w:rFonts w:eastAsia="Times New Roman" w:cs="Times New Roman"/>
          <w:color w:val="000000"/>
          <w:lang w:val="en"/>
        </w:rPr>
      </w:pPr>
      <w:bookmarkStart w:id="689" w:name="wp1208348"/>
      <w:bookmarkEnd w:id="689"/>
      <w:r w:rsidRPr="00C16442">
        <w:rPr>
          <w:rFonts w:eastAsia="Times New Roman" w:cs="Times New Roman"/>
          <w:color w:val="000000"/>
          <w:lang w:val="en"/>
        </w:rPr>
        <w:t>__ (ii) Alternate I (</w:t>
      </w:r>
      <w:r w:rsidRPr="00C16442">
        <w:rPr>
          <w:rFonts w:eastAsia="Times New Roman" w:cs="Times New Roman"/>
          <w:smallCaps/>
          <w:color w:val="000000"/>
          <w:lang w:val="en"/>
        </w:rPr>
        <w:t>Jan</w:t>
      </w:r>
      <w:r w:rsidRPr="00C16442">
        <w:rPr>
          <w:rFonts w:eastAsia="Times New Roman" w:cs="Times New Roman"/>
          <w:color w:val="000000"/>
          <w:lang w:val="en"/>
        </w:rPr>
        <w:t xml:space="preserve"> 2011) of </w:t>
      </w:r>
      <w:hyperlink r:id="rId171" w:anchor="wp1135970" w:history="1">
        <w:r w:rsidRPr="00C16442">
          <w:rPr>
            <w:rFonts w:eastAsia="Times New Roman" w:cs="Times New Roman"/>
            <w:color w:val="3366CC"/>
            <w:u w:val="single"/>
            <w:lang w:val="en"/>
          </w:rPr>
          <w:t>52.219-4</w:t>
        </w:r>
      </w:hyperlink>
      <w:r w:rsidRPr="00C16442">
        <w:rPr>
          <w:rFonts w:eastAsia="Times New Roman" w:cs="Times New Roman"/>
          <w:color w:val="000000"/>
          <w:lang w:val="en"/>
        </w:rPr>
        <w:t xml:space="preserve">. </w:t>
      </w:r>
    </w:p>
    <w:p w14:paraId="2CD1F6D3" w14:textId="77777777" w:rsidR="00CF014E" w:rsidRPr="00C16442" w:rsidRDefault="00CF014E" w:rsidP="00CF014E">
      <w:pPr>
        <w:spacing w:after="40" w:line="240" w:lineRule="auto"/>
        <w:ind w:firstLine="270"/>
        <w:rPr>
          <w:rFonts w:eastAsia="Times New Roman" w:cs="Times New Roman"/>
          <w:color w:val="000000"/>
          <w:lang w:val="en"/>
        </w:rPr>
      </w:pPr>
      <w:bookmarkStart w:id="690" w:name="wp1203435"/>
      <w:bookmarkEnd w:id="690"/>
      <w:r w:rsidRPr="00C16442">
        <w:rPr>
          <w:rFonts w:eastAsia="Times New Roman" w:cs="Times New Roman"/>
          <w:color w:val="000000"/>
          <w:lang w:val="en"/>
        </w:rPr>
        <w:t>__ (13) [Reserved]</w:t>
      </w:r>
    </w:p>
    <w:p w14:paraId="0DF6C689" w14:textId="77777777" w:rsidR="00CF014E" w:rsidRDefault="00CF014E" w:rsidP="00CF014E">
      <w:pPr>
        <w:spacing w:after="40" w:line="240" w:lineRule="auto"/>
        <w:ind w:left="990" w:hanging="720"/>
        <w:rPr>
          <w:rFonts w:eastAsia="Times New Roman" w:cs="Times New Roman"/>
          <w:color w:val="000000"/>
          <w:lang w:val="en"/>
        </w:rPr>
      </w:pPr>
      <w:bookmarkStart w:id="691" w:name="wp1203439"/>
      <w:bookmarkEnd w:id="691"/>
      <w:r>
        <w:rPr>
          <w:rFonts w:eastAsia="Times New Roman" w:cs="Times New Roman"/>
          <w:color w:val="000000"/>
          <w:u w:val="single"/>
          <w:lang w:val="en"/>
        </w:rPr>
        <w:t>X</w:t>
      </w:r>
      <w:r w:rsidRPr="00C16442">
        <w:rPr>
          <w:rFonts w:eastAsia="Times New Roman" w:cs="Times New Roman"/>
          <w:color w:val="000000"/>
          <w:lang w:val="en"/>
        </w:rPr>
        <w:t>_ (14)</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172" w:anchor="wp1136004" w:history="1">
        <w:r w:rsidRPr="00C16442">
          <w:rPr>
            <w:rFonts w:eastAsia="Times New Roman" w:cs="Times New Roman"/>
            <w:color w:val="3366CC"/>
            <w:u w:val="single"/>
            <w:lang w:val="en"/>
          </w:rPr>
          <w:t>52.219-6</w:t>
        </w:r>
      </w:hyperlink>
      <w:r w:rsidRPr="00C16442">
        <w:rPr>
          <w:rFonts w:eastAsia="Times New Roman" w:cs="Times New Roman"/>
          <w:color w:val="000000"/>
          <w:lang w:val="en"/>
        </w:rPr>
        <w:t>, Notice of Total Small Business Set-Aside (Nov 2011) (</w:t>
      </w:r>
      <w:hyperlink r:id="rId173" w:tgtFrame="_blank" w:history="1">
        <w:r w:rsidRPr="00C16442">
          <w:rPr>
            <w:rFonts w:eastAsia="Times New Roman" w:cs="Times New Roman"/>
            <w:color w:val="3366CC"/>
            <w:u w:val="single"/>
            <w:lang w:val="en"/>
          </w:rPr>
          <w:t>15 U.S.C. 644</w:t>
        </w:r>
      </w:hyperlink>
      <w:r w:rsidRPr="00C16442">
        <w:rPr>
          <w:rFonts w:eastAsia="Times New Roman" w:cs="Times New Roman"/>
          <w:color w:val="000000"/>
          <w:lang w:val="en"/>
        </w:rPr>
        <w:t xml:space="preserve">). </w:t>
      </w:r>
      <w:r>
        <w:rPr>
          <w:rFonts w:eastAsia="Times New Roman" w:cs="Times New Roman"/>
          <w:color w:val="000000"/>
          <w:lang w:val="en"/>
        </w:rPr>
        <w:t xml:space="preserve">  </w:t>
      </w:r>
      <w:r>
        <w:rPr>
          <w:rFonts w:eastAsia="Times New Roman" w:cs="Calibri"/>
          <w:b/>
          <w:i/>
          <w:highlight w:val="yellow"/>
          <w:lang w:val="en"/>
        </w:rPr>
        <w:t>Note:  Please refer to clause 52.219-13 Notice of Set-Aside of Orders and its accompanying note</w:t>
      </w:r>
      <w:r>
        <w:rPr>
          <w:rFonts w:eastAsia="Times New Roman" w:cs="Calibri"/>
          <w:highlight w:val="yellow"/>
          <w:lang w:val="en"/>
        </w:rPr>
        <w:t>.</w:t>
      </w:r>
      <w:r>
        <w:rPr>
          <w:rFonts w:eastAsia="Times New Roman" w:cs="Times New Roman"/>
          <w:color w:val="000000"/>
          <w:lang w:val="en"/>
        </w:rPr>
        <w:t xml:space="preserve"> </w:t>
      </w:r>
    </w:p>
    <w:p w14:paraId="4F2B2CFE" w14:textId="77777777" w:rsidR="00CF014E" w:rsidRPr="00C16442" w:rsidRDefault="00CF014E" w:rsidP="00CF014E">
      <w:pPr>
        <w:spacing w:after="40" w:line="240" w:lineRule="auto"/>
        <w:ind w:left="720"/>
        <w:rPr>
          <w:rFonts w:eastAsia="Times New Roman" w:cs="Times New Roman"/>
          <w:color w:val="000000"/>
          <w:lang w:val="en"/>
        </w:rPr>
      </w:pPr>
      <w:bookmarkStart w:id="692" w:name="wp1203441"/>
      <w:bookmarkEnd w:id="692"/>
      <w:r w:rsidRPr="00C16442">
        <w:rPr>
          <w:rFonts w:eastAsia="Times New Roman" w:cs="Times New Roman"/>
          <w:color w:val="000000"/>
          <w:lang w:val="en"/>
        </w:rPr>
        <w:t>__ (ii) Alternate I (Nov 2011).</w:t>
      </w:r>
    </w:p>
    <w:p w14:paraId="4669E118" w14:textId="77777777" w:rsidR="00CF014E" w:rsidRPr="00C16442" w:rsidRDefault="00CF014E" w:rsidP="00CF014E">
      <w:pPr>
        <w:spacing w:after="40" w:line="240" w:lineRule="auto"/>
        <w:ind w:left="720"/>
        <w:rPr>
          <w:rFonts w:eastAsia="Times New Roman" w:cs="Times New Roman"/>
          <w:color w:val="000000"/>
          <w:lang w:val="en"/>
        </w:rPr>
      </w:pPr>
      <w:bookmarkStart w:id="693" w:name="wp1203442"/>
      <w:bookmarkEnd w:id="693"/>
      <w:r w:rsidRPr="00C16442">
        <w:rPr>
          <w:rFonts w:eastAsia="Times New Roman" w:cs="Times New Roman"/>
          <w:color w:val="000000"/>
          <w:lang w:val="en"/>
        </w:rPr>
        <w:t>__ (iii) Alternate II (Nov 2011).</w:t>
      </w:r>
    </w:p>
    <w:p w14:paraId="66ED20DF" w14:textId="77777777" w:rsidR="00CF014E" w:rsidRPr="00C16442" w:rsidRDefault="00CF014E" w:rsidP="00CF014E">
      <w:pPr>
        <w:spacing w:after="40" w:line="240" w:lineRule="auto"/>
        <w:ind w:firstLine="270"/>
        <w:rPr>
          <w:rFonts w:eastAsia="Times New Roman" w:cs="Times New Roman"/>
          <w:color w:val="000000"/>
          <w:lang w:val="en"/>
        </w:rPr>
      </w:pPr>
      <w:bookmarkStart w:id="694" w:name="wp1203446"/>
      <w:bookmarkEnd w:id="694"/>
      <w:r w:rsidRPr="00C16442">
        <w:rPr>
          <w:rFonts w:eastAsia="Times New Roman" w:cs="Times New Roman"/>
          <w:color w:val="000000"/>
          <w:lang w:val="en"/>
        </w:rPr>
        <w:t>__ (15)</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174" w:anchor="wp1136017" w:history="1">
        <w:r w:rsidRPr="00C16442">
          <w:rPr>
            <w:rFonts w:eastAsia="Times New Roman" w:cs="Times New Roman"/>
            <w:color w:val="3366CC"/>
            <w:u w:val="single"/>
            <w:lang w:val="en"/>
          </w:rPr>
          <w:t>52.219-7</w:t>
        </w:r>
      </w:hyperlink>
      <w:r w:rsidRPr="00C16442">
        <w:rPr>
          <w:rFonts w:eastAsia="Times New Roman" w:cs="Times New Roman"/>
          <w:color w:val="000000"/>
          <w:lang w:val="en"/>
        </w:rPr>
        <w:t>, Notice of Partial Small Business Set-Aside (June 2003) (</w:t>
      </w:r>
      <w:hyperlink r:id="rId175" w:tgtFrame="_blank" w:history="1">
        <w:r w:rsidRPr="00C16442">
          <w:rPr>
            <w:rFonts w:eastAsia="Times New Roman" w:cs="Times New Roman"/>
            <w:color w:val="3366CC"/>
            <w:u w:val="single"/>
            <w:lang w:val="en"/>
          </w:rPr>
          <w:t>15 U.S.C. 644</w:t>
        </w:r>
      </w:hyperlink>
      <w:r w:rsidRPr="00C16442">
        <w:rPr>
          <w:rFonts w:eastAsia="Times New Roman" w:cs="Times New Roman"/>
          <w:color w:val="000000"/>
          <w:lang w:val="en"/>
        </w:rPr>
        <w:t xml:space="preserve">). </w:t>
      </w:r>
    </w:p>
    <w:p w14:paraId="3212EBF8" w14:textId="77777777" w:rsidR="00CF014E" w:rsidRPr="00C16442" w:rsidRDefault="00CF014E" w:rsidP="00CF014E">
      <w:pPr>
        <w:spacing w:after="40" w:line="240" w:lineRule="auto"/>
        <w:ind w:firstLine="720"/>
        <w:rPr>
          <w:rFonts w:eastAsia="Times New Roman" w:cs="Times New Roman"/>
          <w:color w:val="000000"/>
          <w:lang w:val="en"/>
        </w:rPr>
      </w:pPr>
      <w:bookmarkStart w:id="695" w:name="wp1203451"/>
      <w:bookmarkEnd w:id="695"/>
      <w:r w:rsidRPr="00C16442">
        <w:rPr>
          <w:rFonts w:eastAsia="Times New Roman" w:cs="Times New Roman"/>
          <w:color w:val="000000"/>
          <w:lang w:val="en"/>
        </w:rPr>
        <w:t xml:space="preserve">__ (ii) Alternate I (Oct 1995) of </w:t>
      </w:r>
      <w:hyperlink r:id="rId176" w:anchor="wp1136017" w:history="1">
        <w:r w:rsidRPr="00C16442">
          <w:rPr>
            <w:rFonts w:eastAsia="Times New Roman" w:cs="Times New Roman"/>
            <w:color w:val="3366CC"/>
            <w:u w:val="single"/>
            <w:lang w:val="en"/>
          </w:rPr>
          <w:t>52.219-7</w:t>
        </w:r>
      </w:hyperlink>
      <w:r w:rsidRPr="00C16442">
        <w:rPr>
          <w:rFonts w:eastAsia="Times New Roman" w:cs="Times New Roman"/>
          <w:color w:val="000000"/>
          <w:lang w:val="en"/>
        </w:rPr>
        <w:t xml:space="preserve">. </w:t>
      </w:r>
    </w:p>
    <w:p w14:paraId="1AF36495" w14:textId="77777777" w:rsidR="00CF014E" w:rsidRPr="00C16442" w:rsidRDefault="00CF014E" w:rsidP="00CF014E">
      <w:pPr>
        <w:spacing w:after="40" w:line="240" w:lineRule="auto"/>
        <w:ind w:firstLine="720"/>
        <w:rPr>
          <w:rFonts w:eastAsia="Times New Roman" w:cs="Times New Roman"/>
          <w:color w:val="000000"/>
          <w:lang w:val="en"/>
        </w:rPr>
      </w:pPr>
      <w:bookmarkStart w:id="696" w:name="wp1203455"/>
      <w:bookmarkEnd w:id="696"/>
      <w:r w:rsidRPr="00C16442">
        <w:rPr>
          <w:rFonts w:eastAsia="Times New Roman" w:cs="Times New Roman"/>
          <w:color w:val="000000"/>
          <w:lang w:val="en"/>
        </w:rPr>
        <w:t xml:space="preserve">__ (iii) Alternate II (Mar 2004) of </w:t>
      </w:r>
      <w:hyperlink r:id="rId177" w:anchor="wp1136017" w:history="1">
        <w:r w:rsidRPr="00C16442">
          <w:rPr>
            <w:rFonts w:eastAsia="Times New Roman" w:cs="Times New Roman"/>
            <w:color w:val="3366CC"/>
            <w:u w:val="single"/>
            <w:lang w:val="en"/>
          </w:rPr>
          <w:t>52.219-7</w:t>
        </w:r>
      </w:hyperlink>
      <w:r w:rsidRPr="00C16442">
        <w:rPr>
          <w:rFonts w:eastAsia="Times New Roman" w:cs="Times New Roman"/>
          <w:color w:val="000000"/>
          <w:lang w:val="en"/>
        </w:rPr>
        <w:t xml:space="preserve">. </w:t>
      </w:r>
    </w:p>
    <w:p w14:paraId="066679A8" w14:textId="77777777" w:rsidR="00CF014E" w:rsidRPr="00C16442" w:rsidRDefault="00CF014E" w:rsidP="00CF014E">
      <w:pPr>
        <w:spacing w:after="40" w:line="240" w:lineRule="auto"/>
        <w:ind w:left="270"/>
        <w:rPr>
          <w:rFonts w:eastAsia="Times New Roman" w:cs="Times New Roman"/>
          <w:color w:val="000000"/>
          <w:lang w:val="en"/>
        </w:rPr>
      </w:pPr>
      <w:bookmarkStart w:id="697" w:name="wp1203459"/>
      <w:bookmarkEnd w:id="697"/>
      <w:r>
        <w:rPr>
          <w:rFonts w:eastAsia="Times New Roman" w:cs="Times New Roman"/>
          <w:color w:val="000000"/>
          <w:u w:val="single"/>
          <w:lang w:val="en"/>
        </w:rPr>
        <w:t>X</w:t>
      </w:r>
      <w:r w:rsidRPr="00C16442">
        <w:rPr>
          <w:rFonts w:eastAsia="Times New Roman" w:cs="Times New Roman"/>
          <w:color w:val="000000"/>
          <w:lang w:val="en"/>
        </w:rPr>
        <w:t xml:space="preserve">_ (16) </w:t>
      </w:r>
      <w:hyperlink r:id="rId178" w:anchor="wp1136032" w:history="1">
        <w:r w:rsidRPr="00C16442">
          <w:rPr>
            <w:rFonts w:eastAsia="Times New Roman" w:cs="Times New Roman"/>
            <w:color w:val="3366CC"/>
            <w:u w:val="single"/>
            <w:lang w:val="en"/>
          </w:rPr>
          <w:t>52.219-8</w:t>
        </w:r>
      </w:hyperlink>
      <w:r w:rsidRPr="00C16442">
        <w:rPr>
          <w:rFonts w:eastAsia="Times New Roman" w:cs="Times New Roman"/>
          <w:color w:val="000000"/>
          <w:lang w:val="en"/>
        </w:rPr>
        <w:t>, Utilization of Small Business Concerns (Oct 2014) (</w:t>
      </w:r>
      <w:hyperlink r:id="rId179" w:tgtFrame="_blank" w:history="1">
        <w:r w:rsidRPr="00C16442">
          <w:rPr>
            <w:rFonts w:eastAsia="Times New Roman" w:cs="Times New Roman"/>
            <w:color w:val="3366CC"/>
            <w:u w:val="single"/>
            <w:lang w:val="en"/>
          </w:rPr>
          <w:t>15 U.S.C. 637(d)(2)</w:t>
        </w:r>
      </w:hyperlink>
      <w:r w:rsidRPr="00C16442">
        <w:rPr>
          <w:rFonts w:eastAsia="Times New Roman" w:cs="Times New Roman"/>
          <w:color w:val="000000"/>
          <w:lang w:val="en"/>
        </w:rPr>
        <w:t xml:space="preserve"> and (3)). </w:t>
      </w:r>
    </w:p>
    <w:p w14:paraId="2455C71F" w14:textId="77777777" w:rsidR="00CF014E" w:rsidRPr="00C16442" w:rsidRDefault="00CF014E" w:rsidP="00CF014E">
      <w:pPr>
        <w:spacing w:after="40" w:line="240" w:lineRule="auto"/>
        <w:ind w:left="270"/>
        <w:rPr>
          <w:rFonts w:eastAsia="Times New Roman" w:cs="Times New Roman"/>
          <w:color w:val="000000"/>
          <w:lang w:val="en"/>
        </w:rPr>
      </w:pPr>
      <w:bookmarkStart w:id="698" w:name="wp1203464"/>
      <w:bookmarkEnd w:id="698"/>
      <w:r w:rsidRPr="00C16442">
        <w:rPr>
          <w:rFonts w:eastAsia="Times New Roman" w:cs="Times New Roman"/>
          <w:color w:val="000000"/>
          <w:lang w:val="en"/>
        </w:rPr>
        <w:t>__ (17)</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180" w:anchor="wp1136058" w:history="1">
        <w:r w:rsidRPr="00C16442">
          <w:rPr>
            <w:rFonts w:eastAsia="Times New Roman" w:cs="Times New Roman"/>
            <w:color w:val="3366CC"/>
            <w:u w:val="single"/>
            <w:lang w:val="en"/>
          </w:rPr>
          <w:t>52.219-9</w:t>
        </w:r>
      </w:hyperlink>
      <w:r w:rsidRPr="00C16442">
        <w:rPr>
          <w:rFonts w:eastAsia="Times New Roman" w:cs="Times New Roman"/>
          <w:color w:val="000000"/>
          <w:lang w:val="en"/>
        </w:rPr>
        <w:t>, Small Business Subcontracting Plan (Oct 2015) (</w:t>
      </w:r>
      <w:hyperlink r:id="rId181" w:tgtFrame="_blank" w:history="1">
        <w:r w:rsidRPr="00C16442">
          <w:rPr>
            <w:rFonts w:eastAsia="Times New Roman" w:cs="Times New Roman"/>
            <w:color w:val="3366CC"/>
            <w:u w:val="single"/>
            <w:lang w:val="en"/>
          </w:rPr>
          <w:t>15 U.S.C. 637(d)(4)</w:t>
        </w:r>
      </w:hyperlink>
      <w:r w:rsidRPr="00C16442">
        <w:rPr>
          <w:rFonts w:eastAsia="Times New Roman" w:cs="Times New Roman"/>
          <w:color w:val="000000"/>
          <w:lang w:val="en"/>
        </w:rPr>
        <w:t xml:space="preserve">). </w:t>
      </w:r>
    </w:p>
    <w:p w14:paraId="09C4C6BC" w14:textId="77777777" w:rsidR="00CF014E" w:rsidRPr="00C16442" w:rsidRDefault="00CF014E" w:rsidP="00CF014E">
      <w:pPr>
        <w:spacing w:after="40" w:line="240" w:lineRule="auto"/>
        <w:ind w:firstLine="720"/>
        <w:rPr>
          <w:rFonts w:eastAsia="Times New Roman" w:cs="Times New Roman"/>
          <w:color w:val="000000"/>
          <w:lang w:val="en"/>
        </w:rPr>
      </w:pPr>
      <w:bookmarkStart w:id="699" w:name="wp1203469"/>
      <w:bookmarkEnd w:id="699"/>
      <w:r w:rsidRPr="00C16442">
        <w:rPr>
          <w:rFonts w:eastAsia="Times New Roman" w:cs="Times New Roman"/>
          <w:color w:val="000000"/>
          <w:lang w:val="en"/>
        </w:rPr>
        <w:t xml:space="preserve">__ (ii) Alternate I (Oct 2001) of </w:t>
      </w:r>
      <w:hyperlink r:id="rId182" w:anchor="wp1136058" w:history="1">
        <w:r w:rsidRPr="00C16442">
          <w:rPr>
            <w:rFonts w:eastAsia="Times New Roman" w:cs="Times New Roman"/>
            <w:color w:val="3366CC"/>
            <w:u w:val="single"/>
            <w:lang w:val="en"/>
          </w:rPr>
          <w:t>52.219-9</w:t>
        </w:r>
      </w:hyperlink>
      <w:r w:rsidRPr="00C16442">
        <w:rPr>
          <w:rFonts w:eastAsia="Times New Roman" w:cs="Times New Roman"/>
          <w:color w:val="000000"/>
          <w:lang w:val="en"/>
        </w:rPr>
        <w:t xml:space="preserve">. </w:t>
      </w:r>
    </w:p>
    <w:p w14:paraId="5D08BEEF" w14:textId="77777777" w:rsidR="00CF014E" w:rsidRPr="00C16442" w:rsidRDefault="00CF014E" w:rsidP="00CF014E">
      <w:pPr>
        <w:spacing w:after="40" w:line="240" w:lineRule="auto"/>
        <w:ind w:firstLine="720"/>
        <w:rPr>
          <w:rFonts w:eastAsia="Times New Roman" w:cs="Times New Roman"/>
          <w:color w:val="000000"/>
          <w:lang w:val="en"/>
        </w:rPr>
      </w:pPr>
      <w:bookmarkStart w:id="700" w:name="wp1203473"/>
      <w:bookmarkEnd w:id="700"/>
      <w:r>
        <w:rPr>
          <w:rFonts w:eastAsia="Times New Roman" w:cs="Times New Roman"/>
          <w:color w:val="000000"/>
          <w:u w:val="single"/>
          <w:lang w:val="en"/>
        </w:rPr>
        <w:t>X</w:t>
      </w:r>
      <w:r w:rsidRPr="00C16442">
        <w:rPr>
          <w:rFonts w:eastAsia="Times New Roman" w:cs="Times New Roman"/>
          <w:color w:val="000000"/>
          <w:lang w:val="en"/>
        </w:rPr>
        <w:t xml:space="preserve">_ (iii) Alternate II (Oct 2001) of </w:t>
      </w:r>
      <w:hyperlink r:id="rId183" w:anchor="wp1136058" w:history="1">
        <w:r w:rsidRPr="00C16442">
          <w:rPr>
            <w:rFonts w:eastAsia="Times New Roman" w:cs="Times New Roman"/>
            <w:color w:val="3366CC"/>
            <w:u w:val="single"/>
            <w:lang w:val="en"/>
          </w:rPr>
          <w:t>52.219-9</w:t>
        </w:r>
      </w:hyperlink>
      <w:r w:rsidRPr="00C16442">
        <w:rPr>
          <w:rFonts w:eastAsia="Times New Roman" w:cs="Times New Roman"/>
          <w:color w:val="000000"/>
          <w:lang w:val="en"/>
        </w:rPr>
        <w:t xml:space="preserve">. </w:t>
      </w:r>
    </w:p>
    <w:p w14:paraId="3391D036" w14:textId="77777777" w:rsidR="00CF014E" w:rsidRPr="00C16442" w:rsidRDefault="00CF014E" w:rsidP="00CF014E">
      <w:pPr>
        <w:spacing w:after="40" w:line="240" w:lineRule="auto"/>
        <w:ind w:firstLine="720"/>
        <w:rPr>
          <w:rFonts w:eastAsia="Times New Roman" w:cs="Times New Roman"/>
          <w:color w:val="000000"/>
          <w:lang w:val="en"/>
        </w:rPr>
      </w:pPr>
      <w:bookmarkStart w:id="701" w:name="wp1203477"/>
      <w:bookmarkEnd w:id="701"/>
      <w:r w:rsidRPr="00C16442">
        <w:rPr>
          <w:rFonts w:eastAsia="Times New Roman" w:cs="Times New Roman"/>
          <w:color w:val="000000"/>
          <w:lang w:val="en"/>
        </w:rPr>
        <w:t xml:space="preserve">__ (iv) Alternate III (Oct 2015) of </w:t>
      </w:r>
      <w:hyperlink r:id="rId184" w:anchor="wp1136058" w:history="1">
        <w:r w:rsidRPr="00C16442">
          <w:rPr>
            <w:rFonts w:eastAsia="Times New Roman" w:cs="Times New Roman"/>
            <w:color w:val="3366CC"/>
            <w:u w:val="single"/>
            <w:lang w:val="en"/>
          </w:rPr>
          <w:t>52.219-9</w:t>
        </w:r>
      </w:hyperlink>
      <w:r w:rsidRPr="00C16442">
        <w:rPr>
          <w:rFonts w:eastAsia="Times New Roman" w:cs="Times New Roman"/>
          <w:color w:val="000000"/>
          <w:lang w:val="en"/>
        </w:rPr>
        <w:t xml:space="preserve">. </w:t>
      </w:r>
    </w:p>
    <w:p w14:paraId="7BED64FB" w14:textId="77777777" w:rsidR="00CF014E" w:rsidRDefault="00CF014E" w:rsidP="00CF014E">
      <w:pPr>
        <w:spacing w:after="40" w:line="240" w:lineRule="auto"/>
        <w:ind w:left="900" w:hanging="630"/>
        <w:rPr>
          <w:rFonts w:eastAsia="Times New Roman" w:cs="Times New Roman"/>
          <w:color w:val="000000"/>
          <w:lang w:val="en"/>
        </w:rPr>
      </w:pPr>
      <w:bookmarkStart w:id="702" w:name="wp1203481"/>
      <w:bookmarkEnd w:id="702"/>
      <w:r w:rsidRPr="00C16442">
        <w:rPr>
          <w:rFonts w:eastAsia="Times New Roman" w:cs="Times New Roman"/>
          <w:color w:val="000000"/>
          <w:lang w:val="en"/>
        </w:rPr>
        <w:t xml:space="preserve">__ (18) </w:t>
      </w:r>
      <w:hyperlink r:id="rId185" w:anchor="wp1136174" w:history="1">
        <w:r w:rsidRPr="00C16442">
          <w:rPr>
            <w:rFonts w:eastAsia="Times New Roman" w:cs="Times New Roman"/>
            <w:color w:val="3366CC"/>
            <w:u w:val="single"/>
            <w:lang w:val="en"/>
          </w:rPr>
          <w:t>52.219-13</w:t>
        </w:r>
      </w:hyperlink>
      <w:r w:rsidRPr="00C16442">
        <w:rPr>
          <w:rFonts w:eastAsia="Times New Roman" w:cs="Times New Roman"/>
          <w:color w:val="000000"/>
          <w:lang w:val="en"/>
        </w:rPr>
        <w:t>, Notice of Set-Aside of Orders (Nov 2011) (</w:t>
      </w:r>
      <w:hyperlink r:id="rId186" w:tgtFrame="_blank" w:history="1">
        <w:r w:rsidRPr="00C16442">
          <w:rPr>
            <w:rFonts w:eastAsia="Times New Roman" w:cs="Times New Roman"/>
            <w:color w:val="3366CC"/>
            <w:u w:val="single"/>
            <w:lang w:val="en"/>
          </w:rPr>
          <w:t>15 U.S.C. 644(r)</w:t>
        </w:r>
      </w:hyperlink>
      <w:r w:rsidRPr="00C16442">
        <w:rPr>
          <w:rFonts w:eastAsia="Times New Roman" w:cs="Times New Roman"/>
          <w:color w:val="000000"/>
          <w:lang w:val="en"/>
        </w:rPr>
        <w:t>).</w:t>
      </w:r>
      <w:r>
        <w:rPr>
          <w:rFonts w:eastAsia="Times New Roman" w:cs="Times New Roman"/>
          <w:color w:val="000000"/>
          <w:lang w:val="en"/>
        </w:rPr>
        <w:t xml:space="preserve">  </w:t>
      </w:r>
      <w:r>
        <w:rPr>
          <w:rFonts w:cs="Calibri"/>
          <w:b/>
          <w:i/>
          <w:highlight w:val="yellow"/>
          <w:lang w:val="en"/>
        </w:rPr>
        <w:t>Note:  This clause is included in full text in the solicitation.</w:t>
      </w:r>
    </w:p>
    <w:p w14:paraId="5D47E851" w14:textId="77777777" w:rsidR="00CF014E" w:rsidRPr="00C16442" w:rsidRDefault="00CF014E" w:rsidP="00CF014E">
      <w:pPr>
        <w:spacing w:after="40" w:line="240" w:lineRule="auto"/>
        <w:ind w:left="900" w:hanging="630"/>
        <w:rPr>
          <w:rFonts w:eastAsia="Times New Roman" w:cs="Times New Roman"/>
          <w:color w:val="000000"/>
          <w:lang w:val="en"/>
        </w:rPr>
      </w:pPr>
      <w:bookmarkStart w:id="703" w:name="wp1203486"/>
      <w:bookmarkEnd w:id="703"/>
      <w:r>
        <w:rPr>
          <w:rFonts w:eastAsia="Times New Roman" w:cs="Times New Roman"/>
          <w:color w:val="000000"/>
          <w:u w:val="single"/>
          <w:lang w:val="en"/>
        </w:rPr>
        <w:t>X</w:t>
      </w:r>
      <w:r w:rsidRPr="00C16442">
        <w:rPr>
          <w:rFonts w:eastAsia="Times New Roman" w:cs="Times New Roman"/>
          <w:color w:val="000000"/>
          <w:lang w:val="en"/>
        </w:rPr>
        <w:t xml:space="preserve">_ (19) </w:t>
      </w:r>
      <w:hyperlink r:id="rId187" w:anchor="wp1136175" w:history="1">
        <w:r w:rsidRPr="00C16442">
          <w:rPr>
            <w:rFonts w:eastAsia="Times New Roman" w:cs="Times New Roman"/>
            <w:color w:val="3366CC"/>
            <w:u w:val="single"/>
            <w:lang w:val="en"/>
          </w:rPr>
          <w:t>52.219-14</w:t>
        </w:r>
      </w:hyperlink>
      <w:r w:rsidRPr="00C16442">
        <w:rPr>
          <w:rFonts w:eastAsia="Times New Roman" w:cs="Times New Roman"/>
          <w:color w:val="000000"/>
          <w:lang w:val="en"/>
        </w:rPr>
        <w:t>, Limitations on Subcontracting (Nov 2011) (</w:t>
      </w:r>
      <w:hyperlink r:id="rId188" w:tgtFrame="_blank" w:history="1">
        <w:r w:rsidRPr="00C16442">
          <w:rPr>
            <w:rFonts w:eastAsia="Times New Roman" w:cs="Times New Roman"/>
            <w:color w:val="3366CC"/>
            <w:u w:val="single"/>
            <w:lang w:val="en"/>
          </w:rPr>
          <w:t>15 U.S.C. 637(a)(14)</w:t>
        </w:r>
      </w:hyperlink>
      <w:r w:rsidRPr="00C16442">
        <w:rPr>
          <w:rFonts w:eastAsia="Times New Roman" w:cs="Times New Roman"/>
          <w:color w:val="000000"/>
          <w:lang w:val="en"/>
        </w:rPr>
        <w:t>).</w:t>
      </w:r>
      <w:r>
        <w:rPr>
          <w:rFonts w:eastAsia="Times New Roman" w:cs="Times New Roman"/>
          <w:color w:val="000000"/>
          <w:lang w:val="en"/>
        </w:rPr>
        <w:t xml:space="preserve">  </w:t>
      </w:r>
      <w:r>
        <w:rPr>
          <w:rFonts w:cs="Calibri"/>
          <w:b/>
          <w:i/>
          <w:highlight w:val="yellow"/>
          <w:lang w:val="en"/>
        </w:rPr>
        <w:t>Note:  Please refer to clause 52.219-13 Notice of Set-Aside of Orders and its accompanying note</w:t>
      </w:r>
      <w:r>
        <w:rPr>
          <w:rFonts w:cs="Calibri"/>
          <w:highlight w:val="yellow"/>
          <w:lang w:val="en"/>
        </w:rPr>
        <w:t>.</w:t>
      </w:r>
      <w:r w:rsidRPr="00C16442">
        <w:rPr>
          <w:rFonts w:eastAsia="Times New Roman" w:cs="Times New Roman"/>
          <w:color w:val="000000"/>
          <w:lang w:val="en"/>
        </w:rPr>
        <w:t xml:space="preserve"> </w:t>
      </w:r>
    </w:p>
    <w:p w14:paraId="2AA86449" w14:textId="77777777" w:rsidR="00CF014E" w:rsidRPr="00C16442" w:rsidRDefault="00CF014E" w:rsidP="00CF014E">
      <w:pPr>
        <w:spacing w:after="40" w:line="240" w:lineRule="auto"/>
        <w:ind w:left="900" w:hanging="630"/>
        <w:rPr>
          <w:rFonts w:eastAsia="Times New Roman" w:cs="Times New Roman"/>
          <w:color w:val="000000"/>
          <w:lang w:val="en"/>
        </w:rPr>
      </w:pPr>
      <w:bookmarkStart w:id="704" w:name="wp1203491"/>
      <w:bookmarkEnd w:id="704"/>
      <w:r>
        <w:rPr>
          <w:rFonts w:eastAsia="Times New Roman" w:cs="Times New Roman"/>
          <w:color w:val="000000"/>
          <w:u w:val="single"/>
          <w:lang w:val="en"/>
        </w:rPr>
        <w:t>X</w:t>
      </w:r>
      <w:r w:rsidRPr="00C16442">
        <w:rPr>
          <w:rFonts w:eastAsia="Times New Roman" w:cs="Times New Roman"/>
          <w:color w:val="000000"/>
          <w:lang w:val="en"/>
        </w:rPr>
        <w:t xml:space="preserve">_ (20) </w:t>
      </w:r>
      <w:hyperlink r:id="rId189" w:anchor="wp1136186" w:history="1">
        <w:r w:rsidRPr="00C16442">
          <w:rPr>
            <w:rFonts w:eastAsia="Times New Roman" w:cs="Times New Roman"/>
            <w:color w:val="3366CC"/>
            <w:u w:val="single"/>
            <w:lang w:val="en"/>
          </w:rPr>
          <w:t>52.219-16</w:t>
        </w:r>
      </w:hyperlink>
      <w:r w:rsidRPr="00C16442">
        <w:rPr>
          <w:rFonts w:eastAsia="Times New Roman" w:cs="Times New Roman"/>
          <w:color w:val="000000"/>
          <w:lang w:val="en"/>
        </w:rPr>
        <w:t>, Liquidated Damages—Subcon-</w:t>
      </w:r>
      <w:proofErr w:type="spellStart"/>
      <w:r w:rsidRPr="00C16442">
        <w:rPr>
          <w:rFonts w:eastAsia="Times New Roman" w:cs="Times New Roman"/>
          <w:color w:val="000000"/>
          <w:lang w:val="en"/>
        </w:rPr>
        <w:t>tracting</w:t>
      </w:r>
      <w:proofErr w:type="spellEnd"/>
      <w:r w:rsidRPr="00C16442">
        <w:rPr>
          <w:rFonts w:eastAsia="Times New Roman" w:cs="Times New Roman"/>
          <w:color w:val="000000"/>
          <w:lang w:val="en"/>
        </w:rPr>
        <w:t xml:space="preserve"> Plan (Jan 1999) (</w:t>
      </w:r>
      <w:hyperlink r:id="rId190" w:tgtFrame="_blank" w:history="1">
        <w:r w:rsidRPr="00C16442">
          <w:rPr>
            <w:rFonts w:eastAsia="Times New Roman" w:cs="Times New Roman"/>
            <w:color w:val="3366CC"/>
            <w:u w:val="single"/>
            <w:lang w:val="en"/>
          </w:rPr>
          <w:t>15 U.S.C. 637(d)(4)(F)(i)</w:t>
        </w:r>
      </w:hyperlink>
      <w:r w:rsidRPr="00C16442">
        <w:rPr>
          <w:rFonts w:eastAsia="Times New Roman" w:cs="Times New Roman"/>
          <w:color w:val="000000"/>
          <w:lang w:val="en"/>
        </w:rPr>
        <w:t xml:space="preserve">). </w:t>
      </w:r>
    </w:p>
    <w:p w14:paraId="191C1DD6" w14:textId="77777777" w:rsidR="00CF014E" w:rsidRPr="00C16442" w:rsidRDefault="00CF014E" w:rsidP="00CF014E">
      <w:pPr>
        <w:spacing w:after="40" w:line="240" w:lineRule="auto"/>
        <w:ind w:left="900" w:hanging="630"/>
        <w:rPr>
          <w:rFonts w:eastAsia="Times New Roman" w:cs="Times New Roman"/>
          <w:color w:val="000000"/>
          <w:lang w:val="en"/>
        </w:rPr>
      </w:pPr>
      <w:bookmarkStart w:id="705" w:name="wp1204127"/>
      <w:bookmarkEnd w:id="705"/>
      <w:r>
        <w:rPr>
          <w:rFonts w:eastAsia="Times New Roman" w:cs="Times New Roman"/>
          <w:color w:val="000000"/>
          <w:u w:val="single"/>
          <w:lang w:val="en"/>
        </w:rPr>
        <w:t>X</w:t>
      </w:r>
      <w:r w:rsidRPr="00C16442">
        <w:rPr>
          <w:rFonts w:eastAsia="Times New Roman" w:cs="Times New Roman"/>
          <w:color w:val="000000"/>
          <w:lang w:val="en"/>
        </w:rPr>
        <w:t xml:space="preserve">_ (21) </w:t>
      </w:r>
      <w:hyperlink r:id="rId191" w:anchor="wp1136387" w:history="1">
        <w:r w:rsidRPr="00C16442">
          <w:rPr>
            <w:rFonts w:eastAsia="Times New Roman" w:cs="Times New Roman"/>
            <w:color w:val="3366CC"/>
            <w:u w:val="single"/>
            <w:lang w:val="en"/>
          </w:rPr>
          <w:t>52.219-27</w:t>
        </w:r>
      </w:hyperlink>
      <w:r w:rsidRPr="00C16442">
        <w:rPr>
          <w:rFonts w:eastAsia="Times New Roman" w:cs="Times New Roman"/>
          <w:color w:val="000000"/>
          <w:lang w:val="en"/>
        </w:rPr>
        <w:t>, Notice of Service-Disabled Veteran-Owned Small Business Set-Aside (Nov 2011) (</w:t>
      </w:r>
      <w:hyperlink r:id="rId192" w:tgtFrame="_blank" w:history="1">
        <w:r w:rsidRPr="00C16442">
          <w:rPr>
            <w:rFonts w:eastAsia="Times New Roman" w:cs="Times New Roman"/>
            <w:color w:val="3366CC"/>
            <w:u w:val="single"/>
            <w:lang w:val="en"/>
          </w:rPr>
          <w:t>15 U.S.C. 657 f</w:t>
        </w:r>
      </w:hyperlink>
      <w:r w:rsidRPr="00C16442">
        <w:rPr>
          <w:rFonts w:eastAsia="Times New Roman" w:cs="Times New Roman"/>
          <w:color w:val="000000"/>
          <w:lang w:val="en"/>
        </w:rPr>
        <w:t>).</w:t>
      </w:r>
      <w:r>
        <w:rPr>
          <w:rFonts w:eastAsia="Times New Roman" w:cs="Times New Roman"/>
          <w:color w:val="000000"/>
          <w:lang w:val="en"/>
        </w:rPr>
        <w:t xml:space="preserve">  </w:t>
      </w:r>
      <w:r>
        <w:rPr>
          <w:rFonts w:cs="Calibri"/>
          <w:b/>
          <w:i/>
          <w:highlight w:val="yellow"/>
          <w:lang w:val="en"/>
        </w:rPr>
        <w:t>Note:  Please refer to clause 52.219-13 Notice of Set-Aside of Orders and its accompanying note</w:t>
      </w:r>
      <w:r>
        <w:rPr>
          <w:rFonts w:cs="Calibri"/>
          <w:highlight w:val="yellow"/>
          <w:lang w:val="en"/>
        </w:rPr>
        <w:t>.</w:t>
      </w:r>
      <w:r w:rsidRPr="00C16442">
        <w:rPr>
          <w:rFonts w:eastAsia="Times New Roman" w:cs="Times New Roman"/>
          <w:color w:val="000000"/>
          <w:lang w:val="en"/>
        </w:rPr>
        <w:t xml:space="preserve"> </w:t>
      </w:r>
    </w:p>
    <w:p w14:paraId="66B161FF" w14:textId="77777777" w:rsidR="00CF014E" w:rsidRPr="00C16442" w:rsidRDefault="00CF014E" w:rsidP="00CF014E">
      <w:pPr>
        <w:spacing w:after="40" w:line="240" w:lineRule="auto"/>
        <w:ind w:left="900" w:hanging="630"/>
        <w:rPr>
          <w:rFonts w:eastAsia="Times New Roman" w:cs="Times New Roman"/>
          <w:color w:val="000000"/>
          <w:lang w:val="en"/>
        </w:rPr>
      </w:pPr>
      <w:bookmarkStart w:id="706" w:name="wp1203930"/>
      <w:bookmarkEnd w:id="706"/>
      <w:r>
        <w:rPr>
          <w:rFonts w:eastAsia="Times New Roman" w:cs="Times New Roman"/>
          <w:color w:val="000000"/>
          <w:u w:val="single"/>
          <w:lang w:val="en"/>
        </w:rPr>
        <w:t>X</w:t>
      </w:r>
      <w:r w:rsidRPr="00C16442">
        <w:rPr>
          <w:rFonts w:eastAsia="Times New Roman" w:cs="Times New Roman"/>
          <w:color w:val="000000"/>
          <w:lang w:val="en"/>
        </w:rPr>
        <w:t xml:space="preserve">_ (22) </w:t>
      </w:r>
      <w:hyperlink r:id="rId193" w:anchor="wp1139913" w:history="1">
        <w:r w:rsidRPr="00C16442">
          <w:rPr>
            <w:rFonts w:eastAsia="Times New Roman" w:cs="Times New Roman"/>
            <w:color w:val="3366CC"/>
            <w:u w:val="single"/>
            <w:lang w:val="en"/>
          </w:rPr>
          <w:t>52.219-28</w:t>
        </w:r>
      </w:hyperlink>
      <w:r w:rsidRPr="00C16442">
        <w:rPr>
          <w:rFonts w:eastAsia="Times New Roman" w:cs="Times New Roman"/>
          <w:color w:val="000000"/>
          <w:lang w:val="en"/>
        </w:rPr>
        <w:t>, Post Award Small Business Program Rerepresentation (Jul 2013) (</w:t>
      </w:r>
      <w:hyperlink r:id="rId194" w:tgtFrame="_blank" w:history="1">
        <w:r w:rsidRPr="00C16442">
          <w:rPr>
            <w:rFonts w:eastAsia="Times New Roman" w:cs="Times New Roman"/>
            <w:color w:val="3366CC"/>
            <w:u w:val="single"/>
            <w:lang w:val="en"/>
          </w:rPr>
          <w:t>15 U.S.C. 632(a)(2)</w:t>
        </w:r>
      </w:hyperlink>
      <w:r w:rsidRPr="00C16442">
        <w:rPr>
          <w:rFonts w:eastAsia="Times New Roman" w:cs="Times New Roman"/>
          <w:color w:val="000000"/>
          <w:lang w:val="en"/>
        </w:rPr>
        <w:t xml:space="preserve">). </w:t>
      </w:r>
    </w:p>
    <w:p w14:paraId="3E0969E0" w14:textId="77777777" w:rsidR="00CF014E" w:rsidRPr="00C16442" w:rsidRDefault="00CF014E" w:rsidP="00CF014E">
      <w:pPr>
        <w:spacing w:after="40" w:line="240" w:lineRule="auto"/>
        <w:ind w:left="900" w:hanging="630"/>
        <w:rPr>
          <w:rFonts w:eastAsia="Times New Roman" w:cs="Times New Roman"/>
          <w:color w:val="000000"/>
          <w:lang w:val="en"/>
        </w:rPr>
      </w:pPr>
      <w:bookmarkStart w:id="707" w:name="wp1203935"/>
      <w:bookmarkEnd w:id="707"/>
      <w:r>
        <w:rPr>
          <w:rFonts w:eastAsia="Times New Roman" w:cs="Times New Roman"/>
          <w:color w:val="000000"/>
          <w:u w:val="single"/>
          <w:lang w:val="en"/>
        </w:rPr>
        <w:t>X</w:t>
      </w:r>
      <w:r w:rsidRPr="00C16442">
        <w:rPr>
          <w:rFonts w:eastAsia="Times New Roman" w:cs="Times New Roman"/>
          <w:color w:val="000000"/>
          <w:lang w:val="en"/>
        </w:rPr>
        <w:t xml:space="preserve">_ (23) </w:t>
      </w:r>
      <w:hyperlink r:id="rId195" w:anchor="wp1144950" w:history="1">
        <w:r w:rsidRPr="00C16442">
          <w:rPr>
            <w:rFonts w:eastAsia="Times New Roman" w:cs="Times New Roman"/>
            <w:color w:val="3366CC"/>
            <w:u w:val="single"/>
            <w:lang w:val="en"/>
          </w:rPr>
          <w:t>52.219-29</w:t>
        </w:r>
      </w:hyperlink>
      <w:r w:rsidRPr="00C16442">
        <w:rPr>
          <w:rFonts w:eastAsia="Times New Roman" w:cs="Times New Roman"/>
          <w:color w:val="000000"/>
          <w:lang w:val="en"/>
        </w:rPr>
        <w:t>, Notice of Set-Aside for, or Sole Source Award to, Economically Disadvantaged Women-Owned Small Business Concerns (Dec 2015) (</w:t>
      </w:r>
      <w:hyperlink r:id="rId196" w:tgtFrame="_blank" w:history="1">
        <w:r w:rsidRPr="00C16442">
          <w:rPr>
            <w:rFonts w:eastAsia="Times New Roman" w:cs="Times New Roman"/>
            <w:color w:val="3366CC"/>
            <w:u w:val="single"/>
            <w:lang w:val="en"/>
          </w:rPr>
          <w:t>15 U.S.C. 637(m)</w:t>
        </w:r>
      </w:hyperlink>
      <w:r w:rsidRPr="00C16442">
        <w:rPr>
          <w:rFonts w:eastAsia="Times New Roman" w:cs="Times New Roman"/>
          <w:color w:val="000000"/>
          <w:lang w:val="en"/>
        </w:rPr>
        <w:t xml:space="preserve">). </w:t>
      </w:r>
      <w:r>
        <w:rPr>
          <w:rFonts w:eastAsia="Times New Roman" w:cs="Times New Roman"/>
          <w:color w:val="000000"/>
          <w:lang w:val="en"/>
        </w:rPr>
        <w:t xml:space="preserve"> </w:t>
      </w:r>
      <w:r>
        <w:rPr>
          <w:rFonts w:cs="Calibri"/>
          <w:b/>
          <w:i/>
          <w:highlight w:val="yellow"/>
          <w:lang w:val="en"/>
        </w:rPr>
        <w:t>Note:  Please refer to clause 52.219-13 Notice of Set-Aside of Orders and its accompanying note</w:t>
      </w:r>
      <w:r>
        <w:rPr>
          <w:rFonts w:cs="Calibri"/>
          <w:highlight w:val="yellow"/>
          <w:lang w:val="en"/>
        </w:rPr>
        <w:t>.</w:t>
      </w:r>
    </w:p>
    <w:p w14:paraId="0A2F81FB" w14:textId="77777777" w:rsidR="00CF014E" w:rsidRPr="00C16442" w:rsidRDefault="00CF014E" w:rsidP="00CF014E">
      <w:pPr>
        <w:spacing w:after="40" w:line="240" w:lineRule="auto"/>
        <w:ind w:left="900" w:hanging="630"/>
        <w:rPr>
          <w:rFonts w:eastAsia="Times New Roman" w:cs="Times New Roman"/>
          <w:color w:val="000000"/>
          <w:lang w:val="en"/>
        </w:rPr>
      </w:pPr>
      <w:bookmarkStart w:id="708" w:name="wp1203940"/>
      <w:bookmarkEnd w:id="708"/>
      <w:r>
        <w:rPr>
          <w:rFonts w:eastAsia="Times New Roman" w:cs="Times New Roman"/>
          <w:color w:val="000000"/>
          <w:u w:val="single"/>
          <w:lang w:val="en"/>
        </w:rPr>
        <w:t>X</w:t>
      </w:r>
      <w:r w:rsidRPr="00C16442">
        <w:rPr>
          <w:rFonts w:eastAsia="Times New Roman" w:cs="Times New Roman"/>
          <w:color w:val="000000"/>
          <w:lang w:val="en"/>
        </w:rPr>
        <w:t xml:space="preserve">_ (24) </w:t>
      </w:r>
      <w:hyperlink r:id="rId197" w:anchor="wp1144420" w:history="1">
        <w:r w:rsidRPr="00C16442">
          <w:rPr>
            <w:rFonts w:eastAsia="Times New Roman" w:cs="Times New Roman"/>
            <w:color w:val="3366CC"/>
            <w:u w:val="single"/>
            <w:lang w:val="en"/>
          </w:rPr>
          <w:t>52.219-30</w:t>
        </w:r>
      </w:hyperlink>
      <w:r w:rsidRPr="00C16442">
        <w:rPr>
          <w:rFonts w:eastAsia="Times New Roman" w:cs="Times New Roman"/>
          <w:color w:val="000000"/>
          <w:lang w:val="en"/>
        </w:rPr>
        <w:t>, Notice of Set-Aside for, or Sole Source Award to, Women-Owned Small Business Concerns Eligible Under the Women-Owned Small Business Program (Dec 2015) (</w:t>
      </w:r>
      <w:hyperlink r:id="rId198" w:tgtFrame="_blank" w:history="1">
        <w:r w:rsidRPr="00C16442">
          <w:rPr>
            <w:rFonts w:eastAsia="Times New Roman" w:cs="Times New Roman"/>
            <w:color w:val="3366CC"/>
            <w:u w:val="single"/>
            <w:lang w:val="en"/>
          </w:rPr>
          <w:t>15 U.S.C. 637(m)</w:t>
        </w:r>
      </w:hyperlink>
      <w:r w:rsidRPr="00C16442">
        <w:rPr>
          <w:rFonts w:eastAsia="Times New Roman" w:cs="Times New Roman"/>
          <w:color w:val="000000"/>
          <w:lang w:val="en"/>
        </w:rPr>
        <w:t>).</w:t>
      </w:r>
      <w:r>
        <w:rPr>
          <w:rFonts w:eastAsia="Times New Roman" w:cs="Times New Roman"/>
          <w:color w:val="000000"/>
          <w:lang w:val="en"/>
        </w:rPr>
        <w:t xml:space="preserve">  </w:t>
      </w:r>
      <w:r>
        <w:rPr>
          <w:rFonts w:cs="Calibri"/>
          <w:b/>
          <w:i/>
          <w:highlight w:val="yellow"/>
          <w:lang w:val="en"/>
        </w:rPr>
        <w:t>Note:  Please refer to clause 52.219-13 Notice of Set-Aside of Orders and its accompanying note</w:t>
      </w:r>
      <w:r>
        <w:rPr>
          <w:rFonts w:cs="Calibri"/>
          <w:highlight w:val="yellow"/>
          <w:lang w:val="en"/>
        </w:rPr>
        <w:t>.</w:t>
      </w:r>
      <w:r w:rsidRPr="00C16442">
        <w:rPr>
          <w:rFonts w:eastAsia="Times New Roman" w:cs="Times New Roman"/>
          <w:color w:val="000000"/>
          <w:lang w:val="en"/>
        </w:rPr>
        <w:t xml:space="preserve"> </w:t>
      </w:r>
    </w:p>
    <w:p w14:paraId="5B9A3839" w14:textId="77777777" w:rsidR="00CF014E" w:rsidRPr="00C16442" w:rsidRDefault="00CF014E" w:rsidP="00CF014E">
      <w:pPr>
        <w:spacing w:after="40" w:line="240" w:lineRule="auto"/>
        <w:ind w:left="900" w:hanging="630"/>
        <w:rPr>
          <w:rFonts w:eastAsia="Times New Roman" w:cs="Times New Roman"/>
          <w:color w:val="000000"/>
          <w:lang w:val="en"/>
        </w:rPr>
      </w:pPr>
      <w:bookmarkStart w:id="709" w:name="wp1203945"/>
      <w:bookmarkEnd w:id="709"/>
      <w:r>
        <w:rPr>
          <w:rFonts w:eastAsia="Times New Roman" w:cs="Times New Roman"/>
          <w:color w:val="000000"/>
          <w:u w:val="single"/>
          <w:lang w:val="en"/>
        </w:rPr>
        <w:t>X</w:t>
      </w:r>
      <w:r w:rsidRPr="00C16442">
        <w:rPr>
          <w:rFonts w:eastAsia="Times New Roman" w:cs="Times New Roman"/>
          <w:color w:val="000000"/>
          <w:lang w:val="en"/>
        </w:rPr>
        <w:t xml:space="preserve">_ (25) </w:t>
      </w:r>
      <w:hyperlink r:id="rId199" w:anchor="wp1147479" w:history="1">
        <w:r w:rsidRPr="00C16442">
          <w:rPr>
            <w:rFonts w:eastAsia="Times New Roman" w:cs="Times New Roman"/>
            <w:color w:val="3366CC"/>
            <w:u w:val="single"/>
            <w:lang w:val="en"/>
          </w:rPr>
          <w:t>52.222-3</w:t>
        </w:r>
      </w:hyperlink>
      <w:r w:rsidRPr="00C16442">
        <w:rPr>
          <w:rFonts w:eastAsia="Times New Roman" w:cs="Times New Roman"/>
          <w:color w:val="000000"/>
          <w:lang w:val="en"/>
        </w:rPr>
        <w:t xml:space="preserve">, Convict Labor (June 2003) (E.O. 11755). </w:t>
      </w:r>
    </w:p>
    <w:p w14:paraId="466BCBD5" w14:textId="77777777" w:rsidR="00CF014E" w:rsidRPr="00C16442" w:rsidRDefault="00CF014E" w:rsidP="00CF014E">
      <w:pPr>
        <w:spacing w:after="40" w:line="240" w:lineRule="auto"/>
        <w:ind w:left="900" w:hanging="630"/>
        <w:rPr>
          <w:rFonts w:eastAsia="Times New Roman" w:cs="Times New Roman"/>
          <w:color w:val="000000"/>
          <w:lang w:val="en"/>
        </w:rPr>
      </w:pPr>
      <w:bookmarkStart w:id="710" w:name="wp1203949"/>
      <w:bookmarkEnd w:id="710"/>
      <w:r>
        <w:rPr>
          <w:rFonts w:eastAsia="Times New Roman" w:cs="Times New Roman"/>
          <w:color w:val="000000"/>
          <w:u w:val="single"/>
          <w:lang w:val="en"/>
        </w:rPr>
        <w:t>X</w:t>
      </w:r>
      <w:r w:rsidRPr="00C16442">
        <w:rPr>
          <w:rFonts w:eastAsia="Times New Roman" w:cs="Times New Roman"/>
          <w:color w:val="000000"/>
          <w:lang w:val="en"/>
        </w:rPr>
        <w:t xml:space="preserve">_ (26) </w:t>
      </w:r>
      <w:hyperlink r:id="rId200" w:anchor="wp1147630" w:history="1">
        <w:r w:rsidRPr="00C16442">
          <w:rPr>
            <w:rFonts w:eastAsia="Times New Roman" w:cs="Times New Roman"/>
            <w:color w:val="3366CC"/>
            <w:u w:val="single"/>
            <w:lang w:val="en"/>
          </w:rPr>
          <w:t>52.222-19</w:t>
        </w:r>
      </w:hyperlink>
      <w:r w:rsidRPr="00C16442">
        <w:rPr>
          <w:rFonts w:eastAsia="Times New Roman" w:cs="Times New Roman"/>
          <w:color w:val="000000"/>
          <w:lang w:val="en"/>
        </w:rPr>
        <w:t xml:space="preserve">, Child Labor—Cooperation with Authorities and Remedies (Feb 2016) (E.O. 13126). </w:t>
      </w:r>
    </w:p>
    <w:p w14:paraId="30777E26" w14:textId="77777777" w:rsidR="00CF014E" w:rsidRPr="00C16442" w:rsidRDefault="00CF014E" w:rsidP="00CF014E">
      <w:pPr>
        <w:spacing w:after="40" w:line="240" w:lineRule="auto"/>
        <w:ind w:left="900" w:hanging="630"/>
        <w:rPr>
          <w:rFonts w:eastAsia="Times New Roman" w:cs="Times New Roman"/>
          <w:color w:val="000000"/>
          <w:lang w:val="en"/>
        </w:rPr>
      </w:pPr>
      <w:bookmarkStart w:id="711" w:name="wp1203953"/>
      <w:bookmarkEnd w:id="711"/>
      <w:r>
        <w:rPr>
          <w:rFonts w:eastAsia="Times New Roman" w:cs="Times New Roman"/>
          <w:color w:val="000000"/>
          <w:u w:val="single"/>
          <w:lang w:val="en"/>
        </w:rPr>
        <w:t>X</w:t>
      </w:r>
      <w:r w:rsidRPr="00C16442">
        <w:rPr>
          <w:rFonts w:eastAsia="Times New Roman" w:cs="Times New Roman"/>
          <w:color w:val="000000"/>
          <w:lang w:val="en"/>
        </w:rPr>
        <w:t xml:space="preserve">_ (27) </w:t>
      </w:r>
      <w:hyperlink r:id="rId201" w:anchor="wp1147656" w:history="1">
        <w:r w:rsidRPr="00C16442">
          <w:rPr>
            <w:rFonts w:eastAsia="Times New Roman" w:cs="Times New Roman"/>
            <w:color w:val="3366CC"/>
            <w:u w:val="single"/>
            <w:lang w:val="en"/>
          </w:rPr>
          <w:t>52.222-21</w:t>
        </w:r>
      </w:hyperlink>
      <w:r w:rsidRPr="00C16442">
        <w:rPr>
          <w:rFonts w:eastAsia="Times New Roman" w:cs="Times New Roman"/>
          <w:color w:val="000000"/>
          <w:lang w:val="en"/>
        </w:rPr>
        <w:t xml:space="preserve">, Prohibition of Segregated Facilities (Apr 2015). </w:t>
      </w:r>
    </w:p>
    <w:p w14:paraId="732F547D" w14:textId="77777777" w:rsidR="00CF014E" w:rsidRPr="00C16442" w:rsidRDefault="00CF014E" w:rsidP="00CF014E">
      <w:pPr>
        <w:spacing w:after="40" w:line="240" w:lineRule="auto"/>
        <w:ind w:left="900" w:hanging="630"/>
        <w:rPr>
          <w:rFonts w:eastAsia="Times New Roman" w:cs="Times New Roman"/>
          <w:color w:val="000000"/>
          <w:lang w:val="en"/>
        </w:rPr>
      </w:pPr>
      <w:bookmarkStart w:id="712" w:name="wp1203957"/>
      <w:bookmarkEnd w:id="712"/>
      <w:r>
        <w:rPr>
          <w:rFonts w:eastAsia="Times New Roman" w:cs="Times New Roman"/>
          <w:color w:val="000000"/>
          <w:u w:val="single"/>
          <w:lang w:val="en"/>
        </w:rPr>
        <w:lastRenderedPageBreak/>
        <w:t>X</w:t>
      </w:r>
      <w:r w:rsidRPr="00C16442">
        <w:rPr>
          <w:rFonts w:eastAsia="Times New Roman" w:cs="Times New Roman"/>
          <w:color w:val="000000"/>
          <w:lang w:val="en"/>
        </w:rPr>
        <w:t xml:space="preserve">_ (28) </w:t>
      </w:r>
      <w:hyperlink r:id="rId202" w:anchor="wp1147711" w:history="1">
        <w:r w:rsidRPr="00C16442">
          <w:rPr>
            <w:rFonts w:eastAsia="Times New Roman" w:cs="Times New Roman"/>
            <w:color w:val="3366CC"/>
            <w:u w:val="single"/>
            <w:lang w:val="en"/>
          </w:rPr>
          <w:t>52.222-26</w:t>
        </w:r>
      </w:hyperlink>
      <w:r w:rsidRPr="00C16442">
        <w:rPr>
          <w:rFonts w:eastAsia="Times New Roman" w:cs="Times New Roman"/>
          <w:color w:val="000000"/>
          <w:lang w:val="en"/>
        </w:rPr>
        <w:t xml:space="preserve">, Equal Opportunity (Apr 2015) (E.O. 11246). </w:t>
      </w:r>
    </w:p>
    <w:p w14:paraId="79C933B2" w14:textId="77777777" w:rsidR="00CF014E" w:rsidRPr="00C16442" w:rsidRDefault="00CF014E" w:rsidP="00CF014E">
      <w:pPr>
        <w:spacing w:after="40" w:line="240" w:lineRule="auto"/>
        <w:ind w:left="900" w:hanging="630"/>
        <w:rPr>
          <w:rFonts w:eastAsia="Times New Roman" w:cs="Times New Roman"/>
          <w:color w:val="000000"/>
          <w:lang w:val="en"/>
        </w:rPr>
      </w:pPr>
      <w:bookmarkStart w:id="713" w:name="wp1203961"/>
      <w:bookmarkEnd w:id="713"/>
      <w:r>
        <w:rPr>
          <w:rFonts w:eastAsia="Times New Roman" w:cs="Times New Roman"/>
          <w:color w:val="000000"/>
          <w:u w:val="single"/>
          <w:lang w:val="en"/>
        </w:rPr>
        <w:t>X</w:t>
      </w:r>
      <w:r w:rsidRPr="00C16442">
        <w:rPr>
          <w:rFonts w:eastAsia="Times New Roman" w:cs="Times New Roman"/>
          <w:color w:val="000000"/>
          <w:lang w:val="en"/>
        </w:rPr>
        <w:t xml:space="preserve">_ (29) </w:t>
      </w:r>
      <w:hyperlink r:id="rId203" w:anchor="wp1158632" w:history="1">
        <w:r w:rsidRPr="00C16442">
          <w:rPr>
            <w:rFonts w:eastAsia="Times New Roman" w:cs="Times New Roman"/>
            <w:color w:val="3366CC"/>
            <w:u w:val="single"/>
            <w:lang w:val="en"/>
          </w:rPr>
          <w:t>52.222-35</w:t>
        </w:r>
      </w:hyperlink>
      <w:r w:rsidRPr="00C16442">
        <w:rPr>
          <w:rFonts w:eastAsia="Times New Roman" w:cs="Times New Roman"/>
          <w:color w:val="000000"/>
          <w:lang w:val="en"/>
        </w:rPr>
        <w:t>, Equal Opportunity for Veterans (Oct 2015)(</w:t>
      </w:r>
      <w:hyperlink r:id="rId204" w:tgtFrame="_blank" w:history="1">
        <w:r w:rsidRPr="00C16442">
          <w:rPr>
            <w:rFonts w:eastAsia="Times New Roman" w:cs="Times New Roman"/>
            <w:color w:val="3366CC"/>
            <w:u w:val="single"/>
            <w:lang w:val="en"/>
          </w:rPr>
          <w:t>38 U.S.C. 4212</w:t>
        </w:r>
      </w:hyperlink>
      <w:r w:rsidRPr="00C16442">
        <w:rPr>
          <w:rFonts w:eastAsia="Times New Roman" w:cs="Times New Roman"/>
          <w:color w:val="000000"/>
          <w:lang w:val="en"/>
        </w:rPr>
        <w:t xml:space="preserve">). </w:t>
      </w:r>
    </w:p>
    <w:p w14:paraId="36D13045" w14:textId="77777777" w:rsidR="00CF014E" w:rsidRPr="00C16442" w:rsidRDefault="00CF014E" w:rsidP="00CF014E">
      <w:pPr>
        <w:spacing w:after="40" w:line="240" w:lineRule="auto"/>
        <w:ind w:left="900" w:hanging="630"/>
        <w:rPr>
          <w:rFonts w:eastAsia="Times New Roman" w:cs="Times New Roman"/>
          <w:color w:val="000000"/>
          <w:lang w:val="en"/>
        </w:rPr>
      </w:pPr>
      <w:bookmarkStart w:id="714" w:name="wp1203966"/>
      <w:bookmarkEnd w:id="714"/>
      <w:r>
        <w:rPr>
          <w:rFonts w:eastAsia="Times New Roman" w:cs="Times New Roman"/>
          <w:color w:val="000000"/>
          <w:u w:val="single"/>
          <w:lang w:val="en"/>
        </w:rPr>
        <w:t>X</w:t>
      </w:r>
      <w:r w:rsidRPr="00C16442">
        <w:rPr>
          <w:rFonts w:eastAsia="Times New Roman" w:cs="Times New Roman"/>
          <w:color w:val="000000"/>
          <w:lang w:val="en"/>
        </w:rPr>
        <w:t xml:space="preserve">_ (30) </w:t>
      </w:r>
      <w:hyperlink r:id="rId205" w:anchor="wp1162802" w:history="1">
        <w:r w:rsidRPr="00C16442">
          <w:rPr>
            <w:rFonts w:eastAsia="Times New Roman" w:cs="Times New Roman"/>
            <w:color w:val="3366CC"/>
            <w:u w:val="single"/>
            <w:lang w:val="en"/>
          </w:rPr>
          <w:t>52.222-36</w:t>
        </w:r>
      </w:hyperlink>
      <w:r w:rsidRPr="00C16442">
        <w:rPr>
          <w:rFonts w:eastAsia="Times New Roman" w:cs="Times New Roman"/>
          <w:color w:val="000000"/>
          <w:lang w:val="en"/>
        </w:rPr>
        <w:t>, Equal Opportunity for Workers with Disabilities (Jul 2014) (</w:t>
      </w:r>
      <w:hyperlink r:id="rId206" w:tgtFrame="_blank" w:history="1">
        <w:r w:rsidRPr="00C16442">
          <w:rPr>
            <w:rFonts w:eastAsia="Times New Roman" w:cs="Times New Roman"/>
            <w:color w:val="3366CC"/>
            <w:u w:val="single"/>
            <w:lang w:val="en"/>
          </w:rPr>
          <w:t>29 U.S.C. 793</w:t>
        </w:r>
      </w:hyperlink>
      <w:r w:rsidRPr="00C16442">
        <w:rPr>
          <w:rFonts w:eastAsia="Times New Roman" w:cs="Times New Roman"/>
          <w:color w:val="000000"/>
          <w:lang w:val="en"/>
        </w:rPr>
        <w:t xml:space="preserve">). </w:t>
      </w:r>
    </w:p>
    <w:p w14:paraId="1235A39B" w14:textId="77777777" w:rsidR="00CF014E" w:rsidRPr="00C16442" w:rsidRDefault="00CF014E" w:rsidP="00CF014E">
      <w:pPr>
        <w:spacing w:after="40" w:line="240" w:lineRule="auto"/>
        <w:ind w:left="900" w:hanging="630"/>
        <w:rPr>
          <w:rFonts w:eastAsia="Times New Roman" w:cs="Times New Roman"/>
          <w:color w:val="000000"/>
          <w:lang w:val="en"/>
        </w:rPr>
      </w:pPr>
      <w:bookmarkStart w:id="715" w:name="wp1203971"/>
      <w:bookmarkEnd w:id="715"/>
      <w:r>
        <w:rPr>
          <w:rFonts w:eastAsia="Times New Roman" w:cs="Times New Roman"/>
          <w:color w:val="000000"/>
          <w:u w:val="single"/>
          <w:lang w:val="en"/>
        </w:rPr>
        <w:t>X</w:t>
      </w:r>
      <w:r w:rsidRPr="00C16442">
        <w:rPr>
          <w:rFonts w:eastAsia="Times New Roman" w:cs="Times New Roman"/>
          <w:color w:val="000000"/>
          <w:lang w:val="en"/>
        </w:rPr>
        <w:t xml:space="preserve">_ (31) </w:t>
      </w:r>
      <w:hyperlink r:id="rId207" w:anchor="wp1148123" w:history="1">
        <w:r w:rsidRPr="00C16442">
          <w:rPr>
            <w:rFonts w:eastAsia="Times New Roman" w:cs="Times New Roman"/>
            <w:color w:val="3366CC"/>
            <w:u w:val="single"/>
            <w:lang w:val="en"/>
          </w:rPr>
          <w:t>52.222-37</w:t>
        </w:r>
      </w:hyperlink>
      <w:r w:rsidRPr="00C16442">
        <w:rPr>
          <w:rFonts w:eastAsia="Times New Roman" w:cs="Times New Roman"/>
          <w:color w:val="000000"/>
          <w:lang w:val="en"/>
        </w:rPr>
        <w:t>, Employment Reports on Veterans (</w:t>
      </w:r>
      <w:r w:rsidRPr="00C16442">
        <w:rPr>
          <w:rFonts w:eastAsia="Times New Roman" w:cs="Times New Roman"/>
          <w:smallCaps/>
          <w:color w:val="000000"/>
          <w:lang w:val="en"/>
        </w:rPr>
        <w:t xml:space="preserve">Feb </w:t>
      </w:r>
      <w:r w:rsidRPr="00C16442">
        <w:rPr>
          <w:rFonts w:eastAsia="Times New Roman" w:cs="Times New Roman"/>
          <w:color w:val="000000"/>
          <w:lang w:val="en"/>
        </w:rPr>
        <w:t xml:space="preserve">2016) (38 U.S.C. 4212). </w:t>
      </w:r>
    </w:p>
    <w:p w14:paraId="2ED2314C" w14:textId="77777777" w:rsidR="00CF014E" w:rsidRPr="00C16442" w:rsidRDefault="00CF014E" w:rsidP="00CF014E">
      <w:pPr>
        <w:spacing w:after="40" w:line="240" w:lineRule="auto"/>
        <w:ind w:left="900" w:hanging="630"/>
        <w:rPr>
          <w:rFonts w:eastAsia="Times New Roman" w:cs="Times New Roman"/>
          <w:color w:val="000000"/>
          <w:lang w:val="en"/>
        </w:rPr>
      </w:pPr>
      <w:bookmarkStart w:id="716" w:name="wp1203975"/>
      <w:bookmarkEnd w:id="716"/>
      <w:r>
        <w:rPr>
          <w:rFonts w:eastAsia="Times New Roman" w:cs="Times New Roman"/>
          <w:color w:val="000000"/>
          <w:u w:val="single"/>
          <w:lang w:val="en"/>
        </w:rPr>
        <w:t>X</w:t>
      </w:r>
      <w:r w:rsidRPr="00C16442">
        <w:rPr>
          <w:rFonts w:eastAsia="Times New Roman" w:cs="Times New Roman"/>
          <w:color w:val="000000"/>
          <w:lang w:val="en"/>
        </w:rPr>
        <w:t xml:space="preserve">_ (32) </w:t>
      </w:r>
      <w:hyperlink r:id="rId208" w:anchor="wp1160019" w:history="1">
        <w:r w:rsidRPr="00C16442">
          <w:rPr>
            <w:rFonts w:eastAsia="Times New Roman" w:cs="Times New Roman"/>
            <w:color w:val="3366CC"/>
            <w:u w:val="single"/>
            <w:lang w:val="en"/>
          </w:rPr>
          <w:t>52.222-40</w:t>
        </w:r>
      </w:hyperlink>
      <w:r w:rsidRPr="00C16442">
        <w:rPr>
          <w:rFonts w:eastAsia="Times New Roman" w:cs="Times New Roman"/>
          <w:color w:val="000000"/>
          <w:lang w:val="en"/>
        </w:rPr>
        <w:t xml:space="preserve">, Notification of Employee Rights Under the National Labor Relations Act (Dec 2010) (E.O. 13496). </w:t>
      </w:r>
    </w:p>
    <w:p w14:paraId="50BA0F18" w14:textId="77777777" w:rsidR="00CF014E" w:rsidRPr="00C16442" w:rsidRDefault="00CF014E" w:rsidP="00CF014E">
      <w:pPr>
        <w:spacing w:after="40" w:line="240" w:lineRule="auto"/>
        <w:ind w:left="1260" w:hanging="990"/>
        <w:rPr>
          <w:rFonts w:eastAsia="Times New Roman" w:cs="Times New Roman"/>
          <w:color w:val="000000"/>
          <w:lang w:val="en"/>
        </w:rPr>
      </w:pPr>
      <w:bookmarkStart w:id="717" w:name="wp1209747"/>
      <w:bookmarkEnd w:id="717"/>
      <w:r>
        <w:rPr>
          <w:rFonts w:eastAsia="Times New Roman" w:cs="Times New Roman"/>
          <w:color w:val="000000"/>
          <w:u w:val="single"/>
          <w:lang w:val="en"/>
        </w:rPr>
        <w:t>X</w:t>
      </w:r>
      <w:r w:rsidRPr="00C16442">
        <w:rPr>
          <w:rFonts w:eastAsia="Times New Roman" w:cs="Times New Roman"/>
          <w:color w:val="000000"/>
          <w:lang w:val="en"/>
        </w:rPr>
        <w:t>_ (33)</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209" w:anchor="wp1151848" w:history="1">
        <w:r w:rsidRPr="00C16442">
          <w:rPr>
            <w:rFonts w:eastAsia="Times New Roman" w:cs="Times New Roman"/>
            <w:color w:val="3366CC"/>
            <w:u w:val="single"/>
            <w:lang w:val="en"/>
          </w:rPr>
          <w:t>52.222-50</w:t>
        </w:r>
      </w:hyperlink>
      <w:r w:rsidRPr="00C16442">
        <w:rPr>
          <w:rFonts w:eastAsia="Times New Roman" w:cs="Times New Roman"/>
          <w:color w:val="000000"/>
          <w:lang w:val="en"/>
        </w:rPr>
        <w:t>, Combating Trafficking in Persons (Mar 2015) (</w:t>
      </w:r>
      <w:hyperlink r:id="rId210" w:tgtFrame="_blank" w:history="1">
        <w:r w:rsidRPr="00C16442">
          <w:rPr>
            <w:rFonts w:eastAsia="Times New Roman" w:cs="Times New Roman"/>
            <w:color w:val="3366CC"/>
            <w:u w:val="single"/>
            <w:lang w:val="en"/>
          </w:rPr>
          <w:t>22 U.S.C. chapter 78</w:t>
        </w:r>
      </w:hyperlink>
      <w:r w:rsidRPr="00C16442">
        <w:rPr>
          <w:rFonts w:eastAsia="Times New Roman" w:cs="Times New Roman"/>
          <w:color w:val="000000"/>
          <w:lang w:val="en"/>
        </w:rPr>
        <w:t xml:space="preserve"> and E.O. 13627). </w:t>
      </w:r>
    </w:p>
    <w:p w14:paraId="0CE1E76F" w14:textId="77777777" w:rsidR="00CF014E" w:rsidRPr="00C16442" w:rsidRDefault="00CF014E" w:rsidP="00CF014E">
      <w:pPr>
        <w:spacing w:after="40" w:line="240" w:lineRule="auto"/>
        <w:ind w:firstLine="720"/>
        <w:rPr>
          <w:rFonts w:eastAsia="Times New Roman" w:cs="Times New Roman"/>
          <w:color w:val="000000"/>
          <w:lang w:val="en"/>
        </w:rPr>
      </w:pPr>
      <w:bookmarkStart w:id="718" w:name="wp1209789"/>
      <w:bookmarkEnd w:id="718"/>
      <w:r w:rsidRPr="00C16442">
        <w:rPr>
          <w:rFonts w:eastAsia="Times New Roman" w:cs="Times New Roman"/>
          <w:color w:val="000000"/>
          <w:lang w:val="en"/>
        </w:rPr>
        <w:t xml:space="preserve">__ (ii) Alternate I (Mar 2015) of </w:t>
      </w:r>
      <w:hyperlink r:id="rId211" w:anchor="wp1151848" w:history="1">
        <w:r w:rsidRPr="00C16442">
          <w:rPr>
            <w:rFonts w:eastAsia="Times New Roman" w:cs="Times New Roman"/>
            <w:color w:val="3366CC"/>
            <w:u w:val="single"/>
            <w:lang w:val="en"/>
          </w:rPr>
          <w:t>52.222-50</w:t>
        </w:r>
      </w:hyperlink>
      <w:r w:rsidRPr="00C16442">
        <w:rPr>
          <w:rFonts w:eastAsia="Times New Roman" w:cs="Times New Roman"/>
          <w:color w:val="000000"/>
          <w:lang w:val="en"/>
        </w:rPr>
        <w:t xml:space="preserve"> (</w:t>
      </w:r>
      <w:hyperlink r:id="rId212" w:tgtFrame="_blank" w:history="1">
        <w:r w:rsidRPr="00C16442">
          <w:rPr>
            <w:rFonts w:eastAsia="Times New Roman" w:cs="Times New Roman"/>
            <w:color w:val="3366CC"/>
            <w:u w:val="single"/>
            <w:lang w:val="en"/>
          </w:rPr>
          <w:t>22 U.S.C. chapter 78</w:t>
        </w:r>
      </w:hyperlink>
      <w:r w:rsidRPr="00C16442">
        <w:rPr>
          <w:rFonts w:eastAsia="Times New Roman" w:cs="Times New Roman"/>
          <w:color w:val="000000"/>
          <w:lang w:val="en"/>
        </w:rPr>
        <w:t xml:space="preserve"> and E.O. 13627). </w:t>
      </w:r>
    </w:p>
    <w:p w14:paraId="51784D63" w14:textId="77777777" w:rsidR="00CF014E" w:rsidRPr="00C16442" w:rsidRDefault="00CF014E" w:rsidP="00CF014E">
      <w:pPr>
        <w:spacing w:after="40" w:line="240" w:lineRule="auto"/>
        <w:ind w:left="900" w:hanging="630"/>
        <w:rPr>
          <w:rFonts w:eastAsia="Times New Roman" w:cs="Times New Roman"/>
          <w:color w:val="000000"/>
          <w:lang w:val="en"/>
        </w:rPr>
      </w:pPr>
      <w:bookmarkStart w:id="719" w:name="wp1203979"/>
      <w:bookmarkEnd w:id="719"/>
      <w:r w:rsidRPr="00C16442">
        <w:rPr>
          <w:rFonts w:eastAsia="Times New Roman" w:cs="Times New Roman"/>
          <w:color w:val="000000"/>
          <w:lang w:val="en"/>
        </w:rPr>
        <w:t xml:space="preserve">__ (34) </w:t>
      </w:r>
      <w:hyperlink r:id="rId213" w:anchor="wp1156645" w:history="1">
        <w:r w:rsidRPr="00C16442">
          <w:rPr>
            <w:rFonts w:eastAsia="Times New Roman" w:cs="Times New Roman"/>
            <w:color w:val="3366CC"/>
            <w:u w:val="single"/>
            <w:lang w:val="en"/>
          </w:rPr>
          <w:t>52.222-54</w:t>
        </w:r>
      </w:hyperlink>
      <w:r w:rsidRPr="00C16442">
        <w:rPr>
          <w:rFonts w:eastAsia="Times New Roman" w:cs="Times New Roman"/>
          <w:color w:val="000000"/>
          <w:lang w:val="en"/>
        </w:rPr>
        <w:t>, Employment Eligibility Verification (</w:t>
      </w:r>
      <w:r w:rsidRPr="00C16442">
        <w:rPr>
          <w:rFonts w:eastAsia="Times New Roman" w:cs="Times New Roman"/>
          <w:smallCaps/>
          <w:color w:val="000000"/>
          <w:lang w:val="en"/>
        </w:rPr>
        <w:t>Oct 2015</w:t>
      </w:r>
      <w:r w:rsidRPr="00C16442">
        <w:rPr>
          <w:rFonts w:eastAsia="Times New Roman" w:cs="Times New Roman"/>
          <w:color w:val="000000"/>
          <w:lang w:val="en"/>
        </w:rPr>
        <w:t xml:space="preserve">). (Executive Order 12989). (Not applicable to the acquisition of commercially available off-the-shelf items or certain other types of commercial items as prescribed in </w:t>
      </w:r>
      <w:hyperlink r:id="rId214" w:anchor="wp1089948" w:history="1">
        <w:r w:rsidRPr="00C16442">
          <w:rPr>
            <w:rFonts w:eastAsia="Times New Roman" w:cs="Times New Roman"/>
            <w:color w:val="3366CC"/>
            <w:u w:val="single"/>
            <w:lang w:val="en"/>
          </w:rPr>
          <w:t>22.1803</w:t>
        </w:r>
      </w:hyperlink>
      <w:r w:rsidRPr="00C16442">
        <w:rPr>
          <w:rFonts w:eastAsia="Times New Roman" w:cs="Times New Roman"/>
          <w:color w:val="000000"/>
          <w:lang w:val="en"/>
        </w:rPr>
        <w:t xml:space="preserve">.) </w:t>
      </w:r>
    </w:p>
    <w:p w14:paraId="0F3DB46C" w14:textId="77777777" w:rsidR="00CF014E" w:rsidRPr="00C16442" w:rsidRDefault="00CF014E" w:rsidP="00CF014E">
      <w:pPr>
        <w:spacing w:after="40" w:line="240" w:lineRule="auto"/>
        <w:ind w:left="1170" w:hanging="900"/>
        <w:rPr>
          <w:rFonts w:eastAsia="Times New Roman" w:cs="Times New Roman"/>
          <w:color w:val="000000"/>
          <w:lang w:val="en"/>
        </w:rPr>
      </w:pPr>
      <w:bookmarkStart w:id="720" w:name="wp1203986"/>
      <w:bookmarkEnd w:id="720"/>
      <w:r w:rsidRPr="00C16442">
        <w:rPr>
          <w:rFonts w:eastAsia="Times New Roman" w:cs="Times New Roman"/>
          <w:color w:val="000000"/>
          <w:lang w:val="en"/>
        </w:rPr>
        <w:t>__ (35)</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215" w:anchor="wp1168892" w:history="1">
        <w:r w:rsidRPr="00C16442">
          <w:rPr>
            <w:rFonts w:eastAsia="Times New Roman" w:cs="Times New Roman"/>
            <w:color w:val="3366CC"/>
            <w:u w:val="single"/>
            <w:lang w:val="en"/>
          </w:rPr>
          <w:t>52.223-9</w:t>
        </w:r>
      </w:hyperlink>
      <w:r w:rsidRPr="00C16442">
        <w:rPr>
          <w:rFonts w:eastAsia="Times New Roman" w:cs="Times New Roman"/>
          <w:color w:val="000000"/>
          <w:lang w:val="en"/>
        </w:rPr>
        <w:t>, Estimate of Percentage of Recovered Material Content for EPA–Designated Items (May 2008) (</w:t>
      </w:r>
      <w:hyperlink r:id="rId216" w:tgtFrame="_blank" w:history="1">
        <w:r w:rsidRPr="00C16442">
          <w:rPr>
            <w:rFonts w:eastAsia="Times New Roman" w:cs="Times New Roman"/>
            <w:color w:val="3366CC"/>
            <w:u w:val="single"/>
            <w:lang w:val="en"/>
          </w:rPr>
          <w:t>42 U.S.C. 6962(c)(3)(A)(ii)</w:t>
        </w:r>
      </w:hyperlink>
      <w:r w:rsidRPr="00C16442">
        <w:rPr>
          <w:rFonts w:eastAsia="Times New Roman" w:cs="Times New Roman"/>
          <w:color w:val="000000"/>
          <w:lang w:val="en"/>
        </w:rPr>
        <w:t xml:space="preserve">). (Not applicable to the acquisition of commercially available off-the-shelf items.) </w:t>
      </w:r>
    </w:p>
    <w:p w14:paraId="4D3F4476" w14:textId="77777777" w:rsidR="00CF014E" w:rsidRPr="00C16442" w:rsidRDefault="00CF014E" w:rsidP="00CF014E">
      <w:pPr>
        <w:spacing w:after="40" w:line="240" w:lineRule="auto"/>
        <w:ind w:left="1170" w:hanging="450"/>
        <w:rPr>
          <w:rFonts w:eastAsia="Times New Roman" w:cs="Times New Roman"/>
          <w:color w:val="000000"/>
          <w:lang w:val="en"/>
        </w:rPr>
      </w:pPr>
      <w:bookmarkStart w:id="721" w:name="wp1203991"/>
      <w:bookmarkEnd w:id="721"/>
      <w:r w:rsidRPr="00C16442">
        <w:rPr>
          <w:rFonts w:eastAsia="Times New Roman" w:cs="Times New Roman"/>
          <w:color w:val="000000"/>
          <w:lang w:val="en"/>
        </w:rPr>
        <w:t xml:space="preserve">__ (ii) Alternate I (May 2008) of </w:t>
      </w:r>
      <w:hyperlink r:id="rId217" w:anchor="wp1168892" w:history="1">
        <w:r w:rsidRPr="00C16442">
          <w:rPr>
            <w:rFonts w:eastAsia="Times New Roman" w:cs="Times New Roman"/>
            <w:color w:val="3366CC"/>
            <w:u w:val="single"/>
            <w:lang w:val="en"/>
          </w:rPr>
          <w:t>52.223-9</w:t>
        </w:r>
      </w:hyperlink>
      <w:r w:rsidRPr="00C16442">
        <w:rPr>
          <w:rFonts w:eastAsia="Times New Roman" w:cs="Times New Roman"/>
          <w:color w:val="000000"/>
          <w:lang w:val="en"/>
        </w:rPr>
        <w:t xml:space="preserve"> (</w:t>
      </w:r>
      <w:hyperlink r:id="rId218" w:tgtFrame="_blank" w:history="1">
        <w:r w:rsidRPr="00C16442">
          <w:rPr>
            <w:rFonts w:eastAsia="Times New Roman" w:cs="Times New Roman"/>
            <w:color w:val="3366CC"/>
            <w:u w:val="single"/>
            <w:lang w:val="en"/>
          </w:rPr>
          <w:t>42 U.S.C. 6962(i)(2)(C)</w:t>
        </w:r>
      </w:hyperlink>
      <w:r w:rsidRPr="00C16442">
        <w:rPr>
          <w:rFonts w:eastAsia="Times New Roman" w:cs="Times New Roman"/>
          <w:color w:val="000000"/>
          <w:lang w:val="en"/>
        </w:rPr>
        <w:t xml:space="preserve">). (Not applicable to the acquisition of commercially available off-the-shelf items.) </w:t>
      </w:r>
    </w:p>
    <w:p w14:paraId="0F3249AC" w14:textId="77777777" w:rsidR="00CF014E" w:rsidRPr="00C16442" w:rsidRDefault="00CF014E" w:rsidP="00CF014E">
      <w:pPr>
        <w:spacing w:after="40" w:line="240" w:lineRule="auto"/>
        <w:ind w:left="900" w:hanging="630"/>
        <w:rPr>
          <w:rFonts w:eastAsia="Times New Roman" w:cs="Times New Roman"/>
          <w:color w:val="000000"/>
          <w:lang w:val="en"/>
        </w:rPr>
      </w:pPr>
      <w:bookmarkStart w:id="722" w:name="wp1217074"/>
      <w:bookmarkEnd w:id="722"/>
      <w:r w:rsidRPr="00C16442">
        <w:rPr>
          <w:rFonts w:eastAsia="Times New Roman" w:cs="Times New Roman"/>
          <w:color w:val="000000"/>
          <w:lang w:val="en"/>
        </w:rPr>
        <w:t xml:space="preserve">__ (36) </w:t>
      </w:r>
      <w:hyperlink r:id="rId219" w:anchor="wp1168917" w:history="1">
        <w:r w:rsidRPr="00C16442">
          <w:rPr>
            <w:rFonts w:eastAsia="Times New Roman" w:cs="Times New Roman"/>
            <w:color w:val="3366CC"/>
            <w:u w:val="single"/>
            <w:lang w:val="en"/>
          </w:rPr>
          <w:t>52.223-11</w:t>
        </w:r>
      </w:hyperlink>
      <w:r w:rsidRPr="00C16442">
        <w:rPr>
          <w:rFonts w:eastAsia="Times New Roman" w:cs="Times New Roman"/>
          <w:color w:val="000000"/>
          <w:lang w:val="en"/>
        </w:rPr>
        <w:t>, Ozone-Depleting Substances and High Global Warming Potential Hydrofluorocarbons (</w:t>
      </w:r>
      <w:r w:rsidRPr="00C16442">
        <w:rPr>
          <w:rFonts w:eastAsia="Times New Roman" w:cs="Times New Roman"/>
          <w:smallCaps/>
          <w:color w:val="000000"/>
          <w:lang w:val="en"/>
        </w:rPr>
        <w:t>Jun 2016</w:t>
      </w:r>
      <w:r w:rsidRPr="00C16442">
        <w:rPr>
          <w:rFonts w:eastAsia="Times New Roman" w:cs="Times New Roman"/>
          <w:color w:val="000000"/>
          <w:lang w:val="en"/>
        </w:rPr>
        <w:t xml:space="preserve">) (E.O. 13693). </w:t>
      </w:r>
    </w:p>
    <w:p w14:paraId="1741070E" w14:textId="77777777" w:rsidR="00CF014E" w:rsidRPr="00C16442" w:rsidRDefault="00CF014E" w:rsidP="00CF014E">
      <w:pPr>
        <w:spacing w:after="40" w:line="240" w:lineRule="auto"/>
        <w:ind w:left="900" w:hanging="630"/>
        <w:rPr>
          <w:rFonts w:eastAsia="Times New Roman" w:cs="Times New Roman"/>
          <w:color w:val="000000"/>
          <w:lang w:val="en"/>
        </w:rPr>
      </w:pPr>
      <w:bookmarkStart w:id="723" w:name="wp1217065"/>
      <w:bookmarkEnd w:id="723"/>
      <w:r w:rsidRPr="00C16442">
        <w:rPr>
          <w:rFonts w:eastAsia="Times New Roman" w:cs="Times New Roman"/>
          <w:color w:val="000000"/>
          <w:lang w:val="en"/>
        </w:rPr>
        <w:t xml:space="preserve">__ (37) </w:t>
      </w:r>
      <w:hyperlink r:id="rId220" w:anchor="wp1168928" w:history="1">
        <w:r w:rsidRPr="00C16442">
          <w:rPr>
            <w:rFonts w:eastAsia="Times New Roman" w:cs="Times New Roman"/>
            <w:color w:val="3366CC"/>
            <w:u w:val="single"/>
            <w:lang w:val="en"/>
          </w:rPr>
          <w:t>52.223-12</w:t>
        </w:r>
      </w:hyperlink>
      <w:r w:rsidRPr="00C16442">
        <w:rPr>
          <w:rFonts w:eastAsia="Times New Roman" w:cs="Times New Roman"/>
          <w:color w:val="000000"/>
          <w:lang w:val="en"/>
        </w:rPr>
        <w:t>, Maintenance, Service, Repair, or Disposal of Refrigeration Equipment and Air Conditioners (</w:t>
      </w:r>
      <w:r w:rsidRPr="00C16442">
        <w:rPr>
          <w:rFonts w:eastAsia="Times New Roman" w:cs="Times New Roman"/>
          <w:smallCaps/>
          <w:color w:val="000000"/>
          <w:lang w:val="en"/>
        </w:rPr>
        <w:t>Jun 2016</w:t>
      </w:r>
      <w:r w:rsidRPr="00C16442">
        <w:rPr>
          <w:rFonts w:eastAsia="Times New Roman" w:cs="Times New Roman"/>
          <w:color w:val="000000"/>
          <w:lang w:val="en"/>
        </w:rPr>
        <w:t xml:space="preserve">) (E.O. 13693). </w:t>
      </w:r>
    </w:p>
    <w:p w14:paraId="34B86713" w14:textId="77777777" w:rsidR="00CF014E" w:rsidRPr="00C16442" w:rsidRDefault="00CF014E" w:rsidP="00CF014E">
      <w:pPr>
        <w:spacing w:after="40" w:line="240" w:lineRule="auto"/>
        <w:ind w:left="1260" w:hanging="990"/>
        <w:rPr>
          <w:rFonts w:eastAsia="Times New Roman" w:cs="Times New Roman"/>
          <w:color w:val="000000"/>
          <w:lang w:val="en"/>
        </w:rPr>
      </w:pPr>
      <w:bookmarkStart w:id="724" w:name="wp1203996"/>
      <w:bookmarkEnd w:id="724"/>
      <w:r w:rsidRPr="00C16442">
        <w:rPr>
          <w:rFonts w:eastAsia="Times New Roman" w:cs="Times New Roman"/>
          <w:color w:val="000000"/>
          <w:lang w:val="en"/>
        </w:rPr>
        <w:t>__ (38)</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221" w:anchor="wp1168933" w:history="1">
        <w:r w:rsidRPr="00C16442">
          <w:rPr>
            <w:rFonts w:eastAsia="Times New Roman" w:cs="Times New Roman"/>
            <w:color w:val="3366CC"/>
            <w:u w:val="single"/>
            <w:lang w:val="en"/>
          </w:rPr>
          <w:t>52.223-13</w:t>
        </w:r>
      </w:hyperlink>
      <w:r w:rsidRPr="00C16442">
        <w:rPr>
          <w:rFonts w:eastAsia="Times New Roman" w:cs="Times New Roman"/>
          <w:color w:val="000000"/>
          <w:lang w:val="en"/>
        </w:rPr>
        <w:t>, Acquisition of EPEAT®-Registered Imaging Equipment (</w:t>
      </w:r>
      <w:r w:rsidRPr="00C16442">
        <w:rPr>
          <w:rFonts w:eastAsia="Times New Roman" w:cs="Times New Roman"/>
          <w:smallCaps/>
          <w:color w:val="000000"/>
          <w:lang w:val="en"/>
        </w:rPr>
        <w:t>Jun 2014</w:t>
      </w:r>
      <w:r w:rsidRPr="00C16442">
        <w:rPr>
          <w:rFonts w:eastAsia="Times New Roman" w:cs="Times New Roman"/>
          <w:color w:val="000000"/>
          <w:lang w:val="en"/>
        </w:rPr>
        <w:t xml:space="preserve">) (E.O.s 13423 and 13514). </w:t>
      </w:r>
    </w:p>
    <w:p w14:paraId="21570637" w14:textId="77777777" w:rsidR="00CF014E" w:rsidRPr="00C16442" w:rsidRDefault="00CF014E" w:rsidP="00CF014E">
      <w:pPr>
        <w:spacing w:after="40" w:line="240" w:lineRule="auto"/>
        <w:ind w:firstLine="720"/>
        <w:rPr>
          <w:rFonts w:eastAsia="Times New Roman" w:cs="Times New Roman"/>
          <w:color w:val="000000"/>
          <w:lang w:val="en"/>
        </w:rPr>
      </w:pPr>
      <w:bookmarkStart w:id="725" w:name="wp1207799"/>
      <w:bookmarkEnd w:id="725"/>
      <w:r w:rsidRPr="00C16442">
        <w:rPr>
          <w:rFonts w:eastAsia="Times New Roman" w:cs="Times New Roman"/>
          <w:color w:val="000000"/>
          <w:lang w:val="en"/>
        </w:rPr>
        <w:t xml:space="preserve">__ (ii) Alternate I (Oct 2015) of </w:t>
      </w:r>
      <w:hyperlink r:id="rId222" w:anchor="wp1168933" w:history="1">
        <w:r w:rsidRPr="00C16442">
          <w:rPr>
            <w:rFonts w:eastAsia="Times New Roman" w:cs="Times New Roman"/>
            <w:color w:val="3366CC"/>
            <w:u w:val="single"/>
            <w:lang w:val="en"/>
          </w:rPr>
          <w:t>52.223-13</w:t>
        </w:r>
      </w:hyperlink>
      <w:r w:rsidRPr="00C16442">
        <w:rPr>
          <w:rFonts w:eastAsia="Times New Roman" w:cs="Times New Roman"/>
          <w:color w:val="000000"/>
          <w:lang w:val="en"/>
        </w:rPr>
        <w:t xml:space="preserve">. </w:t>
      </w:r>
    </w:p>
    <w:p w14:paraId="22963C4E" w14:textId="77777777" w:rsidR="00CF014E" w:rsidRPr="00C16442" w:rsidRDefault="00CF014E" w:rsidP="00CF014E">
      <w:pPr>
        <w:spacing w:after="40" w:line="240" w:lineRule="auto"/>
        <w:ind w:left="1260" w:hanging="990"/>
        <w:rPr>
          <w:rFonts w:eastAsia="Times New Roman" w:cs="Times New Roman"/>
          <w:color w:val="000000"/>
          <w:lang w:val="en"/>
        </w:rPr>
      </w:pPr>
      <w:bookmarkStart w:id="726" w:name="wp1207715"/>
      <w:bookmarkEnd w:id="726"/>
      <w:r w:rsidRPr="00C16442">
        <w:rPr>
          <w:rFonts w:eastAsia="Times New Roman" w:cs="Times New Roman"/>
          <w:color w:val="000000"/>
          <w:lang w:val="en"/>
        </w:rPr>
        <w:t>__ (39)</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223" w:anchor="wp1194330" w:history="1">
        <w:r w:rsidRPr="00C16442">
          <w:rPr>
            <w:rFonts w:eastAsia="Times New Roman" w:cs="Times New Roman"/>
            <w:color w:val="3366CC"/>
            <w:u w:val="single"/>
            <w:lang w:val="en"/>
          </w:rPr>
          <w:t>52.223-14</w:t>
        </w:r>
      </w:hyperlink>
      <w:r w:rsidRPr="00C16442">
        <w:rPr>
          <w:rFonts w:eastAsia="Times New Roman" w:cs="Times New Roman"/>
          <w:color w:val="000000"/>
          <w:lang w:val="en"/>
        </w:rPr>
        <w:t>, Acquisition of EPEAT®-Registered Televisions (</w:t>
      </w:r>
      <w:r w:rsidRPr="00C16442">
        <w:rPr>
          <w:rFonts w:eastAsia="Times New Roman" w:cs="Times New Roman"/>
          <w:smallCaps/>
          <w:color w:val="000000"/>
          <w:lang w:val="en"/>
        </w:rPr>
        <w:t>Jun 2014</w:t>
      </w:r>
      <w:r w:rsidRPr="00C16442">
        <w:rPr>
          <w:rFonts w:eastAsia="Times New Roman" w:cs="Times New Roman"/>
          <w:color w:val="000000"/>
          <w:lang w:val="en"/>
        </w:rPr>
        <w:t xml:space="preserve">) (E.O.s 13423 and 13514). </w:t>
      </w:r>
    </w:p>
    <w:p w14:paraId="78944B62" w14:textId="77777777" w:rsidR="00CF014E" w:rsidRPr="00C16442" w:rsidRDefault="00CF014E" w:rsidP="00CF014E">
      <w:pPr>
        <w:spacing w:after="40" w:line="240" w:lineRule="auto"/>
        <w:ind w:firstLine="720"/>
        <w:rPr>
          <w:rFonts w:eastAsia="Times New Roman" w:cs="Times New Roman"/>
          <w:color w:val="000000"/>
          <w:lang w:val="en"/>
        </w:rPr>
      </w:pPr>
      <w:bookmarkStart w:id="727" w:name="wp1207821"/>
      <w:bookmarkEnd w:id="727"/>
      <w:r w:rsidRPr="00C16442">
        <w:rPr>
          <w:rFonts w:eastAsia="Times New Roman" w:cs="Times New Roman"/>
          <w:color w:val="000000"/>
          <w:lang w:val="en"/>
        </w:rPr>
        <w:t xml:space="preserve">__ (ii) Alternate I (Jun 2014) of </w:t>
      </w:r>
      <w:hyperlink r:id="rId224" w:anchor="wp1194330" w:history="1">
        <w:r w:rsidRPr="00C16442">
          <w:rPr>
            <w:rFonts w:eastAsia="Times New Roman" w:cs="Times New Roman"/>
            <w:color w:val="3366CC"/>
            <w:u w:val="single"/>
            <w:lang w:val="en"/>
          </w:rPr>
          <w:t>52.223-14</w:t>
        </w:r>
      </w:hyperlink>
      <w:r w:rsidRPr="00C16442">
        <w:rPr>
          <w:rFonts w:eastAsia="Times New Roman" w:cs="Times New Roman"/>
          <w:color w:val="000000"/>
          <w:lang w:val="en"/>
        </w:rPr>
        <w:t xml:space="preserve">. </w:t>
      </w:r>
    </w:p>
    <w:p w14:paraId="6C1CE0A4" w14:textId="77777777" w:rsidR="00CF014E" w:rsidRPr="00C16442" w:rsidRDefault="00CF014E" w:rsidP="00CF014E">
      <w:pPr>
        <w:spacing w:after="40" w:line="240" w:lineRule="auto"/>
        <w:ind w:left="900" w:hanging="630"/>
        <w:rPr>
          <w:rFonts w:eastAsia="Times New Roman" w:cs="Times New Roman"/>
          <w:color w:val="000000"/>
          <w:lang w:val="en"/>
        </w:rPr>
      </w:pPr>
      <w:bookmarkStart w:id="728" w:name="wp1207716"/>
      <w:bookmarkEnd w:id="728"/>
      <w:r w:rsidRPr="00C16442">
        <w:rPr>
          <w:rFonts w:eastAsia="Times New Roman" w:cs="Times New Roman"/>
          <w:color w:val="000000"/>
          <w:lang w:val="en"/>
        </w:rPr>
        <w:t xml:space="preserve">__ (40) </w:t>
      </w:r>
      <w:hyperlink r:id="rId225" w:anchor="wp1194323" w:history="1">
        <w:r w:rsidRPr="00C16442">
          <w:rPr>
            <w:rFonts w:eastAsia="Times New Roman" w:cs="Times New Roman"/>
            <w:color w:val="3366CC"/>
            <w:u w:val="single"/>
            <w:lang w:val="en"/>
          </w:rPr>
          <w:t>52.223-15</w:t>
        </w:r>
      </w:hyperlink>
      <w:r w:rsidRPr="00C16442">
        <w:rPr>
          <w:rFonts w:eastAsia="Times New Roman" w:cs="Times New Roman"/>
          <w:color w:val="000000"/>
          <w:lang w:val="en"/>
        </w:rPr>
        <w:t>, Energy Efficiency in Energy-Consuming Products (</w:t>
      </w:r>
      <w:r w:rsidRPr="00C16442">
        <w:rPr>
          <w:rFonts w:eastAsia="Times New Roman" w:cs="Times New Roman"/>
          <w:smallCaps/>
          <w:color w:val="000000"/>
          <w:lang w:val="en"/>
        </w:rPr>
        <w:t>Dec 2007</w:t>
      </w:r>
      <w:r w:rsidRPr="00C16442">
        <w:rPr>
          <w:rFonts w:eastAsia="Times New Roman" w:cs="Times New Roman"/>
          <w:color w:val="000000"/>
          <w:lang w:val="en"/>
        </w:rPr>
        <w:t>) (</w:t>
      </w:r>
      <w:hyperlink r:id="rId226" w:tgtFrame="_blank" w:history="1">
        <w:r w:rsidRPr="00C16442">
          <w:rPr>
            <w:rFonts w:eastAsia="Times New Roman" w:cs="Times New Roman"/>
            <w:color w:val="3366CC"/>
            <w:u w:val="single"/>
            <w:lang w:val="en"/>
          </w:rPr>
          <w:t>42 U.S.C. 8259b</w:t>
        </w:r>
      </w:hyperlink>
      <w:r w:rsidRPr="00C16442">
        <w:rPr>
          <w:rFonts w:eastAsia="Times New Roman" w:cs="Times New Roman"/>
          <w:color w:val="000000"/>
          <w:lang w:val="en"/>
        </w:rPr>
        <w:t xml:space="preserve">). </w:t>
      </w:r>
    </w:p>
    <w:p w14:paraId="2AE2DEF4" w14:textId="77777777" w:rsidR="00CF014E" w:rsidRPr="00C16442" w:rsidRDefault="00CF014E" w:rsidP="00CF014E">
      <w:pPr>
        <w:spacing w:after="40" w:line="240" w:lineRule="auto"/>
        <w:ind w:left="1170" w:hanging="900"/>
        <w:rPr>
          <w:rFonts w:eastAsia="Times New Roman" w:cs="Times New Roman"/>
          <w:color w:val="000000"/>
          <w:lang w:val="en"/>
        </w:rPr>
      </w:pPr>
      <w:bookmarkStart w:id="729" w:name="wp1204001"/>
      <w:bookmarkEnd w:id="729"/>
      <w:r w:rsidRPr="00C16442">
        <w:rPr>
          <w:rFonts w:eastAsia="Times New Roman" w:cs="Times New Roman"/>
          <w:color w:val="000000"/>
          <w:lang w:val="en"/>
        </w:rPr>
        <w:t>__ (41)</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227" w:anchor="wp1179078" w:history="1">
        <w:r w:rsidRPr="00C16442">
          <w:rPr>
            <w:rFonts w:eastAsia="Times New Roman" w:cs="Times New Roman"/>
            <w:color w:val="3366CC"/>
            <w:u w:val="single"/>
            <w:lang w:val="en"/>
          </w:rPr>
          <w:t>52.223-16</w:t>
        </w:r>
      </w:hyperlink>
      <w:r w:rsidRPr="00C16442">
        <w:rPr>
          <w:rFonts w:eastAsia="Times New Roman" w:cs="Times New Roman"/>
          <w:color w:val="000000"/>
          <w:lang w:val="en"/>
        </w:rPr>
        <w:t>, Acquisition of EPEAT®-Registered Personal Computer Products (</w:t>
      </w:r>
      <w:r w:rsidRPr="00C16442">
        <w:rPr>
          <w:rFonts w:eastAsia="Times New Roman" w:cs="Times New Roman"/>
          <w:smallCaps/>
          <w:color w:val="000000"/>
          <w:lang w:val="en"/>
        </w:rPr>
        <w:t>Oct 2015</w:t>
      </w:r>
      <w:r w:rsidRPr="00C16442">
        <w:rPr>
          <w:rFonts w:eastAsia="Times New Roman" w:cs="Times New Roman"/>
          <w:color w:val="000000"/>
          <w:lang w:val="en"/>
        </w:rPr>
        <w:t xml:space="preserve">) (E.O.s 13423 and 13514). </w:t>
      </w:r>
    </w:p>
    <w:p w14:paraId="5C8FF55B" w14:textId="77777777" w:rsidR="00CF014E" w:rsidRPr="00C16442" w:rsidRDefault="00CF014E" w:rsidP="00CF014E">
      <w:pPr>
        <w:spacing w:after="40" w:line="240" w:lineRule="auto"/>
        <w:ind w:firstLine="720"/>
        <w:rPr>
          <w:rFonts w:eastAsia="Times New Roman" w:cs="Times New Roman"/>
          <w:color w:val="000000"/>
          <w:lang w:val="en"/>
        </w:rPr>
      </w:pPr>
      <w:bookmarkStart w:id="730" w:name="wp1204005"/>
      <w:bookmarkEnd w:id="730"/>
      <w:r w:rsidRPr="00C16442">
        <w:rPr>
          <w:rFonts w:eastAsia="Times New Roman" w:cs="Times New Roman"/>
          <w:color w:val="000000"/>
          <w:lang w:val="en"/>
        </w:rPr>
        <w:t xml:space="preserve">__ (ii) Alternate I (Jun 2014) of </w:t>
      </w:r>
      <w:hyperlink r:id="rId228" w:anchor="wp1179078" w:history="1">
        <w:r w:rsidRPr="00C16442">
          <w:rPr>
            <w:rFonts w:eastAsia="Times New Roman" w:cs="Times New Roman"/>
            <w:color w:val="3366CC"/>
            <w:u w:val="single"/>
            <w:lang w:val="en"/>
          </w:rPr>
          <w:t>52.223-16</w:t>
        </w:r>
      </w:hyperlink>
      <w:r w:rsidRPr="00C16442">
        <w:rPr>
          <w:rFonts w:eastAsia="Times New Roman" w:cs="Times New Roman"/>
          <w:color w:val="000000"/>
          <w:lang w:val="en"/>
        </w:rPr>
        <w:t xml:space="preserve">. </w:t>
      </w:r>
    </w:p>
    <w:p w14:paraId="19C47F2D" w14:textId="77777777" w:rsidR="00CF014E" w:rsidRPr="00C16442" w:rsidRDefault="00CF014E" w:rsidP="00CF014E">
      <w:pPr>
        <w:spacing w:after="40" w:line="240" w:lineRule="auto"/>
        <w:ind w:left="900" w:hanging="630"/>
        <w:rPr>
          <w:rFonts w:eastAsia="Times New Roman" w:cs="Times New Roman"/>
          <w:color w:val="000000"/>
          <w:lang w:val="en"/>
        </w:rPr>
      </w:pPr>
      <w:bookmarkStart w:id="731" w:name="wp1204009"/>
      <w:bookmarkEnd w:id="731"/>
      <w:r>
        <w:rPr>
          <w:rFonts w:eastAsia="Times New Roman" w:cs="Times New Roman"/>
          <w:color w:val="000000"/>
          <w:u w:val="single"/>
          <w:lang w:val="en"/>
        </w:rPr>
        <w:t>X</w:t>
      </w:r>
      <w:r w:rsidRPr="00C16442">
        <w:rPr>
          <w:rFonts w:eastAsia="Times New Roman" w:cs="Times New Roman"/>
          <w:color w:val="000000"/>
          <w:lang w:val="en"/>
        </w:rPr>
        <w:t xml:space="preserve">_ (42) </w:t>
      </w:r>
      <w:hyperlink r:id="rId229" w:anchor="wp1188603" w:history="1">
        <w:r w:rsidRPr="00C16442">
          <w:rPr>
            <w:rFonts w:eastAsia="Times New Roman" w:cs="Times New Roman"/>
            <w:color w:val="3366CC"/>
            <w:u w:val="single"/>
            <w:lang w:val="en"/>
          </w:rPr>
          <w:t>52.223-18</w:t>
        </w:r>
      </w:hyperlink>
      <w:r w:rsidRPr="00C16442">
        <w:rPr>
          <w:rFonts w:eastAsia="Times New Roman" w:cs="Times New Roman"/>
          <w:color w:val="000000"/>
          <w:lang w:val="en"/>
        </w:rPr>
        <w:t>, Encouraging Contractor Policies to Ban Text Messaging While Driving (</w:t>
      </w:r>
      <w:r w:rsidRPr="00C16442">
        <w:rPr>
          <w:rFonts w:eastAsia="Times New Roman" w:cs="Times New Roman"/>
          <w:smallCaps/>
          <w:color w:val="000000"/>
          <w:lang w:val="en"/>
        </w:rPr>
        <w:t>Aug 2011</w:t>
      </w:r>
      <w:r w:rsidRPr="00C16442">
        <w:rPr>
          <w:rFonts w:eastAsia="Times New Roman" w:cs="Times New Roman"/>
          <w:color w:val="000000"/>
          <w:lang w:val="en"/>
        </w:rPr>
        <w:t xml:space="preserve">) (E.O. 13513). </w:t>
      </w:r>
    </w:p>
    <w:p w14:paraId="224F9008" w14:textId="77777777" w:rsidR="00CF014E" w:rsidRPr="00C16442" w:rsidRDefault="00CF014E" w:rsidP="00CF014E">
      <w:pPr>
        <w:spacing w:after="40" w:line="240" w:lineRule="auto"/>
        <w:ind w:left="900" w:hanging="630"/>
        <w:rPr>
          <w:rFonts w:eastAsia="Times New Roman" w:cs="Times New Roman"/>
          <w:color w:val="000000"/>
          <w:lang w:val="en"/>
        </w:rPr>
      </w:pPr>
      <w:bookmarkStart w:id="732" w:name="wp1217127"/>
      <w:bookmarkEnd w:id="732"/>
      <w:r w:rsidRPr="00C16442">
        <w:rPr>
          <w:rFonts w:eastAsia="Times New Roman" w:cs="Times New Roman"/>
          <w:color w:val="000000"/>
          <w:lang w:val="en"/>
        </w:rPr>
        <w:t xml:space="preserve">__ (43) </w:t>
      </w:r>
      <w:hyperlink r:id="rId230" w:anchor="wp1189174" w:history="1">
        <w:r w:rsidRPr="00C16442">
          <w:rPr>
            <w:rFonts w:eastAsia="Times New Roman" w:cs="Times New Roman"/>
            <w:color w:val="3366CC"/>
            <w:u w:val="single"/>
            <w:lang w:val="en"/>
          </w:rPr>
          <w:t>52.223-20</w:t>
        </w:r>
      </w:hyperlink>
      <w:r w:rsidRPr="00C16442">
        <w:rPr>
          <w:rFonts w:eastAsia="Times New Roman" w:cs="Times New Roman"/>
          <w:color w:val="000000"/>
          <w:lang w:val="en"/>
        </w:rPr>
        <w:t>, Aerosols (</w:t>
      </w:r>
      <w:r w:rsidRPr="00C16442">
        <w:rPr>
          <w:rFonts w:eastAsia="Times New Roman" w:cs="Times New Roman"/>
          <w:smallCaps/>
          <w:color w:val="000000"/>
          <w:lang w:val="en"/>
        </w:rPr>
        <w:t>Jun 2016</w:t>
      </w:r>
      <w:r w:rsidRPr="00C16442">
        <w:rPr>
          <w:rFonts w:eastAsia="Times New Roman" w:cs="Times New Roman"/>
          <w:color w:val="000000"/>
          <w:lang w:val="en"/>
        </w:rPr>
        <w:t xml:space="preserve">) (E.O. 13693). </w:t>
      </w:r>
    </w:p>
    <w:p w14:paraId="61553C99" w14:textId="77777777" w:rsidR="00CF014E" w:rsidRPr="00C16442" w:rsidRDefault="00CF014E" w:rsidP="00CF014E">
      <w:pPr>
        <w:spacing w:after="40" w:line="240" w:lineRule="auto"/>
        <w:ind w:left="900" w:hanging="630"/>
        <w:rPr>
          <w:rFonts w:eastAsia="Times New Roman" w:cs="Times New Roman"/>
          <w:color w:val="000000"/>
          <w:lang w:val="en"/>
        </w:rPr>
      </w:pPr>
      <w:bookmarkStart w:id="733" w:name="wp1217129"/>
      <w:bookmarkEnd w:id="733"/>
      <w:r w:rsidRPr="00C16442">
        <w:rPr>
          <w:rFonts w:eastAsia="Times New Roman" w:cs="Times New Roman"/>
          <w:color w:val="000000"/>
          <w:lang w:val="en"/>
        </w:rPr>
        <w:t xml:space="preserve">__ (44) </w:t>
      </w:r>
      <w:hyperlink r:id="rId231" w:anchor="wp1197699" w:history="1">
        <w:r w:rsidRPr="00C16442">
          <w:rPr>
            <w:rFonts w:eastAsia="Times New Roman" w:cs="Times New Roman"/>
            <w:color w:val="3366CC"/>
            <w:u w:val="single"/>
            <w:lang w:val="en"/>
          </w:rPr>
          <w:t>52.223-21</w:t>
        </w:r>
      </w:hyperlink>
      <w:r w:rsidRPr="00C16442">
        <w:rPr>
          <w:rFonts w:eastAsia="Times New Roman" w:cs="Times New Roman"/>
          <w:color w:val="000000"/>
          <w:lang w:val="en"/>
        </w:rPr>
        <w:t>, Foams (</w:t>
      </w:r>
      <w:r w:rsidRPr="00C16442">
        <w:rPr>
          <w:rFonts w:eastAsia="Times New Roman" w:cs="Times New Roman"/>
          <w:smallCaps/>
          <w:color w:val="000000"/>
          <w:lang w:val="en"/>
        </w:rPr>
        <w:t>Jun 2016) (E.O. 13693).</w:t>
      </w:r>
    </w:p>
    <w:p w14:paraId="1E02B48B" w14:textId="77777777" w:rsidR="00CF014E" w:rsidRPr="00C16442" w:rsidRDefault="00CF014E" w:rsidP="00CF014E">
      <w:pPr>
        <w:spacing w:after="40" w:line="240" w:lineRule="auto"/>
        <w:ind w:left="900" w:hanging="630"/>
        <w:rPr>
          <w:rFonts w:eastAsia="Times New Roman" w:cs="Times New Roman"/>
          <w:color w:val="000000"/>
          <w:lang w:val="en"/>
        </w:rPr>
      </w:pPr>
      <w:bookmarkStart w:id="734" w:name="wp1204013"/>
      <w:bookmarkEnd w:id="734"/>
      <w:r w:rsidRPr="00C16442">
        <w:rPr>
          <w:rFonts w:eastAsia="Times New Roman" w:cs="Times New Roman"/>
          <w:color w:val="000000"/>
          <w:lang w:val="en"/>
        </w:rPr>
        <w:t xml:space="preserve">__ (45) </w:t>
      </w:r>
      <w:hyperlink r:id="rId232" w:anchor="wp1192900" w:history="1">
        <w:r w:rsidRPr="00C16442">
          <w:rPr>
            <w:rFonts w:eastAsia="Times New Roman" w:cs="Times New Roman"/>
            <w:color w:val="3366CC"/>
            <w:u w:val="single"/>
            <w:lang w:val="en"/>
          </w:rPr>
          <w:t>52.225-1</w:t>
        </w:r>
      </w:hyperlink>
      <w:r w:rsidRPr="00C16442">
        <w:rPr>
          <w:rFonts w:eastAsia="Times New Roman" w:cs="Times New Roman"/>
          <w:color w:val="000000"/>
          <w:lang w:val="en"/>
        </w:rPr>
        <w:t>, Buy American—Supplies (May 2014) (</w:t>
      </w:r>
      <w:hyperlink r:id="rId233" w:tgtFrame="_blank" w:history="1">
        <w:r w:rsidRPr="00C16442">
          <w:rPr>
            <w:rFonts w:eastAsia="Times New Roman" w:cs="Times New Roman"/>
            <w:color w:val="3366CC"/>
            <w:u w:val="single"/>
            <w:lang w:val="en"/>
          </w:rPr>
          <w:t>41 U.S.C. chapter 83</w:t>
        </w:r>
      </w:hyperlink>
      <w:r w:rsidRPr="00C16442">
        <w:rPr>
          <w:rFonts w:eastAsia="Times New Roman" w:cs="Times New Roman"/>
          <w:color w:val="000000"/>
          <w:lang w:val="en"/>
        </w:rPr>
        <w:t xml:space="preserve">). </w:t>
      </w:r>
    </w:p>
    <w:p w14:paraId="68D4EEBE" w14:textId="77777777" w:rsidR="00CF014E" w:rsidRPr="00C16442" w:rsidRDefault="00CF014E" w:rsidP="00CF014E">
      <w:pPr>
        <w:spacing w:after="40" w:line="240" w:lineRule="auto"/>
        <w:ind w:left="1260" w:hanging="990"/>
        <w:rPr>
          <w:rFonts w:eastAsia="Times New Roman" w:cs="Times New Roman"/>
          <w:color w:val="000000"/>
          <w:lang w:val="en"/>
        </w:rPr>
      </w:pPr>
      <w:bookmarkStart w:id="735" w:name="wp1204018"/>
      <w:bookmarkEnd w:id="735"/>
      <w:r w:rsidRPr="00C16442">
        <w:rPr>
          <w:rFonts w:eastAsia="Times New Roman" w:cs="Times New Roman"/>
          <w:color w:val="000000"/>
          <w:lang w:val="en"/>
        </w:rPr>
        <w:t>__ (46)</w:t>
      </w:r>
      <w:r>
        <w:rPr>
          <w:rFonts w:eastAsia="Times New Roman" w:cs="Times New Roman"/>
          <w:color w:val="000000"/>
          <w:lang w:val="en"/>
        </w:rPr>
        <w:t xml:space="preserve">   </w:t>
      </w:r>
      <w:r w:rsidRPr="00C16442">
        <w:rPr>
          <w:rFonts w:eastAsia="Times New Roman" w:cs="Times New Roman"/>
          <w:color w:val="000000"/>
          <w:lang w:val="en"/>
        </w:rPr>
        <w:t xml:space="preserve">(i) </w:t>
      </w:r>
      <w:hyperlink r:id="rId234" w:anchor="wp1169038" w:history="1">
        <w:r w:rsidRPr="00C16442">
          <w:rPr>
            <w:rFonts w:eastAsia="Times New Roman" w:cs="Times New Roman"/>
            <w:color w:val="3366CC"/>
            <w:u w:val="single"/>
            <w:lang w:val="en"/>
          </w:rPr>
          <w:t>52.225-3</w:t>
        </w:r>
      </w:hyperlink>
      <w:r w:rsidRPr="00C16442">
        <w:rPr>
          <w:rFonts w:eastAsia="Times New Roman" w:cs="Times New Roman"/>
          <w:color w:val="000000"/>
          <w:lang w:val="en"/>
        </w:rPr>
        <w:t>, Buy American—Free Trade Agreements—Israeli Trade Act (May 2014) (</w:t>
      </w:r>
      <w:hyperlink r:id="rId235" w:tgtFrame="_blank" w:history="1">
        <w:r w:rsidRPr="00C16442">
          <w:rPr>
            <w:rFonts w:eastAsia="Times New Roman" w:cs="Times New Roman"/>
            <w:color w:val="3366CC"/>
            <w:u w:val="single"/>
            <w:lang w:val="en"/>
          </w:rPr>
          <w:t>41 U.S.C. chapter 83</w:t>
        </w:r>
      </w:hyperlink>
      <w:r w:rsidRPr="00C16442">
        <w:rPr>
          <w:rFonts w:eastAsia="Times New Roman" w:cs="Times New Roman"/>
          <w:color w:val="000000"/>
          <w:lang w:val="en"/>
        </w:rPr>
        <w:t xml:space="preserve">, </w:t>
      </w:r>
      <w:hyperlink r:id="rId236" w:tgtFrame="_blank" w:history="1">
        <w:r w:rsidRPr="00C16442">
          <w:rPr>
            <w:rFonts w:eastAsia="Times New Roman" w:cs="Times New Roman"/>
            <w:color w:val="3366CC"/>
            <w:u w:val="single"/>
            <w:lang w:val="en"/>
          </w:rPr>
          <w:t>19 U.S.C. 3301</w:t>
        </w:r>
      </w:hyperlink>
      <w:r w:rsidRPr="00C16442">
        <w:rPr>
          <w:rFonts w:eastAsia="Times New Roman" w:cs="Times New Roman"/>
          <w:color w:val="000000"/>
          <w:lang w:val="en"/>
        </w:rPr>
        <w:t xml:space="preserve"> note, </w:t>
      </w:r>
      <w:hyperlink r:id="rId237" w:tgtFrame="_blank" w:history="1">
        <w:r w:rsidRPr="00C16442">
          <w:rPr>
            <w:rFonts w:eastAsia="Times New Roman" w:cs="Times New Roman"/>
            <w:color w:val="3366CC"/>
            <w:u w:val="single"/>
            <w:lang w:val="en"/>
          </w:rPr>
          <w:t>19 U.S.C. 2112</w:t>
        </w:r>
      </w:hyperlink>
      <w:r w:rsidRPr="00C16442">
        <w:rPr>
          <w:rFonts w:eastAsia="Times New Roman" w:cs="Times New Roman"/>
          <w:color w:val="000000"/>
          <w:lang w:val="en"/>
        </w:rPr>
        <w:t xml:space="preserve"> note, </w:t>
      </w:r>
      <w:hyperlink r:id="rId238" w:tgtFrame="_blank" w:history="1">
        <w:r w:rsidRPr="00C16442">
          <w:rPr>
            <w:rFonts w:eastAsia="Times New Roman" w:cs="Times New Roman"/>
            <w:color w:val="3366CC"/>
            <w:u w:val="single"/>
            <w:lang w:val="en"/>
          </w:rPr>
          <w:t>19 U.S.C. 3805</w:t>
        </w:r>
      </w:hyperlink>
      <w:r w:rsidRPr="00C16442">
        <w:rPr>
          <w:rFonts w:eastAsia="Times New Roman" w:cs="Times New Roman"/>
          <w:color w:val="000000"/>
          <w:lang w:val="en"/>
        </w:rPr>
        <w:t xml:space="preserve"> note, </w:t>
      </w:r>
      <w:hyperlink r:id="rId239" w:tgtFrame="_blank" w:history="1">
        <w:r w:rsidRPr="00C16442">
          <w:rPr>
            <w:rFonts w:eastAsia="Times New Roman" w:cs="Times New Roman"/>
            <w:color w:val="3366CC"/>
            <w:u w:val="single"/>
            <w:lang w:val="en"/>
          </w:rPr>
          <w:t>19 U.S.C. 4001</w:t>
        </w:r>
      </w:hyperlink>
      <w:r w:rsidRPr="00C16442">
        <w:rPr>
          <w:rFonts w:eastAsia="Times New Roman" w:cs="Times New Roman"/>
          <w:color w:val="000000"/>
          <w:lang w:val="en"/>
        </w:rPr>
        <w:t xml:space="preserve"> note, Pub. L. 103-182, 108-77, 108-78, 108-286, 108-302, 109-53, 109-169, 109-283, 110-138, 112-41, 112-42, and 112-43. </w:t>
      </w:r>
    </w:p>
    <w:p w14:paraId="4BD7DC58" w14:textId="77777777" w:rsidR="00CF014E" w:rsidRPr="00C16442" w:rsidRDefault="00CF014E" w:rsidP="00CF014E">
      <w:pPr>
        <w:spacing w:after="40" w:line="240" w:lineRule="auto"/>
        <w:ind w:firstLine="720"/>
        <w:rPr>
          <w:rFonts w:eastAsia="Times New Roman" w:cs="Times New Roman"/>
          <w:color w:val="000000"/>
          <w:lang w:val="en"/>
        </w:rPr>
      </w:pPr>
      <w:bookmarkStart w:id="736" w:name="wp1204027"/>
      <w:bookmarkEnd w:id="736"/>
      <w:r w:rsidRPr="00C16442">
        <w:rPr>
          <w:rFonts w:eastAsia="Times New Roman" w:cs="Times New Roman"/>
          <w:color w:val="000000"/>
          <w:lang w:val="en"/>
        </w:rPr>
        <w:t xml:space="preserve">__ (ii) Alternate I (May 2014) of </w:t>
      </w:r>
      <w:hyperlink r:id="rId240" w:anchor="wp1169038" w:history="1">
        <w:r w:rsidRPr="00C16442">
          <w:rPr>
            <w:rFonts w:eastAsia="Times New Roman" w:cs="Times New Roman"/>
            <w:color w:val="3366CC"/>
            <w:u w:val="single"/>
            <w:lang w:val="en"/>
          </w:rPr>
          <w:t>52.225-3</w:t>
        </w:r>
      </w:hyperlink>
      <w:r w:rsidRPr="00C16442">
        <w:rPr>
          <w:rFonts w:eastAsia="Times New Roman" w:cs="Times New Roman"/>
          <w:color w:val="000000"/>
          <w:lang w:val="en"/>
        </w:rPr>
        <w:t xml:space="preserve">. </w:t>
      </w:r>
    </w:p>
    <w:p w14:paraId="332CF655" w14:textId="77777777" w:rsidR="00CF014E" w:rsidRPr="00C16442" w:rsidRDefault="00CF014E" w:rsidP="00CF014E">
      <w:pPr>
        <w:spacing w:after="40" w:line="240" w:lineRule="auto"/>
        <w:ind w:firstLine="720"/>
        <w:rPr>
          <w:rFonts w:eastAsia="Times New Roman" w:cs="Times New Roman"/>
          <w:color w:val="000000"/>
          <w:lang w:val="en"/>
        </w:rPr>
      </w:pPr>
      <w:bookmarkStart w:id="737" w:name="wp1204031"/>
      <w:bookmarkEnd w:id="737"/>
      <w:r w:rsidRPr="00C16442">
        <w:rPr>
          <w:rFonts w:eastAsia="Times New Roman" w:cs="Times New Roman"/>
          <w:color w:val="000000"/>
          <w:lang w:val="en"/>
        </w:rPr>
        <w:t xml:space="preserve">__ (iii) Alternate II (May 2014) of </w:t>
      </w:r>
      <w:hyperlink r:id="rId241" w:anchor="wp1169038" w:history="1">
        <w:r w:rsidRPr="00C16442">
          <w:rPr>
            <w:rFonts w:eastAsia="Times New Roman" w:cs="Times New Roman"/>
            <w:color w:val="3366CC"/>
            <w:u w:val="single"/>
            <w:lang w:val="en"/>
          </w:rPr>
          <w:t>52.225-3</w:t>
        </w:r>
      </w:hyperlink>
      <w:r w:rsidRPr="00C16442">
        <w:rPr>
          <w:rFonts w:eastAsia="Times New Roman" w:cs="Times New Roman"/>
          <w:color w:val="000000"/>
          <w:lang w:val="en"/>
        </w:rPr>
        <w:t xml:space="preserve">. </w:t>
      </w:r>
    </w:p>
    <w:p w14:paraId="5EF2F6F7" w14:textId="77777777" w:rsidR="00CF014E" w:rsidRPr="00C16442" w:rsidRDefault="00CF014E" w:rsidP="00CF014E">
      <w:pPr>
        <w:spacing w:after="40" w:line="240" w:lineRule="auto"/>
        <w:ind w:firstLine="720"/>
        <w:rPr>
          <w:rFonts w:eastAsia="Times New Roman" w:cs="Times New Roman"/>
          <w:color w:val="000000"/>
          <w:lang w:val="en"/>
        </w:rPr>
      </w:pPr>
      <w:bookmarkStart w:id="738" w:name="wp1204035"/>
      <w:bookmarkEnd w:id="738"/>
      <w:r w:rsidRPr="00C16442">
        <w:rPr>
          <w:rFonts w:eastAsia="Times New Roman" w:cs="Times New Roman"/>
          <w:color w:val="000000"/>
          <w:lang w:val="en"/>
        </w:rPr>
        <w:t xml:space="preserve">__ (iv) Alternate III (May 2014) of </w:t>
      </w:r>
      <w:hyperlink r:id="rId242" w:anchor="wp1169038" w:history="1">
        <w:r w:rsidRPr="00C16442">
          <w:rPr>
            <w:rFonts w:eastAsia="Times New Roman" w:cs="Times New Roman"/>
            <w:color w:val="3366CC"/>
            <w:u w:val="single"/>
            <w:lang w:val="en"/>
          </w:rPr>
          <w:t>52.225-3</w:t>
        </w:r>
      </w:hyperlink>
      <w:r w:rsidRPr="00C16442">
        <w:rPr>
          <w:rFonts w:eastAsia="Times New Roman" w:cs="Times New Roman"/>
          <w:color w:val="000000"/>
          <w:lang w:val="en"/>
        </w:rPr>
        <w:t xml:space="preserve">. </w:t>
      </w:r>
    </w:p>
    <w:p w14:paraId="29F944A3" w14:textId="77777777" w:rsidR="00CF014E" w:rsidRPr="00C16442" w:rsidRDefault="00CF014E" w:rsidP="00CF014E">
      <w:pPr>
        <w:spacing w:after="40" w:line="240" w:lineRule="auto"/>
        <w:ind w:left="900" w:hanging="630"/>
        <w:rPr>
          <w:rFonts w:eastAsia="Times New Roman" w:cs="Times New Roman"/>
          <w:color w:val="000000"/>
          <w:lang w:val="en"/>
        </w:rPr>
      </w:pPr>
      <w:bookmarkStart w:id="739" w:name="wp1204039"/>
      <w:bookmarkEnd w:id="739"/>
      <w:r>
        <w:rPr>
          <w:rFonts w:eastAsia="Times New Roman" w:cs="Times New Roman"/>
          <w:color w:val="000000"/>
          <w:u w:val="single"/>
          <w:lang w:val="en"/>
        </w:rPr>
        <w:t>X</w:t>
      </w:r>
      <w:r w:rsidRPr="00C16442">
        <w:rPr>
          <w:rFonts w:eastAsia="Times New Roman" w:cs="Times New Roman"/>
          <w:color w:val="000000"/>
          <w:lang w:val="en"/>
        </w:rPr>
        <w:t xml:space="preserve">_ (47) </w:t>
      </w:r>
      <w:hyperlink r:id="rId243" w:anchor="wp1169151" w:history="1">
        <w:r w:rsidRPr="00C16442">
          <w:rPr>
            <w:rFonts w:eastAsia="Times New Roman" w:cs="Times New Roman"/>
            <w:color w:val="3366CC"/>
            <w:u w:val="single"/>
            <w:lang w:val="en"/>
          </w:rPr>
          <w:t>52.225-5</w:t>
        </w:r>
      </w:hyperlink>
      <w:r w:rsidRPr="00C16442">
        <w:rPr>
          <w:rFonts w:eastAsia="Times New Roman" w:cs="Times New Roman"/>
          <w:color w:val="000000"/>
          <w:lang w:val="en"/>
        </w:rPr>
        <w:t>, Trade Agreements (</w:t>
      </w:r>
      <w:r w:rsidRPr="00C16442">
        <w:rPr>
          <w:rFonts w:eastAsia="Times New Roman" w:cs="Times New Roman"/>
          <w:smallCaps/>
          <w:color w:val="000000"/>
          <w:lang w:val="en"/>
        </w:rPr>
        <w:t>Feb 2016</w:t>
      </w:r>
      <w:r w:rsidRPr="00C16442">
        <w:rPr>
          <w:rFonts w:eastAsia="Times New Roman" w:cs="Times New Roman"/>
          <w:color w:val="000000"/>
          <w:lang w:val="en"/>
        </w:rPr>
        <w:t>) (</w:t>
      </w:r>
      <w:hyperlink r:id="rId244" w:tgtFrame="_blank" w:history="1">
        <w:r w:rsidRPr="00C16442">
          <w:rPr>
            <w:rFonts w:eastAsia="Times New Roman" w:cs="Times New Roman"/>
            <w:color w:val="3366CC"/>
            <w:u w:val="single"/>
            <w:lang w:val="en"/>
          </w:rPr>
          <w:t>19 U.S.C. 2501</w:t>
        </w:r>
      </w:hyperlink>
      <w:r w:rsidRPr="00C16442">
        <w:rPr>
          <w:rFonts w:eastAsia="Times New Roman" w:cs="Times New Roman"/>
          <w:color w:val="000000"/>
          <w:lang w:val="en"/>
        </w:rPr>
        <w:t xml:space="preserve">, et seq., </w:t>
      </w:r>
      <w:hyperlink r:id="rId245" w:tgtFrame="_blank" w:history="1">
        <w:r w:rsidRPr="00C16442">
          <w:rPr>
            <w:rFonts w:eastAsia="Times New Roman" w:cs="Times New Roman"/>
            <w:color w:val="3366CC"/>
            <w:u w:val="single"/>
            <w:lang w:val="en"/>
          </w:rPr>
          <w:t>19 U.S.C. 3301</w:t>
        </w:r>
      </w:hyperlink>
      <w:r w:rsidRPr="00C16442">
        <w:rPr>
          <w:rFonts w:eastAsia="Times New Roman" w:cs="Times New Roman"/>
          <w:color w:val="000000"/>
          <w:lang w:val="en"/>
        </w:rPr>
        <w:t xml:space="preserve"> note). </w:t>
      </w:r>
    </w:p>
    <w:p w14:paraId="5ACAF210" w14:textId="77777777" w:rsidR="00CF014E" w:rsidRPr="00C16442" w:rsidRDefault="00CF014E" w:rsidP="00CF014E">
      <w:pPr>
        <w:spacing w:after="40" w:line="240" w:lineRule="auto"/>
        <w:ind w:left="900" w:hanging="630"/>
        <w:rPr>
          <w:rFonts w:eastAsia="Times New Roman" w:cs="Times New Roman"/>
          <w:color w:val="000000"/>
          <w:lang w:val="en"/>
        </w:rPr>
      </w:pPr>
      <w:bookmarkStart w:id="740" w:name="wp1204045"/>
      <w:bookmarkEnd w:id="740"/>
      <w:r>
        <w:rPr>
          <w:rFonts w:eastAsia="Times New Roman" w:cs="Times New Roman"/>
          <w:color w:val="000000"/>
          <w:u w:val="single"/>
          <w:lang w:val="en"/>
        </w:rPr>
        <w:lastRenderedPageBreak/>
        <w:t>X</w:t>
      </w:r>
      <w:r w:rsidRPr="00C16442">
        <w:rPr>
          <w:rFonts w:eastAsia="Times New Roman" w:cs="Times New Roman"/>
          <w:color w:val="000000"/>
          <w:lang w:val="en"/>
        </w:rPr>
        <w:t xml:space="preserve">_ (48) </w:t>
      </w:r>
      <w:hyperlink r:id="rId246" w:anchor="wp1169608" w:history="1">
        <w:r w:rsidRPr="00C16442">
          <w:rPr>
            <w:rFonts w:eastAsia="Times New Roman" w:cs="Times New Roman"/>
            <w:color w:val="3366CC"/>
            <w:u w:val="single"/>
            <w:lang w:val="en"/>
          </w:rPr>
          <w:t>52.225-13</w:t>
        </w:r>
      </w:hyperlink>
      <w:r w:rsidRPr="00C16442">
        <w:rPr>
          <w:rFonts w:eastAsia="Times New Roman" w:cs="Times New Roman"/>
          <w:color w:val="000000"/>
          <w:lang w:val="en"/>
        </w:rPr>
        <w:t>, Restrictions on Certain Foreign Purchases (June</w:t>
      </w:r>
      <w:r w:rsidRPr="00C16442">
        <w:rPr>
          <w:rFonts w:eastAsia="Times New Roman" w:cs="Times New Roman"/>
          <w:smallCaps/>
          <w:color w:val="000000"/>
          <w:lang w:val="en"/>
        </w:rPr>
        <w:t xml:space="preserve"> </w:t>
      </w:r>
      <w:r w:rsidRPr="00C16442">
        <w:rPr>
          <w:rFonts w:eastAsia="Times New Roman" w:cs="Times New Roman"/>
          <w:color w:val="000000"/>
          <w:lang w:val="en"/>
        </w:rPr>
        <w:t xml:space="preserve">2008) (E.O.’s, proclamations, and statutes administered by the Office of Foreign Assets Control of the Department of the Treasury). </w:t>
      </w:r>
    </w:p>
    <w:p w14:paraId="36B52947" w14:textId="77777777" w:rsidR="00CF014E" w:rsidRPr="00C16442" w:rsidRDefault="00CF014E" w:rsidP="00CF014E">
      <w:pPr>
        <w:spacing w:after="40" w:line="240" w:lineRule="auto"/>
        <w:ind w:left="900" w:hanging="630"/>
        <w:rPr>
          <w:rFonts w:eastAsia="Times New Roman" w:cs="Times New Roman"/>
          <w:color w:val="000000"/>
          <w:lang w:val="en"/>
        </w:rPr>
      </w:pPr>
      <w:bookmarkStart w:id="741" w:name="wp1204049"/>
      <w:bookmarkEnd w:id="741"/>
      <w:r w:rsidRPr="00C16442">
        <w:rPr>
          <w:rFonts w:eastAsia="Times New Roman" w:cs="Times New Roman"/>
          <w:color w:val="000000"/>
          <w:lang w:val="en"/>
        </w:rPr>
        <w:t xml:space="preserve">__ (49) </w:t>
      </w:r>
      <w:hyperlink r:id="rId247" w:anchor="wp1192524" w:history="1">
        <w:r w:rsidRPr="00C16442">
          <w:rPr>
            <w:rFonts w:eastAsia="Times New Roman" w:cs="Times New Roman"/>
            <w:color w:val="3366CC"/>
            <w:u w:val="single"/>
            <w:lang w:val="en"/>
          </w:rPr>
          <w:t>52.225-26</w:t>
        </w:r>
      </w:hyperlink>
      <w:r w:rsidRPr="00C16442">
        <w:rPr>
          <w:rFonts w:eastAsia="Times New Roman" w:cs="Times New Roman"/>
          <w:color w:val="000000"/>
          <w:lang w:val="en"/>
        </w:rPr>
        <w:t>, Contractors Performing Private Security Functions Outside the United States (Jul 2013) (Section 862, as amended, of the National Defense Authorization Act for Fiscal Year 2008;</w:t>
      </w:r>
      <w:hyperlink r:id="rId248" w:tgtFrame="_blank" w:history="1">
        <w:r w:rsidRPr="00C16442">
          <w:rPr>
            <w:rFonts w:eastAsia="Times New Roman" w:cs="Times New Roman"/>
            <w:color w:val="3366CC"/>
            <w:u w:val="single"/>
            <w:lang w:val="en"/>
          </w:rPr>
          <w:t xml:space="preserve"> 10 U.S.C. 2302 Note)</w:t>
        </w:r>
      </w:hyperlink>
      <w:r w:rsidRPr="00C16442">
        <w:rPr>
          <w:rFonts w:eastAsia="Times New Roman" w:cs="Times New Roman"/>
          <w:color w:val="000000"/>
          <w:lang w:val="en"/>
        </w:rPr>
        <w:t xml:space="preserve">. </w:t>
      </w:r>
    </w:p>
    <w:p w14:paraId="5EFD5DFC" w14:textId="77777777" w:rsidR="00CF014E" w:rsidRPr="00C16442" w:rsidRDefault="00CF014E" w:rsidP="00CF014E">
      <w:pPr>
        <w:spacing w:after="40" w:line="240" w:lineRule="auto"/>
        <w:ind w:left="900" w:hanging="630"/>
        <w:rPr>
          <w:rFonts w:eastAsia="Times New Roman" w:cs="Times New Roman"/>
          <w:color w:val="000000"/>
          <w:lang w:val="en"/>
        </w:rPr>
      </w:pPr>
      <w:bookmarkStart w:id="742" w:name="wp1205452"/>
      <w:bookmarkEnd w:id="742"/>
      <w:r w:rsidRPr="00C16442">
        <w:rPr>
          <w:rFonts w:eastAsia="Times New Roman" w:cs="Times New Roman"/>
          <w:color w:val="000000"/>
          <w:lang w:val="en"/>
        </w:rPr>
        <w:t xml:space="preserve">__ (50) </w:t>
      </w:r>
      <w:hyperlink r:id="rId249" w:anchor="wp1173773" w:history="1">
        <w:r w:rsidRPr="00C16442">
          <w:rPr>
            <w:rFonts w:eastAsia="Times New Roman" w:cs="Times New Roman"/>
            <w:color w:val="3366CC"/>
            <w:u w:val="single"/>
            <w:lang w:val="en"/>
          </w:rPr>
          <w:t>52.226-4</w:t>
        </w:r>
      </w:hyperlink>
      <w:r w:rsidRPr="00C16442">
        <w:rPr>
          <w:rFonts w:eastAsia="Times New Roman" w:cs="Times New Roman"/>
          <w:color w:val="000000"/>
          <w:lang w:val="en"/>
        </w:rPr>
        <w:t>, Notice of Disaster or Emergency Area Set-Aside (Nov 2007) (</w:t>
      </w:r>
      <w:hyperlink r:id="rId250" w:tgtFrame="_blank" w:history="1">
        <w:r w:rsidRPr="00C16442">
          <w:rPr>
            <w:rFonts w:eastAsia="Times New Roman" w:cs="Times New Roman"/>
            <w:color w:val="3366CC"/>
            <w:u w:val="single"/>
            <w:lang w:val="en"/>
          </w:rPr>
          <w:t>42 U.S.C. 5150</w:t>
        </w:r>
      </w:hyperlink>
      <w:r w:rsidRPr="00C16442">
        <w:rPr>
          <w:rFonts w:eastAsia="Times New Roman" w:cs="Times New Roman"/>
          <w:color w:val="000000"/>
          <w:lang w:val="en"/>
        </w:rPr>
        <w:t xml:space="preserve">). </w:t>
      </w:r>
    </w:p>
    <w:p w14:paraId="390B7A8B" w14:textId="77777777" w:rsidR="00CF014E" w:rsidRPr="00C16442" w:rsidRDefault="00CF014E" w:rsidP="00CF014E">
      <w:pPr>
        <w:spacing w:after="40" w:line="240" w:lineRule="auto"/>
        <w:ind w:left="900" w:hanging="630"/>
        <w:rPr>
          <w:rFonts w:eastAsia="Times New Roman" w:cs="Times New Roman"/>
          <w:color w:val="000000"/>
          <w:lang w:val="en"/>
        </w:rPr>
      </w:pPr>
      <w:bookmarkStart w:id="743" w:name="wp1204054"/>
      <w:bookmarkEnd w:id="743"/>
      <w:r w:rsidRPr="00C16442">
        <w:rPr>
          <w:rFonts w:eastAsia="Times New Roman" w:cs="Times New Roman"/>
          <w:color w:val="000000"/>
          <w:lang w:val="en"/>
        </w:rPr>
        <w:t xml:space="preserve">__ (51) </w:t>
      </w:r>
      <w:hyperlink r:id="rId251" w:anchor="wp1173393" w:history="1">
        <w:r w:rsidRPr="00C16442">
          <w:rPr>
            <w:rFonts w:eastAsia="Times New Roman" w:cs="Times New Roman"/>
            <w:color w:val="3366CC"/>
            <w:u w:val="single"/>
            <w:lang w:val="en"/>
          </w:rPr>
          <w:t>52.226-5</w:t>
        </w:r>
      </w:hyperlink>
      <w:r w:rsidRPr="00C16442">
        <w:rPr>
          <w:rFonts w:eastAsia="Times New Roman" w:cs="Times New Roman"/>
          <w:color w:val="000000"/>
          <w:lang w:val="en"/>
        </w:rPr>
        <w:t>, Restrictions on Subcontracting Outside Disaster or Emergency Area (Nov 2007) (</w:t>
      </w:r>
      <w:hyperlink r:id="rId252" w:tgtFrame="_blank" w:history="1">
        <w:r w:rsidRPr="00C16442">
          <w:rPr>
            <w:rFonts w:eastAsia="Times New Roman" w:cs="Times New Roman"/>
            <w:color w:val="3366CC"/>
            <w:u w:val="single"/>
            <w:lang w:val="en"/>
          </w:rPr>
          <w:t>42 U.S.C. 5150</w:t>
        </w:r>
      </w:hyperlink>
      <w:r w:rsidRPr="00C16442">
        <w:rPr>
          <w:rFonts w:eastAsia="Times New Roman" w:cs="Times New Roman"/>
          <w:color w:val="000000"/>
          <w:lang w:val="en"/>
        </w:rPr>
        <w:t xml:space="preserve">). </w:t>
      </w:r>
    </w:p>
    <w:p w14:paraId="0868F2DA" w14:textId="77777777" w:rsidR="00CF014E" w:rsidRPr="00C16442" w:rsidRDefault="00CF014E" w:rsidP="00CF014E">
      <w:pPr>
        <w:spacing w:after="40" w:line="240" w:lineRule="auto"/>
        <w:ind w:left="900" w:hanging="630"/>
        <w:rPr>
          <w:rFonts w:eastAsia="Times New Roman" w:cs="Times New Roman"/>
          <w:color w:val="000000"/>
          <w:lang w:val="en"/>
        </w:rPr>
      </w:pPr>
      <w:bookmarkStart w:id="744" w:name="wp1204059"/>
      <w:bookmarkEnd w:id="744"/>
      <w:r w:rsidRPr="00C16442">
        <w:rPr>
          <w:rFonts w:eastAsia="Times New Roman" w:cs="Times New Roman"/>
          <w:color w:val="000000"/>
          <w:lang w:val="en"/>
        </w:rPr>
        <w:t xml:space="preserve">__ (52) </w:t>
      </w:r>
      <w:hyperlink r:id="rId253" w:anchor="wp1153230" w:history="1">
        <w:r w:rsidRPr="00C16442">
          <w:rPr>
            <w:rFonts w:eastAsia="Times New Roman" w:cs="Times New Roman"/>
            <w:color w:val="3366CC"/>
            <w:u w:val="single"/>
            <w:lang w:val="en"/>
          </w:rPr>
          <w:t>52.232-29</w:t>
        </w:r>
      </w:hyperlink>
      <w:r w:rsidRPr="00C16442">
        <w:rPr>
          <w:rFonts w:eastAsia="Times New Roman" w:cs="Times New Roman"/>
          <w:color w:val="000000"/>
          <w:lang w:val="en"/>
        </w:rPr>
        <w:t>, Terms for Financing of Purchases of Commercial Items (Feb 2002) (</w:t>
      </w:r>
      <w:hyperlink r:id="rId254" w:tgtFrame="_blank" w:history="1">
        <w:r w:rsidRPr="00C16442">
          <w:rPr>
            <w:rFonts w:eastAsia="Times New Roman" w:cs="Times New Roman"/>
            <w:color w:val="3366CC"/>
            <w:u w:val="single"/>
            <w:lang w:val="en"/>
          </w:rPr>
          <w:t>41 U.S.C. 4505</w:t>
        </w:r>
      </w:hyperlink>
      <w:r w:rsidRPr="00C16442">
        <w:rPr>
          <w:rFonts w:eastAsia="Times New Roman" w:cs="Times New Roman"/>
          <w:color w:val="000000"/>
          <w:lang w:val="en"/>
        </w:rPr>
        <w:t xml:space="preserve">, </w:t>
      </w:r>
      <w:hyperlink r:id="rId255" w:tgtFrame="_blank" w:history="1">
        <w:r w:rsidRPr="00C16442">
          <w:rPr>
            <w:rFonts w:eastAsia="Times New Roman" w:cs="Times New Roman"/>
            <w:color w:val="3366CC"/>
            <w:u w:val="single"/>
            <w:lang w:val="en"/>
          </w:rPr>
          <w:t>10 U.S.C. 2307(f)</w:t>
        </w:r>
      </w:hyperlink>
      <w:r w:rsidRPr="00C16442">
        <w:rPr>
          <w:rFonts w:eastAsia="Times New Roman" w:cs="Times New Roman"/>
          <w:color w:val="000000"/>
          <w:lang w:val="en"/>
        </w:rPr>
        <w:t xml:space="preserve">). </w:t>
      </w:r>
    </w:p>
    <w:p w14:paraId="3D394C31" w14:textId="77777777" w:rsidR="00CF014E" w:rsidRPr="00C16442" w:rsidRDefault="00CF014E" w:rsidP="00CF014E">
      <w:pPr>
        <w:spacing w:after="40" w:line="240" w:lineRule="auto"/>
        <w:ind w:left="900" w:hanging="630"/>
        <w:rPr>
          <w:rFonts w:eastAsia="Times New Roman" w:cs="Times New Roman"/>
          <w:color w:val="000000"/>
          <w:lang w:val="en"/>
        </w:rPr>
      </w:pPr>
      <w:bookmarkStart w:id="745" w:name="wp1204065"/>
      <w:bookmarkEnd w:id="745"/>
      <w:r w:rsidRPr="00C16442">
        <w:rPr>
          <w:rFonts w:eastAsia="Times New Roman" w:cs="Times New Roman"/>
          <w:color w:val="000000"/>
          <w:lang w:val="en"/>
        </w:rPr>
        <w:t xml:space="preserve">__ (53) </w:t>
      </w:r>
      <w:hyperlink r:id="rId256" w:anchor="wp1153252" w:history="1">
        <w:r w:rsidRPr="00C16442">
          <w:rPr>
            <w:rFonts w:eastAsia="Times New Roman" w:cs="Times New Roman"/>
            <w:color w:val="3366CC"/>
            <w:u w:val="single"/>
            <w:lang w:val="en"/>
          </w:rPr>
          <w:t>52.232-30</w:t>
        </w:r>
      </w:hyperlink>
      <w:r w:rsidRPr="00C16442">
        <w:rPr>
          <w:rFonts w:eastAsia="Times New Roman" w:cs="Times New Roman"/>
          <w:color w:val="000000"/>
          <w:lang w:val="en"/>
        </w:rPr>
        <w:t>, Installment Payments for Commercial Items (Oct 1995) (</w:t>
      </w:r>
      <w:hyperlink r:id="rId257" w:tgtFrame="_blank" w:history="1">
        <w:r w:rsidRPr="00C16442">
          <w:rPr>
            <w:rFonts w:eastAsia="Times New Roman" w:cs="Times New Roman"/>
            <w:color w:val="3366CC"/>
            <w:u w:val="single"/>
            <w:lang w:val="en"/>
          </w:rPr>
          <w:t>41 U.S.C. 4505</w:t>
        </w:r>
      </w:hyperlink>
      <w:r w:rsidRPr="00C16442">
        <w:rPr>
          <w:rFonts w:eastAsia="Times New Roman" w:cs="Times New Roman"/>
          <w:color w:val="000000"/>
          <w:lang w:val="en"/>
        </w:rPr>
        <w:t xml:space="preserve">, </w:t>
      </w:r>
      <w:hyperlink r:id="rId258" w:tgtFrame="_blank" w:history="1">
        <w:r w:rsidRPr="00C16442">
          <w:rPr>
            <w:rFonts w:eastAsia="Times New Roman" w:cs="Times New Roman"/>
            <w:color w:val="3366CC"/>
            <w:u w:val="single"/>
            <w:lang w:val="en"/>
          </w:rPr>
          <w:t>10 U.S.C. 2307(f)</w:t>
        </w:r>
      </w:hyperlink>
      <w:r w:rsidRPr="00C16442">
        <w:rPr>
          <w:rFonts w:eastAsia="Times New Roman" w:cs="Times New Roman"/>
          <w:color w:val="000000"/>
          <w:lang w:val="en"/>
        </w:rPr>
        <w:t xml:space="preserve">). </w:t>
      </w:r>
    </w:p>
    <w:p w14:paraId="5A2CDA14" w14:textId="77777777" w:rsidR="00CF014E" w:rsidRPr="00C16442" w:rsidRDefault="00CF014E" w:rsidP="00CF014E">
      <w:pPr>
        <w:spacing w:after="40" w:line="240" w:lineRule="auto"/>
        <w:ind w:left="900" w:hanging="630"/>
        <w:rPr>
          <w:rFonts w:eastAsia="Times New Roman" w:cs="Times New Roman"/>
          <w:color w:val="000000"/>
          <w:lang w:val="en"/>
        </w:rPr>
      </w:pPr>
      <w:bookmarkStart w:id="746" w:name="wp1204071"/>
      <w:bookmarkEnd w:id="746"/>
      <w:r>
        <w:rPr>
          <w:rFonts w:eastAsia="Times New Roman" w:cs="Times New Roman"/>
          <w:color w:val="000000"/>
          <w:u w:val="single"/>
          <w:lang w:val="en"/>
        </w:rPr>
        <w:t>X</w:t>
      </w:r>
      <w:r w:rsidRPr="00C16442">
        <w:rPr>
          <w:rFonts w:eastAsia="Times New Roman" w:cs="Times New Roman"/>
          <w:color w:val="000000"/>
          <w:lang w:val="en"/>
        </w:rPr>
        <w:t xml:space="preserve">_ (54) </w:t>
      </w:r>
      <w:hyperlink r:id="rId259" w:anchor="wp1153351" w:history="1">
        <w:r w:rsidRPr="00C16442">
          <w:rPr>
            <w:rFonts w:eastAsia="Times New Roman" w:cs="Times New Roman"/>
            <w:color w:val="3366CC"/>
            <w:u w:val="single"/>
            <w:lang w:val="en"/>
          </w:rPr>
          <w:t>52.232-33</w:t>
        </w:r>
      </w:hyperlink>
      <w:r w:rsidRPr="00C16442">
        <w:rPr>
          <w:rFonts w:eastAsia="Times New Roman" w:cs="Times New Roman"/>
          <w:color w:val="000000"/>
          <w:lang w:val="en"/>
        </w:rPr>
        <w:t>, Payment by Electronic Funds Transfer—System for Award Management (Jul 2013) (</w:t>
      </w:r>
      <w:hyperlink r:id="rId260" w:tgtFrame="_blank" w:history="1">
        <w:r w:rsidRPr="00C16442">
          <w:rPr>
            <w:rFonts w:eastAsia="Times New Roman" w:cs="Times New Roman"/>
            <w:color w:val="3366CC"/>
            <w:u w:val="single"/>
            <w:lang w:val="en"/>
          </w:rPr>
          <w:t>31 U.S.C. 3332</w:t>
        </w:r>
      </w:hyperlink>
      <w:r w:rsidRPr="00C16442">
        <w:rPr>
          <w:rFonts w:eastAsia="Times New Roman" w:cs="Times New Roman"/>
          <w:color w:val="000000"/>
          <w:lang w:val="en"/>
        </w:rPr>
        <w:t xml:space="preserve">). </w:t>
      </w:r>
    </w:p>
    <w:p w14:paraId="05B708C9" w14:textId="77777777" w:rsidR="00CF014E" w:rsidRPr="00C16442" w:rsidRDefault="00CF014E" w:rsidP="00CF014E">
      <w:pPr>
        <w:spacing w:after="40" w:line="240" w:lineRule="auto"/>
        <w:ind w:left="900" w:hanging="630"/>
        <w:rPr>
          <w:rFonts w:eastAsia="Times New Roman" w:cs="Times New Roman"/>
          <w:color w:val="000000"/>
          <w:lang w:val="en"/>
        </w:rPr>
      </w:pPr>
      <w:bookmarkStart w:id="747" w:name="wp1204076"/>
      <w:bookmarkEnd w:id="747"/>
      <w:r>
        <w:rPr>
          <w:rFonts w:eastAsia="Times New Roman" w:cs="Times New Roman"/>
          <w:color w:val="000000"/>
          <w:u w:val="single"/>
          <w:lang w:val="en"/>
        </w:rPr>
        <w:t>X</w:t>
      </w:r>
      <w:r w:rsidRPr="00C16442">
        <w:rPr>
          <w:rFonts w:eastAsia="Times New Roman" w:cs="Times New Roman"/>
          <w:color w:val="000000"/>
          <w:lang w:val="en"/>
        </w:rPr>
        <w:t xml:space="preserve">_ (55) </w:t>
      </w:r>
      <w:hyperlink r:id="rId261" w:anchor="wp1153375" w:history="1">
        <w:r w:rsidRPr="00C16442">
          <w:rPr>
            <w:rFonts w:eastAsia="Times New Roman" w:cs="Times New Roman"/>
            <w:color w:val="3366CC"/>
            <w:u w:val="single"/>
            <w:lang w:val="en"/>
          </w:rPr>
          <w:t>52.232-34</w:t>
        </w:r>
      </w:hyperlink>
      <w:r w:rsidRPr="00C16442">
        <w:rPr>
          <w:rFonts w:eastAsia="Times New Roman" w:cs="Times New Roman"/>
          <w:color w:val="000000"/>
          <w:lang w:val="en"/>
        </w:rPr>
        <w:t>, Payment by Electronic Funds Transfer—Other than System for Award Management (Jul 2013) (</w:t>
      </w:r>
      <w:hyperlink r:id="rId262" w:tgtFrame="_blank" w:history="1">
        <w:r w:rsidRPr="00C16442">
          <w:rPr>
            <w:rFonts w:eastAsia="Times New Roman" w:cs="Times New Roman"/>
            <w:color w:val="3366CC"/>
            <w:u w:val="single"/>
            <w:lang w:val="en"/>
          </w:rPr>
          <w:t>31 U.S.C. 3332</w:t>
        </w:r>
      </w:hyperlink>
      <w:r w:rsidRPr="00C16442">
        <w:rPr>
          <w:rFonts w:eastAsia="Times New Roman" w:cs="Times New Roman"/>
          <w:color w:val="000000"/>
          <w:lang w:val="en"/>
        </w:rPr>
        <w:t xml:space="preserve">). </w:t>
      </w:r>
    </w:p>
    <w:p w14:paraId="59D8C07D" w14:textId="77777777" w:rsidR="00CF014E" w:rsidRPr="00C16442" w:rsidRDefault="00CF014E" w:rsidP="00CF014E">
      <w:pPr>
        <w:spacing w:after="40" w:line="240" w:lineRule="auto"/>
        <w:ind w:left="900" w:hanging="630"/>
        <w:rPr>
          <w:rFonts w:eastAsia="Times New Roman" w:cs="Times New Roman"/>
          <w:color w:val="000000"/>
          <w:lang w:val="en"/>
        </w:rPr>
      </w:pPr>
      <w:bookmarkStart w:id="748" w:name="wp1204081"/>
      <w:bookmarkEnd w:id="748"/>
      <w:r>
        <w:rPr>
          <w:rFonts w:eastAsia="Times New Roman" w:cs="Times New Roman"/>
          <w:color w:val="000000"/>
          <w:u w:val="single"/>
          <w:lang w:val="en"/>
        </w:rPr>
        <w:t>X</w:t>
      </w:r>
      <w:r w:rsidRPr="00C16442">
        <w:rPr>
          <w:rFonts w:eastAsia="Times New Roman" w:cs="Times New Roman"/>
          <w:color w:val="000000"/>
          <w:lang w:val="en"/>
        </w:rPr>
        <w:t xml:space="preserve">_ (56) </w:t>
      </w:r>
      <w:hyperlink r:id="rId263" w:anchor="wp1153445" w:history="1">
        <w:r w:rsidRPr="00C16442">
          <w:rPr>
            <w:rFonts w:eastAsia="Times New Roman" w:cs="Times New Roman"/>
            <w:color w:val="3366CC"/>
            <w:u w:val="single"/>
            <w:lang w:val="en"/>
          </w:rPr>
          <w:t>52.232-36</w:t>
        </w:r>
      </w:hyperlink>
      <w:r w:rsidRPr="00C16442">
        <w:rPr>
          <w:rFonts w:eastAsia="Times New Roman" w:cs="Times New Roman"/>
          <w:color w:val="000000"/>
          <w:lang w:val="en"/>
        </w:rPr>
        <w:t>, Payment by Third Party (May 2014) (</w:t>
      </w:r>
      <w:hyperlink r:id="rId264" w:tgtFrame="_blank" w:history="1">
        <w:r w:rsidRPr="00C16442">
          <w:rPr>
            <w:rFonts w:eastAsia="Times New Roman" w:cs="Times New Roman"/>
            <w:color w:val="3366CC"/>
            <w:u w:val="single"/>
            <w:lang w:val="en"/>
          </w:rPr>
          <w:t>31 U.S.C. 3332</w:t>
        </w:r>
      </w:hyperlink>
      <w:r w:rsidRPr="00C16442">
        <w:rPr>
          <w:rFonts w:eastAsia="Times New Roman" w:cs="Times New Roman"/>
          <w:color w:val="000000"/>
          <w:lang w:val="en"/>
        </w:rPr>
        <w:t xml:space="preserve">). </w:t>
      </w:r>
      <w:r>
        <w:rPr>
          <w:rFonts w:cs="Calibri"/>
          <w:b/>
          <w:highlight w:val="yellow"/>
          <w:lang w:val="en"/>
        </w:rPr>
        <w:t>(</w:t>
      </w:r>
      <w:r>
        <w:rPr>
          <w:rFonts w:cs="Calibri"/>
          <w:b/>
          <w:i/>
          <w:highlight w:val="yellow"/>
          <w:lang w:val="en"/>
        </w:rPr>
        <w:t>Deviation May 2003</w:t>
      </w:r>
      <w:r>
        <w:rPr>
          <w:rFonts w:cs="Calibri"/>
          <w:highlight w:val="yellow"/>
          <w:lang w:val="en"/>
        </w:rPr>
        <w:t>)</w:t>
      </w:r>
    </w:p>
    <w:p w14:paraId="6B5D6176" w14:textId="77777777" w:rsidR="00CF014E" w:rsidRPr="00C16442" w:rsidRDefault="00CF014E" w:rsidP="00CF014E">
      <w:pPr>
        <w:spacing w:after="40" w:line="240" w:lineRule="auto"/>
        <w:ind w:left="900" w:hanging="630"/>
        <w:rPr>
          <w:rFonts w:eastAsia="Times New Roman" w:cs="Times New Roman"/>
          <w:color w:val="000000"/>
          <w:lang w:val="en"/>
        </w:rPr>
      </w:pPr>
      <w:bookmarkStart w:id="749" w:name="wp1204086"/>
      <w:bookmarkEnd w:id="749"/>
      <w:r w:rsidRPr="00C16442">
        <w:rPr>
          <w:rFonts w:eastAsia="Times New Roman" w:cs="Times New Roman"/>
          <w:color w:val="000000"/>
          <w:lang w:val="en"/>
        </w:rPr>
        <w:t xml:space="preserve">__ (57) </w:t>
      </w:r>
      <w:hyperlink r:id="rId265" w:anchor="wp1113650" w:history="1">
        <w:r w:rsidRPr="00C16442">
          <w:rPr>
            <w:rFonts w:eastAsia="Times New Roman" w:cs="Times New Roman"/>
            <w:color w:val="3366CC"/>
            <w:u w:val="single"/>
            <w:lang w:val="en"/>
          </w:rPr>
          <w:t>52.239-1</w:t>
        </w:r>
      </w:hyperlink>
      <w:r w:rsidRPr="00C16442">
        <w:rPr>
          <w:rFonts w:eastAsia="Times New Roman" w:cs="Times New Roman"/>
          <w:color w:val="000000"/>
          <w:lang w:val="en"/>
        </w:rPr>
        <w:t>, Privacy or Security Safeguards (Aug 1996) (</w:t>
      </w:r>
      <w:hyperlink r:id="rId266" w:tgtFrame="_blank" w:history="1">
        <w:r w:rsidRPr="00C16442">
          <w:rPr>
            <w:rFonts w:eastAsia="Times New Roman" w:cs="Times New Roman"/>
            <w:color w:val="3366CC"/>
            <w:u w:val="single"/>
            <w:lang w:val="en"/>
          </w:rPr>
          <w:t>5 U.S.C. 552a</w:t>
        </w:r>
      </w:hyperlink>
      <w:r w:rsidRPr="00C16442">
        <w:rPr>
          <w:rFonts w:eastAsia="Times New Roman" w:cs="Times New Roman"/>
          <w:color w:val="000000"/>
          <w:lang w:val="en"/>
        </w:rPr>
        <w:t xml:space="preserve">). </w:t>
      </w:r>
    </w:p>
    <w:p w14:paraId="7870D4D7" w14:textId="77777777" w:rsidR="00CF014E" w:rsidRPr="00C16442" w:rsidRDefault="00CF014E" w:rsidP="00CF014E">
      <w:pPr>
        <w:spacing w:after="40" w:line="240" w:lineRule="auto"/>
        <w:ind w:left="900" w:hanging="630"/>
        <w:rPr>
          <w:rFonts w:eastAsia="Times New Roman" w:cs="Times New Roman"/>
          <w:color w:val="000000"/>
          <w:lang w:val="en"/>
        </w:rPr>
      </w:pPr>
      <w:bookmarkStart w:id="750" w:name="wp1204091"/>
      <w:bookmarkEnd w:id="750"/>
      <w:r w:rsidRPr="00C16442">
        <w:rPr>
          <w:rFonts w:eastAsia="Times New Roman" w:cs="Times New Roman"/>
          <w:color w:val="000000"/>
          <w:lang w:val="en"/>
        </w:rPr>
        <w:t xml:space="preserve">__ (58)(i) </w:t>
      </w:r>
      <w:hyperlink r:id="rId267" w:anchor="wp1156217" w:history="1">
        <w:r w:rsidRPr="00C16442">
          <w:rPr>
            <w:rFonts w:eastAsia="Times New Roman" w:cs="Times New Roman"/>
            <w:color w:val="3366CC"/>
            <w:u w:val="single"/>
            <w:lang w:val="en"/>
          </w:rPr>
          <w:t>52.247-64</w:t>
        </w:r>
      </w:hyperlink>
      <w:r w:rsidRPr="00C16442">
        <w:rPr>
          <w:rFonts w:eastAsia="Times New Roman" w:cs="Times New Roman"/>
          <w:color w:val="000000"/>
          <w:lang w:val="en"/>
        </w:rPr>
        <w:t>, Preference for Privately Owned U.S.-Flag Commercial Vessels (Feb 2006) (</w:t>
      </w:r>
      <w:hyperlink r:id="rId268" w:tgtFrame="_blank" w:history="1">
        <w:r w:rsidRPr="00C16442">
          <w:rPr>
            <w:rFonts w:eastAsia="Times New Roman" w:cs="Times New Roman"/>
            <w:color w:val="3366CC"/>
            <w:u w:val="single"/>
            <w:lang w:val="en"/>
          </w:rPr>
          <w:t>46 U.S.C. Appx. 1241(b)</w:t>
        </w:r>
      </w:hyperlink>
      <w:r w:rsidRPr="00C16442">
        <w:rPr>
          <w:rFonts w:eastAsia="Times New Roman" w:cs="Times New Roman"/>
          <w:color w:val="000000"/>
          <w:lang w:val="en"/>
        </w:rPr>
        <w:t xml:space="preserve"> and </w:t>
      </w:r>
      <w:hyperlink r:id="rId269" w:tgtFrame="_blank" w:history="1">
        <w:r w:rsidRPr="00C16442">
          <w:rPr>
            <w:rFonts w:eastAsia="Times New Roman" w:cs="Times New Roman"/>
            <w:color w:val="3366CC"/>
            <w:u w:val="single"/>
            <w:lang w:val="en"/>
          </w:rPr>
          <w:t>10 U.S.C. 2631</w:t>
        </w:r>
      </w:hyperlink>
      <w:r w:rsidRPr="00C16442">
        <w:rPr>
          <w:rFonts w:eastAsia="Times New Roman" w:cs="Times New Roman"/>
          <w:color w:val="000000"/>
          <w:lang w:val="en"/>
        </w:rPr>
        <w:t xml:space="preserve">). </w:t>
      </w:r>
    </w:p>
    <w:p w14:paraId="1BA22861" w14:textId="77777777" w:rsidR="00CF014E" w:rsidRPr="00C16442" w:rsidRDefault="00CF014E" w:rsidP="00CF014E">
      <w:pPr>
        <w:spacing w:after="40" w:line="240" w:lineRule="auto"/>
        <w:ind w:firstLine="720"/>
        <w:rPr>
          <w:rFonts w:eastAsia="Times New Roman" w:cs="Times New Roman"/>
          <w:color w:val="000000"/>
          <w:lang w:val="en"/>
        </w:rPr>
      </w:pPr>
      <w:bookmarkStart w:id="751" w:name="wp1204097"/>
      <w:bookmarkEnd w:id="751"/>
      <w:r w:rsidRPr="00C16442">
        <w:rPr>
          <w:rFonts w:eastAsia="Times New Roman" w:cs="Times New Roman"/>
          <w:color w:val="000000"/>
          <w:lang w:val="en"/>
        </w:rPr>
        <w:t xml:space="preserve">__ (ii) Alternate I (Apr 2003) of </w:t>
      </w:r>
      <w:hyperlink r:id="rId270" w:anchor="wp1156217" w:history="1">
        <w:r w:rsidRPr="00C16442">
          <w:rPr>
            <w:rFonts w:eastAsia="Times New Roman" w:cs="Times New Roman"/>
            <w:color w:val="3366CC"/>
            <w:u w:val="single"/>
            <w:lang w:val="en"/>
          </w:rPr>
          <w:t>52.247-64</w:t>
        </w:r>
      </w:hyperlink>
      <w:r w:rsidRPr="00C16442">
        <w:rPr>
          <w:rFonts w:eastAsia="Times New Roman" w:cs="Times New Roman"/>
          <w:color w:val="000000"/>
          <w:lang w:val="en"/>
        </w:rPr>
        <w:t xml:space="preserve">. </w:t>
      </w:r>
    </w:p>
    <w:p w14:paraId="36F3D6D9" w14:textId="77777777" w:rsidR="00CF014E" w:rsidRPr="00C16442" w:rsidRDefault="00CF014E" w:rsidP="00CF014E">
      <w:pPr>
        <w:spacing w:after="40" w:line="240" w:lineRule="auto"/>
        <w:ind w:left="270" w:hanging="270"/>
        <w:rPr>
          <w:rFonts w:eastAsia="Times New Roman" w:cs="Times New Roman"/>
          <w:color w:val="000000"/>
          <w:lang w:val="en"/>
        </w:rPr>
      </w:pPr>
      <w:bookmarkStart w:id="752" w:name="wp1204098"/>
      <w:bookmarkEnd w:id="752"/>
      <w:r w:rsidRPr="00C16442">
        <w:rPr>
          <w:rFonts w:eastAsia="Times New Roman" w:cs="Times New Roman"/>
          <w:color w:val="000000"/>
          <w:lang w:val="e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438612DB" w14:textId="77777777" w:rsidR="00CF014E" w:rsidRPr="00C16442" w:rsidRDefault="00CF014E" w:rsidP="00CF014E">
      <w:pPr>
        <w:spacing w:after="40" w:line="240" w:lineRule="auto"/>
        <w:ind w:firstLine="270"/>
        <w:rPr>
          <w:rFonts w:eastAsia="Times New Roman" w:cs="Times New Roman"/>
          <w:color w:val="000000"/>
          <w:lang w:val="en"/>
        </w:rPr>
      </w:pPr>
      <w:bookmarkStart w:id="753" w:name="wp1204099"/>
      <w:bookmarkStart w:id="754" w:name="wp1212150"/>
      <w:bookmarkEnd w:id="753"/>
      <w:bookmarkEnd w:id="754"/>
      <w:r w:rsidRPr="00C16442">
        <w:rPr>
          <w:rFonts w:eastAsia="Times New Roman" w:cs="Times New Roman"/>
          <w:color w:val="000000"/>
          <w:lang w:val="en"/>
        </w:rPr>
        <w:t xml:space="preserve">__ (1) </w:t>
      </w:r>
      <w:hyperlink r:id="rId271" w:anchor="wp1147587" w:history="1">
        <w:r w:rsidRPr="00C16442">
          <w:rPr>
            <w:rFonts w:eastAsia="Times New Roman" w:cs="Times New Roman"/>
            <w:color w:val="3366CC"/>
            <w:u w:val="single"/>
            <w:lang w:val="en"/>
          </w:rPr>
          <w:t>52.222-17</w:t>
        </w:r>
      </w:hyperlink>
      <w:r w:rsidRPr="00C16442">
        <w:rPr>
          <w:rFonts w:eastAsia="Times New Roman" w:cs="Times New Roman"/>
          <w:color w:val="000000"/>
          <w:lang w:val="en"/>
        </w:rPr>
        <w:t xml:space="preserve">, Nondisplacement of Qualified Workers (May 2014)(E.O. 13495). </w:t>
      </w:r>
    </w:p>
    <w:p w14:paraId="098E351A" w14:textId="77777777" w:rsidR="00CF014E" w:rsidRPr="00C16442" w:rsidRDefault="00CF014E" w:rsidP="00CF014E">
      <w:pPr>
        <w:spacing w:after="40" w:line="240" w:lineRule="auto"/>
        <w:ind w:left="810" w:hanging="540"/>
        <w:rPr>
          <w:rFonts w:eastAsia="Times New Roman" w:cs="Times New Roman"/>
          <w:color w:val="000000"/>
          <w:lang w:val="en"/>
        </w:rPr>
      </w:pPr>
      <w:bookmarkStart w:id="755" w:name="wp1204103"/>
      <w:bookmarkEnd w:id="755"/>
      <w:r w:rsidRPr="00C16442">
        <w:rPr>
          <w:rFonts w:eastAsia="Times New Roman" w:cs="Times New Roman"/>
          <w:color w:val="000000"/>
          <w:lang w:val="en"/>
        </w:rPr>
        <w:t xml:space="preserve">__ (2) </w:t>
      </w:r>
      <w:hyperlink r:id="rId272" w:anchor="wp1160021" w:history="1">
        <w:r w:rsidRPr="00C16442">
          <w:rPr>
            <w:rFonts w:eastAsia="Times New Roman" w:cs="Times New Roman"/>
            <w:color w:val="3366CC"/>
            <w:u w:val="single"/>
            <w:lang w:val="en"/>
          </w:rPr>
          <w:t>52.222-41</w:t>
        </w:r>
      </w:hyperlink>
      <w:r w:rsidRPr="00C16442">
        <w:rPr>
          <w:rFonts w:eastAsia="Times New Roman" w:cs="Times New Roman"/>
          <w:color w:val="000000"/>
          <w:lang w:val="en"/>
        </w:rPr>
        <w:t>, Service Contract Labor Standards (May 2014) (</w:t>
      </w:r>
      <w:hyperlink r:id="rId273"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2F97DC3F" w14:textId="77777777" w:rsidR="00CF014E" w:rsidRPr="00C16442" w:rsidRDefault="00CF014E" w:rsidP="00CF014E">
      <w:pPr>
        <w:spacing w:after="40" w:line="240" w:lineRule="auto"/>
        <w:ind w:left="810" w:hanging="540"/>
        <w:rPr>
          <w:rFonts w:eastAsia="Times New Roman" w:cs="Times New Roman"/>
          <w:color w:val="000000"/>
          <w:lang w:val="en"/>
        </w:rPr>
      </w:pPr>
      <w:bookmarkStart w:id="756" w:name="wp1204108"/>
      <w:bookmarkEnd w:id="756"/>
      <w:r w:rsidRPr="00C16442">
        <w:rPr>
          <w:rFonts w:eastAsia="Times New Roman" w:cs="Times New Roman"/>
          <w:color w:val="000000"/>
          <w:lang w:val="en"/>
        </w:rPr>
        <w:t xml:space="preserve">__ (3) </w:t>
      </w:r>
      <w:hyperlink r:id="rId274" w:anchor="wp1153423" w:history="1">
        <w:r w:rsidRPr="00C16442">
          <w:rPr>
            <w:rFonts w:eastAsia="Times New Roman" w:cs="Times New Roman"/>
            <w:color w:val="3366CC"/>
            <w:u w:val="single"/>
            <w:lang w:val="en"/>
          </w:rPr>
          <w:t>52.222-42</w:t>
        </w:r>
      </w:hyperlink>
      <w:r w:rsidRPr="00C16442">
        <w:rPr>
          <w:rFonts w:eastAsia="Times New Roman" w:cs="Times New Roman"/>
          <w:color w:val="000000"/>
          <w:lang w:val="en"/>
        </w:rPr>
        <w:t>, Statement of Equivalent Rates for Federal Hires (May 2014) (</w:t>
      </w:r>
      <w:hyperlink r:id="rId275" w:tgtFrame="_blank" w:history="1">
        <w:r w:rsidRPr="00C16442">
          <w:rPr>
            <w:rFonts w:eastAsia="Times New Roman" w:cs="Times New Roman"/>
            <w:color w:val="3366CC"/>
            <w:u w:val="single"/>
            <w:lang w:val="en"/>
          </w:rPr>
          <w:t>29 U.S.C. 206</w:t>
        </w:r>
      </w:hyperlink>
      <w:r w:rsidRPr="00C16442">
        <w:rPr>
          <w:rFonts w:eastAsia="Times New Roman" w:cs="Times New Roman"/>
          <w:color w:val="000000"/>
          <w:lang w:val="en"/>
        </w:rPr>
        <w:t xml:space="preserve"> and </w:t>
      </w:r>
      <w:hyperlink r:id="rId276"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6FE92065" w14:textId="77777777" w:rsidR="00CF014E" w:rsidRPr="00C16442" w:rsidRDefault="00CF014E" w:rsidP="00CF014E">
      <w:pPr>
        <w:spacing w:after="40" w:line="240" w:lineRule="auto"/>
        <w:ind w:left="810" w:hanging="540"/>
        <w:rPr>
          <w:rFonts w:eastAsia="Times New Roman" w:cs="Times New Roman"/>
          <w:color w:val="000000"/>
          <w:lang w:val="en"/>
        </w:rPr>
      </w:pPr>
      <w:bookmarkStart w:id="757" w:name="wp1204114"/>
      <w:bookmarkEnd w:id="757"/>
      <w:r w:rsidRPr="00C16442">
        <w:rPr>
          <w:rFonts w:eastAsia="Times New Roman" w:cs="Times New Roman"/>
          <w:color w:val="000000"/>
          <w:lang w:val="en"/>
        </w:rPr>
        <w:t xml:space="preserve">__ (4) </w:t>
      </w:r>
      <w:hyperlink r:id="rId277" w:anchor="wp1148260" w:history="1">
        <w:r w:rsidRPr="00C16442">
          <w:rPr>
            <w:rFonts w:eastAsia="Times New Roman" w:cs="Times New Roman"/>
            <w:color w:val="3366CC"/>
            <w:u w:val="single"/>
            <w:lang w:val="en"/>
          </w:rPr>
          <w:t>52.222-43</w:t>
        </w:r>
      </w:hyperlink>
      <w:r w:rsidRPr="00C16442">
        <w:rPr>
          <w:rFonts w:eastAsia="Times New Roman" w:cs="Times New Roman"/>
          <w:color w:val="000000"/>
          <w:lang w:val="en"/>
        </w:rPr>
        <w:t>, Fair Labor Standards Act and Service Contract Labor Standards-Price Adjustment (Multiple Year and Option Contracts) (May 2014) (</w:t>
      </w:r>
      <w:hyperlink r:id="rId278" w:tgtFrame="_blank" w:history="1">
        <w:r w:rsidRPr="00C16442">
          <w:rPr>
            <w:rFonts w:eastAsia="Times New Roman" w:cs="Times New Roman"/>
            <w:color w:val="3366CC"/>
            <w:u w:val="single"/>
            <w:lang w:val="en"/>
          </w:rPr>
          <w:t>29 U.S.C. 206</w:t>
        </w:r>
      </w:hyperlink>
      <w:r w:rsidRPr="00C16442">
        <w:rPr>
          <w:rFonts w:eastAsia="Times New Roman" w:cs="Times New Roman"/>
          <w:color w:val="000000"/>
          <w:lang w:val="en"/>
        </w:rPr>
        <w:t xml:space="preserve"> and </w:t>
      </w:r>
      <w:hyperlink r:id="rId279"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5D8CB5C8" w14:textId="77777777" w:rsidR="00CF014E" w:rsidRPr="00C16442" w:rsidRDefault="00CF014E" w:rsidP="00CF014E">
      <w:pPr>
        <w:spacing w:after="40" w:line="240" w:lineRule="auto"/>
        <w:ind w:left="810" w:hanging="540"/>
        <w:rPr>
          <w:rFonts w:eastAsia="Times New Roman" w:cs="Times New Roman"/>
          <w:color w:val="000000"/>
          <w:lang w:val="en"/>
        </w:rPr>
      </w:pPr>
      <w:bookmarkStart w:id="758" w:name="wp1204120"/>
      <w:bookmarkEnd w:id="758"/>
      <w:r w:rsidRPr="00C16442">
        <w:rPr>
          <w:rFonts w:eastAsia="Times New Roman" w:cs="Times New Roman"/>
          <w:color w:val="000000"/>
          <w:lang w:val="en"/>
        </w:rPr>
        <w:t xml:space="preserve">__ (5) </w:t>
      </w:r>
      <w:hyperlink r:id="rId280" w:anchor="wp1148274" w:history="1">
        <w:r w:rsidRPr="00C16442">
          <w:rPr>
            <w:rFonts w:eastAsia="Times New Roman" w:cs="Times New Roman"/>
            <w:color w:val="3366CC"/>
            <w:u w:val="single"/>
            <w:lang w:val="en"/>
          </w:rPr>
          <w:t>52.222-44</w:t>
        </w:r>
      </w:hyperlink>
      <w:r w:rsidRPr="00C16442">
        <w:rPr>
          <w:rFonts w:eastAsia="Times New Roman" w:cs="Times New Roman"/>
          <w:color w:val="000000"/>
          <w:lang w:val="en"/>
        </w:rPr>
        <w:t>, Fair Labor Standards Act and Service Contract Labor Standards—Price Adjustment (May 2014) (</w:t>
      </w:r>
      <w:hyperlink r:id="rId281" w:tgtFrame="_blank" w:history="1">
        <w:r w:rsidRPr="00C16442">
          <w:rPr>
            <w:rFonts w:eastAsia="Times New Roman" w:cs="Times New Roman"/>
            <w:color w:val="3366CC"/>
            <w:u w:val="single"/>
            <w:lang w:val="en"/>
          </w:rPr>
          <w:t>29 U.S.C. 206</w:t>
        </w:r>
      </w:hyperlink>
      <w:r w:rsidRPr="00C16442">
        <w:rPr>
          <w:rFonts w:eastAsia="Times New Roman" w:cs="Times New Roman"/>
          <w:color w:val="000000"/>
          <w:lang w:val="en"/>
        </w:rPr>
        <w:t xml:space="preserve"> and </w:t>
      </w:r>
      <w:hyperlink r:id="rId282"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7A26937E" w14:textId="77777777" w:rsidR="00CF014E" w:rsidRPr="00C16442" w:rsidRDefault="00CF014E" w:rsidP="00CF014E">
      <w:pPr>
        <w:spacing w:after="40" w:line="240" w:lineRule="auto"/>
        <w:ind w:left="810" w:hanging="540"/>
        <w:rPr>
          <w:rFonts w:eastAsia="Times New Roman" w:cs="Times New Roman"/>
          <w:color w:val="000000"/>
          <w:lang w:val="en"/>
        </w:rPr>
      </w:pPr>
      <w:bookmarkStart w:id="759" w:name="wp1203922"/>
      <w:bookmarkEnd w:id="759"/>
      <w:r w:rsidRPr="00C16442">
        <w:rPr>
          <w:rFonts w:eastAsia="Times New Roman" w:cs="Times New Roman"/>
          <w:color w:val="000000"/>
          <w:lang w:val="en"/>
        </w:rPr>
        <w:t xml:space="preserve">__ (6) </w:t>
      </w:r>
      <w:hyperlink r:id="rId283" w:anchor="wp1155380" w:history="1">
        <w:r w:rsidRPr="00C16442">
          <w:rPr>
            <w:rFonts w:eastAsia="Times New Roman" w:cs="Times New Roman"/>
            <w:color w:val="3366CC"/>
            <w:u w:val="single"/>
            <w:lang w:val="en"/>
          </w:rPr>
          <w:t>52.222-51</w:t>
        </w:r>
      </w:hyperlink>
      <w:r w:rsidRPr="00C16442">
        <w:rPr>
          <w:rFonts w:eastAsia="Times New Roman" w:cs="Times New Roman"/>
          <w:color w:val="000000"/>
          <w:lang w:val="en"/>
        </w:rPr>
        <w:t>, Exemption from Application of the Service Contract Labor Standards to Contracts for Maintenance, Calibration, or Repair of Certain Equipment—Requirements (May 2014) (</w:t>
      </w:r>
      <w:hyperlink r:id="rId284"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34F540CF" w14:textId="77777777" w:rsidR="00CF014E" w:rsidRPr="00C16442" w:rsidRDefault="00CF014E" w:rsidP="00CF014E">
      <w:pPr>
        <w:spacing w:after="40" w:line="240" w:lineRule="auto"/>
        <w:ind w:left="810" w:hanging="540"/>
        <w:rPr>
          <w:rFonts w:eastAsia="Times New Roman" w:cs="Times New Roman"/>
          <w:color w:val="000000"/>
          <w:lang w:val="en"/>
        </w:rPr>
      </w:pPr>
      <w:bookmarkStart w:id="760" w:name="wp1217282"/>
      <w:bookmarkEnd w:id="760"/>
      <w:r w:rsidRPr="00C16442">
        <w:rPr>
          <w:rFonts w:eastAsia="Times New Roman" w:cs="Times New Roman"/>
          <w:color w:val="000000"/>
          <w:lang w:val="en"/>
        </w:rPr>
        <w:t xml:space="preserve">__ (7) </w:t>
      </w:r>
      <w:hyperlink r:id="rId285" w:anchor="wp1162590" w:history="1">
        <w:r w:rsidRPr="00C16442">
          <w:rPr>
            <w:rFonts w:eastAsia="Times New Roman" w:cs="Times New Roman"/>
            <w:color w:val="3366CC"/>
            <w:u w:val="single"/>
            <w:lang w:val="en"/>
          </w:rPr>
          <w:t>52.222-53</w:t>
        </w:r>
      </w:hyperlink>
      <w:r w:rsidRPr="00C16442">
        <w:rPr>
          <w:rFonts w:eastAsia="Times New Roman" w:cs="Times New Roman"/>
          <w:color w:val="000000"/>
          <w:lang w:val="en"/>
        </w:rPr>
        <w:t>, Exemption from Application of the Service Contract Labor Standards to Contracts for Certain Services—Requirements (May 2014) (</w:t>
      </w:r>
      <w:hyperlink r:id="rId286"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3FC41E97" w14:textId="77777777" w:rsidR="00CF014E" w:rsidRPr="00C16442" w:rsidRDefault="00CF014E" w:rsidP="00CF014E">
      <w:pPr>
        <w:spacing w:after="40" w:line="240" w:lineRule="auto"/>
        <w:ind w:left="810" w:hanging="540"/>
        <w:rPr>
          <w:rFonts w:eastAsia="Times New Roman" w:cs="Times New Roman"/>
          <w:color w:val="000000"/>
          <w:lang w:val="en"/>
        </w:rPr>
      </w:pPr>
      <w:bookmarkStart w:id="761" w:name="wp1207107"/>
      <w:bookmarkEnd w:id="761"/>
      <w:r w:rsidRPr="00C16442">
        <w:rPr>
          <w:rFonts w:eastAsia="Times New Roman" w:cs="Times New Roman"/>
          <w:color w:val="000000"/>
          <w:lang w:val="en"/>
        </w:rPr>
        <w:t xml:space="preserve">__ (8) </w:t>
      </w:r>
      <w:hyperlink r:id="rId287" w:anchor="wp1163027" w:history="1">
        <w:r w:rsidRPr="00C16442">
          <w:rPr>
            <w:rFonts w:eastAsia="Times New Roman" w:cs="Times New Roman"/>
            <w:color w:val="3366CC"/>
            <w:u w:val="single"/>
            <w:lang w:val="en"/>
          </w:rPr>
          <w:t>52.222-55</w:t>
        </w:r>
      </w:hyperlink>
      <w:r w:rsidRPr="00C16442">
        <w:rPr>
          <w:rFonts w:eastAsia="Times New Roman" w:cs="Times New Roman"/>
          <w:color w:val="000000"/>
          <w:lang w:val="en"/>
        </w:rPr>
        <w:t xml:space="preserve">, Minimum Wages Under Executive Order 13658 (Dec 2015). </w:t>
      </w:r>
    </w:p>
    <w:p w14:paraId="61D65514" w14:textId="77777777" w:rsidR="00CF014E" w:rsidRPr="00C16442" w:rsidRDefault="00CF014E" w:rsidP="00CF014E">
      <w:pPr>
        <w:spacing w:after="40" w:line="240" w:lineRule="auto"/>
        <w:ind w:left="810" w:hanging="540"/>
        <w:rPr>
          <w:rFonts w:eastAsia="Times New Roman" w:cs="Times New Roman"/>
          <w:color w:val="000000"/>
          <w:lang w:val="en"/>
        </w:rPr>
      </w:pPr>
      <w:bookmarkStart w:id="762" w:name="wp1196032"/>
      <w:bookmarkEnd w:id="762"/>
      <w:r w:rsidRPr="00C16442">
        <w:rPr>
          <w:rFonts w:eastAsia="Times New Roman" w:cs="Times New Roman"/>
          <w:color w:val="000000"/>
          <w:lang w:val="en"/>
        </w:rPr>
        <w:t xml:space="preserve">__ (9) </w:t>
      </w:r>
      <w:hyperlink r:id="rId288" w:anchor="wp1183820" w:history="1">
        <w:r w:rsidRPr="00C16442">
          <w:rPr>
            <w:rFonts w:eastAsia="Times New Roman" w:cs="Times New Roman"/>
            <w:color w:val="3366CC"/>
            <w:u w:val="single"/>
            <w:lang w:val="en"/>
          </w:rPr>
          <w:t>52.226-6</w:t>
        </w:r>
      </w:hyperlink>
      <w:r w:rsidRPr="00C16442">
        <w:rPr>
          <w:rFonts w:eastAsia="Times New Roman" w:cs="Times New Roman"/>
          <w:color w:val="000000"/>
          <w:lang w:val="en"/>
        </w:rPr>
        <w:t>, Promoting Excess Food Donation to Nonprofit Organizations (May 2014) (</w:t>
      </w:r>
      <w:hyperlink r:id="rId289" w:tgtFrame="_blank" w:history="1">
        <w:r w:rsidRPr="00C16442">
          <w:rPr>
            <w:rFonts w:eastAsia="Times New Roman" w:cs="Times New Roman"/>
            <w:color w:val="3366CC"/>
            <w:u w:val="single"/>
            <w:lang w:val="en"/>
          </w:rPr>
          <w:t>42 U.S.C. 1792</w:t>
        </w:r>
      </w:hyperlink>
      <w:r w:rsidRPr="00C16442">
        <w:rPr>
          <w:rFonts w:eastAsia="Times New Roman" w:cs="Times New Roman"/>
          <w:color w:val="000000"/>
          <w:lang w:val="en"/>
        </w:rPr>
        <w:t xml:space="preserve">). </w:t>
      </w:r>
    </w:p>
    <w:p w14:paraId="768AD261" w14:textId="77777777" w:rsidR="00CF014E" w:rsidRPr="00C16442" w:rsidRDefault="00CF014E" w:rsidP="00CF014E">
      <w:pPr>
        <w:spacing w:after="40" w:line="240" w:lineRule="auto"/>
        <w:ind w:left="810" w:hanging="540"/>
        <w:rPr>
          <w:rFonts w:eastAsia="Times New Roman" w:cs="Times New Roman"/>
          <w:color w:val="000000"/>
          <w:lang w:val="en"/>
        </w:rPr>
      </w:pPr>
      <w:bookmarkStart w:id="763" w:name="wp1193805"/>
      <w:bookmarkEnd w:id="763"/>
      <w:r w:rsidRPr="00C16442">
        <w:rPr>
          <w:rFonts w:eastAsia="Times New Roman" w:cs="Times New Roman"/>
          <w:color w:val="000000"/>
          <w:lang w:val="en"/>
        </w:rPr>
        <w:t xml:space="preserve">__ (10) </w:t>
      </w:r>
      <w:hyperlink r:id="rId290" w:anchor="wp1120023" w:history="1">
        <w:r w:rsidRPr="00C16442">
          <w:rPr>
            <w:rFonts w:eastAsia="Times New Roman" w:cs="Times New Roman"/>
            <w:color w:val="3366CC"/>
            <w:u w:val="single"/>
            <w:lang w:val="en"/>
          </w:rPr>
          <w:t>52.237-11</w:t>
        </w:r>
      </w:hyperlink>
      <w:r w:rsidRPr="00C16442">
        <w:rPr>
          <w:rFonts w:eastAsia="Times New Roman" w:cs="Times New Roman"/>
          <w:color w:val="000000"/>
          <w:lang w:val="en"/>
        </w:rPr>
        <w:t>, Accepting and Dispensing of $1 Coin (Sept 2008) (</w:t>
      </w:r>
      <w:hyperlink r:id="rId291" w:tgtFrame="_blank" w:history="1">
        <w:r w:rsidRPr="00C16442">
          <w:rPr>
            <w:rFonts w:eastAsia="Times New Roman" w:cs="Times New Roman"/>
            <w:color w:val="3366CC"/>
            <w:u w:val="single"/>
            <w:lang w:val="en"/>
          </w:rPr>
          <w:t>31 U.S.C. 5112(p)(1)</w:t>
        </w:r>
      </w:hyperlink>
      <w:r w:rsidRPr="00C16442">
        <w:rPr>
          <w:rFonts w:eastAsia="Times New Roman" w:cs="Times New Roman"/>
          <w:color w:val="000000"/>
          <w:lang w:val="en"/>
        </w:rPr>
        <w:t xml:space="preserve">). </w:t>
      </w:r>
    </w:p>
    <w:p w14:paraId="46B5C594" w14:textId="77777777" w:rsidR="00CF014E" w:rsidRPr="00C16442" w:rsidRDefault="00CF014E" w:rsidP="00CF014E">
      <w:pPr>
        <w:spacing w:after="40" w:line="240" w:lineRule="auto"/>
        <w:ind w:left="270" w:hanging="270"/>
        <w:rPr>
          <w:rFonts w:eastAsia="Times New Roman" w:cs="Times New Roman"/>
          <w:color w:val="000000"/>
          <w:lang w:val="en"/>
        </w:rPr>
      </w:pPr>
      <w:bookmarkStart w:id="764" w:name="wp1193807"/>
      <w:bookmarkEnd w:id="764"/>
      <w:r w:rsidRPr="00C16442">
        <w:rPr>
          <w:rFonts w:eastAsia="Times New Roman" w:cs="Times New Roman"/>
          <w:color w:val="000000"/>
          <w:lang w:val="en"/>
        </w:rPr>
        <w:lastRenderedPageBreak/>
        <w:t xml:space="preserve">(d) Comptroller General Examination of Record. The Contractor shall comply with the provisions of this paragraph (d) if this contract was awarded using other than sealed bid, is in excess of the simplified acquisition threshold, and does not contain the clause at </w:t>
      </w:r>
      <w:hyperlink r:id="rId292" w:anchor="wp1144470" w:history="1">
        <w:r w:rsidRPr="00C16442">
          <w:rPr>
            <w:rFonts w:eastAsia="Times New Roman" w:cs="Times New Roman"/>
            <w:color w:val="3366CC"/>
            <w:u w:val="single"/>
            <w:lang w:val="en"/>
          </w:rPr>
          <w:t>52.215-2</w:t>
        </w:r>
      </w:hyperlink>
      <w:r w:rsidRPr="00C16442">
        <w:rPr>
          <w:rFonts w:eastAsia="Times New Roman" w:cs="Times New Roman"/>
          <w:color w:val="000000"/>
          <w:lang w:val="en"/>
        </w:rPr>
        <w:t xml:space="preserve">, Audit and Records—Negotiation. </w:t>
      </w:r>
    </w:p>
    <w:p w14:paraId="46699FA6" w14:textId="77777777" w:rsidR="00CF014E" w:rsidRPr="00C16442" w:rsidRDefault="00CF014E" w:rsidP="00CF014E">
      <w:pPr>
        <w:spacing w:after="40" w:line="240" w:lineRule="auto"/>
        <w:ind w:left="540" w:hanging="270"/>
        <w:rPr>
          <w:rFonts w:eastAsia="Times New Roman" w:cs="Times New Roman"/>
          <w:color w:val="000000"/>
          <w:lang w:val="en"/>
        </w:rPr>
      </w:pPr>
      <w:bookmarkStart w:id="765" w:name="wp1179591"/>
      <w:bookmarkEnd w:id="765"/>
      <w:r w:rsidRPr="00C16442">
        <w:rPr>
          <w:rFonts w:eastAsia="Times New Roman" w:cs="Times New Roman"/>
          <w:color w:val="000000"/>
          <w:lang w:val="en"/>
        </w:rPr>
        <w:t>(1) The Comptroller General of the United States, or an authorized representative of the Comptroller General, shall have access to and right to examine any of the Contractor’s directly pertinent records involving transactions related to this contract.</w:t>
      </w:r>
    </w:p>
    <w:p w14:paraId="5D1E77D3" w14:textId="77777777" w:rsidR="00CF014E" w:rsidRPr="00C16442" w:rsidRDefault="00CF014E" w:rsidP="00CF014E">
      <w:pPr>
        <w:spacing w:after="40" w:line="240" w:lineRule="auto"/>
        <w:ind w:left="540" w:hanging="270"/>
        <w:rPr>
          <w:rFonts w:eastAsia="Times New Roman" w:cs="Times New Roman"/>
          <w:color w:val="000000"/>
          <w:lang w:val="en"/>
        </w:rPr>
      </w:pPr>
      <w:bookmarkStart w:id="766" w:name="wp1179592"/>
      <w:bookmarkEnd w:id="766"/>
      <w:r w:rsidRPr="00C16442">
        <w:rPr>
          <w:rFonts w:eastAsia="Times New Roman" w:cs="Times New Roman"/>
          <w:color w:val="000000"/>
          <w:lang w:val="en"/>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293" w:anchor="wp1082800" w:history="1">
        <w:r w:rsidRPr="00C16442">
          <w:rPr>
            <w:rFonts w:eastAsia="Times New Roman" w:cs="Times New Roman"/>
            <w:color w:val="3366CC"/>
            <w:u w:val="single"/>
            <w:lang w:val="en"/>
          </w:rPr>
          <w:t>Subpart 4.7</w:t>
        </w:r>
      </w:hyperlink>
      <w:r w:rsidRPr="00C16442">
        <w:rPr>
          <w:rFonts w:eastAsia="Times New Roman" w:cs="Times New Roman"/>
          <w:color w:val="000000"/>
          <w:lang w:val="en"/>
        </w:rPr>
        <w:t xml:space="preserve">,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74E7AF4B" w14:textId="77777777" w:rsidR="00CF014E" w:rsidRPr="00C16442" w:rsidRDefault="00CF014E" w:rsidP="00CF014E">
      <w:pPr>
        <w:spacing w:after="40" w:line="240" w:lineRule="auto"/>
        <w:ind w:left="540" w:hanging="270"/>
        <w:rPr>
          <w:rFonts w:eastAsia="Times New Roman" w:cs="Times New Roman"/>
          <w:color w:val="000000"/>
          <w:lang w:val="en"/>
        </w:rPr>
      </w:pPr>
      <w:bookmarkStart w:id="767" w:name="wp1179593"/>
      <w:bookmarkEnd w:id="767"/>
      <w:r w:rsidRPr="00C16442">
        <w:rPr>
          <w:rFonts w:eastAsia="Times New Roman" w:cs="Times New Roman"/>
          <w:color w:val="000000"/>
          <w:lang w:val="e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73CC1AF" w14:textId="77777777" w:rsidR="00CF014E" w:rsidRPr="00C16442" w:rsidRDefault="00CF014E" w:rsidP="00CF014E">
      <w:pPr>
        <w:spacing w:after="40" w:line="240" w:lineRule="auto"/>
        <w:ind w:left="540" w:hanging="540"/>
        <w:rPr>
          <w:rFonts w:eastAsia="Times New Roman" w:cs="Times New Roman"/>
          <w:color w:val="000000"/>
          <w:lang w:val="en"/>
        </w:rPr>
      </w:pPr>
      <w:bookmarkStart w:id="768" w:name="wp1179594"/>
      <w:bookmarkEnd w:id="768"/>
      <w:r w:rsidRPr="00C16442">
        <w:rPr>
          <w:rFonts w:eastAsia="Times New Roman" w:cs="Times New Roman"/>
          <w:color w:val="000000"/>
          <w:lang w:val="en"/>
        </w:rPr>
        <w:t>(e)</w:t>
      </w:r>
      <w:r>
        <w:rPr>
          <w:rFonts w:eastAsia="Times New Roman" w:cs="Times New Roman"/>
          <w:color w:val="000000"/>
          <w:lang w:val="en"/>
        </w:rPr>
        <w:t xml:space="preserve"> </w:t>
      </w:r>
      <w:r w:rsidRPr="00C16442">
        <w:rPr>
          <w:rFonts w:eastAsia="Times New Roman" w:cs="Times New Roman"/>
          <w:color w:val="000000"/>
          <w:lang w:val="en"/>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70DF56EC" w14:textId="77777777" w:rsidR="00CF014E" w:rsidRPr="00C16442" w:rsidRDefault="00CF014E" w:rsidP="00CF014E">
      <w:pPr>
        <w:spacing w:after="40" w:line="240" w:lineRule="auto"/>
        <w:ind w:left="990" w:hanging="270"/>
        <w:rPr>
          <w:rFonts w:eastAsia="Times New Roman" w:cs="Times New Roman"/>
          <w:color w:val="000000"/>
          <w:lang w:val="en"/>
        </w:rPr>
      </w:pPr>
      <w:bookmarkStart w:id="769" w:name="wp1205836"/>
      <w:bookmarkEnd w:id="769"/>
      <w:r w:rsidRPr="00C16442">
        <w:rPr>
          <w:rFonts w:eastAsia="Times New Roman" w:cs="Times New Roman"/>
          <w:color w:val="000000"/>
          <w:lang w:val="en"/>
        </w:rPr>
        <w:t xml:space="preserve">(i) </w:t>
      </w:r>
      <w:hyperlink r:id="rId294" w:anchor="wp1141983" w:history="1">
        <w:r w:rsidRPr="00C16442">
          <w:rPr>
            <w:rFonts w:eastAsia="Times New Roman" w:cs="Times New Roman"/>
            <w:color w:val="3366CC"/>
            <w:u w:val="single"/>
            <w:lang w:val="en"/>
          </w:rPr>
          <w:t>52.203-13</w:t>
        </w:r>
      </w:hyperlink>
      <w:r w:rsidRPr="00C16442">
        <w:rPr>
          <w:rFonts w:eastAsia="Times New Roman" w:cs="Times New Roman"/>
          <w:color w:val="000000"/>
          <w:lang w:val="en"/>
        </w:rPr>
        <w:t>, Contractor Code of Business Ethics and Conduct (Oct 2015) (</w:t>
      </w:r>
      <w:hyperlink r:id="rId295" w:tgtFrame="_blank" w:history="1">
        <w:r w:rsidRPr="00C16442">
          <w:rPr>
            <w:rFonts w:eastAsia="Times New Roman" w:cs="Times New Roman"/>
            <w:color w:val="3366CC"/>
            <w:u w:val="single"/>
            <w:lang w:val="en"/>
          </w:rPr>
          <w:t>41 U.S.C. 3509</w:t>
        </w:r>
      </w:hyperlink>
      <w:r w:rsidRPr="00C16442">
        <w:rPr>
          <w:rFonts w:eastAsia="Times New Roman" w:cs="Times New Roman"/>
          <w:color w:val="000000"/>
          <w:lang w:val="en"/>
        </w:rPr>
        <w:t xml:space="preserve">). </w:t>
      </w:r>
    </w:p>
    <w:p w14:paraId="4316A1C8" w14:textId="77777777" w:rsidR="00CF014E" w:rsidRPr="00C16442" w:rsidRDefault="00CF014E" w:rsidP="00CF014E">
      <w:pPr>
        <w:spacing w:after="40" w:line="240" w:lineRule="auto"/>
        <w:ind w:left="990" w:hanging="270"/>
        <w:rPr>
          <w:rFonts w:eastAsia="Times New Roman" w:cs="Times New Roman"/>
          <w:color w:val="000000"/>
          <w:lang w:val="en"/>
        </w:rPr>
      </w:pPr>
      <w:bookmarkStart w:id="770" w:name="wp1195075"/>
      <w:bookmarkEnd w:id="770"/>
      <w:r w:rsidRPr="00C16442">
        <w:rPr>
          <w:rFonts w:eastAsia="Times New Roman" w:cs="Times New Roman"/>
          <w:color w:val="000000"/>
          <w:lang w:val="en"/>
        </w:rPr>
        <w:t xml:space="preserve">(ii) </w:t>
      </w:r>
      <w:hyperlink r:id="rId296" w:anchor="wp1136032" w:history="1">
        <w:r w:rsidRPr="00C16442">
          <w:rPr>
            <w:rFonts w:eastAsia="Times New Roman" w:cs="Times New Roman"/>
            <w:color w:val="3366CC"/>
            <w:u w:val="single"/>
            <w:lang w:val="en"/>
          </w:rPr>
          <w:t>52.219-8</w:t>
        </w:r>
      </w:hyperlink>
      <w:r w:rsidRPr="00C16442">
        <w:rPr>
          <w:rFonts w:eastAsia="Times New Roman" w:cs="Times New Roman"/>
          <w:color w:val="000000"/>
          <w:lang w:val="en"/>
        </w:rPr>
        <w:t>, Utilization of Small Business Concerns (Oct 2014) (</w:t>
      </w:r>
      <w:hyperlink r:id="rId297" w:tgtFrame="_blank" w:history="1">
        <w:r w:rsidRPr="00C16442">
          <w:rPr>
            <w:rFonts w:eastAsia="Times New Roman" w:cs="Times New Roman"/>
            <w:color w:val="3366CC"/>
            <w:u w:val="single"/>
            <w:lang w:val="en"/>
          </w:rPr>
          <w:t>15 U.S.C. 637(d)(2)</w:t>
        </w:r>
      </w:hyperlink>
      <w:r w:rsidRPr="00C16442">
        <w:rPr>
          <w:rFonts w:eastAsia="Times New Roman" w:cs="Times New Roman"/>
          <w:color w:val="000000"/>
          <w:lang w:val="en"/>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298" w:anchor="wp1136032" w:history="1">
        <w:r w:rsidRPr="00C16442">
          <w:rPr>
            <w:rFonts w:eastAsia="Times New Roman" w:cs="Times New Roman"/>
            <w:color w:val="3366CC"/>
            <w:u w:val="single"/>
            <w:lang w:val="en"/>
          </w:rPr>
          <w:t>52.219-8</w:t>
        </w:r>
      </w:hyperlink>
      <w:r w:rsidRPr="00C16442">
        <w:rPr>
          <w:rFonts w:eastAsia="Times New Roman" w:cs="Times New Roman"/>
          <w:color w:val="000000"/>
          <w:lang w:val="en"/>
        </w:rPr>
        <w:t xml:space="preserve"> in lower tier subcontracts that offer subcontracting opportunities. </w:t>
      </w:r>
    </w:p>
    <w:p w14:paraId="56494DD9" w14:textId="77777777" w:rsidR="00CF014E" w:rsidRPr="00C16442" w:rsidRDefault="00CF014E" w:rsidP="00CF014E">
      <w:pPr>
        <w:spacing w:after="40" w:line="240" w:lineRule="auto"/>
        <w:ind w:left="990" w:hanging="270"/>
        <w:rPr>
          <w:rFonts w:eastAsia="Times New Roman" w:cs="Times New Roman"/>
          <w:color w:val="000000"/>
          <w:lang w:val="en"/>
        </w:rPr>
      </w:pPr>
      <w:bookmarkStart w:id="771" w:name="wp1196383"/>
      <w:bookmarkEnd w:id="771"/>
      <w:r w:rsidRPr="00C16442">
        <w:rPr>
          <w:rFonts w:eastAsia="Times New Roman" w:cs="Times New Roman"/>
          <w:color w:val="000000"/>
          <w:lang w:val="en"/>
        </w:rPr>
        <w:t xml:space="preserve">(iii) </w:t>
      </w:r>
      <w:hyperlink r:id="rId299" w:anchor="wp1147587" w:history="1">
        <w:r w:rsidRPr="00C16442">
          <w:rPr>
            <w:rFonts w:eastAsia="Times New Roman" w:cs="Times New Roman"/>
            <w:color w:val="3366CC"/>
            <w:u w:val="single"/>
            <w:lang w:val="en"/>
          </w:rPr>
          <w:t>52.222-17</w:t>
        </w:r>
      </w:hyperlink>
      <w:r w:rsidRPr="00C16442">
        <w:rPr>
          <w:rFonts w:eastAsia="Times New Roman" w:cs="Times New Roman"/>
          <w:color w:val="000000"/>
          <w:lang w:val="en"/>
        </w:rPr>
        <w:t xml:space="preserve">, Nondisplacement of Qualified Workers (May 2014) (E.O. 13495). Flow down required in accordance with paragraph (l) of FAR clause </w:t>
      </w:r>
      <w:hyperlink r:id="rId300" w:anchor="wp1147587" w:history="1">
        <w:r w:rsidRPr="00C16442">
          <w:rPr>
            <w:rFonts w:eastAsia="Times New Roman" w:cs="Times New Roman"/>
            <w:color w:val="3366CC"/>
            <w:u w:val="single"/>
            <w:lang w:val="en"/>
          </w:rPr>
          <w:t>52.222-17</w:t>
        </w:r>
      </w:hyperlink>
      <w:r w:rsidRPr="00C16442">
        <w:rPr>
          <w:rFonts w:eastAsia="Times New Roman" w:cs="Times New Roman"/>
          <w:color w:val="000000"/>
          <w:lang w:val="en"/>
        </w:rPr>
        <w:t xml:space="preserve">. </w:t>
      </w:r>
    </w:p>
    <w:p w14:paraId="553C4FA7" w14:textId="77777777" w:rsidR="00CF014E" w:rsidRPr="00C16442" w:rsidRDefault="00CF014E" w:rsidP="00CF014E">
      <w:pPr>
        <w:spacing w:after="40" w:line="240" w:lineRule="auto"/>
        <w:ind w:left="990" w:hanging="270"/>
        <w:rPr>
          <w:rFonts w:eastAsia="Times New Roman" w:cs="Times New Roman"/>
          <w:color w:val="000000"/>
          <w:lang w:val="en"/>
        </w:rPr>
      </w:pPr>
      <w:bookmarkStart w:id="772" w:name="wp1212271"/>
      <w:bookmarkEnd w:id="772"/>
      <w:r w:rsidRPr="00C16442">
        <w:rPr>
          <w:rFonts w:eastAsia="Times New Roman" w:cs="Times New Roman"/>
          <w:color w:val="000000"/>
          <w:lang w:val="en"/>
        </w:rPr>
        <w:t xml:space="preserve">(iv) </w:t>
      </w:r>
      <w:hyperlink r:id="rId301" w:anchor="wp1147656" w:history="1">
        <w:r w:rsidRPr="00C16442">
          <w:rPr>
            <w:rFonts w:eastAsia="Times New Roman" w:cs="Times New Roman"/>
            <w:color w:val="3366CC"/>
            <w:u w:val="single"/>
            <w:lang w:val="en"/>
          </w:rPr>
          <w:t>52.222-21</w:t>
        </w:r>
      </w:hyperlink>
      <w:r w:rsidRPr="00C16442">
        <w:rPr>
          <w:rFonts w:eastAsia="Times New Roman" w:cs="Times New Roman"/>
          <w:color w:val="000000"/>
          <w:lang w:val="en"/>
        </w:rPr>
        <w:t xml:space="preserve">, Prohibition of Segregated Facilities (Apr 2015) </w:t>
      </w:r>
    </w:p>
    <w:p w14:paraId="05C8A0FF" w14:textId="77777777" w:rsidR="00CF014E" w:rsidRPr="00C16442" w:rsidRDefault="00CF014E" w:rsidP="00CF014E">
      <w:pPr>
        <w:spacing w:after="40" w:line="240" w:lineRule="auto"/>
        <w:ind w:left="990" w:hanging="270"/>
        <w:rPr>
          <w:rFonts w:eastAsia="Times New Roman" w:cs="Times New Roman"/>
          <w:color w:val="000000"/>
          <w:lang w:val="en"/>
        </w:rPr>
      </w:pPr>
      <w:bookmarkStart w:id="773" w:name="wp1179596"/>
      <w:bookmarkEnd w:id="773"/>
      <w:r w:rsidRPr="00C16442">
        <w:rPr>
          <w:rFonts w:eastAsia="Times New Roman" w:cs="Times New Roman"/>
          <w:color w:val="000000"/>
          <w:lang w:val="en"/>
        </w:rPr>
        <w:t xml:space="preserve">(v) </w:t>
      </w:r>
      <w:hyperlink r:id="rId302" w:anchor="wp1147711" w:history="1">
        <w:r w:rsidRPr="00C16442">
          <w:rPr>
            <w:rFonts w:eastAsia="Times New Roman" w:cs="Times New Roman"/>
            <w:color w:val="3366CC"/>
            <w:u w:val="single"/>
            <w:lang w:val="en"/>
          </w:rPr>
          <w:t>52.222-26</w:t>
        </w:r>
      </w:hyperlink>
      <w:r w:rsidRPr="00C16442">
        <w:rPr>
          <w:rFonts w:eastAsia="Times New Roman" w:cs="Times New Roman"/>
          <w:color w:val="000000"/>
          <w:lang w:val="en"/>
        </w:rPr>
        <w:t xml:space="preserve">, Equal Opportunity (Apr 2015) (E.O. 11246). </w:t>
      </w:r>
    </w:p>
    <w:p w14:paraId="7CD51C9E" w14:textId="77777777" w:rsidR="00CF014E" w:rsidRPr="00C16442" w:rsidRDefault="00CF014E" w:rsidP="00CF014E">
      <w:pPr>
        <w:spacing w:after="40" w:line="240" w:lineRule="auto"/>
        <w:ind w:left="990" w:hanging="270"/>
        <w:rPr>
          <w:rFonts w:eastAsia="Times New Roman" w:cs="Times New Roman"/>
          <w:color w:val="000000"/>
          <w:lang w:val="en"/>
        </w:rPr>
      </w:pPr>
      <w:bookmarkStart w:id="774" w:name="wp1179597"/>
      <w:bookmarkEnd w:id="774"/>
      <w:r w:rsidRPr="00C16442">
        <w:rPr>
          <w:rFonts w:eastAsia="Times New Roman" w:cs="Times New Roman"/>
          <w:color w:val="000000"/>
          <w:lang w:val="en"/>
        </w:rPr>
        <w:t xml:space="preserve">(vi) </w:t>
      </w:r>
      <w:hyperlink r:id="rId303" w:anchor="wp1158632" w:history="1">
        <w:r w:rsidRPr="00C16442">
          <w:rPr>
            <w:rFonts w:eastAsia="Times New Roman" w:cs="Times New Roman"/>
            <w:color w:val="3366CC"/>
            <w:u w:val="single"/>
            <w:lang w:val="en"/>
          </w:rPr>
          <w:t>52.222-35</w:t>
        </w:r>
      </w:hyperlink>
      <w:r w:rsidRPr="00C16442">
        <w:rPr>
          <w:rFonts w:eastAsia="Times New Roman" w:cs="Times New Roman"/>
          <w:color w:val="000000"/>
          <w:lang w:val="en"/>
        </w:rPr>
        <w:t>, Equal Opportunity for Veterans (Oct 2015) (</w:t>
      </w:r>
      <w:hyperlink r:id="rId304" w:tgtFrame="_blank" w:history="1">
        <w:r w:rsidRPr="00C16442">
          <w:rPr>
            <w:rFonts w:eastAsia="Times New Roman" w:cs="Times New Roman"/>
            <w:color w:val="3366CC"/>
            <w:u w:val="single"/>
            <w:lang w:val="en"/>
          </w:rPr>
          <w:t>38 U.S.C. 4212</w:t>
        </w:r>
      </w:hyperlink>
      <w:r w:rsidRPr="00C16442">
        <w:rPr>
          <w:rFonts w:eastAsia="Times New Roman" w:cs="Times New Roman"/>
          <w:color w:val="000000"/>
          <w:lang w:val="en"/>
        </w:rPr>
        <w:t xml:space="preserve">). </w:t>
      </w:r>
    </w:p>
    <w:p w14:paraId="16B7CC44" w14:textId="77777777" w:rsidR="00CF014E" w:rsidRPr="00C16442" w:rsidRDefault="00CF014E" w:rsidP="00CF014E">
      <w:pPr>
        <w:spacing w:after="40" w:line="240" w:lineRule="auto"/>
        <w:ind w:left="990" w:hanging="270"/>
        <w:rPr>
          <w:rFonts w:eastAsia="Times New Roman" w:cs="Times New Roman"/>
          <w:color w:val="000000"/>
          <w:lang w:val="en"/>
        </w:rPr>
      </w:pPr>
      <w:bookmarkStart w:id="775" w:name="wp1179598"/>
      <w:bookmarkEnd w:id="775"/>
      <w:r w:rsidRPr="00C16442">
        <w:rPr>
          <w:rFonts w:eastAsia="Times New Roman" w:cs="Times New Roman"/>
          <w:color w:val="000000"/>
          <w:lang w:val="en"/>
        </w:rPr>
        <w:t xml:space="preserve">(vii) </w:t>
      </w:r>
      <w:hyperlink r:id="rId305" w:anchor="wp1162802" w:history="1">
        <w:r w:rsidRPr="00C16442">
          <w:rPr>
            <w:rFonts w:eastAsia="Times New Roman" w:cs="Times New Roman"/>
            <w:color w:val="3366CC"/>
            <w:u w:val="single"/>
            <w:lang w:val="en"/>
          </w:rPr>
          <w:t>52.222-36</w:t>
        </w:r>
      </w:hyperlink>
      <w:r w:rsidRPr="00C16442">
        <w:rPr>
          <w:rFonts w:eastAsia="Times New Roman" w:cs="Times New Roman"/>
          <w:color w:val="000000"/>
          <w:lang w:val="en"/>
        </w:rPr>
        <w:t>, Equal Opportunity for Workers with Disabilities (Jul 2014) (</w:t>
      </w:r>
      <w:hyperlink r:id="rId306" w:tgtFrame="_blank" w:history="1">
        <w:r w:rsidRPr="00C16442">
          <w:rPr>
            <w:rFonts w:eastAsia="Times New Roman" w:cs="Times New Roman"/>
            <w:color w:val="3366CC"/>
            <w:u w:val="single"/>
            <w:lang w:val="en"/>
          </w:rPr>
          <w:t>29 U.S.C. 793</w:t>
        </w:r>
      </w:hyperlink>
      <w:r w:rsidRPr="00C16442">
        <w:rPr>
          <w:rFonts w:eastAsia="Times New Roman" w:cs="Times New Roman"/>
          <w:color w:val="000000"/>
          <w:lang w:val="en"/>
        </w:rPr>
        <w:t xml:space="preserve">). </w:t>
      </w:r>
    </w:p>
    <w:p w14:paraId="242411B7" w14:textId="77777777" w:rsidR="00CF014E" w:rsidRPr="00C16442" w:rsidRDefault="00CF014E" w:rsidP="00CF014E">
      <w:pPr>
        <w:spacing w:after="40" w:line="240" w:lineRule="auto"/>
        <w:ind w:left="990" w:hanging="270"/>
        <w:rPr>
          <w:rFonts w:eastAsia="Times New Roman" w:cs="Times New Roman"/>
          <w:color w:val="000000"/>
          <w:lang w:val="en"/>
        </w:rPr>
      </w:pPr>
      <w:bookmarkStart w:id="776" w:name="wp1207938"/>
      <w:bookmarkEnd w:id="776"/>
      <w:r w:rsidRPr="00C16442">
        <w:rPr>
          <w:rFonts w:eastAsia="Times New Roman" w:cs="Times New Roman"/>
          <w:color w:val="000000"/>
          <w:lang w:val="en"/>
        </w:rPr>
        <w:t xml:space="preserve">(viii) </w:t>
      </w:r>
      <w:hyperlink r:id="rId307" w:anchor="wp1148123" w:history="1">
        <w:r w:rsidRPr="00C16442">
          <w:rPr>
            <w:rFonts w:eastAsia="Times New Roman" w:cs="Times New Roman"/>
            <w:color w:val="3366CC"/>
            <w:u w:val="single"/>
            <w:lang w:val="en"/>
          </w:rPr>
          <w:t>52.222-37</w:t>
        </w:r>
      </w:hyperlink>
      <w:r w:rsidRPr="00C16442">
        <w:rPr>
          <w:rFonts w:eastAsia="Times New Roman" w:cs="Times New Roman"/>
          <w:color w:val="000000"/>
          <w:lang w:val="en"/>
        </w:rPr>
        <w:t>, Employment Reports on Veterans (Feb 2016) (</w:t>
      </w:r>
      <w:hyperlink r:id="rId308" w:tgtFrame="_blank" w:history="1">
        <w:r w:rsidRPr="00C16442">
          <w:rPr>
            <w:rFonts w:eastAsia="Times New Roman" w:cs="Times New Roman"/>
            <w:color w:val="3366CC"/>
            <w:u w:val="single"/>
            <w:lang w:val="en"/>
          </w:rPr>
          <w:t>38 U.S.C. 4212</w:t>
        </w:r>
      </w:hyperlink>
      <w:r w:rsidRPr="00C16442">
        <w:rPr>
          <w:rFonts w:eastAsia="Times New Roman" w:cs="Times New Roman"/>
          <w:color w:val="000000"/>
          <w:lang w:val="en"/>
        </w:rPr>
        <w:t xml:space="preserve">) </w:t>
      </w:r>
    </w:p>
    <w:p w14:paraId="16C85820" w14:textId="77777777" w:rsidR="00CF014E" w:rsidRPr="00C16442" w:rsidRDefault="00CF014E" w:rsidP="00CF014E">
      <w:pPr>
        <w:spacing w:after="40" w:line="240" w:lineRule="auto"/>
        <w:ind w:left="990" w:hanging="270"/>
        <w:rPr>
          <w:rFonts w:eastAsia="Times New Roman" w:cs="Times New Roman"/>
          <w:color w:val="000000"/>
          <w:lang w:val="en"/>
        </w:rPr>
      </w:pPr>
      <w:bookmarkStart w:id="777" w:name="wp1179599"/>
      <w:bookmarkEnd w:id="777"/>
      <w:r w:rsidRPr="00C16442">
        <w:rPr>
          <w:rFonts w:eastAsia="Times New Roman" w:cs="Times New Roman"/>
          <w:color w:val="000000"/>
          <w:lang w:val="en"/>
        </w:rPr>
        <w:t xml:space="preserve">(ix) </w:t>
      </w:r>
      <w:hyperlink r:id="rId309" w:anchor="wp1160019" w:history="1">
        <w:r w:rsidRPr="00C16442">
          <w:rPr>
            <w:rFonts w:eastAsia="Times New Roman" w:cs="Times New Roman"/>
            <w:color w:val="3366CC"/>
            <w:u w:val="single"/>
            <w:lang w:val="en"/>
          </w:rPr>
          <w:t>52.222-40</w:t>
        </w:r>
      </w:hyperlink>
      <w:r w:rsidRPr="00C16442">
        <w:rPr>
          <w:rFonts w:eastAsia="Times New Roman" w:cs="Times New Roman"/>
          <w:color w:val="000000"/>
          <w:lang w:val="en"/>
        </w:rPr>
        <w:t xml:space="preserve">, Notification of Employee Rights Under the National Labor Relations Act (Dec 2010) (E.O. 13496). Flow down required in accordance with paragraph (f) of FAR clause </w:t>
      </w:r>
      <w:hyperlink r:id="rId310" w:anchor="wp1160019" w:history="1">
        <w:r w:rsidRPr="00C16442">
          <w:rPr>
            <w:rFonts w:eastAsia="Times New Roman" w:cs="Times New Roman"/>
            <w:color w:val="3366CC"/>
            <w:u w:val="single"/>
            <w:lang w:val="en"/>
          </w:rPr>
          <w:t>52.222-40</w:t>
        </w:r>
      </w:hyperlink>
      <w:r w:rsidRPr="00C16442">
        <w:rPr>
          <w:rFonts w:eastAsia="Times New Roman" w:cs="Times New Roman"/>
          <w:color w:val="000000"/>
          <w:lang w:val="en"/>
        </w:rPr>
        <w:t xml:space="preserve">. </w:t>
      </w:r>
    </w:p>
    <w:p w14:paraId="1EE97169" w14:textId="77777777" w:rsidR="00CF014E" w:rsidRPr="00C16442" w:rsidRDefault="00CF014E" w:rsidP="00CF014E">
      <w:pPr>
        <w:spacing w:after="40" w:line="240" w:lineRule="auto"/>
        <w:ind w:left="990" w:hanging="270"/>
        <w:rPr>
          <w:rFonts w:eastAsia="Times New Roman" w:cs="Times New Roman"/>
          <w:color w:val="000000"/>
          <w:lang w:val="en"/>
        </w:rPr>
      </w:pPr>
      <w:bookmarkStart w:id="778" w:name="wp1179600"/>
      <w:bookmarkEnd w:id="778"/>
      <w:r w:rsidRPr="00C16442">
        <w:rPr>
          <w:rFonts w:eastAsia="Times New Roman" w:cs="Times New Roman"/>
          <w:color w:val="000000"/>
          <w:lang w:val="en"/>
        </w:rPr>
        <w:t xml:space="preserve">(x) </w:t>
      </w:r>
      <w:hyperlink r:id="rId311" w:anchor="wp1160021" w:history="1">
        <w:r w:rsidRPr="00C16442">
          <w:rPr>
            <w:rFonts w:eastAsia="Times New Roman" w:cs="Times New Roman"/>
            <w:color w:val="3366CC"/>
            <w:u w:val="single"/>
            <w:lang w:val="en"/>
          </w:rPr>
          <w:t>52.222-41</w:t>
        </w:r>
      </w:hyperlink>
      <w:r w:rsidRPr="00C16442">
        <w:rPr>
          <w:rFonts w:eastAsia="Times New Roman" w:cs="Times New Roman"/>
          <w:color w:val="000000"/>
          <w:lang w:val="en"/>
        </w:rPr>
        <w:t>, Service Contract Labor Standards (May 2014) (</w:t>
      </w:r>
      <w:hyperlink r:id="rId312"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7CB07BF1" w14:textId="77777777" w:rsidR="00CF014E" w:rsidRPr="00C16442" w:rsidRDefault="00CF014E" w:rsidP="00CF014E">
      <w:pPr>
        <w:spacing w:after="40" w:line="240" w:lineRule="auto"/>
        <w:ind w:left="990" w:hanging="270"/>
        <w:rPr>
          <w:rFonts w:eastAsia="Times New Roman" w:cs="Times New Roman"/>
          <w:lang w:val="en"/>
        </w:rPr>
      </w:pPr>
      <w:bookmarkStart w:id="779" w:name="wp1189469"/>
      <w:bookmarkEnd w:id="779"/>
      <w:r w:rsidRPr="00C16442">
        <w:rPr>
          <w:rFonts w:eastAsia="Times New Roman" w:cs="Times New Roman"/>
          <w:color w:val="000000"/>
          <w:lang w:val="en"/>
        </w:rPr>
        <w:t xml:space="preserve">(xi) </w:t>
      </w:r>
      <w:bookmarkStart w:id="780" w:name="wp1209925"/>
      <w:bookmarkEnd w:id="780"/>
      <w:r w:rsidRPr="00C16442">
        <w:rPr>
          <w:rFonts w:eastAsia="Times New Roman" w:cs="Times New Roman"/>
          <w:lang w:val="en"/>
        </w:rPr>
        <w:fldChar w:fldCharType="begin"/>
      </w:r>
      <w:r w:rsidRPr="00C16442">
        <w:rPr>
          <w:rFonts w:eastAsia="Times New Roman" w:cs="Times New Roman"/>
          <w:lang w:val="en"/>
        </w:rPr>
        <w:instrText xml:space="preserve"> HYPERLINK "https://www.acquisition.gov/sites/default/files/current/far/html/52_222.html" \l "wp1151848" </w:instrText>
      </w:r>
      <w:r w:rsidRPr="00C16442">
        <w:rPr>
          <w:rFonts w:eastAsia="Times New Roman" w:cs="Times New Roman"/>
          <w:lang w:val="en"/>
        </w:rPr>
        <w:fldChar w:fldCharType="separate"/>
      </w:r>
      <w:r w:rsidRPr="00C16442">
        <w:rPr>
          <w:rFonts w:eastAsia="Times New Roman" w:cs="Times New Roman"/>
          <w:color w:val="3366CC"/>
          <w:u w:val="single"/>
          <w:lang w:val="en"/>
        </w:rPr>
        <w:t>52.222-50</w:t>
      </w:r>
      <w:r w:rsidRPr="00C16442">
        <w:rPr>
          <w:rFonts w:eastAsia="Times New Roman" w:cs="Times New Roman"/>
          <w:lang w:val="en"/>
        </w:rPr>
        <w:fldChar w:fldCharType="end"/>
      </w:r>
      <w:r w:rsidRPr="00C16442">
        <w:rPr>
          <w:rFonts w:eastAsia="Times New Roman" w:cs="Times New Roman"/>
          <w:lang w:val="en"/>
        </w:rPr>
        <w:t>, Combating Trafficking in Persons (Mar 2015) (</w:t>
      </w:r>
      <w:hyperlink r:id="rId313" w:tgtFrame="_blank" w:history="1">
        <w:r w:rsidRPr="00C16442">
          <w:rPr>
            <w:rFonts w:eastAsia="Times New Roman" w:cs="Times New Roman"/>
            <w:color w:val="3366CC"/>
            <w:u w:val="single"/>
            <w:lang w:val="en"/>
          </w:rPr>
          <w:t xml:space="preserve">22 U.S.C. chapter 78 </w:t>
        </w:r>
      </w:hyperlink>
      <w:r w:rsidRPr="00C16442">
        <w:rPr>
          <w:rFonts w:eastAsia="Times New Roman" w:cs="Times New Roman"/>
          <w:lang w:val="en"/>
        </w:rPr>
        <w:t xml:space="preserve">and E.O 13627). </w:t>
      </w:r>
      <w:bookmarkStart w:id="781" w:name="wp1210092"/>
      <w:bookmarkEnd w:id="781"/>
      <w:r w:rsidRPr="00C16442">
        <w:rPr>
          <w:rFonts w:eastAsia="Times New Roman" w:cs="Times New Roman"/>
          <w:lang w:val="en"/>
        </w:rPr>
        <w:t xml:space="preserve">Alternate I (Mar 2015) of </w:t>
      </w:r>
      <w:hyperlink r:id="rId314" w:anchor="wp1151848" w:history="1">
        <w:r w:rsidRPr="00C16442">
          <w:rPr>
            <w:rFonts w:eastAsia="Times New Roman" w:cs="Times New Roman"/>
            <w:color w:val="3366CC"/>
            <w:u w:val="single"/>
            <w:lang w:val="en"/>
          </w:rPr>
          <w:t>52.222-50</w:t>
        </w:r>
      </w:hyperlink>
      <w:r w:rsidRPr="00C16442">
        <w:rPr>
          <w:rFonts w:eastAsia="Times New Roman" w:cs="Times New Roman"/>
          <w:lang w:val="en"/>
        </w:rPr>
        <w:t xml:space="preserve"> (</w:t>
      </w:r>
      <w:hyperlink r:id="rId315" w:tgtFrame="_blank" w:history="1">
        <w:r w:rsidRPr="00C16442">
          <w:rPr>
            <w:rFonts w:eastAsia="Times New Roman" w:cs="Times New Roman"/>
            <w:color w:val="3366CC"/>
            <w:u w:val="single"/>
            <w:lang w:val="en"/>
          </w:rPr>
          <w:t>22 U.S.C. chapter 78 and E.O 13627</w:t>
        </w:r>
      </w:hyperlink>
      <w:r w:rsidRPr="00C16442">
        <w:rPr>
          <w:rFonts w:eastAsia="Times New Roman" w:cs="Times New Roman"/>
          <w:lang w:val="en"/>
        </w:rPr>
        <w:t xml:space="preserve">). </w:t>
      </w:r>
      <w:bookmarkStart w:id="782" w:name="wp1207206"/>
      <w:bookmarkEnd w:id="782"/>
    </w:p>
    <w:p w14:paraId="198FD29A" w14:textId="77777777" w:rsidR="00CF014E" w:rsidRPr="00C16442" w:rsidRDefault="00CF014E" w:rsidP="00CF014E">
      <w:pPr>
        <w:spacing w:after="40" w:line="240" w:lineRule="auto"/>
        <w:ind w:left="990" w:hanging="270"/>
        <w:rPr>
          <w:rFonts w:eastAsia="Times New Roman" w:cs="Times New Roman"/>
          <w:color w:val="000000"/>
          <w:lang w:val="en"/>
        </w:rPr>
      </w:pPr>
      <w:r w:rsidRPr="00C16442">
        <w:rPr>
          <w:rFonts w:eastAsia="Times New Roman" w:cs="Times New Roman"/>
          <w:color w:val="000000"/>
          <w:lang w:val="en"/>
        </w:rPr>
        <w:t xml:space="preserve">(xii) </w:t>
      </w:r>
      <w:hyperlink r:id="rId316" w:anchor="wp1155380" w:history="1">
        <w:r w:rsidRPr="00C16442">
          <w:rPr>
            <w:rFonts w:eastAsia="Times New Roman" w:cs="Times New Roman"/>
            <w:color w:val="3366CC"/>
            <w:u w:val="single"/>
            <w:lang w:val="en"/>
          </w:rPr>
          <w:t>52.222-51</w:t>
        </w:r>
      </w:hyperlink>
      <w:r w:rsidRPr="00C16442">
        <w:rPr>
          <w:rFonts w:eastAsia="Times New Roman" w:cs="Times New Roman"/>
          <w:color w:val="000000"/>
          <w:lang w:val="en"/>
        </w:rPr>
        <w:t>, Exemption from Application of the Service Contract Labor Standards to Contracts for Maintenance, Calibration, or Repair of Certain Equipment-Requirements (May 2014) (</w:t>
      </w:r>
      <w:hyperlink r:id="rId317"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3D8F0FC6" w14:textId="77777777" w:rsidR="00CF014E" w:rsidRPr="00C16442" w:rsidRDefault="00CF014E" w:rsidP="00CF014E">
      <w:pPr>
        <w:spacing w:after="40" w:line="240" w:lineRule="auto"/>
        <w:ind w:left="990" w:hanging="270"/>
        <w:rPr>
          <w:rFonts w:eastAsia="Times New Roman" w:cs="Times New Roman"/>
          <w:color w:val="000000"/>
          <w:lang w:val="en"/>
        </w:rPr>
      </w:pPr>
      <w:bookmarkStart w:id="783" w:name="wp1207220"/>
      <w:bookmarkEnd w:id="783"/>
      <w:r w:rsidRPr="00C16442">
        <w:rPr>
          <w:rFonts w:eastAsia="Times New Roman" w:cs="Times New Roman"/>
          <w:color w:val="000000"/>
          <w:lang w:val="en"/>
        </w:rPr>
        <w:lastRenderedPageBreak/>
        <w:t xml:space="preserve">(xiii) </w:t>
      </w:r>
      <w:hyperlink r:id="rId318" w:anchor="wp1162590" w:history="1">
        <w:r w:rsidRPr="00C16442">
          <w:rPr>
            <w:rFonts w:eastAsia="Times New Roman" w:cs="Times New Roman"/>
            <w:color w:val="3366CC"/>
            <w:u w:val="single"/>
            <w:lang w:val="en"/>
          </w:rPr>
          <w:t>52.222-53</w:t>
        </w:r>
      </w:hyperlink>
      <w:r w:rsidRPr="00C16442">
        <w:rPr>
          <w:rFonts w:eastAsia="Times New Roman" w:cs="Times New Roman"/>
          <w:color w:val="000000"/>
          <w:lang w:val="en"/>
        </w:rPr>
        <w:t>, Exemption from Application of the Service Contract Labor Standards to Contracts for Certain Services-Requirements (May 2014) (</w:t>
      </w:r>
      <w:hyperlink r:id="rId319" w:tgtFrame="_blank" w:history="1">
        <w:r w:rsidRPr="00C16442">
          <w:rPr>
            <w:rFonts w:eastAsia="Times New Roman" w:cs="Times New Roman"/>
            <w:color w:val="3366CC"/>
            <w:u w:val="single"/>
            <w:lang w:val="en"/>
          </w:rPr>
          <w:t>41 U.S.C. chapter 67</w:t>
        </w:r>
      </w:hyperlink>
      <w:r w:rsidRPr="00C16442">
        <w:rPr>
          <w:rFonts w:eastAsia="Times New Roman" w:cs="Times New Roman"/>
          <w:color w:val="000000"/>
          <w:lang w:val="en"/>
        </w:rPr>
        <w:t xml:space="preserve">). </w:t>
      </w:r>
    </w:p>
    <w:p w14:paraId="345CF0C1" w14:textId="77777777" w:rsidR="00CF014E" w:rsidRPr="00C16442" w:rsidRDefault="00CF014E" w:rsidP="00CF014E">
      <w:pPr>
        <w:spacing w:after="40" w:line="240" w:lineRule="auto"/>
        <w:ind w:left="990" w:hanging="270"/>
        <w:rPr>
          <w:rFonts w:eastAsia="Times New Roman" w:cs="Times New Roman"/>
          <w:color w:val="000000"/>
          <w:lang w:val="en"/>
        </w:rPr>
      </w:pPr>
      <w:bookmarkStart w:id="784" w:name="wp1207216"/>
      <w:bookmarkEnd w:id="784"/>
      <w:r w:rsidRPr="00C16442">
        <w:rPr>
          <w:rFonts w:eastAsia="Times New Roman" w:cs="Times New Roman"/>
          <w:color w:val="000000"/>
          <w:lang w:val="en"/>
        </w:rPr>
        <w:t xml:space="preserve">(xiv) </w:t>
      </w:r>
      <w:hyperlink r:id="rId320" w:anchor="wp1156645" w:history="1">
        <w:r w:rsidRPr="00C16442">
          <w:rPr>
            <w:rFonts w:eastAsia="Times New Roman" w:cs="Times New Roman"/>
            <w:color w:val="3366CC"/>
            <w:u w:val="single"/>
            <w:lang w:val="en"/>
          </w:rPr>
          <w:t>52.222-54</w:t>
        </w:r>
      </w:hyperlink>
      <w:r w:rsidRPr="00C16442">
        <w:rPr>
          <w:rFonts w:eastAsia="Times New Roman" w:cs="Times New Roman"/>
          <w:color w:val="000000"/>
          <w:lang w:val="en"/>
        </w:rPr>
        <w:t>, Employment Eligibility Verification (</w:t>
      </w:r>
      <w:r w:rsidRPr="00C16442">
        <w:rPr>
          <w:rFonts w:eastAsia="Times New Roman" w:cs="Times New Roman"/>
          <w:smallCaps/>
          <w:color w:val="000000"/>
          <w:lang w:val="en"/>
        </w:rPr>
        <w:t>Oct 2015</w:t>
      </w:r>
      <w:r w:rsidRPr="00C16442">
        <w:rPr>
          <w:rFonts w:eastAsia="Times New Roman" w:cs="Times New Roman"/>
          <w:color w:val="000000"/>
          <w:lang w:val="en"/>
        </w:rPr>
        <w:t xml:space="preserve">) (E.O. 12989). </w:t>
      </w:r>
    </w:p>
    <w:p w14:paraId="6C8CDD13" w14:textId="77777777" w:rsidR="00CF014E" w:rsidRPr="00C16442" w:rsidRDefault="00CF014E" w:rsidP="00CF014E">
      <w:pPr>
        <w:spacing w:after="40" w:line="240" w:lineRule="auto"/>
        <w:ind w:left="990" w:hanging="270"/>
        <w:rPr>
          <w:rFonts w:eastAsia="Times New Roman" w:cs="Times New Roman"/>
          <w:color w:val="000000"/>
          <w:lang w:val="en"/>
        </w:rPr>
      </w:pPr>
      <w:bookmarkStart w:id="785" w:name="wp1212274"/>
      <w:bookmarkEnd w:id="785"/>
      <w:r w:rsidRPr="00C16442">
        <w:rPr>
          <w:rFonts w:eastAsia="Times New Roman" w:cs="Times New Roman"/>
          <w:color w:val="000000"/>
          <w:lang w:val="en"/>
        </w:rPr>
        <w:t xml:space="preserve">(xv) </w:t>
      </w:r>
      <w:hyperlink r:id="rId321" w:anchor="wp1163027" w:history="1">
        <w:r w:rsidRPr="00C16442">
          <w:rPr>
            <w:rFonts w:eastAsia="Times New Roman" w:cs="Times New Roman"/>
            <w:color w:val="3366CC"/>
            <w:u w:val="single"/>
            <w:lang w:val="en"/>
          </w:rPr>
          <w:t>52.222-55</w:t>
        </w:r>
      </w:hyperlink>
      <w:r w:rsidRPr="00C16442">
        <w:rPr>
          <w:rFonts w:eastAsia="Times New Roman" w:cs="Times New Roman"/>
          <w:color w:val="000000"/>
          <w:lang w:val="en"/>
        </w:rPr>
        <w:t xml:space="preserve">, Minimum Wages Under Executive Order 13658 (Dec 2015). </w:t>
      </w:r>
    </w:p>
    <w:p w14:paraId="730A0E3F" w14:textId="77777777" w:rsidR="00CF014E" w:rsidRPr="00C16442" w:rsidRDefault="00CF014E" w:rsidP="00CF014E">
      <w:pPr>
        <w:spacing w:after="40" w:line="240" w:lineRule="auto"/>
        <w:ind w:left="990" w:hanging="270"/>
        <w:rPr>
          <w:rFonts w:eastAsia="Times New Roman" w:cs="Times New Roman"/>
          <w:color w:val="000000"/>
          <w:lang w:val="en"/>
        </w:rPr>
      </w:pPr>
      <w:bookmarkStart w:id="786" w:name="wp1196061"/>
      <w:bookmarkEnd w:id="786"/>
      <w:r w:rsidRPr="00C16442">
        <w:rPr>
          <w:rFonts w:eastAsia="Times New Roman" w:cs="Times New Roman"/>
          <w:color w:val="000000"/>
          <w:lang w:val="en"/>
        </w:rPr>
        <w:t xml:space="preserve">(xvi) </w:t>
      </w:r>
      <w:hyperlink r:id="rId322" w:anchor="wp1192524" w:history="1">
        <w:r w:rsidRPr="00C16442">
          <w:rPr>
            <w:rFonts w:eastAsia="Times New Roman" w:cs="Times New Roman"/>
            <w:color w:val="3366CC"/>
            <w:u w:val="single"/>
            <w:lang w:val="en"/>
          </w:rPr>
          <w:t>52.225-26</w:t>
        </w:r>
      </w:hyperlink>
      <w:r w:rsidRPr="00C16442">
        <w:rPr>
          <w:rFonts w:eastAsia="Times New Roman" w:cs="Times New Roman"/>
          <w:color w:val="000000"/>
          <w:lang w:val="en"/>
        </w:rPr>
        <w:t>, Contractors Performing Private Security Functions Outside the United States (Jul 2013) (Section 862, as amended, of the National Defense Authorization Act for Fiscal Year 2008;</w:t>
      </w:r>
      <w:hyperlink r:id="rId323" w:tgtFrame="_blank" w:history="1">
        <w:r w:rsidRPr="00C16442">
          <w:rPr>
            <w:rFonts w:eastAsia="Times New Roman" w:cs="Times New Roman"/>
            <w:color w:val="3366CC"/>
            <w:u w:val="single"/>
            <w:lang w:val="en"/>
          </w:rPr>
          <w:t xml:space="preserve"> 10 U.S.C. 2302 Note)</w:t>
        </w:r>
      </w:hyperlink>
      <w:r w:rsidRPr="00C16442">
        <w:rPr>
          <w:rFonts w:eastAsia="Times New Roman" w:cs="Times New Roman"/>
          <w:color w:val="000000"/>
          <w:lang w:val="en"/>
        </w:rPr>
        <w:t xml:space="preserve">. </w:t>
      </w:r>
    </w:p>
    <w:p w14:paraId="63D179C0" w14:textId="77777777" w:rsidR="00CF014E" w:rsidRPr="00C16442" w:rsidRDefault="00CF014E" w:rsidP="00CF014E">
      <w:pPr>
        <w:spacing w:after="40" w:line="240" w:lineRule="auto"/>
        <w:ind w:left="990" w:hanging="270"/>
        <w:rPr>
          <w:rFonts w:eastAsia="Times New Roman" w:cs="Times New Roman"/>
          <w:color w:val="000000"/>
          <w:lang w:val="en"/>
        </w:rPr>
      </w:pPr>
      <w:bookmarkStart w:id="787" w:name="wp1205497"/>
      <w:bookmarkEnd w:id="787"/>
      <w:r w:rsidRPr="00C16442">
        <w:rPr>
          <w:rFonts w:eastAsia="Times New Roman" w:cs="Times New Roman"/>
          <w:color w:val="000000"/>
          <w:lang w:val="en"/>
        </w:rPr>
        <w:t xml:space="preserve">(xvii) </w:t>
      </w:r>
      <w:hyperlink r:id="rId324" w:anchor="wp1183820" w:history="1">
        <w:r w:rsidRPr="00C16442">
          <w:rPr>
            <w:rFonts w:eastAsia="Times New Roman" w:cs="Times New Roman"/>
            <w:color w:val="3366CC"/>
            <w:u w:val="single"/>
            <w:lang w:val="en"/>
          </w:rPr>
          <w:t>52.226-6</w:t>
        </w:r>
      </w:hyperlink>
      <w:r w:rsidRPr="00C16442">
        <w:rPr>
          <w:rFonts w:eastAsia="Times New Roman" w:cs="Times New Roman"/>
          <w:color w:val="000000"/>
          <w:lang w:val="en"/>
        </w:rPr>
        <w:t>, Promoting Excess Food Donation to Nonprofit Organizations (May 2014) (</w:t>
      </w:r>
      <w:hyperlink r:id="rId325" w:tgtFrame="_blank" w:history="1">
        <w:r w:rsidRPr="00C16442">
          <w:rPr>
            <w:rFonts w:eastAsia="Times New Roman" w:cs="Times New Roman"/>
            <w:color w:val="3366CC"/>
            <w:u w:val="single"/>
            <w:lang w:val="en"/>
          </w:rPr>
          <w:t>42 U.S.C. 1792</w:t>
        </w:r>
      </w:hyperlink>
      <w:r w:rsidRPr="00C16442">
        <w:rPr>
          <w:rFonts w:eastAsia="Times New Roman" w:cs="Times New Roman"/>
          <w:color w:val="000000"/>
          <w:lang w:val="en"/>
        </w:rPr>
        <w:t xml:space="preserve">). Flow down required in accordance with paragraph (e) of FAR clause </w:t>
      </w:r>
      <w:hyperlink r:id="rId326" w:anchor="wp1183820" w:history="1">
        <w:r w:rsidRPr="00C16442">
          <w:rPr>
            <w:rFonts w:eastAsia="Times New Roman" w:cs="Times New Roman"/>
            <w:color w:val="3366CC"/>
            <w:u w:val="single"/>
            <w:lang w:val="en"/>
          </w:rPr>
          <w:t>52.226-6</w:t>
        </w:r>
      </w:hyperlink>
      <w:r w:rsidRPr="00C16442">
        <w:rPr>
          <w:rFonts w:eastAsia="Times New Roman" w:cs="Times New Roman"/>
          <w:color w:val="000000"/>
          <w:lang w:val="en"/>
        </w:rPr>
        <w:t xml:space="preserve">. </w:t>
      </w:r>
    </w:p>
    <w:p w14:paraId="7638A61F" w14:textId="77777777" w:rsidR="00CF014E" w:rsidRPr="00C16442" w:rsidRDefault="00CF014E" w:rsidP="00CF014E">
      <w:pPr>
        <w:spacing w:after="40" w:line="240" w:lineRule="auto"/>
        <w:ind w:left="990" w:hanging="270"/>
        <w:rPr>
          <w:rFonts w:eastAsia="Times New Roman" w:cs="Times New Roman"/>
          <w:color w:val="000000"/>
          <w:lang w:val="en"/>
        </w:rPr>
      </w:pPr>
      <w:bookmarkStart w:id="788" w:name="wp1191280"/>
      <w:bookmarkEnd w:id="788"/>
      <w:r w:rsidRPr="00C16442">
        <w:rPr>
          <w:rFonts w:eastAsia="Times New Roman" w:cs="Times New Roman"/>
          <w:color w:val="000000"/>
          <w:lang w:val="en"/>
        </w:rPr>
        <w:t xml:space="preserve">(xviii) </w:t>
      </w:r>
      <w:hyperlink r:id="rId327" w:anchor="wp1156217" w:history="1">
        <w:r w:rsidRPr="00C16442">
          <w:rPr>
            <w:rFonts w:eastAsia="Times New Roman" w:cs="Times New Roman"/>
            <w:color w:val="3366CC"/>
            <w:u w:val="single"/>
            <w:lang w:val="en"/>
          </w:rPr>
          <w:t>52.247-64</w:t>
        </w:r>
      </w:hyperlink>
      <w:r w:rsidRPr="00C16442">
        <w:rPr>
          <w:rFonts w:eastAsia="Times New Roman" w:cs="Times New Roman"/>
          <w:color w:val="000000"/>
          <w:lang w:val="en"/>
        </w:rPr>
        <w:t>, Preference for Privately Owned U.S.-Flag Commercial Vessels (Feb 2006) (</w:t>
      </w:r>
      <w:hyperlink r:id="rId328" w:tgtFrame="_blank" w:history="1">
        <w:r w:rsidRPr="00C16442">
          <w:rPr>
            <w:rFonts w:eastAsia="Times New Roman" w:cs="Times New Roman"/>
            <w:color w:val="3366CC"/>
            <w:u w:val="single"/>
            <w:lang w:val="en"/>
          </w:rPr>
          <w:t>46 U.S.C. Appx. 1241(b)</w:t>
        </w:r>
      </w:hyperlink>
      <w:r w:rsidRPr="00C16442">
        <w:rPr>
          <w:rFonts w:eastAsia="Times New Roman" w:cs="Times New Roman"/>
          <w:color w:val="000000"/>
          <w:lang w:val="en"/>
        </w:rPr>
        <w:t xml:space="preserve"> and </w:t>
      </w:r>
      <w:hyperlink r:id="rId329" w:tgtFrame="_blank" w:history="1">
        <w:r w:rsidRPr="00C16442">
          <w:rPr>
            <w:rFonts w:eastAsia="Times New Roman" w:cs="Times New Roman"/>
            <w:color w:val="3366CC"/>
            <w:u w:val="single"/>
            <w:lang w:val="en"/>
          </w:rPr>
          <w:t>10 U.S.C. 2631</w:t>
        </w:r>
      </w:hyperlink>
      <w:r w:rsidRPr="00C16442">
        <w:rPr>
          <w:rFonts w:eastAsia="Times New Roman" w:cs="Times New Roman"/>
          <w:color w:val="000000"/>
          <w:lang w:val="en"/>
        </w:rPr>
        <w:t xml:space="preserve">). Flow down required in accordance with paragraph (d) of FAR clause </w:t>
      </w:r>
      <w:hyperlink r:id="rId330" w:anchor="wp1156217" w:history="1">
        <w:r w:rsidRPr="00C16442">
          <w:rPr>
            <w:rFonts w:eastAsia="Times New Roman" w:cs="Times New Roman"/>
            <w:color w:val="3366CC"/>
            <w:u w:val="single"/>
            <w:lang w:val="en"/>
          </w:rPr>
          <w:t>52.247-64</w:t>
        </w:r>
      </w:hyperlink>
      <w:r w:rsidRPr="00C16442">
        <w:rPr>
          <w:rFonts w:eastAsia="Times New Roman" w:cs="Times New Roman"/>
          <w:color w:val="000000"/>
          <w:lang w:val="en"/>
        </w:rPr>
        <w:t xml:space="preserve">. </w:t>
      </w:r>
    </w:p>
    <w:p w14:paraId="7649D843" w14:textId="77777777" w:rsidR="00CF014E" w:rsidRPr="00C16442" w:rsidRDefault="00CF014E" w:rsidP="00CF014E">
      <w:pPr>
        <w:spacing w:after="240" w:line="240" w:lineRule="auto"/>
        <w:ind w:left="634" w:hanging="360"/>
        <w:rPr>
          <w:rFonts w:eastAsia="Times New Roman" w:cs="Times New Roman"/>
          <w:color w:val="000000"/>
          <w:lang w:val="en"/>
        </w:rPr>
      </w:pPr>
      <w:bookmarkStart w:id="789" w:name="wp1209113"/>
      <w:bookmarkEnd w:id="789"/>
      <w:r w:rsidRPr="00C16442">
        <w:rPr>
          <w:rFonts w:eastAsia="Times New Roman" w:cs="Times New Roman"/>
          <w:color w:val="000000"/>
          <w:lang w:val="en"/>
        </w:rPr>
        <w:t>(2) While not required, the Contractor may include in its subcontracts for commercial items a minimal number of additional clauses necessary to satisfy its contractual obligations.</w:t>
      </w:r>
    </w:p>
    <w:p w14:paraId="09FA7CDA" w14:textId="77777777" w:rsidR="00CF014E" w:rsidRPr="00A009C5" w:rsidRDefault="00CF014E" w:rsidP="00CF014E">
      <w:pPr>
        <w:spacing w:after="40" w:line="240" w:lineRule="auto"/>
        <w:rPr>
          <w:rFonts w:eastAsia="Times New Roman" w:cs="Times New Roman"/>
          <w:szCs w:val="24"/>
          <w:lang w:val="en"/>
        </w:rPr>
      </w:pPr>
      <w:r w:rsidRPr="007A4D9E">
        <w:rPr>
          <w:rFonts w:ascii="Georgia" w:eastAsia="Times New Roman" w:hAnsi="Georgia" w:cs="Times New Roman"/>
          <w:b/>
          <w:caps/>
          <w:szCs w:val="24"/>
          <w:lang w:val="en"/>
        </w:rPr>
        <w:t>Alternate II (</w:t>
      </w:r>
      <w:r>
        <w:rPr>
          <w:rFonts w:ascii="Georgia" w:eastAsia="Times New Roman" w:hAnsi="Georgia" w:cs="Times New Roman"/>
          <w:b/>
          <w:caps/>
          <w:szCs w:val="24"/>
          <w:lang w:val="en"/>
        </w:rPr>
        <w:t>MAR 2016</w:t>
      </w:r>
      <w:r w:rsidRPr="007A4D9E">
        <w:rPr>
          <w:rFonts w:ascii="Georgia" w:eastAsia="Times New Roman" w:hAnsi="Georgia" w:cs="Times New Roman"/>
          <w:b/>
          <w:caps/>
          <w:szCs w:val="24"/>
          <w:lang w:val="en"/>
        </w:rPr>
        <w:t>).</w:t>
      </w:r>
      <w:r w:rsidRPr="007A4D9E">
        <w:rPr>
          <w:rFonts w:ascii="Calibri" w:hAnsi="Calibri" w:cs="Calibri"/>
          <w:b/>
          <w:i/>
          <w:lang w:val="en"/>
        </w:rPr>
        <w:t xml:space="preserve"> </w:t>
      </w:r>
      <w:r w:rsidRPr="00A009C5">
        <w:rPr>
          <w:rFonts w:ascii="Calibri" w:hAnsi="Calibri" w:cs="Calibri"/>
          <w:b/>
          <w:i/>
          <w:highlight w:val="yellow"/>
          <w:lang w:val="en"/>
        </w:rPr>
        <w:t>This alternate will apply to any orders that use funds appropriated or otherwise made available by the American Recovery and Reinvestment Act of 2009 (ARRA).  If this situation applies, substitute the following paragraphs (d)(1) and (e)(1) for paragraphs (d)(1) and (e)(1) of the basic clause as follows:</w:t>
      </w:r>
      <w:r w:rsidRPr="00A009C5">
        <w:rPr>
          <w:rFonts w:ascii="Calibri" w:hAnsi="Calibri" w:cs="Calibri"/>
          <w:lang w:val="en"/>
        </w:rPr>
        <w:t xml:space="preserve"> </w:t>
      </w:r>
    </w:p>
    <w:p w14:paraId="69946A12" w14:textId="77777777" w:rsidR="00CF014E" w:rsidRPr="00A009C5" w:rsidRDefault="00CF014E" w:rsidP="00CF014E">
      <w:pPr>
        <w:spacing w:after="40" w:line="240" w:lineRule="auto"/>
        <w:ind w:left="360" w:hanging="360"/>
        <w:rPr>
          <w:rFonts w:eastAsia="Times New Roman" w:cs="Times New Roman"/>
          <w:szCs w:val="24"/>
          <w:lang w:val="en"/>
        </w:rPr>
      </w:pPr>
      <w:bookmarkStart w:id="790" w:name="wp1196582"/>
      <w:bookmarkEnd w:id="790"/>
      <w:r w:rsidRPr="007A4D9E">
        <w:rPr>
          <w:rFonts w:eastAsia="Times New Roman" w:cs="Times New Roman"/>
          <w:szCs w:val="24"/>
          <w:lang w:val="en"/>
        </w:rPr>
        <w:t>(d</w:t>
      </w:r>
      <w:r>
        <w:rPr>
          <w:rFonts w:eastAsia="Times New Roman" w:cs="Times New Roman"/>
          <w:szCs w:val="24"/>
          <w:lang w:val="en"/>
        </w:rPr>
        <w:t>) (1</w:t>
      </w:r>
      <w:r w:rsidRPr="00A009C5">
        <w:rPr>
          <w:rFonts w:eastAsia="Times New Roman" w:cs="Times New Roman"/>
          <w:szCs w:val="24"/>
          <w:lang w:val="en"/>
        </w:rPr>
        <w:t>)</w:t>
      </w:r>
      <w:r>
        <w:rPr>
          <w:rFonts w:eastAsia="Times New Roman" w:cs="Times New Roman"/>
          <w:szCs w:val="24"/>
          <w:lang w:val="en"/>
        </w:rPr>
        <w:t xml:space="preserve">   The Comptroller </w:t>
      </w:r>
      <w:r w:rsidRPr="00A009C5">
        <w:rPr>
          <w:rFonts w:eastAsia="Times New Roman" w:cs="Times New Roman"/>
          <w:szCs w:val="24"/>
          <w:lang w:val="en"/>
        </w:rPr>
        <w:t>General of the United States, an appropriate Inspector General appointed under section 3 or 8G of the Inspector General Act of 1978 (</w:t>
      </w:r>
      <w:hyperlink r:id="rId331" w:tgtFrame="_blank" w:history="1">
        <w:r w:rsidRPr="00A009C5">
          <w:rPr>
            <w:rFonts w:eastAsia="Times New Roman" w:cs="Times New Roman"/>
            <w:color w:val="0000FF"/>
            <w:szCs w:val="24"/>
            <w:u w:val="single"/>
            <w:lang w:val="en"/>
          </w:rPr>
          <w:t>5 U.S.C. App.</w:t>
        </w:r>
      </w:hyperlink>
      <w:r w:rsidRPr="00A009C5">
        <w:rPr>
          <w:rFonts w:eastAsia="Times New Roman" w:cs="Times New Roman"/>
          <w:szCs w:val="24"/>
          <w:lang w:val="en"/>
        </w:rPr>
        <w:t>), or an authorized representative of either of the foregoing officials shall have access to and right to-</w:t>
      </w:r>
    </w:p>
    <w:p w14:paraId="7DB61B30" w14:textId="77777777" w:rsidR="00CF014E" w:rsidRPr="00A009C5" w:rsidRDefault="00CF014E" w:rsidP="00CF014E">
      <w:pPr>
        <w:widowControl w:val="0"/>
        <w:numPr>
          <w:ilvl w:val="0"/>
          <w:numId w:val="34"/>
        </w:numPr>
        <w:spacing w:after="40" w:line="240" w:lineRule="auto"/>
        <w:ind w:left="1080"/>
        <w:rPr>
          <w:rFonts w:eastAsia="Times New Roman" w:cs="Times New Roman"/>
          <w:szCs w:val="24"/>
          <w:lang w:val="en"/>
        </w:rPr>
      </w:pPr>
      <w:r w:rsidRPr="00A009C5">
        <w:rPr>
          <w:rFonts w:eastAsia="Times New Roman" w:cs="Times New Roman"/>
          <w:szCs w:val="24"/>
          <w:lang w:val="en"/>
        </w:rPr>
        <w:t xml:space="preserve">Examine any of the Contractor’s or any subcontractors’ records that pertain to, and involve transactions relating to, this contract; and </w:t>
      </w:r>
    </w:p>
    <w:p w14:paraId="4E3DFACB" w14:textId="77777777" w:rsidR="00CF014E" w:rsidRPr="00A009C5" w:rsidRDefault="00CF014E" w:rsidP="00CF014E">
      <w:pPr>
        <w:widowControl w:val="0"/>
        <w:numPr>
          <w:ilvl w:val="0"/>
          <w:numId w:val="34"/>
        </w:numPr>
        <w:spacing w:after="40" w:line="240" w:lineRule="auto"/>
        <w:ind w:left="1080"/>
        <w:rPr>
          <w:rFonts w:eastAsia="Times New Roman" w:cs="Times New Roman"/>
          <w:szCs w:val="24"/>
          <w:lang w:val="en"/>
        </w:rPr>
      </w:pPr>
      <w:bookmarkStart w:id="791" w:name="wp1196627"/>
      <w:bookmarkEnd w:id="791"/>
      <w:r w:rsidRPr="00A009C5">
        <w:rPr>
          <w:rFonts w:eastAsia="Times New Roman" w:cs="Times New Roman"/>
          <w:szCs w:val="24"/>
          <w:lang w:val="en"/>
        </w:rPr>
        <w:t>Interview any officer or employee regarding such transactions.</w:t>
      </w:r>
    </w:p>
    <w:p w14:paraId="3ACB2F6A" w14:textId="77777777" w:rsidR="00CF014E" w:rsidRPr="00A009C5" w:rsidRDefault="00CF014E" w:rsidP="00CF014E">
      <w:pPr>
        <w:spacing w:after="40" w:line="240" w:lineRule="auto"/>
        <w:ind w:left="360" w:hanging="360"/>
        <w:rPr>
          <w:rFonts w:eastAsia="Times New Roman" w:cs="Times New Roman"/>
          <w:szCs w:val="24"/>
          <w:lang w:val="en"/>
        </w:rPr>
      </w:pPr>
      <w:bookmarkStart w:id="792" w:name="wp1196454"/>
      <w:bookmarkEnd w:id="792"/>
      <w:r w:rsidRPr="00A009C5">
        <w:rPr>
          <w:rFonts w:eastAsia="Times New Roman" w:cs="Times New Roman"/>
          <w:szCs w:val="24"/>
          <w:lang w:val="en"/>
        </w:rPr>
        <w:t>(e)</w:t>
      </w:r>
      <w:r>
        <w:rPr>
          <w:rFonts w:eastAsia="Times New Roman" w:cs="Times New Roman"/>
          <w:szCs w:val="24"/>
          <w:lang w:val="en"/>
        </w:rPr>
        <w:t xml:space="preserve">  (1)  Notwithstanding </w:t>
      </w:r>
      <w:r w:rsidRPr="00A009C5">
        <w:rPr>
          <w:rFonts w:eastAsia="Times New Roman" w:cs="Times New Roman"/>
          <w:szCs w:val="24"/>
          <w:lang w:val="en"/>
        </w:rPr>
        <w:t>the requirements of the clauses in paragraphs (a), (b), and (c), of this clause, the Contractor is not required to flow down any FAR clause in a subcontract for commercial items, other than-</w:t>
      </w:r>
    </w:p>
    <w:p w14:paraId="1FE6BE0A" w14:textId="77777777" w:rsidR="00CF014E" w:rsidRPr="007A4D9E" w:rsidRDefault="00CF014E" w:rsidP="00CF014E">
      <w:pPr>
        <w:widowControl w:val="0"/>
        <w:numPr>
          <w:ilvl w:val="0"/>
          <w:numId w:val="35"/>
        </w:numPr>
        <w:spacing w:after="40" w:line="240" w:lineRule="auto"/>
        <w:ind w:left="1080"/>
        <w:rPr>
          <w:rFonts w:eastAsia="Times New Roman" w:cs="Times New Roman"/>
          <w:szCs w:val="24"/>
          <w:lang w:val="en"/>
        </w:rPr>
      </w:pPr>
      <w:bookmarkStart w:id="793" w:name="wp1196637"/>
      <w:bookmarkEnd w:id="793"/>
      <w:r w:rsidRPr="00A009C5">
        <w:rPr>
          <w:rFonts w:eastAsia="Times New Roman" w:cs="Times New Roman"/>
          <w:i/>
          <w:szCs w:val="24"/>
          <w:lang w:val="en"/>
        </w:rPr>
        <w:t>Paragraph (d) of this clause.</w:t>
      </w:r>
      <w:r w:rsidRPr="00A009C5">
        <w:rPr>
          <w:rFonts w:eastAsia="Times New Roman" w:cs="Times New Roman"/>
          <w:szCs w:val="24"/>
          <w:lang w:val="en"/>
        </w:rPr>
        <w:t xml:space="preserve"> This paragraph flows down to all subcontracts, except the authority of the Inspector General under paragraph (d)(1)(ii) does not </w:t>
      </w:r>
      <w:r w:rsidRPr="007A4D9E">
        <w:rPr>
          <w:rFonts w:eastAsia="Times New Roman" w:cs="Times New Roman"/>
          <w:szCs w:val="24"/>
          <w:lang w:val="en"/>
        </w:rPr>
        <w:t>flow down; and</w:t>
      </w:r>
    </w:p>
    <w:p w14:paraId="721558E0" w14:textId="77777777" w:rsidR="00CF014E" w:rsidRPr="007A4D9E" w:rsidRDefault="00CF014E" w:rsidP="00CF014E">
      <w:pPr>
        <w:widowControl w:val="0"/>
        <w:numPr>
          <w:ilvl w:val="0"/>
          <w:numId w:val="35"/>
        </w:numPr>
        <w:spacing w:after="40" w:line="240" w:lineRule="auto"/>
        <w:ind w:left="1080"/>
        <w:rPr>
          <w:rFonts w:eastAsia="Times New Roman" w:cs="Times New Roman"/>
          <w:szCs w:val="24"/>
          <w:lang w:val="en"/>
        </w:rPr>
      </w:pPr>
      <w:bookmarkStart w:id="794" w:name="wp1196643"/>
      <w:bookmarkEnd w:id="794"/>
      <w:r w:rsidRPr="007A4D9E">
        <w:rPr>
          <w:rFonts w:eastAsia="Times New Roman" w:cs="Times New Roman"/>
          <w:i/>
          <w:szCs w:val="24"/>
          <w:lang w:val="en"/>
        </w:rPr>
        <w:t>Those clauses listed in this paragraph (e)(1).</w:t>
      </w:r>
      <w:r w:rsidRPr="007A4D9E">
        <w:rPr>
          <w:rFonts w:eastAsia="Times New Roman" w:cs="Times New Roman"/>
          <w:szCs w:val="24"/>
          <w:lang w:val="en"/>
        </w:rPr>
        <w:t xml:space="preserve"> Unless otherwise indicated below, the extent of the flow down shall be as required by the clause- </w:t>
      </w:r>
    </w:p>
    <w:bookmarkStart w:id="795" w:name="wp1196807"/>
    <w:bookmarkEnd w:id="795"/>
    <w:p w14:paraId="37FF8203"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"https://www.acquisition.gov/sites/default/files/current/far/html/52_200_206.html" \l "wp1141983"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52.203-13</w:t>
      </w:r>
      <w:r w:rsidRPr="007A4D9E">
        <w:rPr>
          <w:rFonts w:eastAsia="Times New Roman" w:cs="Times New Roman"/>
          <w:szCs w:val="24"/>
          <w:lang w:val="en"/>
        </w:rPr>
        <w:fldChar w:fldCharType="end"/>
      </w:r>
      <w:r w:rsidRPr="007A4D9E">
        <w:rPr>
          <w:rFonts w:eastAsia="Times New Roman" w:cs="Times New Roman"/>
          <w:szCs w:val="24"/>
          <w:lang w:val="en"/>
        </w:rPr>
        <w:t>, Contractor Code of Business Ethics and Conduct (</w:t>
      </w:r>
      <w:r w:rsidRPr="007A4D9E">
        <w:rPr>
          <w:rFonts w:eastAsia="Times New Roman" w:cs="Times New Roman"/>
          <w:szCs w:val="24"/>
        </w:rPr>
        <w:t>Oct 2015</w:t>
      </w:r>
      <w:r w:rsidRPr="007A4D9E">
        <w:rPr>
          <w:rFonts w:eastAsia="Times New Roman" w:cs="Times New Roman"/>
          <w:szCs w:val="24"/>
          <w:lang w:val="en"/>
        </w:rPr>
        <w:t>) (</w:t>
      </w:r>
      <w:hyperlink r:id="rId332" w:tgtFrame="_blank" w:history="1">
        <w:r w:rsidRPr="007A4D9E">
          <w:rPr>
            <w:rFonts w:eastAsia="Times New Roman" w:cs="Times New Roman"/>
            <w:color w:val="0000FF"/>
            <w:szCs w:val="24"/>
            <w:u w:val="single"/>
            <w:lang w:val="en"/>
          </w:rPr>
          <w:t>41 U.S.C. 3509</w:t>
        </w:r>
      </w:hyperlink>
      <w:r w:rsidRPr="007A4D9E">
        <w:rPr>
          <w:rFonts w:eastAsia="Times New Roman" w:cs="Times New Roman"/>
          <w:szCs w:val="24"/>
          <w:lang w:val="en"/>
        </w:rPr>
        <w:t xml:space="preserve">). </w:t>
      </w:r>
    </w:p>
    <w:bookmarkStart w:id="796" w:name="wp1197204"/>
    <w:bookmarkEnd w:id="796"/>
    <w:p w14:paraId="602B717F"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"https://www.acquisition.gov/sites/default/files/current/far/html/52_200_206.html" \l "wp1144881"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52.203-15</w:t>
      </w:r>
      <w:r w:rsidRPr="007A4D9E">
        <w:rPr>
          <w:rFonts w:eastAsia="Times New Roman" w:cs="Times New Roman"/>
          <w:szCs w:val="24"/>
          <w:lang w:val="en"/>
        </w:rPr>
        <w:fldChar w:fldCharType="end"/>
      </w:r>
      <w:r w:rsidRPr="007A4D9E">
        <w:rPr>
          <w:rFonts w:eastAsia="Times New Roman" w:cs="Times New Roman"/>
          <w:szCs w:val="24"/>
          <w:lang w:val="en"/>
        </w:rPr>
        <w:t xml:space="preserve">, Whistleblower Protections Under the American Recovery and Reinvestment Act of 2009 (Jun 2010) (Section 1553 of Pub. L. 111-5). </w:t>
      </w:r>
    </w:p>
    <w:bookmarkStart w:id="797" w:name="wp1205859"/>
    <w:bookmarkEnd w:id="797"/>
    <w:p w14:paraId="7DAE0F1E"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"https://www.acquisition.gov/sites/default/files/current/far/html/52_217_221.html" \l "wp1136032"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52.219-8</w:t>
      </w:r>
      <w:r w:rsidRPr="007A4D9E">
        <w:rPr>
          <w:rFonts w:eastAsia="Times New Roman" w:cs="Times New Roman"/>
          <w:szCs w:val="24"/>
          <w:lang w:val="en"/>
        </w:rPr>
        <w:fldChar w:fldCharType="end"/>
      </w:r>
      <w:r w:rsidRPr="007A4D9E">
        <w:rPr>
          <w:rFonts w:eastAsia="Times New Roman" w:cs="Times New Roman"/>
          <w:szCs w:val="24"/>
          <w:lang w:val="en"/>
        </w:rPr>
        <w:t>, Utilization of Small Business Concerns (Oct 2014) (</w:t>
      </w:r>
      <w:hyperlink r:id="rId333" w:tgtFrame="_blank" w:history="1">
        <w:r w:rsidRPr="007A4D9E">
          <w:rPr>
            <w:rFonts w:eastAsia="Times New Roman" w:cs="Times New Roman"/>
            <w:color w:val="0000FF"/>
            <w:szCs w:val="24"/>
            <w:u w:val="single"/>
            <w:lang w:val="en"/>
          </w:rPr>
          <w:t>15 U.S.C. 637(d)(2) and (3)</w:t>
        </w:r>
      </w:hyperlink>
      <w:r w:rsidRPr="007A4D9E">
        <w:rPr>
          <w:rFonts w:eastAsia="Times New Roman" w:cs="Times New Roman"/>
          <w:szCs w:val="24"/>
          <w:lang w:val="en"/>
        </w:rPr>
        <w:t xml:space="preserve">), in all subcontracts that offer further subcontracting opportunities. If the subcontract (except subcontracts to small business concerns) exceeds $700,000 ($1.5 million for construction of any public facility), the subcontractor must include </w:t>
      </w:r>
      <w:hyperlink r:id="rId334" w:anchor="wp1136032" w:history="1">
        <w:r w:rsidRPr="007A4D9E">
          <w:rPr>
            <w:rFonts w:eastAsia="Times New Roman" w:cs="Times New Roman"/>
            <w:color w:val="0000FF"/>
            <w:szCs w:val="24"/>
            <w:u w:val="single"/>
            <w:lang w:val="en"/>
          </w:rPr>
          <w:t>52.219-8</w:t>
        </w:r>
      </w:hyperlink>
      <w:r w:rsidRPr="007A4D9E">
        <w:rPr>
          <w:rFonts w:eastAsia="Times New Roman" w:cs="Times New Roman"/>
          <w:szCs w:val="24"/>
          <w:lang w:val="en"/>
        </w:rPr>
        <w:t xml:space="preserve"> in lower tier subcontracts that offer subcontracting opportunities. </w:t>
      </w:r>
    </w:p>
    <w:bookmarkStart w:id="798" w:name="wp1196663"/>
    <w:bookmarkEnd w:id="798"/>
    <w:p w14:paraId="1986E704"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"https://www.acquisition.gov/sites/default/files/current/far/html/52_222.html" \l "wp1147656"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52.222-21</w:t>
      </w:r>
      <w:r w:rsidRPr="007A4D9E">
        <w:rPr>
          <w:rFonts w:eastAsia="Times New Roman" w:cs="Times New Roman"/>
          <w:szCs w:val="24"/>
          <w:lang w:val="en"/>
        </w:rPr>
        <w:fldChar w:fldCharType="end"/>
      </w:r>
      <w:r w:rsidRPr="007A4D9E">
        <w:rPr>
          <w:rFonts w:eastAsia="Times New Roman" w:cs="Times New Roman"/>
          <w:szCs w:val="24"/>
          <w:lang w:val="en"/>
        </w:rPr>
        <w:t xml:space="preserve">, Prohibition of Segregated Facilities (Apr 2015). </w:t>
      </w:r>
    </w:p>
    <w:bookmarkStart w:id="799" w:name="wp1212441"/>
    <w:bookmarkEnd w:id="799"/>
    <w:p w14:paraId="67593455"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"https://www.acquisition.gov/sites/default/files/current/far/html/52_222.html" \l "wp1147711"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52.222-26</w:t>
      </w:r>
      <w:r w:rsidRPr="007A4D9E">
        <w:rPr>
          <w:rFonts w:eastAsia="Times New Roman" w:cs="Times New Roman"/>
          <w:szCs w:val="24"/>
          <w:lang w:val="en"/>
        </w:rPr>
        <w:fldChar w:fldCharType="end"/>
      </w:r>
      <w:r w:rsidRPr="007A4D9E">
        <w:rPr>
          <w:rFonts w:eastAsia="Times New Roman" w:cs="Times New Roman"/>
          <w:szCs w:val="24"/>
          <w:lang w:val="en"/>
        </w:rPr>
        <w:t xml:space="preserve">, Equal Opportunity (Apr 2015) (E.O. 11246). </w:t>
      </w:r>
    </w:p>
    <w:bookmarkStart w:id="800" w:name="wp1208075"/>
    <w:bookmarkEnd w:id="800"/>
    <w:p w14:paraId="64397D57"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"https://www.acquisition.gov/sites/default/files/current/far/html/52_222.html" \l "wp1158632"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52.222-35</w:t>
      </w:r>
      <w:r w:rsidRPr="007A4D9E">
        <w:rPr>
          <w:rFonts w:eastAsia="Times New Roman" w:cs="Times New Roman"/>
          <w:szCs w:val="24"/>
          <w:lang w:val="en"/>
        </w:rPr>
        <w:fldChar w:fldCharType="end"/>
      </w:r>
      <w:r w:rsidRPr="007A4D9E">
        <w:rPr>
          <w:rFonts w:eastAsia="Times New Roman" w:cs="Times New Roman"/>
          <w:szCs w:val="24"/>
          <w:lang w:val="en"/>
        </w:rPr>
        <w:t>, Equal Opportunity for Veterans (</w:t>
      </w:r>
      <w:r w:rsidRPr="007A4D9E">
        <w:rPr>
          <w:rFonts w:eastAsia="Times New Roman" w:cs="Times New Roman"/>
          <w:szCs w:val="24"/>
        </w:rPr>
        <w:t>Oct 2015</w:t>
      </w:r>
      <w:r w:rsidRPr="007A4D9E">
        <w:rPr>
          <w:rFonts w:eastAsia="Times New Roman" w:cs="Times New Roman"/>
          <w:szCs w:val="24"/>
          <w:lang w:val="en"/>
        </w:rPr>
        <w:t>) (</w:t>
      </w:r>
      <w:hyperlink r:id="rId335" w:tgtFrame="_blank" w:history="1">
        <w:r w:rsidRPr="007A4D9E">
          <w:rPr>
            <w:rFonts w:eastAsia="Times New Roman" w:cs="Times New Roman"/>
            <w:color w:val="0000FF"/>
            <w:szCs w:val="24"/>
            <w:u w:val="single"/>
            <w:lang w:val="en"/>
          </w:rPr>
          <w:t>38 U.S.C. 4212</w:t>
        </w:r>
      </w:hyperlink>
      <w:r w:rsidRPr="007A4D9E">
        <w:rPr>
          <w:rFonts w:eastAsia="Times New Roman" w:cs="Times New Roman"/>
          <w:szCs w:val="24"/>
          <w:lang w:val="en"/>
        </w:rPr>
        <w:t xml:space="preserve">). </w:t>
      </w:r>
    </w:p>
    <w:bookmarkStart w:id="801" w:name="wp1208080"/>
    <w:bookmarkEnd w:id="801"/>
    <w:p w14:paraId="0C8A51FE" w14:textId="77777777" w:rsidR="00CF014E" w:rsidRPr="00A009C5"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"https://www.acquisition.gov/sites/default/files/current/far/html/52_222.html" \l "wp1162802"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52.222-36</w:t>
      </w:r>
      <w:r w:rsidRPr="007A4D9E">
        <w:rPr>
          <w:rFonts w:eastAsia="Times New Roman" w:cs="Times New Roman"/>
          <w:szCs w:val="24"/>
          <w:lang w:val="en"/>
        </w:rPr>
        <w:fldChar w:fldCharType="end"/>
      </w:r>
      <w:r w:rsidRPr="007A4D9E">
        <w:rPr>
          <w:rFonts w:eastAsia="Times New Roman" w:cs="Times New Roman"/>
          <w:szCs w:val="24"/>
          <w:lang w:val="en"/>
        </w:rPr>
        <w:t>, Equal Opportunity for Workers with Disabilities (Jul</w:t>
      </w:r>
      <w:r w:rsidRPr="00A009C5">
        <w:rPr>
          <w:rFonts w:eastAsia="Times New Roman" w:cs="Times New Roman"/>
          <w:szCs w:val="24"/>
          <w:lang w:val="en"/>
        </w:rPr>
        <w:t xml:space="preserve"> 2014) (</w:t>
      </w:r>
      <w:hyperlink r:id="rId336" w:tgtFrame="_blank" w:history="1">
        <w:r w:rsidRPr="00A009C5">
          <w:rPr>
            <w:rFonts w:eastAsia="Times New Roman" w:cs="Times New Roman"/>
            <w:color w:val="0000FF"/>
            <w:szCs w:val="24"/>
            <w:u w:val="single"/>
            <w:lang w:val="en"/>
          </w:rPr>
          <w:t>29 U.S.C. 793</w:t>
        </w:r>
      </w:hyperlink>
      <w:r w:rsidRPr="00A009C5">
        <w:rPr>
          <w:rFonts w:eastAsia="Times New Roman" w:cs="Times New Roman"/>
          <w:szCs w:val="24"/>
          <w:lang w:val="en"/>
        </w:rPr>
        <w:t xml:space="preserve">). </w:t>
      </w:r>
    </w:p>
    <w:bookmarkStart w:id="802" w:name="wp1199199"/>
    <w:bookmarkEnd w:id="802"/>
    <w:p w14:paraId="31783984" w14:textId="77777777" w:rsidR="00CF014E" w:rsidRPr="00A009C5" w:rsidRDefault="00CF014E" w:rsidP="00CF014E">
      <w:pPr>
        <w:widowControl w:val="0"/>
        <w:numPr>
          <w:ilvl w:val="0"/>
          <w:numId w:val="36"/>
        </w:numPr>
        <w:tabs>
          <w:tab w:val="left" w:pos="1440"/>
        </w:tabs>
        <w:spacing w:after="40" w:line="240" w:lineRule="auto"/>
        <w:ind w:left="1440"/>
        <w:rPr>
          <w:rFonts w:eastAsia="Times New Roman" w:cs="Times New Roman"/>
          <w:szCs w:val="24"/>
          <w:lang w:val="en"/>
        </w:rPr>
      </w:pPr>
      <w:r w:rsidRPr="00A009C5">
        <w:rPr>
          <w:rFonts w:eastAsia="Times New Roman" w:cs="Times New Roman"/>
          <w:szCs w:val="24"/>
          <w:lang w:val="en"/>
        </w:rPr>
        <w:fldChar w:fldCharType="begin"/>
      </w:r>
      <w:r w:rsidRPr="00A009C5">
        <w:rPr>
          <w:rFonts w:eastAsia="Times New Roman" w:cs="Times New Roman"/>
          <w:szCs w:val="24"/>
          <w:lang w:val="en"/>
        </w:rPr>
        <w:instrText xml:space="preserve"> HYPERLINK "https://www.acquisition.gov/sites/default/files/current/far/html/52_222.html" \l "wp1160019" </w:instrText>
      </w:r>
      <w:r w:rsidRPr="00A009C5">
        <w:rPr>
          <w:rFonts w:eastAsia="Times New Roman" w:cs="Times New Roman"/>
          <w:szCs w:val="24"/>
          <w:lang w:val="en"/>
        </w:rPr>
        <w:fldChar w:fldCharType="separate"/>
      </w:r>
      <w:r w:rsidRPr="00A009C5">
        <w:rPr>
          <w:rFonts w:eastAsia="Times New Roman" w:cs="Times New Roman"/>
          <w:color w:val="0000FF"/>
          <w:szCs w:val="24"/>
          <w:u w:val="single"/>
          <w:lang w:val="en"/>
        </w:rPr>
        <w:t>52.222-40</w:t>
      </w:r>
      <w:r w:rsidRPr="00A009C5">
        <w:rPr>
          <w:rFonts w:eastAsia="Times New Roman" w:cs="Times New Roman"/>
          <w:szCs w:val="24"/>
          <w:lang w:val="en"/>
        </w:rPr>
        <w:fldChar w:fldCharType="end"/>
      </w:r>
      <w:r w:rsidRPr="00A009C5">
        <w:rPr>
          <w:rFonts w:eastAsia="Times New Roman" w:cs="Times New Roman"/>
          <w:szCs w:val="24"/>
          <w:lang w:val="en"/>
        </w:rPr>
        <w:t xml:space="preserve">, Notification of Employee Rights Under the National Labor Relations Act (Dec </w:t>
      </w:r>
      <w:r w:rsidRPr="00A009C5">
        <w:rPr>
          <w:rFonts w:eastAsia="Times New Roman" w:cs="Times New Roman"/>
          <w:szCs w:val="24"/>
          <w:lang w:val="en"/>
        </w:rPr>
        <w:lastRenderedPageBreak/>
        <w:t xml:space="preserve">2010) (E.O. 13496). Flow down required in accordance with paragraph (f) of FAR clause </w:t>
      </w:r>
      <w:hyperlink r:id="rId337" w:anchor="wp1160019" w:history="1">
        <w:r w:rsidRPr="00A009C5">
          <w:rPr>
            <w:rFonts w:eastAsia="Times New Roman" w:cs="Times New Roman"/>
            <w:color w:val="0000FF"/>
            <w:szCs w:val="24"/>
            <w:u w:val="single"/>
            <w:lang w:val="en"/>
          </w:rPr>
          <w:t>52.222-40</w:t>
        </w:r>
      </w:hyperlink>
      <w:r w:rsidRPr="00A009C5">
        <w:rPr>
          <w:rFonts w:eastAsia="Times New Roman" w:cs="Times New Roman"/>
          <w:szCs w:val="24"/>
          <w:lang w:val="en"/>
        </w:rPr>
        <w:t xml:space="preserve">. </w:t>
      </w:r>
    </w:p>
    <w:bookmarkStart w:id="803" w:name="wp1196678"/>
    <w:bookmarkEnd w:id="803"/>
    <w:p w14:paraId="6C43584A" w14:textId="77777777" w:rsidR="00CF014E" w:rsidRPr="00A009C5" w:rsidRDefault="00CF014E" w:rsidP="00CF014E">
      <w:pPr>
        <w:widowControl w:val="0"/>
        <w:numPr>
          <w:ilvl w:val="0"/>
          <w:numId w:val="36"/>
        </w:numPr>
        <w:spacing w:after="40" w:line="240" w:lineRule="auto"/>
        <w:ind w:left="1440"/>
        <w:rPr>
          <w:rFonts w:eastAsia="Times New Roman" w:cs="Times New Roman"/>
          <w:szCs w:val="24"/>
          <w:lang w:val="en"/>
        </w:rPr>
      </w:pPr>
      <w:r w:rsidRPr="00A009C5">
        <w:rPr>
          <w:rFonts w:eastAsia="Times New Roman" w:cs="Times New Roman"/>
          <w:szCs w:val="24"/>
          <w:lang w:val="en"/>
        </w:rPr>
        <w:fldChar w:fldCharType="begin"/>
      </w:r>
      <w:r w:rsidRPr="00A009C5">
        <w:rPr>
          <w:rFonts w:eastAsia="Times New Roman" w:cs="Times New Roman"/>
          <w:szCs w:val="24"/>
          <w:lang w:val="en"/>
        </w:rPr>
        <w:instrText xml:space="preserve"> HYPERLINK "https://www.acquisition.gov/sites/default/files/current/far/html/52_222.html" \l "wp1160021" </w:instrText>
      </w:r>
      <w:r w:rsidRPr="00A009C5">
        <w:rPr>
          <w:rFonts w:eastAsia="Times New Roman" w:cs="Times New Roman"/>
          <w:szCs w:val="24"/>
          <w:lang w:val="en"/>
        </w:rPr>
        <w:fldChar w:fldCharType="separate"/>
      </w:r>
      <w:r w:rsidRPr="00A009C5">
        <w:rPr>
          <w:rFonts w:eastAsia="Times New Roman" w:cs="Times New Roman"/>
          <w:color w:val="0000FF"/>
          <w:szCs w:val="24"/>
          <w:u w:val="single"/>
          <w:lang w:val="en"/>
        </w:rPr>
        <w:t>52.222-41</w:t>
      </w:r>
      <w:r w:rsidRPr="00A009C5">
        <w:rPr>
          <w:rFonts w:eastAsia="Times New Roman" w:cs="Times New Roman"/>
          <w:szCs w:val="24"/>
          <w:lang w:val="en"/>
        </w:rPr>
        <w:fldChar w:fldCharType="end"/>
      </w:r>
      <w:r w:rsidRPr="00A009C5">
        <w:rPr>
          <w:rFonts w:eastAsia="Times New Roman" w:cs="Times New Roman"/>
          <w:szCs w:val="24"/>
          <w:lang w:val="en"/>
        </w:rPr>
        <w:t>, Service Contract Labor Standards (May 2014) (</w:t>
      </w:r>
      <w:hyperlink r:id="rId338" w:tgtFrame="_blank" w:history="1">
        <w:r w:rsidRPr="00A009C5">
          <w:rPr>
            <w:rFonts w:eastAsia="Times New Roman" w:cs="Times New Roman"/>
            <w:color w:val="0000FF"/>
            <w:szCs w:val="24"/>
            <w:u w:val="single"/>
            <w:lang w:val="en"/>
          </w:rPr>
          <w:t>41 U.S.C. chapter 67</w:t>
        </w:r>
      </w:hyperlink>
      <w:r w:rsidRPr="00A009C5">
        <w:rPr>
          <w:rFonts w:eastAsia="Times New Roman" w:cs="Times New Roman"/>
          <w:szCs w:val="24"/>
          <w:lang w:val="en"/>
        </w:rPr>
        <w:t xml:space="preserve">). </w:t>
      </w:r>
    </w:p>
    <w:p w14:paraId="6E9EF8D4" w14:textId="77777777" w:rsidR="00CF014E" w:rsidRDefault="00CF014E" w:rsidP="00CF014E">
      <w:pPr>
        <w:widowControl w:val="0"/>
        <w:numPr>
          <w:ilvl w:val="0"/>
          <w:numId w:val="36"/>
        </w:numPr>
        <w:spacing w:after="40" w:line="240" w:lineRule="auto"/>
        <w:ind w:left="1440"/>
        <w:rPr>
          <w:rFonts w:eastAsia="Times New Roman" w:cs="Times New Roman"/>
          <w:szCs w:val="24"/>
          <w:lang w:val="en"/>
        </w:rPr>
      </w:pPr>
      <w:bookmarkStart w:id="804" w:name="wp1196688"/>
      <w:bookmarkEnd w:id="804"/>
      <w:r>
        <w:rPr>
          <w:rFonts w:eastAsia="Times New Roman" w:cs="Times New Roman"/>
          <w:szCs w:val="24"/>
          <w:lang w:val="en"/>
        </w:rPr>
        <w:t xml:space="preserve">(1)  ___ </w:t>
      </w:r>
      <w:hyperlink r:id="rId339" w:anchor="wp1151848" w:history="1">
        <w:r w:rsidRPr="00A009C5">
          <w:rPr>
            <w:rFonts w:eastAsia="Times New Roman" w:cs="Times New Roman"/>
            <w:color w:val="0000FF"/>
            <w:szCs w:val="24"/>
            <w:u w:val="single"/>
            <w:lang w:val="en"/>
          </w:rPr>
          <w:t>52.222-50</w:t>
        </w:r>
      </w:hyperlink>
      <w:r w:rsidRPr="00A009C5">
        <w:rPr>
          <w:rFonts w:eastAsia="Times New Roman" w:cs="Times New Roman"/>
          <w:szCs w:val="24"/>
          <w:lang w:val="en"/>
        </w:rPr>
        <w:t>, Combating Trafficking in Persons (Mar 2015) (</w:t>
      </w:r>
      <w:hyperlink r:id="rId340" w:tgtFrame="_blank" w:history="1">
        <w:r w:rsidRPr="00A009C5">
          <w:rPr>
            <w:rFonts w:eastAsia="Times New Roman" w:cs="Times New Roman"/>
            <w:color w:val="0000FF"/>
            <w:szCs w:val="24"/>
            <w:u w:val="single"/>
            <w:lang w:val="en"/>
          </w:rPr>
          <w:t xml:space="preserve">22 U.S.C. chapter 78 </w:t>
        </w:r>
      </w:hyperlink>
      <w:r w:rsidRPr="00A009C5">
        <w:rPr>
          <w:rFonts w:eastAsia="Times New Roman" w:cs="Times New Roman"/>
          <w:szCs w:val="24"/>
          <w:lang w:val="en"/>
        </w:rPr>
        <w:t xml:space="preserve">and E.O </w:t>
      </w:r>
    </w:p>
    <w:p w14:paraId="63BCD712" w14:textId="77777777" w:rsidR="00CF014E" w:rsidRPr="00A009C5" w:rsidRDefault="00CF014E" w:rsidP="00CF014E">
      <w:pPr>
        <w:widowControl w:val="0"/>
        <w:spacing w:after="40" w:line="240" w:lineRule="auto"/>
        <w:ind w:left="1800"/>
        <w:rPr>
          <w:rFonts w:eastAsia="Times New Roman" w:cs="Times New Roman"/>
          <w:szCs w:val="24"/>
          <w:lang w:val="en"/>
        </w:rPr>
      </w:pPr>
      <w:r w:rsidRPr="00A009C5">
        <w:rPr>
          <w:rFonts w:eastAsia="Times New Roman" w:cs="Times New Roman"/>
          <w:szCs w:val="24"/>
          <w:lang w:val="en"/>
        </w:rPr>
        <w:t>13627).</w:t>
      </w:r>
    </w:p>
    <w:p w14:paraId="5E93C9B2" w14:textId="77777777" w:rsidR="00CF014E" w:rsidRPr="00A009C5" w:rsidRDefault="00CF014E" w:rsidP="00CF014E">
      <w:pPr>
        <w:widowControl w:val="0"/>
        <w:numPr>
          <w:ilvl w:val="0"/>
          <w:numId w:val="136"/>
        </w:numPr>
        <w:spacing w:after="40" w:line="240" w:lineRule="auto"/>
        <w:ind w:left="1800"/>
        <w:rPr>
          <w:rFonts w:eastAsia="Times New Roman" w:cs="Times New Roman"/>
          <w:szCs w:val="24"/>
          <w:lang w:val="en"/>
        </w:rPr>
      </w:pPr>
      <w:bookmarkStart w:id="805" w:name="wp1210149"/>
      <w:bookmarkEnd w:id="805"/>
      <w:r w:rsidRPr="00A009C5">
        <w:rPr>
          <w:rFonts w:eastAsia="Times New Roman" w:cs="Times New Roman"/>
          <w:szCs w:val="24"/>
          <w:lang w:val="en"/>
        </w:rPr>
        <w:t xml:space="preserve">___ Alternate I (Mar 2015) of </w:t>
      </w:r>
      <w:hyperlink r:id="rId341" w:anchor="wp1151848" w:history="1">
        <w:r w:rsidRPr="00A009C5">
          <w:rPr>
            <w:rFonts w:eastAsia="Times New Roman" w:cs="Times New Roman"/>
            <w:color w:val="0000FF"/>
            <w:szCs w:val="24"/>
            <w:u w:val="single"/>
            <w:lang w:val="en"/>
          </w:rPr>
          <w:t>52.222-50</w:t>
        </w:r>
      </w:hyperlink>
      <w:r w:rsidRPr="00A009C5">
        <w:rPr>
          <w:rFonts w:eastAsia="Times New Roman" w:cs="Times New Roman"/>
          <w:szCs w:val="24"/>
          <w:lang w:val="en"/>
        </w:rPr>
        <w:t xml:space="preserve"> (</w:t>
      </w:r>
      <w:hyperlink r:id="rId342" w:tgtFrame="_blank" w:history="1">
        <w:r w:rsidRPr="00A009C5">
          <w:rPr>
            <w:rFonts w:eastAsia="Times New Roman" w:cs="Times New Roman"/>
            <w:color w:val="0000FF"/>
            <w:szCs w:val="24"/>
            <w:u w:val="single"/>
            <w:lang w:val="en"/>
          </w:rPr>
          <w:t>22 U.S.C. chapter 78 and E.O 13627</w:t>
        </w:r>
      </w:hyperlink>
      <w:r w:rsidRPr="00A009C5">
        <w:rPr>
          <w:rFonts w:eastAsia="Times New Roman" w:cs="Times New Roman"/>
          <w:szCs w:val="24"/>
          <w:lang w:val="en"/>
        </w:rPr>
        <w:t xml:space="preserve">). </w:t>
      </w:r>
    </w:p>
    <w:bookmarkStart w:id="806" w:name="wp1196693"/>
    <w:bookmarkEnd w:id="806"/>
    <w:p w14:paraId="66AD8AAD" w14:textId="77777777" w:rsidR="00CF014E" w:rsidRPr="00A009C5" w:rsidRDefault="00CF014E" w:rsidP="00CF014E">
      <w:pPr>
        <w:widowControl w:val="0"/>
        <w:numPr>
          <w:ilvl w:val="0"/>
          <w:numId w:val="36"/>
        </w:numPr>
        <w:spacing w:after="40" w:line="240" w:lineRule="auto"/>
        <w:ind w:left="1440"/>
        <w:rPr>
          <w:rFonts w:eastAsia="Times New Roman" w:cs="Times New Roman"/>
          <w:szCs w:val="24"/>
          <w:lang w:val="en"/>
        </w:rPr>
      </w:pPr>
      <w:r w:rsidRPr="00A009C5">
        <w:rPr>
          <w:rFonts w:eastAsia="Times New Roman" w:cs="Times New Roman"/>
          <w:szCs w:val="24"/>
          <w:lang w:val="en"/>
        </w:rPr>
        <w:fldChar w:fldCharType="begin"/>
      </w:r>
      <w:r w:rsidRPr="00A009C5">
        <w:rPr>
          <w:rFonts w:eastAsia="Times New Roman" w:cs="Times New Roman"/>
          <w:szCs w:val="24"/>
          <w:lang w:val="en"/>
        </w:rPr>
        <w:instrText xml:space="preserve"> HYPERLINK "https://www.acquisition.gov/sites/default/files/current/far/html/52_222.html" \l "wp1155380" </w:instrText>
      </w:r>
      <w:r w:rsidRPr="00A009C5">
        <w:rPr>
          <w:rFonts w:eastAsia="Times New Roman" w:cs="Times New Roman"/>
          <w:szCs w:val="24"/>
          <w:lang w:val="en"/>
        </w:rPr>
        <w:fldChar w:fldCharType="separate"/>
      </w:r>
      <w:r w:rsidRPr="00A009C5">
        <w:rPr>
          <w:rFonts w:eastAsia="Times New Roman" w:cs="Times New Roman"/>
          <w:color w:val="0000FF"/>
          <w:szCs w:val="24"/>
          <w:u w:val="single"/>
          <w:lang w:val="en"/>
        </w:rPr>
        <w:t>52.222-51</w:t>
      </w:r>
      <w:r w:rsidRPr="00A009C5">
        <w:rPr>
          <w:rFonts w:eastAsia="Times New Roman" w:cs="Times New Roman"/>
          <w:szCs w:val="24"/>
          <w:lang w:val="en"/>
        </w:rPr>
        <w:fldChar w:fldCharType="end"/>
      </w:r>
      <w:r w:rsidRPr="00A009C5">
        <w:rPr>
          <w:rFonts w:eastAsia="Times New Roman" w:cs="Times New Roman"/>
          <w:szCs w:val="24"/>
          <w:lang w:val="en"/>
        </w:rPr>
        <w:t>, Exemption from Application of the Service Contract Labor Standards to Contracts for Maintenance, Calibration, or Repair of Certain Equipment-Requirements (May 2014) (</w:t>
      </w:r>
      <w:hyperlink r:id="rId343" w:tgtFrame="_blank" w:history="1">
        <w:r w:rsidRPr="00A009C5">
          <w:rPr>
            <w:rFonts w:eastAsia="Times New Roman" w:cs="Times New Roman"/>
            <w:color w:val="0000FF"/>
            <w:szCs w:val="24"/>
            <w:u w:val="single"/>
            <w:lang w:val="en"/>
          </w:rPr>
          <w:t>41 U.S.C. chapter 67</w:t>
        </w:r>
      </w:hyperlink>
      <w:r w:rsidRPr="00A009C5">
        <w:rPr>
          <w:rFonts w:eastAsia="Times New Roman" w:cs="Times New Roman"/>
          <w:szCs w:val="24"/>
          <w:lang w:val="en"/>
        </w:rPr>
        <w:t xml:space="preserve">). </w:t>
      </w:r>
    </w:p>
    <w:bookmarkStart w:id="807" w:name="wp1207314"/>
    <w:bookmarkEnd w:id="807"/>
    <w:p w14:paraId="2AAE06F6"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A009C5">
        <w:rPr>
          <w:rFonts w:eastAsia="Times New Roman" w:cs="Times New Roman"/>
          <w:szCs w:val="24"/>
          <w:lang w:val="en"/>
        </w:rPr>
        <w:fldChar w:fldCharType="begin"/>
      </w:r>
      <w:r w:rsidRPr="00A009C5">
        <w:rPr>
          <w:rFonts w:eastAsia="Times New Roman" w:cs="Times New Roman"/>
          <w:szCs w:val="24"/>
          <w:lang w:val="en"/>
        </w:rPr>
        <w:instrText xml:space="preserve"> HYPERLINK "https://www.acquisition.gov/sites/default/files/current/far/html/52_222.html" \l "wp1162590" </w:instrText>
      </w:r>
      <w:r w:rsidRPr="00A009C5">
        <w:rPr>
          <w:rFonts w:eastAsia="Times New Roman" w:cs="Times New Roman"/>
          <w:szCs w:val="24"/>
          <w:lang w:val="en"/>
        </w:rPr>
        <w:fldChar w:fldCharType="separate"/>
      </w:r>
      <w:r w:rsidRPr="00A009C5">
        <w:rPr>
          <w:rFonts w:eastAsia="Times New Roman" w:cs="Times New Roman"/>
          <w:color w:val="0000FF"/>
          <w:szCs w:val="24"/>
          <w:u w:val="single"/>
          <w:lang w:val="en"/>
        </w:rPr>
        <w:t>52.222-53</w:t>
      </w:r>
      <w:r w:rsidRPr="00A009C5">
        <w:rPr>
          <w:rFonts w:eastAsia="Times New Roman" w:cs="Times New Roman"/>
          <w:szCs w:val="24"/>
          <w:lang w:val="en"/>
        </w:rPr>
        <w:fldChar w:fldCharType="end"/>
      </w:r>
      <w:r w:rsidRPr="00A009C5">
        <w:rPr>
          <w:rFonts w:eastAsia="Times New Roman" w:cs="Times New Roman"/>
          <w:szCs w:val="24"/>
          <w:lang w:val="en"/>
        </w:rPr>
        <w:t xml:space="preserve">, Exemption from Application of the </w:t>
      </w:r>
      <w:r w:rsidRPr="007A4D9E">
        <w:rPr>
          <w:rFonts w:eastAsia="Times New Roman" w:cs="Times New Roman"/>
          <w:szCs w:val="24"/>
          <w:lang w:val="en"/>
        </w:rPr>
        <w:t>Service Contract Labor Standards to Contracts for Certain Services-Requirements (May 2014) (</w:t>
      </w:r>
      <w:hyperlink r:id="rId344" w:tgtFrame="_blank" w:history="1">
        <w:r w:rsidRPr="007A4D9E">
          <w:rPr>
            <w:rFonts w:eastAsia="Times New Roman" w:cs="Times New Roman"/>
            <w:color w:val="0000FF"/>
            <w:szCs w:val="24"/>
            <w:u w:val="single"/>
            <w:lang w:val="en"/>
          </w:rPr>
          <w:t>41 U.S.C. chapter 67</w:t>
        </w:r>
      </w:hyperlink>
      <w:r w:rsidRPr="007A4D9E">
        <w:rPr>
          <w:rFonts w:eastAsia="Times New Roman" w:cs="Times New Roman"/>
          <w:szCs w:val="24"/>
          <w:lang w:val="en"/>
        </w:rPr>
        <w:t xml:space="preserve">). </w:t>
      </w:r>
    </w:p>
    <w:bookmarkStart w:id="808" w:name="wp1207319"/>
    <w:bookmarkEnd w:id="808"/>
    <w:p w14:paraId="714DC55C"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"https://www.acquisition.gov/sites/default/files/current/far/html/52_222.html" \l "wp1156645"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52.222-54</w:t>
      </w:r>
      <w:r w:rsidRPr="007A4D9E">
        <w:rPr>
          <w:rFonts w:eastAsia="Times New Roman" w:cs="Times New Roman"/>
          <w:szCs w:val="24"/>
          <w:lang w:val="en"/>
        </w:rPr>
        <w:fldChar w:fldCharType="end"/>
      </w:r>
      <w:r w:rsidRPr="007A4D9E">
        <w:rPr>
          <w:rFonts w:eastAsia="Times New Roman" w:cs="Times New Roman"/>
          <w:szCs w:val="24"/>
          <w:lang w:val="en"/>
        </w:rPr>
        <w:t>, Employment Eligibility Verification (</w:t>
      </w:r>
      <w:r w:rsidRPr="007A4D9E">
        <w:rPr>
          <w:rFonts w:eastAsia="Times New Roman" w:cs="Times New Roman"/>
          <w:szCs w:val="24"/>
        </w:rPr>
        <w:t>Oct 2015</w:t>
      </w:r>
      <w:r w:rsidRPr="007A4D9E">
        <w:rPr>
          <w:rFonts w:eastAsia="Times New Roman" w:cs="Times New Roman"/>
          <w:szCs w:val="24"/>
          <w:lang w:val="en"/>
        </w:rPr>
        <w:t xml:space="preserve">) (Executive Order 12989). </w:t>
      </w:r>
    </w:p>
    <w:bookmarkStart w:id="809" w:name="wp1196708"/>
    <w:bookmarkEnd w:id="809"/>
    <w:p w14:paraId="4F994AE3" w14:textId="77777777" w:rsidR="00CF014E" w:rsidRPr="007A4D9E"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"https://www.acquisition.gov/sites/default/files/current/far/html/52_222.html" \l "wp1163027"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52.222-55</w:t>
      </w:r>
      <w:r w:rsidRPr="007A4D9E">
        <w:rPr>
          <w:rFonts w:eastAsia="Times New Roman" w:cs="Times New Roman"/>
          <w:szCs w:val="24"/>
          <w:lang w:val="en"/>
        </w:rPr>
        <w:fldChar w:fldCharType="end"/>
      </w:r>
      <w:r w:rsidRPr="007A4D9E">
        <w:rPr>
          <w:rFonts w:eastAsia="Times New Roman" w:cs="Times New Roman"/>
          <w:szCs w:val="24"/>
          <w:lang w:val="en"/>
        </w:rPr>
        <w:t>, Minimum Wages Under Executive Order 13658 (Dec 201</w:t>
      </w:r>
      <w:r>
        <w:rPr>
          <w:rFonts w:eastAsia="Times New Roman" w:cs="Times New Roman"/>
          <w:szCs w:val="24"/>
          <w:lang w:val="en"/>
        </w:rPr>
        <w:t>5</w:t>
      </w:r>
      <w:r w:rsidRPr="007A4D9E">
        <w:rPr>
          <w:rFonts w:eastAsia="Times New Roman" w:cs="Times New Roman"/>
          <w:szCs w:val="24"/>
          <w:lang w:val="en"/>
        </w:rPr>
        <w:t xml:space="preserve">) Executive Order 13658). </w:t>
      </w:r>
    </w:p>
    <w:bookmarkStart w:id="810" w:name="wp1212542"/>
    <w:bookmarkEnd w:id="810"/>
    <w:p w14:paraId="46DAD908" w14:textId="77777777" w:rsidR="00CF014E" w:rsidRPr="00A009C5" w:rsidRDefault="00CF014E" w:rsidP="00CF014E">
      <w:pPr>
        <w:widowControl w:val="0"/>
        <w:numPr>
          <w:ilvl w:val="0"/>
          <w:numId w:val="36"/>
        </w:numPr>
        <w:spacing w:after="40" w:line="240" w:lineRule="auto"/>
        <w:ind w:left="1440"/>
        <w:rPr>
          <w:rFonts w:eastAsia="Times New Roman" w:cs="Times New Roman"/>
          <w:szCs w:val="24"/>
          <w:lang w:val="en"/>
        </w:rPr>
      </w:pPr>
      <w:r w:rsidRPr="007A4D9E">
        <w:rPr>
          <w:rFonts w:eastAsia="Times New Roman" w:cs="Times New Roman"/>
          <w:szCs w:val="24"/>
          <w:lang w:val="en"/>
        </w:rPr>
        <w:fldChar w:fldCharType="begin"/>
      </w:r>
      <w:r w:rsidRPr="007A4D9E">
        <w:rPr>
          <w:rFonts w:eastAsia="Times New Roman" w:cs="Times New Roman"/>
          <w:szCs w:val="24"/>
          <w:lang w:val="en"/>
        </w:rPr>
        <w:instrText xml:space="preserve"> HYPERLINK "https://www.acquisition.gov/sites/default/files/current/far/html/52_223_226.html" \l "wp1183820" </w:instrText>
      </w:r>
      <w:r w:rsidRPr="007A4D9E">
        <w:rPr>
          <w:rFonts w:eastAsia="Times New Roman" w:cs="Times New Roman"/>
          <w:szCs w:val="24"/>
          <w:lang w:val="en"/>
        </w:rPr>
        <w:fldChar w:fldCharType="separate"/>
      </w:r>
      <w:r w:rsidRPr="007A4D9E">
        <w:rPr>
          <w:rFonts w:eastAsia="Times New Roman" w:cs="Times New Roman"/>
          <w:color w:val="0000FF"/>
          <w:szCs w:val="24"/>
          <w:u w:val="single"/>
          <w:lang w:val="en"/>
        </w:rPr>
        <w:t>52.226-6</w:t>
      </w:r>
      <w:r w:rsidRPr="007A4D9E">
        <w:rPr>
          <w:rFonts w:eastAsia="Times New Roman" w:cs="Times New Roman"/>
          <w:szCs w:val="24"/>
          <w:lang w:val="en"/>
        </w:rPr>
        <w:fldChar w:fldCharType="end"/>
      </w:r>
      <w:r w:rsidRPr="007A4D9E">
        <w:rPr>
          <w:rFonts w:eastAsia="Times New Roman" w:cs="Times New Roman"/>
          <w:szCs w:val="24"/>
          <w:lang w:val="en"/>
        </w:rPr>
        <w:t>, Promoting Excess Food Donation to Nonprofit Organizations</w:t>
      </w:r>
      <w:r w:rsidRPr="00A009C5">
        <w:rPr>
          <w:rFonts w:eastAsia="Times New Roman" w:cs="Times New Roman"/>
          <w:szCs w:val="24"/>
          <w:lang w:val="en"/>
        </w:rPr>
        <w:t>. (May 2014) (</w:t>
      </w:r>
      <w:hyperlink r:id="rId345" w:tgtFrame="_blank" w:history="1">
        <w:r w:rsidRPr="00A009C5">
          <w:rPr>
            <w:rFonts w:eastAsia="Times New Roman" w:cs="Times New Roman"/>
            <w:color w:val="0000FF"/>
            <w:szCs w:val="24"/>
            <w:u w:val="single"/>
            <w:lang w:val="en"/>
          </w:rPr>
          <w:t>42 U.S.C. 1792</w:t>
        </w:r>
      </w:hyperlink>
      <w:r w:rsidRPr="00A009C5">
        <w:rPr>
          <w:rFonts w:eastAsia="Times New Roman" w:cs="Times New Roman"/>
          <w:szCs w:val="24"/>
          <w:lang w:val="en"/>
        </w:rPr>
        <w:t xml:space="preserve">). Flow down required in accordance with paragraph (e) of FAR clause </w:t>
      </w:r>
      <w:hyperlink r:id="rId346" w:anchor="wp1183820" w:history="1">
        <w:r w:rsidRPr="00A009C5">
          <w:rPr>
            <w:rFonts w:eastAsia="Times New Roman" w:cs="Times New Roman"/>
            <w:color w:val="0000FF"/>
            <w:szCs w:val="24"/>
            <w:u w:val="single"/>
            <w:lang w:val="en"/>
          </w:rPr>
          <w:t>52.226-6</w:t>
        </w:r>
      </w:hyperlink>
      <w:r w:rsidRPr="00A009C5">
        <w:rPr>
          <w:rFonts w:eastAsia="Times New Roman" w:cs="Times New Roman"/>
          <w:szCs w:val="24"/>
          <w:lang w:val="en"/>
        </w:rPr>
        <w:t xml:space="preserve">. </w:t>
      </w:r>
    </w:p>
    <w:bookmarkStart w:id="811" w:name="wp1212508"/>
    <w:bookmarkEnd w:id="811"/>
    <w:p w14:paraId="54C4D754" w14:textId="77777777" w:rsidR="00CF014E" w:rsidRPr="00A009C5" w:rsidRDefault="00CF014E" w:rsidP="00CF014E">
      <w:pPr>
        <w:widowControl w:val="0"/>
        <w:numPr>
          <w:ilvl w:val="0"/>
          <w:numId w:val="36"/>
        </w:numPr>
        <w:spacing w:after="240" w:line="240" w:lineRule="auto"/>
        <w:ind w:left="1440"/>
        <w:rPr>
          <w:rFonts w:eastAsia="Times New Roman" w:cs="Times New Roman"/>
          <w:szCs w:val="24"/>
          <w:lang w:val="en"/>
        </w:rPr>
      </w:pPr>
      <w:r w:rsidRPr="00A009C5">
        <w:rPr>
          <w:rFonts w:eastAsia="Times New Roman" w:cs="Times New Roman"/>
          <w:szCs w:val="24"/>
          <w:lang w:val="en"/>
        </w:rPr>
        <w:fldChar w:fldCharType="begin"/>
      </w:r>
      <w:r w:rsidRPr="00A009C5">
        <w:rPr>
          <w:rFonts w:eastAsia="Times New Roman" w:cs="Times New Roman"/>
          <w:szCs w:val="24"/>
          <w:lang w:val="en"/>
        </w:rPr>
        <w:instrText xml:space="preserve"> HYPERLINK "https://www.acquisition.gov/sites/default/files/current/far/html/52_247.html" \l "wp1156217" </w:instrText>
      </w:r>
      <w:r w:rsidRPr="00A009C5">
        <w:rPr>
          <w:rFonts w:eastAsia="Times New Roman" w:cs="Times New Roman"/>
          <w:szCs w:val="24"/>
          <w:lang w:val="en"/>
        </w:rPr>
        <w:fldChar w:fldCharType="separate"/>
      </w:r>
      <w:r w:rsidRPr="00A009C5">
        <w:rPr>
          <w:rFonts w:eastAsia="Times New Roman" w:cs="Times New Roman"/>
          <w:color w:val="0000FF"/>
          <w:szCs w:val="24"/>
          <w:u w:val="single"/>
          <w:lang w:val="en"/>
        </w:rPr>
        <w:t>52.247-64</w:t>
      </w:r>
      <w:r w:rsidRPr="00A009C5">
        <w:rPr>
          <w:rFonts w:eastAsia="Times New Roman" w:cs="Times New Roman"/>
          <w:szCs w:val="24"/>
          <w:lang w:val="en"/>
        </w:rPr>
        <w:fldChar w:fldCharType="end"/>
      </w:r>
      <w:r w:rsidRPr="00A009C5">
        <w:rPr>
          <w:rFonts w:eastAsia="Times New Roman" w:cs="Times New Roman"/>
          <w:szCs w:val="24"/>
          <w:lang w:val="en"/>
        </w:rPr>
        <w:t>, Preference for Privately Owned U.S.-Flag Commercial Vessels (Feb 2006) (</w:t>
      </w:r>
      <w:hyperlink r:id="rId347" w:tgtFrame="_blank" w:history="1">
        <w:r w:rsidRPr="00A009C5">
          <w:rPr>
            <w:rFonts w:eastAsia="Times New Roman" w:cs="Times New Roman"/>
            <w:color w:val="0000FF"/>
            <w:szCs w:val="24"/>
            <w:u w:val="single"/>
            <w:lang w:val="en"/>
          </w:rPr>
          <w:t>46 U.S.C. Appx. 1241(b)</w:t>
        </w:r>
      </w:hyperlink>
      <w:r w:rsidRPr="00A009C5">
        <w:rPr>
          <w:rFonts w:eastAsia="Times New Roman" w:cs="Times New Roman"/>
          <w:szCs w:val="24"/>
          <w:lang w:val="en"/>
        </w:rPr>
        <w:t xml:space="preserve"> and </w:t>
      </w:r>
      <w:hyperlink r:id="rId348" w:tgtFrame="_blank" w:history="1">
        <w:r w:rsidRPr="00A009C5">
          <w:rPr>
            <w:rFonts w:eastAsia="Times New Roman" w:cs="Times New Roman"/>
            <w:color w:val="0000FF"/>
            <w:szCs w:val="24"/>
            <w:u w:val="single"/>
            <w:lang w:val="en"/>
          </w:rPr>
          <w:t>10 U.S.C. 2631</w:t>
        </w:r>
      </w:hyperlink>
      <w:r w:rsidRPr="00A009C5">
        <w:rPr>
          <w:rFonts w:eastAsia="Times New Roman" w:cs="Times New Roman"/>
          <w:szCs w:val="24"/>
          <w:lang w:val="en"/>
        </w:rPr>
        <w:t xml:space="preserve">). Flow down required in accordance with paragraph (d) of FAR clause </w:t>
      </w:r>
      <w:hyperlink r:id="rId349" w:anchor="wp1156217" w:history="1">
        <w:r w:rsidRPr="00A009C5">
          <w:rPr>
            <w:rFonts w:eastAsia="Times New Roman" w:cs="Times New Roman"/>
            <w:color w:val="0000FF"/>
            <w:szCs w:val="24"/>
            <w:u w:val="single"/>
            <w:lang w:val="en"/>
          </w:rPr>
          <w:t>52.247-64</w:t>
        </w:r>
      </w:hyperlink>
      <w:r w:rsidRPr="00A009C5">
        <w:rPr>
          <w:rFonts w:eastAsia="Times New Roman" w:cs="Times New Roman"/>
          <w:szCs w:val="24"/>
          <w:lang w:val="en"/>
        </w:rPr>
        <w:t xml:space="preserve">. </w:t>
      </w:r>
    </w:p>
    <w:p w14:paraId="1E85A00A" w14:textId="77777777" w:rsidR="00CF014E" w:rsidRPr="00212F94" w:rsidRDefault="00CF014E" w:rsidP="00CF014E">
      <w:pPr>
        <w:pStyle w:val="LeftFlush"/>
        <w:keepLines/>
        <w:spacing w:after="40" w:line="240" w:lineRule="auto"/>
        <w:rPr>
          <w:rFonts w:ascii="Georgia" w:hAnsi="Georgia" w:cstheme="minorHAnsi"/>
          <w:bCs/>
        </w:rPr>
      </w:pPr>
      <w:bookmarkStart w:id="812" w:name="Ordering"/>
      <w:bookmarkEnd w:id="667"/>
      <w:bookmarkEnd w:id="668"/>
      <w:r w:rsidRPr="00212F94">
        <w:rPr>
          <w:rFonts w:ascii="Georgia" w:hAnsi="Georgia" w:cstheme="minorHAnsi"/>
          <w:b/>
          <w:bCs/>
          <w:sz w:val="22"/>
          <w:szCs w:val="22"/>
        </w:rPr>
        <w:t>52.216-18   ORDERING (OCT 1995) (DEVIATION II -- FEB 2007</w:t>
      </w:r>
      <w:bookmarkEnd w:id="812"/>
      <w:r w:rsidRPr="00212F94">
        <w:rPr>
          <w:rFonts w:ascii="Georgia" w:hAnsi="Georgia" w:cstheme="minorHAnsi"/>
          <w:b/>
          <w:bCs/>
          <w:sz w:val="22"/>
          <w:szCs w:val="22"/>
        </w:rPr>
        <w:t>)</w:t>
      </w:r>
      <w:r w:rsidRPr="00212F94">
        <w:rPr>
          <w:rFonts w:ascii="Georgia" w:hAnsi="Georgia" w:cstheme="minorHAnsi"/>
          <w:bCs/>
        </w:rPr>
        <w:t xml:space="preserve"> </w:t>
      </w:r>
    </w:p>
    <w:p w14:paraId="0759500A" w14:textId="77777777" w:rsidR="00CF014E" w:rsidRPr="00D41D89" w:rsidRDefault="00CF014E" w:rsidP="00CF014E">
      <w:pPr>
        <w:pStyle w:val="IndentLevel1"/>
        <w:spacing w:after="40" w:line="240" w:lineRule="auto"/>
        <w:rPr>
          <w:rFonts w:asciiTheme="minorHAnsi" w:hAnsiTheme="minorHAnsi" w:cstheme="minorHAnsi"/>
          <w:sz w:val="22"/>
          <w:szCs w:val="22"/>
        </w:rPr>
      </w:pPr>
      <w:bookmarkStart w:id="813" w:name="wp1115032"/>
      <w:bookmarkStart w:id="814" w:name="wp1115034"/>
      <w:bookmarkEnd w:id="813"/>
      <w:bookmarkEnd w:id="814"/>
      <w:r w:rsidRPr="00D41D89">
        <w:rPr>
          <w:rFonts w:asciiTheme="minorHAnsi" w:hAnsiTheme="minorHAnsi" w:cstheme="minorHAnsi"/>
          <w:sz w:val="22"/>
          <w:szCs w:val="22"/>
        </w:rPr>
        <w:t>(a)</w:t>
      </w:r>
      <w:r w:rsidRPr="00D41D89">
        <w:rPr>
          <w:rFonts w:asciiTheme="minorHAnsi" w:hAnsiTheme="minorHAnsi" w:cstheme="minorHAnsi"/>
          <w:sz w:val="22"/>
          <w:szCs w:val="22"/>
        </w:rPr>
        <w:tab/>
        <w:t xml:space="preserve">Any supplies and services to be furnished under this contract shall be ordered by issuance of delivery orders or task orders by the individuals or activities designated in the Schedule. Such orders may be issued from Date of Award through Contract expiration date. </w:t>
      </w:r>
    </w:p>
    <w:p w14:paraId="08605026" w14:textId="77777777" w:rsidR="00CF014E" w:rsidRPr="00D41D89" w:rsidRDefault="00CF014E" w:rsidP="00CF014E">
      <w:pPr>
        <w:pStyle w:val="IndentLevel1"/>
        <w:spacing w:after="40" w:line="240" w:lineRule="auto"/>
        <w:rPr>
          <w:rFonts w:asciiTheme="minorHAnsi" w:hAnsiTheme="minorHAnsi" w:cstheme="minorHAnsi"/>
          <w:sz w:val="22"/>
          <w:szCs w:val="22"/>
        </w:rPr>
      </w:pPr>
      <w:bookmarkStart w:id="815" w:name="wp1115035"/>
      <w:bookmarkEnd w:id="815"/>
      <w:r w:rsidRPr="00D41D89">
        <w:rPr>
          <w:rFonts w:asciiTheme="minorHAnsi" w:hAnsiTheme="minorHAnsi" w:cstheme="minorHAnsi"/>
          <w:sz w:val="22"/>
          <w:szCs w:val="22"/>
        </w:rPr>
        <w:t>(b)</w:t>
      </w:r>
      <w:r w:rsidRPr="00D41D89">
        <w:rPr>
          <w:rFonts w:asciiTheme="minorHAnsi" w:hAnsiTheme="minorHAnsi" w:cstheme="minorHAnsi"/>
          <w:sz w:val="22"/>
          <w:szCs w:val="22"/>
        </w:rPr>
        <w:tab/>
        <w:t xml:space="preserve">All delivery orders or task orders are subject to the terms and conditions of this contract. In the event of conflict between a delivery order or task order and this contract, the contract shall control. </w:t>
      </w:r>
    </w:p>
    <w:p w14:paraId="71EF8457" w14:textId="77777777" w:rsidR="00CF014E" w:rsidRPr="00D41D89" w:rsidRDefault="00CF014E" w:rsidP="00CF014E">
      <w:pPr>
        <w:pStyle w:val="IndentLevel1"/>
        <w:spacing w:after="40" w:line="240" w:lineRule="auto"/>
        <w:rPr>
          <w:rFonts w:asciiTheme="minorHAnsi" w:hAnsiTheme="minorHAnsi" w:cstheme="minorHAnsi"/>
          <w:sz w:val="22"/>
          <w:szCs w:val="22"/>
        </w:rPr>
      </w:pPr>
      <w:bookmarkStart w:id="816" w:name="wp1115036"/>
      <w:bookmarkEnd w:id="816"/>
      <w:r w:rsidRPr="00D41D89">
        <w:rPr>
          <w:rFonts w:asciiTheme="minorHAnsi" w:hAnsiTheme="minorHAnsi" w:cstheme="minorHAnsi"/>
          <w:sz w:val="22"/>
          <w:szCs w:val="22"/>
        </w:rPr>
        <w:t>(c)</w:t>
      </w:r>
      <w:r w:rsidRPr="00D41D89">
        <w:rPr>
          <w:rFonts w:asciiTheme="minorHAnsi" w:hAnsiTheme="minorHAnsi" w:cstheme="minorHAnsi"/>
          <w:sz w:val="22"/>
          <w:szCs w:val="22"/>
        </w:rPr>
        <w:tab/>
        <w:t xml:space="preserve">If mailed, a delivery order or task order is considered “issued” when the ordering activity deposits the order in the mail. Orders may be issued orally, by facsimile, or by electronic commerce methods only if authorized in the Schedule. </w:t>
      </w:r>
    </w:p>
    <w:p w14:paraId="0CB4E2D6" w14:textId="77777777" w:rsidR="00CF014E" w:rsidRPr="008C3376" w:rsidRDefault="00CF014E" w:rsidP="00CF014E">
      <w:pPr>
        <w:spacing w:after="60" w:line="240" w:lineRule="auto"/>
        <w:rPr>
          <w:rFonts w:eastAsia="Calibri" w:cstheme="minorHAnsi"/>
          <w:b/>
          <w:color w:val="000000"/>
          <w:highlight w:val="yellow"/>
        </w:rPr>
      </w:pPr>
      <w:r w:rsidRPr="008C3376">
        <w:rPr>
          <w:rFonts w:eastAsia="Calibri" w:cstheme="minorHAnsi"/>
          <w:b/>
          <w:bCs/>
          <w:i/>
          <w:iCs/>
          <w:highlight w:val="yellow"/>
        </w:rPr>
        <w:t xml:space="preserve">NOTE:  If the contractor will have access to Protected Health Information (PHI) in the performance of an order, then a VA ordering activity may require the FSS contractor to enter into a Business Associate Agreement (BAA) to be in compliance with privacy laws and VA contract security requirements and policies, including those outlined in VA Handbook 6500.6, Contract Security.  It is VA’s policy that if the FSS contractor will be providing services at more than one VA facility, the FSS contractor should not be required to enter into multiple agreements; instead a national BAA should be executed.  If further guidance is needed, please contact the </w:t>
      </w:r>
      <w:r w:rsidRPr="008C3376">
        <w:rPr>
          <w:rFonts w:eastAsia="Calibri" w:cstheme="minorHAnsi"/>
          <w:b/>
          <w:i/>
          <w:color w:val="000000"/>
          <w:highlight w:val="yellow"/>
        </w:rPr>
        <w:t>Business Associate Program Manager at (615) 898-1512 or by e-mail at</w:t>
      </w:r>
      <w:r w:rsidRPr="008C3376">
        <w:rPr>
          <w:rFonts w:eastAsia="Calibri" w:cstheme="minorHAnsi"/>
          <w:b/>
          <w:color w:val="000000"/>
          <w:highlight w:val="yellow"/>
        </w:rPr>
        <w:t xml:space="preserve"> </w:t>
      </w:r>
      <w:hyperlink r:id="rId350" w:history="1">
        <w:r w:rsidRPr="008C3376">
          <w:rPr>
            <w:rFonts w:eastAsia="Calibri" w:cstheme="minorHAnsi"/>
            <w:b/>
            <w:color w:val="0000FF"/>
            <w:highlight w:val="yellow"/>
            <w:u w:val="single"/>
          </w:rPr>
          <w:t>VHABAAIssues@va.gov</w:t>
        </w:r>
      </w:hyperlink>
      <w:r w:rsidRPr="008C3376">
        <w:rPr>
          <w:rFonts w:eastAsia="Calibri" w:cstheme="minorHAnsi"/>
          <w:b/>
          <w:color w:val="000000"/>
          <w:highlight w:val="yellow"/>
        </w:rPr>
        <w:t xml:space="preserve">.  </w:t>
      </w:r>
    </w:p>
    <w:p w14:paraId="126EEE82" w14:textId="77777777" w:rsidR="00CF014E" w:rsidRDefault="00CF014E" w:rsidP="00CF014E">
      <w:pPr>
        <w:spacing w:after="240" w:line="240" w:lineRule="auto"/>
        <w:rPr>
          <w:rFonts w:eastAsia="Calibri" w:cstheme="minorHAnsi"/>
          <w:b/>
          <w:bCs/>
          <w:i/>
          <w:iCs/>
        </w:rPr>
      </w:pPr>
      <w:r w:rsidRPr="008C3376">
        <w:rPr>
          <w:rFonts w:eastAsia="Calibri" w:cstheme="minorHAnsi"/>
          <w:b/>
          <w:bCs/>
          <w:i/>
          <w:iCs/>
          <w:highlight w:val="yellow"/>
        </w:rPr>
        <w:t>Additional contractor tasks/special requirements may be necessary when access to a government facility is needed to perform orders issued under this contract.  These tasks/requirements may include, but are not limited to, security clearances, travel, insurance, and certifications, licenses and accreditations.</w:t>
      </w:r>
    </w:p>
    <w:p w14:paraId="44C09EA2" w14:textId="77777777" w:rsidR="00CF014E" w:rsidRDefault="00CF014E" w:rsidP="00CF014E">
      <w:pPr>
        <w:pStyle w:val="IndentLevel1"/>
        <w:spacing w:after="40" w:line="240" w:lineRule="auto"/>
        <w:rPr>
          <w:rFonts w:ascii="Georgia" w:hAnsi="Georgia" w:cstheme="minorHAnsi"/>
          <w:b/>
          <w:bCs/>
          <w:sz w:val="22"/>
          <w:szCs w:val="22"/>
        </w:rPr>
      </w:pPr>
    </w:p>
    <w:p w14:paraId="2C92898A" w14:textId="77777777" w:rsidR="00CF014E" w:rsidRPr="0028483D" w:rsidRDefault="00CF014E" w:rsidP="00CF014E">
      <w:pPr>
        <w:pStyle w:val="IndentLevel2"/>
        <w:tabs>
          <w:tab w:val="clear" w:pos="864"/>
          <w:tab w:val="left" w:pos="1260"/>
        </w:tabs>
        <w:spacing w:after="40" w:line="240" w:lineRule="auto"/>
        <w:ind w:left="1260" w:hanging="1260"/>
        <w:rPr>
          <w:rFonts w:ascii="Georgia" w:hAnsi="Georgia" w:cs="Calibri"/>
          <w:b/>
          <w:sz w:val="22"/>
          <w:szCs w:val="22"/>
        </w:rPr>
      </w:pPr>
      <w:bookmarkStart w:id="817" w:name="OrderLimitations"/>
      <w:bookmarkStart w:id="818" w:name="OLE_LINK17"/>
      <w:bookmarkStart w:id="819" w:name="OLE_LINK18"/>
      <w:r w:rsidRPr="0028483D">
        <w:rPr>
          <w:rFonts w:ascii="Georgia" w:hAnsi="Georgia" w:cs="Calibri"/>
          <w:b/>
          <w:bCs/>
          <w:sz w:val="22"/>
          <w:szCs w:val="22"/>
        </w:rPr>
        <w:lastRenderedPageBreak/>
        <w:t>52.216-19</w:t>
      </w:r>
      <w:r w:rsidRPr="0028483D">
        <w:rPr>
          <w:rFonts w:ascii="Georgia" w:hAnsi="Georgia" w:cs="Calibri"/>
          <w:b/>
          <w:bCs/>
          <w:sz w:val="22"/>
          <w:szCs w:val="22"/>
        </w:rPr>
        <w:tab/>
        <w:t>ORDER LIMITATIONS (OCT 1995)</w:t>
      </w:r>
      <w:r w:rsidRPr="0028483D">
        <w:rPr>
          <w:rFonts w:ascii="Georgia" w:hAnsi="Georgia" w:cs="Calibri"/>
          <w:b/>
          <w:sz w:val="22"/>
          <w:szCs w:val="22"/>
        </w:rPr>
        <w:t xml:space="preserve"> (DEVIATION II — FEB 2007) (TAILORED)  </w:t>
      </w:r>
      <w:bookmarkEnd w:id="817"/>
    </w:p>
    <w:p w14:paraId="0CB34110" w14:textId="77777777" w:rsidR="00CF014E" w:rsidRPr="0028483D" w:rsidRDefault="00CF014E" w:rsidP="00CF014E">
      <w:pPr>
        <w:spacing w:after="40" w:line="240" w:lineRule="auto"/>
        <w:ind w:left="450" w:hanging="450"/>
        <w:rPr>
          <w:rFonts w:ascii="Calibri" w:hAnsi="Calibri" w:cs="Calibri"/>
        </w:rPr>
      </w:pPr>
      <w:r w:rsidRPr="0028483D">
        <w:rPr>
          <w:rFonts w:ascii="Calibri" w:hAnsi="Calibri" w:cs="Calibri"/>
        </w:rPr>
        <w:t xml:space="preserve"> (a)   Minimum order.  When the ordering activity requires supplies or services covered by this contract in an amount of less than $100, the ordering activity is not obligated to purchase, nor is the Contractor obligated to furnish, those supplies or services under the contract. </w:t>
      </w:r>
    </w:p>
    <w:p w14:paraId="53D3B2B1" w14:textId="77777777" w:rsidR="00CF014E" w:rsidRPr="0028483D" w:rsidRDefault="00CF014E" w:rsidP="00CF014E">
      <w:pPr>
        <w:pStyle w:val="IndentLevel1"/>
        <w:spacing w:after="40" w:line="240" w:lineRule="auto"/>
        <w:rPr>
          <w:rFonts w:ascii="Arial" w:hAnsi="Arial" w:cs="Arial"/>
          <w:sz w:val="20"/>
          <w:szCs w:val="20"/>
        </w:rPr>
      </w:pPr>
      <w:r w:rsidRPr="0028483D">
        <w:rPr>
          <w:rFonts w:ascii="Calibri" w:hAnsi="Calibri" w:cs="Calibri"/>
          <w:sz w:val="22"/>
          <w:szCs w:val="22"/>
        </w:rPr>
        <w:t>(b)</w:t>
      </w:r>
      <w:r w:rsidRPr="0028483D">
        <w:rPr>
          <w:rFonts w:ascii="Calibri" w:hAnsi="Calibri" w:cs="Calibri"/>
          <w:sz w:val="22"/>
          <w:szCs w:val="22"/>
        </w:rPr>
        <w:tab/>
        <w:t xml:space="preserve">Maximum order. The Contractor is not obligated to honor any single order or series of orders from the same ordering office within </w:t>
      </w:r>
      <w:r w:rsidRPr="0028483D">
        <w:rPr>
          <w:rFonts w:ascii="Calibri" w:hAnsi="Calibri" w:cs="Calibri"/>
          <w:sz w:val="22"/>
          <w:szCs w:val="22"/>
          <w:u w:val="single"/>
        </w:rPr>
        <w:t>5</w:t>
      </w:r>
      <w:r w:rsidRPr="0028483D">
        <w:rPr>
          <w:rFonts w:ascii="Calibri" w:hAnsi="Calibri" w:cs="Calibri"/>
          <w:sz w:val="22"/>
          <w:szCs w:val="22"/>
        </w:rPr>
        <w:t xml:space="preserve"> days that exceeds the maximum order amount shown below.</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0"/>
        <w:gridCol w:w="4230"/>
      </w:tblGrid>
      <w:tr w:rsidR="00CF014E" w:rsidRPr="0028483D" w14:paraId="78689162" w14:textId="77777777" w:rsidTr="001C7C07">
        <w:trPr>
          <w:trHeight w:hRule="exact" w:val="432"/>
        </w:trPr>
        <w:tc>
          <w:tcPr>
            <w:tcW w:w="4590" w:type="dxa"/>
            <w:shd w:val="pct15" w:color="auto" w:fill="auto"/>
            <w:vAlign w:val="center"/>
          </w:tcPr>
          <w:p w14:paraId="7B7B0CC2" w14:textId="77777777" w:rsidR="00CF014E" w:rsidRPr="0028483D" w:rsidRDefault="00CF014E" w:rsidP="001C7C07">
            <w:pPr>
              <w:pStyle w:val="List2"/>
              <w:keepLines/>
              <w:spacing w:after="40"/>
              <w:ind w:left="0" w:firstLine="0"/>
              <w:jc w:val="center"/>
              <w:rPr>
                <w:rFonts w:ascii="Calibri" w:hAnsi="Calibri" w:cs="Calibri"/>
                <w:b/>
                <w:sz w:val="22"/>
                <w:szCs w:val="22"/>
              </w:rPr>
            </w:pPr>
            <w:r w:rsidRPr="0028483D">
              <w:rPr>
                <w:rFonts w:ascii="Calibri" w:hAnsi="Calibri" w:cs="Calibri"/>
                <w:b/>
                <w:sz w:val="22"/>
                <w:szCs w:val="22"/>
              </w:rPr>
              <w:t>Special Item Number (SIN)</w:t>
            </w:r>
          </w:p>
        </w:tc>
        <w:tc>
          <w:tcPr>
            <w:tcW w:w="4230" w:type="dxa"/>
            <w:shd w:val="pct15" w:color="auto" w:fill="auto"/>
            <w:vAlign w:val="center"/>
          </w:tcPr>
          <w:p w14:paraId="3AA57439" w14:textId="77777777" w:rsidR="00CF014E" w:rsidRPr="0028483D" w:rsidRDefault="00CF014E" w:rsidP="001C7C07">
            <w:pPr>
              <w:pStyle w:val="List2"/>
              <w:keepLines/>
              <w:spacing w:after="40"/>
              <w:ind w:left="0" w:firstLine="0"/>
              <w:jc w:val="center"/>
              <w:rPr>
                <w:rFonts w:ascii="Calibri" w:hAnsi="Calibri" w:cs="Calibri"/>
                <w:b/>
                <w:sz w:val="22"/>
                <w:szCs w:val="22"/>
              </w:rPr>
            </w:pPr>
            <w:r w:rsidRPr="0028483D">
              <w:rPr>
                <w:rFonts w:ascii="Calibri" w:hAnsi="Calibri" w:cs="Calibri"/>
                <w:b/>
                <w:sz w:val="22"/>
                <w:szCs w:val="22"/>
              </w:rPr>
              <w:t>Maximum Order</w:t>
            </w:r>
          </w:p>
        </w:tc>
      </w:tr>
      <w:tr w:rsidR="00CF014E" w:rsidRPr="0028483D" w14:paraId="7B763E42" w14:textId="77777777" w:rsidTr="001C7C07">
        <w:trPr>
          <w:trHeight w:hRule="exact" w:val="432"/>
        </w:trPr>
        <w:tc>
          <w:tcPr>
            <w:tcW w:w="4590" w:type="dxa"/>
            <w:vAlign w:val="center"/>
          </w:tcPr>
          <w:p w14:paraId="5E9E6545" w14:textId="77777777" w:rsidR="00CF014E" w:rsidRPr="0028483D" w:rsidRDefault="00CF014E" w:rsidP="001C7C07">
            <w:pPr>
              <w:spacing w:after="40" w:line="240" w:lineRule="auto"/>
              <w:jc w:val="center"/>
              <w:rPr>
                <w:rFonts w:ascii="Calibri" w:hAnsi="Calibri" w:cs="Calibri"/>
                <w:b/>
                <w:sz w:val="19"/>
                <w:szCs w:val="19"/>
              </w:rPr>
            </w:pPr>
            <w:r w:rsidRPr="0028483D">
              <w:rPr>
                <w:rFonts w:ascii="Calibri" w:hAnsi="Calibri" w:cs="Calibri"/>
                <w:sz w:val="19"/>
                <w:szCs w:val="19"/>
              </w:rPr>
              <w:t>ALL SINs</w:t>
            </w:r>
          </w:p>
        </w:tc>
        <w:tc>
          <w:tcPr>
            <w:tcW w:w="4230" w:type="dxa"/>
            <w:vAlign w:val="center"/>
          </w:tcPr>
          <w:p w14:paraId="7D9FEDE4" w14:textId="77777777" w:rsidR="00CF014E" w:rsidRPr="0028483D" w:rsidRDefault="00CF014E" w:rsidP="001C7C07">
            <w:pPr>
              <w:spacing w:after="40" w:line="240" w:lineRule="auto"/>
              <w:jc w:val="center"/>
              <w:rPr>
                <w:rFonts w:ascii="Calibri" w:hAnsi="Calibri" w:cs="Calibri"/>
                <w:b/>
                <w:sz w:val="19"/>
                <w:szCs w:val="19"/>
              </w:rPr>
            </w:pPr>
            <w:r w:rsidRPr="0028483D">
              <w:rPr>
                <w:rFonts w:ascii="Calibri" w:hAnsi="Calibri" w:cs="Calibri"/>
                <w:b/>
                <w:sz w:val="19"/>
                <w:szCs w:val="19"/>
              </w:rPr>
              <w:t>$100,000</w:t>
            </w:r>
          </w:p>
        </w:tc>
      </w:tr>
    </w:tbl>
    <w:p w14:paraId="023F628A" w14:textId="77777777" w:rsidR="00CF014E" w:rsidRPr="0028483D" w:rsidRDefault="00CF014E" w:rsidP="00CF014E">
      <w:pPr>
        <w:pStyle w:val="IndentLevel2"/>
        <w:tabs>
          <w:tab w:val="clear" w:pos="864"/>
          <w:tab w:val="left" w:pos="0"/>
        </w:tabs>
        <w:spacing w:after="40" w:line="240" w:lineRule="auto"/>
        <w:ind w:left="446" w:hanging="446"/>
        <w:rPr>
          <w:rFonts w:ascii="Calibri" w:hAnsi="Calibri" w:cs="Calibri"/>
          <w:sz w:val="22"/>
          <w:szCs w:val="22"/>
        </w:rPr>
      </w:pPr>
      <w:r w:rsidRPr="0028483D">
        <w:rPr>
          <w:rFonts w:ascii="Arial" w:hAnsi="Arial" w:cs="Arial"/>
          <w:sz w:val="22"/>
          <w:szCs w:val="22"/>
        </w:rPr>
        <w:t xml:space="preserve"> </w:t>
      </w:r>
      <w:bookmarkEnd w:id="818"/>
      <w:bookmarkEnd w:id="819"/>
      <w:r w:rsidRPr="0028483D">
        <w:rPr>
          <w:rFonts w:ascii="Calibri" w:hAnsi="Calibri" w:cs="Calibri"/>
          <w:sz w:val="22"/>
          <w:szCs w:val="22"/>
        </w:rPr>
        <w:t>(c)</w:t>
      </w:r>
      <w:r w:rsidRPr="0028483D">
        <w:rPr>
          <w:rFonts w:ascii="Calibri" w:hAnsi="Calibri" w:cs="Calibri"/>
          <w:b/>
          <w:bCs/>
          <w:sz w:val="22"/>
          <w:szCs w:val="22"/>
        </w:rPr>
        <w:tab/>
      </w:r>
      <w:r w:rsidRPr="0028483D">
        <w:rPr>
          <w:rFonts w:ascii="Calibri" w:hAnsi="Calibri" w:cs="Calibri"/>
          <w:sz w:val="22"/>
          <w:szCs w:val="22"/>
        </w:rPr>
        <w:t>If this is a requirements contract (i.e., includes the Requirements clause at subsection 52.216-21 of the Federal Acquisition Regulation (FAR)), the ordering activity is not required to order a part of any one requirement from the Contractor if that requirement exceeds the maximum-order limitations in paragraph (b) of this section.</w:t>
      </w:r>
    </w:p>
    <w:p w14:paraId="54B405A6" w14:textId="77777777" w:rsidR="00CF014E" w:rsidRPr="00CA192A" w:rsidRDefault="00CF014E" w:rsidP="00CF014E">
      <w:pPr>
        <w:pStyle w:val="IndentLevel1"/>
        <w:spacing w:line="240" w:lineRule="auto"/>
        <w:rPr>
          <w:rFonts w:ascii="Calibri" w:hAnsi="Calibri" w:cs="Calibri"/>
          <w:sz w:val="22"/>
          <w:szCs w:val="22"/>
        </w:rPr>
      </w:pPr>
      <w:r w:rsidRPr="0028483D">
        <w:rPr>
          <w:rFonts w:ascii="Calibri" w:hAnsi="Calibri" w:cs="Calibri"/>
          <w:sz w:val="22"/>
          <w:szCs w:val="22"/>
        </w:rPr>
        <w:t>(d)</w:t>
      </w:r>
      <w:r w:rsidRPr="0028483D">
        <w:rPr>
          <w:rFonts w:ascii="Calibri" w:hAnsi="Calibri" w:cs="Calibri"/>
          <w:sz w:val="22"/>
          <w:szCs w:val="22"/>
        </w:rPr>
        <w:tab/>
        <w:t>Notwithstanding paragraphs (b) and (c) of this section, the Contractor shall honor any order exceeding the maximum order limitations in paragraph (b), unless</w:t>
      </w:r>
      <w:r w:rsidRPr="0028483D">
        <w:rPr>
          <w:rFonts w:ascii="Calibri" w:hAnsi="Calibri" w:cs="Calibri"/>
          <w:b/>
          <w:bCs/>
          <w:sz w:val="22"/>
          <w:szCs w:val="22"/>
        </w:rPr>
        <w:t xml:space="preserve"> </w:t>
      </w:r>
      <w:r w:rsidRPr="0028483D">
        <w:rPr>
          <w:rFonts w:ascii="Calibri" w:hAnsi="Calibri" w:cs="Calibri"/>
          <w:sz w:val="22"/>
          <w:szCs w:val="22"/>
        </w:rPr>
        <w:t>that order (or orders) is returned to the ordering office within 72 hours after issuance, with written notice stating the Contractor's intent not to ship the item (or</w:t>
      </w:r>
      <w:r w:rsidRPr="0028483D">
        <w:rPr>
          <w:rFonts w:ascii="Calibri" w:hAnsi="Calibri" w:cs="Calibri"/>
          <w:b/>
          <w:bCs/>
          <w:sz w:val="22"/>
          <w:szCs w:val="22"/>
        </w:rPr>
        <w:t xml:space="preserve"> </w:t>
      </w:r>
      <w:r w:rsidRPr="0028483D">
        <w:rPr>
          <w:rFonts w:ascii="Calibri" w:hAnsi="Calibri" w:cs="Calibri"/>
          <w:sz w:val="22"/>
          <w:szCs w:val="22"/>
        </w:rPr>
        <w:t>items) called for and the reasons. Upon receiving this notice, the ordering activity may acquire the supplies or services from another source.</w:t>
      </w:r>
    </w:p>
    <w:p w14:paraId="19499005" w14:textId="77777777" w:rsidR="00CF014E" w:rsidRPr="00212F94" w:rsidRDefault="00CF014E" w:rsidP="00CF014E">
      <w:pPr>
        <w:pStyle w:val="IndentLevel1"/>
        <w:spacing w:after="40" w:line="240" w:lineRule="auto"/>
        <w:rPr>
          <w:rFonts w:ascii="Georgia" w:hAnsi="Georgia" w:cstheme="minorHAnsi"/>
          <w:b/>
          <w:bCs/>
          <w:sz w:val="22"/>
          <w:szCs w:val="22"/>
        </w:rPr>
      </w:pPr>
      <w:r w:rsidRPr="00212F94">
        <w:rPr>
          <w:rFonts w:ascii="Georgia" w:hAnsi="Georgia" w:cstheme="minorHAnsi"/>
          <w:b/>
          <w:bCs/>
          <w:sz w:val="22"/>
          <w:szCs w:val="22"/>
        </w:rPr>
        <w:t xml:space="preserve">52.216-22   INDEFINITE QUANTITY </w:t>
      </w:r>
      <w:r w:rsidRPr="00212F94">
        <w:rPr>
          <w:rFonts w:ascii="Georgia" w:hAnsi="Georgia" w:cstheme="minorHAnsi"/>
          <w:b/>
          <w:sz w:val="22"/>
          <w:szCs w:val="22"/>
        </w:rPr>
        <w:t xml:space="preserve">(DEVIATION I—JAN 1994)  </w:t>
      </w:r>
      <w:r w:rsidRPr="00212F94">
        <w:rPr>
          <w:rFonts w:ascii="Georgia" w:hAnsi="Georgia" w:cstheme="minorHAnsi"/>
          <w:b/>
          <w:bCs/>
          <w:sz w:val="22"/>
          <w:szCs w:val="22"/>
        </w:rPr>
        <w:t xml:space="preserve">  </w:t>
      </w:r>
    </w:p>
    <w:p w14:paraId="3626CAB6"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This is an indefinite-quantity contract for the supplies or services specified, and effective for the period stated, in the Schedule.  The quantities of supplies and services specified in the Schedule are estimates only and are not purchased by this contract.</w:t>
      </w:r>
    </w:p>
    <w:p w14:paraId="093B791E"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Delivery or performance shall be made only as authorized by orders issued in accordance with the Ordering clause.  The contractor shall furnish to the Government, when and if ordered, the supplies or services specified in the Schedule.  The Government shall order at least the quantity of supplies or services designated in the Schedule as the "minimum."</w:t>
      </w:r>
    </w:p>
    <w:p w14:paraId="49A234F0"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Except for any limitations on quantities in the Guaranteed Minimum clause and the Delivery Order Limitations clause, there is no limit on the number of orders that may be issued.  The Government may issue orders requiring delivery to multiple destinations or performance at multiple locations.</w:t>
      </w:r>
    </w:p>
    <w:p w14:paraId="6ED5A823" w14:textId="77777777" w:rsidR="00CF014E" w:rsidRPr="00D41D89" w:rsidRDefault="00CF014E" w:rsidP="00CF014E">
      <w:pPr>
        <w:pStyle w:val="IndentLevel1"/>
        <w:spacing w:line="240" w:lineRule="auto"/>
        <w:rPr>
          <w:rFonts w:asciiTheme="minorHAnsi" w:hAnsiTheme="minorHAnsi" w:cstheme="minorHAnsi"/>
          <w:sz w:val="22"/>
          <w:szCs w:val="22"/>
        </w:rPr>
      </w:pPr>
      <w:r w:rsidRPr="00D41D89">
        <w:rPr>
          <w:rFonts w:asciiTheme="minorHAnsi" w:hAnsiTheme="minorHAnsi" w:cstheme="minorHAnsi"/>
          <w:sz w:val="22"/>
          <w:szCs w:val="22"/>
        </w:rPr>
        <w:t>(d)</w:t>
      </w:r>
      <w:r w:rsidRPr="00D41D89">
        <w:rPr>
          <w:rFonts w:asciiTheme="minorHAnsi" w:hAnsiTheme="minorHAnsi" w:cstheme="minorHAnsi"/>
          <w:sz w:val="22"/>
          <w:szCs w:val="22"/>
        </w:rPr>
        <w:tab/>
        <w:t>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w:t>
      </w:r>
    </w:p>
    <w:p w14:paraId="15A03576" w14:textId="77777777" w:rsidR="00CF014E" w:rsidRPr="00FF6AC9" w:rsidRDefault="00CF014E" w:rsidP="00CF014E">
      <w:pPr>
        <w:widowControl w:val="0"/>
        <w:spacing w:after="40" w:line="240" w:lineRule="auto"/>
        <w:ind w:left="1440" w:hanging="1440"/>
        <w:rPr>
          <w:rFonts w:ascii="Times New Roman" w:eastAsia="Calibri" w:hAnsi="Times New Roman" w:cs="Times New Roman"/>
          <w:b/>
          <w:sz w:val="20"/>
          <w:szCs w:val="20"/>
        </w:rPr>
      </w:pPr>
      <w:r w:rsidRPr="0018474E">
        <w:rPr>
          <w:rFonts w:ascii="Georgia" w:eastAsia="Calibri" w:hAnsi="Georgia" w:cs="Times New Roman"/>
          <w:b/>
          <w:szCs w:val="20"/>
        </w:rPr>
        <w:t>52.219-8</w:t>
      </w:r>
      <w:bookmarkStart w:id="820" w:name="OLE_LINK234"/>
      <w:bookmarkStart w:id="821" w:name="OLE_LINK233"/>
      <w:r>
        <w:rPr>
          <w:rFonts w:ascii="Georgia" w:eastAsia="Calibri" w:hAnsi="Georgia" w:cs="Times New Roman"/>
          <w:b/>
          <w:szCs w:val="20"/>
        </w:rPr>
        <w:t xml:space="preserve">   </w:t>
      </w:r>
      <w:r w:rsidRPr="0018474E">
        <w:rPr>
          <w:rFonts w:ascii="Georgia" w:eastAsia="Calibri" w:hAnsi="Georgia" w:cs="Times New Roman"/>
          <w:b/>
          <w:szCs w:val="20"/>
        </w:rPr>
        <w:t>UTILIZATION OF SMALL BUSINESS CONCERNS (OCT 2014)</w:t>
      </w:r>
      <w:bookmarkEnd w:id="820"/>
      <w:bookmarkEnd w:id="821"/>
    </w:p>
    <w:p w14:paraId="3E2FB52D" w14:textId="77777777" w:rsidR="00CF014E" w:rsidRPr="00FF6AC9" w:rsidRDefault="00CF014E" w:rsidP="00CF014E">
      <w:pPr>
        <w:widowControl w:val="0"/>
        <w:numPr>
          <w:ilvl w:val="0"/>
          <w:numId w:val="24"/>
        </w:numPr>
        <w:spacing w:after="40" w:line="240" w:lineRule="auto"/>
        <w:ind w:left="360"/>
        <w:rPr>
          <w:rFonts w:ascii="Calibri" w:eastAsia="Calibri" w:hAnsi="Calibri" w:cs="Times New Roman"/>
        </w:rPr>
      </w:pPr>
      <w:r w:rsidRPr="0018474E">
        <w:rPr>
          <w:rFonts w:ascii="Calibri" w:eastAsia="Calibri" w:hAnsi="Calibri" w:cs="Times New Roman"/>
          <w:i/>
        </w:rPr>
        <w:t>Definitions</w:t>
      </w:r>
      <w:r w:rsidRPr="0018474E">
        <w:rPr>
          <w:rFonts w:ascii="Calibri" w:eastAsia="Calibri" w:hAnsi="Calibri" w:cs="Times New Roman"/>
        </w:rPr>
        <w:t>. As used in this contract —</w:t>
      </w:r>
    </w:p>
    <w:p w14:paraId="474659DC" w14:textId="77777777" w:rsidR="00CF014E" w:rsidRPr="00FF6AC9" w:rsidRDefault="00CF014E" w:rsidP="00CF014E">
      <w:pPr>
        <w:widowControl w:val="0"/>
        <w:spacing w:after="40" w:line="240" w:lineRule="auto"/>
        <w:ind w:left="360"/>
        <w:rPr>
          <w:rFonts w:ascii="Calibri" w:eastAsia="Calibri" w:hAnsi="Calibri" w:cs="Times New Roman"/>
          <w:i/>
          <w:lang w:val="en"/>
        </w:rPr>
      </w:pPr>
      <w:r w:rsidRPr="00FF6AC9">
        <w:rPr>
          <w:rFonts w:ascii="Calibri" w:eastAsia="Calibri" w:hAnsi="Calibri" w:cs="Times New Roman"/>
          <w:lang w:val="en"/>
        </w:rPr>
        <w:t>“HUBZone small business concern”</w:t>
      </w:r>
      <w:r w:rsidRPr="00E965A2">
        <w:rPr>
          <w:rFonts w:ascii="Calibri" w:eastAsia="Calibri" w:hAnsi="Calibri" w:cs="Times New Roman"/>
          <w:i/>
          <w:lang w:val="en"/>
        </w:rPr>
        <w:t xml:space="preserve"> </w:t>
      </w:r>
      <w:r w:rsidRPr="00E965A2">
        <w:rPr>
          <w:rFonts w:ascii="Calibri" w:eastAsia="Calibri" w:hAnsi="Calibri" w:cs="Times New Roman"/>
          <w:lang w:val="en"/>
        </w:rPr>
        <w:t>means a small business concern that appears on the List of Qualified HUBZone Small Business Concerns maintained by the Small Business Administration.</w:t>
      </w:r>
    </w:p>
    <w:p w14:paraId="70F236F1" w14:textId="77777777" w:rsidR="00CF014E" w:rsidRPr="00FF6AC9" w:rsidRDefault="00CF014E" w:rsidP="00CF014E">
      <w:pPr>
        <w:widowControl w:val="0"/>
        <w:spacing w:after="40" w:line="240" w:lineRule="auto"/>
        <w:ind w:firstLine="360"/>
        <w:rPr>
          <w:rFonts w:ascii="Calibri" w:eastAsia="Calibri" w:hAnsi="Calibri" w:cs="Times New Roman"/>
        </w:rPr>
      </w:pPr>
      <w:r w:rsidRPr="00FF6AC9">
        <w:rPr>
          <w:rFonts w:ascii="Calibri" w:eastAsia="Calibri" w:hAnsi="Calibri" w:cs="Times New Roman"/>
        </w:rPr>
        <w:t>“Service-disabled veteran-owned small business concern” —</w:t>
      </w:r>
    </w:p>
    <w:p w14:paraId="1732BC95" w14:textId="77777777" w:rsidR="00CF014E" w:rsidRPr="00FF6AC9" w:rsidRDefault="00CF014E" w:rsidP="00CF014E">
      <w:pPr>
        <w:widowControl w:val="0"/>
        <w:numPr>
          <w:ilvl w:val="0"/>
          <w:numId w:val="25"/>
        </w:numPr>
        <w:spacing w:after="40" w:line="240" w:lineRule="auto"/>
        <w:ind w:left="990"/>
        <w:rPr>
          <w:rFonts w:ascii="Calibri" w:eastAsia="Calibri" w:hAnsi="Calibri" w:cs="Times New Roman"/>
        </w:rPr>
      </w:pPr>
      <w:r w:rsidRPr="0018474E">
        <w:rPr>
          <w:rFonts w:ascii="Calibri" w:eastAsia="Calibri" w:hAnsi="Calibri" w:cs="Times New Roman"/>
        </w:rPr>
        <w:t>Means a small business concern —</w:t>
      </w:r>
    </w:p>
    <w:p w14:paraId="10794B5E" w14:textId="77777777" w:rsidR="00CF014E" w:rsidRPr="00FF6AC9" w:rsidRDefault="00CF014E" w:rsidP="00CF014E">
      <w:pPr>
        <w:widowControl w:val="0"/>
        <w:numPr>
          <w:ilvl w:val="0"/>
          <w:numId w:val="26"/>
        </w:numPr>
        <w:spacing w:after="40" w:line="240" w:lineRule="auto"/>
        <w:ind w:left="1350"/>
        <w:rPr>
          <w:rFonts w:ascii="Calibri" w:eastAsia="Calibri" w:hAnsi="Calibri" w:cs="Times New Roman"/>
        </w:rPr>
      </w:pPr>
      <w:r w:rsidRPr="0018474E">
        <w:rPr>
          <w:rFonts w:ascii="Calibri" w:eastAsia="Calibri" w:hAnsi="Calibri" w:cs="Times New Roman"/>
        </w:rPr>
        <w:t xml:space="preserve">Not </w:t>
      </w:r>
      <w:r w:rsidRPr="00E965A2">
        <w:rPr>
          <w:rFonts w:ascii="Calibri" w:eastAsia="Calibri" w:hAnsi="Calibri" w:cs="Times New Roman"/>
          <w:lang w:val="en"/>
        </w:rPr>
        <w:t>less than 51 percent of which is owned by one or more service-disabled veterans or, in the case of any publicly owned business, not less than 51 percent of the stock of which is owned by one or more service-disabled veterans;</w:t>
      </w:r>
    </w:p>
    <w:p w14:paraId="184D0136" w14:textId="77777777" w:rsidR="00CF014E" w:rsidRPr="00FF6AC9" w:rsidRDefault="00CF014E" w:rsidP="00CF014E">
      <w:pPr>
        <w:widowControl w:val="0"/>
        <w:numPr>
          <w:ilvl w:val="0"/>
          <w:numId w:val="26"/>
        </w:numPr>
        <w:spacing w:after="40" w:line="240" w:lineRule="auto"/>
        <w:ind w:left="1350"/>
        <w:rPr>
          <w:rFonts w:ascii="Calibri" w:eastAsia="Calibri" w:hAnsi="Calibri" w:cs="Times New Roman"/>
        </w:rPr>
      </w:pPr>
      <w:r w:rsidRPr="0018474E">
        <w:rPr>
          <w:rFonts w:ascii="Calibri" w:eastAsia="Calibri" w:hAnsi="Calibri" w:cs="Times New Roman"/>
        </w:rPr>
        <w:t xml:space="preserve">The </w:t>
      </w:r>
      <w:r w:rsidRPr="00E965A2">
        <w:rPr>
          <w:rFonts w:ascii="Calibri" w:eastAsia="Calibri" w:hAnsi="Calibri" w:cs="Times New Roman"/>
          <w:lang w:val="en"/>
        </w:rPr>
        <w:t xml:space="preserve">management and daily business operations of which are controlled by one or more </w:t>
      </w:r>
      <w:r w:rsidRPr="00E965A2">
        <w:rPr>
          <w:rFonts w:ascii="Calibri" w:eastAsia="Calibri" w:hAnsi="Calibri" w:cs="Times New Roman"/>
          <w:lang w:val="en"/>
        </w:rPr>
        <w:lastRenderedPageBreak/>
        <w:t>service-disabled veterans or, in the case of a service-disabled veteran with permanent and severe disability, the spouse or permanent caregiver of such veteran.</w:t>
      </w:r>
    </w:p>
    <w:p w14:paraId="5D342099" w14:textId="77777777" w:rsidR="00CF014E" w:rsidRPr="00FF6AC9" w:rsidRDefault="00CF014E" w:rsidP="00CF014E">
      <w:pPr>
        <w:widowControl w:val="0"/>
        <w:numPr>
          <w:ilvl w:val="0"/>
          <w:numId w:val="25"/>
        </w:numPr>
        <w:spacing w:after="40" w:line="240" w:lineRule="auto"/>
        <w:ind w:left="990"/>
        <w:rPr>
          <w:rFonts w:ascii="Calibri" w:eastAsia="Calibri" w:hAnsi="Calibri" w:cs="Times New Roman"/>
        </w:rPr>
      </w:pPr>
      <w:r w:rsidRPr="00FF6AC9">
        <w:rPr>
          <w:rFonts w:ascii="Calibri" w:eastAsia="Calibri" w:hAnsi="Calibri" w:cs="Times New Roman"/>
        </w:rPr>
        <w:t>Service-</w:t>
      </w:r>
      <w:r w:rsidRPr="00FF6AC9">
        <w:rPr>
          <w:rFonts w:ascii="Calibri" w:eastAsia="Calibri" w:hAnsi="Calibri" w:cs="Times New Roman"/>
          <w:lang w:val="en"/>
        </w:rPr>
        <w:t>disabled veteran</w:t>
      </w:r>
      <w:r w:rsidRPr="00E965A2">
        <w:rPr>
          <w:rFonts w:ascii="Calibri" w:eastAsia="Calibri" w:hAnsi="Calibri" w:cs="Times New Roman"/>
          <w:lang w:val="en"/>
        </w:rPr>
        <w:t xml:space="preserve"> means a veteran, as defined in </w:t>
      </w:r>
      <w:hyperlink r:id="rId351" w:tgtFrame="_blank" w:history="1">
        <w:r w:rsidRPr="00E965A2">
          <w:rPr>
            <w:rStyle w:val="Hyperlink"/>
            <w:rFonts w:ascii="Calibri" w:eastAsia="Calibri" w:hAnsi="Calibri"/>
            <w:lang w:val="en"/>
          </w:rPr>
          <w:t>38 U.S.C. 101(2)</w:t>
        </w:r>
      </w:hyperlink>
      <w:r w:rsidRPr="00E965A2">
        <w:rPr>
          <w:rFonts w:ascii="Calibri" w:eastAsia="Calibri" w:hAnsi="Calibri" w:cs="Times New Roman"/>
          <w:lang w:val="en"/>
        </w:rPr>
        <w:t xml:space="preserve">, with a disability that is service-connected, as defined in </w:t>
      </w:r>
      <w:hyperlink r:id="rId352" w:tgtFrame="_blank" w:history="1">
        <w:r w:rsidRPr="00E965A2">
          <w:rPr>
            <w:rStyle w:val="Hyperlink"/>
            <w:rFonts w:ascii="Calibri" w:eastAsia="Calibri" w:hAnsi="Calibri"/>
            <w:lang w:val="en"/>
          </w:rPr>
          <w:t>38 U.S.C. 101(16)</w:t>
        </w:r>
      </w:hyperlink>
      <w:r w:rsidRPr="00E965A2">
        <w:rPr>
          <w:rFonts w:ascii="Calibri" w:eastAsia="Calibri" w:hAnsi="Calibri" w:cs="Times New Roman"/>
          <w:lang w:val="en"/>
        </w:rPr>
        <w:t>.</w:t>
      </w:r>
    </w:p>
    <w:p w14:paraId="33D37F53" w14:textId="77777777" w:rsidR="00CF014E" w:rsidRPr="00FF6AC9" w:rsidRDefault="00CF014E" w:rsidP="00CF014E">
      <w:pPr>
        <w:widowControl w:val="0"/>
        <w:spacing w:after="40" w:line="240" w:lineRule="auto"/>
        <w:ind w:left="360"/>
        <w:rPr>
          <w:rFonts w:ascii="Calibri" w:eastAsia="Calibri" w:hAnsi="Calibri" w:cs="Times New Roman"/>
          <w:i/>
          <w:lang w:val="en"/>
        </w:rPr>
      </w:pPr>
      <w:r w:rsidRPr="00FF6AC9">
        <w:rPr>
          <w:rFonts w:ascii="Calibri" w:eastAsia="Calibri" w:hAnsi="Calibri" w:cs="Times New Roman"/>
          <w:lang w:val="en"/>
        </w:rPr>
        <w:t>“Small business concern”</w:t>
      </w:r>
      <w:r w:rsidRPr="00E965A2">
        <w:rPr>
          <w:rFonts w:ascii="Calibri" w:eastAsia="Calibri" w:hAnsi="Calibri" w:cs="Times New Roman"/>
          <w:i/>
          <w:lang w:val="en"/>
        </w:rPr>
        <w:t xml:space="preserve"> </w:t>
      </w:r>
      <w:r w:rsidRPr="00E965A2">
        <w:rPr>
          <w:rFonts w:ascii="Calibri" w:eastAsia="Calibri" w:hAnsi="Calibri" w:cs="Times New Roman"/>
          <w:lang w:val="en"/>
        </w:rPr>
        <w:t>means a small business as defined pursuant to Section 3 of the Small Business Act and relevant regulations promulgated pursuant thereto.</w:t>
      </w:r>
    </w:p>
    <w:p w14:paraId="53C862A6" w14:textId="77777777" w:rsidR="00CF014E" w:rsidRPr="00FF6AC9" w:rsidRDefault="00CF014E" w:rsidP="00CF014E">
      <w:pPr>
        <w:widowControl w:val="0"/>
        <w:spacing w:after="40" w:line="240" w:lineRule="auto"/>
        <w:ind w:left="360"/>
        <w:rPr>
          <w:rFonts w:ascii="Calibri" w:eastAsia="Calibri" w:hAnsi="Calibri" w:cs="Times New Roman"/>
          <w:i/>
          <w:lang w:val="en"/>
        </w:rPr>
      </w:pPr>
      <w:r w:rsidRPr="00FF6AC9">
        <w:rPr>
          <w:rFonts w:ascii="Calibri" w:eastAsia="Calibri" w:hAnsi="Calibri" w:cs="Times New Roman"/>
          <w:lang w:val="en"/>
        </w:rPr>
        <w:t>“Small disadvantaged business concern”,</w:t>
      </w:r>
      <w:r w:rsidRPr="00E965A2">
        <w:rPr>
          <w:rFonts w:ascii="Calibri" w:eastAsia="Calibri" w:hAnsi="Calibri" w:cs="Times New Roman"/>
          <w:i/>
          <w:lang w:val="en"/>
        </w:rPr>
        <w:t xml:space="preserve"> </w:t>
      </w:r>
      <w:r w:rsidRPr="00E965A2">
        <w:rPr>
          <w:rFonts w:ascii="Calibri" w:eastAsia="Calibri" w:hAnsi="Calibri" w:cs="Times New Roman"/>
          <w:lang w:val="en"/>
        </w:rPr>
        <w:t>consistent with 13 CFR 124.1002, means a small business concern under the size standard applicable to the acquisition, that-</w:t>
      </w:r>
    </w:p>
    <w:p w14:paraId="497D6FCB" w14:textId="77777777" w:rsidR="00CF014E" w:rsidRPr="00FF6AC9" w:rsidRDefault="00CF014E" w:rsidP="00CF014E">
      <w:pPr>
        <w:widowControl w:val="0"/>
        <w:numPr>
          <w:ilvl w:val="0"/>
          <w:numId w:val="27"/>
        </w:numPr>
        <w:spacing w:after="40" w:line="240" w:lineRule="auto"/>
        <w:ind w:left="900"/>
        <w:rPr>
          <w:rFonts w:ascii="Calibri" w:eastAsia="Calibri" w:hAnsi="Calibri" w:cs="Times New Roman"/>
        </w:rPr>
      </w:pPr>
      <w:r w:rsidRPr="0018474E">
        <w:rPr>
          <w:rFonts w:ascii="Calibri" w:eastAsia="Calibri" w:hAnsi="Calibri" w:cs="Times New Roman"/>
        </w:rPr>
        <w:t xml:space="preserve">Is </w:t>
      </w:r>
      <w:r w:rsidRPr="00FB7AD1">
        <w:rPr>
          <w:rFonts w:ascii="Calibri" w:eastAsia="Calibri" w:hAnsi="Calibri" w:cs="Times New Roman"/>
          <w:lang w:val="en"/>
        </w:rPr>
        <w:t>at least 51 percent unconditionally and directly owned (as defined at 13 CFR 124.105) by-</w:t>
      </w:r>
    </w:p>
    <w:p w14:paraId="6C369164" w14:textId="77777777" w:rsidR="00CF014E" w:rsidRPr="00FF6AC9" w:rsidRDefault="00CF014E" w:rsidP="00CF014E">
      <w:pPr>
        <w:widowControl w:val="0"/>
        <w:numPr>
          <w:ilvl w:val="0"/>
          <w:numId w:val="28"/>
        </w:numPr>
        <w:spacing w:after="40" w:line="240" w:lineRule="auto"/>
        <w:ind w:left="1350"/>
        <w:rPr>
          <w:rFonts w:ascii="Calibri" w:eastAsia="Calibri" w:hAnsi="Calibri" w:cs="Times New Roman"/>
        </w:rPr>
      </w:pPr>
      <w:r w:rsidRPr="0018474E">
        <w:rPr>
          <w:rFonts w:ascii="Calibri" w:eastAsia="Calibri" w:hAnsi="Calibri" w:cs="Times New Roman"/>
        </w:rPr>
        <w:t xml:space="preserve">One </w:t>
      </w:r>
      <w:r w:rsidRPr="00FB7AD1">
        <w:rPr>
          <w:rFonts w:ascii="Calibri" w:eastAsia="Calibri" w:hAnsi="Calibri" w:cs="Times New Roman"/>
          <w:lang w:val="en"/>
        </w:rPr>
        <w:t>or more socially disadvantaged (as defined at 13 CFR 124.103) and economically disadvantaged (as defined at 13 CFR 124.104) individuals who are citizens of the United States; and</w:t>
      </w:r>
    </w:p>
    <w:p w14:paraId="04749095" w14:textId="77777777" w:rsidR="00CF014E" w:rsidRPr="00FF6AC9" w:rsidRDefault="00CF014E" w:rsidP="00CF014E">
      <w:pPr>
        <w:widowControl w:val="0"/>
        <w:numPr>
          <w:ilvl w:val="0"/>
          <w:numId w:val="28"/>
        </w:numPr>
        <w:spacing w:after="40" w:line="240" w:lineRule="auto"/>
        <w:ind w:left="1350"/>
        <w:rPr>
          <w:rFonts w:ascii="Calibri" w:eastAsia="Calibri" w:hAnsi="Calibri" w:cs="Times New Roman"/>
        </w:rPr>
      </w:pPr>
      <w:r w:rsidRPr="0018474E">
        <w:rPr>
          <w:rFonts w:ascii="Calibri" w:eastAsia="Calibri" w:hAnsi="Calibri" w:cs="Times New Roman"/>
        </w:rPr>
        <w:t xml:space="preserve">Each </w:t>
      </w:r>
      <w:r w:rsidRPr="00FB7AD1">
        <w:rPr>
          <w:rFonts w:ascii="Calibri" w:eastAsia="Calibri" w:hAnsi="Calibri" w:cs="Times New Roman"/>
          <w:lang w:val="en"/>
        </w:rPr>
        <w:t>individual claiming economic disadvantage has a net worth not exceeding $750,000 after taking into account the applicable exclusions set forth at 13 CFR 124.104(c)(2); and</w:t>
      </w:r>
    </w:p>
    <w:p w14:paraId="06DB6326" w14:textId="77777777" w:rsidR="00CF014E" w:rsidRPr="00FF6AC9" w:rsidRDefault="00CF014E" w:rsidP="00CF014E">
      <w:pPr>
        <w:widowControl w:val="0"/>
        <w:numPr>
          <w:ilvl w:val="0"/>
          <w:numId w:val="27"/>
        </w:numPr>
        <w:spacing w:after="40" w:line="240" w:lineRule="auto"/>
        <w:ind w:left="900"/>
        <w:rPr>
          <w:rFonts w:ascii="Calibri" w:eastAsia="Calibri" w:hAnsi="Calibri" w:cs="Times New Roman"/>
        </w:rPr>
      </w:pPr>
      <w:r w:rsidRPr="0018474E">
        <w:rPr>
          <w:rFonts w:ascii="Calibri" w:eastAsia="Calibri" w:hAnsi="Calibri" w:cs="Times New Roman"/>
        </w:rPr>
        <w:t xml:space="preserve">The </w:t>
      </w:r>
      <w:r w:rsidRPr="00FB7AD1">
        <w:rPr>
          <w:rFonts w:ascii="Calibri" w:eastAsia="Calibri" w:hAnsi="Calibri" w:cs="Times New Roman"/>
          <w:lang w:val="en"/>
        </w:rPr>
        <w:t>management and daily business operations of which are controlled (as defined at 13.CFR 124.106) by individuals, who meet the criteria in paragraphs (1)(i) and (ii) of this definition.</w:t>
      </w:r>
    </w:p>
    <w:p w14:paraId="29775311" w14:textId="77777777" w:rsidR="00CF014E" w:rsidRPr="0018474E" w:rsidRDefault="00CF014E" w:rsidP="00CF014E">
      <w:pPr>
        <w:widowControl w:val="0"/>
        <w:spacing w:after="40" w:line="240" w:lineRule="auto"/>
        <w:ind w:firstLine="360"/>
        <w:rPr>
          <w:rFonts w:ascii="Calibri" w:eastAsia="Calibri" w:hAnsi="Calibri" w:cs="Times New Roman"/>
        </w:rPr>
      </w:pPr>
      <w:r w:rsidRPr="00FF6AC9">
        <w:rPr>
          <w:rFonts w:ascii="Calibri" w:eastAsia="Calibri" w:hAnsi="Calibri" w:cs="Times New Roman"/>
          <w:lang w:val="en"/>
        </w:rPr>
        <w:t>“Veteran-owned small business concern”</w:t>
      </w:r>
      <w:r w:rsidRPr="00FB7AD1">
        <w:rPr>
          <w:rFonts w:ascii="Calibri" w:eastAsia="Calibri" w:hAnsi="Calibri" w:cs="Times New Roman"/>
          <w:i/>
          <w:lang w:val="en"/>
        </w:rPr>
        <w:t xml:space="preserve"> </w:t>
      </w:r>
      <w:r w:rsidRPr="00FB7AD1">
        <w:rPr>
          <w:rFonts w:ascii="Calibri" w:eastAsia="Calibri" w:hAnsi="Calibri" w:cs="Times New Roman"/>
          <w:lang w:val="en"/>
        </w:rPr>
        <w:t>means a small business concern-</w:t>
      </w:r>
    </w:p>
    <w:p w14:paraId="61BA77BC" w14:textId="77777777" w:rsidR="00CF014E" w:rsidRPr="00FF6AC9" w:rsidRDefault="00CF014E" w:rsidP="00CF014E">
      <w:pPr>
        <w:widowControl w:val="0"/>
        <w:numPr>
          <w:ilvl w:val="0"/>
          <w:numId w:val="29"/>
        </w:numPr>
        <w:spacing w:after="40" w:line="240" w:lineRule="auto"/>
        <w:ind w:left="900"/>
        <w:rPr>
          <w:rFonts w:ascii="Calibri" w:eastAsia="Calibri" w:hAnsi="Calibri" w:cs="Times New Roman"/>
        </w:rPr>
      </w:pPr>
      <w:r w:rsidRPr="0018474E">
        <w:rPr>
          <w:rFonts w:ascii="Calibri" w:eastAsia="Calibri" w:hAnsi="Calibri" w:cs="Times New Roman"/>
        </w:rPr>
        <w:t xml:space="preserve">Not </w:t>
      </w:r>
      <w:r w:rsidRPr="00FB7AD1">
        <w:rPr>
          <w:rFonts w:ascii="Calibri" w:eastAsia="Calibri" w:hAnsi="Calibri" w:cs="Times New Roman"/>
          <w:lang w:val="en"/>
        </w:rPr>
        <w:t xml:space="preserve">less than 51 percent of which is owned by one or more veterans (as defined at </w:t>
      </w:r>
      <w:hyperlink r:id="rId353" w:tgtFrame="_blank" w:history="1">
        <w:r w:rsidRPr="00FB7AD1">
          <w:rPr>
            <w:rStyle w:val="Hyperlink"/>
            <w:rFonts w:ascii="Calibri" w:eastAsia="Calibri" w:hAnsi="Calibri"/>
            <w:lang w:val="en"/>
          </w:rPr>
          <w:t>38 U.S.C. 101(2)</w:t>
        </w:r>
      </w:hyperlink>
      <w:r w:rsidRPr="00FB7AD1">
        <w:rPr>
          <w:rFonts w:ascii="Calibri" w:eastAsia="Calibri" w:hAnsi="Calibri" w:cs="Times New Roman"/>
          <w:lang w:val="en"/>
        </w:rPr>
        <w:t>) or, in the case of any publicly owned business, not less than 51 percent of the stock of which is owned by one or more veterans; and</w:t>
      </w:r>
    </w:p>
    <w:p w14:paraId="499048DA" w14:textId="77777777" w:rsidR="00CF014E" w:rsidRPr="00FF6AC9" w:rsidRDefault="00CF014E" w:rsidP="00CF014E">
      <w:pPr>
        <w:widowControl w:val="0"/>
        <w:numPr>
          <w:ilvl w:val="0"/>
          <w:numId w:val="29"/>
        </w:numPr>
        <w:spacing w:after="40" w:line="240" w:lineRule="auto"/>
        <w:ind w:left="900"/>
        <w:rPr>
          <w:rFonts w:ascii="Calibri" w:eastAsia="Calibri" w:hAnsi="Calibri" w:cs="Times New Roman"/>
        </w:rPr>
      </w:pPr>
      <w:r w:rsidRPr="0018474E">
        <w:rPr>
          <w:rFonts w:ascii="Calibri" w:eastAsia="Calibri" w:hAnsi="Calibri" w:cs="Times New Roman"/>
        </w:rPr>
        <w:t xml:space="preserve">The </w:t>
      </w:r>
      <w:r w:rsidRPr="00FB7AD1">
        <w:rPr>
          <w:rFonts w:ascii="Calibri" w:eastAsia="Calibri" w:hAnsi="Calibri" w:cs="Times New Roman"/>
          <w:lang w:val="en"/>
        </w:rPr>
        <w:t>management and daily business operations of which are controlled by one or more veterans.</w:t>
      </w:r>
    </w:p>
    <w:p w14:paraId="3F47C011" w14:textId="77777777" w:rsidR="00CF014E" w:rsidRPr="00FF6AC9" w:rsidRDefault="00CF014E" w:rsidP="00CF014E">
      <w:pPr>
        <w:widowControl w:val="0"/>
        <w:spacing w:after="40" w:line="240" w:lineRule="auto"/>
        <w:ind w:left="900" w:hanging="540"/>
        <w:rPr>
          <w:rFonts w:ascii="Calibri" w:eastAsia="Calibri" w:hAnsi="Calibri" w:cs="Times New Roman"/>
          <w:lang w:val="en"/>
        </w:rPr>
      </w:pPr>
      <w:r w:rsidRPr="00FF6AC9">
        <w:rPr>
          <w:rFonts w:ascii="Calibri" w:eastAsia="Calibri" w:hAnsi="Calibri" w:cs="Times New Roman"/>
          <w:lang w:val="en"/>
        </w:rPr>
        <w:t>“Women-owned small business concern”</w:t>
      </w:r>
      <w:r w:rsidRPr="00FB7AD1">
        <w:rPr>
          <w:rFonts w:ascii="Calibri" w:eastAsia="Calibri" w:hAnsi="Calibri" w:cs="Times New Roman"/>
          <w:i/>
          <w:lang w:val="en"/>
        </w:rPr>
        <w:t xml:space="preserve"> </w:t>
      </w:r>
      <w:r w:rsidRPr="00FB7AD1">
        <w:rPr>
          <w:rFonts w:ascii="Calibri" w:eastAsia="Calibri" w:hAnsi="Calibri" w:cs="Times New Roman"/>
          <w:lang w:val="en"/>
        </w:rPr>
        <w:t>means a small business concern-</w:t>
      </w:r>
    </w:p>
    <w:p w14:paraId="3EA02318" w14:textId="77777777" w:rsidR="00CF014E" w:rsidRPr="00FF6AC9" w:rsidRDefault="00CF014E" w:rsidP="00CF014E">
      <w:pPr>
        <w:widowControl w:val="0"/>
        <w:numPr>
          <w:ilvl w:val="0"/>
          <w:numId w:val="30"/>
        </w:numPr>
        <w:spacing w:after="40" w:line="240" w:lineRule="auto"/>
        <w:ind w:left="900"/>
        <w:rPr>
          <w:rFonts w:ascii="Calibri" w:eastAsia="Calibri" w:hAnsi="Calibri" w:cs="Times New Roman"/>
        </w:rPr>
      </w:pPr>
      <w:r w:rsidRPr="0018474E">
        <w:rPr>
          <w:rFonts w:ascii="Calibri" w:eastAsia="Calibri" w:hAnsi="Calibri" w:cs="Times New Roman"/>
        </w:rPr>
        <w:t xml:space="preserve">That </w:t>
      </w:r>
      <w:r w:rsidRPr="00FB7AD1">
        <w:rPr>
          <w:rFonts w:ascii="Calibri" w:eastAsia="Calibri" w:hAnsi="Calibri" w:cs="Times New Roman"/>
          <w:lang w:val="en"/>
        </w:rPr>
        <w:t>is at least 51 percent owned by one or more women, or, in the case of any publicly owned business, at least 51 percent of the stock of which is owned by one or more women; and</w:t>
      </w:r>
    </w:p>
    <w:p w14:paraId="206F1E2C" w14:textId="77777777" w:rsidR="00CF014E" w:rsidRPr="00FF6AC9" w:rsidRDefault="00CF014E" w:rsidP="00CF014E">
      <w:pPr>
        <w:widowControl w:val="0"/>
        <w:numPr>
          <w:ilvl w:val="0"/>
          <w:numId w:val="30"/>
        </w:numPr>
        <w:spacing w:after="40" w:line="240" w:lineRule="auto"/>
        <w:ind w:left="900"/>
        <w:rPr>
          <w:rFonts w:ascii="Calibri" w:eastAsia="Calibri" w:hAnsi="Calibri" w:cs="Times New Roman"/>
        </w:rPr>
      </w:pPr>
      <w:r w:rsidRPr="0018474E">
        <w:rPr>
          <w:rFonts w:ascii="Calibri" w:eastAsia="Calibri" w:hAnsi="Calibri" w:cs="Times New Roman"/>
        </w:rPr>
        <w:t xml:space="preserve">Whose </w:t>
      </w:r>
      <w:r w:rsidRPr="00FB7AD1">
        <w:rPr>
          <w:rFonts w:ascii="Calibri" w:eastAsia="Calibri" w:hAnsi="Calibri" w:cs="Times New Roman"/>
          <w:lang w:val="en"/>
        </w:rPr>
        <w:t>management and daily business operations are controlled by one or more women.</w:t>
      </w:r>
    </w:p>
    <w:p w14:paraId="61E53847" w14:textId="77777777" w:rsidR="00CF014E" w:rsidRPr="00FF6AC9" w:rsidRDefault="00CF014E" w:rsidP="00CF014E">
      <w:pPr>
        <w:widowControl w:val="0"/>
        <w:numPr>
          <w:ilvl w:val="0"/>
          <w:numId w:val="24"/>
        </w:numPr>
        <w:spacing w:after="40" w:line="240" w:lineRule="auto"/>
        <w:ind w:left="360"/>
        <w:rPr>
          <w:rFonts w:ascii="Calibri" w:eastAsia="Calibri" w:hAnsi="Calibri" w:cs="Times New Roman"/>
        </w:rPr>
      </w:pPr>
      <w:r w:rsidRPr="0018474E">
        <w:rPr>
          <w:rFonts w:ascii="Calibri" w:eastAsia="Calibri" w:hAnsi="Calibri" w:cs="Times New Roman"/>
        </w:rPr>
        <w:t xml:space="preserve">It </w:t>
      </w:r>
      <w:r w:rsidRPr="00FB7AD1">
        <w:rPr>
          <w:rFonts w:ascii="Calibri" w:eastAsia="Calibri" w:hAnsi="Calibri" w:cs="Times New Roman"/>
          <w:lang w:val="en"/>
        </w:rPr>
        <w:t>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w14:paraId="31ACE1C6" w14:textId="77777777" w:rsidR="00CF014E" w:rsidRPr="00FF6AC9" w:rsidRDefault="00CF014E" w:rsidP="00CF014E">
      <w:pPr>
        <w:widowControl w:val="0"/>
        <w:numPr>
          <w:ilvl w:val="0"/>
          <w:numId w:val="24"/>
        </w:numPr>
        <w:spacing w:after="40" w:line="240" w:lineRule="auto"/>
        <w:ind w:left="360"/>
        <w:rPr>
          <w:rFonts w:ascii="Calibri" w:eastAsia="Calibri" w:hAnsi="Calibri" w:cs="Times New Roman"/>
        </w:rPr>
      </w:pPr>
      <w:r w:rsidRPr="00FB7AD1">
        <w:rPr>
          <w:rFonts w:ascii="Calibri" w:eastAsia="Calibri" w:hAnsi="Calibri" w:cs="Times New Roman"/>
        </w:rPr>
        <w:t xml:space="preserve">The </w:t>
      </w:r>
      <w:r w:rsidRPr="00FB7AD1">
        <w:rPr>
          <w:rFonts w:ascii="Calibri" w:eastAsia="Calibri" w:hAnsi="Calibri" w:cs="Times New Roman"/>
          <w:lang w:val="en"/>
        </w:rPr>
        <w:t>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w14:paraId="505E2492" w14:textId="77777777" w:rsidR="00CF014E" w:rsidRPr="0001261D" w:rsidRDefault="00CF014E" w:rsidP="00CF014E">
      <w:pPr>
        <w:widowControl w:val="0"/>
        <w:spacing w:after="40" w:line="240" w:lineRule="auto"/>
        <w:ind w:left="720" w:hanging="720"/>
        <w:rPr>
          <w:rFonts w:ascii="Calibri" w:eastAsia="Calibri" w:hAnsi="Calibri" w:cs="Times New Roman"/>
        </w:rPr>
      </w:pPr>
      <w:r>
        <w:rPr>
          <w:rFonts w:ascii="Calibri" w:eastAsia="Calibri" w:hAnsi="Calibri" w:cs="Times New Roman"/>
        </w:rPr>
        <w:t xml:space="preserve">(d)  </w:t>
      </w:r>
      <w:r w:rsidRPr="0001261D">
        <w:rPr>
          <w:rFonts w:ascii="Calibri" w:eastAsia="Calibri" w:hAnsi="Calibri" w:cs="Times New Roman"/>
        </w:rPr>
        <w:t xml:space="preserve">(1)  Contractors </w:t>
      </w:r>
      <w:r w:rsidRPr="0001261D">
        <w:rPr>
          <w:rFonts w:ascii="Calibri" w:eastAsia="Calibri" w:hAnsi="Calibri" w:cs="Times New Roman"/>
          <w:lang w:val="en"/>
        </w:rPr>
        <w:t xml:space="preserve">acting in good faith may rely on written representations by their subcontractors regarding their status as a small business concern, a veteran-owned small business concern, a service-disabled veteran-owned small business concern, a small disadvantaged business </w:t>
      </w:r>
      <w:r w:rsidRPr="0001261D">
        <w:rPr>
          <w:rFonts w:ascii="Calibri" w:eastAsia="Calibri" w:hAnsi="Calibri" w:cs="Times New Roman"/>
          <w:lang w:val="en"/>
        </w:rPr>
        <w:lastRenderedPageBreak/>
        <w:t>concern, or a women-owned small business concern.</w:t>
      </w:r>
      <w:r w:rsidRPr="0001261D">
        <w:rPr>
          <w:rFonts w:ascii="Calibri" w:eastAsia="Calibri" w:hAnsi="Calibri" w:cs="Times New Roman"/>
        </w:rPr>
        <w:tab/>
      </w:r>
    </w:p>
    <w:p w14:paraId="46ADE55B" w14:textId="77777777" w:rsidR="00CF014E" w:rsidRPr="00FF6AC9" w:rsidRDefault="00CF014E" w:rsidP="00CF014E">
      <w:pPr>
        <w:widowControl w:val="0"/>
        <w:numPr>
          <w:ilvl w:val="0"/>
          <w:numId w:val="137"/>
        </w:numPr>
        <w:spacing w:after="40" w:line="240" w:lineRule="auto"/>
        <w:ind w:left="720"/>
        <w:rPr>
          <w:rFonts w:ascii="Calibri" w:eastAsia="Calibri" w:hAnsi="Calibri" w:cs="Times New Roman"/>
        </w:rPr>
      </w:pPr>
      <w:r w:rsidRPr="0018474E">
        <w:rPr>
          <w:rFonts w:ascii="Calibri" w:eastAsia="Calibri" w:hAnsi="Calibri" w:cs="Times New Roman"/>
        </w:rPr>
        <w:t xml:space="preserve">The </w:t>
      </w:r>
      <w:r w:rsidRPr="00FB7AD1">
        <w:rPr>
          <w:rFonts w:ascii="Calibri" w:eastAsia="Calibri" w:hAnsi="Calibri" w:cs="Times New Roman"/>
          <w:lang w:val="en"/>
        </w:rPr>
        <w:t>Contractor shall confirm that a subcontractor representing itself as a HUBZone small business concern is certified by SBA as a HUBZone small business concern by accessing the System for Award Management database or by contacting the SBA. Options for contacting the SBA include-</w:t>
      </w:r>
      <w:r w:rsidRPr="00FF6AC9">
        <w:rPr>
          <w:rFonts w:ascii="Calibri" w:eastAsia="Calibri" w:hAnsi="Calibri" w:cs="Times New Roman"/>
        </w:rPr>
        <w:t xml:space="preserve"> </w:t>
      </w:r>
    </w:p>
    <w:p w14:paraId="1844B89D" w14:textId="77777777" w:rsidR="00CF014E" w:rsidRPr="00FB7AD1" w:rsidRDefault="00CF014E" w:rsidP="00CF014E">
      <w:pPr>
        <w:widowControl w:val="0"/>
        <w:numPr>
          <w:ilvl w:val="0"/>
          <w:numId w:val="31"/>
        </w:numPr>
        <w:spacing w:after="40" w:line="240" w:lineRule="auto"/>
        <w:ind w:left="1080"/>
        <w:rPr>
          <w:rFonts w:ascii="Calibri" w:eastAsia="Calibri" w:hAnsi="Calibri" w:cs="Times New Roman"/>
        </w:rPr>
      </w:pPr>
      <w:r w:rsidRPr="00FB7AD1">
        <w:rPr>
          <w:rFonts w:ascii="Calibri" w:eastAsia="Calibri" w:hAnsi="Calibri" w:cs="Times New Roman"/>
        </w:rPr>
        <w:t xml:space="preserve">HUBZone </w:t>
      </w:r>
      <w:r w:rsidRPr="00FB7AD1">
        <w:rPr>
          <w:rFonts w:ascii="Calibri" w:eastAsia="Calibri" w:hAnsi="Calibri" w:cs="Times New Roman"/>
          <w:lang w:val="en"/>
        </w:rPr>
        <w:t xml:space="preserve">small business database search application web page at </w:t>
      </w:r>
      <w:hyperlink r:id="rId354" w:tgtFrame="_blank" w:history="1">
        <w:r w:rsidRPr="00FB7AD1">
          <w:rPr>
            <w:rStyle w:val="Hyperlink"/>
            <w:rFonts w:ascii="Calibri" w:eastAsia="Calibri" w:hAnsi="Calibri"/>
            <w:lang w:val="en"/>
          </w:rPr>
          <w:t>http://dsbs.sba.gov/dsbs/search/dsp_searchhubzone.cfm</w:t>
        </w:r>
      </w:hyperlink>
      <w:r w:rsidRPr="00FB7AD1">
        <w:rPr>
          <w:rFonts w:ascii="Calibri" w:eastAsia="Calibri" w:hAnsi="Calibri" w:cs="Times New Roman"/>
          <w:lang w:val="en"/>
        </w:rPr>
        <w:t xml:space="preserve">; or </w:t>
      </w:r>
      <w:hyperlink r:id="rId355" w:tgtFrame="_blank" w:history="1">
        <w:r w:rsidRPr="00FB7AD1">
          <w:rPr>
            <w:rStyle w:val="Hyperlink"/>
            <w:rFonts w:ascii="Calibri" w:eastAsia="Calibri" w:hAnsi="Calibri"/>
            <w:lang w:val="en"/>
          </w:rPr>
          <w:t>http://www.sba.gov/hubzone</w:t>
        </w:r>
      </w:hyperlink>
      <w:r w:rsidRPr="00FB7AD1">
        <w:rPr>
          <w:rFonts w:ascii="Calibri" w:eastAsia="Calibri" w:hAnsi="Calibri" w:cs="Times New Roman"/>
          <w:lang w:val="en"/>
        </w:rPr>
        <w:t xml:space="preserve">; </w:t>
      </w:r>
    </w:p>
    <w:p w14:paraId="1F6B2FBC" w14:textId="77777777" w:rsidR="00CF014E" w:rsidRPr="00FF6AC9" w:rsidRDefault="00CF014E" w:rsidP="00CF014E">
      <w:pPr>
        <w:widowControl w:val="0"/>
        <w:numPr>
          <w:ilvl w:val="0"/>
          <w:numId w:val="31"/>
        </w:numPr>
        <w:spacing w:after="40" w:line="240" w:lineRule="auto"/>
        <w:ind w:left="1080"/>
        <w:rPr>
          <w:rFonts w:ascii="Calibri" w:eastAsia="Calibri" w:hAnsi="Calibri" w:cs="Times New Roman"/>
        </w:rPr>
      </w:pPr>
      <w:r w:rsidRPr="00FB7AD1">
        <w:rPr>
          <w:rFonts w:ascii="Calibri" w:eastAsia="Calibri" w:hAnsi="Calibri" w:cs="Times New Roman"/>
        </w:rPr>
        <w:t xml:space="preserve">In </w:t>
      </w:r>
      <w:r w:rsidRPr="00FB7AD1">
        <w:rPr>
          <w:rFonts w:ascii="Calibri" w:eastAsia="Calibri" w:hAnsi="Calibri" w:cs="Times New Roman"/>
          <w:lang w:val="en"/>
        </w:rPr>
        <w:t>writing to the Director/HUB, U.S. Small Business Administration, 409 3rd Street, SW., Washington, DC 20416; or</w:t>
      </w:r>
    </w:p>
    <w:p w14:paraId="6E130AD2" w14:textId="77777777" w:rsidR="00CF014E" w:rsidRPr="0018474E" w:rsidRDefault="00CF014E" w:rsidP="00CF014E">
      <w:pPr>
        <w:widowControl w:val="0"/>
        <w:numPr>
          <w:ilvl w:val="0"/>
          <w:numId w:val="31"/>
        </w:numPr>
        <w:spacing w:after="240" w:line="240" w:lineRule="auto"/>
        <w:ind w:left="1080"/>
        <w:rPr>
          <w:rFonts w:ascii="Calibri" w:eastAsia="Calibri" w:hAnsi="Calibri" w:cs="Times New Roman"/>
        </w:rPr>
      </w:pPr>
      <w:r w:rsidRPr="0018474E">
        <w:rPr>
          <w:rFonts w:ascii="Calibri" w:eastAsia="Calibri" w:hAnsi="Calibri" w:cs="Times New Roman"/>
        </w:rPr>
        <w:t xml:space="preserve">The </w:t>
      </w:r>
      <w:r w:rsidRPr="00FB7AD1">
        <w:rPr>
          <w:rFonts w:ascii="Calibri" w:eastAsia="Calibri" w:hAnsi="Calibri" w:cs="Times New Roman"/>
          <w:lang w:val="en"/>
        </w:rPr>
        <w:t>SBA HUBZone Help Desk at hubzone@sba.gov.</w:t>
      </w:r>
    </w:p>
    <w:p w14:paraId="6B931E16" w14:textId="77777777" w:rsidR="00CF014E" w:rsidRPr="00E35EC2" w:rsidRDefault="00CF014E" w:rsidP="00CF014E">
      <w:pPr>
        <w:spacing w:after="40" w:line="240" w:lineRule="auto"/>
        <w:ind w:left="1080" w:hanging="1080"/>
        <w:rPr>
          <w:rFonts w:ascii="Georgia" w:hAnsi="Georgia"/>
          <w:b/>
          <w:bCs/>
          <w:caps/>
          <w:lang w:val="en"/>
        </w:rPr>
      </w:pPr>
      <w:r w:rsidRPr="00D62B2C">
        <w:rPr>
          <w:rFonts w:ascii="Georgia" w:hAnsi="Georgia"/>
          <w:b/>
          <w:bCs/>
          <w:caps/>
          <w:lang w:val="en"/>
        </w:rPr>
        <w:t>52.219-9</w:t>
      </w:r>
      <w:r>
        <w:rPr>
          <w:rFonts w:ascii="Georgia" w:hAnsi="Georgia"/>
          <w:b/>
          <w:bCs/>
          <w:caps/>
          <w:lang w:val="en"/>
        </w:rPr>
        <w:t xml:space="preserve">  </w:t>
      </w:r>
      <w:r w:rsidRPr="00D62B2C">
        <w:rPr>
          <w:rFonts w:ascii="Georgia" w:hAnsi="Georgia"/>
          <w:b/>
          <w:bCs/>
          <w:caps/>
          <w:lang w:val="en"/>
        </w:rPr>
        <w:t xml:space="preserve">Small Business </w:t>
      </w:r>
      <w:r w:rsidRPr="00E35EC2">
        <w:rPr>
          <w:rFonts w:ascii="Georgia" w:hAnsi="Georgia"/>
          <w:b/>
          <w:bCs/>
          <w:caps/>
          <w:lang w:val="en"/>
        </w:rPr>
        <w:t>Subcontracting Plan</w:t>
      </w:r>
      <w:bookmarkStart w:id="822" w:name="wp1136059"/>
      <w:bookmarkEnd w:id="822"/>
      <w:r w:rsidRPr="00E35EC2">
        <w:rPr>
          <w:rFonts w:ascii="Georgia" w:hAnsi="Georgia"/>
          <w:b/>
          <w:caps/>
          <w:lang w:val="en"/>
        </w:rPr>
        <w:t xml:space="preserve"> (Oct 2015) </w:t>
      </w:r>
      <w:r w:rsidRPr="00E35EC2">
        <w:rPr>
          <w:rFonts w:ascii="Georgia" w:eastAsia="Calibri" w:hAnsi="Georgia" w:cs="Times New Roman"/>
          <w:b/>
          <w:caps/>
          <w:szCs w:val="20"/>
        </w:rPr>
        <w:t>(ALTERNATE II – OCT 2001)</w:t>
      </w:r>
    </w:p>
    <w:p w14:paraId="05F61F51" w14:textId="77777777" w:rsidR="00CF014E" w:rsidRPr="00E35EC2" w:rsidRDefault="00CF014E" w:rsidP="00CF014E">
      <w:pPr>
        <w:numPr>
          <w:ilvl w:val="0"/>
          <w:numId w:val="111"/>
        </w:numPr>
        <w:spacing w:after="40" w:line="240" w:lineRule="auto"/>
        <w:ind w:left="360"/>
        <w:rPr>
          <w:lang w:val="en"/>
        </w:rPr>
      </w:pPr>
      <w:bookmarkStart w:id="823" w:name="wp1136061"/>
      <w:bookmarkEnd w:id="823"/>
      <w:r w:rsidRPr="00E35EC2">
        <w:rPr>
          <w:lang w:val="en"/>
        </w:rPr>
        <w:t>This clause does not apply to small business concerns.</w:t>
      </w:r>
    </w:p>
    <w:p w14:paraId="4E1C1A80" w14:textId="77777777" w:rsidR="00CF014E" w:rsidRPr="00E35EC2" w:rsidRDefault="00CF014E" w:rsidP="00CF014E">
      <w:pPr>
        <w:numPr>
          <w:ilvl w:val="0"/>
          <w:numId w:val="111"/>
        </w:numPr>
        <w:spacing w:after="40" w:line="240" w:lineRule="auto"/>
        <w:ind w:left="360"/>
        <w:rPr>
          <w:lang w:val="en"/>
        </w:rPr>
      </w:pPr>
      <w:bookmarkStart w:id="824" w:name="wp1136062"/>
      <w:bookmarkEnd w:id="824"/>
      <w:r w:rsidRPr="00E35EC2">
        <w:rPr>
          <w:lang w:val="en"/>
        </w:rPr>
        <w:t xml:space="preserve">Definitions. As used in this clause- </w:t>
      </w:r>
    </w:p>
    <w:p w14:paraId="2731838F" w14:textId="77777777" w:rsidR="00CF014E" w:rsidRPr="00D62B2C" w:rsidRDefault="00CF014E" w:rsidP="00CF014E">
      <w:pPr>
        <w:spacing w:after="40" w:line="240" w:lineRule="auto"/>
        <w:ind w:left="360"/>
        <w:rPr>
          <w:lang w:val="en"/>
        </w:rPr>
      </w:pPr>
      <w:r w:rsidRPr="00E35EC2">
        <w:rPr>
          <w:lang w:val="en"/>
        </w:rPr>
        <w:t>“Alaska Native Corporation (ANC)” means any Regional Corporation, Village Corporation, Urban Corporation, or Group Corporation organized under</w:t>
      </w:r>
      <w:r w:rsidRPr="00D62B2C">
        <w:rPr>
          <w:lang w:val="en"/>
        </w:rPr>
        <w:t xml:space="preserve"> the laws of the State of Alaska in accordance with the Alaska Native Claims Settlement Act, as amended (</w:t>
      </w:r>
      <w:hyperlink r:id="rId356" w:tgtFrame="_blank" w:history="1">
        <w:r w:rsidRPr="00D62B2C">
          <w:rPr>
            <w:color w:val="0000FF" w:themeColor="hyperlink"/>
            <w:u w:val="single"/>
            <w:lang w:val="en"/>
          </w:rPr>
          <w:t>43 U.S.C. 1601</w:t>
        </w:r>
      </w:hyperlink>
      <w:r w:rsidRPr="00D62B2C">
        <w:rPr>
          <w:lang w:val="en"/>
        </w:rPr>
        <w:t xml:space="preserve">, et seq.) and which is considered a minority and economically disadvantaged concern under the criteria at </w:t>
      </w:r>
      <w:hyperlink r:id="rId357" w:tgtFrame="_blank" w:history="1">
        <w:r w:rsidRPr="00D62B2C">
          <w:rPr>
            <w:color w:val="0000FF" w:themeColor="hyperlink"/>
            <w:u w:val="single"/>
            <w:lang w:val="en"/>
          </w:rPr>
          <w:t>43 U.S.C. 1626(e)(1)</w:t>
        </w:r>
      </w:hyperlink>
      <w:r w:rsidRPr="00D62B2C">
        <w:rPr>
          <w:lang w:val="en"/>
        </w:rPr>
        <w:t xml:space="preserve">. This definition also includes ANC direct and indirect subsidiary corporations, joint ventures, and partnerships that meet the requirements of </w:t>
      </w:r>
      <w:hyperlink r:id="rId358" w:tgtFrame="_blank" w:history="1">
        <w:r w:rsidRPr="00D62B2C">
          <w:rPr>
            <w:color w:val="0000FF" w:themeColor="hyperlink"/>
            <w:u w:val="single"/>
            <w:lang w:val="en"/>
          </w:rPr>
          <w:t>43 U.S.C. 1626(e)(2)</w:t>
        </w:r>
      </w:hyperlink>
      <w:r w:rsidRPr="00D62B2C">
        <w:rPr>
          <w:lang w:val="en"/>
        </w:rPr>
        <w:t xml:space="preserve">. </w:t>
      </w:r>
    </w:p>
    <w:p w14:paraId="3190BD5F" w14:textId="77777777" w:rsidR="00CF014E" w:rsidRPr="00D62B2C" w:rsidRDefault="00CF014E" w:rsidP="00CF014E">
      <w:pPr>
        <w:spacing w:after="40" w:line="240" w:lineRule="auto"/>
        <w:ind w:left="360"/>
        <w:rPr>
          <w:lang w:val="en"/>
        </w:rPr>
      </w:pPr>
      <w:bookmarkStart w:id="825" w:name="wp1136063"/>
      <w:bookmarkEnd w:id="825"/>
      <w:r w:rsidRPr="00D62B2C">
        <w:rPr>
          <w:lang w:val="en"/>
        </w:rPr>
        <w:t xml:space="preserve">“Commercial item” means a product or service that satisfies the definition of commercial item in section </w:t>
      </w:r>
      <w:hyperlink r:id="rId359" w:anchor="wp1145508" w:history="1">
        <w:r w:rsidRPr="00D62B2C">
          <w:rPr>
            <w:color w:val="0000FF" w:themeColor="hyperlink"/>
            <w:u w:val="single"/>
            <w:lang w:val="en"/>
          </w:rPr>
          <w:t>2.101</w:t>
        </w:r>
      </w:hyperlink>
      <w:r w:rsidRPr="00D62B2C">
        <w:rPr>
          <w:lang w:val="en"/>
        </w:rPr>
        <w:t xml:space="preserve"> of the Federal Acquisition Regulation. </w:t>
      </w:r>
    </w:p>
    <w:p w14:paraId="18BDB6BD" w14:textId="77777777" w:rsidR="00CF014E" w:rsidRPr="00D62B2C" w:rsidRDefault="00CF014E" w:rsidP="00CF014E">
      <w:pPr>
        <w:spacing w:after="40" w:line="240" w:lineRule="auto"/>
        <w:ind w:left="360"/>
        <w:rPr>
          <w:lang w:val="en"/>
        </w:rPr>
      </w:pPr>
      <w:bookmarkStart w:id="826" w:name="wp1136064"/>
      <w:bookmarkEnd w:id="826"/>
      <w:r w:rsidRPr="00D62B2C">
        <w:rPr>
          <w:lang w:val="en"/>
        </w:rPr>
        <w:t xml:space="preserve">“Commercial plan” means a subcontracting plan (including goals) that covers the offeror’s fiscal year and that applies to the entire production of commercial items sold by either the entire company or a portion thereof (e.g., division, plant, or product line). </w:t>
      </w:r>
    </w:p>
    <w:p w14:paraId="4118203D" w14:textId="77777777" w:rsidR="00CF014E" w:rsidRPr="00D62B2C" w:rsidRDefault="00CF014E" w:rsidP="00CF014E">
      <w:pPr>
        <w:spacing w:after="40" w:line="240" w:lineRule="auto"/>
        <w:ind w:left="360"/>
        <w:rPr>
          <w:lang w:val="en"/>
        </w:rPr>
      </w:pPr>
      <w:bookmarkStart w:id="827" w:name="wp1140704"/>
      <w:bookmarkEnd w:id="827"/>
      <w:r w:rsidRPr="00D62B2C">
        <w:rPr>
          <w:lang w:val="en"/>
        </w:rPr>
        <w:t xml:space="preserve">“Electronic Subcontracting Reporting System (eSRS)” means the Governmentwide, electronic, web-based system for small business subcontracting program reporting. The eSRS is located at </w:t>
      </w:r>
      <w:hyperlink r:id="rId360" w:tgtFrame="_blank" w:history="1">
        <w:r w:rsidRPr="00D62B2C">
          <w:rPr>
            <w:color w:val="0000FF" w:themeColor="hyperlink"/>
            <w:u w:val="single"/>
            <w:lang w:val="en"/>
          </w:rPr>
          <w:t>http://www.esrs.gov</w:t>
        </w:r>
      </w:hyperlink>
      <w:r w:rsidRPr="00D62B2C">
        <w:rPr>
          <w:lang w:val="en"/>
        </w:rPr>
        <w:t xml:space="preserve">. </w:t>
      </w:r>
    </w:p>
    <w:p w14:paraId="5599AB1C" w14:textId="77777777" w:rsidR="00CF014E" w:rsidRPr="00D62B2C" w:rsidRDefault="00CF014E" w:rsidP="00CF014E">
      <w:pPr>
        <w:spacing w:after="40" w:line="240" w:lineRule="auto"/>
        <w:ind w:left="360"/>
        <w:rPr>
          <w:lang w:val="en"/>
        </w:rPr>
      </w:pPr>
      <w:bookmarkStart w:id="828" w:name="wp1140204"/>
      <w:bookmarkEnd w:id="828"/>
      <w:r w:rsidRPr="00D62B2C">
        <w:rPr>
          <w:lang w:val="en"/>
        </w:rPr>
        <w:t>“Indian tribe” means any Indian tribe, band, group, pueblo, or community, including native villages and native groups (including corporations organized by Kenai, Juneau, Sitka, and Kodiak) as defined in the Alaska Native Claims Settlement Act (</w:t>
      </w:r>
      <w:hyperlink r:id="rId361" w:tgtFrame="_blank" w:history="1">
        <w:r w:rsidRPr="00D62B2C">
          <w:rPr>
            <w:color w:val="0000FF" w:themeColor="hyperlink"/>
            <w:u w:val="single"/>
            <w:lang w:val="en"/>
          </w:rPr>
          <w:t>43 U.S.C.A. 1601</w:t>
        </w:r>
      </w:hyperlink>
      <w:r w:rsidRPr="00D62B2C">
        <w:rPr>
          <w:lang w:val="en"/>
        </w:rPr>
        <w:t xml:space="preserve"> et seq.), that is recognized by the Federal Government as eligible for services from the Bureau of Indian Affairs in accordance with </w:t>
      </w:r>
      <w:hyperlink r:id="rId362" w:tgtFrame="_blank" w:history="1">
        <w:r w:rsidRPr="00D62B2C">
          <w:rPr>
            <w:color w:val="0000FF" w:themeColor="hyperlink"/>
            <w:u w:val="single"/>
            <w:lang w:val="en"/>
          </w:rPr>
          <w:t>25 U.S.C. 1452(c)</w:t>
        </w:r>
      </w:hyperlink>
      <w:r w:rsidRPr="00D62B2C">
        <w:rPr>
          <w:lang w:val="en"/>
        </w:rPr>
        <w:t xml:space="preserve">. This definition also includes Indian-owned economic enterprises that meet the requirements of </w:t>
      </w:r>
      <w:hyperlink r:id="rId363" w:tgtFrame="_blank" w:history="1">
        <w:r w:rsidRPr="00D62B2C">
          <w:rPr>
            <w:color w:val="0000FF" w:themeColor="hyperlink"/>
            <w:u w:val="single"/>
            <w:lang w:val="en"/>
          </w:rPr>
          <w:t>25 U.S.C. 1452(e)</w:t>
        </w:r>
      </w:hyperlink>
      <w:r w:rsidRPr="00D62B2C">
        <w:rPr>
          <w:lang w:val="en"/>
        </w:rPr>
        <w:t xml:space="preserve">. </w:t>
      </w:r>
    </w:p>
    <w:p w14:paraId="0346410B" w14:textId="77777777" w:rsidR="00CF014E" w:rsidRPr="00D62B2C" w:rsidRDefault="00CF014E" w:rsidP="00CF014E">
      <w:pPr>
        <w:spacing w:after="40" w:line="240" w:lineRule="auto"/>
        <w:ind w:left="360"/>
        <w:rPr>
          <w:lang w:val="en"/>
        </w:rPr>
      </w:pPr>
      <w:bookmarkStart w:id="829" w:name="wp1136065"/>
      <w:bookmarkEnd w:id="829"/>
      <w:r w:rsidRPr="00D62B2C">
        <w:rPr>
          <w:lang w:val="en"/>
        </w:rPr>
        <w:t>“Individual contract plan”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3939FDBE" w14:textId="77777777" w:rsidR="00CF014E" w:rsidRPr="00E35EC2" w:rsidRDefault="00CF014E" w:rsidP="00CF014E">
      <w:pPr>
        <w:spacing w:after="40" w:line="240" w:lineRule="auto"/>
        <w:ind w:left="360"/>
        <w:rPr>
          <w:lang w:val="en"/>
        </w:rPr>
      </w:pPr>
      <w:bookmarkStart w:id="830" w:name="wp1136066"/>
      <w:bookmarkEnd w:id="830"/>
      <w:r w:rsidRPr="00D62B2C">
        <w:rPr>
          <w:lang w:val="en"/>
        </w:rPr>
        <w:t xml:space="preserve">“Master plan” means a subcontracting plan that contains all the required elements of an individual contract plan, except goals, and may be incorporated into individual contract plans, provided the master </w:t>
      </w:r>
      <w:r w:rsidRPr="00E35EC2">
        <w:rPr>
          <w:lang w:val="en"/>
        </w:rPr>
        <w:t>plan has been approved.</w:t>
      </w:r>
    </w:p>
    <w:p w14:paraId="00C82517" w14:textId="77777777" w:rsidR="00CF014E" w:rsidRPr="00E35EC2" w:rsidRDefault="00CF014E" w:rsidP="00CF014E">
      <w:pPr>
        <w:spacing w:after="40" w:line="240" w:lineRule="auto"/>
        <w:ind w:left="360"/>
        <w:rPr>
          <w:lang w:val="en"/>
        </w:rPr>
      </w:pPr>
      <w:bookmarkStart w:id="831" w:name="wp1136067"/>
      <w:bookmarkEnd w:id="831"/>
      <w:r w:rsidRPr="00E35EC2">
        <w:rPr>
          <w:lang w:val="en"/>
        </w:rPr>
        <w:t>“Subcontract” means any agreement (other than one involving an employer-employee relationship) entered into by a Federal Government prime Contractor or subcontractor calling for supplies or services required for performance of the contract or subcontract.</w:t>
      </w:r>
    </w:p>
    <w:p w14:paraId="19439D47" w14:textId="77777777" w:rsidR="00CF014E" w:rsidRPr="00E35EC2" w:rsidRDefault="00CF014E" w:rsidP="00CF014E">
      <w:pPr>
        <w:numPr>
          <w:ilvl w:val="0"/>
          <w:numId w:val="111"/>
        </w:numPr>
        <w:spacing w:after="40" w:line="240" w:lineRule="auto"/>
        <w:ind w:left="360"/>
        <w:rPr>
          <w:lang w:val="en"/>
        </w:rPr>
      </w:pPr>
      <w:bookmarkStart w:id="832" w:name="wp1140183"/>
      <w:bookmarkStart w:id="833" w:name="wp1136068"/>
      <w:bookmarkEnd w:id="832"/>
      <w:bookmarkEnd w:id="833"/>
      <w:r w:rsidRPr="00E35EC2">
        <w:rPr>
          <w:lang w:val="en"/>
        </w:rPr>
        <w:lastRenderedPageBreak/>
        <w:t>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contract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w:t>
      </w:r>
    </w:p>
    <w:p w14:paraId="51F56FEE" w14:textId="77777777" w:rsidR="00CF014E" w:rsidRPr="00E35EC2" w:rsidRDefault="00CF014E" w:rsidP="00CF014E">
      <w:pPr>
        <w:numPr>
          <w:ilvl w:val="0"/>
          <w:numId w:val="111"/>
        </w:numPr>
        <w:spacing w:after="40" w:line="240" w:lineRule="auto"/>
        <w:ind w:left="360"/>
        <w:rPr>
          <w:lang w:val="en"/>
        </w:rPr>
      </w:pPr>
      <w:bookmarkStart w:id="834" w:name="wp1136069"/>
      <w:bookmarkEnd w:id="834"/>
      <w:r w:rsidRPr="00E35EC2">
        <w:rPr>
          <w:lang w:val="en"/>
        </w:rPr>
        <w:t>The offeror’s subcontracting plan shall include the following:</w:t>
      </w:r>
    </w:p>
    <w:p w14:paraId="4FD3D936" w14:textId="77777777" w:rsidR="00CF014E" w:rsidRPr="00D62B2C" w:rsidRDefault="00CF014E" w:rsidP="00CF014E">
      <w:pPr>
        <w:numPr>
          <w:ilvl w:val="0"/>
          <w:numId w:val="112"/>
        </w:numPr>
        <w:spacing w:after="40" w:line="240" w:lineRule="auto"/>
        <w:rPr>
          <w:lang w:val="en"/>
        </w:rPr>
      </w:pPr>
      <w:r w:rsidRPr="00E35EC2">
        <w:rPr>
          <w:lang w:val="en"/>
        </w:rPr>
        <w:t>Goals, expressed in terms of percentages of total planned subcontracting dollars, for the use of small business, veteran-owned small business</w:t>
      </w:r>
      <w:r w:rsidRPr="00D62B2C">
        <w:rPr>
          <w:lang w:val="en"/>
        </w:rPr>
        <w:t xml:space="preserve">, service-disabled veteran-owned small business, HUBZone small business, small disadvantaged business, and women-owned small business concerns as subcontractors. The offeror shall include all sub-contracts that contribute to contract performance, and may include a proportionate share of products and services that are normally allocated as indirect costs. In accordance with </w:t>
      </w:r>
      <w:hyperlink r:id="rId364" w:tgtFrame="_blank" w:history="1">
        <w:r w:rsidRPr="00D62B2C">
          <w:rPr>
            <w:color w:val="0000FF" w:themeColor="hyperlink"/>
            <w:u w:val="single"/>
            <w:lang w:val="en"/>
          </w:rPr>
          <w:t>43 U.S.C. 1626</w:t>
        </w:r>
      </w:hyperlink>
      <w:r w:rsidRPr="00D62B2C">
        <w:rPr>
          <w:lang w:val="en"/>
        </w:rPr>
        <w:t>:</w:t>
      </w:r>
    </w:p>
    <w:p w14:paraId="0D40C363" w14:textId="77777777" w:rsidR="00CF014E" w:rsidRPr="00D62B2C" w:rsidRDefault="00CF014E" w:rsidP="00CF014E">
      <w:pPr>
        <w:numPr>
          <w:ilvl w:val="0"/>
          <w:numId w:val="113"/>
        </w:numPr>
        <w:spacing w:after="40" w:line="240" w:lineRule="auto"/>
        <w:rPr>
          <w:lang w:val="en"/>
        </w:rPr>
      </w:pPr>
      <w:r w:rsidRPr="00D62B2C">
        <w:rPr>
          <w:lang w:val="en"/>
        </w:rPr>
        <w:t xml:space="preserve"> Subcontracts awarded to an ANC or Indian tribe shall be counted towards the subcontracting goals for small business and small disadvantaged business (SDB) concerns, regardless of the size or Small Business Administration certification status of the ANC or Indian tribe.</w:t>
      </w:r>
    </w:p>
    <w:p w14:paraId="08946D7B" w14:textId="77777777" w:rsidR="00CF014E" w:rsidRPr="00D62B2C" w:rsidRDefault="00CF014E" w:rsidP="00CF014E">
      <w:pPr>
        <w:numPr>
          <w:ilvl w:val="0"/>
          <w:numId w:val="113"/>
        </w:numPr>
        <w:spacing w:after="40" w:line="240" w:lineRule="auto"/>
        <w:rPr>
          <w:lang w:val="en"/>
        </w:rPr>
      </w:pPr>
      <w:bookmarkStart w:id="835" w:name="wp1140290"/>
      <w:bookmarkEnd w:id="835"/>
      <w:r w:rsidRPr="00D62B2C">
        <w:rPr>
          <w:lang w:val="en"/>
        </w:rPr>
        <w:t>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4138CA38" w14:textId="77777777" w:rsidR="00CF014E" w:rsidRPr="00D62B2C" w:rsidRDefault="00CF014E" w:rsidP="00CF014E">
      <w:pPr>
        <w:numPr>
          <w:ilvl w:val="0"/>
          <w:numId w:val="114"/>
        </w:numPr>
        <w:spacing w:after="40" w:line="240" w:lineRule="auto"/>
        <w:ind w:left="1440"/>
        <w:rPr>
          <w:lang w:val="en"/>
        </w:rPr>
      </w:pPr>
      <w:bookmarkStart w:id="836" w:name="wp1140292"/>
      <w:bookmarkEnd w:id="836"/>
      <w:r w:rsidRPr="00D62B2C">
        <w:rPr>
          <w:lang w:val="en"/>
        </w:rPr>
        <w:t>In most cases, the appropriate Contractor is the Contractor that awarded the subcontract to the ANC or Indian tribe.</w:t>
      </w:r>
    </w:p>
    <w:p w14:paraId="3AB2AB93" w14:textId="77777777" w:rsidR="00CF014E" w:rsidRPr="00D62B2C" w:rsidRDefault="00CF014E" w:rsidP="00CF014E">
      <w:pPr>
        <w:numPr>
          <w:ilvl w:val="0"/>
          <w:numId w:val="114"/>
        </w:numPr>
        <w:spacing w:after="40" w:line="240" w:lineRule="auto"/>
        <w:ind w:left="1440"/>
        <w:rPr>
          <w:lang w:val="en"/>
        </w:rPr>
      </w:pPr>
      <w:bookmarkStart w:id="837" w:name="wp1140294"/>
      <w:bookmarkEnd w:id="837"/>
      <w:r w:rsidRPr="00D62B2C">
        <w:rPr>
          <w:lang w:val="en"/>
        </w:rPr>
        <w:t>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736CE916" w14:textId="77777777" w:rsidR="00CF014E" w:rsidRPr="00D62B2C" w:rsidRDefault="00CF014E" w:rsidP="00CF014E">
      <w:pPr>
        <w:numPr>
          <w:ilvl w:val="0"/>
          <w:numId w:val="114"/>
        </w:numPr>
        <w:spacing w:after="40" w:line="240" w:lineRule="auto"/>
        <w:ind w:left="1440"/>
        <w:rPr>
          <w:lang w:val="en"/>
        </w:rPr>
      </w:pPr>
      <w:bookmarkStart w:id="838" w:name="wp1140296"/>
      <w:bookmarkEnd w:id="838"/>
      <w:r w:rsidRPr="00D62B2C">
        <w:rPr>
          <w:lang w:val="en"/>
        </w:rPr>
        <w:t>The ANC or Indian tribe shall give a copy of the written designation to the Contracting Officer, the prime Contractor, and the subcontractors in between the prime Contractor and the ANC or Indian tribe within 30 days of the date of the subcontract award.</w:t>
      </w:r>
    </w:p>
    <w:p w14:paraId="3436E428" w14:textId="77777777" w:rsidR="00CF014E" w:rsidRPr="00D62B2C" w:rsidRDefault="00CF014E" w:rsidP="00CF014E">
      <w:pPr>
        <w:numPr>
          <w:ilvl w:val="0"/>
          <w:numId w:val="114"/>
        </w:numPr>
        <w:spacing w:after="40" w:line="240" w:lineRule="auto"/>
        <w:ind w:left="1440"/>
        <w:rPr>
          <w:lang w:val="en"/>
        </w:rPr>
      </w:pPr>
      <w:bookmarkStart w:id="839" w:name="wp1140298"/>
      <w:bookmarkEnd w:id="839"/>
      <w:r w:rsidRPr="00D62B2C">
        <w:rPr>
          <w:lang w:val="en"/>
        </w:rPr>
        <w:t>If the Contracting Officer does not receive a copy of the ANC’s or the Indian tribe’s written designation within 30 days of the subcontract award, the Contractor that awarded the subcontract to the ANC or Indian tribe will be considered the designated Contractor.</w:t>
      </w:r>
    </w:p>
    <w:p w14:paraId="38DBB36A" w14:textId="77777777" w:rsidR="00CF014E" w:rsidRPr="00D62B2C" w:rsidRDefault="00CF014E" w:rsidP="00CF014E">
      <w:pPr>
        <w:numPr>
          <w:ilvl w:val="0"/>
          <w:numId w:val="112"/>
        </w:numPr>
        <w:spacing w:after="40" w:line="240" w:lineRule="auto"/>
        <w:rPr>
          <w:lang w:val="en"/>
        </w:rPr>
      </w:pPr>
      <w:bookmarkStart w:id="840" w:name="wp1140289"/>
      <w:bookmarkStart w:id="841" w:name="wp1136070"/>
      <w:bookmarkEnd w:id="840"/>
      <w:bookmarkEnd w:id="841"/>
      <w:r w:rsidRPr="00D62B2C">
        <w:rPr>
          <w:lang w:val="en"/>
        </w:rPr>
        <w:t>A statement of-</w:t>
      </w:r>
    </w:p>
    <w:p w14:paraId="5F7EBE06" w14:textId="77777777" w:rsidR="00CF014E" w:rsidRPr="00D62B2C" w:rsidRDefault="00CF014E" w:rsidP="00CF014E">
      <w:pPr>
        <w:numPr>
          <w:ilvl w:val="0"/>
          <w:numId w:val="112"/>
        </w:numPr>
        <w:spacing w:after="40" w:line="240" w:lineRule="auto"/>
        <w:rPr>
          <w:lang w:val="en"/>
        </w:rPr>
      </w:pPr>
      <w:bookmarkStart w:id="842" w:name="wp1136072"/>
      <w:bookmarkStart w:id="843" w:name="wp1136079"/>
      <w:bookmarkEnd w:id="842"/>
      <w:bookmarkEnd w:id="843"/>
      <w:r w:rsidRPr="00D62B2C">
        <w:rPr>
          <w:lang w:val="en"/>
        </w:rPr>
        <w:t>A description of the principal types of supplies and services to be subcontracted, and an identification of the types planned for subcontracting to-</w:t>
      </w:r>
    </w:p>
    <w:p w14:paraId="1C4CE830" w14:textId="77777777" w:rsidR="00CF014E" w:rsidRPr="00D62B2C" w:rsidRDefault="00CF014E" w:rsidP="00CF014E">
      <w:pPr>
        <w:numPr>
          <w:ilvl w:val="0"/>
          <w:numId w:val="115"/>
        </w:numPr>
        <w:spacing w:after="40" w:line="240" w:lineRule="auto"/>
        <w:ind w:left="1080"/>
        <w:rPr>
          <w:lang w:val="en"/>
        </w:rPr>
      </w:pPr>
      <w:r w:rsidRPr="00D62B2C">
        <w:rPr>
          <w:lang w:val="en"/>
        </w:rPr>
        <w:t>Small business concerns;</w:t>
      </w:r>
    </w:p>
    <w:p w14:paraId="4D744484" w14:textId="77777777" w:rsidR="00CF014E" w:rsidRPr="00D62B2C" w:rsidRDefault="00CF014E" w:rsidP="00CF014E">
      <w:pPr>
        <w:numPr>
          <w:ilvl w:val="0"/>
          <w:numId w:val="115"/>
        </w:numPr>
        <w:spacing w:after="40" w:line="240" w:lineRule="auto"/>
        <w:ind w:left="1080"/>
        <w:rPr>
          <w:lang w:val="en"/>
        </w:rPr>
      </w:pPr>
      <w:bookmarkStart w:id="844" w:name="wp1136081"/>
      <w:bookmarkEnd w:id="844"/>
      <w:r w:rsidRPr="00D62B2C">
        <w:rPr>
          <w:lang w:val="en"/>
        </w:rPr>
        <w:t>Veteran-owned small business concerns;</w:t>
      </w:r>
    </w:p>
    <w:p w14:paraId="007555F2" w14:textId="77777777" w:rsidR="00CF014E" w:rsidRPr="00D62B2C" w:rsidRDefault="00CF014E" w:rsidP="00CF014E">
      <w:pPr>
        <w:numPr>
          <w:ilvl w:val="0"/>
          <w:numId w:val="115"/>
        </w:numPr>
        <w:spacing w:after="40" w:line="240" w:lineRule="auto"/>
        <w:ind w:left="1080"/>
        <w:rPr>
          <w:lang w:val="en"/>
        </w:rPr>
      </w:pPr>
      <w:bookmarkStart w:id="845" w:name="wp1136082"/>
      <w:bookmarkEnd w:id="845"/>
      <w:r w:rsidRPr="00D62B2C">
        <w:rPr>
          <w:lang w:val="en"/>
        </w:rPr>
        <w:t>Service-disabled veteran-owned small business concerns;</w:t>
      </w:r>
    </w:p>
    <w:p w14:paraId="306EDE29" w14:textId="77777777" w:rsidR="00CF014E" w:rsidRPr="00D62B2C" w:rsidRDefault="00CF014E" w:rsidP="00CF014E">
      <w:pPr>
        <w:numPr>
          <w:ilvl w:val="0"/>
          <w:numId w:val="115"/>
        </w:numPr>
        <w:spacing w:after="40" w:line="240" w:lineRule="auto"/>
        <w:ind w:left="1080"/>
        <w:rPr>
          <w:lang w:val="en"/>
        </w:rPr>
      </w:pPr>
      <w:bookmarkStart w:id="846" w:name="wp1136083"/>
      <w:bookmarkEnd w:id="846"/>
      <w:r w:rsidRPr="00D62B2C">
        <w:rPr>
          <w:lang w:val="en"/>
        </w:rPr>
        <w:t>HUBZone small business concerns;</w:t>
      </w:r>
    </w:p>
    <w:p w14:paraId="284D9C0B" w14:textId="77777777" w:rsidR="00CF014E" w:rsidRPr="00D62B2C" w:rsidRDefault="00CF014E" w:rsidP="00CF014E">
      <w:pPr>
        <w:numPr>
          <w:ilvl w:val="0"/>
          <w:numId w:val="115"/>
        </w:numPr>
        <w:spacing w:after="40" w:line="240" w:lineRule="auto"/>
        <w:ind w:left="1080"/>
        <w:rPr>
          <w:lang w:val="en"/>
        </w:rPr>
      </w:pPr>
      <w:bookmarkStart w:id="847" w:name="wp1136084"/>
      <w:bookmarkEnd w:id="847"/>
      <w:r w:rsidRPr="00D62B2C">
        <w:rPr>
          <w:lang w:val="en"/>
        </w:rPr>
        <w:t>Small disadvantaged business concerns; and</w:t>
      </w:r>
    </w:p>
    <w:p w14:paraId="44682C79" w14:textId="77777777" w:rsidR="00CF014E" w:rsidRPr="00D62B2C" w:rsidRDefault="00CF014E" w:rsidP="00CF014E">
      <w:pPr>
        <w:numPr>
          <w:ilvl w:val="0"/>
          <w:numId w:val="115"/>
        </w:numPr>
        <w:spacing w:after="40" w:line="240" w:lineRule="auto"/>
        <w:ind w:left="1080"/>
        <w:rPr>
          <w:lang w:val="en"/>
        </w:rPr>
      </w:pPr>
      <w:bookmarkStart w:id="848" w:name="wp1136085"/>
      <w:bookmarkEnd w:id="848"/>
      <w:r w:rsidRPr="00D62B2C">
        <w:rPr>
          <w:lang w:val="en"/>
        </w:rPr>
        <w:lastRenderedPageBreak/>
        <w:t>Women-owned small business concerns.</w:t>
      </w:r>
    </w:p>
    <w:p w14:paraId="6B7EF150" w14:textId="77777777" w:rsidR="00CF014E" w:rsidRPr="00D62B2C" w:rsidRDefault="00CF014E" w:rsidP="00CF014E">
      <w:pPr>
        <w:numPr>
          <w:ilvl w:val="0"/>
          <w:numId w:val="112"/>
        </w:numPr>
        <w:spacing w:after="40" w:line="240" w:lineRule="auto"/>
        <w:rPr>
          <w:lang w:val="en"/>
        </w:rPr>
      </w:pPr>
      <w:bookmarkStart w:id="849" w:name="wp1136080"/>
      <w:bookmarkStart w:id="850" w:name="wp1136086"/>
      <w:bookmarkEnd w:id="849"/>
      <w:bookmarkEnd w:id="850"/>
      <w:r w:rsidRPr="00D62B2C">
        <w:rPr>
          <w:lang w:val="en"/>
        </w:rPr>
        <w:t>A description of the method used to develop the subcontracting goals in paragraph (d)(1) of this clause.</w:t>
      </w:r>
    </w:p>
    <w:p w14:paraId="7FFC7A00" w14:textId="77777777" w:rsidR="00CF014E" w:rsidRPr="00D62B2C" w:rsidRDefault="00CF014E" w:rsidP="00CF014E">
      <w:pPr>
        <w:numPr>
          <w:ilvl w:val="0"/>
          <w:numId w:val="112"/>
        </w:numPr>
        <w:spacing w:after="40" w:line="240" w:lineRule="auto"/>
        <w:rPr>
          <w:lang w:val="en"/>
        </w:rPr>
      </w:pPr>
      <w:bookmarkStart w:id="851" w:name="wp1136087"/>
      <w:bookmarkEnd w:id="851"/>
      <w:r w:rsidRPr="00D62B2C">
        <w:rPr>
          <w:lang w:val="en"/>
        </w:rPr>
        <w:t>A description of the method used to identify potential sources for solicitation purposes (e.g., existing company source lists, the System for Award Management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w:t>
      </w:r>
    </w:p>
    <w:p w14:paraId="13E16071" w14:textId="77777777" w:rsidR="00CF014E" w:rsidRPr="00D62B2C" w:rsidRDefault="00CF014E" w:rsidP="00CF014E">
      <w:pPr>
        <w:numPr>
          <w:ilvl w:val="0"/>
          <w:numId w:val="112"/>
        </w:numPr>
        <w:spacing w:after="40" w:line="240" w:lineRule="auto"/>
        <w:rPr>
          <w:lang w:val="en"/>
        </w:rPr>
      </w:pPr>
      <w:bookmarkStart w:id="852" w:name="wp1136088"/>
      <w:bookmarkEnd w:id="852"/>
      <w:r w:rsidRPr="00D62B2C">
        <w:rPr>
          <w:lang w:val="en"/>
        </w:rPr>
        <w:t>A statement as to whether or not the offeror included indirect costs in establishing subcontracting goals, and a description of the method used to determine the proportionate share of indirect costs to be incurred with-</w:t>
      </w:r>
    </w:p>
    <w:p w14:paraId="483D8E11" w14:textId="77777777" w:rsidR="00CF014E" w:rsidRPr="00D62B2C" w:rsidRDefault="00CF014E" w:rsidP="00CF014E">
      <w:pPr>
        <w:numPr>
          <w:ilvl w:val="0"/>
          <w:numId w:val="116"/>
        </w:numPr>
        <w:spacing w:after="40" w:line="240" w:lineRule="auto"/>
        <w:ind w:left="1080"/>
        <w:rPr>
          <w:lang w:val="en"/>
        </w:rPr>
      </w:pPr>
      <w:r w:rsidRPr="00D62B2C">
        <w:rPr>
          <w:lang w:val="en"/>
        </w:rPr>
        <w:t>Small business concerns (including ANC and Indian tribes);</w:t>
      </w:r>
    </w:p>
    <w:p w14:paraId="7C7FF2CC" w14:textId="77777777" w:rsidR="00CF014E" w:rsidRPr="00D62B2C" w:rsidRDefault="00CF014E" w:rsidP="00CF014E">
      <w:pPr>
        <w:numPr>
          <w:ilvl w:val="0"/>
          <w:numId w:val="116"/>
        </w:numPr>
        <w:spacing w:after="40" w:line="240" w:lineRule="auto"/>
        <w:ind w:left="1080"/>
        <w:rPr>
          <w:lang w:val="en"/>
        </w:rPr>
      </w:pPr>
      <w:bookmarkStart w:id="853" w:name="wp1136090"/>
      <w:bookmarkEnd w:id="853"/>
      <w:r w:rsidRPr="00D62B2C">
        <w:rPr>
          <w:lang w:val="en"/>
        </w:rPr>
        <w:t>Veteran-owned small business concerns;</w:t>
      </w:r>
    </w:p>
    <w:p w14:paraId="53926708" w14:textId="77777777" w:rsidR="00CF014E" w:rsidRPr="00D62B2C" w:rsidRDefault="00CF014E" w:rsidP="00CF014E">
      <w:pPr>
        <w:numPr>
          <w:ilvl w:val="0"/>
          <w:numId w:val="116"/>
        </w:numPr>
        <w:spacing w:after="40" w:line="240" w:lineRule="auto"/>
        <w:ind w:left="1080"/>
        <w:rPr>
          <w:lang w:val="en"/>
        </w:rPr>
      </w:pPr>
      <w:bookmarkStart w:id="854" w:name="wp1136091"/>
      <w:bookmarkEnd w:id="854"/>
      <w:r w:rsidRPr="00D62B2C">
        <w:rPr>
          <w:lang w:val="en"/>
        </w:rPr>
        <w:t>Service-disabled veteran-owned small business concerns;</w:t>
      </w:r>
    </w:p>
    <w:p w14:paraId="32877F8A" w14:textId="77777777" w:rsidR="00CF014E" w:rsidRPr="00D62B2C" w:rsidRDefault="00CF014E" w:rsidP="00CF014E">
      <w:pPr>
        <w:numPr>
          <w:ilvl w:val="0"/>
          <w:numId w:val="116"/>
        </w:numPr>
        <w:spacing w:after="40" w:line="240" w:lineRule="auto"/>
        <w:ind w:left="1080"/>
        <w:rPr>
          <w:lang w:val="en"/>
        </w:rPr>
      </w:pPr>
      <w:bookmarkStart w:id="855" w:name="wp1136092"/>
      <w:bookmarkEnd w:id="855"/>
      <w:r w:rsidRPr="00D62B2C">
        <w:rPr>
          <w:lang w:val="en"/>
        </w:rPr>
        <w:t>HUBZone small business concerns;</w:t>
      </w:r>
    </w:p>
    <w:p w14:paraId="13349E9D" w14:textId="77777777" w:rsidR="00CF014E" w:rsidRPr="00D62B2C" w:rsidRDefault="00CF014E" w:rsidP="00CF014E">
      <w:pPr>
        <w:numPr>
          <w:ilvl w:val="0"/>
          <w:numId w:val="116"/>
        </w:numPr>
        <w:spacing w:after="40" w:line="240" w:lineRule="auto"/>
        <w:ind w:left="1080"/>
        <w:rPr>
          <w:lang w:val="en"/>
        </w:rPr>
      </w:pPr>
      <w:bookmarkStart w:id="856" w:name="wp1136093"/>
      <w:bookmarkEnd w:id="856"/>
      <w:r w:rsidRPr="00D62B2C">
        <w:rPr>
          <w:lang w:val="en"/>
        </w:rPr>
        <w:t>Small disadvantaged business concerns (including ANC and Indian tribes); and</w:t>
      </w:r>
    </w:p>
    <w:p w14:paraId="64B59977" w14:textId="77777777" w:rsidR="00CF014E" w:rsidRPr="00D62B2C" w:rsidRDefault="00CF014E" w:rsidP="00CF014E">
      <w:pPr>
        <w:numPr>
          <w:ilvl w:val="0"/>
          <w:numId w:val="116"/>
        </w:numPr>
        <w:spacing w:after="40" w:line="240" w:lineRule="auto"/>
        <w:ind w:left="1080"/>
        <w:rPr>
          <w:lang w:val="en"/>
        </w:rPr>
      </w:pPr>
      <w:bookmarkStart w:id="857" w:name="wp1136094"/>
      <w:bookmarkEnd w:id="857"/>
      <w:r w:rsidRPr="00D62B2C">
        <w:rPr>
          <w:lang w:val="en"/>
        </w:rPr>
        <w:t>Women-owned small business concerns.</w:t>
      </w:r>
    </w:p>
    <w:p w14:paraId="25CD5F6C" w14:textId="77777777" w:rsidR="00CF014E" w:rsidRPr="00D62B2C" w:rsidRDefault="00CF014E" w:rsidP="00CF014E">
      <w:pPr>
        <w:numPr>
          <w:ilvl w:val="0"/>
          <w:numId w:val="112"/>
        </w:numPr>
        <w:spacing w:after="40" w:line="240" w:lineRule="auto"/>
        <w:rPr>
          <w:lang w:val="en"/>
        </w:rPr>
      </w:pPr>
      <w:bookmarkStart w:id="858" w:name="wp1136089"/>
      <w:bookmarkStart w:id="859" w:name="wp1136095"/>
      <w:bookmarkEnd w:id="858"/>
      <w:bookmarkEnd w:id="859"/>
      <w:r w:rsidRPr="00D62B2C">
        <w:rPr>
          <w:lang w:val="en"/>
        </w:rPr>
        <w:t>The name of the individual employed by the offeror who will administer the offeror’s subcontracting program, and a description of the duties of the individual.</w:t>
      </w:r>
    </w:p>
    <w:p w14:paraId="52D26902" w14:textId="77777777" w:rsidR="00CF014E" w:rsidRPr="00D62B2C" w:rsidRDefault="00CF014E" w:rsidP="00CF014E">
      <w:pPr>
        <w:numPr>
          <w:ilvl w:val="0"/>
          <w:numId w:val="112"/>
        </w:numPr>
        <w:spacing w:after="40" w:line="240" w:lineRule="auto"/>
        <w:rPr>
          <w:lang w:val="en"/>
        </w:rPr>
      </w:pPr>
      <w:bookmarkStart w:id="860" w:name="wp1136096"/>
      <w:bookmarkEnd w:id="860"/>
      <w:r w:rsidRPr="00D62B2C">
        <w:rPr>
          <w:lang w:val="en"/>
        </w:rPr>
        <w:t>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w14:paraId="6D134319" w14:textId="77777777" w:rsidR="00CF014E" w:rsidRPr="00E35EC2" w:rsidRDefault="00CF014E" w:rsidP="00CF014E">
      <w:pPr>
        <w:numPr>
          <w:ilvl w:val="0"/>
          <w:numId w:val="112"/>
        </w:numPr>
        <w:spacing w:after="40" w:line="240" w:lineRule="auto"/>
        <w:rPr>
          <w:lang w:val="en"/>
        </w:rPr>
      </w:pPr>
      <w:bookmarkStart w:id="861" w:name="wp1140743"/>
      <w:bookmarkEnd w:id="861"/>
      <w:r w:rsidRPr="00D62B2C">
        <w:rPr>
          <w:lang w:val="en"/>
        </w:rPr>
        <w:t xml:space="preserve">Assurances that the offeror will include the clause of this contract entitled “Utilization of Small Business </w:t>
      </w:r>
      <w:r w:rsidRPr="00E35EC2">
        <w:rPr>
          <w:lang w:val="en"/>
        </w:rPr>
        <w:t>Concerns” in all subcontracts that offer further subcontracting opportunities, and that the offeror will require all subcontractors (except small business concerns) that receive subcontracts in excess of $7000,000 ($1.5 million for construction of any public facility) with further subcontracting possibilities to adopt a subcontracting plan that complies with the requirements of this clause.</w:t>
      </w:r>
    </w:p>
    <w:p w14:paraId="1701F9F7" w14:textId="77777777" w:rsidR="00CF014E" w:rsidRPr="00E35EC2" w:rsidRDefault="00CF014E" w:rsidP="00CF014E">
      <w:pPr>
        <w:numPr>
          <w:ilvl w:val="0"/>
          <w:numId w:val="112"/>
        </w:numPr>
        <w:spacing w:after="40" w:line="240" w:lineRule="auto"/>
        <w:rPr>
          <w:lang w:val="en"/>
        </w:rPr>
      </w:pPr>
      <w:bookmarkStart w:id="862" w:name="wp1136098"/>
      <w:bookmarkEnd w:id="862"/>
      <w:r>
        <w:rPr>
          <w:lang w:val="en"/>
        </w:rPr>
        <w:t xml:space="preserve"> </w:t>
      </w:r>
      <w:r w:rsidRPr="00E35EC2">
        <w:rPr>
          <w:lang w:val="en"/>
        </w:rPr>
        <w:t>Assurances that the offeror will-</w:t>
      </w:r>
    </w:p>
    <w:p w14:paraId="41DF3127" w14:textId="77777777" w:rsidR="00CF014E" w:rsidRPr="00D62B2C" w:rsidRDefault="00CF014E" w:rsidP="00CF014E">
      <w:pPr>
        <w:numPr>
          <w:ilvl w:val="0"/>
          <w:numId w:val="117"/>
        </w:numPr>
        <w:spacing w:after="40" w:line="240" w:lineRule="auto"/>
        <w:ind w:left="1170"/>
        <w:rPr>
          <w:lang w:val="en"/>
        </w:rPr>
      </w:pPr>
      <w:r w:rsidRPr="00E35EC2">
        <w:rPr>
          <w:lang w:val="en"/>
        </w:rPr>
        <w:t>Cooperate in any</w:t>
      </w:r>
      <w:r w:rsidRPr="00D62B2C">
        <w:rPr>
          <w:lang w:val="en"/>
        </w:rPr>
        <w:t xml:space="preserve"> studies or surveys as may be required;</w:t>
      </w:r>
    </w:p>
    <w:p w14:paraId="2A6D7664" w14:textId="77777777" w:rsidR="00CF014E" w:rsidRPr="00D62B2C" w:rsidRDefault="00CF014E" w:rsidP="00CF014E">
      <w:pPr>
        <w:numPr>
          <w:ilvl w:val="0"/>
          <w:numId w:val="117"/>
        </w:numPr>
        <w:spacing w:after="40" w:line="240" w:lineRule="auto"/>
        <w:ind w:left="1170"/>
        <w:rPr>
          <w:lang w:val="en"/>
        </w:rPr>
      </w:pPr>
      <w:bookmarkStart w:id="863" w:name="wp1136100"/>
      <w:bookmarkEnd w:id="863"/>
      <w:r w:rsidRPr="00D62B2C">
        <w:rPr>
          <w:lang w:val="en"/>
        </w:rPr>
        <w:t xml:space="preserve">Submit periodic reports so that the Government can determine the extent of compliance by the offeror with the subcontracting plan; </w:t>
      </w:r>
    </w:p>
    <w:p w14:paraId="4463B045" w14:textId="77777777" w:rsidR="00CF014E" w:rsidRPr="00D62B2C" w:rsidRDefault="00CF014E" w:rsidP="00CF014E">
      <w:pPr>
        <w:numPr>
          <w:ilvl w:val="0"/>
          <w:numId w:val="117"/>
        </w:numPr>
        <w:spacing w:after="40" w:line="240" w:lineRule="auto"/>
        <w:ind w:left="1170"/>
        <w:rPr>
          <w:lang w:val="en"/>
        </w:rPr>
      </w:pPr>
      <w:bookmarkStart w:id="864" w:name="wp1136101"/>
      <w:bookmarkEnd w:id="864"/>
      <w:r w:rsidRPr="00D62B2C">
        <w:rPr>
          <w:lang w:val="en"/>
        </w:rPr>
        <w:t xml:space="preserve">Submit the Individual Subcontract Report (ISR) and/or the Summary Subcontract Report (SSR), in accordance with paragraph (l) of this clause using the Electronic Subcontracting Reporting System (eSRS) at </w:t>
      </w:r>
      <w:hyperlink r:id="rId365" w:tgtFrame="_blank" w:history="1">
        <w:r w:rsidRPr="00D62B2C">
          <w:rPr>
            <w:color w:val="0000FF" w:themeColor="hyperlink"/>
            <w:u w:val="single"/>
            <w:lang w:val="en"/>
          </w:rPr>
          <w:t>http://www.esrs.gov</w:t>
        </w:r>
      </w:hyperlink>
      <w:r w:rsidRPr="00D62B2C">
        <w:rPr>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w:t>
      </w:r>
      <w:r w:rsidRPr="00D62B2C">
        <w:rPr>
          <w:lang w:val="en"/>
        </w:rPr>
        <w:lastRenderedPageBreak/>
        <w:t>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w:t>
      </w:r>
    </w:p>
    <w:p w14:paraId="3F6E2E05" w14:textId="77777777" w:rsidR="00CF014E" w:rsidRPr="00D62B2C" w:rsidRDefault="00CF014E" w:rsidP="00CF014E">
      <w:pPr>
        <w:numPr>
          <w:ilvl w:val="0"/>
          <w:numId w:val="117"/>
        </w:numPr>
        <w:spacing w:after="40" w:line="240" w:lineRule="auto"/>
        <w:ind w:left="1080"/>
        <w:rPr>
          <w:lang w:val="en"/>
        </w:rPr>
      </w:pPr>
      <w:r w:rsidRPr="00D62B2C">
        <w:rPr>
          <w:lang w:val="en"/>
        </w:rPr>
        <w:t xml:space="preserve"> </w:t>
      </w:r>
      <w:bookmarkStart w:id="865" w:name="wp1136102"/>
      <w:bookmarkEnd w:id="865"/>
      <w:r w:rsidRPr="00D62B2C">
        <w:rPr>
          <w:lang w:val="en"/>
        </w:rPr>
        <w:t>Ensure that its subcontractors with subcontracting plans agree to submit the ISR and/or the SSR using eSRS;</w:t>
      </w:r>
    </w:p>
    <w:p w14:paraId="00E83F53" w14:textId="77777777" w:rsidR="00CF014E" w:rsidRPr="00D62B2C" w:rsidRDefault="00CF014E" w:rsidP="00CF014E">
      <w:pPr>
        <w:numPr>
          <w:ilvl w:val="0"/>
          <w:numId w:val="117"/>
        </w:numPr>
        <w:spacing w:after="40" w:line="240" w:lineRule="auto"/>
        <w:ind w:left="1080"/>
        <w:rPr>
          <w:lang w:val="en"/>
        </w:rPr>
      </w:pPr>
      <w:bookmarkStart w:id="866" w:name="wp1140761"/>
      <w:bookmarkEnd w:id="866"/>
      <w:r w:rsidRPr="00D62B2C">
        <w:rPr>
          <w:lang w:val="en"/>
        </w:rPr>
        <w:t xml:space="preserve">Provide its prime contract number, its DUNS number, and the e-mail address of the offeror’s official responsible for acknowledging receipt of or rejecting the ISRs, to all first-tier subcontractors with subcontracting plans so they can enter this information into the eSRS when submitting their ISRs; and </w:t>
      </w:r>
    </w:p>
    <w:p w14:paraId="68D20DE5" w14:textId="77777777" w:rsidR="00CF014E" w:rsidRPr="00D62B2C" w:rsidRDefault="00CF014E" w:rsidP="00CF014E">
      <w:pPr>
        <w:numPr>
          <w:ilvl w:val="0"/>
          <w:numId w:val="117"/>
        </w:numPr>
        <w:spacing w:after="40" w:line="240" w:lineRule="auto"/>
        <w:ind w:left="1080"/>
        <w:rPr>
          <w:lang w:val="en"/>
        </w:rPr>
      </w:pPr>
      <w:bookmarkStart w:id="867" w:name="wp1140766"/>
      <w:bookmarkEnd w:id="867"/>
      <w:r w:rsidRPr="00D62B2C">
        <w:rPr>
          <w:lang w:val="en"/>
        </w:rPr>
        <w:t>Require that each subcontractor with a subcontracting plan provide the prime contract number, its own DUNS number, and the e-mail address of the subcontractor’s official responsible for acknowledging receipt of or rejecting the ISRs, to its subcontractors with subcontracting plans.</w:t>
      </w:r>
    </w:p>
    <w:p w14:paraId="5D6BF39D" w14:textId="77777777" w:rsidR="00CF014E" w:rsidRPr="00D62B2C" w:rsidRDefault="00CF014E" w:rsidP="00CF014E">
      <w:pPr>
        <w:numPr>
          <w:ilvl w:val="0"/>
          <w:numId w:val="112"/>
        </w:numPr>
        <w:spacing w:after="40" w:line="240" w:lineRule="auto"/>
        <w:ind w:left="810" w:hanging="450"/>
        <w:rPr>
          <w:lang w:val="en"/>
        </w:rPr>
      </w:pPr>
      <w:bookmarkStart w:id="868" w:name="wp1136099"/>
      <w:bookmarkStart w:id="869" w:name="wp1136103"/>
      <w:bookmarkEnd w:id="868"/>
      <w:bookmarkEnd w:id="869"/>
      <w:r>
        <w:rPr>
          <w:lang w:val="en"/>
        </w:rPr>
        <w:t xml:space="preserve"> </w:t>
      </w:r>
      <w:r w:rsidRPr="00D62B2C">
        <w:rPr>
          <w:lang w:val="en"/>
        </w:rPr>
        <w:t>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116DC925" w14:textId="77777777" w:rsidR="00CF014E" w:rsidRPr="00D62B2C" w:rsidRDefault="00CF014E" w:rsidP="00CF014E">
      <w:pPr>
        <w:numPr>
          <w:ilvl w:val="0"/>
          <w:numId w:val="118"/>
        </w:numPr>
        <w:spacing w:after="40" w:line="240" w:lineRule="auto"/>
        <w:ind w:left="1170"/>
        <w:rPr>
          <w:lang w:val="en"/>
        </w:rPr>
      </w:pPr>
      <w:bookmarkStart w:id="870" w:name="wp1136104"/>
      <w:bookmarkEnd w:id="870"/>
      <w:r w:rsidRPr="00D62B2C">
        <w:rPr>
          <w:lang w:val="en"/>
        </w:rPr>
        <w:t xml:space="preserve">Source lists (e.g., SAM), guides, and other data that identify small business, veteran-owned small business, service-disabled veteran-owned small business, HUBZone small business, small disadvantaged business, and women-owned small business concerns. </w:t>
      </w:r>
    </w:p>
    <w:p w14:paraId="3BCA54A0" w14:textId="77777777" w:rsidR="00CF014E" w:rsidRPr="00D62B2C" w:rsidRDefault="00CF014E" w:rsidP="00CF014E">
      <w:pPr>
        <w:numPr>
          <w:ilvl w:val="0"/>
          <w:numId w:val="118"/>
        </w:numPr>
        <w:spacing w:after="40" w:line="240" w:lineRule="auto"/>
        <w:ind w:left="1170"/>
        <w:rPr>
          <w:lang w:val="en"/>
        </w:rPr>
      </w:pPr>
      <w:bookmarkStart w:id="871" w:name="wp1136105"/>
      <w:bookmarkEnd w:id="871"/>
      <w:r w:rsidRPr="00D62B2C">
        <w:rPr>
          <w:lang w:val="en"/>
        </w:rPr>
        <w:t>Organizations contacted in an attempt to locate sources that are small business, veteran-owned small business, service-disabled veteran-owned small business, HUBZone small business, small disadvantaged business, or women-owned small business concerns.</w:t>
      </w:r>
    </w:p>
    <w:p w14:paraId="5C1D6334" w14:textId="77777777" w:rsidR="00CF014E" w:rsidRPr="00D62B2C" w:rsidRDefault="00CF014E" w:rsidP="00CF014E">
      <w:pPr>
        <w:numPr>
          <w:ilvl w:val="0"/>
          <w:numId w:val="118"/>
        </w:numPr>
        <w:spacing w:after="40" w:line="240" w:lineRule="auto"/>
        <w:ind w:left="1170"/>
        <w:rPr>
          <w:lang w:val="en"/>
        </w:rPr>
      </w:pPr>
      <w:bookmarkStart w:id="872" w:name="wp1136106"/>
      <w:bookmarkEnd w:id="872"/>
      <w:r w:rsidRPr="00D62B2C">
        <w:rPr>
          <w:lang w:val="en"/>
        </w:rPr>
        <w:t>Records on each subcontract solicitation resulting in an award of more than $150,000, indicating-</w:t>
      </w:r>
    </w:p>
    <w:p w14:paraId="6E739D00" w14:textId="77777777" w:rsidR="00CF014E" w:rsidRPr="00D62B2C" w:rsidRDefault="00CF014E" w:rsidP="00CF014E">
      <w:pPr>
        <w:numPr>
          <w:ilvl w:val="0"/>
          <w:numId w:val="119"/>
        </w:numPr>
        <w:spacing w:after="40" w:line="240" w:lineRule="auto"/>
        <w:ind w:left="1440"/>
        <w:rPr>
          <w:lang w:val="en"/>
        </w:rPr>
      </w:pPr>
      <w:r w:rsidRPr="00D62B2C">
        <w:rPr>
          <w:lang w:val="en"/>
        </w:rPr>
        <w:t>Whether small business concerns were solicited and, if not, why not;</w:t>
      </w:r>
    </w:p>
    <w:p w14:paraId="645B0468" w14:textId="77777777" w:rsidR="00CF014E" w:rsidRPr="00D62B2C" w:rsidRDefault="00CF014E" w:rsidP="00CF014E">
      <w:pPr>
        <w:numPr>
          <w:ilvl w:val="0"/>
          <w:numId w:val="119"/>
        </w:numPr>
        <w:spacing w:after="40" w:line="240" w:lineRule="auto"/>
        <w:ind w:left="1440"/>
        <w:rPr>
          <w:lang w:val="en"/>
        </w:rPr>
      </w:pPr>
      <w:bookmarkStart w:id="873" w:name="wp1136108"/>
      <w:bookmarkEnd w:id="873"/>
      <w:r w:rsidRPr="00D62B2C">
        <w:rPr>
          <w:lang w:val="en"/>
        </w:rPr>
        <w:t>Whether veteran-owned small business concerns were solicited and, if not, why not;</w:t>
      </w:r>
    </w:p>
    <w:p w14:paraId="12C4E9EB" w14:textId="77777777" w:rsidR="00CF014E" w:rsidRPr="00D62B2C" w:rsidRDefault="00CF014E" w:rsidP="00CF014E">
      <w:pPr>
        <w:numPr>
          <w:ilvl w:val="0"/>
          <w:numId w:val="119"/>
        </w:numPr>
        <w:spacing w:after="40" w:line="240" w:lineRule="auto"/>
        <w:ind w:left="1440"/>
        <w:rPr>
          <w:lang w:val="en"/>
        </w:rPr>
      </w:pPr>
      <w:bookmarkStart w:id="874" w:name="wp1136109"/>
      <w:bookmarkEnd w:id="874"/>
      <w:r w:rsidRPr="00D62B2C">
        <w:rPr>
          <w:lang w:val="en"/>
        </w:rPr>
        <w:t>Whether service-disabled veteran-owned small business concerns were solicited and, if not, why not;</w:t>
      </w:r>
    </w:p>
    <w:p w14:paraId="274E9192" w14:textId="77777777" w:rsidR="00CF014E" w:rsidRPr="00D62B2C" w:rsidRDefault="00CF014E" w:rsidP="00CF014E">
      <w:pPr>
        <w:numPr>
          <w:ilvl w:val="0"/>
          <w:numId w:val="119"/>
        </w:numPr>
        <w:spacing w:after="40" w:line="240" w:lineRule="auto"/>
        <w:ind w:left="1440"/>
        <w:rPr>
          <w:lang w:val="en"/>
        </w:rPr>
      </w:pPr>
      <w:bookmarkStart w:id="875" w:name="wp1136110"/>
      <w:bookmarkEnd w:id="875"/>
      <w:r w:rsidRPr="00D62B2C">
        <w:rPr>
          <w:lang w:val="en"/>
        </w:rPr>
        <w:t>Whether HUBZone small business concerns were solicited and, if not, why not;</w:t>
      </w:r>
    </w:p>
    <w:p w14:paraId="0C336688" w14:textId="77777777" w:rsidR="00CF014E" w:rsidRPr="00D62B2C" w:rsidRDefault="00CF014E" w:rsidP="00CF014E">
      <w:pPr>
        <w:numPr>
          <w:ilvl w:val="0"/>
          <w:numId w:val="119"/>
        </w:numPr>
        <w:spacing w:after="40" w:line="240" w:lineRule="auto"/>
        <w:ind w:left="1440"/>
        <w:rPr>
          <w:lang w:val="en"/>
        </w:rPr>
      </w:pPr>
      <w:bookmarkStart w:id="876" w:name="wp1136111"/>
      <w:bookmarkEnd w:id="876"/>
      <w:r w:rsidRPr="00D62B2C">
        <w:rPr>
          <w:lang w:val="en"/>
        </w:rPr>
        <w:t>Whether small disadvantaged business concerns were solicited and, if not, why not;</w:t>
      </w:r>
    </w:p>
    <w:p w14:paraId="2AF136BD" w14:textId="77777777" w:rsidR="00CF014E" w:rsidRPr="00D62B2C" w:rsidRDefault="00CF014E" w:rsidP="00CF014E">
      <w:pPr>
        <w:numPr>
          <w:ilvl w:val="0"/>
          <w:numId w:val="119"/>
        </w:numPr>
        <w:spacing w:after="40" w:line="240" w:lineRule="auto"/>
        <w:ind w:left="1440"/>
        <w:rPr>
          <w:lang w:val="en"/>
        </w:rPr>
      </w:pPr>
      <w:bookmarkStart w:id="877" w:name="wp1136112"/>
      <w:bookmarkEnd w:id="877"/>
      <w:r w:rsidRPr="00D62B2C">
        <w:rPr>
          <w:lang w:val="en"/>
        </w:rPr>
        <w:t>Whether women-owned small business concerns were solicited and, if not, why not; and</w:t>
      </w:r>
    </w:p>
    <w:p w14:paraId="02CDC782" w14:textId="77777777" w:rsidR="00CF014E" w:rsidRPr="00D62B2C" w:rsidRDefault="00CF014E" w:rsidP="00CF014E">
      <w:pPr>
        <w:numPr>
          <w:ilvl w:val="0"/>
          <w:numId w:val="119"/>
        </w:numPr>
        <w:spacing w:after="40" w:line="240" w:lineRule="auto"/>
        <w:ind w:left="1440"/>
        <w:rPr>
          <w:lang w:val="en"/>
        </w:rPr>
      </w:pPr>
      <w:bookmarkStart w:id="878" w:name="wp1136113"/>
      <w:bookmarkEnd w:id="878"/>
      <w:r w:rsidRPr="00D62B2C">
        <w:rPr>
          <w:lang w:val="en"/>
        </w:rPr>
        <w:t>If applicable, the reason award was not made to a small business concern.</w:t>
      </w:r>
    </w:p>
    <w:p w14:paraId="2B6B6759" w14:textId="77777777" w:rsidR="00CF014E" w:rsidRPr="00D62B2C" w:rsidRDefault="00CF014E" w:rsidP="00CF014E">
      <w:pPr>
        <w:numPr>
          <w:ilvl w:val="0"/>
          <w:numId w:val="118"/>
        </w:numPr>
        <w:spacing w:after="40" w:line="240" w:lineRule="auto"/>
        <w:ind w:left="1080"/>
        <w:rPr>
          <w:lang w:val="en"/>
        </w:rPr>
      </w:pPr>
      <w:bookmarkStart w:id="879" w:name="wp1136107"/>
      <w:bookmarkStart w:id="880" w:name="wp1136114"/>
      <w:bookmarkEnd w:id="879"/>
      <w:bookmarkEnd w:id="880"/>
      <w:r w:rsidRPr="00D62B2C">
        <w:rPr>
          <w:lang w:val="en"/>
        </w:rPr>
        <w:t>Records of any outreach efforts to contact-</w:t>
      </w:r>
    </w:p>
    <w:p w14:paraId="52687FC0" w14:textId="77777777" w:rsidR="00CF014E" w:rsidRPr="00D62B2C" w:rsidRDefault="00CF014E" w:rsidP="00CF014E">
      <w:pPr>
        <w:numPr>
          <w:ilvl w:val="0"/>
          <w:numId w:val="120"/>
        </w:numPr>
        <w:spacing w:after="40" w:line="240" w:lineRule="auto"/>
        <w:ind w:left="1440"/>
        <w:rPr>
          <w:lang w:val="en"/>
        </w:rPr>
      </w:pPr>
      <w:r w:rsidRPr="00D62B2C">
        <w:rPr>
          <w:lang w:val="en"/>
        </w:rPr>
        <w:t>Trade associations;</w:t>
      </w:r>
    </w:p>
    <w:p w14:paraId="0DF9BEFF" w14:textId="77777777" w:rsidR="00CF014E" w:rsidRPr="00D62B2C" w:rsidRDefault="00CF014E" w:rsidP="00CF014E">
      <w:pPr>
        <w:numPr>
          <w:ilvl w:val="0"/>
          <w:numId w:val="120"/>
        </w:numPr>
        <w:spacing w:after="40" w:line="240" w:lineRule="auto"/>
        <w:ind w:left="1440"/>
        <w:rPr>
          <w:lang w:val="en"/>
        </w:rPr>
      </w:pPr>
      <w:bookmarkStart w:id="881" w:name="wp1136116"/>
      <w:bookmarkEnd w:id="881"/>
      <w:r w:rsidRPr="00D62B2C">
        <w:rPr>
          <w:lang w:val="en"/>
        </w:rPr>
        <w:t>Business development organizations;</w:t>
      </w:r>
    </w:p>
    <w:p w14:paraId="4120F2BC" w14:textId="77777777" w:rsidR="00CF014E" w:rsidRPr="00D62B2C" w:rsidRDefault="00CF014E" w:rsidP="00CF014E">
      <w:pPr>
        <w:numPr>
          <w:ilvl w:val="0"/>
          <w:numId w:val="120"/>
        </w:numPr>
        <w:spacing w:after="40" w:line="240" w:lineRule="auto"/>
        <w:ind w:left="1440"/>
        <w:rPr>
          <w:lang w:val="en"/>
        </w:rPr>
      </w:pPr>
      <w:bookmarkStart w:id="882" w:name="wp1136117"/>
      <w:bookmarkEnd w:id="882"/>
      <w:r w:rsidRPr="00D62B2C">
        <w:rPr>
          <w:lang w:val="en"/>
        </w:rPr>
        <w:t>Conferences and trade fairs to locate small, HUBZone small, small disadvantaged, and women-owned small business sources; and</w:t>
      </w:r>
    </w:p>
    <w:p w14:paraId="280CF5AF" w14:textId="77777777" w:rsidR="00CF014E" w:rsidRPr="00D62B2C" w:rsidRDefault="00CF014E" w:rsidP="00CF014E">
      <w:pPr>
        <w:numPr>
          <w:ilvl w:val="0"/>
          <w:numId w:val="120"/>
        </w:numPr>
        <w:spacing w:after="40" w:line="240" w:lineRule="auto"/>
        <w:ind w:left="1440"/>
        <w:rPr>
          <w:lang w:val="en"/>
        </w:rPr>
      </w:pPr>
      <w:bookmarkStart w:id="883" w:name="wp1136118"/>
      <w:bookmarkEnd w:id="883"/>
      <w:r w:rsidRPr="00D62B2C">
        <w:rPr>
          <w:lang w:val="en"/>
        </w:rPr>
        <w:t>Veterans service organizations.</w:t>
      </w:r>
    </w:p>
    <w:p w14:paraId="1439F6D2" w14:textId="77777777" w:rsidR="00CF014E" w:rsidRPr="00D62B2C" w:rsidRDefault="00CF014E" w:rsidP="00CF014E">
      <w:pPr>
        <w:numPr>
          <w:ilvl w:val="0"/>
          <w:numId w:val="118"/>
        </w:numPr>
        <w:spacing w:after="40" w:line="240" w:lineRule="auto"/>
        <w:ind w:left="1080"/>
        <w:rPr>
          <w:lang w:val="en"/>
        </w:rPr>
      </w:pPr>
      <w:bookmarkStart w:id="884" w:name="wp1136115"/>
      <w:bookmarkStart w:id="885" w:name="wp1136119"/>
      <w:bookmarkEnd w:id="884"/>
      <w:bookmarkEnd w:id="885"/>
      <w:r w:rsidRPr="00D62B2C">
        <w:rPr>
          <w:lang w:val="en"/>
        </w:rPr>
        <w:lastRenderedPageBreak/>
        <w:t>Records of internal guidance and encouragement provided to buyers through-</w:t>
      </w:r>
    </w:p>
    <w:p w14:paraId="0EBE8B44" w14:textId="77777777" w:rsidR="00CF014E" w:rsidRPr="00D62B2C" w:rsidRDefault="00CF014E" w:rsidP="00CF014E">
      <w:pPr>
        <w:numPr>
          <w:ilvl w:val="0"/>
          <w:numId w:val="121"/>
        </w:numPr>
        <w:spacing w:after="40" w:line="240" w:lineRule="auto"/>
        <w:ind w:left="1440"/>
        <w:rPr>
          <w:lang w:val="en"/>
        </w:rPr>
      </w:pPr>
      <w:r w:rsidRPr="00D62B2C">
        <w:rPr>
          <w:lang w:val="en"/>
        </w:rPr>
        <w:t>Workshops, seminars, training, etc.; and</w:t>
      </w:r>
    </w:p>
    <w:p w14:paraId="3EF1734A" w14:textId="77777777" w:rsidR="00CF014E" w:rsidRPr="00D62B2C" w:rsidRDefault="00CF014E" w:rsidP="00CF014E">
      <w:pPr>
        <w:numPr>
          <w:ilvl w:val="0"/>
          <w:numId w:val="121"/>
        </w:numPr>
        <w:spacing w:after="40" w:line="240" w:lineRule="auto"/>
        <w:ind w:left="1440"/>
        <w:rPr>
          <w:lang w:val="en"/>
        </w:rPr>
      </w:pPr>
      <w:bookmarkStart w:id="886" w:name="wp1136121"/>
      <w:bookmarkEnd w:id="886"/>
      <w:r w:rsidRPr="00D62B2C">
        <w:rPr>
          <w:lang w:val="en"/>
        </w:rPr>
        <w:t>Monitoring performance to evaluate compliance with the program’s requirements.</w:t>
      </w:r>
    </w:p>
    <w:p w14:paraId="4FE0B194" w14:textId="77777777" w:rsidR="00CF014E" w:rsidRPr="00D62B2C" w:rsidRDefault="00CF014E" w:rsidP="00CF014E">
      <w:pPr>
        <w:numPr>
          <w:ilvl w:val="0"/>
          <w:numId w:val="118"/>
        </w:numPr>
        <w:spacing w:after="40" w:line="240" w:lineRule="auto"/>
        <w:ind w:left="1080"/>
        <w:rPr>
          <w:lang w:val="en"/>
        </w:rPr>
      </w:pPr>
      <w:bookmarkStart w:id="887" w:name="wp1136120"/>
      <w:bookmarkStart w:id="888" w:name="wp1136122"/>
      <w:bookmarkEnd w:id="887"/>
      <w:bookmarkEnd w:id="888"/>
      <w:r w:rsidRPr="00D62B2C">
        <w:rPr>
          <w:lang w:val="en"/>
        </w:rPr>
        <w:t>On a contract-by-contract basis, records to support award data submitted by the offeror to the Government, including the name, address, and business size of each subcontractor. Contractors having commercial plans need not comply with this requirement.</w:t>
      </w:r>
    </w:p>
    <w:p w14:paraId="7A09507B" w14:textId="77777777" w:rsidR="00CF014E" w:rsidRPr="00D62B2C" w:rsidRDefault="00CF014E" w:rsidP="00CF014E">
      <w:pPr>
        <w:numPr>
          <w:ilvl w:val="0"/>
          <w:numId w:val="111"/>
        </w:numPr>
        <w:spacing w:after="40" w:line="240" w:lineRule="auto"/>
        <w:ind w:left="360"/>
        <w:rPr>
          <w:lang w:val="en"/>
        </w:rPr>
      </w:pPr>
      <w:bookmarkStart w:id="889" w:name="wp1140287"/>
      <w:bookmarkStart w:id="890" w:name="wp1136123"/>
      <w:bookmarkEnd w:id="889"/>
      <w:bookmarkEnd w:id="890"/>
      <w:r w:rsidRPr="00D62B2C">
        <w:rPr>
          <w:lang w:val="en"/>
        </w:rPr>
        <w:t>In order to effectively implement this plan to the extent consistent with efficient contract performance, the Contractor shall perform the following functions:</w:t>
      </w:r>
    </w:p>
    <w:p w14:paraId="52617718" w14:textId="77777777" w:rsidR="00CF014E" w:rsidRPr="00D62B2C" w:rsidRDefault="00CF014E" w:rsidP="00CF014E">
      <w:pPr>
        <w:numPr>
          <w:ilvl w:val="0"/>
          <w:numId w:val="122"/>
        </w:numPr>
        <w:spacing w:after="40" w:line="240" w:lineRule="auto"/>
        <w:rPr>
          <w:lang w:val="en"/>
        </w:rPr>
      </w:pPr>
      <w:r w:rsidRPr="00D62B2C">
        <w:rPr>
          <w:lang w:val="en"/>
        </w:rPr>
        <w:t>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0022A9AA" w14:textId="77777777" w:rsidR="00CF014E" w:rsidRPr="00D62B2C" w:rsidRDefault="00CF014E" w:rsidP="00CF014E">
      <w:pPr>
        <w:numPr>
          <w:ilvl w:val="0"/>
          <w:numId w:val="122"/>
        </w:numPr>
        <w:spacing w:after="40" w:line="240" w:lineRule="auto"/>
        <w:rPr>
          <w:lang w:val="en"/>
        </w:rPr>
      </w:pPr>
      <w:bookmarkStart w:id="891" w:name="wp1136125"/>
      <w:bookmarkEnd w:id="891"/>
      <w:r w:rsidRPr="00D62B2C">
        <w:rPr>
          <w:lang w:val="en"/>
        </w:rPr>
        <w:t>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4CD39F58" w14:textId="77777777" w:rsidR="00CF014E" w:rsidRPr="00D62B2C" w:rsidRDefault="00CF014E" w:rsidP="00CF014E">
      <w:pPr>
        <w:numPr>
          <w:ilvl w:val="0"/>
          <w:numId w:val="122"/>
        </w:numPr>
        <w:spacing w:after="40" w:line="240" w:lineRule="auto"/>
        <w:rPr>
          <w:lang w:val="en"/>
        </w:rPr>
      </w:pPr>
      <w:bookmarkStart w:id="892" w:name="wp1136126"/>
      <w:bookmarkEnd w:id="892"/>
      <w:r w:rsidRPr="00D62B2C">
        <w:rPr>
          <w:lang w:val="en"/>
        </w:rPr>
        <w:t>Counsel and discuss subcontracting opportunities with representatives of small business, veteran-owned small business, service-disabled veteran-owned small business, HUBZone small business, small disadvantaged business, and women-owned small business firms.</w:t>
      </w:r>
    </w:p>
    <w:p w14:paraId="6D94E2D6" w14:textId="77777777" w:rsidR="00CF014E" w:rsidRPr="00D62B2C" w:rsidRDefault="00CF014E" w:rsidP="00CF014E">
      <w:pPr>
        <w:numPr>
          <w:ilvl w:val="0"/>
          <w:numId w:val="122"/>
        </w:numPr>
        <w:spacing w:after="40" w:line="240" w:lineRule="auto"/>
        <w:rPr>
          <w:lang w:val="en"/>
        </w:rPr>
      </w:pPr>
      <w:bookmarkStart w:id="893" w:name="wp1138615"/>
      <w:bookmarkEnd w:id="893"/>
      <w:r w:rsidRPr="00D62B2C">
        <w:rPr>
          <w:lang w:val="en"/>
        </w:rPr>
        <w:t>Confirm that a subcontractor representing itself as a HUBZone small business concern is identified as a certified HUBZone small business concern by accessing the SAM database or by contacting SBA.</w:t>
      </w:r>
    </w:p>
    <w:p w14:paraId="03CF1B3D" w14:textId="77777777" w:rsidR="00CF014E" w:rsidRPr="00D62B2C" w:rsidRDefault="00CF014E" w:rsidP="00CF014E">
      <w:pPr>
        <w:numPr>
          <w:ilvl w:val="0"/>
          <w:numId w:val="122"/>
        </w:numPr>
        <w:spacing w:after="40" w:line="240" w:lineRule="auto"/>
        <w:rPr>
          <w:lang w:val="en"/>
        </w:rPr>
      </w:pPr>
      <w:bookmarkStart w:id="894" w:name="wp1136127"/>
      <w:bookmarkEnd w:id="894"/>
      <w:r w:rsidRPr="00D62B2C">
        <w:rPr>
          <w:lang w:val="en"/>
        </w:rPr>
        <w:t>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3B54B16D" w14:textId="77777777" w:rsidR="00CF014E" w:rsidRPr="00D62B2C" w:rsidRDefault="00CF014E" w:rsidP="00CF014E">
      <w:pPr>
        <w:numPr>
          <w:ilvl w:val="0"/>
          <w:numId w:val="122"/>
        </w:numPr>
        <w:spacing w:after="40" w:line="240" w:lineRule="auto"/>
        <w:rPr>
          <w:lang w:val="en"/>
        </w:rPr>
      </w:pPr>
      <w:bookmarkStart w:id="895" w:name="wp1143240"/>
      <w:bookmarkEnd w:id="895"/>
      <w:r w:rsidRPr="00D62B2C">
        <w:rPr>
          <w:lang w:val="en"/>
        </w:rPr>
        <w:t>For all competitive subcontracts over the simplified acquisition threshold in which a small business concern received a small business preference, upon determination of the successful subcontract offeror, the Contractor must inform each unsuccessful small business subcontract offeror in writing of the name and location of the apparent successful offeror prior to award of the contract.</w:t>
      </w:r>
    </w:p>
    <w:p w14:paraId="3B277A44" w14:textId="77777777" w:rsidR="00CF014E" w:rsidRPr="00D62B2C" w:rsidRDefault="00CF014E" w:rsidP="00CF014E">
      <w:pPr>
        <w:numPr>
          <w:ilvl w:val="0"/>
          <w:numId w:val="111"/>
        </w:numPr>
        <w:spacing w:after="40" w:line="240" w:lineRule="auto"/>
        <w:ind w:left="360"/>
        <w:rPr>
          <w:lang w:val="en"/>
        </w:rPr>
      </w:pPr>
      <w:bookmarkStart w:id="896" w:name="wp1136124"/>
      <w:bookmarkStart w:id="897" w:name="wp1136128"/>
      <w:bookmarkEnd w:id="896"/>
      <w:bookmarkEnd w:id="897"/>
      <w:r w:rsidRPr="00D62B2C">
        <w:rPr>
          <w:lang w:val="en"/>
        </w:rPr>
        <w:t>A master plan on a plant or division-wide basis that contains all the elements required by paragraph (d) of this clause, except goals, may be incorporated by reference as a part of the subcontracting plan required of the offeror by this clause; provided-</w:t>
      </w:r>
    </w:p>
    <w:p w14:paraId="748A4A1B" w14:textId="77777777" w:rsidR="00CF014E" w:rsidRPr="00D62B2C" w:rsidRDefault="00CF014E" w:rsidP="00CF014E">
      <w:pPr>
        <w:numPr>
          <w:ilvl w:val="0"/>
          <w:numId w:val="123"/>
        </w:numPr>
        <w:spacing w:after="40" w:line="240" w:lineRule="auto"/>
        <w:rPr>
          <w:lang w:val="en"/>
        </w:rPr>
      </w:pPr>
      <w:r w:rsidRPr="00D62B2C">
        <w:rPr>
          <w:lang w:val="en"/>
        </w:rPr>
        <w:t>The master plan has been approved;</w:t>
      </w:r>
    </w:p>
    <w:p w14:paraId="7849F1FB" w14:textId="77777777" w:rsidR="00CF014E" w:rsidRPr="00D62B2C" w:rsidRDefault="00CF014E" w:rsidP="00CF014E">
      <w:pPr>
        <w:numPr>
          <w:ilvl w:val="0"/>
          <w:numId w:val="123"/>
        </w:numPr>
        <w:spacing w:after="40" w:line="240" w:lineRule="auto"/>
        <w:rPr>
          <w:lang w:val="en"/>
        </w:rPr>
      </w:pPr>
      <w:bookmarkStart w:id="898" w:name="wp1136130"/>
      <w:bookmarkEnd w:id="898"/>
      <w:r w:rsidRPr="00D62B2C">
        <w:rPr>
          <w:lang w:val="en"/>
        </w:rPr>
        <w:t>The offeror ensures that the master plan is updated as necessary and provides copies of the approved master plan, including evidence of its approval, to the Contracting Officer; and</w:t>
      </w:r>
    </w:p>
    <w:p w14:paraId="47D513E8" w14:textId="77777777" w:rsidR="00CF014E" w:rsidRPr="00D62B2C" w:rsidRDefault="00CF014E" w:rsidP="00CF014E">
      <w:pPr>
        <w:numPr>
          <w:ilvl w:val="0"/>
          <w:numId w:val="123"/>
        </w:numPr>
        <w:spacing w:after="40" w:line="240" w:lineRule="auto"/>
        <w:rPr>
          <w:lang w:val="en"/>
        </w:rPr>
      </w:pPr>
      <w:bookmarkStart w:id="899" w:name="wp1136131"/>
      <w:bookmarkEnd w:id="899"/>
      <w:r w:rsidRPr="00D62B2C">
        <w:rPr>
          <w:lang w:val="en"/>
        </w:rPr>
        <w:t>Goals and any deviations from the master plan deemed necessary by the Contracting Officer to satisfy the requirements of this contract are set forth in the individual subcontracting plan.</w:t>
      </w:r>
    </w:p>
    <w:p w14:paraId="54699082" w14:textId="77777777" w:rsidR="00CF014E" w:rsidRPr="00D62B2C" w:rsidRDefault="00CF014E" w:rsidP="00CF014E">
      <w:pPr>
        <w:numPr>
          <w:ilvl w:val="0"/>
          <w:numId w:val="111"/>
        </w:numPr>
        <w:spacing w:after="40" w:line="240" w:lineRule="auto"/>
        <w:ind w:left="360"/>
        <w:rPr>
          <w:lang w:val="en"/>
        </w:rPr>
      </w:pPr>
      <w:bookmarkStart w:id="900" w:name="wp1136129"/>
      <w:bookmarkStart w:id="901" w:name="wp1136132"/>
      <w:bookmarkEnd w:id="900"/>
      <w:bookmarkEnd w:id="901"/>
      <w:r w:rsidRPr="00D62B2C">
        <w:rPr>
          <w:lang w:val="en"/>
        </w:rPr>
        <w:t xml:space="preserve">A commercial plan is the preferred type of subcontracting plan for contractors furnishing commercial items. The commercial plan shall relate to the offeror’s planned subcontracting </w:t>
      </w:r>
      <w:r w:rsidRPr="00D62B2C">
        <w:rPr>
          <w:lang w:val="en"/>
        </w:rPr>
        <w:lastRenderedPageBreak/>
        <w:t>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item. A Contractor with a commercial plan shall comply with the reporting requirements stated in paragraph (d)(10) of this clause by submitting one SSR in eSRS for all contracts covered by its commercial plan. This report shall be acknowledged or rejected in eSRS by the Contracting Officer who approved the plan. This report shall be submitted within 30 days after the end of the Government’s fiscal year.</w:t>
      </w:r>
    </w:p>
    <w:p w14:paraId="70D9B446" w14:textId="77777777" w:rsidR="00CF014E" w:rsidRPr="00D62B2C" w:rsidRDefault="00CF014E" w:rsidP="00CF014E">
      <w:pPr>
        <w:numPr>
          <w:ilvl w:val="0"/>
          <w:numId w:val="111"/>
        </w:numPr>
        <w:spacing w:after="40" w:line="240" w:lineRule="auto"/>
        <w:ind w:left="360"/>
        <w:rPr>
          <w:lang w:val="en"/>
        </w:rPr>
      </w:pPr>
      <w:bookmarkStart w:id="902" w:name="wp1136133"/>
      <w:bookmarkEnd w:id="902"/>
      <w:r w:rsidRPr="00D62B2C">
        <w:rPr>
          <w:lang w:val="en"/>
        </w:rPr>
        <w:t>Prior compliance of the offeror with other such subcontracting plans under previous contracts will be considered by the Contracting Officer in determining the responsibility of the offeror for award of the contract.</w:t>
      </w:r>
    </w:p>
    <w:p w14:paraId="6AE5D498" w14:textId="77777777" w:rsidR="00CF014E" w:rsidRPr="00D62B2C" w:rsidRDefault="00CF014E" w:rsidP="00CF014E">
      <w:pPr>
        <w:numPr>
          <w:ilvl w:val="0"/>
          <w:numId w:val="111"/>
        </w:numPr>
        <w:spacing w:after="40" w:line="240" w:lineRule="auto"/>
        <w:ind w:left="360"/>
        <w:rPr>
          <w:lang w:val="en"/>
        </w:rPr>
      </w:pPr>
      <w:bookmarkStart w:id="903" w:name="wp1140827"/>
      <w:bookmarkEnd w:id="903"/>
      <w:r w:rsidRPr="00D62B2C">
        <w:rPr>
          <w:lang w:val="en"/>
        </w:rPr>
        <w:t xml:space="preserve">A contract may have no more than one plan. When a modification meets the criteria in </w:t>
      </w:r>
      <w:hyperlink r:id="rId366" w:anchor="wp1088749" w:history="1">
        <w:r w:rsidRPr="00D62B2C">
          <w:rPr>
            <w:color w:val="0000FF" w:themeColor="hyperlink"/>
            <w:u w:val="single"/>
            <w:lang w:val="en"/>
          </w:rPr>
          <w:t>19.702</w:t>
        </w:r>
      </w:hyperlink>
      <w:r w:rsidRPr="00D62B2C">
        <w:rPr>
          <w:lang w:val="en"/>
        </w:rPr>
        <w:t xml:space="preserve"> for a plan, or an option is exercised, the goals associated with the modification or option shall be added to those in the existing subcontract plan. </w:t>
      </w:r>
    </w:p>
    <w:p w14:paraId="0E19AC1B" w14:textId="77777777" w:rsidR="00CF014E" w:rsidRPr="00D62B2C" w:rsidRDefault="00CF014E" w:rsidP="00CF014E">
      <w:pPr>
        <w:numPr>
          <w:ilvl w:val="0"/>
          <w:numId w:val="111"/>
        </w:numPr>
        <w:spacing w:after="40" w:line="240" w:lineRule="auto"/>
        <w:ind w:left="360"/>
        <w:rPr>
          <w:lang w:val="en"/>
        </w:rPr>
      </w:pPr>
      <w:bookmarkStart w:id="904" w:name="wp1140828"/>
      <w:bookmarkEnd w:id="904"/>
      <w:r w:rsidRPr="00D62B2C">
        <w:rPr>
          <w:lang w:val="en"/>
        </w:rPr>
        <w:t xml:space="preserve">Subcontracting plans are not required from subcontractors when the prime contract contains the clause at </w:t>
      </w:r>
      <w:hyperlink r:id="rId367" w:anchor="wp1203358" w:history="1">
        <w:r w:rsidRPr="00D62B2C">
          <w:rPr>
            <w:color w:val="0000FF" w:themeColor="hyperlink"/>
            <w:u w:val="single"/>
            <w:lang w:val="en"/>
          </w:rPr>
          <w:t>52.212-5</w:t>
        </w:r>
      </w:hyperlink>
      <w:r w:rsidRPr="00D62B2C">
        <w:rPr>
          <w:lang w:val="en"/>
        </w:rPr>
        <w:t xml:space="preserve">, Contract Terms and Conditions Required to Implement Statutes or Executive Orders-Commercial Items, or when the subcontractor provides a commercial item subject to the clause at </w:t>
      </w:r>
      <w:hyperlink r:id="rId368" w:anchor="wp1129139" w:history="1">
        <w:r w:rsidRPr="00D62B2C">
          <w:rPr>
            <w:color w:val="0000FF" w:themeColor="hyperlink"/>
            <w:u w:val="single"/>
            <w:lang w:val="en"/>
          </w:rPr>
          <w:t>52.244-6</w:t>
        </w:r>
      </w:hyperlink>
      <w:r w:rsidRPr="00D62B2C">
        <w:rPr>
          <w:lang w:val="en"/>
        </w:rPr>
        <w:t xml:space="preserve">, Subcontracts for Commercial Items, under a prime contract. </w:t>
      </w:r>
    </w:p>
    <w:p w14:paraId="09EC360B" w14:textId="77777777" w:rsidR="00CF014E" w:rsidRPr="00D62B2C" w:rsidRDefault="00CF014E" w:rsidP="00CF014E">
      <w:pPr>
        <w:numPr>
          <w:ilvl w:val="0"/>
          <w:numId w:val="111"/>
        </w:numPr>
        <w:spacing w:after="40" w:line="240" w:lineRule="auto"/>
        <w:ind w:left="360"/>
        <w:rPr>
          <w:lang w:val="en"/>
        </w:rPr>
      </w:pPr>
      <w:bookmarkStart w:id="905" w:name="wp1136134"/>
      <w:bookmarkEnd w:id="905"/>
      <w:r w:rsidRPr="00D62B2C">
        <w:rPr>
          <w:lang w:val="en"/>
        </w:rPr>
        <w:t>The failure of the Contractor or subcontractor to comply in good faith with-</w:t>
      </w:r>
    </w:p>
    <w:p w14:paraId="45E1FA3F" w14:textId="77777777" w:rsidR="00CF014E" w:rsidRPr="00D62B2C" w:rsidRDefault="00CF014E" w:rsidP="00CF014E">
      <w:pPr>
        <w:numPr>
          <w:ilvl w:val="0"/>
          <w:numId w:val="124"/>
        </w:numPr>
        <w:spacing w:after="40" w:line="240" w:lineRule="auto"/>
        <w:rPr>
          <w:lang w:val="en"/>
        </w:rPr>
      </w:pPr>
      <w:r w:rsidRPr="00D62B2C">
        <w:rPr>
          <w:lang w:val="en"/>
        </w:rPr>
        <w:t>The clause of this contract entitled “Utilization Of Small Business Concerns;” or</w:t>
      </w:r>
    </w:p>
    <w:p w14:paraId="094A09D9" w14:textId="77777777" w:rsidR="00CF014E" w:rsidRPr="00D62B2C" w:rsidRDefault="00CF014E" w:rsidP="00CF014E">
      <w:pPr>
        <w:numPr>
          <w:ilvl w:val="0"/>
          <w:numId w:val="124"/>
        </w:numPr>
        <w:spacing w:after="40" w:line="240" w:lineRule="auto"/>
        <w:rPr>
          <w:lang w:val="en"/>
        </w:rPr>
      </w:pPr>
      <w:bookmarkStart w:id="906" w:name="wp1140920"/>
      <w:bookmarkEnd w:id="906"/>
      <w:r w:rsidRPr="00D62B2C">
        <w:rPr>
          <w:lang w:val="en"/>
        </w:rPr>
        <w:t>An approved plan required by this clause, shall be a material breach of the contract.</w:t>
      </w:r>
    </w:p>
    <w:p w14:paraId="78687DD4" w14:textId="77777777" w:rsidR="00CF014E" w:rsidRPr="00D62B2C" w:rsidRDefault="00CF014E" w:rsidP="00CF014E">
      <w:pPr>
        <w:numPr>
          <w:ilvl w:val="0"/>
          <w:numId w:val="111"/>
        </w:numPr>
        <w:spacing w:after="40" w:line="240" w:lineRule="auto"/>
        <w:ind w:left="360"/>
        <w:rPr>
          <w:lang w:val="en"/>
        </w:rPr>
      </w:pPr>
      <w:bookmarkStart w:id="907" w:name="wp1136135"/>
      <w:bookmarkStart w:id="908" w:name="wp1140990"/>
      <w:bookmarkEnd w:id="907"/>
      <w:bookmarkEnd w:id="908"/>
      <w:r w:rsidRPr="00D62B2C">
        <w:rPr>
          <w:lang w:val="en"/>
        </w:rPr>
        <w:t xml:space="preserve">The Contractor shall submit ISRs and SSRs using the web-based eSRS at </w:t>
      </w:r>
      <w:hyperlink r:id="rId369" w:tgtFrame="_blank" w:history="1">
        <w:r w:rsidRPr="00D62B2C">
          <w:rPr>
            <w:color w:val="0000FF" w:themeColor="hyperlink"/>
            <w:u w:val="single"/>
            <w:lang w:val="en"/>
          </w:rPr>
          <w:t>http://www.esrs.gov</w:t>
        </w:r>
      </w:hyperlink>
      <w:r w:rsidRPr="00D62B2C">
        <w:rPr>
          <w:lang w:val="en"/>
        </w:rPr>
        <w:t xml:space="preserve">. Purchases from a corporation, company, or subdivision that is an affiliate of the prime Contractor or subcontractor are not included in these reports. Subcontract award data reported by prime Contractors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 </w:t>
      </w:r>
    </w:p>
    <w:p w14:paraId="5BB03077" w14:textId="77777777" w:rsidR="00CF014E" w:rsidRPr="00D62B2C" w:rsidRDefault="00CF014E" w:rsidP="00CF014E">
      <w:pPr>
        <w:numPr>
          <w:ilvl w:val="0"/>
          <w:numId w:val="125"/>
        </w:numPr>
        <w:spacing w:after="40" w:line="240" w:lineRule="auto"/>
        <w:rPr>
          <w:lang w:val="en"/>
        </w:rPr>
      </w:pPr>
      <w:bookmarkStart w:id="909" w:name="wp1140992"/>
      <w:bookmarkEnd w:id="909"/>
      <w:r w:rsidRPr="00D62B2C">
        <w:rPr>
          <w:lang w:val="en"/>
        </w:rPr>
        <w:t xml:space="preserve">ISR. This report is not required for commercial plans. The report is required for each contract containing an individual subcontract plan. </w:t>
      </w:r>
    </w:p>
    <w:p w14:paraId="11402837" w14:textId="77777777" w:rsidR="00CF014E" w:rsidRPr="00D62B2C" w:rsidRDefault="00CF014E" w:rsidP="00CF014E">
      <w:pPr>
        <w:numPr>
          <w:ilvl w:val="0"/>
          <w:numId w:val="126"/>
        </w:numPr>
        <w:spacing w:after="40" w:line="240" w:lineRule="auto"/>
        <w:ind w:left="1080"/>
        <w:rPr>
          <w:lang w:val="en"/>
        </w:rPr>
      </w:pPr>
      <w:r w:rsidRPr="00D62B2C">
        <w:rPr>
          <w:lang w:val="en"/>
        </w:rPr>
        <w:t>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w:t>
      </w:r>
    </w:p>
    <w:p w14:paraId="6553776E" w14:textId="77777777" w:rsidR="00CF014E" w:rsidRPr="00D62B2C" w:rsidRDefault="00CF014E" w:rsidP="00CF014E">
      <w:pPr>
        <w:numPr>
          <w:ilvl w:val="0"/>
          <w:numId w:val="126"/>
        </w:numPr>
        <w:spacing w:after="40" w:line="240" w:lineRule="auto"/>
        <w:ind w:left="1080"/>
        <w:rPr>
          <w:lang w:val="en"/>
        </w:rPr>
      </w:pPr>
      <w:bookmarkStart w:id="910" w:name="wp1140996"/>
      <w:bookmarkEnd w:id="910"/>
      <w:r w:rsidRPr="00D62B2C">
        <w:rPr>
          <w:lang w:val="en"/>
        </w:rPr>
        <w:t xml:space="preserve">When a subcontracting plan contains separate goals for the basic contract and each option, as prescribed by FAR </w:t>
      </w:r>
      <w:hyperlink r:id="rId370" w:anchor="wp1088766" w:history="1">
        <w:r w:rsidRPr="00D62B2C">
          <w:rPr>
            <w:color w:val="0000FF" w:themeColor="hyperlink"/>
            <w:u w:val="single"/>
            <w:lang w:val="en"/>
          </w:rPr>
          <w:t>19.704</w:t>
        </w:r>
      </w:hyperlink>
      <w:r w:rsidRPr="00D62B2C">
        <w:rPr>
          <w:lang w:val="en"/>
        </w:rPr>
        <w:t xml:space="preserve">(c),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 </w:t>
      </w:r>
    </w:p>
    <w:p w14:paraId="4E19B2AB" w14:textId="77777777" w:rsidR="00CF014E" w:rsidRPr="00D62B2C" w:rsidRDefault="00CF014E" w:rsidP="00CF014E">
      <w:pPr>
        <w:numPr>
          <w:ilvl w:val="0"/>
          <w:numId w:val="126"/>
        </w:numPr>
        <w:spacing w:after="40" w:line="240" w:lineRule="auto"/>
        <w:ind w:left="1080"/>
        <w:rPr>
          <w:lang w:val="en"/>
        </w:rPr>
      </w:pPr>
      <w:bookmarkStart w:id="911" w:name="wp1140998"/>
      <w:bookmarkEnd w:id="911"/>
      <w:r w:rsidRPr="00D62B2C">
        <w:rPr>
          <w:lang w:val="en"/>
        </w:rPr>
        <w:lastRenderedPageBreak/>
        <w:t>The authority to acknowledge receipt or reject the ISR resides-</w:t>
      </w:r>
    </w:p>
    <w:p w14:paraId="4AE81FB0" w14:textId="77777777" w:rsidR="00CF014E" w:rsidRPr="00D62B2C" w:rsidRDefault="00CF014E" w:rsidP="00CF014E">
      <w:pPr>
        <w:numPr>
          <w:ilvl w:val="0"/>
          <w:numId w:val="127"/>
        </w:numPr>
        <w:spacing w:after="40" w:line="240" w:lineRule="auto"/>
        <w:ind w:left="1440"/>
        <w:rPr>
          <w:lang w:val="en"/>
        </w:rPr>
      </w:pPr>
      <w:bookmarkStart w:id="912" w:name="wp1140999"/>
      <w:bookmarkEnd w:id="912"/>
      <w:r w:rsidRPr="00D62B2C">
        <w:rPr>
          <w:lang w:val="en"/>
        </w:rPr>
        <w:t>In the case of the prime Contractor, with the Contracting Officer; and</w:t>
      </w:r>
    </w:p>
    <w:p w14:paraId="46148D69" w14:textId="77777777" w:rsidR="00CF014E" w:rsidRPr="00D62B2C" w:rsidRDefault="00CF014E" w:rsidP="00CF014E">
      <w:pPr>
        <w:numPr>
          <w:ilvl w:val="0"/>
          <w:numId w:val="127"/>
        </w:numPr>
        <w:spacing w:after="40" w:line="240" w:lineRule="auto"/>
        <w:ind w:left="1440"/>
        <w:rPr>
          <w:lang w:val="en"/>
        </w:rPr>
      </w:pPr>
      <w:bookmarkStart w:id="913" w:name="wp1141001"/>
      <w:bookmarkEnd w:id="913"/>
      <w:r w:rsidRPr="00D62B2C">
        <w:rPr>
          <w:lang w:val="en"/>
        </w:rPr>
        <w:t>In the case of a subcontract with a subcontracting plan, with the entity that awarded the subcontract.</w:t>
      </w:r>
    </w:p>
    <w:p w14:paraId="1D81D342" w14:textId="77777777" w:rsidR="00CF014E" w:rsidRPr="00D62B2C" w:rsidRDefault="00CF014E" w:rsidP="00CF014E">
      <w:pPr>
        <w:numPr>
          <w:ilvl w:val="0"/>
          <w:numId w:val="125"/>
        </w:numPr>
        <w:spacing w:after="40" w:line="240" w:lineRule="auto"/>
        <w:rPr>
          <w:lang w:val="en"/>
        </w:rPr>
      </w:pPr>
      <w:bookmarkStart w:id="914" w:name="wp1140994"/>
      <w:bookmarkStart w:id="915" w:name="wp1141095"/>
      <w:bookmarkEnd w:id="914"/>
      <w:bookmarkEnd w:id="915"/>
      <w:r w:rsidRPr="00D62B2C">
        <w:rPr>
          <w:lang w:val="en"/>
        </w:rPr>
        <w:t xml:space="preserve">SSR. </w:t>
      </w:r>
    </w:p>
    <w:p w14:paraId="189243DA" w14:textId="77777777" w:rsidR="00CF014E" w:rsidRPr="00D62B2C" w:rsidRDefault="00CF014E" w:rsidP="00CF014E">
      <w:pPr>
        <w:numPr>
          <w:ilvl w:val="0"/>
          <w:numId w:val="128"/>
        </w:numPr>
        <w:spacing w:after="40" w:line="240" w:lineRule="auto"/>
        <w:ind w:left="1080"/>
        <w:rPr>
          <w:lang w:val="en"/>
        </w:rPr>
      </w:pPr>
      <w:bookmarkStart w:id="916" w:name="wp1141096"/>
      <w:bookmarkEnd w:id="916"/>
      <w:r w:rsidRPr="00D62B2C">
        <w:rPr>
          <w:lang w:val="en"/>
        </w:rPr>
        <w:t>Reports submitted under individual contract plans-</w:t>
      </w:r>
    </w:p>
    <w:p w14:paraId="3E41B080" w14:textId="77777777" w:rsidR="00CF014E" w:rsidRPr="00D62B2C" w:rsidRDefault="00CF014E" w:rsidP="00CF014E">
      <w:pPr>
        <w:numPr>
          <w:ilvl w:val="0"/>
          <w:numId w:val="129"/>
        </w:numPr>
        <w:spacing w:after="40" w:line="240" w:lineRule="auto"/>
        <w:ind w:left="1440"/>
        <w:rPr>
          <w:lang w:val="en"/>
        </w:rPr>
      </w:pPr>
      <w:r w:rsidRPr="00D62B2C">
        <w:rPr>
          <w:lang w:val="en"/>
        </w:rPr>
        <w:t>This report encompasses all subcontracting under prime contracts and subcontracts with the awarding agency, regardless of the dollar value of the subcontracts.</w:t>
      </w:r>
    </w:p>
    <w:p w14:paraId="791D0214" w14:textId="77777777" w:rsidR="00CF014E" w:rsidRPr="00D62B2C" w:rsidRDefault="00CF014E" w:rsidP="00CF014E">
      <w:pPr>
        <w:numPr>
          <w:ilvl w:val="0"/>
          <w:numId w:val="129"/>
        </w:numPr>
        <w:spacing w:after="40" w:line="240" w:lineRule="auto"/>
        <w:ind w:left="1440"/>
        <w:rPr>
          <w:lang w:val="en"/>
        </w:rPr>
      </w:pPr>
      <w:bookmarkStart w:id="917" w:name="wp1141009"/>
      <w:bookmarkEnd w:id="917"/>
      <w:r w:rsidRPr="00D62B2C">
        <w:rPr>
          <w:lang w:val="en"/>
        </w:rPr>
        <w:t xml:space="preserve">The report may be submitted on a corporate, company or subdivision (e.g. plant or division operating as a separate profit center) basis, unless otherwise directed by the agency. </w:t>
      </w:r>
    </w:p>
    <w:p w14:paraId="68E5A276" w14:textId="77777777" w:rsidR="00CF014E" w:rsidRPr="00D62B2C" w:rsidRDefault="00CF014E" w:rsidP="00CF014E">
      <w:pPr>
        <w:numPr>
          <w:ilvl w:val="0"/>
          <w:numId w:val="129"/>
        </w:numPr>
        <w:spacing w:after="40" w:line="240" w:lineRule="auto"/>
        <w:ind w:left="1440"/>
        <w:rPr>
          <w:lang w:val="en"/>
        </w:rPr>
      </w:pPr>
      <w:bookmarkStart w:id="918" w:name="wp1141011"/>
      <w:bookmarkEnd w:id="918"/>
      <w:r w:rsidRPr="00D62B2C">
        <w:rPr>
          <w:lang w:val="en"/>
        </w:rPr>
        <w:t xml:space="preserve">If a prime Contractor and/or subcontractor is performing work for more than one executive agency, a separate report shall be submitted to each </w:t>
      </w:r>
      <w:r w:rsidRPr="00E35EC2">
        <w:rPr>
          <w:lang w:val="en"/>
        </w:rPr>
        <w:t>executive agency covering only that agency’s contracts, provided at least one of that agency’s contracts is over $700,000 (over $1.5 million for construction of a public facility) and contains a subcontracting plan. For DoD, a consolidated report shall be submitted for all contracts awarded by military departments/agencies and/or subcontracts awarded by DoD prime</w:t>
      </w:r>
      <w:r w:rsidRPr="00D62B2C">
        <w:rPr>
          <w:lang w:val="en"/>
        </w:rPr>
        <w:t xml:space="preserve"> Contractors. However, for construction and related maintenance and repair, a separate report shall be submitted for each DoD component.</w:t>
      </w:r>
    </w:p>
    <w:p w14:paraId="4C9689F8" w14:textId="77777777" w:rsidR="00CF014E" w:rsidRPr="00D62B2C" w:rsidRDefault="00CF014E" w:rsidP="00CF014E">
      <w:pPr>
        <w:numPr>
          <w:ilvl w:val="0"/>
          <w:numId w:val="129"/>
        </w:numPr>
        <w:spacing w:after="40" w:line="240" w:lineRule="auto"/>
        <w:ind w:left="1440"/>
        <w:rPr>
          <w:lang w:val="en"/>
        </w:rPr>
      </w:pPr>
      <w:bookmarkStart w:id="919" w:name="wp1141013"/>
      <w:bookmarkEnd w:id="919"/>
      <w:r w:rsidRPr="00D62B2C">
        <w:rPr>
          <w:lang w:val="en"/>
        </w:rPr>
        <w:t>For DoD and NASA, the report shall be submitted semi-annually for the six months ending March 31 and the twelve months ending September 30. For civilian agencies, except NASA, it shall be submitted annually for the twelve month period ending September 30. Reports are due 30 days after the close of each reporting period.</w:t>
      </w:r>
    </w:p>
    <w:p w14:paraId="4637C7A9" w14:textId="77777777" w:rsidR="00CF014E" w:rsidRPr="00D62B2C" w:rsidRDefault="00CF014E" w:rsidP="00CF014E">
      <w:pPr>
        <w:numPr>
          <w:ilvl w:val="0"/>
          <w:numId w:val="129"/>
        </w:numPr>
        <w:spacing w:after="40" w:line="240" w:lineRule="auto"/>
        <w:ind w:left="1440"/>
        <w:rPr>
          <w:lang w:val="en"/>
        </w:rPr>
      </w:pPr>
      <w:bookmarkStart w:id="920" w:name="wp1141015"/>
      <w:bookmarkEnd w:id="920"/>
      <w:r w:rsidRPr="00D62B2C">
        <w:rPr>
          <w:lang w:val="en"/>
        </w:rPr>
        <w:t>Subcontract awards that are related to work for more than one executive agency shall be appropriately allocated.</w:t>
      </w:r>
    </w:p>
    <w:p w14:paraId="64F36CB1" w14:textId="77777777" w:rsidR="00CF014E" w:rsidRPr="00D62B2C" w:rsidRDefault="00CF014E" w:rsidP="00CF014E">
      <w:pPr>
        <w:numPr>
          <w:ilvl w:val="0"/>
          <w:numId w:val="129"/>
        </w:numPr>
        <w:spacing w:after="40" w:line="240" w:lineRule="auto"/>
        <w:ind w:left="1440"/>
        <w:rPr>
          <w:lang w:val="en"/>
        </w:rPr>
      </w:pPr>
      <w:bookmarkStart w:id="921" w:name="wp1141017"/>
      <w:bookmarkEnd w:id="921"/>
      <w:r w:rsidRPr="00D62B2C">
        <w:rPr>
          <w:lang w:val="en"/>
        </w:rPr>
        <w:t>The authority to acknowledge or reject SSRs in eSRS, including SSRs submitted by subcontractors with subcontracting plans, resides with the Government agency awarding the prime contracts unless stated otherwise in the contract.</w:t>
      </w:r>
    </w:p>
    <w:p w14:paraId="699DBB62" w14:textId="77777777" w:rsidR="00CF014E" w:rsidRPr="00D62B2C" w:rsidRDefault="00CF014E" w:rsidP="00CF014E">
      <w:pPr>
        <w:numPr>
          <w:ilvl w:val="0"/>
          <w:numId w:val="128"/>
        </w:numPr>
        <w:spacing w:after="40" w:line="240" w:lineRule="auto"/>
        <w:ind w:left="1080"/>
        <w:rPr>
          <w:lang w:val="en"/>
        </w:rPr>
      </w:pPr>
      <w:bookmarkStart w:id="922" w:name="wp1141007"/>
      <w:bookmarkStart w:id="923" w:name="wp1141019"/>
      <w:bookmarkEnd w:id="922"/>
      <w:bookmarkEnd w:id="923"/>
      <w:r w:rsidRPr="00D62B2C">
        <w:rPr>
          <w:lang w:val="en"/>
        </w:rPr>
        <w:t>Reports submitted under a commercial plan-</w:t>
      </w:r>
    </w:p>
    <w:p w14:paraId="632A8CD2" w14:textId="77777777" w:rsidR="00CF014E" w:rsidRPr="00D62B2C" w:rsidRDefault="00CF014E" w:rsidP="00CF014E">
      <w:pPr>
        <w:numPr>
          <w:ilvl w:val="0"/>
          <w:numId w:val="130"/>
        </w:numPr>
        <w:spacing w:after="40" w:line="240" w:lineRule="auto"/>
        <w:ind w:left="1440"/>
        <w:rPr>
          <w:lang w:val="en"/>
        </w:rPr>
      </w:pPr>
      <w:bookmarkStart w:id="924" w:name="wp1141021"/>
      <w:bookmarkEnd w:id="924"/>
      <w:r w:rsidRPr="00D62B2C">
        <w:rPr>
          <w:lang w:val="en"/>
        </w:rPr>
        <w:t>The report shall include all subcontract awards under the commercial plan in effect during the Government’s fiscal year.</w:t>
      </w:r>
    </w:p>
    <w:p w14:paraId="7269358B" w14:textId="77777777" w:rsidR="00CF014E" w:rsidRPr="00D62B2C" w:rsidRDefault="00CF014E" w:rsidP="00CF014E">
      <w:pPr>
        <w:numPr>
          <w:ilvl w:val="0"/>
          <w:numId w:val="130"/>
        </w:numPr>
        <w:spacing w:after="40" w:line="240" w:lineRule="auto"/>
        <w:ind w:left="1440"/>
        <w:rPr>
          <w:lang w:val="en"/>
        </w:rPr>
      </w:pPr>
      <w:bookmarkStart w:id="925" w:name="wp1141023"/>
      <w:bookmarkEnd w:id="925"/>
      <w:r w:rsidRPr="00D62B2C">
        <w:rPr>
          <w:lang w:val="en"/>
        </w:rPr>
        <w:t>The report shall be submitted annually, within thirty days after the end of the Government’s fiscal year.</w:t>
      </w:r>
    </w:p>
    <w:p w14:paraId="49380CDB" w14:textId="77777777" w:rsidR="00CF014E" w:rsidRPr="00D62B2C" w:rsidRDefault="00CF014E" w:rsidP="00CF014E">
      <w:pPr>
        <w:numPr>
          <w:ilvl w:val="0"/>
          <w:numId w:val="130"/>
        </w:numPr>
        <w:spacing w:after="40" w:line="240" w:lineRule="auto"/>
        <w:ind w:left="1440"/>
        <w:rPr>
          <w:lang w:val="en"/>
        </w:rPr>
      </w:pPr>
      <w:bookmarkStart w:id="926" w:name="wp1141111"/>
      <w:bookmarkEnd w:id="926"/>
      <w:r w:rsidRPr="00D62B2C">
        <w:rPr>
          <w:lang w:val="en"/>
        </w:rPr>
        <w:t>If a Contractor has a commercial plan and is performing work for more than one executive agency, the Contractor shall specify the percentage of dollars attributable to each agency from which contracts for commercial items were received.</w:t>
      </w:r>
    </w:p>
    <w:p w14:paraId="0652150A" w14:textId="77777777" w:rsidR="00CF014E" w:rsidRDefault="00CF014E" w:rsidP="00CF014E">
      <w:pPr>
        <w:numPr>
          <w:ilvl w:val="0"/>
          <w:numId w:val="130"/>
        </w:numPr>
        <w:spacing w:after="240" w:line="240" w:lineRule="auto"/>
        <w:ind w:left="1440"/>
        <w:rPr>
          <w:lang w:val="en"/>
        </w:rPr>
      </w:pPr>
      <w:bookmarkStart w:id="927" w:name="wp1141113"/>
      <w:bookmarkEnd w:id="927"/>
      <w:r w:rsidRPr="00D62B2C">
        <w:rPr>
          <w:lang w:val="en"/>
        </w:rPr>
        <w:t>The authority to acknowledge or reject SSRs for commercial plans resides with the Contracting Officer who approved the commercial plan.</w:t>
      </w:r>
      <w:bookmarkStart w:id="928" w:name="wp1147067"/>
      <w:bookmarkStart w:id="929" w:name="wp1141031"/>
      <w:bookmarkStart w:id="930" w:name="wp1136143"/>
      <w:bookmarkStart w:id="931" w:name="wp1142403"/>
      <w:bookmarkEnd w:id="928"/>
      <w:bookmarkEnd w:id="929"/>
      <w:bookmarkEnd w:id="930"/>
      <w:bookmarkEnd w:id="931"/>
    </w:p>
    <w:p w14:paraId="15FDCE31" w14:textId="77777777" w:rsidR="00CF014E" w:rsidRPr="000D3139" w:rsidRDefault="00CF014E" w:rsidP="00CF014E">
      <w:pPr>
        <w:spacing w:after="40" w:line="240" w:lineRule="auto"/>
        <w:ind w:left="1166" w:hanging="1166"/>
        <w:outlineLvl w:val="3"/>
        <w:rPr>
          <w:rFonts w:ascii="Georgia" w:eastAsia="Times New Roman" w:hAnsi="Georgia" w:cstheme="minorHAnsi"/>
          <w:b/>
        </w:rPr>
      </w:pPr>
      <w:bookmarkStart w:id="932" w:name="Pg24"/>
      <w:r w:rsidRPr="000D3139">
        <w:rPr>
          <w:rFonts w:ascii="Georgia" w:eastAsia="Times New Roman" w:hAnsi="Georgia" w:cstheme="minorHAnsi"/>
          <w:b/>
        </w:rPr>
        <w:t xml:space="preserve">52.219-28   </w:t>
      </w:r>
      <w:bookmarkStart w:id="933" w:name="PostAwardSB"/>
      <w:r w:rsidRPr="000D3139">
        <w:rPr>
          <w:rFonts w:ascii="Georgia" w:eastAsia="Times New Roman" w:hAnsi="Georgia" w:cstheme="minorHAnsi"/>
          <w:b/>
        </w:rPr>
        <w:t xml:space="preserve">POST–AWARD SMALL BUSINESS PROGRAM </w:t>
      </w:r>
      <w:bookmarkEnd w:id="933"/>
      <w:r w:rsidRPr="000D3139">
        <w:rPr>
          <w:rFonts w:ascii="Georgia" w:eastAsia="Times New Roman" w:hAnsi="Georgia" w:cstheme="minorHAnsi"/>
          <w:b/>
        </w:rPr>
        <w:t xml:space="preserve">REREPRESENTATION (JUL 2013) </w:t>
      </w:r>
    </w:p>
    <w:bookmarkEnd w:id="932"/>
    <w:p w14:paraId="44DBF20F"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(a)</w:t>
      </w:r>
      <w:r w:rsidRPr="000D3139">
        <w:rPr>
          <w:rFonts w:eastAsia="Times New Roman" w:cstheme="minorHAnsi"/>
        </w:rPr>
        <w:tab/>
        <w:t>Definitions. As used in this clause–</w:t>
      </w:r>
    </w:p>
    <w:p w14:paraId="44E2157F"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ab/>
      </w:r>
      <w:r w:rsidRPr="000D3139">
        <w:rPr>
          <w:rFonts w:eastAsia="Times New Roman" w:cstheme="minorHAnsi"/>
          <w:i/>
        </w:rPr>
        <w:t>Long-term contract</w:t>
      </w:r>
      <w:r w:rsidRPr="000D3139">
        <w:rPr>
          <w:rFonts w:eastAsia="Times New Roman" w:cstheme="minorHAnsi"/>
        </w:rPr>
        <w:t xml:space="preserve"> means a contract of more than five years in duration, including options. However, the term does not include contracts that exceed five years in duration because the period </w:t>
      </w:r>
      <w:r w:rsidRPr="000D3139">
        <w:rPr>
          <w:rFonts w:eastAsia="Times New Roman" w:cstheme="minorHAnsi"/>
        </w:rPr>
        <w:lastRenderedPageBreak/>
        <w:t>of performance has been extended for a cumulative period not to exceed six months under the clause at 52.217-8, Option to Extend Services, or other appropriate authority.</w:t>
      </w:r>
    </w:p>
    <w:p w14:paraId="305F8021"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i/>
          <w:iCs/>
        </w:rPr>
        <w:tab/>
        <w:t>Small business concern</w:t>
      </w:r>
      <w:r w:rsidRPr="000D3139">
        <w:rPr>
          <w:rFonts w:eastAsia="Times New Roman" w:cstheme="minorHAnsi"/>
        </w:rPr>
        <w:t xml:space="preserve"> means a concern, including its affiliates, that is independently owned and operated, not dominant in the field of operation in which it is bidding on Government contracts, and qualified as a small business under the criteria in 13 CFR part 121 and the size standard in paragraph (c) of this clause. Such a concern is ‘‘not dominant in its field of operation’’ when it does not exercise a controlling or major influence on a national basis in a kind of business activity in which a number of business concerns are primarily engaged. In determining whether dominance exists, consideration shall be given to all appropriate factors, including volume of business, number of employees, financial resources, competitive status or position, ownership or control of materials, processes, patents, license agreements, facilities, sales territory, and nature of business activity.</w:t>
      </w:r>
    </w:p>
    <w:p w14:paraId="5AC34768"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(b)</w:t>
      </w:r>
      <w:r w:rsidRPr="000D3139">
        <w:rPr>
          <w:rFonts w:eastAsia="Times New Roman" w:cstheme="minorHAnsi"/>
        </w:rPr>
        <w:tab/>
        <w:t>If the Contractor represented that it was a small business concern prior to award of this contract, the Contractor shall rerepresent its size status according to paragraph (e) of this clause or, if applicable, paragraph (g) of this clause, upon the occurrence of any of the following:</w:t>
      </w:r>
    </w:p>
    <w:p w14:paraId="10973D52" w14:textId="77777777" w:rsidR="00CF014E" w:rsidRPr="000D3139" w:rsidRDefault="00CF014E" w:rsidP="00CF014E">
      <w:pPr>
        <w:tabs>
          <w:tab w:val="left" w:pos="432"/>
          <w:tab w:val="left" w:pos="864"/>
        </w:tabs>
        <w:spacing w:after="40" w:line="240" w:lineRule="auto"/>
        <w:ind w:left="864" w:hanging="864"/>
        <w:rPr>
          <w:rFonts w:eastAsia="Times New Roman" w:cstheme="minorHAnsi"/>
        </w:rPr>
      </w:pPr>
      <w:r w:rsidRPr="000D3139">
        <w:rPr>
          <w:rFonts w:eastAsia="Times New Roman" w:cstheme="minorHAnsi"/>
        </w:rPr>
        <w:tab/>
        <w:t>(1)</w:t>
      </w:r>
      <w:r w:rsidRPr="000D3139">
        <w:rPr>
          <w:rFonts w:eastAsia="Times New Roman" w:cstheme="minorHAnsi"/>
        </w:rPr>
        <w:tab/>
        <w:t>Within 30 days after execution of a novation agreement or within 30 days after modification of the contract to include this clause, if the novation agreement was executed prior to inclusion of this clause in the contract.</w:t>
      </w:r>
    </w:p>
    <w:p w14:paraId="151832C8" w14:textId="77777777" w:rsidR="00CF014E" w:rsidRPr="000D3139" w:rsidRDefault="00CF014E" w:rsidP="00CF014E">
      <w:pPr>
        <w:tabs>
          <w:tab w:val="left" w:pos="432"/>
          <w:tab w:val="left" w:pos="864"/>
        </w:tabs>
        <w:spacing w:after="40" w:line="240" w:lineRule="auto"/>
        <w:ind w:left="864" w:hanging="864"/>
        <w:rPr>
          <w:rFonts w:eastAsia="Times New Roman" w:cstheme="minorHAnsi"/>
        </w:rPr>
      </w:pPr>
      <w:r w:rsidRPr="000D3139">
        <w:rPr>
          <w:rFonts w:eastAsia="Times New Roman" w:cstheme="minorHAnsi"/>
        </w:rPr>
        <w:tab/>
        <w:t>(2)</w:t>
      </w:r>
      <w:r w:rsidRPr="000D3139">
        <w:rPr>
          <w:rFonts w:eastAsia="Times New Roman" w:cstheme="minorHAnsi"/>
        </w:rPr>
        <w:tab/>
        <w:t>Within 30 days after a merger or acquisition that does not require a novation or within 30 days after modification of the contract to include this clause, if the merger or acquisition occurred prior to inclusion of this clause in the contract.</w:t>
      </w:r>
    </w:p>
    <w:p w14:paraId="5C60DAC7" w14:textId="77777777" w:rsidR="00CF014E" w:rsidRPr="000D3139" w:rsidRDefault="00CF014E" w:rsidP="00CF014E">
      <w:pPr>
        <w:tabs>
          <w:tab w:val="left" w:pos="432"/>
          <w:tab w:val="left" w:pos="864"/>
        </w:tabs>
        <w:spacing w:after="40" w:line="240" w:lineRule="auto"/>
        <w:ind w:left="864" w:hanging="864"/>
        <w:rPr>
          <w:rFonts w:eastAsia="Times New Roman" w:cstheme="minorHAnsi"/>
        </w:rPr>
      </w:pPr>
      <w:r w:rsidRPr="000D3139">
        <w:rPr>
          <w:rFonts w:eastAsia="Times New Roman" w:cstheme="minorHAnsi"/>
        </w:rPr>
        <w:tab/>
        <w:t>(3)</w:t>
      </w:r>
      <w:r w:rsidRPr="000D3139">
        <w:rPr>
          <w:rFonts w:eastAsia="Times New Roman" w:cstheme="minorHAnsi"/>
        </w:rPr>
        <w:tab/>
        <w:t>For long-term contracts–</w:t>
      </w:r>
    </w:p>
    <w:p w14:paraId="0AB5E002" w14:textId="77777777" w:rsidR="00CF014E" w:rsidRPr="000D3139" w:rsidRDefault="00CF014E" w:rsidP="00CF014E">
      <w:pPr>
        <w:tabs>
          <w:tab w:val="left" w:pos="432"/>
          <w:tab w:val="right" w:pos="1296"/>
          <w:tab w:val="left" w:pos="1440"/>
        </w:tabs>
        <w:spacing w:after="40" w:line="240" w:lineRule="auto"/>
        <w:ind w:left="1440" w:hanging="1440"/>
        <w:rPr>
          <w:rFonts w:eastAsia="Times New Roman" w:cstheme="minorHAnsi"/>
        </w:rPr>
      </w:pPr>
      <w:r w:rsidRPr="000D3139">
        <w:rPr>
          <w:rFonts w:eastAsia="Times New Roman" w:cstheme="minorHAnsi"/>
        </w:rPr>
        <w:tab/>
      </w:r>
      <w:r w:rsidRPr="000D3139">
        <w:rPr>
          <w:rFonts w:eastAsia="Times New Roman" w:cstheme="minorHAnsi"/>
        </w:rPr>
        <w:tab/>
        <w:t>(i)</w:t>
      </w:r>
      <w:r w:rsidRPr="000D3139">
        <w:rPr>
          <w:rFonts w:eastAsia="Times New Roman" w:cstheme="minorHAnsi"/>
        </w:rPr>
        <w:tab/>
        <w:t>Within 60 to 120 days prior to the end of the fifth year of the contract; and</w:t>
      </w:r>
    </w:p>
    <w:p w14:paraId="7E5F6CC9" w14:textId="77777777" w:rsidR="00CF014E" w:rsidRPr="000D3139" w:rsidRDefault="00CF014E" w:rsidP="00CF014E">
      <w:pPr>
        <w:tabs>
          <w:tab w:val="left" w:pos="432"/>
          <w:tab w:val="right" w:pos="1296"/>
          <w:tab w:val="left" w:pos="1440"/>
        </w:tabs>
        <w:spacing w:after="40" w:line="240" w:lineRule="auto"/>
        <w:ind w:left="1440" w:hanging="1440"/>
        <w:rPr>
          <w:rFonts w:eastAsia="Times New Roman" w:cstheme="minorHAnsi"/>
        </w:rPr>
      </w:pPr>
      <w:r w:rsidRPr="000D3139">
        <w:rPr>
          <w:rFonts w:eastAsia="Times New Roman" w:cstheme="minorHAnsi"/>
        </w:rPr>
        <w:tab/>
      </w:r>
      <w:r w:rsidRPr="000D3139">
        <w:rPr>
          <w:rFonts w:eastAsia="Times New Roman" w:cstheme="minorHAnsi"/>
        </w:rPr>
        <w:tab/>
        <w:t>(ii)</w:t>
      </w:r>
      <w:r w:rsidRPr="000D3139">
        <w:rPr>
          <w:rFonts w:eastAsia="Times New Roman" w:cstheme="minorHAnsi"/>
        </w:rPr>
        <w:tab/>
        <w:t>Within 60 to 120 days prior to the date specified in the contract for exercising any option thereafter.</w:t>
      </w:r>
    </w:p>
    <w:p w14:paraId="2DDD66D6"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(c)</w:t>
      </w:r>
      <w:r w:rsidRPr="000D3139">
        <w:rPr>
          <w:rFonts w:eastAsia="Times New Roman" w:cstheme="minorHAnsi"/>
        </w:rPr>
        <w:tab/>
        <w:t xml:space="preserve">The Contractor shall rerepresent its size status in accordance with the size standard in effect at the time of this rerepresentation that corresponds to the North American Industry Classification System (NAICS) code assigned to this contract. The small business size standard corresponding to this NAICS code can be found at </w:t>
      </w:r>
      <w:hyperlink r:id="rId371" w:history="1">
        <w:r w:rsidRPr="000D3139">
          <w:rPr>
            <w:rFonts w:eastAsia="Times New Roman" w:cstheme="minorHAnsi"/>
            <w:color w:val="0000FF"/>
            <w:u w:val="single"/>
          </w:rPr>
          <w:t>http://www.sba.gov/content/table-small-business-size-standards</w:t>
        </w:r>
      </w:hyperlink>
      <w:r w:rsidRPr="000D3139">
        <w:rPr>
          <w:rFonts w:eastAsia="Times New Roman" w:cstheme="minorHAnsi"/>
        </w:rPr>
        <w:t>.</w:t>
      </w:r>
    </w:p>
    <w:p w14:paraId="21BEF756"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(d)</w:t>
      </w:r>
      <w:r w:rsidRPr="000D3139">
        <w:rPr>
          <w:rFonts w:eastAsia="Times New Roman" w:cstheme="minorHAnsi"/>
        </w:rPr>
        <w:tab/>
        <w:t>The small business size standard for a Contractor providing a product which it does not manufacture itself, for a contract other than a construction or service contract, is 500 employees.</w:t>
      </w:r>
    </w:p>
    <w:p w14:paraId="36235EAE"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(e)</w:t>
      </w:r>
      <w:r w:rsidRPr="000D3139">
        <w:rPr>
          <w:rFonts w:eastAsia="Times New Roman" w:cstheme="minorHAnsi"/>
        </w:rPr>
        <w:tab/>
        <w:t>Except</w:t>
      </w:r>
      <w:r w:rsidRPr="000D3139">
        <w:rPr>
          <w:rFonts w:eastAsia="Times New Roman" w:cs="Times New Roman"/>
          <w:lang w:val="en"/>
        </w:rPr>
        <w:t xml:space="preserve"> as provided in paragraph (g) of this clause, the Contractor shall make the representation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 in writing within the timeframes specified in paragraph (b) of this clause that the data have been validated or updated, and provide the date of the validation or update.</w:t>
      </w:r>
    </w:p>
    <w:p w14:paraId="05F41B25"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(f)</w:t>
      </w:r>
      <w:r w:rsidRPr="000D3139">
        <w:rPr>
          <w:rFonts w:eastAsia="Times New Roman" w:cstheme="minorHAnsi"/>
        </w:rPr>
        <w:tab/>
        <w:t>If the Contractor represented that it was other than a small business concern prior to award of this contract, the Contractor may, but is not required to, take the actions required by paragraphs (e) or (g) of this clause.</w:t>
      </w:r>
    </w:p>
    <w:p w14:paraId="00C21D6E" w14:textId="77777777" w:rsidR="00CF014E" w:rsidRPr="000D3139" w:rsidRDefault="00CF014E" w:rsidP="00CF014E">
      <w:pPr>
        <w:spacing w:after="40" w:line="240" w:lineRule="auto"/>
        <w:ind w:left="432" w:hanging="432"/>
        <w:rPr>
          <w:rFonts w:eastAsia="Times New Roman" w:cstheme="minorHAnsi"/>
        </w:rPr>
      </w:pPr>
      <w:r w:rsidRPr="000D3139">
        <w:rPr>
          <w:rFonts w:eastAsia="Times New Roman" w:cstheme="minorHAnsi"/>
        </w:rPr>
        <w:t>(g)</w:t>
      </w:r>
      <w:r w:rsidRPr="000D3139">
        <w:rPr>
          <w:rFonts w:eastAsia="Times New Roman" w:cstheme="minorHAnsi"/>
        </w:rPr>
        <w:tab/>
        <w:t>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31EFC746" w14:textId="77777777" w:rsidR="00CF014E" w:rsidRPr="000D3139" w:rsidRDefault="00CF014E" w:rsidP="00CF014E">
      <w:pPr>
        <w:spacing w:after="40" w:line="240" w:lineRule="auto"/>
        <w:ind w:left="432"/>
        <w:rPr>
          <w:rFonts w:eastAsia="Times New Roman" w:cstheme="minorHAnsi"/>
        </w:rPr>
      </w:pPr>
      <w:r w:rsidRPr="000D3139">
        <w:rPr>
          <w:rFonts w:eastAsia="Times New Roman" w:cstheme="minorHAnsi"/>
        </w:rPr>
        <w:t>The Contractor represents that it ______ is, ______ is not a small business concern under NAICS Code ______ assigned to contract number ______.</w:t>
      </w:r>
    </w:p>
    <w:p w14:paraId="56BC98C1" w14:textId="77777777" w:rsidR="00CF014E" w:rsidRPr="000D3139" w:rsidRDefault="00CF014E" w:rsidP="00CF014E">
      <w:pPr>
        <w:spacing w:after="40" w:line="240" w:lineRule="auto"/>
        <w:ind w:left="432"/>
        <w:rPr>
          <w:rFonts w:eastAsia="Times New Roman" w:cstheme="minorHAnsi"/>
        </w:rPr>
      </w:pPr>
    </w:p>
    <w:p w14:paraId="1C3CFEAB" w14:textId="77777777" w:rsidR="00CF014E" w:rsidRPr="000D3139" w:rsidRDefault="00CF014E" w:rsidP="00CF014E">
      <w:pPr>
        <w:spacing w:after="40" w:line="240" w:lineRule="auto"/>
        <w:ind w:left="432"/>
        <w:rPr>
          <w:rFonts w:eastAsia="Times New Roman" w:cstheme="minorHAnsi"/>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0"/>
        <w:gridCol w:w="3600"/>
      </w:tblGrid>
      <w:tr w:rsidR="00CF014E" w:rsidRPr="000D3139" w14:paraId="60590050" w14:textId="77777777" w:rsidTr="001C7C07">
        <w:trPr>
          <w:jc w:val="center"/>
        </w:trPr>
        <w:tc>
          <w:tcPr>
            <w:tcW w:w="3690" w:type="dxa"/>
            <w:vAlign w:val="center"/>
          </w:tcPr>
          <w:p w14:paraId="6B029A1E" w14:textId="77777777" w:rsidR="00CF014E" w:rsidRPr="000D3139" w:rsidRDefault="00CF014E" w:rsidP="001C7C07">
            <w:pPr>
              <w:spacing w:after="0" w:line="240" w:lineRule="auto"/>
              <w:jc w:val="center"/>
              <w:rPr>
                <w:rFonts w:eastAsia="Times New Roman" w:cstheme="minorHAnsi"/>
              </w:rPr>
            </w:pPr>
            <w:r w:rsidRPr="000D3139">
              <w:rPr>
                <w:rFonts w:eastAsia="Times New Roman" w:cstheme="minorHAnsi"/>
                <w:b/>
                <w:bCs/>
              </w:rPr>
              <w:t>AUTHORIZED SIGNER'S</w:t>
            </w:r>
            <w:r w:rsidRPr="000D3139">
              <w:rPr>
                <w:rFonts w:eastAsia="Times New Roman" w:cstheme="minorHAnsi"/>
                <w:b/>
                <w:bCs/>
              </w:rPr>
              <w:br/>
              <w:t>NAME</w:t>
            </w:r>
          </w:p>
        </w:tc>
        <w:tc>
          <w:tcPr>
            <w:tcW w:w="3600" w:type="dxa"/>
            <w:vAlign w:val="center"/>
          </w:tcPr>
          <w:p w14:paraId="5DDF7359" w14:textId="77777777" w:rsidR="00CF014E" w:rsidRPr="000D3139" w:rsidRDefault="00CF014E" w:rsidP="001C7C07">
            <w:pPr>
              <w:spacing w:after="0" w:line="240" w:lineRule="auto"/>
              <w:jc w:val="center"/>
              <w:rPr>
                <w:rFonts w:eastAsia="Times New Roman" w:cstheme="minorHAnsi"/>
              </w:rPr>
            </w:pPr>
            <w:r w:rsidRPr="000D3139">
              <w:rPr>
                <w:rFonts w:eastAsia="Times New Roman" w:cstheme="minorHAnsi"/>
                <w:b/>
                <w:bCs/>
              </w:rPr>
              <w:t>AUTHORIZED SIGNER'S</w:t>
            </w:r>
            <w:r w:rsidRPr="000D3139">
              <w:rPr>
                <w:rFonts w:eastAsia="Times New Roman" w:cstheme="minorHAnsi"/>
                <w:b/>
                <w:bCs/>
              </w:rPr>
              <w:br/>
              <w:t>TITLE</w:t>
            </w:r>
          </w:p>
        </w:tc>
      </w:tr>
      <w:tr w:rsidR="00CF014E" w:rsidRPr="000D3139" w14:paraId="11E0FB54" w14:textId="77777777" w:rsidTr="001C7C07">
        <w:trPr>
          <w:trHeight w:hRule="exact" w:val="432"/>
          <w:jc w:val="center"/>
        </w:trPr>
        <w:tc>
          <w:tcPr>
            <w:tcW w:w="3690" w:type="dxa"/>
          </w:tcPr>
          <w:p w14:paraId="516DD4E1" w14:textId="77777777" w:rsidR="00CF014E" w:rsidRPr="000D3139" w:rsidRDefault="00CF014E" w:rsidP="001C7C07">
            <w:pPr>
              <w:spacing w:after="0" w:line="240" w:lineRule="auto"/>
              <w:rPr>
                <w:rFonts w:eastAsia="Times New Roman" w:cstheme="minorHAnsi"/>
              </w:rPr>
            </w:pPr>
            <w:r w:rsidRPr="000D3139">
              <w:rPr>
                <w:rFonts w:eastAsia="Times New Roman" w:cstheme="minorHAnsi"/>
              </w:rPr>
              <w:br/>
            </w:r>
          </w:p>
          <w:p w14:paraId="7D8C9114" w14:textId="77777777" w:rsidR="00CF014E" w:rsidRPr="000D3139" w:rsidRDefault="00CF014E" w:rsidP="001C7C07">
            <w:pPr>
              <w:spacing w:after="0" w:line="240" w:lineRule="auto"/>
              <w:jc w:val="center"/>
              <w:rPr>
                <w:rFonts w:eastAsia="Times New Roman" w:cstheme="minorHAnsi"/>
              </w:rPr>
            </w:pPr>
          </w:p>
        </w:tc>
        <w:tc>
          <w:tcPr>
            <w:tcW w:w="3600" w:type="dxa"/>
          </w:tcPr>
          <w:p w14:paraId="14A6A833" w14:textId="77777777" w:rsidR="00CF014E" w:rsidRPr="000D3139" w:rsidRDefault="00CF014E" w:rsidP="001C7C07">
            <w:pPr>
              <w:spacing w:after="0" w:line="240" w:lineRule="auto"/>
              <w:jc w:val="center"/>
              <w:rPr>
                <w:rFonts w:eastAsia="Times New Roman" w:cstheme="minorHAnsi"/>
              </w:rPr>
            </w:pPr>
            <w:r w:rsidRPr="000D3139">
              <w:rPr>
                <w:rFonts w:eastAsia="Times New Roman" w:cstheme="minorHAnsi"/>
              </w:rPr>
              <w:br/>
            </w:r>
          </w:p>
          <w:p w14:paraId="588F70A3" w14:textId="77777777" w:rsidR="00CF014E" w:rsidRPr="000D3139" w:rsidRDefault="00CF014E" w:rsidP="001C7C07">
            <w:pPr>
              <w:spacing w:after="0" w:line="240" w:lineRule="auto"/>
              <w:jc w:val="center"/>
              <w:rPr>
                <w:rFonts w:eastAsia="Times New Roman" w:cstheme="minorHAnsi"/>
              </w:rPr>
            </w:pPr>
          </w:p>
        </w:tc>
      </w:tr>
      <w:tr w:rsidR="00CF014E" w:rsidRPr="000D3139" w14:paraId="3857DAA2" w14:textId="77777777" w:rsidTr="001C7C07">
        <w:trPr>
          <w:trHeight w:hRule="exact" w:val="432"/>
          <w:jc w:val="center"/>
        </w:trPr>
        <w:tc>
          <w:tcPr>
            <w:tcW w:w="3690" w:type="dxa"/>
          </w:tcPr>
          <w:p w14:paraId="7F167E62" w14:textId="77777777" w:rsidR="00CF014E" w:rsidRPr="000D3139" w:rsidRDefault="00CF014E" w:rsidP="001C7C07">
            <w:pPr>
              <w:spacing w:after="0" w:line="240" w:lineRule="auto"/>
              <w:rPr>
                <w:rFonts w:eastAsia="Times New Roman" w:cstheme="minorHAnsi"/>
              </w:rPr>
            </w:pPr>
            <w:r w:rsidRPr="000D3139">
              <w:rPr>
                <w:rFonts w:eastAsia="Times New Roman" w:cstheme="minorHAnsi"/>
              </w:rPr>
              <w:br/>
            </w:r>
          </w:p>
          <w:p w14:paraId="1CFB70A3" w14:textId="77777777" w:rsidR="00CF014E" w:rsidRPr="000D3139" w:rsidRDefault="00CF014E" w:rsidP="001C7C07">
            <w:pPr>
              <w:spacing w:after="0" w:line="240" w:lineRule="auto"/>
              <w:jc w:val="center"/>
              <w:rPr>
                <w:rFonts w:eastAsia="Times New Roman" w:cstheme="minorHAnsi"/>
              </w:rPr>
            </w:pPr>
          </w:p>
        </w:tc>
        <w:tc>
          <w:tcPr>
            <w:tcW w:w="3600" w:type="dxa"/>
          </w:tcPr>
          <w:p w14:paraId="751CDA6E" w14:textId="77777777" w:rsidR="00CF014E" w:rsidRPr="000D3139" w:rsidRDefault="00CF014E" w:rsidP="001C7C07">
            <w:pPr>
              <w:spacing w:after="0" w:line="240" w:lineRule="auto"/>
              <w:jc w:val="center"/>
              <w:rPr>
                <w:rFonts w:eastAsia="Times New Roman" w:cstheme="minorHAnsi"/>
              </w:rPr>
            </w:pPr>
            <w:r w:rsidRPr="000D3139">
              <w:rPr>
                <w:rFonts w:eastAsia="Times New Roman" w:cstheme="minorHAnsi"/>
              </w:rPr>
              <w:br/>
            </w:r>
          </w:p>
          <w:p w14:paraId="6EF49728" w14:textId="77777777" w:rsidR="00CF014E" w:rsidRPr="000D3139" w:rsidRDefault="00CF014E" w:rsidP="001C7C07">
            <w:pPr>
              <w:spacing w:after="0" w:line="240" w:lineRule="auto"/>
              <w:jc w:val="center"/>
              <w:rPr>
                <w:rFonts w:eastAsia="Times New Roman" w:cstheme="minorHAnsi"/>
              </w:rPr>
            </w:pPr>
          </w:p>
        </w:tc>
      </w:tr>
    </w:tbl>
    <w:p w14:paraId="1D6B517F" w14:textId="77777777" w:rsidR="00CF014E" w:rsidRPr="000D3139" w:rsidRDefault="00CF014E" w:rsidP="00CF014E">
      <w:pPr>
        <w:tabs>
          <w:tab w:val="center" w:pos="2520"/>
          <w:tab w:val="center" w:pos="6120"/>
        </w:tabs>
        <w:spacing w:after="240" w:line="240" w:lineRule="auto"/>
        <w:rPr>
          <w:rFonts w:eastAsia="Times New Roman" w:cstheme="minorHAnsi"/>
        </w:rPr>
      </w:pPr>
      <w:r w:rsidRPr="000D3139">
        <w:rPr>
          <w:rFonts w:eastAsia="Times New Roman" w:cstheme="minorHAnsi"/>
        </w:rPr>
        <w:tab/>
        <w:t>(Signature)</w:t>
      </w:r>
      <w:r w:rsidRPr="000D3139">
        <w:rPr>
          <w:rFonts w:eastAsia="Times New Roman" w:cstheme="minorHAnsi"/>
        </w:rPr>
        <w:tab/>
        <w:t>(Date)</w:t>
      </w:r>
    </w:p>
    <w:p w14:paraId="3922240B" w14:textId="77777777" w:rsidR="00CF014E" w:rsidRDefault="00CF014E" w:rsidP="00CF014E">
      <w:pPr>
        <w:pStyle w:val="pbodyctrsmcaps"/>
        <w:spacing w:before="0" w:beforeAutospacing="0" w:after="40" w:afterAutospacing="0"/>
        <w:ind w:left="1166" w:hanging="1166"/>
        <w:rPr>
          <w:rFonts w:ascii="Georgia" w:hAnsi="Georgia"/>
          <w:b/>
          <w:sz w:val="22"/>
          <w:szCs w:val="22"/>
          <w:lang w:val="en"/>
        </w:rPr>
      </w:pPr>
      <w:r>
        <w:rPr>
          <w:rFonts w:ascii="Georgia" w:hAnsi="Georgia"/>
          <w:b/>
          <w:sz w:val="22"/>
          <w:szCs w:val="22"/>
          <w:lang w:val="en"/>
        </w:rPr>
        <w:t xml:space="preserve">52.219-29 </w:t>
      </w:r>
      <w:r w:rsidRPr="00621B03">
        <w:rPr>
          <w:rFonts w:ascii="Georgia" w:hAnsi="Georgia"/>
          <w:b/>
          <w:sz w:val="22"/>
          <w:szCs w:val="22"/>
          <w:lang w:val="en"/>
        </w:rPr>
        <w:t xml:space="preserve">NOTICE </w:t>
      </w:r>
      <w:r>
        <w:rPr>
          <w:rFonts w:ascii="Georgia" w:hAnsi="Georgia"/>
          <w:b/>
          <w:sz w:val="22"/>
          <w:szCs w:val="22"/>
          <w:lang w:val="en"/>
        </w:rPr>
        <w:t>O</w:t>
      </w:r>
      <w:r w:rsidRPr="00621B03">
        <w:rPr>
          <w:rFonts w:ascii="Georgia" w:hAnsi="Georgia"/>
          <w:b/>
          <w:sz w:val="22"/>
          <w:szCs w:val="22"/>
          <w:lang w:val="en"/>
        </w:rPr>
        <w:t xml:space="preserve">F SET-ASIDE FOR, OR SOLE SOURCE AWARD </w:t>
      </w:r>
      <w:r>
        <w:rPr>
          <w:rFonts w:ascii="Georgia" w:hAnsi="Georgia"/>
          <w:b/>
          <w:sz w:val="22"/>
          <w:szCs w:val="22"/>
          <w:lang w:val="en"/>
        </w:rPr>
        <w:t>T</w:t>
      </w:r>
      <w:r w:rsidRPr="00621B03">
        <w:rPr>
          <w:rFonts w:ascii="Georgia" w:hAnsi="Georgia"/>
          <w:b/>
          <w:sz w:val="22"/>
          <w:szCs w:val="22"/>
          <w:lang w:val="en"/>
        </w:rPr>
        <w:t>O, ECONOMICALLY DISADVANTAGED WOMEN-OWNED SMALL BUSINESS CONCERNS</w:t>
      </w:r>
      <w:r>
        <w:rPr>
          <w:rFonts w:ascii="Georgia" w:hAnsi="Georgia"/>
          <w:b/>
          <w:sz w:val="22"/>
          <w:szCs w:val="22"/>
          <w:lang w:val="en"/>
        </w:rPr>
        <w:t xml:space="preserve"> </w:t>
      </w:r>
      <w:r w:rsidRPr="00621B03">
        <w:rPr>
          <w:rFonts w:ascii="Georgia" w:hAnsi="Georgia"/>
          <w:b/>
          <w:sz w:val="22"/>
          <w:szCs w:val="22"/>
          <w:lang w:val="en"/>
        </w:rPr>
        <w:t>(DEC 2015)</w:t>
      </w:r>
    </w:p>
    <w:p w14:paraId="6DCD8898" w14:textId="77777777" w:rsidR="00CF014E" w:rsidRPr="001D1B4D" w:rsidRDefault="00CF014E" w:rsidP="00CF014E">
      <w:pPr>
        <w:spacing w:after="40" w:line="240" w:lineRule="auto"/>
        <w:rPr>
          <w:rFonts w:cstheme="minorHAnsi"/>
          <w:b/>
          <w:i/>
          <w:lang w:val="en"/>
        </w:rPr>
      </w:pPr>
      <w:r w:rsidRPr="00470413">
        <w:rPr>
          <w:rFonts w:cstheme="minorHAnsi"/>
          <w:b/>
          <w:i/>
          <w:highlight w:val="yellow"/>
          <w:lang w:val="en"/>
        </w:rPr>
        <w:t>Note:  Please consult the applicability note at 52.219-13 Notice of Set-Aside of Orders.</w:t>
      </w:r>
    </w:p>
    <w:p w14:paraId="00FE1DD1" w14:textId="77777777" w:rsidR="00CF014E" w:rsidRPr="00621B03" w:rsidRDefault="00CF014E" w:rsidP="00CF014E">
      <w:pPr>
        <w:pStyle w:val="pbody"/>
        <w:tabs>
          <w:tab w:val="left" w:pos="270"/>
        </w:tabs>
        <w:spacing w:before="0" w:beforeAutospacing="0" w:after="40" w:afterAutospacing="0"/>
        <w:ind w:left="270" w:hanging="270"/>
        <w:rPr>
          <w:rFonts w:asciiTheme="minorHAnsi" w:hAnsiTheme="minorHAnsi"/>
          <w:sz w:val="22"/>
          <w:szCs w:val="22"/>
          <w:lang w:val="en"/>
        </w:rPr>
      </w:pPr>
      <w:bookmarkStart w:id="934" w:name="wp1144134"/>
      <w:bookmarkEnd w:id="934"/>
      <w:r w:rsidRPr="00621B03">
        <w:rPr>
          <w:rFonts w:asciiTheme="minorHAnsi" w:hAnsiTheme="minorHAnsi"/>
          <w:sz w:val="22"/>
          <w:szCs w:val="22"/>
          <w:lang w:val="en"/>
        </w:rPr>
        <w:t>(a) Definitions. “Economically disadvantaged women-owned small business (EDWOSB) concern” means—</w:t>
      </w:r>
    </w:p>
    <w:p w14:paraId="2FCA924D" w14:textId="77777777" w:rsidR="00CF014E" w:rsidRPr="00621B03" w:rsidRDefault="00CF014E" w:rsidP="00CF014E">
      <w:pPr>
        <w:pStyle w:val="pbody"/>
        <w:spacing w:before="0" w:beforeAutospacing="0" w:after="40" w:afterAutospacing="0"/>
        <w:ind w:left="270"/>
        <w:rPr>
          <w:rFonts w:asciiTheme="minorHAnsi" w:hAnsiTheme="minorHAnsi"/>
          <w:sz w:val="22"/>
          <w:szCs w:val="22"/>
          <w:lang w:val="en"/>
        </w:rPr>
      </w:pPr>
      <w:bookmarkStart w:id="935" w:name="wp1144138"/>
      <w:bookmarkEnd w:id="935"/>
      <w:r w:rsidRPr="00621B03">
        <w:rPr>
          <w:rFonts w:asciiTheme="minorHAnsi" w:hAnsiTheme="minorHAnsi"/>
          <w:sz w:val="22"/>
          <w:szCs w:val="22"/>
          <w:lang w:val="en"/>
        </w:rPr>
        <w:t>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(WOSB) concern eligible under the WOSB Program.</w:t>
      </w:r>
    </w:p>
    <w:p w14:paraId="095B505F" w14:textId="77777777" w:rsidR="00CF014E" w:rsidRPr="00621B03" w:rsidRDefault="00CF014E" w:rsidP="00CF014E">
      <w:pPr>
        <w:pStyle w:val="pbody"/>
        <w:spacing w:before="0" w:beforeAutospacing="0" w:after="40" w:afterAutospacing="0"/>
        <w:ind w:left="270" w:hanging="30"/>
        <w:rPr>
          <w:rFonts w:asciiTheme="minorHAnsi" w:hAnsiTheme="minorHAnsi"/>
          <w:sz w:val="22"/>
          <w:szCs w:val="22"/>
          <w:lang w:val="en"/>
        </w:rPr>
      </w:pPr>
      <w:bookmarkStart w:id="936" w:name="wp1145561"/>
      <w:bookmarkEnd w:id="936"/>
      <w:r w:rsidRPr="00621B03">
        <w:rPr>
          <w:rFonts w:asciiTheme="minorHAnsi" w:hAnsiTheme="minorHAnsi"/>
          <w:sz w:val="22"/>
          <w:szCs w:val="22"/>
          <w:lang w:val="en"/>
        </w:rPr>
        <w:t>“WOSB Program Repository” means a secure, Web-based application that collects, stores, and disseminates documents to the contracting community and SBA, which verify the eligibility of a business concern for a contract to be awarded under the WOSB Program.</w:t>
      </w:r>
    </w:p>
    <w:p w14:paraId="0F26F490" w14:textId="77777777" w:rsidR="00CF014E" w:rsidRPr="00621B03" w:rsidRDefault="00CF014E" w:rsidP="00CF014E">
      <w:pPr>
        <w:pStyle w:val="pbody"/>
        <w:spacing w:before="0" w:beforeAutospacing="0" w:after="40" w:afterAutospacing="0"/>
        <w:rPr>
          <w:rFonts w:asciiTheme="minorHAnsi" w:hAnsiTheme="minorHAnsi"/>
          <w:sz w:val="22"/>
          <w:szCs w:val="22"/>
          <w:lang w:val="en"/>
        </w:rPr>
      </w:pPr>
      <w:bookmarkStart w:id="937" w:name="wp1145574"/>
      <w:bookmarkEnd w:id="937"/>
      <w:r w:rsidRPr="00621B03">
        <w:rPr>
          <w:rFonts w:asciiTheme="minorHAnsi" w:hAnsiTheme="minorHAnsi"/>
          <w:sz w:val="22"/>
          <w:szCs w:val="22"/>
          <w:lang w:val="en"/>
        </w:rPr>
        <w:t xml:space="preserve">(b) Applicability. This clause applies only to— </w:t>
      </w:r>
    </w:p>
    <w:p w14:paraId="6481024D" w14:textId="77777777" w:rsidR="00CF014E" w:rsidRPr="00621B03" w:rsidRDefault="00CF014E" w:rsidP="00CF014E">
      <w:pPr>
        <w:pStyle w:val="pindented1"/>
        <w:spacing w:after="40" w:line="240" w:lineRule="auto"/>
        <w:ind w:left="630" w:hanging="270"/>
        <w:rPr>
          <w:rFonts w:asciiTheme="minorHAnsi" w:hAnsiTheme="minorHAnsi"/>
          <w:sz w:val="22"/>
          <w:szCs w:val="22"/>
          <w:lang w:val="en"/>
        </w:rPr>
      </w:pPr>
      <w:bookmarkStart w:id="938" w:name="wp1145576"/>
      <w:bookmarkEnd w:id="938"/>
      <w:r w:rsidRPr="00621B03">
        <w:rPr>
          <w:rFonts w:asciiTheme="minorHAnsi" w:hAnsiTheme="minorHAnsi"/>
          <w:sz w:val="22"/>
          <w:szCs w:val="22"/>
          <w:lang w:val="en"/>
        </w:rPr>
        <w:t>(1) Contracts that have been set aside or reserved for, or awarded on a sole source basis to, EDWOSB concerns;</w:t>
      </w:r>
    </w:p>
    <w:p w14:paraId="44423F31" w14:textId="77777777" w:rsidR="00CF014E" w:rsidRPr="00621B03" w:rsidRDefault="00CF014E" w:rsidP="00CF014E">
      <w:pPr>
        <w:pStyle w:val="pindented1"/>
        <w:spacing w:after="40" w:line="240" w:lineRule="auto"/>
        <w:ind w:left="630" w:hanging="270"/>
        <w:rPr>
          <w:rFonts w:asciiTheme="minorHAnsi" w:hAnsiTheme="minorHAnsi"/>
          <w:sz w:val="22"/>
          <w:szCs w:val="22"/>
          <w:lang w:val="en"/>
        </w:rPr>
      </w:pPr>
      <w:bookmarkStart w:id="939" w:name="wp1145599"/>
      <w:bookmarkEnd w:id="939"/>
      <w:r w:rsidRPr="00621B03">
        <w:rPr>
          <w:rFonts w:asciiTheme="minorHAnsi" w:hAnsiTheme="minorHAnsi"/>
          <w:sz w:val="22"/>
          <w:szCs w:val="22"/>
          <w:lang w:val="en"/>
        </w:rPr>
        <w:t>(2) Part or parts of a multiple-award contract that have been set aside for EDWOSB concerns; and</w:t>
      </w:r>
    </w:p>
    <w:p w14:paraId="3C7F1CA8" w14:textId="77777777" w:rsidR="00CF014E" w:rsidRPr="00621B03" w:rsidRDefault="00CF014E" w:rsidP="00CF014E">
      <w:pPr>
        <w:pStyle w:val="pindented1"/>
        <w:spacing w:after="40" w:line="240" w:lineRule="auto"/>
        <w:ind w:left="630" w:hanging="270"/>
        <w:rPr>
          <w:rFonts w:asciiTheme="minorHAnsi" w:hAnsiTheme="minorHAnsi"/>
          <w:sz w:val="22"/>
          <w:szCs w:val="22"/>
          <w:lang w:val="en"/>
        </w:rPr>
      </w:pPr>
      <w:bookmarkStart w:id="940" w:name="wp1145605"/>
      <w:bookmarkEnd w:id="940"/>
      <w:r w:rsidRPr="00621B03">
        <w:rPr>
          <w:rFonts w:asciiTheme="minorHAnsi" w:hAnsiTheme="minorHAnsi"/>
          <w:sz w:val="22"/>
          <w:szCs w:val="22"/>
          <w:lang w:val="en"/>
        </w:rPr>
        <w:t xml:space="preserve">(3) Orders set aside for EDWOSB concerns under multiple-award contracts as described in </w:t>
      </w:r>
      <w:hyperlink r:id="rId372" w:anchor="wp1096389" w:history="1">
        <w:r w:rsidRPr="00621B03">
          <w:rPr>
            <w:rStyle w:val="Hyperlink"/>
            <w:rFonts w:asciiTheme="minorHAnsi" w:eastAsiaTheme="majorEastAsia" w:hAnsiTheme="minorHAnsi"/>
            <w:sz w:val="22"/>
            <w:szCs w:val="22"/>
            <w:lang w:val="en"/>
          </w:rPr>
          <w:t>8.405-5</w:t>
        </w:r>
      </w:hyperlink>
      <w:r w:rsidRPr="00621B03">
        <w:rPr>
          <w:rFonts w:asciiTheme="minorHAnsi" w:hAnsiTheme="minorHAnsi"/>
          <w:sz w:val="22"/>
          <w:szCs w:val="22"/>
          <w:lang w:val="en"/>
        </w:rPr>
        <w:t xml:space="preserve"> and </w:t>
      </w:r>
      <w:hyperlink r:id="rId373" w:anchor="wp1095799" w:history="1">
        <w:r w:rsidRPr="00621B03">
          <w:rPr>
            <w:rStyle w:val="Hyperlink"/>
            <w:rFonts w:asciiTheme="minorHAnsi" w:eastAsiaTheme="majorEastAsia" w:hAnsiTheme="minorHAnsi"/>
            <w:sz w:val="22"/>
            <w:szCs w:val="22"/>
            <w:lang w:val="en"/>
          </w:rPr>
          <w:t>16.505</w:t>
        </w:r>
      </w:hyperlink>
      <w:r w:rsidRPr="00621B03">
        <w:rPr>
          <w:rFonts w:asciiTheme="minorHAnsi" w:hAnsiTheme="minorHAnsi"/>
          <w:sz w:val="22"/>
          <w:szCs w:val="22"/>
          <w:lang w:val="en"/>
        </w:rPr>
        <w:t xml:space="preserve">(b)(2)(i)(F). </w:t>
      </w:r>
    </w:p>
    <w:p w14:paraId="737B3B69" w14:textId="77777777" w:rsidR="00CF014E" w:rsidRPr="00621B03" w:rsidRDefault="00CF014E" w:rsidP="00CF014E">
      <w:pPr>
        <w:pStyle w:val="pbody"/>
        <w:spacing w:before="0" w:beforeAutospacing="0" w:after="40" w:afterAutospacing="0"/>
        <w:rPr>
          <w:rFonts w:asciiTheme="minorHAnsi" w:hAnsiTheme="minorHAnsi"/>
          <w:sz w:val="22"/>
          <w:szCs w:val="22"/>
          <w:lang w:val="en"/>
        </w:rPr>
      </w:pPr>
      <w:bookmarkStart w:id="941" w:name="wp1145562"/>
      <w:bookmarkEnd w:id="941"/>
      <w:r w:rsidRPr="00621B03">
        <w:rPr>
          <w:rFonts w:asciiTheme="minorHAnsi" w:hAnsiTheme="minorHAnsi"/>
          <w:sz w:val="22"/>
          <w:szCs w:val="22"/>
          <w:lang w:val="en"/>
        </w:rPr>
        <w:t xml:space="preserve">(c) General. </w:t>
      </w:r>
    </w:p>
    <w:p w14:paraId="59A317F0" w14:textId="77777777" w:rsidR="00CF014E" w:rsidRPr="00621B03" w:rsidRDefault="00CF014E" w:rsidP="00CF014E">
      <w:pPr>
        <w:pStyle w:val="pindented1"/>
        <w:tabs>
          <w:tab w:val="left" w:pos="630"/>
        </w:tabs>
        <w:spacing w:after="40" w:line="240" w:lineRule="auto"/>
        <w:ind w:left="630" w:hanging="330"/>
        <w:rPr>
          <w:rFonts w:asciiTheme="minorHAnsi" w:hAnsiTheme="minorHAnsi"/>
          <w:sz w:val="22"/>
          <w:szCs w:val="22"/>
          <w:lang w:val="en"/>
        </w:rPr>
      </w:pPr>
      <w:bookmarkStart w:id="942" w:name="wp1145563"/>
      <w:bookmarkEnd w:id="942"/>
      <w:r w:rsidRPr="00621B03">
        <w:rPr>
          <w:rFonts w:asciiTheme="minorHAnsi" w:hAnsiTheme="minorHAnsi"/>
          <w:sz w:val="22"/>
          <w:szCs w:val="22"/>
          <w:lang w:val="en"/>
        </w:rPr>
        <w:t>(1) Offers are solicited only from EDWOSB concerns. Offers received from concerns that are not EDWOSB concerns will not be considered.</w:t>
      </w:r>
    </w:p>
    <w:p w14:paraId="60DA487F" w14:textId="77777777" w:rsidR="00CF014E" w:rsidRPr="00621B03" w:rsidRDefault="00CF014E" w:rsidP="00CF014E">
      <w:pPr>
        <w:pStyle w:val="pindented1"/>
        <w:tabs>
          <w:tab w:val="left" w:pos="630"/>
        </w:tabs>
        <w:spacing w:after="40" w:line="240" w:lineRule="auto"/>
        <w:ind w:left="630" w:hanging="360"/>
        <w:rPr>
          <w:rFonts w:asciiTheme="minorHAnsi" w:hAnsiTheme="minorHAnsi"/>
          <w:sz w:val="22"/>
          <w:szCs w:val="22"/>
          <w:lang w:val="en"/>
        </w:rPr>
      </w:pPr>
      <w:bookmarkStart w:id="943" w:name="wp1144212"/>
      <w:bookmarkEnd w:id="943"/>
      <w:r w:rsidRPr="00621B03">
        <w:rPr>
          <w:rFonts w:asciiTheme="minorHAnsi" w:hAnsiTheme="minorHAnsi"/>
          <w:sz w:val="22"/>
          <w:szCs w:val="22"/>
          <w:lang w:val="en"/>
        </w:rPr>
        <w:t>(2) Any award resulting from this solicitation will be made to an EDWOSB concern.</w:t>
      </w:r>
    </w:p>
    <w:p w14:paraId="311C2912" w14:textId="77777777" w:rsidR="00CF014E" w:rsidRPr="00621B03" w:rsidRDefault="00CF014E" w:rsidP="00CF014E">
      <w:pPr>
        <w:pStyle w:val="pindented1"/>
        <w:tabs>
          <w:tab w:val="left" w:pos="630"/>
        </w:tabs>
        <w:spacing w:after="40" w:line="240" w:lineRule="auto"/>
        <w:ind w:left="630" w:hanging="330"/>
        <w:rPr>
          <w:rFonts w:asciiTheme="minorHAnsi" w:hAnsiTheme="minorHAnsi"/>
          <w:sz w:val="22"/>
          <w:szCs w:val="22"/>
          <w:lang w:val="en"/>
        </w:rPr>
      </w:pPr>
      <w:bookmarkStart w:id="944" w:name="wp1144217"/>
      <w:bookmarkEnd w:id="944"/>
      <w:r w:rsidRPr="00621B03">
        <w:rPr>
          <w:rFonts w:asciiTheme="minorHAnsi" w:hAnsiTheme="minorHAnsi"/>
          <w:sz w:val="22"/>
          <w:szCs w:val="22"/>
          <w:lang w:val="en"/>
        </w:rPr>
        <w:t>(3) The contracting officer will ensure that the apparent successful offeror has provided all required documents to the WOSB Program Repository. The contract will not be awarded until all required documents are received.</w:t>
      </w:r>
    </w:p>
    <w:p w14:paraId="206077D3" w14:textId="77777777" w:rsidR="00CF014E" w:rsidRPr="00621B03" w:rsidRDefault="00CF014E" w:rsidP="00CF014E">
      <w:pPr>
        <w:pStyle w:val="pbody"/>
        <w:spacing w:before="0" w:beforeAutospacing="0" w:after="40" w:afterAutospacing="0"/>
        <w:rPr>
          <w:rFonts w:asciiTheme="minorHAnsi" w:hAnsiTheme="minorHAnsi"/>
          <w:sz w:val="22"/>
          <w:szCs w:val="22"/>
          <w:lang w:val="en"/>
        </w:rPr>
      </w:pPr>
      <w:bookmarkStart w:id="945" w:name="wp1144228"/>
      <w:bookmarkEnd w:id="945"/>
      <w:r w:rsidRPr="00621B03">
        <w:rPr>
          <w:rFonts w:asciiTheme="minorHAnsi" w:hAnsiTheme="minorHAnsi"/>
          <w:sz w:val="22"/>
          <w:szCs w:val="22"/>
          <w:lang w:val="en"/>
        </w:rPr>
        <w:t>(d) Agreement. An EDWOSB concern agrees that in the performance of the contract for—</w:t>
      </w:r>
    </w:p>
    <w:p w14:paraId="2FE19CCA" w14:textId="77777777" w:rsidR="00CF014E" w:rsidRPr="00621B03" w:rsidRDefault="00CF014E" w:rsidP="00CF014E">
      <w:pPr>
        <w:pStyle w:val="pindented1"/>
        <w:spacing w:after="40" w:line="240" w:lineRule="auto"/>
        <w:ind w:left="630" w:hanging="330"/>
        <w:rPr>
          <w:rFonts w:asciiTheme="minorHAnsi" w:hAnsiTheme="minorHAnsi"/>
          <w:sz w:val="22"/>
          <w:szCs w:val="22"/>
          <w:lang w:val="en"/>
        </w:rPr>
      </w:pPr>
      <w:bookmarkStart w:id="946" w:name="wp1144248"/>
      <w:bookmarkEnd w:id="946"/>
      <w:r w:rsidRPr="00621B03">
        <w:rPr>
          <w:rFonts w:asciiTheme="minorHAnsi" w:hAnsiTheme="minorHAnsi"/>
          <w:sz w:val="22"/>
          <w:szCs w:val="22"/>
          <w:lang w:val="en"/>
        </w:rPr>
        <w:t>(1) Services (except construction), the concern will perform at least 50 percent of the cost of the contract incurred for personnel with its own employees;</w:t>
      </w:r>
    </w:p>
    <w:p w14:paraId="7D48C1A1" w14:textId="77777777" w:rsidR="00CF014E" w:rsidRPr="00621B03" w:rsidRDefault="00CF014E" w:rsidP="00CF014E">
      <w:pPr>
        <w:pStyle w:val="pindented1"/>
        <w:spacing w:after="40" w:line="240" w:lineRule="auto"/>
        <w:ind w:left="630" w:hanging="330"/>
        <w:rPr>
          <w:rFonts w:asciiTheme="minorHAnsi" w:hAnsiTheme="minorHAnsi"/>
          <w:sz w:val="22"/>
          <w:szCs w:val="22"/>
          <w:lang w:val="en"/>
        </w:rPr>
      </w:pPr>
      <w:bookmarkStart w:id="947" w:name="wp1144275"/>
      <w:bookmarkEnd w:id="947"/>
      <w:r w:rsidRPr="00621B03">
        <w:rPr>
          <w:rFonts w:asciiTheme="minorHAnsi" w:hAnsiTheme="minorHAnsi"/>
          <w:sz w:val="22"/>
          <w:szCs w:val="22"/>
          <w:lang w:val="en"/>
        </w:rPr>
        <w:t>(2) Supplies or products (other than procurement from a non-manufacturer in such supplies or products), the concern will perform at least 50 percent of the cost of manufacturing the supplies or products (not including the costs of materials);</w:t>
      </w:r>
    </w:p>
    <w:p w14:paraId="6B392BEE" w14:textId="77777777" w:rsidR="00CF014E" w:rsidRPr="00621B03" w:rsidRDefault="00CF014E" w:rsidP="00CF014E">
      <w:pPr>
        <w:pStyle w:val="pindented1"/>
        <w:spacing w:after="40" w:line="240" w:lineRule="auto"/>
        <w:ind w:left="630" w:hanging="330"/>
        <w:rPr>
          <w:rFonts w:asciiTheme="minorHAnsi" w:hAnsiTheme="minorHAnsi"/>
          <w:sz w:val="22"/>
          <w:szCs w:val="22"/>
          <w:lang w:val="en"/>
        </w:rPr>
      </w:pPr>
      <w:bookmarkStart w:id="948" w:name="wp1144281"/>
      <w:bookmarkEnd w:id="948"/>
      <w:r w:rsidRPr="00621B03">
        <w:rPr>
          <w:rFonts w:asciiTheme="minorHAnsi" w:hAnsiTheme="minorHAnsi"/>
          <w:sz w:val="22"/>
          <w:szCs w:val="22"/>
          <w:lang w:val="en"/>
        </w:rPr>
        <w:t>(3) General construction, the concern will perform at least 15 percent of the cost of the contract with its own employees (not including the costs of materials); and</w:t>
      </w:r>
    </w:p>
    <w:p w14:paraId="0B573FA0" w14:textId="77777777" w:rsidR="00CF014E" w:rsidRPr="00621B03" w:rsidRDefault="00CF014E" w:rsidP="00CF014E">
      <w:pPr>
        <w:pStyle w:val="pindented1"/>
        <w:spacing w:after="40" w:line="240" w:lineRule="auto"/>
        <w:ind w:left="630" w:hanging="330"/>
        <w:rPr>
          <w:rFonts w:asciiTheme="minorHAnsi" w:hAnsiTheme="minorHAnsi"/>
          <w:sz w:val="22"/>
          <w:szCs w:val="22"/>
          <w:lang w:val="en"/>
        </w:rPr>
      </w:pPr>
      <w:bookmarkStart w:id="949" w:name="wp1144283"/>
      <w:bookmarkEnd w:id="949"/>
      <w:r w:rsidRPr="00621B03">
        <w:rPr>
          <w:rFonts w:asciiTheme="minorHAnsi" w:hAnsiTheme="minorHAnsi"/>
          <w:sz w:val="22"/>
          <w:szCs w:val="22"/>
          <w:lang w:val="en"/>
        </w:rPr>
        <w:lastRenderedPageBreak/>
        <w:t>(4) Construction by special trade contractors, the concern will perform at least 25 percent of the cost of the contract with its own employees (not including the cost of materials).</w:t>
      </w:r>
    </w:p>
    <w:p w14:paraId="2D30A1D6" w14:textId="77777777" w:rsidR="00CF014E" w:rsidRPr="00621B03" w:rsidRDefault="00CF014E" w:rsidP="00CF014E">
      <w:pPr>
        <w:pStyle w:val="pbody"/>
        <w:spacing w:before="0" w:beforeAutospacing="0" w:after="40" w:afterAutospacing="0"/>
        <w:rPr>
          <w:rFonts w:asciiTheme="minorHAnsi" w:hAnsiTheme="minorHAnsi"/>
          <w:sz w:val="22"/>
          <w:szCs w:val="22"/>
          <w:lang w:val="en"/>
        </w:rPr>
      </w:pPr>
      <w:bookmarkStart w:id="950" w:name="wp1144292"/>
      <w:bookmarkEnd w:id="950"/>
      <w:r w:rsidRPr="00621B03">
        <w:rPr>
          <w:rFonts w:asciiTheme="minorHAnsi" w:hAnsiTheme="minorHAnsi"/>
          <w:sz w:val="22"/>
          <w:szCs w:val="22"/>
          <w:lang w:val="en"/>
        </w:rPr>
        <w:t>(e) Joint Venture. A joint venture may be considered an EDWOSB concern if—</w:t>
      </w:r>
    </w:p>
    <w:p w14:paraId="3DBD57DF" w14:textId="77777777" w:rsidR="00CF014E" w:rsidRPr="00621B03" w:rsidRDefault="00CF014E" w:rsidP="00CF014E">
      <w:pPr>
        <w:pStyle w:val="pindented1"/>
        <w:tabs>
          <w:tab w:val="left" w:pos="630"/>
        </w:tabs>
        <w:spacing w:after="40" w:line="240" w:lineRule="auto"/>
        <w:ind w:left="630" w:hanging="330"/>
        <w:rPr>
          <w:rFonts w:asciiTheme="minorHAnsi" w:hAnsiTheme="minorHAnsi"/>
          <w:sz w:val="22"/>
          <w:szCs w:val="22"/>
          <w:lang w:val="en"/>
        </w:rPr>
      </w:pPr>
      <w:bookmarkStart w:id="951" w:name="wp1144311"/>
      <w:bookmarkEnd w:id="951"/>
      <w:r w:rsidRPr="00621B03">
        <w:rPr>
          <w:rFonts w:asciiTheme="minorHAnsi" w:hAnsiTheme="minorHAnsi"/>
          <w:sz w:val="22"/>
          <w:szCs w:val="22"/>
          <w:lang w:val="en"/>
        </w:rPr>
        <w:t>(1) It meets the applicable size standard corresponding to the NAICS code assigned to the contract, unless an exception to affiliation applies pursuant to 13 CFR 121.103(h)(3);</w:t>
      </w:r>
    </w:p>
    <w:p w14:paraId="23E0EAA4" w14:textId="77777777" w:rsidR="00CF014E" w:rsidRPr="00621B03" w:rsidRDefault="00CF014E" w:rsidP="00CF014E">
      <w:pPr>
        <w:pStyle w:val="pindented1"/>
        <w:tabs>
          <w:tab w:val="left" w:pos="630"/>
        </w:tabs>
        <w:spacing w:after="40" w:line="240" w:lineRule="auto"/>
        <w:ind w:left="630" w:hanging="330"/>
        <w:rPr>
          <w:rFonts w:asciiTheme="minorHAnsi" w:hAnsiTheme="minorHAnsi"/>
          <w:sz w:val="22"/>
          <w:szCs w:val="22"/>
          <w:lang w:val="en"/>
        </w:rPr>
      </w:pPr>
      <w:bookmarkStart w:id="952" w:name="wp1144313"/>
      <w:bookmarkEnd w:id="952"/>
      <w:r w:rsidRPr="00621B03">
        <w:rPr>
          <w:rFonts w:asciiTheme="minorHAnsi" w:hAnsiTheme="minorHAnsi"/>
          <w:sz w:val="22"/>
          <w:szCs w:val="22"/>
          <w:lang w:val="en"/>
        </w:rPr>
        <w:t>(2) The EDWOSB participant of the joint venture is designated in the System for Award Management as an EDWOSB concern;</w:t>
      </w:r>
    </w:p>
    <w:p w14:paraId="06966D40" w14:textId="77777777" w:rsidR="00CF014E" w:rsidRPr="00621B03" w:rsidRDefault="00CF014E" w:rsidP="00CF014E">
      <w:pPr>
        <w:pStyle w:val="pindented1"/>
        <w:tabs>
          <w:tab w:val="left" w:pos="630"/>
        </w:tabs>
        <w:spacing w:after="40" w:line="240" w:lineRule="auto"/>
        <w:ind w:left="630" w:hanging="330"/>
        <w:rPr>
          <w:rFonts w:asciiTheme="minorHAnsi" w:hAnsiTheme="minorHAnsi"/>
          <w:sz w:val="22"/>
          <w:szCs w:val="22"/>
          <w:lang w:val="en"/>
        </w:rPr>
      </w:pPr>
      <w:bookmarkStart w:id="953" w:name="wp1144315"/>
      <w:bookmarkEnd w:id="953"/>
      <w:r w:rsidRPr="00621B03">
        <w:rPr>
          <w:rFonts w:asciiTheme="minorHAnsi" w:hAnsiTheme="minorHAnsi"/>
          <w:sz w:val="22"/>
          <w:szCs w:val="22"/>
          <w:lang w:val="en"/>
        </w:rPr>
        <w:t>(3) The parties to the joint venture have entered into a written joint venture agreement that contains provisions—</w:t>
      </w:r>
    </w:p>
    <w:p w14:paraId="53E9D14B" w14:textId="77777777" w:rsidR="00CF014E" w:rsidRPr="00621B03" w:rsidRDefault="00CF014E" w:rsidP="00CF014E">
      <w:pPr>
        <w:pStyle w:val="pindented2"/>
        <w:spacing w:after="40" w:line="240" w:lineRule="auto"/>
        <w:ind w:left="990" w:hanging="270"/>
        <w:rPr>
          <w:rFonts w:asciiTheme="minorHAnsi" w:hAnsiTheme="minorHAnsi"/>
          <w:sz w:val="22"/>
          <w:szCs w:val="22"/>
          <w:lang w:val="en"/>
        </w:rPr>
      </w:pPr>
      <w:bookmarkStart w:id="954" w:name="wp1144306"/>
      <w:bookmarkEnd w:id="954"/>
      <w:r w:rsidRPr="00621B03">
        <w:rPr>
          <w:rFonts w:asciiTheme="minorHAnsi" w:hAnsiTheme="minorHAnsi"/>
          <w:sz w:val="22"/>
          <w:szCs w:val="22"/>
          <w:lang w:val="en"/>
        </w:rPr>
        <w:t>(i) Setting forth the purpose of the joint venture;</w:t>
      </w:r>
    </w:p>
    <w:p w14:paraId="4C0F080E" w14:textId="77777777" w:rsidR="00CF014E" w:rsidRPr="00621B03" w:rsidRDefault="00CF014E" w:rsidP="00CF014E">
      <w:pPr>
        <w:pStyle w:val="pindented2"/>
        <w:spacing w:after="40" w:line="240" w:lineRule="auto"/>
        <w:ind w:left="990" w:hanging="270"/>
        <w:rPr>
          <w:rFonts w:asciiTheme="minorHAnsi" w:hAnsiTheme="minorHAnsi"/>
          <w:sz w:val="22"/>
          <w:szCs w:val="22"/>
          <w:lang w:val="en"/>
        </w:rPr>
      </w:pPr>
      <w:bookmarkStart w:id="955" w:name="wp1144334"/>
      <w:bookmarkEnd w:id="955"/>
      <w:r w:rsidRPr="00621B03">
        <w:rPr>
          <w:rFonts w:asciiTheme="minorHAnsi" w:hAnsiTheme="minorHAnsi"/>
          <w:sz w:val="22"/>
          <w:szCs w:val="22"/>
          <w:lang w:val="en"/>
        </w:rPr>
        <w:t xml:space="preserve">(ii) Designating an EDWOSB concern as the managing </w:t>
      </w:r>
      <w:proofErr w:type="spellStart"/>
      <w:r w:rsidRPr="00621B03">
        <w:rPr>
          <w:rFonts w:asciiTheme="minorHAnsi" w:hAnsiTheme="minorHAnsi"/>
          <w:sz w:val="22"/>
          <w:szCs w:val="22"/>
          <w:lang w:val="en"/>
        </w:rPr>
        <w:t>venturer</w:t>
      </w:r>
      <w:proofErr w:type="spellEnd"/>
      <w:r w:rsidRPr="00621B03">
        <w:rPr>
          <w:rFonts w:asciiTheme="minorHAnsi" w:hAnsiTheme="minorHAnsi"/>
          <w:sz w:val="22"/>
          <w:szCs w:val="22"/>
          <w:lang w:val="en"/>
        </w:rPr>
        <w:t xml:space="preserve"> of the joint venture, and an employee of the managing </w:t>
      </w:r>
      <w:proofErr w:type="spellStart"/>
      <w:r w:rsidRPr="00621B03">
        <w:rPr>
          <w:rFonts w:asciiTheme="minorHAnsi" w:hAnsiTheme="minorHAnsi"/>
          <w:sz w:val="22"/>
          <w:szCs w:val="22"/>
          <w:lang w:val="en"/>
        </w:rPr>
        <w:t>venturer</w:t>
      </w:r>
      <w:proofErr w:type="spellEnd"/>
      <w:r w:rsidRPr="00621B03">
        <w:rPr>
          <w:rFonts w:asciiTheme="minorHAnsi" w:hAnsiTheme="minorHAnsi"/>
          <w:sz w:val="22"/>
          <w:szCs w:val="22"/>
          <w:lang w:val="en"/>
        </w:rPr>
        <w:t xml:space="preserve"> as the project manager responsible for the performance of the contract;</w:t>
      </w:r>
    </w:p>
    <w:p w14:paraId="77B4EACF" w14:textId="77777777" w:rsidR="00CF014E" w:rsidRPr="00621B03" w:rsidRDefault="00CF014E" w:rsidP="00CF014E">
      <w:pPr>
        <w:pStyle w:val="pindented2"/>
        <w:spacing w:after="40" w:line="240" w:lineRule="auto"/>
        <w:ind w:left="990" w:hanging="270"/>
        <w:rPr>
          <w:rFonts w:asciiTheme="minorHAnsi" w:hAnsiTheme="minorHAnsi"/>
          <w:sz w:val="22"/>
          <w:szCs w:val="22"/>
          <w:lang w:val="en"/>
        </w:rPr>
      </w:pPr>
      <w:bookmarkStart w:id="956" w:name="wp1144336"/>
      <w:bookmarkEnd w:id="956"/>
      <w:r w:rsidRPr="00621B03">
        <w:rPr>
          <w:rFonts w:asciiTheme="minorHAnsi" w:hAnsiTheme="minorHAnsi"/>
          <w:sz w:val="22"/>
          <w:szCs w:val="22"/>
          <w:lang w:val="en"/>
        </w:rPr>
        <w:t xml:space="preserve">(iii) Stating that not less than 51 percent of the net profits earned by the joint venture will be distributed to the EDWOSB; </w:t>
      </w:r>
    </w:p>
    <w:p w14:paraId="72A0EC5A" w14:textId="77777777" w:rsidR="00CF014E" w:rsidRPr="00621B03" w:rsidRDefault="00CF014E" w:rsidP="00CF014E">
      <w:pPr>
        <w:pStyle w:val="pindented2"/>
        <w:spacing w:after="40" w:line="240" w:lineRule="auto"/>
        <w:ind w:left="990" w:hanging="270"/>
        <w:rPr>
          <w:rFonts w:asciiTheme="minorHAnsi" w:hAnsiTheme="minorHAnsi"/>
          <w:sz w:val="22"/>
          <w:szCs w:val="22"/>
          <w:lang w:val="en"/>
        </w:rPr>
      </w:pPr>
      <w:bookmarkStart w:id="957" w:name="wp1144338"/>
      <w:bookmarkEnd w:id="957"/>
      <w:r w:rsidRPr="00621B03">
        <w:rPr>
          <w:rFonts w:asciiTheme="minorHAnsi" w:hAnsiTheme="minorHAnsi"/>
          <w:sz w:val="22"/>
          <w:szCs w:val="22"/>
          <w:lang w:val="en"/>
        </w:rPr>
        <w:t>(iv) Specifying the responsibilities of the parties with regard to contract performance, sources of labor, and negotiation of the EDWOSB contract; and</w:t>
      </w:r>
    </w:p>
    <w:p w14:paraId="22981AC7" w14:textId="77777777" w:rsidR="00CF014E" w:rsidRPr="00621B03" w:rsidRDefault="00CF014E" w:rsidP="00CF014E">
      <w:pPr>
        <w:pStyle w:val="pindented2"/>
        <w:spacing w:after="40" w:line="240" w:lineRule="auto"/>
        <w:ind w:left="990" w:hanging="270"/>
        <w:rPr>
          <w:rFonts w:asciiTheme="minorHAnsi" w:hAnsiTheme="minorHAnsi"/>
          <w:sz w:val="22"/>
          <w:szCs w:val="22"/>
          <w:lang w:val="en"/>
        </w:rPr>
      </w:pPr>
      <w:bookmarkStart w:id="958" w:name="wp1144332"/>
      <w:bookmarkEnd w:id="958"/>
      <w:r w:rsidRPr="00621B03">
        <w:rPr>
          <w:rFonts w:asciiTheme="minorHAnsi" w:hAnsiTheme="minorHAnsi"/>
          <w:sz w:val="22"/>
          <w:szCs w:val="22"/>
          <w:lang w:val="en"/>
        </w:rPr>
        <w:t xml:space="preserve">(v) Requiring the final original records be retained by the managing </w:t>
      </w:r>
      <w:proofErr w:type="spellStart"/>
      <w:r w:rsidRPr="00621B03">
        <w:rPr>
          <w:rFonts w:asciiTheme="minorHAnsi" w:hAnsiTheme="minorHAnsi"/>
          <w:sz w:val="22"/>
          <w:szCs w:val="22"/>
          <w:lang w:val="en"/>
        </w:rPr>
        <w:t>venturer</w:t>
      </w:r>
      <w:proofErr w:type="spellEnd"/>
      <w:r w:rsidRPr="00621B03">
        <w:rPr>
          <w:rFonts w:asciiTheme="minorHAnsi" w:hAnsiTheme="minorHAnsi"/>
          <w:sz w:val="22"/>
          <w:szCs w:val="22"/>
          <w:lang w:val="en"/>
        </w:rPr>
        <w:t xml:space="preserve"> upon completion of the EDWOSB contract performed by the joint venture.</w:t>
      </w:r>
    </w:p>
    <w:p w14:paraId="4048154A" w14:textId="77777777" w:rsidR="00CF014E" w:rsidRPr="00621B03" w:rsidRDefault="00CF014E" w:rsidP="00CF014E">
      <w:pPr>
        <w:pStyle w:val="pindented1"/>
        <w:spacing w:after="40" w:line="240" w:lineRule="auto"/>
        <w:ind w:left="630" w:hanging="360"/>
        <w:rPr>
          <w:rFonts w:asciiTheme="minorHAnsi" w:hAnsiTheme="minorHAnsi"/>
          <w:sz w:val="22"/>
          <w:szCs w:val="22"/>
          <w:lang w:val="en"/>
        </w:rPr>
      </w:pPr>
      <w:bookmarkStart w:id="959" w:name="wp1144352"/>
      <w:bookmarkEnd w:id="959"/>
      <w:r w:rsidRPr="00621B03">
        <w:rPr>
          <w:rFonts w:asciiTheme="minorHAnsi" w:hAnsiTheme="minorHAnsi"/>
          <w:sz w:val="22"/>
          <w:szCs w:val="22"/>
          <w:lang w:val="en"/>
        </w:rPr>
        <w:t>(4) The joint venture performs the applicable percentage of work required in accordance with paragraph (d) above; and</w:t>
      </w:r>
    </w:p>
    <w:p w14:paraId="28659F49" w14:textId="77777777" w:rsidR="00CF014E" w:rsidRPr="00621B03" w:rsidRDefault="00CF014E" w:rsidP="00CF014E">
      <w:pPr>
        <w:pStyle w:val="pindented1"/>
        <w:spacing w:after="40" w:line="240" w:lineRule="auto"/>
        <w:ind w:firstLine="270"/>
        <w:rPr>
          <w:rFonts w:asciiTheme="minorHAnsi" w:hAnsiTheme="minorHAnsi"/>
          <w:sz w:val="22"/>
          <w:szCs w:val="22"/>
          <w:lang w:val="en"/>
        </w:rPr>
      </w:pPr>
      <w:bookmarkStart w:id="960" w:name="wp1144360"/>
      <w:bookmarkEnd w:id="960"/>
      <w:r w:rsidRPr="00621B03">
        <w:rPr>
          <w:rFonts w:asciiTheme="minorHAnsi" w:hAnsiTheme="minorHAnsi"/>
          <w:sz w:val="22"/>
          <w:szCs w:val="22"/>
          <w:lang w:val="en"/>
        </w:rPr>
        <w:t>(5) The procuring activity executes the contract in the name of the EDWOSB or joint venture.</w:t>
      </w:r>
    </w:p>
    <w:p w14:paraId="5D9C8078" w14:textId="77777777" w:rsidR="00CF014E" w:rsidRPr="00621B03" w:rsidRDefault="00CF014E" w:rsidP="00CF014E">
      <w:pPr>
        <w:pStyle w:val="pbody"/>
        <w:spacing w:before="0" w:beforeAutospacing="0" w:after="240" w:afterAutospacing="0"/>
        <w:ind w:left="274" w:hanging="274"/>
        <w:rPr>
          <w:rFonts w:asciiTheme="minorHAnsi" w:hAnsiTheme="minorHAnsi"/>
          <w:sz w:val="22"/>
          <w:szCs w:val="22"/>
          <w:lang w:val="en"/>
        </w:rPr>
      </w:pPr>
      <w:bookmarkStart w:id="961" w:name="wp1144365"/>
      <w:bookmarkEnd w:id="961"/>
      <w:r w:rsidRPr="00621B03">
        <w:rPr>
          <w:rFonts w:asciiTheme="minorHAnsi" w:hAnsiTheme="minorHAnsi"/>
          <w:sz w:val="22"/>
          <w:szCs w:val="22"/>
          <w:lang w:val="en"/>
        </w:rPr>
        <w:t xml:space="preserve">(f) Nonmanufacturer. An EDWOSB concern that is a non-manufacturer, as defined in 13 CFR 121.406(b) or </w:t>
      </w:r>
      <w:hyperlink r:id="rId374" w:anchor="wp1101837" w:history="1">
        <w:r w:rsidRPr="00621B03">
          <w:rPr>
            <w:rStyle w:val="Hyperlink"/>
            <w:rFonts w:asciiTheme="minorHAnsi" w:eastAsiaTheme="majorEastAsia" w:hAnsiTheme="minorHAnsi"/>
            <w:sz w:val="22"/>
            <w:szCs w:val="22"/>
            <w:lang w:val="en"/>
          </w:rPr>
          <w:t>19.102</w:t>
        </w:r>
      </w:hyperlink>
      <w:r w:rsidRPr="00621B03">
        <w:rPr>
          <w:rFonts w:asciiTheme="minorHAnsi" w:hAnsiTheme="minorHAnsi"/>
          <w:sz w:val="22"/>
          <w:szCs w:val="22"/>
          <w:lang w:val="en"/>
        </w:rPr>
        <w:t xml:space="preserve">(f), may submit an offer on an EDWOSB requirement with a NAICS code for supplies, if it meets the requirements under the non-manufacturer rule set forth in those regulations. </w:t>
      </w:r>
    </w:p>
    <w:p w14:paraId="57F96A56" w14:textId="77777777" w:rsidR="00CF014E" w:rsidRDefault="00CF014E" w:rsidP="00CF014E">
      <w:pPr>
        <w:pStyle w:val="pbodyctrsmcaps"/>
        <w:spacing w:before="0" w:beforeAutospacing="0" w:after="40" w:afterAutospacing="0"/>
        <w:ind w:left="1170" w:hanging="1170"/>
        <w:rPr>
          <w:rFonts w:ascii="Georgia" w:hAnsi="Georgia"/>
          <w:b/>
          <w:sz w:val="22"/>
          <w:szCs w:val="22"/>
          <w:lang w:val="en"/>
        </w:rPr>
      </w:pPr>
      <w:bookmarkStart w:id="962" w:name="wp1144386"/>
      <w:bookmarkStart w:id="963" w:name="wp1144420"/>
      <w:bookmarkStart w:id="964" w:name="wp1144438"/>
      <w:bookmarkEnd w:id="962"/>
      <w:bookmarkEnd w:id="963"/>
      <w:bookmarkEnd w:id="964"/>
      <w:r>
        <w:rPr>
          <w:rFonts w:ascii="Georgia" w:hAnsi="Georgia"/>
          <w:b/>
          <w:sz w:val="22"/>
          <w:szCs w:val="22"/>
          <w:lang w:val="en"/>
        </w:rPr>
        <w:t xml:space="preserve">52.219-30 </w:t>
      </w:r>
      <w:r w:rsidRPr="00621B03">
        <w:rPr>
          <w:rFonts w:ascii="Georgia" w:hAnsi="Georgia"/>
          <w:b/>
          <w:sz w:val="22"/>
          <w:szCs w:val="22"/>
          <w:lang w:val="en"/>
        </w:rPr>
        <w:t xml:space="preserve">NOTICE OF SET-ASIDE FOR, OR SOLE SOURCE AWARD TO, WOMEN-OWNED SMALL BUSINESS CONCERNS ELIGIBLE </w:t>
      </w:r>
      <w:r>
        <w:rPr>
          <w:rFonts w:ascii="Georgia" w:hAnsi="Georgia"/>
          <w:b/>
          <w:sz w:val="22"/>
          <w:szCs w:val="22"/>
          <w:lang w:val="en"/>
        </w:rPr>
        <w:t>U</w:t>
      </w:r>
      <w:r w:rsidRPr="00621B03">
        <w:rPr>
          <w:rFonts w:ascii="Georgia" w:hAnsi="Georgia"/>
          <w:b/>
          <w:sz w:val="22"/>
          <w:szCs w:val="22"/>
          <w:lang w:val="en"/>
        </w:rPr>
        <w:t>NDER THE WOMEN-OWNED SMALL BUSINESS PROGRAM</w:t>
      </w:r>
      <w:r>
        <w:rPr>
          <w:rFonts w:ascii="Georgia" w:hAnsi="Georgia"/>
          <w:b/>
          <w:sz w:val="22"/>
          <w:szCs w:val="22"/>
          <w:lang w:val="en"/>
        </w:rPr>
        <w:t xml:space="preserve"> </w:t>
      </w:r>
      <w:r w:rsidRPr="00621B03">
        <w:rPr>
          <w:rFonts w:ascii="Georgia" w:hAnsi="Georgia"/>
          <w:b/>
          <w:sz w:val="22"/>
          <w:szCs w:val="22"/>
          <w:lang w:val="en"/>
        </w:rPr>
        <w:t>(DEC 2015)</w:t>
      </w:r>
    </w:p>
    <w:p w14:paraId="167150EB" w14:textId="77777777" w:rsidR="00CF014E" w:rsidRPr="001D1B4D" w:rsidRDefault="00CF014E" w:rsidP="00CF014E">
      <w:pPr>
        <w:spacing w:after="40" w:line="240" w:lineRule="auto"/>
        <w:rPr>
          <w:rFonts w:cstheme="minorHAnsi"/>
          <w:b/>
          <w:i/>
          <w:lang w:val="en"/>
        </w:rPr>
      </w:pPr>
      <w:r w:rsidRPr="00470413">
        <w:rPr>
          <w:rFonts w:cstheme="minorHAnsi"/>
          <w:b/>
          <w:i/>
          <w:highlight w:val="yellow"/>
          <w:lang w:val="en"/>
        </w:rPr>
        <w:t>Note:  Please consult the applicability note at 52.219-13 Notice of Set-Aside of Orders.</w:t>
      </w:r>
    </w:p>
    <w:p w14:paraId="1439FB86" w14:textId="77777777" w:rsidR="00CF014E" w:rsidRPr="00621B03" w:rsidRDefault="00CF014E" w:rsidP="00CF014E">
      <w:pPr>
        <w:pStyle w:val="pbody"/>
        <w:spacing w:before="0" w:beforeAutospacing="0" w:after="40" w:afterAutospacing="0"/>
        <w:ind w:left="270" w:hanging="270"/>
        <w:rPr>
          <w:rFonts w:asciiTheme="minorHAnsi" w:hAnsiTheme="minorHAnsi"/>
          <w:sz w:val="22"/>
          <w:szCs w:val="22"/>
          <w:lang w:val="en"/>
        </w:rPr>
      </w:pPr>
      <w:bookmarkStart w:id="965" w:name="wp1144456"/>
      <w:bookmarkEnd w:id="965"/>
      <w:r w:rsidRPr="00621B03">
        <w:rPr>
          <w:rFonts w:asciiTheme="minorHAnsi" w:hAnsiTheme="minorHAnsi"/>
          <w:sz w:val="22"/>
          <w:szCs w:val="22"/>
          <w:lang w:val="en"/>
        </w:rPr>
        <w:t>(a) Definitions. “Women-owned small business (WOSB) concern eligible under the WOSB Program” (in accordance with 13 CFR 127), means a small business concern that is at least 51 percent directly and unconditionally owned by, and the management and daily business operations of which are controlled by, one or more women who are citizens of the United States.</w:t>
      </w:r>
    </w:p>
    <w:p w14:paraId="0F730758" w14:textId="77777777" w:rsidR="00CF014E" w:rsidRPr="00621B03" w:rsidRDefault="00CF014E" w:rsidP="00CF014E">
      <w:pPr>
        <w:pStyle w:val="pbody"/>
        <w:spacing w:before="0" w:beforeAutospacing="0" w:after="40" w:afterAutospacing="0"/>
        <w:ind w:left="270"/>
        <w:rPr>
          <w:rFonts w:asciiTheme="minorHAnsi" w:hAnsiTheme="minorHAnsi"/>
          <w:sz w:val="22"/>
          <w:szCs w:val="22"/>
          <w:lang w:val="en"/>
        </w:rPr>
      </w:pPr>
      <w:bookmarkStart w:id="966" w:name="wp1144869"/>
      <w:bookmarkEnd w:id="966"/>
      <w:r w:rsidRPr="00621B03">
        <w:rPr>
          <w:rFonts w:asciiTheme="minorHAnsi" w:hAnsiTheme="minorHAnsi"/>
          <w:sz w:val="22"/>
          <w:szCs w:val="22"/>
          <w:lang w:val="en"/>
        </w:rPr>
        <w:t>“WOSB Program Repository” means a secure, Web-based application that collects, stores, and disseminates documents to the contracting community and SBA, which verify the eligibility of a business concern for a contract to be awarded under the WOSB Program.</w:t>
      </w:r>
    </w:p>
    <w:p w14:paraId="4AED6F45" w14:textId="77777777" w:rsidR="00CF014E" w:rsidRPr="00621B03" w:rsidRDefault="00CF014E" w:rsidP="00CF014E">
      <w:pPr>
        <w:pStyle w:val="pbody"/>
        <w:spacing w:before="0" w:beforeAutospacing="0" w:after="40" w:afterAutospacing="0"/>
        <w:ind w:left="270" w:hanging="270"/>
        <w:rPr>
          <w:rFonts w:asciiTheme="minorHAnsi" w:hAnsiTheme="minorHAnsi"/>
          <w:sz w:val="22"/>
          <w:szCs w:val="22"/>
          <w:lang w:val="en"/>
        </w:rPr>
      </w:pPr>
      <w:bookmarkStart w:id="967" w:name="wp1145656"/>
      <w:bookmarkEnd w:id="967"/>
      <w:r w:rsidRPr="00621B03">
        <w:rPr>
          <w:rFonts w:asciiTheme="minorHAnsi" w:hAnsiTheme="minorHAnsi"/>
          <w:sz w:val="22"/>
          <w:szCs w:val="22"/>
          <w:lang w:val="en"/>
        </w:rPr>
        <w:t xml:space="preserve">(b) Applicability. This clause applies only to— </w:t>
      </w:r>
    </w:p>
    <w:p w14:paraId="11D27BAB"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68" w:name="wp1145658"/>
      <w:bookmarkEnd w:id="968"/>
      <w:r w:rsidRPr="00621B03">
        <w:rPr>
          <w:rFonts w:asciiTheme="minorHAnsi" w:hAnsiTheme="minorHAnsi"/>
          <w:sz w:val="22"/>
          <w:szCs w:val="22"/>
          <w:lang w:val="en"/>
        </w:rPr>
        <w:t>(1) Contracts that have been set aside or reserved for, or awarded on a sole source basis to, WOSB concerns eligible under the WOSB Program;</w:t>
      </w:r>
    </w:p>
    <w:p w14:paraId="52DEFB2E"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69" w:name="wp1145660"/>
      <w:bookmarkEnd w:id="969"/>
      <w:r w:rsidRPr="00621B03">
        <w:rPr>
          <w:rFonts w:asciiTheme="minorHAnsi" w:hAnsiTheme="minorHAnsi"/>
          <w:sz w:val="22"/>
          <w:szCs w:val="22"/>
          <w:lang w:val="en"/>
        </w:rPr>
        <w:t>(2) Part or parts of a multiple-award contract that have been set aside for WOSB concerns eligible under the WOSB Program; and</w:t>
      </w:r>
    </w:p>
    <w:p w14:paraId="4F56E60E"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70" w:name="wp1145662"/>
      <w:bookmarkEnd w:id="970"/>
      <w:r w:rsidRPr="00621B03">
        <w:rPr>
          <w:rFonts w:asciiTheme="minorHAnsi" w:hAnsiTheme="minorHAnsi"/>
          <w:sz w:val="22"/>
          <w:szCs w:val="22"/>
          <w:lang w:val="en"/>
        </w:rPr>
        <w:t>(3) Orders set aside for WOSB concerns eligible under the WOSB Program, under multiple-award contracts as described in</w:t>
      </w:r>
      <w:hyperlink r:id="rId375" w:anchor="wp1096389" w:history="1">
        <w:r w:rsidRPr="00621B03">
          <w:rPr>
            <w:rStyle w:val="Hyperlink"/>
            <w:rFonts w:asciiTheme="minorHAnsi" w:eastAsiaTheme="majorEastAsia" w:hAnsiTheme="minorHAnsi"/>
            <w:sz w:val="22"/>
            <w:szCs w:val="22"/>
            <w:lang w:val="en"/>
          </w:rPr>
          <w:t>8.405-5</w:t>
        </w:r>
      </w:hyperlink>
      <w:r w:rsidRPr="00621B03">
        <w:rPr>
          <w:rFonts w:asciiTheme="minorHAnsi" w:hAnsiTheme="minorHAnsi"/>
          <w:sz w:val="22"/>
          <w:szCs w:val="22"/>
          <w:lang w:val="en"/>
        </w:rPr>
        <w:t xml:space="preserve"> and </w:t>
      </w:r>
      <w:hyperlink r:id="rId376" w:anchor="wp1095799" w:history="1">
        <w:r w:rsidRPr="00621B03">
          <w:rPr>
            <w:rStyle w:val="Hyperlink"/>
            <w:rFonts w:asciiTheme="minorHAnsi" w:eastAsiaTheme="majorEastAsia" w:hAnsiTheme="minorHAnsi"/>
            <w:sz w:val="22"/>
            <w:szCs w:val="22"/>
            <w:lang w:val="en"/>
          </w:rPr>
          <w:t>16.505</w:t>
        </w:r>
      </w:hyperlink>
      <w:r w:rsidRPr="00621B03">
        <w:rPr>
          <w:rFonts w:asciiTheme="minorHAnsi" w:hAnsiTheme="minorHAnsi"/>
          <w:sz w:val="22"/>
          <w:szCs w:val="22"/>
          <w:lang w:val="en"/>
        </w:rPr>
        <w:t xml:space="preserve">(b)(2)(i)(F). </w:t>
      </w:r>
    </w:p>
    <w:p w14:paraId="53C498D4" w14:textId="77777777" w:rsidR="00CF014E" w:rsidRPr="00621B03" w:rsidRDefault="00CF014E" w:rsidP="00CF014E">
      <w:pPr>
        <w:pStyle w:val="pbody"/>
        <w:spacing w:before="0" w:beforeAutospacing="0" w:after="40" w:afterAutospacing="0"/>
        <w:ind w:left="360" w:hanging="360"/>
        <w:rPr>
          <w:rFonts w:asciiTheme="minorHAnsi" w:hAnsiTheme="minorHAnsi"/>
          <w:sz w:val="22"/>
          <w:szCs w:val="22"/>
          <w:lang w:val="en"/>
        </w:rPr>
      </w:pPr>
      <w:bookmarkStart w:id="971" w:name="wp1146141"/>
      <w:bookmarkEnd w:id="971"/>
      <w:r w:rsidRPr="00621B03">
        <w:rPr>
          <w:rFonts w:asciiTheme="minorHAnsi" w:hAnsiTheme="minorHAnsi"/>
          <w:sz w:val="22"/>
          <w:szCs w:val="22"/>
          <w:lang w:val="en"/>
        </w:rPr>
        <w:t>(c) General.</w:t>
      </w:r>
    </w:p>
    <w:p w14:paraId="3827CC84"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72" w:name="wp1146142"/>
      <w:bookmarkEnd w:id="972"/>
      <w:r w:rsidRPr="00621B03">
        <w:rPr>
          <w:rFonts w:asciiTheme="minorHAnsi" w:hAnsiTheme="minorHAnsi"/>
          <w:sz w:val="22"/>
          <w:szCs w:val="22"/>
          <w:lang w:val="en"/>
        </w:rPr>
        <w:lastRenderedPageBreak/>
        <w:t>(1) Offers are solicited only from WOSB concerns eligible under the WOSB Program. Offers received from concerns that are not WOSB concerns eligible under the WOSB program shall not be considered.</w:t>
      </w:r>
    </w:p>
    <w:p w14:paraId="69DDB313" w14:textId="77777777" w:rsidR="00CF014E" w:rsidRDefault="00CF014E" w:rsidP="00CF014E">
      <w:pPr>
        <w:pStyle w:val="pindented1"/>
        <w:spacing w:after="40" w:line="240" w:lineRule="auto"/>
        <w:ind w:left="720" w:hanging="360"/>
        <w:rPr>
          <w:rFonts w:asciiTheme="minorHAnsi" w:hAnsiTheme="minorHAnsi"/>
          <w:sz w:val="22"/>
          <w:szCs w:val="22"/>
          <w:lang w:val="en"/>
        </w:rPr>
      </w:pPr>
      <w:bookmarkStart w:id="973" w:name="wp1146143"/>
      <w:bookmarkEnd w:id="973"/>
      <w:r w:rsidRPr="00621B03">
        <w:rPr>
          <w:rFonts w:asciiTheme="minorHAnsi" w:hAnsiTheme="minorHAnsi"/>
          <w:sz w:val="22"/>
          <w:szCs w:val="22"/>
          <w:lang w:val="en"/>
        </w:rPr>
        <w:t>(2) Any award resulting from this solicitation will be made to a WOSB concern eligible under the WOSB Program.</w:t>
      </w:r>
    </w:p>
    <w:p w14:paraId="792BD8E9"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r w:rsidRPr="00621B03">
        <w:rPr>
          <w:rFonts w:asciiTheme="minorHAnsi" w:hAnsiTheme="minorHAnsi"/>
          <w:sz w:val="22"/>
          <w:szCs w:val="22"/>
          <w:lang w:val="en"/>
        </w:rPr>
        <w:t>(3) The Contracting Officer will ensure that the apparent successful offeror has provided the required documents to the WOSB Program Repository. The contract shall not be awarded until all required documents are received.</w:t>
      </w:r>
    </w:p>
    <w:p w14:paraId="222D49E6" w14:textId="77777777" w:rsidR="00CF014E" w:rsidRPr="00621B03" w:rsidRDefault="00CF014E" w:rsidP="00CF014E">
      <w:pPr>
        <w:pStyle w:val="pbody"/>
        <w:spacing w:before="0" w:beforeAutospacing="0" w:after="40" w:afterAutospacing="0"/>
        <w:ind w:left="270" w:hanging="270"/>
        <w:rPr>
          <w:rFonts w:asciiTheme="minorHAnsi" w:hAnsiTheme="minorHAnsi"/>
          <w:sz w:val="22"/>
          <w:szCs w:val="22"/>
          <w:lang w:val="en"/>
        </w:rPr>
      </w:pPr>
      <w:bookmarkStart w:id="974" w:name="wp1146178"/>
      <w:bookmarkEnd w:id="974"/>
      <w:r w:rsidRPr="00621B03">
        <w:rPr>
          <w:rFonts w:asciiTheme="minorHAnsi" w:hAnsiTheme="minorHAnsi"/>
          <w:sz w:val="22"/>
          <w:szCs w:val="22"/>
          <w:lang w:val="en"/>
        </w:rPr>
        <w:t>(d) Agreement. A WOSB concern eligible under the WOSB Program agrees that in the performance of the contract for—</w:t>
      </w:r>
    </w:p>
    <w:p w14:paraId="3E78BB92"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75" w:name="wp1146174"/>
      <w:bookmarkEnd w:id="975"/>
      <w:r w:rsidRPr="00621B03">
        <w:rPr>
          <w:rFonts w:asciiTheme="minorHAnsi" w:hAnsiTheme="minorHAnsi"/>
          <w:sz w:val="22"/>
          <w:szCs w:val="22"/>
          <w:lang w:val="en"/>
        </w:rPr>
        <w:t>(1) Services (except construction), the concern will perform at least 50 percent of the cost of the contract incurred for personnel with its own employees;</w:t>
      </w:r>
    </w:p>
    <w:p w14:paraId="38C0A0AA"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76" w:name="wp1144518"/>
      <w:bookmarkEnd w:id="976"/>
      <w:r w:rsidRPr="00621B03">
        <w:rPr>
          <w:rFonts w:asciiTheme="minorHAnsi" w:hAnsiTheme="minorHAnsi"/>
          <w:sz w:val="22"/>
          <w:szCs w:val="22"/>
          <w:lang w:val="en"/>
        </w:rPr>
        <w:t>(2) Supplies or products (other than procurement from a non-manufacturer in such supplies or products), the concern will perform at least 50 percent of the cost of manufacturing the supplies or products (not including the costs of materials);</w:t>
      </w:r>
    </w:p>
    <w:p w14:paraId="50E05E51"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77" w:name="wp1144520"/>
      <w:bookmarkEnd w:id="977"/>
      <w:r w:rsidRPr="00621B03">
        <w:rPr>
          <w:rFonts w:asciiTheme="minorHAnsi" w:hAnsiTheme="minorHAnsi"/>
          <w:sz w:val="22"/>
          <w:szCs w:val="22"/>
          <w:lang w:val="en"/>
        </w:rPr>
        <w:t>(3) General construction, the concern will perform at least 15 percent of the cost of the contract with its own employees (not including the costs of materials); and</w:t>
      </w:r>
    </w:p>
    <w:p w14:paraId="4A8F2AFB"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r w:rsidRPr="00621B03">
        <w:rPr>
          <w:rFonts w:asciiTheme="minorHAnsi" w:hAnsiTheme="minorHAnsi"/>
          <w:sz w:val="22"/>
          <w:szCs w:val="22"/>
          <w:lang w:val="en"/>
        </w:rPr>
        <w:t>(4) Construction by special trade contractors, the concern will perform at least 25 percent of the cost of the contract with its own employees (not including cost of materials).</w:t>
      </w:r>
    </w:p>
    <w:p w14:paraId="7170CC0D" w14:textId="77777777" w:rsidR="00CF014E" w:rsidRPr="00621B03" w:rsidRDefault="00CF014E" w:rsidP="00CF014E">
      <w:pPr>
        <w:pStyle w:val="pbody"/>
        <w:spacing w:before="0" w:beforeAutospacing="0" w:after="40" w:afterAutospacing="0"/>
        <w:ind w:left="270" w:hanging="270"/>
        <w:rPr>
          <w:rFonts w:asciiTheme="minorHAnsi" w:hAnsiTheme="minorHAnsi"/>
          <w:sz w:val="22"/>
          <w:szCs w:val="22"/>
          <w:lang w:val="en"/>
        </w:rPr>
      </w:pPr>
      <w:bookmarkStart w:id="978" w:name="wp1144597"/>
      <w:bookmarkEnd w:id="978"/>
      <w:r w:rsidRPr="00621B03">
        <w:rPr>
          <w:rFonts w:asciiTheme="minorHAnsi" w:hAnsiTheme="minorHAnsi"/>
          <w:sz w:val="22"/>
          <w:szCs w:val="22"/>
          <w:lang w:val="en"/>
        </w:rPr>
        <w:t xml:space="preserve">(e) Joint Venture. A joint venture may be considered a WOSB concern eligible under the WOSB Program if— </w:t>
      </w:r>
    </w:p>
    <w:p w14:paraId="0F510C02"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79" w:name="wp1144603"/>
      <w:bookmarkEnd w:id="979"/>
      <w:r w:rsidRPr="00621B03">
        <w:rPr>
          <w:rFonts w:asciiTheme="minorHAnsi" w:hAnsiTheme="minorHAnsi"/>
          <w:sz w:val="22"/>
          <w:szCs w:val="22"/>
          <w:lang w:val="en"/>
        </w:rPr>
        <w:t>(1) It meets the applicable size standard corresponding to the NAICS code assigned to the contract, unless an exception to affiliation applies pursuant to 13 CFR 121.103(h)(3);</w:t>
      </w:r>
    </w:p>
    <w:p w14:paraId="334650D0"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80" w:name="wp1144605"/>
      <w:bookmarkEnd w:id="980"/>
      <w:r w:rsidRPr="00621B03">
        <w:rPr>
          <w:rFonts w:asciiTheme="minorHAnsi" w:hAnsiTheme="minorHAnsi"/>
          <w:sz w:val="22"/>
          <w:szCs w:val="22"/>
          <w:lang w:val="en"/>
        </w:rPr>
        <w:t>(2) The WOSB participant of the joint venture is designated in the System for Award Management as a WOSB concern;</w:t>
      </w:r>
    </w:p>
    <w:p w14:paraId="2B971C39"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81" w:name="wp1144607"/>
      <w:bookmarkEnd w:id="981"/>
      <w:r w:rsidRPr="00621B03">
        <w:rPr>
          <w:rFonts w:asciiTheme="minorHAnsi" w:hAnsiTheme="minorHAnsi"/>
          <w:sz w:val="22"/>
          <w:szCs w:val="22"/>
          <w:lang w:val="en"/>
        </w:rPr>
        <w:t xml:space="preserve">(3) The parties to the joint venture have entered into a written joint venture agreement that contains provisions − </w:t>
      </w:r>
    </w:p>
    <w:p w14:paraId="5F227652" w14:textId="77777777" w:rsidR="00CF014E" w:rsidRPr="00621B03" w:rsidRDefault="00CF014E" w:rsidP="00CF014E">
      <w:pPr>
        <w:pStyle w:val="pindented2"/>
        <w:spacing w:after="40" w:line="240" w:lineRule="auto"/>
        <w:ind w:left="990" w:hanging="180"/>
        <w:rPr>
          <w:rFonts w:asciiTheme="minorHAnsi" w:hAnsiTheme="minorHAnsi"/>
          <w:sz w:val="22"/>
          <w:szCs w:val="22"/>
          <w:lang w:val="en"/>
        </w:rPr>
      </w:pPr>
      <w:r w:rsidRPr="00621B03">
        <w:rPr>
          <w:rFonts w:asciiTheme="minorHAnsi" w:hAnsiTheme="minorHAnsi"/>
          <w:sz w:val="22"/>
          <w:szCs w:val="22"/>
          <w:lang w:val="en"/>
        </w:rPr>
        <w:t>(i) Setting forth the purpose of the joint venture;</w:t>
      </w:r>
    </w:p>
    <w:p w14:paraId="482209CC" w14:textId="77777777" w:rsidR="00CF014E" w:rsidRPr="00621B03" w:rsidRDefault="00CF014E" w:rsidP="00CF014E">
      <w:pPr>
        <w:pStyle w:val="pindented2"/>
        <w:spacing w:after="40" w:line="240" w:lineRule="auto"/>
        <w:ind w:left="990" w:hanging="180"/>
        <w:rPr>
          <w:rFonts w:asciiTheme="minorHAnsi" w:hAnsiTheme="minorHAnsi"/>
          <w:sz w:val="22"/>
          <w:szCs w:val="22"/>
          <w:lang w:val="en"/>
        </w:rPr>
      </w:pPr>
      <w:r w:rsidRPr="00621B03">
        <w:rPr>
          <w:rFonts w:asciiTheme="minorHAnsi" w:hAnsiTheme="minorHAnsi"/>
          <w:sz w:val="22"/>
          <w:szCs w:val="22"/>
          <w:lang w:val="en"/>
        </w:rPr>
        <w:t xml:space="preserve">(ii) Designating a WOSB concern eligible under the WOSB Program as the managing </w:t>
      </w:r>
      <w:proofErr w:type="spellStart"/>
      <w:r w:rsidRPr="00621B03">
        <w:rPr>
          <w:rFonts w:asciiTheme="minorHAnsi" w:hAnsiTheme="minorHAnsi"/>
          <w:sz w:val="22"/>
          <w:szCs w:val="22"/>
          <w:lang w:val="en"/>
        </w:rPr>
        <w:t>venturer</w:t>
      </w:r>
      <w:proofErr w:type="spellEnd"/>
      <w:r w:rsidRPr="00621B03">
        <w:rPr>
          <w:rFonts w:asciiTheme="minorHAnsi" w:hAnsiTheme="minorHAnsi"/>
          <w:sz w:val="22"/>
          <w:szCs w:val="22"/>
          <w:lang w:val="en"/>
        </w:rPr>
        <w:t xml:space="preserve"> of the joint venture, and an employee of the managing </w:t>
      </w:r>
      <w:proofErr w:type="spellStart"/>
      <w:r w:rsidRPr="00621B03">
        <w:rPr>
          <w:rFonts w:asciiTheme="minorHAnsi" w:hAnsiTheme="minorHAnsi"/>
          <w:sz w:val="22"/>
          <w:szCs w:val="22"/>
          <w:lang w:val="en"/>
        </w:rPr>
        <w:t>venturer</w:t>
      </w:r>
      <w:proofErr w:type="spellEnd"/>
      <w:r w:rsidRPr="00621B03">
        <w:rPr>
          <w:rFonts w:asciiTheme="minorHAnsi" w:hAnsiTheme="minorHAnsi"/>
          <w:sz w:val="22"/>
          <w:szCs w:val="22"/>
          <w:lang w:val="en"/>
        </w:rPr>
        <w:t xml:space="preserve"> as the project manager responsible for the performance of the contract;</w:t>
      </w:r>
    </w:p>
    <w:p w14:paraId="5CDEA110" w14:textId="77777777" w:rsidR="00CF014E" w:rsidRPr="00621B03" w:rsidRDefault="00CF014E" w:rsidP="00CF014E">
      <w:pPr>
        <w:pStyle w:val="pindented2"/>
        <w:spacing w:after="40" w:line="240" w:lineRule="auto"/>
        <w:ind w:left="990" w:hanging="180"/>
        <w:rPr>
          <w:rFonts w:asciiTheme="minorHAnsi" w:hAnsiTheme="minorHAnsi"/>
          <w:sz w:val="22"/>
          <w:szCs w:val="22"/>
          <w:lang w:val="en"/>
        </w:rPr>
      </w:pPr>
      <w:r w:rsidRPr="00621B03">
        <w:rPr>
          <w:rFonts w:asciiTheme="minorHAnsi" w:hAnsiTheme="minorHAnsi"/>
          <w:sz w:val="22"/>
          <w:szCs w:val="22"/>
          <w:lang w:val="en"/>
        </w:rPr>
        <w:t xml:space="preserve">(iii) Stating that not less than 51 percent of the net profits earned by the joint venture will be distributed to the WOSB; </w:t>
      </w:r>
    </w:p>
    <w:p w14:paraId="63D5C75D" w14:textId="77777777" w:rsidR="00CF014E" w:rsidRPr="00621B03" w:rsidRDefault="00CF014E" w:rsidP="00CF014E">
      <w:pPr>
        <w:pStyle w:val="pindented2"/>
        <w:spacing w:after="40" w:line="240" w:lineRule="auto"/>
        <w:ind w:left="990" w:hanging="180"/>
        <w:rPr>
          <w:rFonts w:asciiTheme="minorHAnsi" w:hAnsiTheme="minorHAnsi"/>
          <w:sz w:val="22"/>
          <w:szCs w:val="22"/>
          <w:lang w:val="en"/>
        </w:rPr>
      </w:pPr>
      <w:r w:rsidRPr="00621B03">
        <w:rPr>
          <w:rFonts w:asciiTheme="minorHAnsi" w:hAnsiTheme="minorHAnsi"/>
          <w:sz w:val="22"/>
          <w:szCs w:val="22"/>
          <w:lang w:val="en"/>
        </w:rPr>
        <w:t>(iv) Specifying the responsibilities of the parties with regard to contract performance, sources of labor, and negotiation of the WOSB contract; and</w:t>
      </w:r>
    </w:p>
    <w:p w14:paraId="1B4E31D9" w14:textId="77777777" w:rsidR="00CF014E" w:rsidRPr="00621B03" w:rsidRDefault="00CF014E" w:rsidP="00CF014E">
      <w:pPr>
        <w:pStyle w:val="pindented2"/>
        <w:spacing w:after="40" w:line="240" w:lineRule="auto"/>
        <w:ind w:left="990" w:hanging="180"/>
        <w:rPr>
          <w:rFonts w:asciiTheme="minorHAnsi" w:hAnsiTheme="minorHAnsi"/>
          <w:sz w:val="22"/>
          <w:szCs w:val="22"/>
          <w:lang w:val="en"/>
        </w:rPr>
      </w:pPr>
      <w:r w:rsidRPr="00621B03">
        <w:rPr>
          <w:rFonts w:asciiTheme="minorHAnsi" w:hAnsiTheme="minorHAnsi"/>
          <w:sz w:val="22"/>
          <w:szCs w:val="22"/>
          <w:lang w:val="en"/>
        </w:rPr>
        <w:t xml:space="preserve">(v) Requiring the final original records be retained by the managing </w:t>
      </w:r>
      <w:proofErr w:type="spellStart"/>
      <w:r w:rsidRPr="00621B03">
        <w:rPr>
          <w:rFonts w:asciiTheme="minorHAnsi" w:hAnsiTheme="minorHAnsi"/>
          <w:sz w:val="22"/>
          <w:szCs w:val="22"/>
          <w:lang w:val="en"/>
        </w:rPr>
        <w:t>venturer</w:t>
      </w:r>
      <w:proofErr w:type="spellEnd"/>
      <w:r w:rsidRPr="00621B03">
        <w:rPr>
          <w:rFonts w:asciiTheme="minorHAnsi" w:hAnsiTheme="minorHAnsi"/>
          <w:sz w:val="22"/>
          <w:szCs w:val="22"/>
          <w:lang w:val="en"/>
        </w:rPr>
        <w:t xml:space="preserve"> upon completion of the WOSB contract performed by the joint venture.</w:t>
      </w:r>
    </w:p>
    <w:p w14:paraId="21DB1D5D"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82" w:name="wp1144652"/>
      <w:bookmarkEnd w:id="982"/>
      <w:r w:rsidRPr="00621B03">
        <w:rPr>
          <w:rFonts w:asciiTheme="minorHAnsi" w:hAnsiTheme="minorHAnsi"/>
          <w:sz w:val="22"/>
          <w:szCs w:val="22"/>
          <w:lang w:val="en"/>
        </w:rPr>
        <w:t>(4) The joint venture must perform the applicable percentage of work required in accordance with paragraph (d) above; and</w:t>
      </w:r>
    </w:p>
    <w:p w14:paraId="6E022FDB" w14:textId="77777777" w:rsidR="00CF014E" w:rsidRPr="00621B03" w:rsidRDefault="00CF014E" w:rsidP="00CF014E">
      <w:pPr>
        <w:pStyle w:val="pindented1"/>
        <w:spacing w:after="40" w:line="240" w:lineRule="auto"/>
        <w:ind w:left="720" w:hanging="360"/>
        <w:rPr>
          <w:rFonts w:asciiTheme="minorHAnsi" w:hAnsiTheme="minorHAnsi"/>
          <w:sz w:val="22"/>
          <w:szCs w:val="22"/>
          <w:lang w:val="en"/>
        </w:rPr>
      </w:pPr>
      <w:bookmarkStart w:id="983" w:name="wp1146214"/>
      <w:bookmarkEnd w:id="983"/>
      <w:r w:rsidRPr="00621B03">
        <w:rPr>
          <w:rFonts w:asciiTheme="minorHAnsi" w:hAnsiTheme="minorHAnsi"/>
          <w:sz w:val="22"/>
          <w:szCs w:val="22"/>
          <w:lang w:val="en"/>
        </w:rPr>
        <w:t>(5) The procuring activity executes the contract in the name of the WOSB concern eligible under the WOSB Program or joint venture.</w:t>
      </w:r>
    </w:p>
    <w:p w14:paraId="64F2D1CD" w14:textId="77777777" w:rsidR="00CF014E" w:rsidRPr="00621B03" w:rsidRDefault="00CF014E" w:rsidP="00CF014E">
      <w:pPr>
        <w:pStyle w:val="pbody"/>
        <w:spacing w:before="0" w:beforeAutospacing="0" w:after="60" w:afterAutospacing="0"/>
        <w:ind w:left="274" w:hanging="274"/>
        <w:rPr>
          <w:rFonts w:asciiTheme="minorHAnsi" w:hAnsiTheme="minorHAnsi"/>
          <w:sz w:val="22"/>
          <w:szCs w:val="22"/>
          <w:lang w:val="en"/>
        </w:rPr>
      </w:pPr>
      <w:bookmarkStart w:id="984" w:name="wp1146215"/>
      <w:bookmarkEnd w:id="984"/>
      <w:r w:rsidRPr="00621B03">
        <w:rPr>
          <w:rFonts w:asciiTheme="minorHAnsi" w:hAnsiTheme="minorHAnsi"/>
          <w:sz w:val="22"/>
          <w:szCs w:val="22"/>
          <w:lang w:val="en"/>
        </w:rPr>
        <w:t xml:space="preserve">(f) Nonmanufacturer. A WOSB concern eligible under the WOSB Program that is a non-manufacturer, as defined in 13 CFR 121.406(b) or </w:t>
      </w:r>
      <w:hyperlink r:id="rId377" w:anchor="wp1101837" w:history="1">
        <w:r w:rsidRPr="00621B03">
          <w:rPr>
            <w:rStyle w:val="Hyperlink"/>
            <w:rFonts w:asciiTheme="minorHAnsi" w:eastAsiaTheme="majorEastAsia" w:hAnsiTheme="minorHAnsi"/>
            <w:sz w:val="22"/>
            <w:szCs w:val="22"/>
            <w:lang w:val="en"/>
          </w:rPr>
          <w:t>19.102</w:t>
        </w:r>
      </w:hyperlink>
      <w:r w:rsidRPr="00621B03">
        <w:rPr>
          <w:rFonts w:asciiTheme="minorHAnsi" w:hAnsiTheme="minorHAnsi"/>
          <w:sz w:val="22"/>
          <w:szCs w:val="22"/>
          <w:lang w:val="en"/>
        </w:rPr>
        <w:t xml:space="preserve">(f), may submit an offer on a WOSB requirement with a NAICS code for supplies, if it meets the requirements under the non-manufacturer rule set forth in those regulations. </w:t>
      </w:r>
    </w:p>
    <w:p w14:paraId="52679F3B" w14:textId="77777777" w:rsidR="00CF014E" w:rsidRDefault="00CF014E" w:rsidP="00CF014E">
      <w:pPr>
        <w:pStyle w:val="pbodyctrsmcaps"/>
        <w:spacing w:before="0" w:beforeAutospacing="0" w:after="40" w:afterAutospacing="0"/>
        <w:ind w:left="1170" w:hanging="1170"/>
        <w:rPr>
          <w:rFonts w:ascii="Georgia" w:hAnsi="Georgia"/>
          <w:b/>
          <w:smallCaps/>
          <w:sz w:val="22"/>
          <w:szCs w:val="22"/>
          <w:lang w:val="en"/>
        </w:rPr>
      </w:pPr>
      <w:r>
        <w:rPr>
          <w:rFonts w:ascii="Georgia" w:hAnsi="Georgia"/>
          <w:b/>
          <w:smallCaps/>
          <w:sz w:val="22"/>
          <w:szCs w:val="22"/>
          <w:lang w:val="en"/>
        </w:rPr>
        <w:lastRenderedPageBreak/>
        <w:t>52.222-19 CHILD LABOR—COOPERATION WITH AUTHORITIES AND REMEDIES (</w:t>
      </w:r>
      <w:proofErr w:type="spellStart"/>
      <w:r>
        <w:rPr>
          <w:rFonts w:ascii="Georgia" w:hAnsi="Georgia"/>
          <w:b/>
          <w:smallCaps/>
          <w:sz w:val="22"/>
          <w:szCs w:val="22"/>
          <w:lang w:val="en"/>
        </w:rPr>
        <w:t>feb</w:t>
      </w:r>
      <w:proofErr w:type="spellEnd"/>
      <w:r>
        <w:rPr>
          <w:rFonts w:ascii="Georgia" w:hAnsi="Georgia"/>
          <w:b/>
          <w:smallCaps/>
          <w:sz w:val="22"/>
          <w:szCs w:val="22"/>
          <w:lang w:val="en"/>
        </w:rPr>
        <w:t xml:space="preserve"> 2016)</w:t>
      </w:r>
    </w:p>
    <w:p w14:paraId="6C547AA4" w14:textId="77777777" w:rsidR="00CF014E" w:rsidRDefault="00CF014E" w:rsidP="00CF014E">
      <w:pPr>
        <w:pStyle w:val="pbody"/>
        <w:spacing w:before="0" w:beforeAutospacing="0" w:after="40" w:afterAutospacing="0"/>
        <w:ind w:left="360" w:hanging="360"/>
        <w:rPr>
          <w:rFonts w:asciiTheme="minorHAnsi" w:hAnsiTheme="minorHAnsi"/>
          <w:sz w:val="22"/>
          <w:szCs w:val="22"/>
          <w:lang w:val="en"/>
        </w:rPr>
      </w:pPr>
      <w:bookmarkStart w:id="985" w:name="wp1147633"/>
      <w:bookmarkEnd w:id="985"/>
      <w:r>
        <w:rPr>
          <w:rFonts w:asciiTheme="minorHAnsi" w:hAnsiTheme="minorHAnsi"/>
          <w:sz w:val="22"/>
          <w:szCs w:val="22"/>
          <w:lang w:val="en"/>
        </w:rPr>
        <w:t xml:space="preserve"> (a) Applicability. This clause does not apply to the extent that the Contractor is supplying end products mined, produced, or manufactured in— </w:t>
      </w:r>
    </w:p>
    <w:p w14:paraId="7FF1C81B" w14:textId="77777777" w:rsidR="00CF014E" w:rsidRDefault="00CF014E" w:rsidP="00CF014E">
      <w:pPr>
        <w:pStyle w:val="pindented1"/>
        <w:spacing w:after="40" w:line="240" w:lineRule="auto"/>
        <w:rPr>
          <w:rFonts w:asciiTheme="minorHAnsi" w:hAnsiTheme="minorHAnsi"/>
          <w:sz w:val="22"/>
          <w:szCs w:val="22"/>
          <w:lang w:val="en"/>
        </w:rPr>
      </w:pPr>
      <w:bookmarkStart w:id="986" w:name="wp1147634"/>
      <w:bookmarkEnd w:id="986"/>
      <w:r>
        <w:rPr>
          <w:rFonts w:asciiTheme="minorHAnsi" w:hAnsiTheme="minorHAnsi"/>
          <w:sz w:val="22"/>
          <w:szCs w:val="22"/>
          <w:lang w:val="en"/>
        </w:rPr>
        <w:t>(1) Canada, and the anticipated value of the acquisition is $25,000 or more;</w:t>
      </w:r>
    </w:p>
    <w:p w14:paraId="7996AE9D" w14:textId="77777777" w:rsidR="00CF014E" w:rsidRDefault="00CF014E" w:rsidP="00CF014E">
      <w:pPr>
        <w:pStyle w:val="pindented1"/>
        <w:spacing w:after="40" w:line="240" w:lineRule="auto"/>
        <w:rPr>
          <w:rFonts w:asciiTheme="minorHAnsi" w:hAnsiTheme="minorHAnsi"/>
          <w:sz w:val="22"/>
          <w:szCs w:val="22"/>
          <w:lang w:val="en"/>
        </w:rPr>
      </w:pPr>
      <w:bookmarkStart w:id="987" w:name="wp1147635"/>
      <w:bookmarkEnd w:id="987"/>
      <w:r>
        <w:rPr>
          <w:rFonts w:asciiTheme="minorHAnsi" w:hAnsiTheme="minorHAnsi"/>
          <w:sz w:val="22"/>
          <w:szCs w:val="22"/>
          <w:lang w:val="en"/>
        </w:rPr>
        <w:t>(2) Israel, and the anticipated value of the acquisition is $50,000 or more;</w:t>
      </w:r>
    </w:p>
    <w:p w14:paraId="24B5B226" w14:textId="77777777" w:rsidR="00CF014E" w:rsidRDefault="00CF014E" w:rsidP="00CF014E">
      <w:pPr>
        <w:pStyle w:val="pindented1"/>
        <w:spacing w:after="40" w:line="240" w:lineRule="auto"/>
        <w:rPr>
          <w:rFonts w:asciiTheme="minorHAnsi" w:hAnsiTheme="minorHAnsi"/>
          <w:sz w:val="22"/>
          <w:szCs w:val="22"/>
          <w:lang w:val="en"/>
        </w:rPr>
      </w:pPr>
      <w:bookmarkStart w:id="988" w:name="wp1156497"/>
      <w:bookmarkEnd w:id="988"/>
      <w:r>
        <w:rPr>
          <w:rFonts w:asciiTheme="minorHAnsi" w:hAnsiTheme="minorHAnsi"/>
          <w:sz w:val="22"/>
          <w:szCs w:val="22"/>
          <w:lang w:val="en"/>
        </w:rPr>
        <w:t>(3) Mexico, and the anticipated value of the acquisition is $77,533 or more; or</w:t>
      </w:r>
    </w:p>
    <w:p w14:paraId="6980320C" w14:textId="77777777" w:rsidR="00CF014E" w:rsidRDefault="00CF014E" w:rsidP="00CF014E">
      <w:pPr>
        <w:pStyle w:val="pindented1"/>
        <w:spacing w:after="40" w:line="240" w:lineRule="auto"/>
        <w:ind w:left="806" w:hanging="360"/>
        <w:rPr>
          <w:rFonts w:asciiTheme="minorHAnsi" w:hAnsiTheme="minorHAnsi"/>
          <w:sz w:val="22"/>
          <w:szCs w:val="22"/>
          <w:lang w:val="en"/>
        </w:rPr>
      </w:pPr>
      <w:bookmarkStart w:id="989" w:name="wp1156498"/>
      <w:bookmarkEnd w:id="989"/>
      <w:r>
        <w:rPr>
          <w:rFonts w:asciiTheme="minorHAnsi" w:hAnsiTheme="minorHAnsi"/>
          <w:sz w:val="22"/>
          <w:szCs w:val="22"/>
          <w:lang w:val="en"/>
        </w:rPr>
        <w:t>(4) Armenia, Aruba, Austria, Belgium, Bulgaria, Croatia, Cyprus, Czech Republic, Denmark, Estonia, Finland, France, Germany, Greece, Hong Kong, Hungary, Iceland, Ireland, Italy, Japan, Korea, Latvia, Liechtenstein, Lithuania, Luxembourg, Malta, Montenegro, Netherlands, New Zealand, Norway, Poland, Portugal, Romania, Singapore, Slovak Republic, Slovenia, Spain, Sweden, Switzerland, Taiwan, or the United Kingdom and the anticipated value of the acquisition is $191,000 or more.</w:t>
      </w:r>
    </w:p>
    <w:p w14:paraId="760CD2D1" w14:textId="77777777" w:rsidR="00CF014E" w:rsidRDefault="00CF014E" w:rsidP="00CF014E">
      <w:pPr>
        <w:pStyle w:val="pbody"/>
        <w:spacing w:before="0" w:beforeAutospacing="0" w:after="40" w:afterAutospacing="0"/>
        <w:ind w:left="360" w:hanging="360"/>
        <w:rPr>
          <w:rFonts w:asciiTheme="minorHAnsi" w:hAnsiTheme="minorHAnsi"/>
          <w:sz w:val="22"/>
          <w:szCs w:val="22"/>
          <w:lang w:val="en"/>
        </w:rPr>
      </w:pPr>
      <w:bookmarkStart w:id="990" w:name="wp1147638"/>
      <w:bookmarkEnd w:id="990"/>
      <w:r>
        <w:rPr>
          <w:rFonts w:asciiTheme="minorHAnsi" w:hAnsiTheme="minorHAnsi"/>
          <w:sz w:val="22"/>
          <w:szCs w:val="22"/>
          <w:lang w:val="en"/>
        </w:rPr>
        <w:t xml:space="preserve">(b) Cooperation with Authorities.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hyperlink r:id="rId378" w:anchor="wp1160855" w:history="1">
        <w:r>
          <w:rPr>
            <w:rStyle w:val="Hyperlink"/>
            <w:rFonts w:asciiTheme="minorHAnsi" w:eastAsiaTheme="majorEastAsia" w:hAnsiTheme="minorHAnsi"/>
            <w:sz w:val="22"/>
            <w:szCs w:val="22"/>
            <w:lang w:val="en"/>
          </w:rPr>
          <w:t>52.222-18</w:t>
        </w:r>
      </w:hyperlink>
      <w:r>
        <w:rPr>
          <w:rFonts w:asciiTheme="minorHAnsi" w:hAnsiTheme="minorHAnsi"/>
          <w:sz w:val="22"/>
          <w:szCs w:val="22"/>
          <w:lang w:val="en"/>
        </w:rPr>
        <w:t xml:space="preserve">, Certification Regarding Knowledge of Child Labor for Listed End Products, or the equivalent at </w:t>
      </w:r>
      <w:hyperlink r:id="rId379" w:anchor="wp1179194" w:history="1">
        <w:r>
          <w:rPr>
            <w:rStyle w:val="Hyperlink"/>
            <w:rFonts w:asciiTheme="minorHAnsi" w:eastAsiaTheme="majorEastAsia" w:hAnsiTheme="minorHAnsi"/>
            <w:sz w:val="22"/>
            <w:szCs w:val="22"/>
            <w:lang w:val="en"/>
          </w:rPr>
          <w:t>52.212-3</w:t>
        </w:r>
      </w:hyperlink>
      <w:r>
        <w:rPr>
          <w:rFonts w:asciiTheme="minorHAnsi" w:hAnsiTheme="minorHAnsi"/>
          <w:sz w:val="22"/>
          <w:szCs w:val="22"/>
          <w:lang w:val="en"/>
        </w:rPr>
        <w:t xml:space="preserve">(i), the Contractor agrees to cooperate fully with authorized officials of the contracting agency, the Department of the Treasury, or the Department of Justice by providing reasonable access to records, documents, persons, or premises upon reasonable request by the authorized officials. </w:t>
      </w:r>
    </w:p>
    <w:p w14:paraId="6500A1AC" w14:textId="77777777" w:rsidR="00CF014E" w:rsidRDefault="00CF014E" w:rsidP="00CF014E">
      <w:pPr>
        <w:pStyle w:val="pbody"/>
        <w:spacing w:before="0" w:beforeAutospacing="0" w:after="40" w:afterAutospacing="0"/>
        <w:ind w:left="360" w:hanging="360"/>
        <w:rPr>
          <w:rFonts w:asciiTheme="minorHAnsi" w:hAnsiTheme="minorHAnsi"/>
          <w:sz w:val="22"/>
          <w:szCs w:val="22"/>
          <w:lang w:val="en"/>
        </w:rPr>
      </w:pPr>
      <w:bookmarkStart w:id="991" w:name="wp1147639"/>
      <w:bookmarkEnd w:id="991"/>
      <w:r>
        <w:rPr>
          <w:rFonts w:asciiTheme="minorHAnsi" w:hAnsiTheme="minorHAnsi"/>
          <w:sz w:val="22"/>
          <w:szCs w:val="22"/>
          <w:lang w:val="en"/>
        </w:rPr>
        <w:t xml:space="preserve">(c) Violations. The Government may impose remedies set forth in paragraph (d) for the following violations: </w:t>
      </w:r>
    </w:p>
    <w:p w14:paraId="6447262A"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992" w:name="wp1147640"/>
      <w:bookmarkEnd w:id="992"/>
      <w:r>
        <w:rPr>
          <w:rFonts w:asciiTheme="minorHAnsi" w:hAnsiTheme="minorHAnsi"/>
          <w:sz w:val="22"/>
          <w:szCs w:val="22"/>
          <w:lang w:val="en"/>
        </w:rPr>
        <w:t>(1) The Contractor has submitted a false certification regarding knowledge of the use of forced or indentured child labor for listed end products.</w:t>
      </w:r>
    </w:p>
    <w:p w14:paraId="188FFB91"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993" w:name="wp1147641"/>
      <w:bookmarkEnd w:id="993"/>
      <w:r>
        <w:rPr>
          <w:rFonts w:asciiTheme="minorHAnsi" w:hAnsiTheme="minorHAnsi"/>
          <w:sz w:val="22"/>
          <w:szCs w:val="22"/>
          <w:lang w:val="en"/>
        </w:rPr>
        <w:t>(2) The Contractor has failed to cooperate, if required, in accordance with paragraph (b) of this clause, with an investigation of the use of forced or indentured child labor by an Inspector General, Attorney General, or the Secretary of the Treasury.</w:t>
      </w:r>
    </w:p>
    <w:p w14:paraId="66B2A923"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994" w:name="wp1161060"/>
      <w:bookmarkEnd w:id="994"/>
      <w:r>
        <w:rPr>
          <w:rFonts w:asciiTheme="minorHAnsi" w:hAnsiTheme="minorHAnsi"/>
          <w:sz w:val="22"/>
          <w:szCs w:val="22"/>
          <w:lang w:val="en"/>
        </w:rPr>
        <w:t>(3) The Contractor uses forced or indentured child labor in its mining, production, or manufacturing processes.</w:t>
      </w:r>
    </w:p>
    <w:p w14:paraId="6F0F9E25"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995" w:name="wp1147643"/>
      <w:bookmarkEnd w:id="995"/>
      <w:r>
        <w:rPr>
          <w:rFonts w:asciiTheme="minorHAnsi" w:hAnsiTheme="minorHAnsi"/>
          <w:sz w:val="22"/>
          <w:szCs w:val="22"/>
          <w:lang w:val="en"/>
        </w:rPr>
        <w:t>(4)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p>
    <w:p w14:paraId="4532EA00" w14:textId="77777777" w:rsidR="00CF014E" w:rsidRDefault="00CF014E" w:rsidP="00CF014E">
      <w:pPr>
        <w:pStyle w:val="pbody"/>
        <w:spacing w:before="0" w:beforeAutospacing="0" w:after="40" w:afterAutospacing="0"/>
        <w:rPr>
          <w:rFonts w:asciiTheme="minorHAnsi" w:hAnsiTheme="minorHAnsi"/>
          <w:sz w:val="22"/>
          <w:szCs w:val="22"/>
          <w:lang w:val="en"/>
        </w:rPr>
      </w:pPr>
      <w:bookmarkStart w:id="996" w:name="wp1147644"/>
      <w:bookmarkEnd w:id="996"/>
      <w:r>
        <w:rPr>
          <w:rFonts w:asciiTheme="minorHAnsi" w:hAnsiTheme="minorHAnsi"/>
          <w:sz w:val="22"/>
          <w:szCs w:val="22"/>
          <w:lang w:val="en"/>
        </w:rPr>
        <w:t>(d) Remedies.</w:t>
      </w:r>
    </w:p>
    <w:p w14:paraId="4D47E5E1" w14:textId="77777777" w:rsidR="00CF014E" w:rsidRDefault="00CF014E" w:rsidP="00CF014E">
      <w:pPr>
        <w:pStyle w:val="pindented1"/>
        <w:spacing w:after="40" w:line="240" w:lineRule="auto"/>
        <w:rPr>
          <w:rFonts w:asciiTheme="minorHAnsi" w:hAnsiTheme="minorHAnsi"/>
          <w:sz w:val="22"/>
          <w:szCs w:val="22"/>
          <w:lang w:val="en"/>
        </w:rPr>
      </w:pPr>
      <w:bookmarkStart w:id="997" w:name="wp1147645"/>
      <w:bookmarkEnd w:id="997"/>
      <w:r>
        <w:rPr>
          <w:rFonts w:asciiTheme="minorHAnsi" w:hAnsiTheme="minorHAnsi"/>
          <w:sz w:val="22"/>
          <w:szCs w:val="22"/>
          <w:lang w:val="en"/>
        </w:rPr>
        <w:t>(1) The Contracting Officer may terminate the contract.</w:t>
      </w:r>
    </w:p>
    <w:p w14:paraId="5A4AC772"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998" w:name="wp1147646"/>
      <w:bookmarkEnd w:id="998"/>
      <w:r>
        <w:rPr>
          <w:rFonts w:asciiTheme="minorHAnsi" w:hAnsiTheme="minorHAnsi"/>
          <w:sz w:val="22"/>
          <w:szCs w:val="22"/>
          <w:lang w:val="en"/>
        </w:rPr>
        <w:t xml:space="preserve">(2) The suspending official may suspend the Contractor in accordance with procedures in FAR </w:t>
      </w:r>
      <w:hyperlink r:id="rId380" w:anchor="wp1083280" w:history="1">
        <w:r>
          <w:rPr>
            <w:rStyle w:val="Hyperlink"/>
            <w:rFonts w:asciiTheme="minorHAnsi" w:eastAsiaTheme="majorEastAsia" w:hAnsiTheme="minorHAnsi"/>
            <w:sz w:val="22"/>
            <w:szCs w:val="22"/>
            <w:lang w:val="en"/>
          </w:rPr>
          <w:t>Subpart 9.4</w:t>
        </w:r>
      </w:hyperlink>
      <w:r>
        <w:rPr>
          <w:rFonts w:asciiTheme="minorHAnsi" w:hAnsiTheme="minorHAnsi"/>
          <w:sz w:val="22"/>
          <w:szCs w:val="22"/>
          <w:lang w:val="en"/>
        </w:rPr>
        <w:t xml:space="preserve">. </w:t>
      </w:r>
    </w:p>
    <w:p w14:paraId="01D25109" w14:textId="77777777" w:rsidR="00CF014E" w:rsidRDefault="00CF014E" w:rsidP="00CF014E">
      <w:pPr>
        <w:pStyle w:val="pindented1"/>
        <w:spacing w:after="240" w:line="240" w:lineRule="auto"/>
        <w:ind w:left="806" w:hanging="331"/>
        <w:rPr>
          <w:rFonts w:asciiTheme="minorHAnsi" w:hAnsiTheme="minorHAnsi"/>
          <w:sz w:val="22"/>
          <w:szCs w:val="22"/>
          <w:lang w:val="en"/>
        </w:rPr>
      </w:pPr>
      <w:bookmarkStart w:id="999" w:name="wp1147647"/>
      <w:bookmarkEnd w:id="999"/>
      <w:r>
        <w:rPr>
          <w:rFonts w:asciiTheme="minorHAnsi" w:hAnsiTheme="minorHAnsi"/>
          <w:sz w:val="22"/>
          <w:szCs w:val="22"/>
          <w:lang w:val="en"/>
        </w:rPr>
        <w:t xml:space="preserve">(3) The debarring official may debar the Contractor for a period not to exceed 3 years in accordance with the procedures in FAR </w:t>
      </w:r>
      <w:hyperlink r:id="rId381" w:anchor="wp1083280" w:history="1">
        <w:r>
          <w:rPr>
            <w:rStyle w:val="Hyperlink"/>
            <w:rFonts w:asciiTheme="minorHAnsi" w:eastAsiaTheme="majorEastAsia" w:hAnsiTheme="minorHAnsi"/>
            <w:sz w:val="22"/>
            <w:szCs w:val="22"/>
            <w:lang w:val="en"/>
          </w:rPr>
          <w:t>Subpart 9.4</w:t>
        </w:r>
      </w:hyperlink>
      <w:r>
        <w:rPr>
          <w:rFonts w:asciiTheme="minorHAnsi" w:hAnsiTheme="minorHAnsi"/>
          <w:sz w:val="22"/>
          <w:szCs w:val="22"/>
          <w:lang w:val="en"/>
        </w:rPr>
        <w:t xml:space="preserve">. </w:t>
      </w:r>
    </w:p>
    <w:p w14:paraId="7C7B79F7" w14:textId="77777777" w:rsidR="00CF014E" w:rsidRDefault="00CF014E" w:rsidP="00CF014E">
      <w:pPr>
        <w:spacing w:after="60" w:line="240" w:lineRule="auto"/>
        <w:ind w:left="1440" w:hanging="1440"/>
        <w:outlineLvl w:val="2"/>
        <w:rPr>
          <w:rFonts w:ascii="Georgia" w:eastAsia="Times New Roman" w:hAnsi="Georgia" w:cs="Times New Roman"/>
          <w:b/>
          <w:bCs/>
          <w:caps/>
          <w:lang w:val="en"/>
        </w:rPr>
      </w:pPr>
    </w:p>
    <w:p w14:paraId="280305AD" w14:textId="77777777" w:rsidR="00CF014E" w:rsidRDefault="00CF014E" w:rsidP="00CF014E">
      <w:pPr>
        <w:spacing w:after="60" w:line="240" w:lineRule="auto"/>
        <w:ind w:left="1440" w:hanging="1440"/>
        <w:outlineLvl w:val="2"/>
        <w:rPr>
          <w:rFonts w:ascii="Georgia" w:eastAsia="Times New Roman" w:hAnsi="Georgia" w:cs="Times New Roman"/>
          <w:b/>
          <w:bCs/>
          <w:caps/>
          <w:lang w:val="en"/>
        </w:rPr>
      </w:pPr>
    </w:p>
    <w:p w14:paraId="16FD7B84" w14:textId="77777777" w:rsidR="00CF014E" w:rsidRDefault="00CF014E" w:rsidP="00CF014E">
      <w:pPr>
        <w:spacing w:after="60" w:line="240" w:lineRule="auto"/>
        <w:ind w:left="1440" w:hanging="1440"/>
        <w:outlineLvl w:val="2"/>
        <w:rPr>
          <w:rFonts w:ascii="Georgia" w:eastAsia="Times New Roman" w:hAnsi="Georgia" w:cs="Times New Roman"/>
          <w:b/>
          <w:bCs/>
          <w:caps/>
          <w:lang w:val="en"/>
        </w:rPr>
      </w:pPr>
    </w:p>
    <w:p w14:paraId="15783D3D" w14:textId="77777777" w:rsidR="00CF014E" w:rsidRPr="001D2836" w:rsidRDefault="00CF014E" w:rsidP="00CF014E">
      <w:pPr>
        <w:spacing w:after="40" w:line="240" w:lineRule="auto"/>
        <w:ind w:left="1440" w:hanging="1440"/>
        <w:outlineLvl w:val="2"/>
        <w:rPr>
          <w:rFonts w:ascii="Georgia" w:eastAsia="Times New Roman" w:hAnsi="Georgia" w:cs="Times New Roman"/>
          <w:b/>
          <w:bCs/>
          <w:caps/>
          <w:lang w:val="en"/>
        </w:rPr>
      </w:pPr>
      <w:r w:rsidRPr="001D2836">
        <w:rPr>
          <w:rFonts w:ascii="Georgia" w:eastAsia="Times New Roman" w:hAnsi="Georgia" w:cs="Times New Roman"/>
          <w:b/>
          <w:bCs/>
          <w:caps/>
          <w:lang w:val="en"/>
        </w:rPr>
        <w:lastRenderedPageBreak/>
        <w:t>52.222-21</w:t>
      </w:r>
      <w:r>
        <w:rPr>
          <w:rFonts w:ascii="Georgia" w:eastAsia="Times New Roman" w:hAnsi="Georgia" w:cs="Times New Roman"/>
          <w:b/>
          <w:bCs/>
          <w:caps/>
          <w:lang w:val="en"/>
        </w:rPr>
        <w:t xml:space="preserve"> </w:t>
      </w:r>
      <w:r w:rsidRPr="001D2836">
        <w:rPr>
          <w:rFonts w:ascii="Georgia" w:eastAsia="Times New Roman" w:hAnsi="Georgia" w:cs="Times New Roman"/>
          <w:b/>
          <w:bCs/>
          <w:caps/>
          <w:lang w:val="en"/>
        </w:rPr>
        <w:t>Prohibition of Segregated Facilities</w:t>
      </w:r>
      <w:bookmarkStart w:id="1000" w:name="wp1147657"/>
      <w:bookmarkEnd w:id="1000"/>
      <w:r w:rsidRPr="001D2836">
        <w:rPr>
          <w:rFonts w:ascii="Georgia" w:eastAsia="Times New Roman" w:hAnsi="Georgia" w:cs="Times New Roman"/>
          <w:b/>
          <w:caps/>
          <w:lang w:val="en"/>
        </w:rPr>
        <w:t xml:space="preserve"> (Apr 2015)</w:t>
      </w:r>
    </w:p>
    <w:p w14:paraId="40D20F2C" w14:textId="77777777" w:rsidR="00CF014E" w:rsidRPr="001D2836" w:rsidRDefault="00CF014E" w:rsidP="00CF014E">
      <w:pPr>
        <w:numPr>
          <w:ilvl w:val="0"/>
          <w:numId w:val="109"/>
        </w:numPr>
        <w:spacing w:after="40" w:line="240" w:lineRule="auto"/>
        <w:ind w:left="360"/>
        <w:rPr>
          <w:rFonts w:eastAsia="Times New Roman" w:cs="Times New Roman"/>
          <w:lang w:val="en"/>
        </w:rPr>
      </w:pPr>
      <w:bookmarkStart w:id="1001" w:name="wp1165786"/>
      <w:bookmarkEnd w:id="1001"/>
      <w:r w:rsidRPr="001D2836">
        <w:rPr>
          <w:rFonts w:eastAsia="Times New Roman" w:cs="Times New Roman"/>
          <w:lang w:val="en"/>
        </w:rPr>
        <w:t>Definitions. As used in this clause</w:t>
      </w:r>
    </w:p>
    <w:p w14:paraId="559CE5CC" w14:textId="77777777" w:rsidR="00CF014E" w:rsidRPr="001D2836" w:rsidRDefault="00CF014E" w:rsidP="00CF014E">
      <w:pPr>
        <w:spacing w:after="40" w:line="240" w:lineRule="auto"/>
        <w:ind w:left="360"/>
        <w:rPr>
          <w:rFonts w:eastAsia="Times New Roman" w:cs="Times New Roman"/>
          <w:lang w:val="en"/>
        </w:rPr>
      </w:pPr>
      <w:r w:rsidRPr="001D2836">
        <w:rPr>
          <w:rFonts w:eastAsia="Times New Roman" w:cs="Times New Roman"/>
          <w:lang w:val="en"/>
        </w:rPr>
        <w:t xml:space="preserve"> “Gender identity” has the meaning given by the Department of Labor’s Office of Federal Contract Compliance Programs, and is found at </w:t>
      </w:r>
      <w:hyperlink r:id="rId382" w:history="1">
        <w:r w:rsidRPr="001D2836">
          <w:rPr>
            <w:rFonts w:eastAsia="Times New Roman" w:cs="Times New Roman"/>
            <w:color w:val="0000FF"/>
            <w:u w:val="single"/>
            <w:lang w:val="en"/>
          </w:rPr>
          <w:t>www.dol.gov/ofccp/LGBT/LGBT_FAQs.html</w:t>
        </w:r>
      </w:hyperlink>
      <w:r w:rsidRPr="001D2836">
        <w:rPr>
          <w:rFonts w:eastAsia="Times New Roman" w:cs="Times New Roman"/>
          <w:lang w:val="en"/>
        </w:rPr>
        <w:t xml:space="preserve">. </w:t>
      </w:r>
    </w:p>
    <w:p w14:paraId="7F28A2A4" w14:textId="77777777" w:rsidR="00CF014E" w:rsidRPr="001D2836" w:rsidRDefault="00CF014E" w:rsidP="00CF014E">
      <w:pPr>
        <w:spacing w:after="40" w:line="240" w:lineRule="auto"/>
        <w:ind w:left="360"/>
        <w:rPr>
          <w:rFonts w:eastAsia="Times New Roman" w:cs="Times New Roman"/>
          <w:lang w:val="en"/>
        </w:rPr>
      </w:pPr>
      <w:bookmarkStart w:id="1002" w:name="wp1147659"/>
      <w:bookmarkEnd w:id="1002"/>
      <w:r w:rsidRPr="001D2836">
        <w:rPr>
          <w:rFonts w:eastAsia="Times New Roman" w:cs="Times New Roman"/>
          <w:lang w:val="en"/>
        </w:rPr>
        <w:t>“Segregated facilities,” means any waiting rooms, work areas, rest rooms and wash rooms, restaurants and other eating areas, time clocks, locker rooms and other storage or dressing areas, parking lots, drinking fountains, recreation or entertainment areas, transportation, and housing facilities provided for employees, that are segregated by explicit directive or are in fact segregated on the basis of race, color, religion, sex, sexual orientation, gender identity, or national origin because of written or oral policies or employee custom. The term does not include separate or single-user rest rooms or necessary dressing or sleeping areas provided to assure privacy between the sexes.</w:t>
      </w:r>
    </w:p>
    <w:p w14:paraId="54F45E1F" w14:textId="77777777" w:rsidR="00CF014E" w:rsidRPr="001D2836" w:rsidRDefault="00CF014E" w:rsidP="00CF014E">
      <w:pPr>
        <w:spacing w:after="40" w:line="240" w:lineRule="auto"/>
        <w:ind w:left="360"/>
        <w:rPr>
          <w:rFonts w:eastAsia="Times New Roman" w:cs="Times New Roman"/>
          <w:lang w:val="en"/>
        </w:rPr>
      </w:pPr>
      <w:bookmarkStart w:id="1003" w:name="wp1165853"/>
      <w:bookmarkEnd w:id="1003"/>
      <w:r w:rsidRPr="001D2836">
        <w:rPr>
          <w:rFonts w:eastAsia="Times New Roman" w:cs="Times New Roman"/>
          <w:lang w:val="en"/>
        </w:rPr>
        <w:t xml:space="preserve">“Sexual orientation” has the meaning given by the Department of Labor’s Office of Federal Contract Compliance Programs, and is found at </w:t>
      </w:r>
      <w:hyperlink r:id="rId383" w:history="1">
        <w:r w:rsidRPr="001D2836">
          <w:rPr>
            <w:rFonts w:eastAsia="Times New Roman" w:cs="Times New Roman"/>
            <w:color w:val="0000FF"/>
            <w:u w:val="single"/>
            <w:lang w:val="en"/>
          </w:rPr>
          <w:t>www.dol.gov/ofccp/LGBT/LGBT_FAQs.html</w:t>
        </w:r>
      </w:hyperlink>
      <w:r w:rsidRPr="001D2836">
        <w:rPr>
          <w:rFonts w:eastAsia="Times New Roman" w:cs="Times New Roman"/>
          <w:lang w:val="en"/>
        </w:rPr>
        <w:t xml:space="preserve">. </w:t>
      </w:r>
    </w:p>
    <w:p w14:paraId="3DCB9E5C" w14:textId="77777777" w:rsidR="00CF014E" w:rsidRPr="001D2836" w:rsidRDefault="00CF014E" w:rsidP="00CF014E">
      <w:pPr>
        <w:numPr>
          <w:ilvl w:val="0"/>
          <w:numId w:val="109"/>
        </w:numPr>
        <w:spacing w:after="40" w:line="240" w:lineRule="auto"/>
        <w:ind w:left="360"/>
        <w:rPr>
          <w:rFonts w:eastAsia="Times New Roman" w:cs="Times New Roman"/>
          <w:lang w:val="en"/>
        </w:rPr>
      </w:pPr>
      <w:bookmarkStart w:id="1004" w:name="wp1165816"/>
      <w:bookmarkStart w:id="1005" w:name="wp1147660"/>
      <w:bookmarkEnd w:id="1004"/>
      <w:bookmarkEnd w:id="1005"/>
      <w:r w:rsidRPr="001D2836">
        <w:rPr>
          <w:rFonts w:eastAsia="Times New Roman" w:cs="Times New Roman"/>
          <w:lang w:val="en"/>
        </w:rPr>
        <w:t>The Contractor agrees that it does not and will not maintain or provide for its employees any segregated facilities at any of its establishments, and that it does not and will not permit its employees to perform their services at any location under its control where segregated facilities are maintained. The Contractor agrees that a breach of this clause is a violation of the Equal Opportunity clause in this contract.</w:t>
      </w:r>
    </w:p>
    <w:p w14:paraId="4786F3C2" w14:textId="77777777" w:rsidR="00CF014E" w:rsidRPr="001D2836" w:rsidRDefault="00CF014E" w:rsidP="00CF014E">
      <w:pPr>
        <w:numPr>
          <w:ilvl w:val="0"/>
          <w:numId w:val="109"/>
        </w:numPr>
        <w:spacing w:after="240" w:line="240" w:lineRule="auto"/>
        <w:ind w:left="360"/>
        <w:rPr>
          <w:rFonts w:eastAsia="Times New Roman" w:cs="Times New Roman"/>
          <w:lang w:val="en"/>
        </w:rPr>
      </w:pPr>
      <w:bookmarkStart w:id="1006" w:name="wp1147661"/>
      <w:bookmarkEnd w:id="1006"/>
      <w:r w:rsidRPr="001D2836">
        <w:rPr>
          <w:rFonts w:eastAsia="Times New Roman" w:cs="Times New Roman"/>
          <w:lang w:val="en"/>
        </w:rPr>
        <w:t>The Contractor shall include this clause in every subcontract and purchase order that is subject to the Equal Opportunity clause of this contract.</w:t>
      </w:r>
    </w:p>
    <w:p w14:paraId="1F422621" w14:textId="77777777" w:rsidR="00CF014E" w:rsidRPr="00426E9B" w:rsidRDefault="00CF014E" w:rsidP="00CF014E">
      <w:pPr>
        <w:spacing w:after="40" w:line="240" w:lineRule="auto"/>
        <w:ind w:left="1440" w:hanging="1440"/>
        <w:outlineLvl w:val="2"/>
        <w:rPr>
          <w:rFonts w:ascii="Georgia" w:eastAsia="Times New Roman" w:hAnsi="Georgia" w:cs="Times New Roman"/>
          <w:b/>
          <w:bCs/>
          <w:caps/>
          <w:lang w:val="en"/>
        </w:rPr>
      </w:pPr>
      <w:r w:rsidRPr="00426E9B">
        <w:rPr>
          <w:rFonts w:ascii="Georgia" w:eastAsia="Times New Roman" w:hAnsi="Georgia" w:cs="Times New Roman"/>
          <w:b/>
          <w:bCs/>
          <w:caps/>
          <w:lang w:val="en"/>
        </w:rPr>
        <w:t>52.222-26</w:t>
      </w:r>
      <w:r>
        <w:rPr>
          <w:rFonts w:ascii="Georgia" w:eastAsia="Times New Roman" w:hAnsi="Georgia" w:cs="Times New Roman"/>
          <w:b/>
          <w:bCs/>
          <w:caps/>
          <w:lang w:val="en"/>
        </w:rPr>
        <w:t xml:space="preserve"> </w:t>
      </w:r>
      <w:r w:rsidRPr="00426E9B">
        <w:rPr>
          <w:rFonts w:ascii="Georgia" w:eastAsia="Times New Roman" w:hAnsi="Georgia" w:cs="Times New Roman"/>
          <w:b/>
          <w:bCs/>
          <w:caps/>
          <w:lang w:val="en"/>
        </w:rPr>
        <w:t>Equal Opportunity</w:t>
      </w:r>
      <w:bookmarkStart w:id="1007" w:name="wp1147712"/>
      <w:bookmarkEnd w:id="1007"/>
      <w:r w:rsidRPr="00426E9B">
        <w:rPr>
          <w:rFonts w:ascii="Georgia" w:eastAsia="Times New Roman" w:hAnsi="Georgia" w:cs="Times New Roman"/>
          <w:b/>
          <w:caps/>
          <w:lang w:val="en"/>
        </w:rPr>
        <w:t xml:space="preserve"> (Apr 2015)</w:t>
      </w:r>
    </w:p>
    <w:p w14:paraId="47BD92DC" w14:textId="77777777" w:rsidR="00CF014E" w:rsidRPr="00426E9B" w:rsidRDefault="00CF014E" w:rsidP="00CF014E">
      <w:pPr>
        <w:numPr>
          <w:ilvl w:val="0"/>
          <w:numId w:val="107"/>
        </w:numPr>
        <w:spacing w:after="40" w:line="240" w:lineRule="auto"/>
        <w:ind w:left="360"/>
        <w:rPr>
          <w:rFonts w:eastAsia="Times New Roman" w:cs="Times New Roman"/>
          <w:lang w:val="en"/>
        </w:rPr>
      </w:pPr>
      <w:bookmarkStart w:id="1008" w:name="wp1147714"/>
      <w:bookmarkEnd w:id="1008"/>
      <w:r w:rsidRPr="00426E9B">
        <w:rPr>
          <w:rFonts w:eastAsia="Times New Roman" w:cs="Times New Roman"/>
          <w:lang w:val="en"/>
        </w:rPr>
        <w:t xml:space="preserve">Definition. As used in this clause. </w:t>
      </w:r>
    </w:p>
    <w:p w14:paraId="4EB7D7B7" w14:textId="77777777" w:rsidR="00CF014E" w:rsidRPr="00426E9B" w:rsidRDefault="00CF014E" w:rsidP="00CF014E">
      <w:pPr>
        <w:spacing w:after="40" w:line="240" w:lineRule="auto"/>
        <w:ind w:left="360"/>
        <w:rPr>
          <w:rFonts w:eastAsia="Times New Roman" w:cs="Times New Roman"/>
          <w:lang w:val="en"/>
        </w:rPr>
      </w:pPr>
      <w:r w:rsidRPr="00426E9B">
        <w:rPr>
          <w:rFonts w:eastAsia="Times New Roman" w:cs="Times New Roman"/>
          <w:lang w:val="en"/>
        </w:rPr>
        <w:t xml:space="preserve">“Gender identity” has the meaning given by the Department of Labor’s Office of Federal Contract Compliance Programs, and is found at </w:t>
      </w:r>
      <w:hyperlink r:id="rId384" w:history="1">
        <w:r w:rsidRPr="00426E9B">
          <w:rPr>
            <w:rFonts w:eastAsia="Times New Roman" w:cs="Times New Roman"/>
            <w:color w:val="0000FF"/>
            <w:u w:val="single"/>
            <w:lang w:val="en"/>
          </w:rPr>
          <w:t>www.dol.gov/ofccp/LGBT/LGBT_FAQs.html</w:t>
        </w:r>
      </w:hyperlink>
      <w:r w:rsidRPr="00426E9B">
        <w:rPr>
          <w:rFonts w:eastAsia="Times New Roman" w:cs="Times New Roman"/>
          <w:lang w:val="en"/>
        </w:rPr>
        <w:t xml:space="preserve">. </w:t>
      </w:r>
    </w:p>
    <w:p w14:paraId="7DDB607E" w14:textId="77777777" w:rsidR="00CF014E" w:rsidRPr="00426E9B" w:rsidRDefault="00CF014E" w:rsidP="00CF014E">
      <w:pPr>
        <w:spacing w:after="40" w:line="240" w:lineRule="auto"/>
        <w:ind w:left="360"/>
        <w:rPr>
          <w:rFonts w:eastAsia="Times New Roman" w:cs="Times New Roman"/>
          <w:lang w:val="en"/>
        </w:rPr>
      </w:pPr>
      <w:bookmarkStart w:id="1009" w:name="wp1166387"/>
      <w:bookmarkEnd w:id="1009"/>
      <w:r w:rsidRPr="00426E9B">
        <w:rPr>
          <w:rFonts w:eastAsia="Times New Roman" w:cs="Times New Roman"/>
          <w:lang w:val="en"/>
        </w:rPr>
        <w:t xml:space="preserve">“Sexual orientation” has the meaning given by the Department of Labor’s Office of Federal Contract Compliance Programs, and is found at </w:t>
      </w:r>
      <w:hyperlink r:id="rId385" w:history="1">
        <w:r w:rsidRPr="00426E9B">
          <w:rPr>
            <w:rFonts w:eastAsia="Times New Roman" w:cs="Times New Roman"/>
            <w:color w:val="0000FF"/>
            <w:u w:val="single"/>
            <w:lang w:val="en"/>
          </w:rPr>
          <w:t>www.dol.gov/ofccp/LGBT/LGBT_FAQs.html</w:t>
        </w:r>
      </w:hyperlink>
      <w:r w:rsidRPr="00426E9B">
        <w:rPr>
          <w:rFonts w:eastAsia="Times New Roman" w:cs="Times New Roman"/>
          <w:lang w:val="en"/>
        </w:rPr>
        <w:t xml:space="preserve">. </w:t>
      </w:r>
    </w:p>
    <w:p w14:paraId="6411B9E2" w14:textId="77777777" w:rsidR="00CF014E" w:rsidRPr="00426E9B" w:rsidRDefault="00CF014E" w:rsidP="00CF014E">
      <w:pPr>
        <w:spacing w:after="40" w:line="240" w:lineRule="auto"/>
        <w:ind w:left="360"/>
        <w:rPr>
          <w:rFonts w:eastAsia="Times New Roman" w:cs="Times New Roman"/>
          <w:lang w:val="en"/>
        </w:rPr>
      </w:pPr>
      <w:bookmarkStart w:id="1010" w:name="wp1166353"/>
      <w:bookmarkEnd w:id="1010"/>
      <w:r w:rsidRPr="00426E9B">
        <w:rPr>
          <w:rFonts w:eastAsia="Times New Roman" w:cs="Times New Roman"/>
          <w:lang w:val="en"/>
        </w:rPr>
        <w:t>“United States,” means the 50 States, the District of Columbia, Puerto Rico, the Northern Mariana Islands, American Samoa, Guam, the U.S. Virgin Islands, and Wake Island.</w:t>
      </w:r>
    </w:p>
    <w:p w14:paraId="1714F389" w14:textId="77777777" w:rsidR="00CF014E" w:rsidRPr="00426E9B" w:rsidRDefault="00CF014E" w:rsidP="00CF014E">
      <w:pPr>
        <w:spacing w:after="40" w:line="240" w:lineRule="auto"/>
        <w:ind w:left="720" w:hanging="720"/>
        <w:rPr>
          <w:rFonts w:eastAsia="Times New Roman" w:cs="Times New Roman"/>
          <w:lang w:val="en"/>
        </w:rPr>
      </w:pPr>
      <w:r>
        <w:rPr>
          <w:rFonts w:eastAsia="Times New Roman" w:cs="Times New Roman"/>
          <w:lang w:val="en"/>
        </w:rPr>
        <w:t xml:space="preserve">(b) (1)   If, during </w:t>
      </w:r>
      <w:r w:rsidRPr="00426E9B">
        <w:rPr>
          <w:rFonts w:eastAsia="Times New Roman" w:cs="Times New Roman"/>
          <w:lang w:val="en"/>
        </w:rPr>
        <w:t>any 12-month period (including the 12 months preceding the award of this contract), the</w:t>
      </w:r>
      <w:r>
        <w:rPr>
          <w:rFonts w:eastAsia="Times New Roman" w:cs="Times New Roman"/>
          <w:lang w:val="en"/>
        </w:rPr>
        <w:t xml:space="preserve"> </w:t>
      </w:r>
      <w:r w:rsidRPr="00426E9B">
        <w:rPr>
          <w:rFonts w:eastAsia="Times New Roman" w:cs="Times New Roman"/>
          <w:lang w:val="en"/>
        </w:rPr>
        <w:t>Contractor has been or is awarded nonexempt Federal contracts and/or subcontracts that have an aggregate value in excess of $10,000, the Contractor shall comply with this clause, except for work performed outside the United States by employees who were not recruited within the United States. Upon request, the Contractor shall provide information necessary to determine the applicability of this clause.</w:t>
      </w:r>
    </w:p>
    <w:p w14:paraId="19CF9FD8" w14:textId="77777777" w:rsidR="00CF014E" w:rsidRPr="00426E9B" w:rsidRDefault="00CF014E" w:rsidP="00CF014E">
      <w:pPr>
        <w:numPr>
          <w:ilvl w:val="0"/>
          <w:numId w:val="138"/>
        </w:numPr>
        <w:spacing w:after="40" w:line="240" w:lineRule="auto"/>
        <w:rPr>
          <w:rFonts w:eastAsia="Times New Roman" w:cs="Times New Roman"/>
          <w:lang w:val="en"/>
        </w:rPr>
      </w:pPr>
      <w:bookmarkStart w:id="1011" w:name="wp1152977"/>
      <w:bookmarkEnd w:id="1011"/>
      <w:r w:rsidRPr="00426E9B">
        <w:rPr>
          <w:rFonts w:eastAsia="Times New Roman" w:cs="Times New Roman"/>
          <w:lang w:val="en"/>
        </w:rPr>
        <w:t>If the Contractor is a religious corporation, association, educational institution, or society, the requirements of this clause do not apply with respect to the employment of individuals of a particular religion to perform work connected with the carrying on of the Contractor’s activities (41 CFR 60-1.5).</w:t>
      </w:r>
    </w:p>
    <w:p w14:paraId="4D33E979" w14:textId="77777777" w:rsidR="00CF014E" w:rsidRPr="00556ED3" w:rsidRDefault="00CF014E" w:rsidP="00CF014E">
      <w:pPr>
        <w:numPr>
          <w:ilvl w:val="0"/>
          <w:numId w:val="145"/>
        </w:numPr>
        <w:tabs>
          <w:tab w:val="left" w:pos="360"/>
        </w:tabs>
        <w:spacing w:after="40" w:line="240" w:lineRule="auto"/>
        <w:ind w:hanging="720"/>
        <w:rPr>
          <w:rFonts w:eastAsia="Times New Roman" w:cs="Times New Roman"/>
          <w:lang w:val="en"/>
        </w:rPr>
      </w:pPr>
      <w:r w:rsidRPr="00556ED3">
        <w:rPr>
          <w:rFonts w:eastAsia="Times New Roman" w:cs="Times New Roman"/>
          <w:lang w:val="en"/>
        </w:rPr>
        <w:t>(1)   The Contractor shall not discriminate against any employee or applicant for employment because of race, color, religion, sex, sexual orientation, gender identity, or national origin. However, it shall not be a violation of this clause for the Contractor to extend a publicly announced preference in employment to Indians living on or near an Indian reservation, in connection with employment opportunities on or near an Indian reservation, as permitted by 41 CFR 60-1.5.</w:t>
      </w:r>
    </w:p>
    <w:p w14:paraId="5B90B626" w14:textId="77777777" w:rsidR="00CF014E" w:rsidRPr="00426E9B" w:rsidRDefault="00CF014E" w:rsidP="00CF014E">
      <w:pPr>
        <w:numPr>
          <w:ilvl w:val="0"/>
          <w:numId w:val="139"/>
        </w:numPr>
        <w:spacing w:after="40" w:line="240" w:lineRule="auto"/>
        <w:rPr>
          <w:rFonts w:eastAsia="Times New Roman" w:cs="Times New Roman"/>
          <w:lang w:val="en"/>
        </w:rPr>
      </w:pPr>
      <w:bookmarkStart w:id="1012" w:name="wp1147717"/>
      <w:bookmarkEnd w:id="1012"/>
      <w:r w:rsidRPr="00426E9B">
        <w:rPr>
          <w:rFonts w:eastAsia="Times New Roman" w:cs="Times New Roman"/>
          <w:lang w:val="en"/>
        </w:rPr>
        <w:lastRenderedPageBreak/>
        <w:t>The Contractor shall take affirmative action to ensure that applicants are employed, and that employees are treated during employment, without regard to their race, color, religion, sex, sexual orientation, gender identity, or national origin. This shall include, but not be limited to-</w:t>
      </w:r>
    </w:p>
    <w:p w14:paraId="59A8BEEC" w14:textId="77777777" w:rsidR="00CF014E" w:rsidRPr="00426E9B" w:rsidRDefault="00CF014E" w:rsidP="00CF014E">
      <w:pPr>
        <w:numPr>
          <w:ilvl w:val="0"/>
          <w:numId w:val="108"/>
        </w:numPr>
        <w:spacing w:after="40" w:line="240" w:lineRule="auto"/>
        <w:ind w:left="1080"/>
        <w:rPr>
          <w:rFonts w:eastAsia="Times New Roman" w:cs="Times New Roman"/>
          <w:lang w:val="en"/>
        </w:rPr>
      </w:pPr>
      <w:r w:rsidRPr="00426E9B">
        <w:rPr>
          <w:rFonts w:eastAsia="Times New Roman" w:cs="Times New Roman"/>
          <w:lang w:val="en"/>
        </w:rPr>
        <w:t>Employment;</w:t>
      </w:r>
    </w:p>
    <w:p w14:paraId="39B14BE3" w14:textId="77777777" w:rsidR="00CF014E" w:rsidRPr="00426E9B" w:rsidRDefault="00CF014E" w:rsidP="00CF014E">
      <w:pPr>
        <w:numPr>
          <w:ilvl w:val="0"/>
          <w:numId w:val="108"/>
        </w:numPr>
        <w:spacing w:after="40" w:line="240" w:lineRule="auto"/>
        <w:ind w:left="1080"/>
        <w:rPr>
          <w:rFonts w:eastAsia="Times New Roman" w:cs="Times New Roman"/>
          <w:lang w:val="en"/>
        </w:rPr>
      </w:pPr>
      <w:bookmarkStart w:id="1013" w:name="wp1147719"/>
      <w:bookmarkEnd w:id="1013"/>
      <w:r w:rsidRPr="00426E9B">
        <w:rPr>
          <w:rFonts w:eastAsia="Times New Roman" w:cs="Times New Roman"/>
          <w:lang w:val="en"/>
        </w:rPr>
        <w:t>Upgrading;</w:t>
      </w:r>
    </w:p>
    <w:p w14:paraId="61B9095F" w14:textId="77777777" w:rsidR="00CF014E" w:rsidRPr="00426E9B" w:rsidRDefault="00CF014E" w:rsidP="00CF014E">
      <w:pPr>
        <w:numPr>
          <w:ilvl w:val="0"/>
          <w:numId w:val="108"/>
        </w:numPr>
        <w:spacing w:after="40" w:line="240" w:lineRule="auto"/>
        <w:ind w:left="1080"/>
        <w:rPr>
          <w:rFonts w:eastAsia="Times New Roman" w:cs="Times New Roman"/>
          <w:lang w:val="en"/>
        </w:rPr>
      </w:pPr>
      <w:bookmarkStart w:id="1014" w:name="wp1147720"/>
      <w:bookmarkEnd w:id="1014"/>
      <w:r w:rsidRPr="00426E9B">
        <w:rPr>
          <w:rFonts w:eastAsia="Times New Roman" w:cs="Times New Roman"/>
          <w:lang w:val="en"/>
        </w:rPr>
        <w:t>Demotion;</w:t>
      </w:r>
    </w:p>
    <w:p w14:paraId="12A96D69" w14:textId="77777777" w:rsidR="00CF014E" w:rsidRPr="00426E9B" w:rsidRDefault="00CF014E" w:rsidP="00CF014E">
      <w:pPr>
        <w:numPr>
          <w:ilvl w:val="0"/>
          <w:numId w:val="108"/>
        </w:numPr>
        <w:spacing w:after="40" w:line="240" w:lineRule="auto"/>
        <w:ind w:left="1080"/>
        <w:rPr>
          <w:rFonts w:eastAsia="Times New Roman" w:cs="Times New Roman"/>
          <w:lang w:val="en"/>
        </w:rPr>
      </w:pPr>
      <w:bookmarkStart w:id="1015" w:name="wp1147721"/>
      <w:bookmarkEnd w:id="1015"/>
      <w:r w:rsidRPr="00426E9B">
        <w:rPr>
          <w:rFonts w:eastAsia="Times New Roman" w:cs="Times New Roman"/>
          <w:lang w:val="en"/>
        </w:rPr>
        <w:t>Transfer;</w:t>
      </w:r>
    </w:p>
    <w:p w14:paraId="08D71E34" w14:textId="77777777" w:rsidR="00CF014E" w:rsidRPr="00426E9B" w:rsidRDefault="00CF014E" w:rsidP="00CF014E">
      <w:pPr>
        <w:numPr>
          <w:ilvl w:val="0"/>
          <w:numId w:val="108"/>
        </w:numPr>
        <w:spacing w:after="40" w:line="240" w:lineRule="auto"/>
        <w:ind w:left="1080"/>
        <w:rPr>
          <w:rFonts w:eastAsia="Times New Roman" w:cs="Times New Roman"/>
          <w:lang w:val="en"/>
        </w:rPr>
      </w:pPr>
      <w:bookmarkStart w:id="1016" w:name="wp1147722"/>
      <w:bookmarkEnd w:id="1016"/>
      <w:r w:rsidRPr="00426E9B">
        <w:rPr>
          <w:rFonts w:eastAsia="Times New Roman" w:cs="Times New Roman"/>
          <w:lang w:val="en"/>
        </w:rPr>
        <w:t>Recruitment or recruitment advertising;</w:t>
      </w:r>
    </w:p>
    <w:p w14:paraId="3FAE6830" w14:textId="77777777" w:rsidR="00CF014E" w:rsidRPr="00426E9B" w:rsidRDefault="00CF014E" w:rsidP="00CF014E">
      <w:pPr>
        <w:numPr>
          <w:ilvl w:val="0"/>
          <w:numId w:val="108"/>
        </w:numPr>
        <w:spacing w:after="40" w:line="240" w:lineRule="auto"/>
        <w:ind w:left="1080"/>
        <w:rPr>
          <w:rFonts w:eastAsia="Times New Roman" w:cs="Times New Roman"/>
          <w:lang w:val="en"/>
        </w:rPr>
      </w:pPr>
      <w:bookmarkStart w:id="1017" w:name="wp1147723"/>
      <w:bookmarkEnd w:id="1017"/>
      <w:r w:rsidRPr="00426E9B">
        <w:rPr>
          <w:rFonts w:eastAsia="Times New Roman" w:cs="Times New Roman"/>
          <w:lang w:val="en"/>
        </w:rPr>
        <w:t>Layoff or termination;</w:t>
      </w:r>
    </w:p>
    <w:p w14:paraId="20DFD53A" w14:textId="77777777" w:rsidR="00CF014E" w:rsidRPr="00426E9B" w:rsidRDefault="00CF014E" w:rsidP="00CF014E">
      <w:pPr>
        <w:numPr>
          <w:ilvl w:val="0"/>
          <w:numId w:val="108"/>
        </w:numPr>
        <w:spacing w:after="40" w:line="240" w:lineRule="auto"/>
        <w:ind w:left="1080"/>
        <w:rPr>
          <w:rFonts w:eastAsia="Times New Roman" w:cs="Times New Roman"/>
          <w:lang w:val="en"/>
        </w:rPr>
      </w:pPr>
      <w:bookmarkStart w:id="1018" w:name="wp1147724"/>
      <w:bookmarkEnd w:id="1018"/>
      <w:r w:rsidRPr="00426E9B">
        <w:rPr>
          <w:rFonts w:eastAsia="Times New Roman" w:cs="Times New Roman"/>
          <w:lang w:val="en"/>
        </w:rPr>
        <w:t>Rates of pay or other forms of compensation; and</w:t>
      </w:r>
    </w:p>
    <w:p w14:paraId="4603D91A" w14:textId="77777777" w:rsidR="00CF014E" w:rsidRPr="00426E9B" w:rsidRDefault="00CF014E" w:rsidP="00CF014E">
      <w:pPr>
        <w:numPr>
          <w:ilvl w:val="0"/>
          <w:numId w:val="108"/>
        </w:numPr>
        <w:spacing w:after="40" w:line="240" w:lineRule="auto"/>
        <w:ind w:left="1080"/>
        <w:rPr>
          <w:rFonts w:eastAsia="Times New Roman" w:cs="Times New Roman"/>
          <w:lang w:val="en"/>
        </w:rPr>
      </w:pPr>
      <w:bookmarkStart w:id="1019" w:name="wp1147725"/>
      <w:bookmarkEnd w:id="1019"/>
      <w:r w:rsidRPr="00426E9B">
        <w:rPr>
          <w:rFonts w:eastAsia="Times New Roman" w:cs="Times New Roman"/>
          <w:lang w:val="en"/>
        </w:rPr>
        <w:t>Selection for training, including apprenticeship.</w:t>
      </w:r>
    </w:p>
    <w:p w14:paraId="1CAC9BC8" w14:textId="77777777" w:rsidR="00CF014E" w:rsidRPr="00426E9B" w:rsidRDefault="00CF014E" w:rsidP="00CF014E">
      <w:pPr>
        <w:numPr>
          <w:ilvl w:val="0"/>
          <w:numId w:val="139"/>
        </w:numPr>
        <w:spacing w:after="40" w:line="240" w:lineRule="auto"/>
        <w:rPr>
          <w:rFonts w:eastAsia="Times New Roman" w:cs="Times New Roman"/>
          <w:lang w:val="en"/>
        </w:rPr>
      </w:pPr>
      <w:bookmarkStart w:id="1020" w:name="wp1147718"/>
      <w:bookmarkStart w:id="1021" w:name="wp1147726"/>
      <w:bookmarkEnd w:id="1020"/>
      <w:bookmarkEnd w:id="1021"/>
      <w:r w:rsidRPr="00426E9B">
        <w:rPr>
          <w:rFonts w:eastAsia="Times New Roman" w:cs="Times New Roman"/>
          <w:lang w:val="en"/>
        </w:rPr>
        <w:t>The Contractor shall post in conspicuous places available to employees and applicants for employment the notices to be provided by the Contracting Officer that explain this clause.</w:t>
      </w:r>
    </w:p>
    <w:p w14:paraId="24E0F943" w14:textId="77777777" w:rsidR="00CF014E" w:rsidRPr="00426E9B" w:rsidRDefault="00CF014E" w:rsidP="00CF014E">
      <w:pPr>
        <w:numPr>
          <w:ilvl w:val="0"/>
          <w:numId w:val="139"/>
        </w:numPr>
        <w:spacing w:after="40" w:line="240" w:lineRule="auto"/>
        <w:rPr>
          <w:rFonts w:eastAsia="Times New Roman" w:cs="Times New Roman"/>
          <w:lang w:val="en"/>
        </w:rPr>
      </w:pPr>
      <w:bookmarkStart w:id="1022" w:name="wp1147727"/>
      <w:bookmarkEnd w:id="1022"/>
      <w:r w:rsidRPr="00426E9B">
        <w:rPr>
          <w:rFonts w:eastAsia="Times New Roman" w:cs="Times New Roman"/>
          <w:lang w:val="en"/>
        </w:rPr>
        <w:t>The Contractor shall, in all solicitations or advertisements for employees placed by or on behalf of the Contractor, state that all qualified applicants will receive consideration for employment without regard to race, color, religion, sex, sexual orientation, gender identity, or national origin.</w:t>
      </w:r>
    </w:p>
    <w:p w14:paraId="65C73C41" w14:textId="77777777" w:rsidR="00CF014E" w:rsidRPr="00426E9B" w:rsidRDefault="00CF014E" w:rsidP="00CF014E">
      <w:pPr>
        <w:numPr>
          <w:ilvl w:val="0"/>
          <w:numId w:val="139"/>
        </w:numPr>
        <w:spacing w:after="40" w:line="240" w:lineRule="auto"/>
        <w:rPr>
          <w:rFonts w:eastAsia="Times New Roman" w:cs="Times New Roman"/>
          <w:lang w:val="en"/>
        </w:rPr>
      </w:pPr>
      <w:bookmarkStart w:id="1023" w:name="wp1147728"/>
      <w:bookmarkEnd w:id="1023"/>
      <w:r w:rsidRPr="00426E9B">
        <w:rPr>
          <w:rFonts w:eastAsia="Times New Roman" w:cs="Times New Roman"/>
          <w:lang w:val="en"/>
        </w:rPr>
        <w:t>The Contractor shall send, to each labor union or representative of workers with which it has a collective bargaining agreement or other contract or understanding, the notice to be provided by the Contracting Officer advising the labor union or workers’ representative of the Contractor’s commitments under this clause, and post copies of the notice in conspicuous places available to employees and applicants for employment.</w:t>
      </w:r>
    </w:p>
    <w:p w14:paraId="275F7D4E" w14:textId="77777777" w:rsidR="00CF014E" w:rsidRPr="00426E9B" w:rsidRDefault="00CF014E" w:rsidP="00CF014E">
      <w:pPr>
        <w:numPr>
          <w:ilvl w:val="0"/>
          <w:numId w:val="139"/>
        </w:numPr>
        <w:spacing w:after="40" w:line="240" w:lineRule="auto"/>
        <w:rPr>
          <w:rFonts w:eastAsia="Times New Roman" w:cs="Times New Roman"/>
          <w:lang w:val="en"/>
        </w:rPr>
      </w:pPr>
      <w:bookmarkStart w:id="1024" w:name="wp1147729"/>
      <w:bookmarkEnd w:id="1024"/>
      <w:r w:rsidRPr="00426E9B">
        <w:rPr>
          <w:rFonts w:eastAsia="Times New Roman" w:cs="Times New Roman"/>
          <w:lang w:val="en"/>
        </w:rPr>
        <w:t>The Contractor shall comply with Executive Order 11246, as amended, and the rules, regulations, and orders of the Secretary of Labor.</w:t>
      </w:r>
    </w:p>
    <w:p w14:paraId="1556DE33" w14:textId="77777777" w:rsidR="00CF014E" w:rsidRPr="00426E9B" w:rsidRDefault="00CF014E" w:rsidP="00CF014E">
      <w:pPr>
        <w:numPr>
          <w:ilvl w:val="0"/>
          <w:numId w:val="139"/>
        </w:numPr>
        <w:spacing w:after="40" w:line="240" w:lineRule="auto"/>
        <w:rPr>
          <w:rFonts w:eastAsia="Times New Roman" w:cs="Times New Roman"/>
          <w:lang w:val="en"/>
        </w:rPr>
      </w:pPr>
      <w:bookmarkStart w:id="1025" w:name="wp1153289"/>
      <w:bookmarkEnd w:id="1025"/>
      <w:r w:rsidRPr="00426E9B">
        <w:rPr>
          <w:rFonts w:eastAsia="Times New Roman" w:cs="Times New Roman"/>
          <w:lang w:val="en"/>
        </w:rPr>
        <w:t>The Contractor shall furnish to the contracting agency all information required by Executive Order 11246, as amended, and by the rules, regulations, and orders of the Secretary of Labor. The Contractor shall also file Standard Form 100 (EEO-1), or any successor form, as prescribed in 41 CFR Part 60-1. Unless the Contractor has filed within the 12 months preceding the date of contract award, the Contractor shall, within 30 days after contract award, apply to either the regional Office of Federal Contract Compliance Programs (OFCCP) or the local office of the Equal Employment Opportunity Commission for the necessary forms.</w:t>
      </w:r>
    </w:p>
    <w:p w14:paraId="4096FB3B" w14:textId="77777777" w:rsidR="00CF014E" w:rsidRPr="00426E9B" w:rsidRDefault="00CF014E" w:rsidP="00CF014E">
      <w:pPr>
        <w:numPr>
          <w:ilvl w:val="0"/>
          <w:numId w:val="139"/>
        </w:numPr>
        <w:spacing w:after="40" w:line="240" w:lineRule="auto"/>
        <w:rPr>
          <w:rFonts w:eastAsia="Times New Roman" w:cs="Times New Roman"/>
          <w:lang w:val="en"/>
        </w:rPr>
      </w:pPr>
      <w:bookmarkStart w:id="1026" w:name="wp1147731"/>
      <w:bookmarkEnd w:id="1026"/>
      <w:r w:rsidRPr="00426E9B">
        <w:rPr>
          <w:rFonts w:eastAsia="Times New Roman" w:cs="Times New Roman"/>
          <w:lang w:val="en"/>
        </w:rPr>
        <w:t>The Contractor shall permit access to its premises, during normal business hours, by the contracting agency or the OFCCP for the purpose of conducting on-site compliance evaluations and complaint investigations. The Contractor shall permit the Government to inspect and copy any books, accounts, records (including computerized records), and other material that may be relevant to the matter under investigation and pertinent to compliance with Executive Order 11246, as amended, and rules and regulations that implement the Executive Order.</w:t>
      </w:r>
    </w:p>
    <w:p w14:paraId="7B30E2D1" w14:textId="77777777" w:rsidR="00CF014E" w:rsidRPr="00426E9B" w:rsidRDefault="00CF014E" w:rsidP="00CF014E">
      <w:pPr>
        <w:numPr>
          <w:ilvl w:val="0"/>
          <w:numId w:val="139"/>
        </w:numPr>
        <w:spacing w:after="40" w:line="240" w:lineRule="auto"/>
        <w:rPr>
          <w:rFonts w:eastAsia="Times New Roman" w:cs="Times New Roman"/>
          <w:lang w:val="en"/>
        </w:rPr>
      </w:pPr>
      <w:bookmarkStart w:id="1027" w:name="wp1147732"/>
      <w:bookmarkEnd w:id="1027"/>
      <w:r w:rsidRPr="00426E9B">
        <w:rPr>
          <w:rFonts w:eastAsia="Times New Roman" w:cs="Times New Roman"/>
          <w:lang w:val="en"/>
        </w:rPr>
        <w:t>If the OFCCP determines that the Contractor is not in compliance with this clause or any rule, regulation, or order of the Secretary of Labor, this contract may be canceled, terminated, or suspended in whole or in part and the Contractor may be declared ineligible for further Government contracts, under the procedures authorized in Executive Order 11246, as amended. In addition, sanctions may be imposed and remedies invoked against the Contractor as provided in Executive Order 11246, as amended; in the rules, regulations, and orders of the Secretary of Labor; or as otherwise provided by law.</w:t>
      </w:r>
    </w:p>
    <w:p w14:paraId="1D7A6AB5" w14:textId="77777777" w:rsidR="00CF014E" w:rsidRPr="00426E9B" w:rsidRDefault="00CF014E" w:rsidP="00CF014E">
      <w:pPr>
        <w:numPr>
          <w:ilvl w:val="0"/>
          <w:numId w:val="139"/>
        </w:numPr>
        <w:spacing w:after="40" w:line="240" w:lineRule="auto"/>
        <w:rPr>
          <w:rFonts w:eastAsia="Times New Roman" w:cs="Times New Roman"/>
          <w:lang w:val="en"/>
        </w:rPr>
      </w:pPr>
      <w:bookmarkStart w:id="1028" w:name="wp1147733"/>
      <w:bookmarkEnd w:id="1028"/>
      <w:r w:rsidRPr="00426E9B">
        <w:rPr>
          <w:rFonts w:eastAsia="Times New Roman" w:cs="Times New Roman"/>
          <w:lang w:val="en"/>
        </w:rPr>
        <w:t xml:space="preserve">The Contractor shall include the terms and conditions of this clause in every subcontract or purchase order that is not exempted by the rules, regulations, or orders of the Secretary of </w:t>
      </w:r>
      <w:r w:rsidRPr="00426E9B">
        <w:rPr>
          <w:rFonts w:eastAsia="Times New Roman" w:cs="Times New Roman"/>
          <w:lang w:val="en"/>
        </w:rPr>
        <w:lastRenderedPageBreak/>
        <w:t>Labor issued under Executive Order 11246, as amended, so that these terms and conditions will be binding upon each subcontractor or vendor.</w:t>
      </w:r>
    </w:p>
    <w:p w14:paraId="7C5C621D" w14:textId="77777777" w:rsidR="00CF014E" w:rsidRPr="00426E9B" w:rsidRDefault="00CF014E" w:rsidP="00CF014E">
      <w:pPr>
        <w:numPr>
          <w:ilvl w:val="0"/>
          <w:numId w:val="139"/>
        </w:numPr>
        <w:spacing w:after="40" w:line="240" w:lineRule="auto"/>
        <w:rPr>
          <w:rFonts w:eastAsia="Times New Roman" w:cs="Times New Roman"/>
          <w:lang w:val="en"/>
        </w:rPr>
      </w:pPr>
      <w:bookmarkStart w:id="1029" w:name="wp1147734"/>
      <w:bookmarkEnd w:id="1029"/>
      <w:r w:rsidRPr="00426E9B">
        <w:rPr>
          <w:rFonts w:eastAsia="Times New Roman" w:cs="Times New Roman"/>
          <w:lang w:val="en"/>
        </w:rPr>
        <w:t>The Contractor shall take such action with respect to any subcontract or purchase order as the Contracting Officer may direct as a means of enforcing these terms and conditions, including sanctions for noncompliance, provided, that if the Contractor becomes involved in, or is threatened with, litigation with a subcontractor or vendor as a result of any direction, the Contractor may request the United States to enter into the litigation to protect the interests of the United States.</w:t>
      </w:r>
    </w:p>
    <w:p w14:paraId="7F2CF3DC" w14:textId="77777777" w:rsidR="00CF014E" w:rsidRPr="00426E9B" w:rsidRDefault="00CF014E" w:rsidP="00CF014E">
      <w:pPr>
        <w:numPr>
          <w:ilvl w:val="0"/>
          <w:numId w:val="145"/>
        </w:numPr>
        <w:spacing w:after="240" w:line="240" w:lineRule="auto"/>
        <w:ind w:left="360"/>
        <w:rPr>
          <w:rFonts w:eastAsia="Times New Roman" w:cs="Times New Roman"/>
          <w:lang w:val="en"/>
        </w:rPr>
      </w:pPr>
      <w:bookmarkStart w:id="1030" w:name="wp1166371"/>
      <w:bookmarkStart w:id="1031" w:name="wp1147715"/>
      <w:bookmarkStart w:id="1032" w:name="wp1147716"/>
      <w:bookmarkStart w:id="1033" w:name="wp1147735"/>
      <w:bookmarkEnd w:id="1030"/>
      <w:bookmarkEnd w:id="1031"/>
      <w:bookmarkEnd w:id="1032"/>
      <w:bookmarkEnd w:id="1033"/>
      <w:r w:rsidRPr="00426E9B">
        <w:rPr>
          <w:rFonts w:eastAsia="Times New Roman" w:cs="Times New Roman"/>
          <w:lang w:val="en"/>
        </w:rPr>
        <w:t>Notwithstanding any other clause in this contract, disputes relative to this clause will be governed by the procedures in 41 CFR 60-1.1.</w:t>
      </w:r>
    </w:p>
    <w:p w14:paraId="7A942C64" w14:textId="77777777" w:rsidR="00CF014E" w:rsidRPr="002B1BB9" w:rsidRDefault="00CF014E" w:rsidP="00CF014E">
      <w:pPr>
        <w:spacing w:after="40" w:line="240" w:lineRule="auto"/>
        <w:ind w:left="1440" w:hanging="1440"/>
        <w:outlineLvl w:val="2"/>
        <w:rPr>
          <w:rFonts w:ascii="Georgia" w:eastAsia="Times New Roman" w:hAnsi="Georgia" w:cs="Times New Roman"/>
          <w:b/>
          <w:bCs/>
          <w:caps/>
          <w:lang w:val="en"/>
        </w:rPr>
      </w:pPr>
      <w:bookmarkStart w:id="1034" w:name="wp1147736"/>
      <w:bookmarkEnd w:id="1034"/>
      <w:r w:rsidRPr="002E699A">
        <w:rPr>
          <w:rFonts w:ascii="Georgia" w:eastAsia="Times New Roman" w:hAnsi="Georgia" w:cs="Times New Roman"/>
          <w:b/>
          <w:bCs/>
          <w:caps/>
          <w:lang w:val="en"/>
        </w:rPr>
        <w:t>52.222-35</w:t>
      </w:r>
      <w:r>
        <w:rPr>
          <w:rFonts w:ascii="Georgia" w:eastAsia="Times New Roman" w:hAnsi="Georgia" w:cs="Times New Roman"/>
          <w:b/>
          <w:bCs/>
          <w:caps/>
          <w:lang w:val="en"/>
        </w:rPr>
        <w:t xml:space="preserve"> </w:t>
      </w:r>
      <w:r w:rsidRPr="002E699A">
        <w:rPr>
          <w:rFonts w:ascii="Georgia" w:eastAsia="Times New Roman" w:hAnsi="Georgia" w:cs="Times New Roman"/>
          <w:b/>
          <w:bCs/>
          <w:caps/>
          <w:lang w:val="en"/>
        </w:rPr>
        <w:t xml:space="preserve">Equal Opportunity for </w:t>
      </w:r>
      <w:r w:rsidRPr="002B1BB9">
        <w:rPr>
          <w:rFonts w:ascii="Georgia" w:eastAsia="Times New Roman" w:hAnsi="Georgia" w:cs="Times New Roman"/>
          <w:b/>
          <w:bCs/>
          <w:caps/>
          <w:lang w:val="en"/>
        </w:rPr>
        <w:t>Veterans</w:t>
      </w:r>
      <w:bookmarkStart w:id="1035" w:name="wp1148043"/>
      <w:bookmarkEnd w:id="1035"/>
      <w:r w:rsidRPr="002B1BB9">
        <w:rPr>
          <w:rFonts w:ascii="Georgia" w:eastAsia="Times New Roman" w:hAnsi="Georgia" w:cs="Times New Roman"/>
          <w:b/>
          <w:caps/>
          <w:lang w:val="en"/>
        </w:rPr>
        <w:t xml:space="preserve"> (OCT 2015)</w:t>
      </w:r>
    </w:p>
    <w:p w14:paraId="2177E0B5" w14:textId="77777777" w:rsidR="00CF014E" w:rsidRPr="002B1BB9" w:rsidRDefault="00CF014E" w:rsidP="00CF014E">
      <w:pPr>
        <w:numPr>
          <w:ilvl w:val="0"/>
          <w:numId w:val="44"/>
        </w:numPr>
        <w:spacing w:after="40" w:line="240" w:lineRule="auto"/>
        <w:rPr>
          <w:rFonts w:eastAsia="Times New Roman" w:cs="Times New Roman"/>
          <w:lang w:val="en"/>
        </w:rPr>
      </w:pPr>
      <w:bookmarkStart w:id="1036" w:name="wp1148045"/>
      <w:bookmarkEnd w:id="1036"/>
      <w:r w:rsidRPr="002B1BB9">
        <w:rPr>
          <w:rFonts w:eastAsia="Times New Roman" w:cs="Times New Roman"/>
          <w:i/>
          <w:iCs/>
          <w:lang w:val="en"/>
        </w:rPr>
        <w:t>Definitions</w:t>
      </w:r>
      <w:r w:rsidRPr="002B1BB9">
        <w:rPr>
          <w:rFonts w:eastAsia="Times New Roman" w:cs="Times New Roman"/>
          <w:lang w:val="en"/>
        </w:rPr>
        <w:t xml:space="preserve">. As used in this clause- </w:t>
      </w:r>
    </w:p>
    <w:p w14:paraId="0EF43448" w14:textId="77777777" w:rsidR="00CF014E" w:rsidRPr="00DF45A1" w:rsidRDefault="00CF014E" w:rsidP="00CF014E">
      <w:pPr>
        <w:spacing w:after="40" w:line="240" w:lineRule="auto"/>
        <w:ind w:left="360"/>
        <w:rPr>
          <w:rFonts w:eastAsia="Times New Roman" w:cs="Times New Roman"/>
          <w:lang w:val="en"/>
        </w:rPr>
      </w:pPr>
      <w:r w:rsidRPr="00DF45A1">
        <w:rPr>
          <w:rFonts w:eastAsia="Times New Roman" w:cs="Times New Roman"/>
          <w:lang w:val="en"/>
        </w:rPr>
        <w:t xml:space="preserve">“Active duty wartime or campaign badge veteran,” “Armed Forces service medal veteran,” “disabled veteran,” “protected veteran,” “qualified disabled veteran,” and “recently separated veteran” have the meanings given at FAR </w:t>
      </w:r>
      <w:hyperlink r:id="rId386" w:anchor="wp1085590" w:history="1">
        <w:r w:rsidRPr="00DF45A1">
          <w:rPr>
            <w:rFonts w:eastAsia="Times New Roman" w:cs="Times New Roman"/>
            <w:color w:val="0000FF"/>
            <w:u w:val="single"/>
            <w:lang w:val="en"/>
          </w:rPr>
          <w:t>22.1301</w:t>
        </w:r>
      </w:hyperlink>
      <w:r w:rsidRPr="00DF45A1">
        <w:rPr>
          <w:rFonts w:eastAsia="Times New Roman" w:cs="Times New Roman"/>
          <w:lang w:val="en"/>
        </w:rPr>
        <w:t xml:space="preserve">. </w:t>
      </w:r>
    </w:p>
    <w:p w14:paraId="49866E4B" w14:textId="77777777" w:rsidR="00CF014E" w:rsidRPr="002B1BB9" w:rsidRDefault="00CF014E" w:rsidP="00CF014E">
      <w:pPr>
        <w:numPr>
          <w:ilvl w:val="0"/>
          <w:numId w:val="44"/>
        </w:numPr>
        <w:spacing w:after="40" w:line="240" w:lineRule="auto"/>
        <w:rPr>
          <w:rFonts w:eastAsia="Times New Roman" w:cs="Times New Roman"/>
          <w:lang w:val="en"/>
        </w:rPr>
      </w:pPr>
      <w:bookmarkStart w:id="1037" w:name="wp1162648"/>
      <w:bookmarkStart w:id="1038" w:name="wp1159303"/>
      <w:bookmarkEnd w:id="1037"/>
      <w:bookmarkEnd w:id="1038"/>
      <w:r w:rsidRPr="00DF45A1">
        <w:rPr>
          <w:rFonts w:eastAsia="Times New Roman" w:cs="Times New Roman"/>
          <w:lang w:val="en"/>
        </w:rPr>
        <w:t xml:space="preserve">Equal opportunity clause. The Contractor shall abide by the requirements of the equal opportunity clause at 41 CFR 60-300.5(a), as of March 24, 2014. This clause prohibits </w:t>
      </w:r>
      <w:r w:rsidRPr="002B1BB9">
        <w:rPr>
          <w:rFonts w:eastAsia="Times New Roman" w:cs="Times New Roman"/>
          <w:lang w:val="en"/>
        </w:rPr>
        <w:t>discrimination against qualified protected veterans, and requires affirmative action by the Contractor to employ and advance in employment qualified protected veterans.</w:t>
      </w:r>
    </w:p>
    <w:p w14:paraId="45421FAB" w14:textId="77777777" w:rsidR="00CF014E" w:rsidRPr="00DF45A1" w:rsidRDefault="00CF014E" w:rsidP="00CF014E">
      <w:pPr>
        <w:numPr>
          <w:ilvl w:val="0"/>
          <w:numId w:val="44"/>
        </w:numPr>
        <w:spacing w:after="240" w:line="240" w:lineRule="auto"/>
        <w:rPr>
          <w:rFonts w:eastAsia="Times New Roman" w:cs="Times New Roman"/>
          <w:lang w:val="en"/>
        </w:rPr>
      </w:pPr>
      <w:bookmarkStart w:id="1039" w:name="wp1162792"/>
      <w:bookmarkEnd w:id="1039"/>
      <w:r w:rsidRPr="002B1BB9">
        <w:rPr>
          <w:rFonts w:eastAsia="Times New Roman" w:cs="Times New Roman"/>
          <w:lang w:val="en"/>
        </w:rPr>
        <w:t>Subcontracts. The Contractor shall insert the terms of this clause in subcontracts of $150,000 or more unless exempted by rules, regulations, or orders of the Secretary of Labor. The Contractor shall act as specified by the Director, Office of Federal Contract Compliance Programs, to enforce</w:t>
      </w:r>
      <w:r w:rsidRPr="00DF45A1">
        <w:rPr>
          <w:rFonts w:eastAsia="Times New Roman" w:cs="Times New Roman"/>
          <w:lang w:val="en"/>
        </w:rPr>
        <w:t xml:space="preserve"> the terms, including action for noncompliance. Such necessary changes in language may be made as shall be appropriate to identify properly the parties and their undertakings.</w:t>
      </w:r>
    </w:p>
    <w:p w14:paraId="14C5B698" w14:textId="77777777" w:rsidR="00CF014E" w:rsidRPr="0080399A" w:rsidRDefault="00CF014E" w:rsidP="00CF014E">
      <w:pPr>
        <w:spacing w:after="40" w:line="240" w:lineRule="auto"/>
        <w:ind w:left="1440" w:hanging="1440"/>
        <w:rPr>
          <w:rFonts w:ascii="Georgia" w:hAnsi="Georgia"/>
          <w:b/>
          <w:caps/>
          <w:lang w:val="en"/>
        </w:rPr>
      </w:pPr>
      <w:r w:rsidRPr="0080399A">
        <w:rPr>
          <w:rFonts w:ascii="Georgia" w:hAnsi="Georgia"/>
          <w:b/>
          <w:bCs/>
          <w:caps/>
          <w:lang w:val="en"/>
        </w:rPr>
        <w:t>52.222-36</w:t>
      </w:r>
      <w:r>
        <w:rPr>
          <w:rFonts w:ascii="Georgia" w:hAnsi="Georgia"/>
          <w:b/>
          <w:bCs/>
          <w:caps/>
          <w:lang w:val="en"/>
        </w:rPr>
        <w:t xml:space="preserve"> </w:t>
      </w:r>
      <w:r w:rsidRPr="0080399A">
        <w:rPr>
          <w:rFonts w:ascii="Georgia" w:hAnsi="Georgia"/>
          <w:b/>
          <w:bCs/>
          <w:caps/>
          <w:lang w:val="en"/>
        </w:rPr>
        <w:t>Equal Opportunity for Workers with Disabilities</w:t>
      </w:r>
      <w:r w:rsidRPr="0080399A">
        <w:rPr>
          <w:rFonts w:ascii="Georgia" w:hAnsi="Georgia"/>
          <w:b/>
          <w:caps/>
          <w:lang w:val="en"/>
        </w:rPr>
        <w:t xml:space="preserve"> (Jul 2014)</w:t>
      </w:r>
    </w:p>
    <w:p w14:paraId="7FFAA607" w14:textId="77777777" w:rsidR="00CF014E" w:rsidRDefault="00CF014E" w:rsidP="00CF014E">
      <w:pPr>
        <w:numPr>
          <w:ilvl w:val="0"/>
          <w:numId w:val="131"/>
        </w:numPr>
        <w:spacing w:after="40" w:line="240" w:lineRule="auto"/>
        <w:ind w:left="360"/>
        <w:rPr>
          <w:lang w:val="en"/>
        </w:rPr>
      </w:pPr>
      <w:bookmarkStart w:id="1040" w:name="wp1148100"/>
      <w:bookmarkEnd w:id="1040"/>
      <w:r w:rsidRPr="0080399A">
        <w:rPr>
          <w:lang w:val="en"/>
        </w:rPr>
        <w:t>Equal opportunity clause. The Contractor shall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14:paraId="4DC05F51" w14:textId="77777777" w:rsidR="00CF014E" w:rsidRPr="0080399A" w:rsidRDefault="00CF014E" w:rsidP="00CF014E">
      <w:pPr>
        <w:numPr>
          <w:ilvl w:val="0"/>
          <w:numId w:val="131"/>
        </w:numPr>
        <w:spacing w:after="240" w:line="240" w:lineRule="auto"/>
        <w:ind w:left="360"/>
        <w:rPr>
          <w:lang w:val="en"/>
        </w:rPr>
      </w:pPr>
      <w:r>
        <w:rPr>
          <w:lang w:val="en"/>
        </w:rPr>
        <w:t xml:space="preserve">Subcontracts.  </w:t>
      </w:r>
      <w:r w:rsidRPr="002B1BB9">
        <w:rPr>
          <w:lang w:val="en"/>
        </w:rPr>
        <w:t>The Contractor shall include the terms of this clause in every subcontract or purchase order in excess of $15,000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p>
    <w:p w14:paraId="68157B2B" w14:textId="77777777" w:rsidR="00CF014E" w:rsidRDefault="00CF014E" w:rsidP="00CF014E">
      <w:pPr>
        <w:spacing w:after="40" w:line="240" w:lineRule="auto"/>
        <w:outlineLvl w:val="2"/>
        <w:rPr>
          <w:rFonts w:ascii="Georgia" w:eastAsia="Times New Roman" w:hAnsi="Georgia" w:cs="Times New Roman"/>
          <w:b/>
          <w:caps/>
          <w:lang w:val="en"/>
        </w:rPr>
      </w:pPr>
      <w:bookmarkStart w:id="1041" w:name="wp1148112"/>
      <w:bookmarkEnd w:id="1041"/>
      <w:r>
        <w:rPr>
          <w:rFonts w:ascii="Georgia" w:eastAsia="Times New Roman" w:hAnsi="Georgia" w:cs="Times New Roman"/>
          <w:b/>
          <w:bCs/>
          <w:caps/>
          <w:lang w:val="en"/>
        </w:rPr>
        <w:t>52.222-37 Employment Reports on Veterans</w:t>
      </w:r>
      <w:bookmarkStart w:id="1042" w:name="wp1148124"/>
      <w:bookmarkEnd w:id="1042"/>
      <w:r>
        <w:rPr>
          <w:rFonts w:ascii="Georgia" w:eastAsia="Times New Roman" w:hAnsi="Georgia" w:cs="Times New Roman"/>
          <w:b/>
          <w:caps/>
          <w:lang w:val="en"/>
        </w:rPr>
        <w:t xml:space="preserve"> (fEB 2016)</w:t>
      </w:r>
    </w:p>
    <w:p w14:paraId="1B230B2C" w14:textId="77777777" w:rsidR="00CF014E" w:rsidRDefault="00CF014E" w:rsidP="00CF014E">
      <w:pPr>
        <w:pStyle w:val="pbody"/>
        <w:spacing w:before="0" w:beforeAutospacing="0" w:after="40" w:afterAutospacing="0"/>
        <w:ind w:left="360" w:hanging="360"/>
        <w:rPr>
          <w:rFonts w:asciiTheme="minorHAnsi" w:hAnsiTheme="minorHAnsi"/>
          <w:sz w:val="22"/>
          <w:szCs w:val="22"/>
          <w:lang w:val="en"/>
        </w:rPr>
      </w:pPr>
      <w:bookmarkStart w:id="1043" w:name="wp1159792"/>
      <w:bookmarkEnd w:id="1043"/>
      <w:r>
        <w:rPr>
          <w:rFonts w:asciiTheme="minorHAnsi" w:hAnsiTheme="minorHAnsi"/>
          <w:sz w:val="22"/>
          <w:szCs w:val="22"/>
          <w:lang w:val="en"/>
        </w:rPr>
        <w:t xml:space="preserve"> (a) Definitions. As used in this clause, “active duty wartime or campaign badge veteran,” “Armed Forces service medal veteran,” “disabled veteran,” “protected veteran,” and “recently separated veteran,” have the meanings given in FAR </w:t>
      </w:r>
      <w:hyperlink r:id="rId387" w:anchor="wp1085590" w:history="1">
        <w:r>
          <w:rPr>
            <w:rStyle w:val="Hyperlink"/>
            <w:rFonts w:asciiTheme="minorHAnsi" w:eastAsiaTheme="majorEastAsia" w:hAnsiTheme="minorHAnsi"/>
            <w:sz w:val="22"/>
            <w:szCs w:val="22"/>
            <w:lang w:val="en"/>
          </w:rPr>
          <w:t>22.1301</w:t>
        </w:r>
      </w:hyperlink>
      <w:r>
        <w:rPr>
          <w:rFonts w:asciiTheme="minorHAnsi" w:hAnsiTheme="minorHAnsi"/>
          <w:sz w:val="22"/>
          <w:szCs w:val="22"/>
          <w:lang w:val="en"/>
        </w:rPr>
        <w:t xml:space="preserve">. </w:t>
      </w:r>
    </w:p>
    <w:p w14:paraId="2A7055B3" w14:textId="77777777" w:rsidR="00CF014E" w:rsidRDefault="00CF014E" w:rsidP="00CF014E">
      <w:pPr>
        <w:pStyle w:val="pbody"/>
        <w:spacing w:before="0" w:beforeAutospacing="0" w:after="40" w:afterAutospacing="0"/>
        <w:ind w:left="360" w:hanging="360"/>
        <w:rPr>
          <w:rFonts w:asciiTheme="minorHAnsi" w:hAnsiTheme="minorHAnsi"/>
          <w:sz w:val="22"/>
          <w:szCs w:val="22"/>
          <w:lang w:val="en"/>
        </w:rPr>
      </w:pPr>
      <w:bookmarkStart w:id="1044" w:name="wp1159793"/>
      <w:bookmarkEnd w:id="1044"/>
      <w:r>
        <w:rPr>
          <w:rFonts w:asciiTheme="minorHAnsi" w:hAnsiTheme="minorHAnsi"/>
          <w:sz w:val="22"/>
          <w:szCs w:val="22"/>
          <w:lang w:val="en"/>
        </w:rPr>
        <w:t>(b) Unless the Contractor is a State or local government agency, the Contractor shall report at least annually, as required by the Secretary of Labor, on—</w:t>
      </w:r>
    </w:p>
    <w:p w14:paraId="32948F24"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045" w:name="wp1159795"/>
      <w:bookmarkEnd w:id="1045"/>
      <w:r>
        <w:rPr>
          <w:rFonts w:asciiTheme="minorHAnsi" w:hAnsiTheme="minorHAnsi"/>
          <w:sz w:val="22"/>
          <w:szCs w:val="22"/>
          <w:lang w:val="en"/>
        </w:rPr>
        <w:lastRenderedPageBreak/>
        <w:t xml:space="preserve">(1) The total number of employees in the contractor’s workforce, by job category and hiring location, who are protected veterans (i.e., active duty wartime or campaign badge veterans, Armed Forces service medal veterans, disabled veterans, and recently separated veterans); </w:t>
      </w:r>
    </w:p>
    <w:p w14:paraId="08442D20"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046" w:name="wp1159797"/>
      <w:bookmarkEnd w:id="1046"/>
      <w:r>
        <w:rPr>
          <w:rFonts w:asciiTheme="minorHAnsi" w:hAnsiTheme="minorHAnsi"/>
          <w:sz w:val="22"/>
          <w:szCs w:val="22"/>
          <w:lang w:val="en"/>
        </w:rPr>
        <w:t xml:space="preserve">(2) The total number of new employees hired during the period covered by the report, and of the total, the number of protected veterans (i.e., active duty wartime or campaign badge veterans, Armed Forces service medal veterans, disabled veterans, and recently separated veterans); and </w:t>
      </w:r>
    </w:p>
    <w:p w14:paraId="3A83DE52"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047" w:name="wp1159799"/>
      <w:bookmarkEnd w:id="1047"/>
      <w:r>
        <w:rPr>
          <w:rFonts w:asciiTheme="minorHAnsi" w:hAnsiTheme="minorHAnsi"/>
          <w:sz w:val="22"/>
          <w:szCs w:val="22"/>
          <w:lang w:val="en"/>
        </w:rPr>
        <w:t>(3) The maximum number and minimum number of employees of the Contractor or subcontractor at each hiring location during the period covered by the report.</w:t>
      </w:r>
    </w:p>
    <w:p w14:paraId="6FF4C461" w14:textId="77777777" w:rsidR="00CF014E" w:rsidRDefault="00CF014E" w:rsidP="00CF014E">
      <w:pPr>
        <w:pStyle w:val="pbody"/>
        <w:spacing w:before="0" w:beforeAutospacing="0" w:after="40" w:afterAutospacing="0"/>
        <w:ind w:left="270" w:hanging="270"/>
        <w:rPr>
          <w:rFonts w:asciiTheme="minorHAnsi" w:hAnsiTheme="minorHAnsi"/>
          <w:sz w:val="22"/>
          <w:szCs w:val="22"/>
          <w:lang w:val="en"/>
        </w:rPr>
      </w:pPr>
      <w:bookmarkStart w:id="1048" w:name="wp1159801"/>
      <w:bookmarkEnd w:id="1048"/>
      <w:r>
        <w:rPr>
          <w:rFonts w:asciiTheme="minorHAnsi" w:hAnsiTheme="minorHAnsi"/>
          <w:sz w:val="22"/>
          <w:szCs w:val="22"/>
          <w:lang w:val="en"/>
        </w:rPr>
        <w:t xml:space="preserve">(c) The Contractor shall report the above items by filing the VETS-4212 “Federal Contractor Veterans’ Employment Report” (see “VETS-4212 Federal Contractor Reporting” and “Filing Your VETS-4212 Report” at </w:t>
      </w:r>
      <w:hyperlink r:id="rId388" w:tgtFrame="_blank" w:history="1">
        <w:r>
          <w:rPr>
            <w:rStyle w:val="cwebjump"/>
            <w:rFonts w:asciiTheme="minorHAnsi" w:hAnsiTheme="minorHAnsi"/>
            <w:color w:val="3366CC"/>
            <w:sz w:val="22"/>
            <w:szCs w:val="22"/>
            <w:u w:val="single"/>
            <w:lang w:val="en"/>
          </w:rPr>
          <w:t>http://www.dol.gov/vets/vets4212.htm</w:t>
        </w:r>
      </w:hyperlink>
      <w:r>
        <w:rPr>
          <w:rFonts w:asciiTheme="minorHAnsi" w:hAnsiTheme="minorHAnsi"/>
          <w:sz w:val="22"/>
          <w:szCs w:val="22"/>
          <w:lang w:val="en"/>
        </w:rPr>
        <w:t xml:space="preserve">). </w:t>
      </w:r>
    </w:p>
    <w:p w14:paraId="1C1EC037" w14:textId="77777777" w:rsidR="00CF014E" w:rsidRDefault="00CF014E" w:rsidP="00CF014E">
      <w:pPr>
        <w:pStyle w:val="pbody"/>
        <w:spacing w:before="0" w:beforeAutospacing="0" w:after="40" w:afterAutospacing="0"/>
        <w:ind w:left="270" w:hanging="270"/>
        <w:rPr>
          <w:rFonts w:asciiTheme="minorHAnsi" w:hAnsiTheme="minorHAnsi"/>
          <w:sz w:val="22"/>
          <w:szCs w:val="22"/>
          <w:lang w:val="en"/>
        </w:rPr>
      </w:pPr>
      <w:bookmarkStart w:id="1049" w:name="wp1159803"/>
      <w:bookmarkEnd w:id="1049"/>
      <w:r>
        <w:rPr>
          <w:rFonts w:asciiTheme="minorHAnsi" w:hAnsiTheme="minorHAnsi"/>
          <w:sz w:val="22"/>
          <w:szCs w:val="22"/>
          <w:lang w:val="en"/>
        </w:rPr>
        <w:t>(d) The Contractor shall submit VETS-4212 Reports no later than September 30 of each year.</w:t>
      </w:r>
    </w:p>
    <w:p w14:paraId="62C0C4F0" w14:textId="77777777" w:rsidR="00CF014E" w:rsidRDefault="00CF014E" w:rsidP="00CF014E">
      <w:pPr>
        <w:pStyle w:val="pbody"/>
        <w:spacing w:before="0" w:beforeAutospacing="0" w:after="40" w:afterAutospacing="0"/>
        <w:ind w:left="270" w:hanging="270"/>
        <w:rPr>
          <w:rFonts w:asciiTheme="minorHAnsi" w:hAnsiTheme="minorHAnsi"/>
          <w:sz w:val="22"/>
          <w:szCs w:val="22"/>
          <w:lang w:val="en"/>
        </w:rPr>
      </w:pPr>
      <w:bookmarkStart w:id="1050" w:name="wp1159805"/>
      <w:bookmarkEnd w:id="1050"/>
      <w:r>
        <w:rPr>
          <w:rFonts w:asciiTheme="minorHAnsi" w:hAnsiTheme="minorHAnsi"/>
          <w:sz w:val="22"/>
          <w:szCs w:val="22"/>
          <w:lang w:val="en"/>
        </w:rPr>
        <w:t>(e) The employment activity report required by paragraphs (b)(2) and (b)(3) of this clause shall reflect total new hires, and maximum and minimum number of employees, during the most recent 12–month period preceding the ending date selected for the report. Contractors may select an ending date—</w:t>
      </w:r>
    </w:p>
    <w:p w14:paraId="1850058E" w14:textId="77777777" w:rsidR="00CF014E" w:rsidRDefault="00CF014E" w:rsidP="00CF014E">
      <w:pPr>
        <w:pStyle w:val="pindented1"/>
        <w:spacing w:after="40" w:line="240" w:lineRule="auto"/>
        <w:rPr>
          <w:rFonts w:asciiTheme="minorHAnsi" w:hAnsiTheme="minorHAnsi"/>
          <w:sz w:val="22"/>
          <w:szCs w:val="22"/>
          <w:lang w:val="en"/>
        </w:rPr>
      </w:pPr>
      <w:bookmarkStart w:id="1051" w:name="wp1159807"/>
      <w:bookmarkEnd w:id="1051"/>
      <w:r>
        <w:rPr>
          <w:rFonts w:asciiTheme="minorHAnsi" w:hAnsiTheme="minorHAnsi"/>
          <w:sz w:val="22"/>
          <w:szCs w:val="22"/>
          <w:lang w:val="en"/>
        </w:rPr>
        <w:t>(1) As of the end of any pay period between July 1 and August 31 of the year the report is due; or</w:t>
      </w:r>
    </w:p>
    <w:p w14:paraId="50F1CE4F"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052" w:name="wp1159809"/>
      <w:bookmarkEnd w:id="1052"/>
      <w:r>
        <w:rPr>
          <w:rFonts w:asciiTheme="minorHAnsi" w:hAnsiTheme="minorHAnsi"/>
          <w:sz w:val="22"/>
          <w:szCs w:val="22"/>
          <w:lang w:val="en"/>
        </w:rPr>
        <w:t>(2) As of December 31, if the Contractor has prior written approval from the Equal Employment Opportunity Commission to do so for purposes of submitting the Employer Information Report EEO-1 (Standard Form 100).</w:t>
      </w:r>
    </w:p>
    <w:p w14:paraId="67848F9A" w14:textId="77777777" w:rsidR="00CF014E" w:rsidRDefault="00CF014E" w:rsidP="00CF014E">
      <w:pPr>
        <w:pStyle w:val="pbody"/>
        <w:spacing w:before="0" w:beforeAutospacing="0" w:after="40" w:afterAutospacing="0"/>
        <w:ind w:left="270" w:hanging="270"/>
        <w:rPr>
          <w:rFonts w:asciiTheme="minorHAnsi" w:hAnsiTheme="minorHAnsi"/>
          <w:sz w:val="22"/>
          <w:szCs w:val="22"/>
          <w:lang w:val="en"/>
        </w:rPr>
      </w:pPr>
      <w:bookmarkStart w:id="1053" w:name="wp1159811"/>
      <w:bookmarkEnd w:id="1053"/>
      <w:r>
        <w:rPr>
          <w:rFonts w:asciiTheme="minorHAnsi" w:hAnsiTheme="minorHAnsi"/>
          <w:sz w:val="22"/>
          <w:szCs w:val="22"/>
          <w:lang w:val="en"/>
        </w:rPr>
        <w:t xml:space="preserve">(f) The number of veterans reported must be based on data known to the contractor when completing the VETS-4212.The contractor’s knowledge of veterans status may be obtained in a variety of ways, including an invitation to applicants to self-identify (in accordance with 41 CFR 60-300.42), voluntary self-disclosure by employees, or actual knowledge of veteran status by the contractor. This paragraph does not relieve an employer of liability for discrimination under </w:t>
      </w:r>
      <w:hyperlink r:id="rId389" w:tgtFrame="_blank" w:history="1">
        <w:r>
          <w:rPr>
            <w:rStyle w:val="Hyperlink"/>
            <w:rFonts w:asciiTheme="minorHAnsi" w:eastAsiaTheme="majorEastAsia" w:hAnsiTheme="minorHAnsi"/>
            <w:sz w:val="22"/>
            <w:szCs w:val="22"/>
            <w:lang w:val="en"/>
          </w:rPr>
          <w:t>38 U.S.C. 4212</w:t>
        </w:r>
      </w:hyperlink>
      <w:r>
        <w:rPr>
          <w:rFonts w:asciiTheme="minorHAnsi" w:hAnsiTheme="minorHAnsi"/>
          <w:sz w:val="22"/>
          <w:szCs w:val="22"/>
          <w:lang w:val="en"/>
        </w:rPr>
        <w:t xml:space="preserve">. </w:t>
      </w:r>
    </w:p>
    <w:p w14:paraId="6385FE28" w14:textId="77777777" w:rsidR="00CF014E" w:rsidRDefault="00CF014E" w:rsidP="00CF014E">
      <w:pPr>
        <w:pStyle w:val="pbody"/>
        <w:spacing w:before="0" w:beforeAutospacing="0" w:after="240" w:afterAutospacing="0"/>
        <w:ind w:left="274" w:hanging="274"/>
        <w:rPr>
          <w:rFonts w:asciiTheme="minorHAnsi" w:hAnsiTheme="minorHAnsi"/>
          <w:sz w:val="22"/>
          <w:szCs w:val="22"/>
          <w:lang w:val="en"/>
        </w:rPr>
      </w:pPr>
      <w:bookmarkStart w:id="1054" w:name="wp1159813"/>
      <w:bookmarkEnd w:id="1054"/>
      <w:r>
        <w:rPr>
          <w:rFonts w:asciiTheme="minorHAnsi" w:hAnsiTheme="minorHAnsi"/>
          <w:sz w:val="22"/>
          <w:szCs w:val="22"/>
          <w:lang w:val="en"/>
        </w:rPr>
        <w:t>(g) The Contractor shall insert the terms of this clause in subcontracts of $150,000 or more unless exempted by rules, regulations, or orders of the Secretary of Labor.</w:t>
      </w:r>
    </w:p>
    <w:p w14:paraId="26741DFF" w14:textId="77777777" w:rsidR="00CF014E" w:rsidRPr="0033065E" w:rsidRDefault="00CF014E" w:rsidP="00CF014E">
      <w:pPr>
        <w:spacing w:after="40" w:line="240" w:lineRule="auto"/>
        <w:ind w:left="1440" w:hanging="1440"/>
        <w:outlineLvl w:val="2"/>
        <w:rPr>
          <w:rFonts w:ascii="Georgia" w:eastAsia="Times New Roman" w:hAnsi="Georgia" w:cs="Times New Roman"/>
          <w:b/>
          <w:bCs/>
          <w:caps/>
          <w:lang w:val="en"/>
        </w:rPr>
      </w:pPr>
      <w:bookmarkStart w:id="1055" w:name="wp1148273"/>
      <w:bookmarkStart w:id="1056" w:name="wp1148317"/>
      <w:bookmarkEnd w:id="1055"/>
      <w:bookmarkEnd w:id="1056"/>
      <w:r w:rsidRPr="0033065E">
        <w:rPr>
          <w:rFonts w:ascii="Georgia" w:eastAsia="Times New Roman" w:hAnsi="Georgia" w:cs="Times New Roman"/>
          <w:b/>
          <w:bCs/>
          <w:caps/>
          <w:lang w:val="en"/>
        </w:rPr>
        <w:t>52.222-50</w:t>
      </w:r>
      <w:r>
        <w:rPr>
          <w:rFonts w:ascii="Georgia" w:eastAsia="Times New Roman" w:hAnsi="Georgia" w:cs="Times New Roman"/>
          <w:b/>
          <w:bCs/>
          <w:caps/>
          <w:lang w:val="en"/>
        </w:rPr>
        <w:t xml:space="preserve"> </w:t>
      </w:r>
      <w:r w:rsidRPr="0033065E">
        <w:rPr>
          <w:rFonts w:ascii="Georgia" w:eastAsia="Times New Roman" w:hAnsi="Georgia" w:cs="Times New Roman"/>
          <w:b/>
          <w:bCs/>
          <w:caps/>
          <w:lang w:val="en"/>
        </w:rPr>
        <w:t>Combating Trafficking in Persons</w:t>
      </w:r>
      <w:bookmarkStart w:id="1057" w:name="wp1151849"/>
      <w:bookmarkEnd w:id="1057"/>
      <w:r w:rsidRPr="0033065E">
        <w:rPr>
          <w:rFonts w:ascii="Georgia" w:eastAsia="Times New Roman" w:hAnsi="Georgia" w:cs="Times New Roman"/>
          <w:b/>
          <w:caps/>
          <w:lang w:val="en"/>
        </w:rPr>
        <w:t xml:space="preserve"> (Mar 2015)</w:t>
      </w:r>
    </w:p>
    <w:p w14:paraId="4FAF94D4" w14:textId="77777777" w:rsidR="00CF014E" w:rsidRPr="0033065E" w:rsidRDefault="00CF014E" w:rsidP="00CF014E">
      <w:pPr>
        <w:numPr>
          <w:ilvl w:val="0"/>
          <w:numId w:val="60"/>
        </w:numPr>
        <w:spacing w:after="40" w:line="240" w:lineRule="auto"/>
        <w:ind w:left="360"/>
        <w:rPr>
          <w:rFonts w:eastAsia="Times New Roman" w:cs="Times New Roman"/>
          <w:lang w:val="en"/>
        </w:rPr>
      </w:pPr>
      <w:bookmarkStart w:id="1058" w:name="wp1151853"/>
      <w:bookmarkEnd w:id="1058"/>
      <w:r w:rsidRPr="0033065E">
        <w:rPr>
          <w:rFonts w:eastAsia="Times New Roman" w:cs="Times New Roman"/>
          <w:lang w:val="en"/>
        </w:rPr>
        <w:t>Definitions. As used in this clause-</w:t>
      </w:r>
    </w:p>
    <w:p w14:paraId="1DED7703" w14:textId="77777777" w:rsidR="00CF014E" w:rsidRPr="0033065E" w:rsidRDefault="00CF014E" w:rsidP="00CF014E">
      <w:pPr>
        <w:spacing w:after="40" w:line="240" w:lineRule="auto"/>
        <w:ind w:left="360"/>
        <w:rPr>
          <w:rFonts w:eastAsia="Times New Roman" w:cs="Times New Roman"/>
          <w:lang w:val="en"/>
        </w:rPr>
      </w:pPr>
      <w:r w:rsidRPr="0033065E">
        <w:rPr>
          <w:rFonts w:eastAsia="Times New Roman" w:cs="Times New Roman"/>
          <w:lang w:val="en"/>
        </w:rPr>
        <w:t xml:space="preserve"> “Agent” means any individual, including a director, an officer, an employee, or an independent contractor, authorized to act on behalf of the organization.</w:t>
      </w:r>
    </w:p>
    <w:p w14:paraId="39FB7A71" w14:textId="77777777" w:rsidR="00CF014E" w:rsidRPr="0033065E" w:rsidRDefault="00CF014E" w:rsidP="00CF014E">
      <w:pPr>
        <w:spacing w:after="40" w:line="240" w:lineRule="auto"/>
        <w:ind w:left="360"/>
        <w:rPr>
          <w:rFonts w:eastAsia="Times New Roman" w:cs="Times New Roman"/>
          <w:lang w:val="en"/>
        </w:rPr>
      </w:pPr>
      <w:bookmarkStart w:id="1059" w:name="wp1151855"/>
      <w:bookmarkEnd w:id="1059"/>
      <w:r w:rsidRPr="0033065E">
        <w:rPr>
          <w:rFonts w:eastAsia="Times New Roman" w:cs="Times New Roman"/>
          <w:lang w:val="en"/>
        </w:rPr>
        <w:t>“Coercion” means-</w:t>
      </w:r>
    </w:p>
    <w:p w14:paraId="7F951E68" w14:textId="77777777" w:rsidR="00CF014E" w:rsidRPr="0033065E" w:rsidRDefault="00CF014E" w:rsidP="00CF014E">
      <w:pPr>
        <w:numPr>
          <w:ilvl w:val="0"/>
          <w:numId w:val="61"/>
        </w:numPr>
        <w:spacing w:after="40" w:line="240" w:lineRule="auto"/>
        <w:ind w:left="990"/>
        <w:rPr>
          <w:rFonts w:eastAsia="Times New Roman" w:cs="Times New Roman"/>
          <w:lang w:val="en"/>
        </w:rPr>
      </w:pPr>
      <w:bookmarkStart w:id="1060" w:name="wp1152029"/>
      <w:bookmarkEnd w:id="1060"/>
      <w:r w:rsidRPr="0033065E">
        <w:rPr>
          <w:rFonts w:eastAsia="Times New Roman" w:cs="Times New Roman"/>
          <w:lang w:val="en"/>
        </w:rPr>
        <w:t>Threats of serious harm to or physical restraint against any person;</w:t>
      </w:r>
    </w:p>
    <w:p w14:paraId="16BC886D" w14:textId="77777777" w:rsidR="00CF014E" w:rsidRPr="0033065E" w:rsidRDefault="00CF014E" w:rsidP="00CF014E">
      <w:pPr>
        <w:numPr>
          <w:ilvl w:val="0"/>
          <w:numId w:val="61"/>
        </w:numPr>
        <w:spacing w:after="40" w:line="240" w:lineRule="auto"/>
        <w:ind w:left="990"/>
        <w:rPr>
          <w:rFonts w:eastAsia="Times New Roman" w:cs="Times New Roman"/>
          <w:lang w:val="en"/>
        </w:rPr>
      </w:pPr>
      <w:bookmarkStart w:id="1061" w:name="wp1152039"/>
      <w:bookmarkEnd w:id="1061"/>
      <w:r w:rsidRPr="0033065E">
        <w:rPr>
          <w:rFonts w:eastAsia="Times New Roman" w:cs="Times New Roman"/>
          <w:lang w:val="en"/>
        </w:rPr>
        <w:t>Any scheme, plan, or pattern intended to cause a person to believe that failure to perform an act would result in serious harm to or physical restraint against any person; or</w:t>
      </w:r>
    </w:p>
    <w:p w14:paraId="59CA6ED3" w14:textId="77777777" w:rsidR="00CF014E" w:rsidRPr="0033065E" w:rsidRDefault="00CF014E" w:rsidP="00CF014E">
      <w:pPr>
        <w:numPr>
          <w:ilvl w:val="0"/>
          <w:numId w:val="61"/>
        </w:numPr>
        <w:spacing w:after="40" w:line="240" w:lineRule="auto"/>
        <w:ind w:left="990"/>
        <w:rPr>
          <w:rFonts w:eastAsia="Times New Roman" w:cs="Times New Roman"/>
          <w:lang w:val="en"/>
        </w:rPr>
      </w:pPr>
      <w:bookmarkStart w:id="1062" w:name="wp1151859"/>
      <w:bookmarkEnd w:id="1062"/>
      <w:r w:rsidRPr="0033065E">
        <w:rPr>
          <w:rFonts w:eastAsia="Times New Roman" w:cs="Times New Roman"/>
          <w:lang w:val="en"/>
        </w:rPr>
        <w:t>The abuse or threatened abuse of the legal process.</w:t>
      </w:r>
    </w:p>
    <w:p w14:paraId="460A7B74" w14:textId="77777777" w:rsidR="00CF014E" w:rsidRPr="0033065E" w:rsidRDefault="00CF014E" w:rsidP="00CF014E">
      <w:pPr>
        <w:spacing w:after="40" w:line="240" w:lineRule="auto"/>
        <w:ind w:left="360"/>
        <w:rPr>
          <w:rFonts w:eastAsia="Times New Roman" w:cs="Times New Roman"/>
          <w:lang w:val="en"/>
        </w:rPr>
      </w:pPr>
      <w:bookmarkStart w:id="1063" w:name="wp1164004"/>
      <w:bookmarkEnd w:id="1063"/>
      <w:r w:rsidRPr="0033065E">
        <w:rPr>
          <w:rFonts w:eastAsia="Times New Roman" w:cs="Times New Roman"/>
          <w:lang w:val="en"/>
        </w:rPr>
        <w:t>“Commercially available off-the-shelf (COTS) item” means-</w:t>
      </w:r>
    </w:p>
    <w:p w14:paraId="1B2EF313" w14:textId="77777777" w:rsidR="00CF014E" w:rsidRPr="0033065E" w:rsidRDefault="00CF014E" w:rsidP="00CF014E">
      <w:pPr>
        <w:numPr>
          <w:ilvl w:val="0"/>
          <w:numId w:val="62"/>
        </w:numPr>
        <w:spacing w:after="40" w:line="240" w:lineRule="auto"/>
        <w:ind w:left="990"/>
        <w:rPr>
          <w:rFonts w:eastAsia="Times New Roman" w:cs="Times New Roman"/>
          <w:lang w:val="en"/>
        </w:rPr>
      </w:pPr>
      <w:bookmarkStart w:id="1064" w:name="wp1164019"/>
      <w:bookmarkEnd w:id="1064"/>
      <w:r w:rsidRPr="0033065E">
        <w:rPr>
          <w:rFonts w:eastAsia="Times New Roman" w:cs="Times New Roman"/>
          <w:lang w:val="en"/>
        </w:rPr>
        <w:t>Any item of supply (including construction material) that is-</w:t>
      </w:r>
    </w:p>
    <w:p w14:paraId="732FE2E3" w14:textId="77777777" w:rsidR="00CF014E" w:rsidRPr="0033065E" w:rsidRDefault="00CF014E" w:rsidP="00CF014E">
      <w:pPr>
        <w:numPr>
          <w:ilvl w:val="0"/>
          <w:numId w:val="63"/>
        </w:numPr>
        <w:spacing w:after="40" w:line="240" w:lineRule="auto"/>
        <w:ind w:left="1350"/>
        <w:rPr>
          <w:rFonts w:eastAsia="Times New Roman" w:cs="Times New Roman"/>
          <w:lang w:val="en"/>
        </w:rPr>
      </w:pPr>
      <w:r w:rsidRPr="0033065E">
        <w:rPr>
          <w:rFonts w:eastAsia="Times New Roman" w:cs="Times New Roman"/>
          <w:lang w:val="en"/>
        </w:rPr>
        <w:t xml:space="preserve">A commercial item (as defined in paragraph (1) of the definition at FAR </w:t>
      </w:r>
      <w:hyperlink r:id="rId390" w:anchor="wp1145508" w:history="1">
        <w:r w:rsidRPr="0033065E">
          <w:rPr>
            <w:rFonts w:eastAsia="Times New Roman" w:cs="Times New Roman"/>
            <w:color w:val="0000FF"/>
            <w:u w:val="single"/>
            <w:lang w:val="en"/>
          </w:rPr>
          <w:t>2.101</w:t>
        </w:r>
      </w:hyperlink>
      <w:r w:rsidRPr="0033065E">
        <w:rPr>
          <w:rFonts w:eastAsia="Times New Roman" w:cs="Times New Roman"/>
          <w:lang w:val="en"/>
        </w:rPr>
        <w:t xml:space="preserve">); </w:t>
      </w:r>
    </w:p>
    <w:p w14:paraId="0F200725" w14:textId="77777777" w:rsidR="00CF014E" w:rsidRPr="0033065E" w:rsidRDefault="00CF014E" w:rsidP="00CF014E">
      <w:pPr>
        <w:numPr>
          <w:ilvl w:val="0"/>
          <w:numId w:val="63"/>
        </w:numPr>
        <w:spacing w:after="40" w:line="240" w:lineRule="auto"/>
        <w:ind w:left="1350"/>
        <w:rPr>
          <w:rFonts w:eastAsia="Times New Roman" w:cs="Times New Roman"/>
          <w:lang w:val="en"/>
        </w:rPr>
      </w:pPr>
      <w:bookmarkStart w:id="1065" w:name="wp1164049"/>
      <w:bookmarkEnd w:id="1065"/>
      <w:r w:rsidRPr="0033065E">
        <w:rPr>
          <w:rFonts w:eastAsia="Times New Roman" w:cs="Times New Roman"/>
          <w:lang w:val="en"/>
        </w:rPr>
        <w:t>Sold in substantial quantities in the commercial marketplace; and</w:t>
      </w:r>
    </w:p>
    <w:p w14:paraId="5ABEC07A" w14:textId="77777777" w:rsidR="00CF014E" w:rsidRPr="0033065E" w:rsidRDefault="00CF014E" w:rsidP="00CF014E">
      <w:pPr>
        <w:numPr>
          <w:ilvl w:val="0"/>
          <w:numId w:val="63"/>
        </w:numPr>
        <w:spacing w:after="40" w:line="240" w:lineRule="auto"/>
        <w:ind w:left="1350"/>
        <w:rPr>
          <w:rFonts w:eastAsia="Times New Roman" w:cs="Times New Roman"/>
          <w:lang w:val="en"/>
        </w:rPr>
      </w:pPr>
      <w:bookmarkStart w:id="1066" w:name="wp1164051"/>
      <w:bookmarkEnd w:id="1066"/>
      <w:r w:rsidRPr="0033065E">
        <w:rPr>
          <w:rFonts w:eastAsia="Times New Roman" w:cs="Times New Roman"/>
          <w:lang w:val="en"/>
        </w:rPr>
        <w:t>Offered to the Government, under a contract or subcontract at any tier, without modification, in the same form in which it is sold in the commercial marketplace; and</w:t>
      </w:r>
    </w:p>
    <w:p w14:paraId="62EADE56" w14:textId="77777777" w:rsidR="00CF014E" w:rsidRPr="0033065E" w:rsidRDefault="00CF014E" w:rsidP="00CF014E">
      <w:pPr>
        <w:numPr>
          <w:ilvl w:val="0"/>
          <w:numId w:val="62"/>
        </w:numPr>
        <w:spacing w:after="40" w:line="240" w:lineRule="auto"/>
        <w:ind w:left="990"/>
        <w:rPr>
          <w:rFonts w:eastAsia="Times New Roman" w:cs="Times New Roman"/>
          <w:lang w:val="en"/>
        </w:rPr>
      </w:pPr>
      <w:bookmarkStart w:id="1067" w:name="wp1164047"/>
      <w:bookmarkStart w:id="1068" w:name="wp1164073"/>
      <w:bookmarkEnd w:id="1067"/>
      <w:bookmarkEnd w:id="1068"/>
      <w:r w:rsidRPr="0033065E">
        <w:rPr>
          <w:rFonts w:eastAsia="Times New Roman" w:cs="Times New Roman"/>
          <w:lang w:val="en"/>
        </w:rPr>
        <w:t xml:space="preserve">Does not include bulk cargo, as defined in 46 U.S.C. 40102(4), such as agricultural products and petroleum products. </w:t>
      </w:r>
    </w:p>
    <w:p w14:paraId="67607729" w14:textId="77777777" w:rsidR="00CF014E" w:rsidRPr="0033065E" w:rsidRDefault="00CF014E" w:rsidP="00CF014E">
      <w:pPr>
        <w:spacing w:after="40" w:line="240" w:lineRule="auto"/>
        <w:ind w:left="360"/>
        <w:rPr>
          <w:rFonts w:eastAsia="Times New Roman" w:cs="Times New Roman"/>
          <w:lang w:val="en"/>
        </w:rPr>
      </w:pPr>
      <w:bookmarkStart w:id="1069" w:name="wp1151861"/>
      <w:bookmarkEnd w:id="1069"/>
      <w:r w:rsidRPr="0033065E">
        <w:rPr>
          <w:rFonts w:eastAsia="Times New Roman" w:cs="Times New Roman"/>
          <w:lang w:val="en"/>
        </w:rPr>
        <w:lastRenderedPageBreak/>
        <w:t>“Commercial sex act” means any sex act on account of which anything of value is given to or received by any person.</w:t>
      </w:r>
    </w:p>
    <w:p w14:paraId="7AC84BA3" w14:textId="77777777" w:rsidR="00CF014E" w:rsidRPr="0033065E" w:rsidRDefault="00CF014E" w:rsidP="00CF014E">
      <w:pPr>
        <w:spacing w:after="40" w:line="240" w:lineRule="auto"/>
        <w:ind w:left="360"/>
        <w:rPr>
          <w:rFonts w:eastAsia="Times New Roman" w:cs="Times New Roman"/>
          <w:lang w:val="en"/>
        </w:rPr>
      </w:pPr>
      <w:bookmarkStart w:id="1070" w:name="wp1151863"/>
      <w:bookmarkEnd w:id="1070"/>
      <w:r w:rsidRPr="0033065E">
        <w:rPr>
          <w:rFonts w:eastAsia="Times New Roman" w:cs="Times New Roman"/>
          <w:lang w:val="en"/>
        </w:rPr>
        <w:t>“Debt bondage”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710AB40F" w14:textId="77777777" w:rsidR="00CF014E" w:rsidRPr="0033065E" w:rsidRDefault="00CF014E" w:rsidP="00CF014E">
      <w:pPr>
        <w:spacing w:after="40" w:line="240" w:lineRule="auto"/>
        <w:ind w:left="360"/>
        <w:rPr>
          <w:rFonts w:eastAsia="Times New Roman" w:cs="Times New Roman"/>
          <w:lang w:val="en"/>
        </w:rPr>
      </w:pPr>
      <w:bookmarkStart w:id="1071" w:name="wp1151865"/>
      <w:bookmarkEnd w:id="1071"/>
      <w:r w:rsidRPr="0033065E">
        <w:rPr>
          <w:rFonts w:eastAsia="Times New Roman" w:cs="Times New Roman"/>
          <w:lang w:val="en"/>
        </w:rPr>
        <w:t>“Employee” means an employee of the Contractor directly engaged in the performance of work under the contract who has other than a minimal impact or involvement in contract performance.</w:t>
      </w:r>
    </w:p>
    <w:p w14:paraId="42AA896D" w14:textId="77777777" w:rsidR="00CF014E" w:rsidRPr="0033065E" w:rsidRDefault="00CF014E" w:rsidP="00CF014E">
      <w:pPr>
        <w:spacing w:after="40" w:line="240" w:lineRule="auto"/>
        <w:ind w:left="360"/>
        <w:rPr>
          <w:rFonts w:eastAsia="Times New Roman" w:cs="Times New Roman"/>
          <w:lang w:val="en"/>
        </w:rPr>
      </w:pPr>
      <w:bookmarkStart w:id="1072" w:name="wp1157350"/>
      <w:bookmarkEnd w:id="1072"/>
      <w:r w:rsidRPr="0033065E">
        <w:rPr>
          <w:rFonts w:eastAsia="Times New Roman" w:cs="Times New Roman"/>
          <w:lang w:val="en"/>
        </w:rPr>
        <w:t>“Forced Labor” means knowingly providing or obtaining the labor or services of a person-</w:t>
      </w:r>
    </w:p>
    <w:p w14:paraId="2366FCAE" w14:textId="77777777" w:rsidR="00CF014E" w:rsidRPr="0033065E" w:rsidRDefault="00CF014E" w:rsidP="00CF014E">
      <w:pPr>
        <w:numPr>
          <w:ilvl w:val="0"/>
          <w:numId w:val="64"/>
        </w:numPr>
        <w:spacing w:after="40" w:line="240" w:lineRule="auto"/>
        <w:ind w:left="990"/>
        <w:rPr>
          <w:rFonts w:eastAsia="Times New Roman" w:cs="Times New Roman"/>
          <w:lang w:val="en"/>
        </w:rPr>
      </w:pPr>
      <w:bookmarkStart w:id="1073" w:name="wp1157352"/>
      <w:bookmarkEnd w:id="1073"/>
      <w:r w:rsidRPr="0033065E">
        <w:rPr>
          <w:rFonts w:eastAsia="Times New Roman" w:cs="Times New Roman"/>
          <w:lang w:val="en"/>
        </w:rPr>
        <w:t>By threats of serious harm to, or physical restraint against, that person or another person;</w:t>
      </w:r>
    </w:p>
    <w:p w14:paraId="40F87022" w14:textId="77777777" w:rsidR="00CF014E" w:rsidRPr="0033065E" w:rsidRDefault="00CF014E" w:rsidP="00CF014E">
      <w:pPr>
        <w:numPr>
          <w:ilvl w:val="0"/>
          <w:numId w:val="64"/>
        </w:numPr>
        <w:spacing w:after="40" w:line="240" w:lineRule="auto"/>
        <w:ind w:left="990"/>
        <w:rPr>
          <w:rFonts w:eastAsia="Times New Roman" w:cs="Times New Roman"/>
          <w:lang w:val="en"/>
        </w:rPr>
      </w:pPr>
      <w:bookmarkStart w:id="1074" w:name="wp1157382"/>
      <w:bookmarkEnd w:id="1074"/>
      <w:r w:rsidRPr="0033065E">
        <w:rPr>
          <w:rFonts w:eastAsia="Times New Roman" w:cs="Times New Roman"/>
          <w:lang w:val="en"/>
        </w:rPr>
        <w:t>By means of any scheme, plan, or pattern intended to cause the person to believe that, if the person did not perform such labor or services, that person or another person would suffer serious harm or physical restraint; or</w:t>
      </w:r>
    </w:p>
    <w:p w14:paraId="15F2A8CA" w14:textId="77777777" w:rsidR="00CF014E" w:rsidRPr="0033065E" w:rsidRDefault="00CF014E" w:rsidP="00CF014E">
      <w:pPr>
        <w:numPr>
          <w:ilvl w:val="0"/>
          <w:numId w:val="64"/>
        </w:numPr>
        <w:spacing w:after="40" w:line="240" w:lineRule="auto"/>
        <w:ind w:left="990"/>
        <w:rPr>
          <w:rFonts w:eastAsia="Times New Roman" w:cs="Times New Roman"/>
          <w:lang w:val="en"/>
        </w:rPr>
      </w:pPr>
      <w:bookmarkStart w:id="1075" w:name="wp1157391"/>
      <w:bookmarkEnd w:id="1075"/>
      <w:r w:rsidRPr="0033065E">
        <w:rPr>
          <w:rFonts w:eastAsia="Times New Roman" w:cs="Times New Roman"/>
          <w:lang w:val="en"/>
        </w:rPr>
        <w:t>By means of the abuse or threatened abuse of law or the legal process.</w:t>
      </w:r>
    </w:p>
    <w:p w14:paraId="1941F818" w14:textId="77777777" w:rsidR="00CF014E" w:rsidRPr="0033065E" w:rsidRDefault="00CF014E" w:rsidP="00CF014E">
      <w:pPr>
        <w:spacing w:after="40" w:line="240" w:lineRule="auto"/>
        <w:ind w:left="360"/>
        <w:rPr>
          <w:rFonts w:eastAsia="Times New Roman" w:cs="Times New Roman"/>
          <w:lang w:val="en"/>
        </w:rPr>
      </w:pPr>
      <w:bookmarkStart w:id="1076" w:name="wp1154102"/>
      <w:bookmarkEnd w:id="1076"/>
      <w:r w:rsidRPr="0033065E">
        <w:rPr>
          <w:rFonts w:eastAsia="Times New Roman" w:cs="Times New Roman"/>
          <w:lang w:val="en"/>
        </w:rPr>
        <w:t>“Involuntary servitude” includes a condition of servitude induced by means of-</w:t>
      </w:r>
    </w:p>
    <w:p w14:paraId="12D778BA" w14:textId="77777777" w:rsidR="00CF014E" w:rsidRPr="0033065E" w:rsidRDefault="00CF014E" w:rsidP="00CF014E">
      <w:pPr>
        <w:numPr>
          <w:ilvl w:val="0"/>
          <w:numId w:val="65"/>
        </w:numPr>
        <w:spacing w:after="40" w:line="240" w:lineRule="auto"/>
        <w:ind w:left="990"/>
        <w:rPr>
          <w:rFonts w:eastAsia="Times New Roman" w:cs="Times New Roman"/>
          <w:lang w:val="en"/>
        </w:rPr>
      </w:pPr>
      <w:bookmarkStart w:id="1077" w:name="wp1152123"/>
      <w:bookmarkEnd w:id="1077"/>
      <w:r w:rsidRPr="0033065E">
        <w:rPr>
          <w:rFonts w:eastAsia="Times New Roman" w:cs="Times New Roman"/>
          <w:lang w:val="en"/>
        </w:rPr>
        <w:t>Any scheme, plan, or pattern intended to cause a person to believe that, if the person did not enter into or continue in such conditions, that person or another person would suffer serious harm or physical restraint; or</w:t>
      </w:r>
    </w:p>
    <w:p w14:paraId="6F3F4066" w14:textId="77777777" w:rsidR="00CF014E" w:rsidRPr="0033065E" w:rsidRDefault="00CF014E" w:rsidP="00CF014E">
      <w:pPr>
        <w:numPr>
          <w:ilvl w:val="0"/>
          <w:numId w:val="65"/>
        </w:numPr>
        <w:spacing w:after="40" w:line="240" w:lineRule="auto"/>
        <w:ind w:left="990"/>
        <w:rPr>
          <w:rFonts w:eastAsia="Times New Roman" w:cs="Times New Roman"/>
          <w:lang w:val="en"/>
        </w:rPr>
      </w:pPr>
      <w:bookmarkStart w:id="1078" w:name="wp1152132"/>
      <w:bookmarkEnd w:id="1078"/>
      <w:r w:rsidRPr="0033065E">
        <w:rPr>
          <w:rFonts w:eastAsia="Times New Roman" w:cs="Times New Roman"/>
          <w:lang w:val="en"/>
        </w:rPr>
        <w:t>The abuse or threatened abuse of the legal process.</w:t>
      </w:r>
    </w:p>
    <w:p w14:paraId="6896782C" w14:textId="77777777" w:rsidR="00CF014E" w:rsidRPr="0033065E" w:rsidRDefault="00CF014E" w:rsidP="00CF014E">
      <w:pPr>
        <w:spacing w:after="40" w:line="240" w:lineRule="auto"/>
        <w:ind w:left="360"/>
        <w:rPr>
          <w:rFonts w:eastAsia="Times New Roman" w:cs="Times New Roman"/>
          <w:lang w:val="en"/>
        </w:rPr>
      </w:pPr>
      <w:bookmarkStart w:id="1079" w:name="wp1151875"/>
      <w:bookmarkEnd w:id="1079"/>
      <w:r w:rsidRPr="0033065E">
        <w:rPr>
          <w:rFonts w:eastAsia="Times New Roman" w:cs="Times New Roman"/>
          <w:lang w:val="en"/>
        </w:rPr>
        <w:t>“Severe forms of trafficking in persons” means-</w:t>
      </w:r>
    </w:p>
    <w:p w14:paraId="6F8D1835" w14:textId="77777777" w:rsidR="00CF014E" w:rsidRPr="0033065E" w:rsidRDefault="00CF014E" w:rsidP="00CF014E">
      <w:pPr>
        <w:numPr>
          <w:ilvl w:val="0"/>
          <w:numId w:val="66"/>
        </w:numPr>
        <w:spacing w:after="40" w:line="240" w:lineRule="auto"/>
        <w:ind w:left="990"/>
        <w:rPr>
          <w:rFonts w:eastAsia="Times New Roman" w:cs="Times New Roman"/>
          <w:lang w:val="en"/>
        </w:rPr>
      </w:pPr>
      <w:bookmarkStart w:id="1080" w:name="wp1152149"/>
      <w:bookmarkEnd w:id="1080"/>
      <w:r w:rsidRPr="0033065E">
        <w:rPr>
          <w:rFonts w:eastAsia="Times New Roman" w:cs="Times New Roman"/>
          <w:lang w:val="en"/>
        </w:rPr>
        <w:t>Sex trafficking in which a commercial sex act is induced by force, fraud, or coercion, or in which the person induced to perform such act has not attained 18 years of age; or</w:t>
      </w:r>
    </w:p>
    <w:p w14:paraId="12E69C7F" w14:textId="77777777" w:rsidR="00CF014E" w:rsidRPr="0033065E" w:rsidRDefault="00CF014E" w:rsidP="00CF014E">
      <w:pPr>
        <w:numPr>
          <w:ilvl w:val="0"/>
          <w:numId w:val="66"/>
        </w:numPr>
        <w:spacing w:after="40" w:line="240" w:lineRule="auto"/>
        <w:ind w:left="990"/>
        <w:rPr>
          <w:rFonts w:eastAsia="Times New Roman" w:cs="Times New Roman"/>
          <w:lang w:val="en"/>
        </w:rPr>
      </w:pPr>
      <w:bookmarkStart w:id="1081" w:name="wp1151879"/>
      <w:bookmarkEnd w:id="1081"/>
      <w:r w:rsidRPr="0033065E">
        <w:rPr>
          <w:rFonts w:eastAsia="Times New Roman" w:cs="Times New Roman"/>
          <w:lang w:val="en"/>
        </w:rPr>
        <w:t>The recruitment, harboring, transportation, provision, or obtaining of a person for labor or services, through the use of force, fraud, or coercion for the purpose of subjection to involuntary servitude, peonage, debt bondage, or slavery.</w:t>
      </w:r>
    </w:p>
    <w:p w14:paraId="340E758D" w14:textId="77777777" w:rsidR="00CF014E" w:rsidRPr="0033065E" w:rsidRDefault="00CF014E" w:rsidP="00CF014E">
      <w:pPr>
        <w:spacing w:after="40" w:line="240" w:lineRule="auto"/>
        <w:ind w:left="360"/>
        <w:rPr>
          <w:rFonts w:eastAsia="Times New Roman" w:cs="Times New Roman"/>
          <w:lang w:val="en"/>
        </w:rPr>
      </w:pPr>
      <w:bookmarkStart w:id="1082" w:name="wp1154117"/>
      <w:bookmarkEnd w:id="1082"/>
      <w:r w:rsidRPr="0033065E">
        <w:rPr>
          <w:rFonts w:eastAsia="Times New Roman" w:cs="Times New Roman"/>
          <w:lang w:val="en"/>
        </w:rPr>
        <w:t>“Sex trafficking” means the recruitment, harboring, transportation, provision, or obtaining of a person for the purpose of a commercial sex act.</w:t>
      </w:r>
    </w:p>
    <w:p w14:paraId="29C06BA7" w14:textId="77777777" w:rsidR="00CF014E" w:rsidRPr="0033065E" w:rsidRDefault="00CF014E" w:rsidP="00CF014E">
      <w:pPr>
        <w:spacing w:after="40" w:line="240" w:lineRule="auto"/>
        <w:ind w:left="360"/>
        <w:rPr>
          <w:rFonts w:eastAsia="Times New Roman" w:cs="Times New Roman"/>
          <w:lang w:val="en"/>
        </w:rPr>
      </w:pPr>
      <w:bookmarkStart w:id="1083" w:name="wp1164098"/>
      <w:bookmarkEnd w:id="1083"/>
      <w:r w:rsidRPr="0033065E">
        <w:rPr>
          <w:rFonts w:eastAsia="Times New Roman" w:cs="Times New Roman"/>
          <w:lang w:val="en"/>
        </w:rPr>
        <w:t>“Subcontract” means any contract entered into by a subcontractor to furnish supplies or services for performance of a prime contract or a subcontract.</w:t>
      </w:r>
    </w:p>
    <w:p w14:paraId="55EEBFCE" w14:textId="77777777" w:rsidR="00CF014E" w:rsidRPr="0033065E" w:rsidRDefault="00CF014E" w:rsidP="00CF014E">
      <w:pPr>
        <w:spacing w:after="40" w:line="240" w:lineRule="auto"/>
        <w:ind w:left="360"/>
        <w:rPr>
          <w:rFonts w:eastAsia="Times New Roman" w:cs="Times New Roman"/>
          <w:lang w:val="en"/>
        </w:rPr>
      </w:pPr>
      <w:bookmarkStart w:id="1084" w:name="wp1164100"/>
      <w:bookmarkEnd w:id="1084"/>
      <w:r w:rsidRPr="0033065E">
        <w:rPr>
          <w:rFonts w:eastAsia="Times New Roman" w:cs="Times New Roman"/>
          <w:lang w:val="en"/>
        </w:rPr>
        <w:t>“Subcontractor” means any supplier, distributor, vendor, or firm that furnishes supplies or services to or for a prime contractor or another subcontractor.</w:t>
      </w:r>
    </w:p>
    <w:p w14:paraId="43412F62" w14:textId="77777777" w:rsidR="00CF014E" w:rsidRPr="0033065E" w:rsidRDefault="00CF014E" w:rsidP="00CF014E">
      <w:pPr>
        <w:spacing w:after="40" w:line="240" w:lineRule="auto"/>
        <w:ind w:left="360"/>
        <w:rPr>
          <w:rFonts w:eastAsia="Times New Roman" w:cs="Times New Roman"/>
          <w:lang w:val="en"/>
        </w:rPr>
      </w:pPr>
      <w:bookmarkStart w:id="1085" w:name="wp1164102"/>
      <w:bookmarkEnd w:id="1085"/>
      <w:r w:rsidRPr="0033065E">
        <w:rPr>
          <w:rFonts w:eastAsia="Times New Roman" w:cs="Times New Roman"/>
          <w:lang w:val="en"/>
        </w:rPr>
        <w:t>“United States” means the 50 States, the District of Columbia, and outlying areas.</w:t>
      </w:r>
    </w:p>
    <w:p w14:paraId="36C38B82" w14:textId="77777777" w:rsidR="00CF014E" w:rsidRPr="0033065E" w:rsidRDefault="00CF014E" w:rsidP="00CF014E">
      <w:pPr>
        <w:numPr>
          <w:ilvl w:val="0"/>
          <w:numId w:val="60"/>
        </w:numPr>
        <w:spacing w:after="40" w:line="240" w:lineRule="auto"/>
        <w:ind w:left="360"/>
        <w:rPr>
          <w:rFonts w:eastAsia="Times New Roman" w:cs="Times New Roman"/>
          <w:lang w:val="en"/>
        </w:rPr>
      </w:pPr>
      <w:bookmarkStart w:id="1086" w:name="wp1163981"/>
      <w:bookmarkStart w:id="1087" w:name="wp1154123"/>
      <w:bookmarkEnd w:id="1086"/>
      <w:bookmarkEnd w:id="1087"/>
      <w:r w:rsidRPr="0033065E">
        <w:rPr>
          <w:rFonts w:eastAsia="Times New Roman" w:cs="Times New Roman"/>
          <w:lang w:val="en"/>
        </w:rPr>
        <w:t xml:space="preserve">Policy. The United States Government has adopted a policy prohibiting trafficking in persons including the trafficking-related activities of this clause. Contractors, contractor employees, and their agents shall not- </w:t>
      </w:r>
    </w:p>
    <w:p w14:paraId="06CBC9F4" w14:textId="77777777" w:rsidR="00CF014E" w:rsidRPr="0033065E" w:rsidRDefault="00CF014E" w:rsidP="00CF014E">
      <w:pPr>
        <w:numPr>
          <w:ilvl w:val="0"/>
          <w:numId w:val="67"/>
        </w:numPr>
        <w:spacing w:after="40" w:line="240" w:lineRule="auto"/>
        <w:rPr>
          <w:rFonts w:eastAsia="Times New Roman" w:cs="Times New Roman"/>
          <w:lang w:val="en"/>
        </w:rPr>
      </w:pPr>
      <w:r w:rsidRPr="0033065E">
        <w:rPr>
          <w:rFonts w:eastAsia="Times New Roman" w:cs="Times New Roman"/>
          <w:lang w:val="en"/>
        </w:rPr>
        <w:t>Engage in severe forms of trafficking in persons during the period of performance of the contract;</w:t>
      </w:r>
    </w:p>
    <w:p w14:paraId="530F534E" w14:textId="77777777" w:rsidR="00CF014E" w:rsidRPr="0033065E" w:rsidRDefault="00CF014E" w:rsidP="00CF014E">
      <w:pPr>
        <w:numPr>
          <w:ilvl w:val="0"/>
          <w:numId w:val="67"/>
        </w:numPr>
        <w:spacing w:after="40" w:line="240" w:lineRule="auto"/>
        <w:rPr>
          <w:rFonts w:eastAsia="Times New Roman" w:cs="Times New Roman"/>
          <w:lang w:val="en"/>
        </w:rPr>
      </w:pPr>
      <w:bookmarkStart w:id="1088" w:name="wp1164179"/>
      <w:bookmarkEnd w:id="1088"/>
      <w:r w:rsidRPr="0033065E">
        <w:rPr>
          <w:rFonts w:eastAsia="Times New Roman" w:cs="Times New Roman"/>
          <w:lang w:val="en"/>
        </w:rPr>
        <w:t>Procure commercial sex acts during the period of performance of the contract;</w:t>
      </w:r>
    </w:p>
    <w:p w14:paraId="0DFBC3FC" w14:textId="77777777" w:rsidR="00CF014E" w:rsidRPr="0033065E" w:rsidRDefault="00CF014E" w:rsidP="00CF014E">
      <w:pPr>
        <w:numPr>
          <w:ilvl w:val="0"/>
          <w:numId w:val="67"/>
        </w:numPr>
        <w:spacing w:after="40" w:line="240" w:lineRule="auto"/>
        <w:rPr>
          <w:rFonts w:eastAsia="Times New Roman" w:cs="Times New Roman"/>
          <w:lang w:val="en"/>
        </w:rPr>
      </w:pPr>
      <w:bookmarkStart w:id="1089" w:name="wp1164181"/>
      <w:bookmarkEnd w:id="1089"/>
      <w:r w:rsidRPr="0033065E">
        <w:rPr>
          <w:rFonts w:eastAsia="Times New Roman" w:cs="Times New Roman"/>
          <w:lang w:val="en"/>
        </w:rPr>
        <w:t>Use forced labor in the performance of the contract;</w:t>
      </w:r>
    </w:p>
    <w:p w14:paraId="0E9A5C90" w14:textId="77777777" w:rsidR="00CF014E" w:rsidRPr="0033065E" w:rsidRDefault="00CF014E" w:rsidP="00CF014E">
      <w:pPr>
        <w:numPr>
          <w:ilvl w:val="0"/>
          <w:numId w:val="67"/>
        </w:numPr>
        <w:spacing w:after="40" w:line="240" w:lineRule="auto"/>
        <w:rPr>
          <w:rFonts w:eastAsia="Times New Roman" w:cs="Times New Roman"/>
          <w:lang w:val="en"/>
        </w:rPr>
      </w:pPr>
      <w:bookmarkStart w:id="1090" w:name="wp1164183"/>
      <w:bookmarkEnd w:id="1090"/>
      <w:r w:rsidRPr="0033065E">
        <w:rPr>
          <w:rFonts w:eastAsia="Times New Roman" w:cs="Times New Roman"/>
          <w:lang w:val="en"/>
        </w:rPr>
        <w:t xml:space="preserve">Destroy, conceal, confiscate, or otherwise deny access by an employee to the employee’s identity or immigration documents, such as passports or drivers' licenses, regardless of issuing authority; </w:t>
      </w:r>
    </w:p>
    <w:p w14:paraId="52DDB4C3" w14:textId="77777777" w:rsidR="00CF014E" w:rsidRDefault="00CF014E" w:rsidP="00CF014E">
      <w:pPr>
        <w:numPr>
          <w:ilvl w:val="0"/>
          <w:numId w:val="67"/>
        </w:numPr>
        <w:spacing w:after="40" w:line="240" w:lineRule="auto"/>
        <w:rPr>
          <w:rFonts w:eastAsia="Times New Roman" w:cs="Times New Roman"/>
          <w:lang w:val="en"/>
        </w:rPr>
      </w:pPr>
      <w:r>
        <w:rPr>
          <w:rFonts w:eastAsia="Times New Roman" w:cs="Times New Roman"/>
          <w:lang w:val="en"/>
        </w:rPr>
        <w:t xml:space="preserve">(i)   Use </w:t>
      </w:r>
      <w:r w:rsidRPr="0033065E">
        <w:rPr>
          <w:rFonts w:eastAsia="Times New Roman" w:cs="Times New Roman"/>
          <w:lang w:val="en"/>
        </w:rPr>
        <w:t xml:space="preserve">misleading or fraudulent practices during the recruitment of employees or offering of </w:t>
      </w:r>
    </w:p>
    <w:p w14:paraId="1E6C7C60" w14:textId="77777777" w:rsidR="00CF014E" w:rsidRPr="0033065E" w:rsidRDefault="00CF014E" w:rsidP="00CF014E">
      <w:pPr>
        <w:spacing w:after="40" w:line="240" w:lineRule="auto"/>
        <w:ind w:left="1080"/>
        <w:rPr>
          <w:rFonts w:eastAsia="Times New Roman" w:cs="Times New Roman"/>
          <w:lang w:val="en"/>
        </w:rPr>
      </w:pPr>
      <w:r w:rsidRPr="0033065E">
        <w:rPr>
          <w:rFonts w:eastAsia="Times New Roman" w:cs="Times New Roman"/>
          <w:lang w:val="en"/>
        </w:rPr>
        <w:lastRenderedPageBreak/>
        <w:t>employment, such as failing to disclose, in a format and language accessible to the worker,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 to be charged to the employee, and, if applicable, the hazardous nature of the work;</w:t>
      </w:r>
    </w:p>
    <w:p w14:paraId="42EC390E" w14:textId="77777777" w:rsidR="00CF014E" w:rsidRPr="0033065E" w:rsidRDefault="00CF014E" w:rsidP="00CF014E">
      <w:pPr>
        <w:numPr>
          <w:ilvl w:val="0"/>
          <w:numId w:val="140"/>
        </w:numPr>
        <w:spacing w:after="40" w:line="240" w:lineRule="auto"/>
        <w:ind w:left="1080"/>
        <w:rPr>
          <w:rFonts w:eastAsia="Times New Roman" w:cs="Times New Roman"/>
          <w:lang w:val="en"/>
        </w:rPr>
      </w:pPr>
      <w:bookmarkStart w:id="1091" w:name="wp1164223"/>
      <w:bookmarkEnd w:id="1091"/>
      <w:r w:rsidRPr="0033065E">
        <w:rPr>
          <w:rFonts w:eastAsia="Times New Roman" w:cs="Times New Roman"/>
          <w:lang w:val="en"/>
        </w:rPr>
        <w:t>Use recruiters that do not comply with local labor laws of the country in which the recruiting takes place;</w:t>
      </w:r>
    </w:p>
    <w:p w14:paraId="7B55A12E" w14:textId="77777777" w:rsidR="00CF014E" w:rsidRPr="0033065E" w:rsidRDefault="00CF014E" w:rsidP="00CF014E">
      <w:pPr>
        <w:numPr>
          <w:ilvl w:val="0"/>
          <w:numId w:val="67"/>
        </w:numPr>
        <w:spacing w:after="40" w:line="240" w:lineRule="auto"/>
        <w:rPr>
          <w:rFonts w:eastAsia="Times New Roman" w:cs="Times New Roman"/>
          <w:lang w:val="en"/>
        </w:rPr>
      </w:pPr>
      <w:bookmarkStart w:id="1092" w:name="wp1154125"/>
      <w:bookmarkStart w:id="1093" w:name="wp1164241"/>
      <w:bookmarkEnd w:id="1092"/>
      <w:bookmarkEnd w:id="1093"/>
      <w:r w:rsidRPr="0033065E">
        <w:rPr>
          <w:rFonts w:eastAsia="Times New Roman" w:cs="Times New Roman"/>
          <w:lang w:val="en"/>
        </w:rPr>
        <w:t>Charge employees recruitment fees;</w:t>
      </w:r>
    </w:p>
    <w:p w14:paraId="1F154C69" w14:textId="77777777" w:rsidR="00CF014E" w:rsidRDefault="00CF014E" w:rsidP="00CF014E">
      <w:pPr>
        <w:numPr>
          <w:ilvl w:val="0"/>
          <w:numId w:val="67"/>
        </w:numPr>
        <w:spacing w:after="40" w:line="240" w:lineRule="auto"/>
        <w:rPr>
          <w:rFonts w:eastAsia="Times New Roman" w:cs="Times New Roman"/>
          <w:lang w:val="en"/>
        </w:rPr>
      </w:pPr>
      <w:r>
        <w:rPr>
          <w:rFonts w:eastAsia="Times New Roman" w:cs="Times New Roman"/>
          <w:lang w:val="en"/>
        </w:rPr>
        <w:t xml:space="preserve">(i)  Fail </w:t>
      </w:r>
      <w:r w:rsidRPr="0033065E">
        <w:rPr>
          <w:rFonts w:eastAsia="Times New Roman" w:cs="Times New Roman"/>
          <w:lang w:val="en"/>
        </w:rPr>
        <w:t xml:space="preserve">provide return transportation or pay for the cost of return transportation upon the end of </w:t>
      </w:r>
      <w:r>
        <w:rPr>
          <w:rFonts w:eastAsia="Times New Roman" w:cs="Times New Roman"/>
          <w:lang w:val="en"/>
        </w:rPr>
        <w:t>employment-</w:t>
      </w:r>
    </w:p>
    <w:p w14:paraId="0F2124CD" w14:textId="77777777" w:rsidR="00CF014E" w:rsidRPr="0033065E" w:rsidRDefault="00CF014E" w:rsidP="00CF014E">
      <w:pPr>
        <w:numPr>
          <w:ilvl w:val="0"/>
          <w:numId w:val="68"/>
        </w:numPr>
        <w:spacing w:after="40" w:line="240" w:lineRule="auto"/>
        <w:ind w:left="1440"/>
        <w:rPr>
          <w:rFonts w:eastAsia="Times New Roman" w:cs="Times New Roman"/>
          <w:lang w:val="en"/>
        </w:rPr>
      </w:pPr>
      <w:r w:rsidRPr="0033065E">
        <w:rPr>
          <w:rFonts w:eastAsia="Times New Roman" w:cs="Times New Roman"/>
          <w:lang w:val="en"/>
        </w:rPr>
        <w:t>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058D78FC" w14:textId="77777777" w:rsidR="00CF014E" w:rsidRPr="0033065E" w:rsidRDefault="00CF014E" w:rsidP="00CF014E">
      <w:pPr>
        <w:numPr>
          <w:ilvl w:val="0"/>
          <w:numId w:val="68"/>
        </w:numPr>
        <w:spacing w:after="40" w:line="240" w:lineRule="auto"/>
        <w:ind w:left="1440"/>
        <w:rPr>
          <w:rFonts w:eastAsia="Times New Roman" w:cs="Times New Roman"/>
          <w:lang w:val="en"/>
        </w:rPr>
      </w:pPr>
      <w:bookmarkStart w:id="1094" w:name="wp1164290"/>
      <w:bookmarkEnd w:id="1094"/>
      <w:r w:rsidRPr="0033065E">
        <w:rPr>
          <w:rFonts w:eastAsia="Times New Roman" w:cs="Times New Roman"/>
          <w:lang w:val="en"/>
        </w:rPr>
        <w:t>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1F670AFB" w14:textId="77777777" w:rsidR="00CF014E" w:rsidRPr="0033065E" w:rsidRDefault="00CF014E" w:rsidP="00CF014E">
      <w:pPr>
        <w:numPr>
          <w:ilvl w:val="0"/>
          <w:numId w:val="141"/>
        </w:numPr>
        <w:spacing w:after="40" w:line="240" w:lineRule="auto"/>
        <w:ind w:left="990"/>
        <w:rPr>
          <w:rFonts w:eastAsia="Times New Roman" w:cs="Times New Roman"/>
          <w:lang w:val="en"/>
        </w:rPr>
      </w:pPr>
      <w:bookmarkStart w:id="1095" w:name="wp1164288"/>
      <w:bookmarkStart w:id="1096" w:name="wp1164281"/>
      <w:bookmarkEnd w:id="1095"/>
      <w:bookmarkEnd w:id="1096"/>
      <w:r w:rsidRPr="0033065E">
        <w:rPr>
          <w:rFonts w:eastAsia="Times New Roman" w:cs="Times New Roman"/>
          <w:lang w:val="en"/>
        </w:rPr>
        <w:t>The requirements of paragraphs (b)(7)(i) of this clause shall not apply to an employee who is-</w:t>
      </w:r>
    </w:p>
    <w:p w14:paraId="4F1CF1D6" w14:textId="77777777" w:rsidR="00CF014E" w:rsidRPr="0033065E" w:rsidRDefault="00CF014E" w:rsidP="00CF014E">
      <w:pPr>
        <w:numPr>
          <w:ilvl w:val="0"/>
          <w:numId w:val="69"/>
        </w:numPr>
        <w:spacing w:after="40" w:line="240" w:lineRule="auto"/>
        <w:ind w:left="1440"/>
        <w:rPr>
          <w:rFonts w:eastAsia="Times New Roman" w:cs="Times New Roman"/>
          <w:lang w:val="en"/>
        </w:rPr>
      </w:pPr>
      <w:r w:rsidRPr="0033065E">
        <w:rPr>
          <w:rFonts w:eastAsia="Times New Roman" w:cs="Times New Roman"/>
          <w:lang w:val="en"/>
        </w:rPr>
        <w:t>Legally permitted to remain in the country of employment and who chooses to do so; or</w:t>
      </w:r>
    </w:p>
    <w:p w14:paraId="2476707E" w14:textId="77777777" w:rsidR="00CF014E" w:rsidRPr="0033065E" w:rsidRDefault="00CF014E" w:rsidP="00CF014E">
      <w:pPr>
        <w:numPr>
          <w:ilvl w:val="0"/>
          <w:numId w:val="69"/>
        </w:numPr>
        <w:spacing w:after="40" w:line="240" w:lineRule="auto"/>
        <w:ind w:left="1440"/>
        <w:rPr>
          <w:rFonts w:eastAsia="Times New Roman" w:cs="Times New Roman"/>
          <w:lang w:val="en"/>
        </w:rPr>
      </w:pPr>
      <w:bookmarkStart w:id="1097" w:name="wp1164331"/>
      <w:bookmarkEnd w:id="1097"/>
      <w:r w:rsidRPr="0033065E">
        <w:rPr>
          <w:rFonts w:eastAsia="Times New Roman" w:cs="Times New Roman"/>
          <w:lang w:val="en"/>
        </w:rPr>
        <w:t>Exempted by an authorized official of the contracting agency from the requirement to provide return transportation or pay for the cost of return transportation;</w:t>
      </w:r>
    </w:p>
    <w:p w14:paraId="6EC64BC4" w14:textId="77777777" w:rsidR="00CF014E" w:rsidRPr="0033065E" w:rsidRDefault="00CF014E" w:rsidP="00CF014E">
      <w:pPr>
        <w:numPr>
          <w:ilvl w:val="0"/>
          <w:numId w:val="141"/>
        </w:numPr>
        <w:spacing w:after="40" w:line="240" w:lineRule="auto"/>
        <w:ind w:left="990"/>
        <w:rPr>
          <w:rFonts w:eastAsia="Times New Roman" w:cs="Times New Roman"/>
          <w:lang w:val="en"/>
        </w:rPr>
      </w:pPr>
      <w:bookmarkStart w:id="1098" w:name="wp1164329"/>
      <w:bookmarkStart w:id="1099" w:name="wp1164322"/>
      <w:bookmarkEnd w:id="1098"/>
      <w:bookmarkEnd w:id="1099"/>
      <w:r w:rsidRPr="0033065E">
        <w:rPr>
          <w:rFonts w:eastAsia="Times New Roman" w:cs="Times New Roman"/>
          <w:lang w:val="en"/>
        </w:rPr>
        <w:t>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p>
    <w:p w14:paraId="48558EAC" w14:textId="77777777" w:rsidR="00CF014E" w:rsidRPr="0033065E" w:rsidRDefault="00CF014E" w:rsidP="00CF014E">
      <w:pPr>
        <w:numPr>
          <w:ilvl w:val="0"/>
          <w:numId w:val="67"/>
        </w:numPr>
        <w:spacing w:after="40" w:line="240" w:lineRule="auto"/>
        <w:rPr>
          <w:rFonts w:eastAsia="Times New Roman" w:cs="Times New Roman"/>
          <w:lang w:val="en"/>
        </w:rPr>
      </w:pPr>
      <w:bookmarkStart w:id="1100" w:name="wp1164262"/>
      <w:bookmarkStart w:id="1101" w:name="wp1164372"/>
      <w:bookmarkEnd w:id="1100"/>
      <w:bookmarkEnd w:id="1101"/>
      <w:r w:rsidRPr="0033065E">
        <w:rPr>
          <w:rFonts w:eastAsia="Times New Roman" w:cs="Times New Roman"/>
          <w:lang w:val="en"/>
        </w:rPr>
        <w:t xml:space="preserve">Provide or arrange housing that fails to meet the host country housing and safety standards; or </w:t>
      </w:r>
    </w:p>
    <w:p w14:paraId="154F28B0" w14:textId="77777777" w:rsidR="00CF014E" w:rsidRPr="0033065E" w:rsidRDefault="00CF014E" w:rsidP="00CF014E">
      <w:pPr>
        <w:numPr>
          <w:ilvl w:val="0"/>
          <w:numId w:val="67"/>
        </w:numPr>
        <w:spacing w:after="40" w:line="240" w:lineRule="auto"/>
        <w:rPr>
          <w:rFonts w:eastAsia="Times New Roman" w:cs="Times New Roman"/>
          <w:lang w:val="en"/>
        </w:rPr>
      </w:pPr>
      <w:bookmarkStart w:id="1102" w:name="wp1164374"/>
      <w:bookmarkEnd w:id="1102"/>
      <w:r w:rsidRPr="0033065E">
        <w:rPr>
          <w:rFonts w:eastAsia="Times New Roman" w:cs="Times New Roman"/>
          <w:lang w:val="en"/>
        </w:rPr>
        <w:t>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18D8B75D" w14:textId="77777777" w:rsidR="00CF014E" w:rsidRPr="0033065E" w:rsidRDefault="00CF014E" w:rsidP="00CF014E">
      <w:pPr>
        <w:numPr>
          <w:ilvl w:val="0"/>
          <w:numId w:val="60"/>
        </w:numPr>
        <w:spacing w:after="40" w:line="240" w:lineRule="auto"/>
        <w:ind w:left="360"/>
        <w:rPr>
          <w:rFonts w:eastAsia="Times New Roman" w:cs="Times New Roman"/>
          <w:lang w:val="en"/>
        </w:rPr>
      </w:pPr>
      <w:bookmarkStart w:id="1103" w:name="wp1164177"/>
      <w:bookmarkStart w:id="1104" w:name="wp1154119"/>
      <w:bookmarkEnd w:id="1103"/>
      <w:bookmarkEnd w:id="1104"/>
      <w:r w:rsidRPr="0033065E">
        <w:rPr>
          <w:rFonts w:eastAsia="Times New Roman" w:cs="Times New Roman"/>
          <w:lang w:val="en"/>
        </w:rPr>
        <w:t xml:space="preserve">Contractor requirements. The Contractor shall- </w:t>
      </w:r>
    </w:p>
    <w:p w14:paraId="4CFF32F1" w14:textId="77777777" w:rsidR="00CF014E" w:rsidRPr="0033065E" w:rsidRDefault="00CF014E" w:rsidP="00CF014E">
      <w:pPr>
        <w:numPr>
          <w:ilvl w:val="0"/>
          <w:numId w:val="70"/>
        </w:numPr>
        <w:spacing w:after="40" w:line="240" w:lineRule="auto"/>
        <w:rPr>
          <w:rFonts w:eastAsia="Times New Roman" w:cs="Times New Roman"/>
          <w:lang w:val="en"/>
        </w:rPr>
      </w:pPr>
      <w:r w:rsidRPr="0033065E">
        <w:rPr>
          <w:rFonts w:eastAsia="Times New Roman" w:cs="Times New Roman"/>
          <w:lang w:val="en"/>
        </w:rPr>
        <w:t>Notify its employees and agents of-</w:t>
      </w:r>
    </w:p>
    <w:p w14:paraId="75521E51" w14:textId="77777777" w:rsidR="00CF014E" w:rsidRPr="0033065E" w:rsidRDefault="00CF014E" w:rsidP="00CF014E">
      <w:pPr>
        <w:numPr>
          <w:ilvl w:val="0"/>
          <w:numId w:val="71"/>
        </w:numPr>
        <w:spacing w:after="40" w:line="240" w:lineRule="auto"/>
        <w:ind w:left="1080"/>
        <w:rPr>
          <w:rFonts w:eastAsia="Times New Roman" w:cs="Times New Roman"/>
          <w:lang w:val="en"/>
        </w:rPr>
      </w:pPr>
      <w:r w:rsidRPr="0033065E">
        <w:rPr>
          <w:rFonts w:eastAsia="Times New Roman" w:cs="Times New Roman"/>
          <w:lang w:val="en"/>
        </w:rPr>
        <w:t>The United States Government's policy prohibiting trafficking in persons, described in paragraph (b) of this clause; and</w:t>
      </w:r>
    </w:p>
    <w:p w14:paraId="6A61F04D" w14:textId="77777777" w:rsidR="00CF014E" w:rsidRPr="0033065E" w:rsidRDefault="00CF014E" w:rsidP="00CF014E">
      <w:pPr>
        <w:numPr>
          <w:ilvl w:val="0"/>
          <w:numId w:val="71"/>
        </w:numPr>
        <w:spacing w:after="40" w:line="240" w:lineRule="auto"/>
        <w:ind w:left="1080"/>
        <w:rPr>
          <w:rFonts w:eastAsia="Times New Roman" w:cs="Times New Roman"/>
          <w:lang w:val="en"/>
        </w:rPr>
      </w:pPr>
      <w:bookmarkStart w:id="1105" w:name="wp1154169"/>
      <w:bookmarkEnd w:id="1105"/>
      <w:r w:rsidRPr="0033065E">
        <w:rPr>
          <w:rFonts w:eastAsia="Times New Roman" w:cs="Times New Roman"/>
          <w:lang w:val="en"/>
        </w:rPr>
        <w:lastRenderedPageBreak/>
        <w:t>The actions that will be taken against employees or agents for violations of this policy. Such actions for employees may include, but are not limited to, removal from the contract, reduction in benefits, or termination of employment; and</w:t>
      </w:r>
    </w:p>
    <w:p w14:paraId="4A4CA2F2" w14:textId="77777777" w:rsidR="00CF014E" w:rsidRPr="0033065E" w:rsidRDefault="00CF014E" w:rsidP="00CF014E">
      <w:pPr>
        <w:numPr>
          <w:ilvl w:val="0"/>
          <w:numId w:val="70"/>
        </w:numPr>
        <w:spacing w:after="40" w:line="240" w:lineRule="auto"/>
        <w:rPr>
          <w:rFonts w:eastAsia="Times New Roman" w:cs="Times New Roman"/>
          <w:lang w:val="en"/>
        </w:rPr>
      </w:pPr>
      <w:bookmarkStart w:id="1106" w:name="wp1154186"/>
      <w:bookmarkStart w:id="1107" w:name="wp1154171"/>
      <w:bookmarkEnd w:id="1106"/>
      <w:bookmarkEnd w:id="1107"/>
      <w:r w:rsidRPr="0033065E">
        <w:rPr>
          <w:rFonts w:eastAsia="Times New Roman" w:cs="Times New Roman"/>
          <w:lang w:val="en"/>
        </w:rPr>
        <w:t>Take appropriate action, up to and including termination, against employees, agents, or subcontractors that violate the policy in paragraph (b) of this clause.</w:t>
      </w:r>
    </w:p>
    <w:p w14:paraId="79140A1B" w14:textId="77777777" w:rsidR="00CF014E" w:rsidRPr="0033065E" w:rsidRDefault="00CF014E" w:rsidP="00CF014E">
      <w:pPr>
        <w:numPr>
          <w:ilvl w:val="0"/>
          <w:numId w:val="60"/>
        </w:numPr>
        <w:spacing w:after="40" w:line="240" w:lineRule="auto"/>
        <w:ind w:left="360"/>
        <w:rPr>
          <w:rFonts w:eastAsia="Times New Roman" w:cs="Times New Roman"/>
          <w:lang w:val="en"/>
        </w:rPr>
      </w:pPr>
      <w:bookmarkStart w:id="1108" w:name="wp1154165"/>
      <w:bookmarkStart w:id="1109" w:name="wp1151905"/>
      <w:bookmarkEnd w:id="1108"/>
      <w:bookmarkEnd w:id="1109"/>
      <w:r w:rsidRPr="0033065E">
        <w:rPr>
          <w:rFonts w:eastAsia="Times New Roman" w:cs="Times New Roman"/>
          <w:lang w:val="en"/>
        </w:rPr>
        <w:t>Notification.</w:t>
      </w:r>
    </w:p>
    <w:p w14:paraId="10D4B91A" w14:textId="77777777" w:rsidR="00CF014E" w:rsidRPr="0033065E" w:rsidRDefault="00CF014E" w:rsidP="00CF014E">
      <w:pPr>
        <w:numPr>
          <w:ilvl w:val="0"/>
          <w:numId w:val="72"/>
        </w:numPr>
        <w:spacing w:after="40" w:line="240" w:lineRule="auto"/>
        <w:rPr>
          <w:rFonts w:eastAsia="Times New Roman" w:cs="Times New Roman"/>
          <w:lang w:val="en"/>
        </w:rPr>
      </w:pPr>
      <w:r w:rsidRPr="0033065E">
        <w:rPr>
          <w:rFonts w:eastAsia="Times New Roman" w:cs="Times New Roman"/>
          <w:lang w:val="en"/>
        </w:rPr>
        <w:t>The Contractor shall inform the Contracting Officer and the agency Inspector General immediately of-</w:t>
      </w:r>
    </w:p>
    <w:p w14:paraId="4BCDE7B2" w14:textId="77777777" w:rsidR="00CF014E" w:rsidRPr="0033065E" w:rsidRDefault="00CF014E" w:rsidP="00CF014E">
      <w:pPr>
        <w:numPr>
          <w:ilvl w:val="0"/>
          <w:numId w:val="73"/>
        </w:numPr>
        <w:spacing w:after="40" w:line="240" w:lineRule="auto"/>
        <w:ind w:left="1080"/>
        <w:rPr>
          <w:rFonts w:eastAsia="Times New Roman" w:cs="Times New Roman"/>
          <w:lang w:val="en"/>
        </w:rPr>
      </w:pPr>
      <w:r w:rsidRPr="0033065E">
        <w:rPr>
          <w:rFonts w:eastAsia="Times New Roman" w:cs="Times New Roman"/>
          <w:lang w:val="en"/>
        </w:rPr>
        <w:t xml:space="preserve">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391" w:tgtFrame="_blank" w:history="1">
        <w:r w:rsidRPr="0033065E">
          <w:rPr>
            <w:rFonts w:eastAsia="Times New Roman" w:cs="Times New Roman"/>
            <w:color w:val="0000FF"/>
            <w:u w:val="single"/>
            <w:lang w:val="en"/>
          </w:rPr>
          <w:t>18 U.S.C. 1351</w:t>
        </w:r>
      </w:hyperlink>
      <w:r w:rsidRPr="0033065E">
        <w:rPr>
          <w:rFonts w:eastAsia="Times New Roman" w:cs="Times New Roman"/>
          <w:lang w:val="en"/>
        </w:rPr>
        <w:t xml:space="preserve">, Fraud in Foreign Labor Contracting, and </w:t>
      </w:r>
      <w:hyperlink r:id="rId392" w:anchor="wp1141983" w:history="1">
        <w:r w:rsidRPr="0033065E">
          <w:rPr>
            <w:rFonts w:eastAsia="Times New Roman" w:cs="Times New Roman"/>
            <w:color w:val="0000FF"/>
            <w:u w:val="single"/>
            <w:lang w:val="en"/>
          </w:rPr>
          <w:t>52.203-13</w:t>
        </w:r>
      </w:hyperlink>
      <w:r w:rsidRPr="0033065E">
        <w:rPr>
          <w:rFonts w:eastAsia="Times New Roman" w:cs="Times New Roman"/>
          <w:lang w:val="en"/>
        </w:rPr>
        <w:t xml:space="preserve">(b)(3)(i)(A), if that clause is included in the solicitation or contract, which requires disclosure to the agency Office of the Inspector General when the Contractor has credible evidence of fraud); and </w:t>
      </w:r>
    </w:p>
    <w:p w14:paraId="353E7BEB" w14:textId="77777777" w:rsidR="00CF014E" w:rsidRPr="0033065E" w:rsidRDefault="00CF014E" w:rsidP="00CF014E">
      <w:pPr>
        <w:numPr>
          <w:ilvl w:val="0"/>
          <w:numId w:val="73"/>
        </w:numPr>
        <w:spacing w:after="40" w:line="240" w:lineRule="auto"/>
        <w:ind w:left="1080"/>
        <w:rPr>
          <w:rFonts w:eastAsia="Times New Roman" w:cs="Times New Roman"/>
          <w:lang w:val="en"/>
        </w:rPr>
      </w:pPr>
      <w:bookmarkStart w:id="1110" w:name="wp1164468"/>
      <w:bookmarkEnd w:id="1110"/>
      <w:r w:rsidRPr="0033065E">
        <w:rPr>
          <w:rFonts w:eastAsia="Times New Roman" w:cs="Times New Roman"/>
          <w:lang w:val="en"/>
        </w:rPr>
        <w:t>Any actions taken against a Contractor employee, subcontractor, subcontractor employee, or their agent pursuant to this clause.</w:t>
      </w:r>
    </w:p>
    <w:p w14:paraId="3924C18F" w14:textId="77777777" w:rsidR="00CF014E" w:rsidRPr="0033065E" w:rsidRDefault="00CF014E" w:rsidP="00CF014E">
      <w:pPr>
        <w:numPr>
          <w:ilvl w:val="0"/>
          <w:numId w:val="72"/>
        </w:numPr>
        <w:spacing w:after="40" w:line="240" w:lineRule="auto"/>
        <w:rPr>
          <w:rFonts w:eastAsia="Times New Roman" w:cs="Times New Roman"/>
          <w:lang w:val="en"/>
        </w:rPr>
      </w:pPr>
      <w:bookmarkStart w:id="1111" w:name="wp1164466"/>
      <w:bookmarkStart w:id="1112" w:name="wp1164486"/>
      <w:bookmarkEnd w:id="1111"/>
      <w:bookmarkEnd w:id="1112"/>
      <w:r w:rsidRPr="0033065E">
        <w:rPr>
          <w:rFonts w:eastAsia="Times New Roman" w:cs="Times New Roman"/>
          <w:lang w:val="en"/>
        </w:rPr>
        <w:t>If the allegation may be associated with more than one contract, the Contractor shall inform the contracting officer for the contract with the highest dollar value.</w:t>
      </w:r>
    </w:p>
    <w:p w14:paraId="522266F6" w14:textId="77777777" w:rsidR="00CF014E" w:rsidRPr="0033065E" w:rsidRDefault="00CF014E" w:rsidP="00CF014E">
      <w:pPr>
        <w:numPr>
          <w:ilvl w:val="0"/>
          <w:numId w:val="60"/>
        </w:numPr>
        <w:spacing w:after="40" w:line="240" w:lineRule="auto"/>
        <w:ind w:left="360"/>
        <w:rPr>
          <w:rFonts w:eastAsia="Times New Roman" w:cs="Times New Roman"/>
          <w:lang w:val="en"/>
        </w:rPr>
      </w:pPr>
      <w:bookmarkStart w:id="1113" w:name="wp1151907"/>
      <w:bookmarkStart w:id="1114" w:name="wp1151911"/>
      <w:bookmarkEnd w:id="1113"/>
      <w:bookmarkEnd w:id="1114"/>
      <w:r w:rsidRPr="0033065E">
        <w:rPr>
          <w:rFonts w:eastAsia="Times New Roman" w:cs="Times New Roman"/>
          <w:lang w:val="en"/>
        </w:rPr>
        <w:t>Remedies. In addition to other remedies available to the Government, the Contractor’s failure to comply with the requirements of paragraphs (c), (d), (g), (h), or (i) of this clause may result in-</w:t>
      </w:r>
    </w:p>
    <w:p w14:paraId="0CD4C74F" w14:textId="77777777" w:rsidR="00CF014E" w:rsidRPr="0033065E" w:rsidRDefault="00CF014E" w:rsidP="00CF014E">
      <w:pPr>
        <w:numPr>
          <w:ilvl w:val="0"/>
          <w:numId w:val="74"/>
        </w:numPr>
        <w:spacing w:after="40" w:line="240" w:lineRule="auto"/>
        <w:rPr>
          <w:rFonts w:eastAsia="Times New Roman" w:cs="Times New Roman"/>
          <w:lang w:val="en"/>
        </w:rPr>
      </w:pPr>
      <w:r w:rsidRPr="0033065E">
        <w:rPr>
          <w:rFonts w:eastAsia="Times New Roman" w:cs="Times New Roman"/>
          <w:lang w:val="en"/>
        </w:rPr>
        <w:t xml:space="preserve"> Requiring the Contractor to remove a Contractor employee or employees from the performance of the contract; </w:t>
      </w:r>
    </w:p>
    <w:p w14:paraId="59EED04E" w14:textId="77777777" w:rsidR="00CF014E" w:rsidRPr="0033065E" w:rsidRDefault="00CF014E" w:rsidP="00CF014E">
      <w:pPr>
        <w:numPr>
          <w:ilvl w:val="0"/>
          <w:numId w:val="74"/>
        </w:numPr>
        <w:spacing w:after="40" w:line="240" w:lineRule="auto"/>
        <w:rPr>
          <w:rFonts w:eastAsia="Times New Roman" w:cs="Times New Roman"/>
          <w:lang w:val="en"/>
        </w:rPr>
      </w:pPr>
      <w:bookmarkStart w:id="1115" w:name="wp1164522"/>
      <w:bookmarkEnd w:id="1115"/>
      <w:r w:rsidRPr="0033065E">
        <w:rPr>
          <w:rFonts w:eastAsia="Times New Roman" w:cs="Times New Roman"/>
          <w:lang w:val="en"/>
        </w:rPr>
        <w:t xml:space="preserve">Requiring the Contractor to terminate a subcontract; </w:t>
      </w:r>
    </w:p>
    <w:p w14:paraId="39BA196D" w14:textId="77777777" w:rsidR="00CF014E" w:rsidRPr="0033065E" w:rsidRDefault="00CF014E" w:rsidP="00CF014E">
      <w:pPr>
        <w:numPr>
          <w:ilvl w:val="0"/>
          <w:numId w:val="74"/>
        </w:numPr>
        <w:spacing w:after="40" w:line="240" w:lineRule="auto"/>
        <w:rPr>
          <w:rFonts w:eastAsia="Times New Roman" w:cs="Times New Roman"/>
          <w:lang w:val="en"/>
        </w:rPr>
      </w:pPr>
      <w:bookmarkStart w:id="1116" w:name="wp1164524"/>
      <w:bookmarkEnd w:id="1116"/>
      <w:r w:rsidRPr="0033065E">
        <w:rPr>
          <w:rFonts w:eastAsia="Times New Roman" w:cs="Times New Roman"/>
          <w:lang w:val="en"/>
        </w:rPr>
        <w:t xml:space="preserve">Suspension of contract payments until the Contractor has taken appropriate remedial action; </w:t>
      </w:r>
    </w:p>
    <w:p w14:paraId="336E4350" w14:textId="77777777" w:rsidR="00CF014E" w:rsidRPr="0033065E" w:rsidRDefault="00CF014E" w:rsidP="00CF014E">
      <w:pPr>
        <w:numPr>
          <w:ilvl w:val="0"/>
          <w:numId w:val="74"/>
        </w:numPr>
        <w:spacing w:after="40" w:line="240" w:lineRule="auto"/>
        <w:rPr>
          <w:rFonts w:eastAsia="Times New Roman" w:cs="Times New Roman"/>
          <w:lang w:val="en"/>
        </w:rPr>
      </w:pPr>
      <w:bookmarkStart w:id="1117" w:name="wp1164526"/>
      <w:bookmarkEnd w:id="1117"/>
      <w:r w:rsidRPr="0033065E">
        <w:rPr>
          <w:rFonts w:eastAsia="Times New Roman" w:cs="Times New Roman"/>
          <w:lang w:val="en"/>
        </w:rPr>
        <w:t xml:space="preserve">Loss of award fee, consistent with the award fee plan, for the performance period in which the Government determined Contractor non-compliance; </w:t>
      </w:r>
    </w:p>
    <w:p w14:paraId="2819304D" w14:textId="77777777" w:rsidR="00CF014E" w:rsidRPr="0033065E" w:rsidRDefault="00CF014E" w:rsidP="00CF014E">
      <w:pPr>
        <w:numPr>
          <w:ilvl w:val="0"/>
          <w:numId w:val="74"/>
        </w:numPr>
        <w:spacing w:after="40" w:line="240" w:lineRule="auto"/>
        <w:rPr>
          <w:rFonts w:eastAsia="Times New Roman" w:cs="Times New Roman"/>
          <w:lang w:val="en"/>
        </w:rPr>
      </w:pPr>
      <w:bookmarkStart w:id="1118" w:name="wp1164528"/>
      <w:bookmarkEnd w:id="1118"/>
      <w:r w:rsidRPr="0033065E">
        <w:rPr>
          <w:rFonts w:eastAsia="Times New Roman" w:cs="Times New Roman"/>
          <w:lang w:val="en"/>
        </w:rPr>
        <w:t xml:space="preserve">Declining to exercise available options under the contract; </w:t>
      </w:r>
    </w:p>
    <w:p w14:paraId="695EC473" w14:textId="77777777" w:rsidR="00CF014E" w:rsidRPr="0033065E" w:rsidRDefault="00CF014E" w:rsidP="00CF014E">
      <w:pPr>
        <w:numPr>
          <w:ilvl w:val="0"/>
          <w:numId w:val="74"/>
        </w:numPr>
        <w:spacing w:after="40" w:line="240" w:lineRule="auto"/>
        <w:rPr>
          <w:rFonts w:eastAsia="Times New Roman" w:cs="Times New Roman"/>
          <w:lang w:val="en"/>
        </w:rPr>
      </w:pPr>
      <w:bookmarkStart w:id="1119" w:name="wp1164530"/>
      <w:bookmarkEnd w:id="1119"/>
      <w:r w:rsidRPr="0033065E">
        <w:rPr>
          <w:rFonts w:eastAsia="Times New Roman" w:cs="Times New Roman"/>
          <w:lang w:val="en"/>
        </w:rPr>
        <w:t xml:space="preserve">Termination of the contract for default or cause, in accordance with the termination clause of this contract; or </w:t>
      </w:r>
    </w:p>
    <w:p w14:paraId="73A35EBE" w14:textId="77777777" w:rsidR="00CF014E" w:rsidRPr="0033065E" w:rsidRDefault="00CF014E" w:rsidP="00CF014E">
      <w:pPr>
        <w:numPr>
          <w:ilvl w:val="0"/>
          <w:numId w:val="74"/>
        </w:numPr>
        <w:spacing w:after="40" w:line="240" w:lineRule="auto"/>
        <w:rPr>
          <w:rFonts w:eastAsia="Times New Roman" w:cs="Times New Roman"/>
          <w:lang w:val="en"/>
        </w:rPr>
      </w:pPr>
      <w:bookmarkStart w:id="1120" w:name="wp1164532"/>
      <w:bookmarkEnd w:id="1120"/>
      <w:r w:rsidRPr="0033065E">
        <w:rPr>
          <w:rFonts w:eastAsia="Times New Roman" w:cs="Times New Roman"/>
          <w:lang w:val="en"/>
        </w:rPr>
        <w:t>Suspension or debarment.</w:t>
      </w:r>
    </w:p>
    <w:p w14:paraId="5D769F99" w14:textId="77777777" w:rsidR="00CF014E" w:rsidRPr="0033065E" w:rsidRDefault="00CF014E" w:rsidP="00CF014E">
      <w:pPr>
        <w:numPr>
          <w:ilvl w:val="0"/>
          <w:numId w:val="60"/>
        </w:numPr>
        <w:spacing w:after="40" w:line="240" w:lineRule="auto"/>
        <w:ind w:left="360"/>
        <w:rPr>
          <w:rFonts w:eastAsia="Times New Roman" w:cs="Times New Roman"/>
          <w:lang w:val="en"/>
        </w:rPr>
      </w:pPr>
      <w:bookmarkStart w:id="1121" w:name="wp1164520"/>
      <w:bookmarkStart w:id="1122" w:name="wp1152315"/>
      <w:bookmarkEnd w:id="1121"/>
      <w:bookmarkEnd w:id="1122"/>
      <w:r w:rsidRPr="0033065E">
        <w:rPr>
          <w:rFonts w:eastAsia="Times New Roman" w:cs="Times New Roman"/>
          <w:lang w:val="en"/>
        </w:rPr>
        <w:t>Mitigating and aggravating factors. When determining remedies, the Contracting Officer may consider the following:</w:t>
      </w:r>
    </w:p>
    <w:p w14:paraId="2AD5A519" w14:textId="77777777" w:rsidR="00CF014E" w:rsidRPr="0033065E" w:rsidRDefault="00CF014E" w:rsidP="00CF014E">
      <w:pPr>
        <w:numPr>
          <w:ilvl w:val="0"/>
          <w:numId w:val="75"/>
        </w:numPr>
        <w:spacing w:after="40" w:line="240" w:lineRule="auto"/>
        <w:rPr>
          <w:rFonts w:eastAsia="Times New Roman" w:cs="Times New Roman"/>
          <w:lang w:val="en"/>
        </w:rPr>
      </w:pPr>
      <w:r w:rsidRPr="0033065E">
        <w:rPr>
          <w:rFonts w:eastAsia="Times New Roman" w:cs="Times New Roman"/>
          <w:lang w:val="en"/>
        </w:rPr>
        <w:t xml:space="preserve"> Mitigating factors. The Contractor had a Trafficking in Persons compliance plan or an awareness program at the time of the violation, was in compliance with the plan, and has taken appropriate remedial actions for the violation, that may include reparation to victims for such violations.</w:t>
      </w:r>
    </w:p>
    <w:p w14:paraId="612B74DD" w14:textId="77777777" w:rsidR="00CF014E" w:rsidRPr="0033065E" w:rsidRDefault="00CF014E" w:rsidP="00CF014E">
      <w:pPr>
        <w:numPr>
          <w:ilvl w:val="0"/>
          <w:numId w:val="75"/>
        </w:numPr>
        <w:spacing w:after="40" w:line="240" w:lineRule="auto"/>
        <w:rPr>
          <w:rFonts w:eastAsia="Times New Roman" w:cs="Times New Roman"/>
          <w:lang w:val="en"/>
        </w:rPr>
      </w:pPr>
      <w:r w:rsidRPr="0033065E">
        <w:rPr>
          <w:rFonts w:eastAsia="Times New Roman" w:cs="Times New Roman"/>
          <w:lang w:val="en"/>
        </w:rPr>
        <w:t xml:space="preserve"> </w:t>
      </w:r>
      <w:bookmarkStart w:id="1123" w:name="wp1164604"/>
      <w:bookmarkEnd w:id="1123"/>
      <w:r w:rsidRPr="0033065E">
        <w:rPr>
          <w:rFonts w:eastAsia="Times New Roman" w:cs="Times New Roman"/>
          <w:lang w:val="en"/>
        </w:rPr>
        <w:t xml:space="preserve">Aggravating factors. The Contractor failed to abate an alleged violation or enforce the requirements of a compliance plan, when directed by the Contracting Officer to do so. </w:t>
      </w:r>
    </w:p>
    <w:p w14:paraId="5B2F38BF" w14:textId="77777777" w:rsidR="00CF014E" w:rsidRPr="0033065E" w:rsidRDefault="00CF014E" w:rsidP="00CF014E">
      <w:pPr>
        <w:numPr>
          <w:ilvl w:val="0"/>
          <w:numId w:val="60"/>
        </w:numPr>
        <w:spacing w:after="40" w:line="240" w:lineRule="auto"/>
        <w:ind w:left="360"/>
        <w:rPr>
          <w:rFonts w:eastAsia="Times New Roman" w:cs="Times New Roman"/>
          <w:lang w:val="en"/>
        </w:rPr>
      </w:pPr>
      <w:bookmarkStart w:id="1124" w:name="wp1164602"/>
      <w:bookmarkStart w:id="1125" w:name="wp1157413"/>
      <w:bookmarkEnd w:id="1124"/>
      <w:bookmarkEnd w:id="1125"/>
      <w:r w:rsidRPr="0033065E">
        <w:rPr>
          <w:rFonts w:eastAsia="Times New Roman" w:cs="Times New Roman"/>
          <w:lang w:val="en"/>
        </w:rPr>
        <w:t>Full cooperation.</w:t>
      </w:r>
    </w:p>
    <w:p w14:paraId="3DA0D7E5" w14:textId="77777777" w:rsidR="00CF014E" w:rsidRPr="0033065E" w:rsidRDefault="00CF014E" w:rsidP="00CF014E">
      <w:pPr>
        <w:numPr>
          <w:ilvl w:val="0"/>
          <w:numId w:val="76"/>
        </w:numPr>
        <w:spacing w:after="40" w:line="240" w:lineRule="auto"/>
        <w:rPr>
          <w:rFonts w:eastAsia="Times New Roman" w:cs="Times New Roman"/>
          <w:lang w:val="en"/>
        </w:rPr>
      </w:pPr>
      <w:r w:rsidRPr="0033065E">
        <w:rPr>
          <w:rFonts w:eastAsia="Times New Roman" w:cs="Times New Roman"/>
          <w:lang w:val="en"/>
        </w:rPr>
        <w:t>The Contractor shall, at a minimum-</w:t>
      </w:r>
    </w:p>
    <w:p w14:paraId="5E87443B" w14:textId="77777777" w:rsidR="00CF014E" w:rsidRPr="0033065E" w:rsidRDefault="00CF014E" w:rsidP="00CF014E">
      <w:pPr>
        <w:numPr>
          <w:ilvl w:val="0"/>
          <w:numId w:val="77"/>
        </w:numPr>
        <w:spacing w:after="40" w:line="240" w:lineRule="auto"/>
        <w:ind w:left="1080"/>
        <w:rPr>
          <w:rFonts w:eastAsia="Times New Roman" w:cs="Times New Roman"/>
          <w:lang w:val="en"/>
        </w:rPr>
      </w:pPr>
      <w:r w:rsidRPr="0033065E">
        <w:rPr>
          <w:rFonts w:eastAsia="Times New Roman" w:cs="Times New Roman"/>
          <w:lang w:val="en"/>
        </w:rPr>
        <w:t>Disclose to the agency Inspector General information sufficient to identify the nature and extent of an offense and the individuals responsible for the conduct;</w:t>
      </w:r>
    </w:p>
    <w:p w14:paraId="065175B0" w14:textId="77777777" w:rsidR="00CF014E" w:rsidRPr="0033065E" w:rsidRDefault="00CF014E" w:rsidP="00CF014E">
      <w:pPr>
        <w:numPr>
          <w:ilvl w:val="0"/>
          <w:numId w:val="77"/>
        </w:numPr>
        <w:spacing w:after="40" w:line="240" w:lineRule="auto"/>
        <w:ind w:left="1080"/>
        <w:rPr>
          <w:rFonts w:eastAsia="Times New Roman" w:cs="Times New Roman"/>
          <w:lang w:val="en"/>
        </w:rPr>
      </w:pPr>
      <w:bookmarkStart w:id="1126" w:name="wp1164676"/>
      <w:bookmarkEnd w:id="1126"/>
      <w:r w:rsidRPr="0033065E">
        <w:rPr>
          <w:rFonts w:eastAsia="Times New Roman" w:cs="Times New Roman"/>
          <w:lang w:val="en"/>
        </w:rPr>
        <w:t>Provide timely and complete responses to Government auditors' and investigators' requests for documents;</w:t>
      </w:r>
    </w:p>
    <w:p w14:paraId="7E1C83C7" w14:textId="77777777" w:rsidR="00CF014E" w:rsidRPr="0033065E" w:rsidRDefault="00CF014E" w:rsidP="00CF014E">
      <w:pPr>
        <w:numPr>
          <w:ilvl w:val="0"/>
          <w:numId w:val="77"/>
        </w:numPr>
        <w:spacing w:after="40" w:line="240" w:lineRule="auto"/>
        <w:ind w:left="1080"/>
        <w:rPr>
          <w:rFonts w:eastAsia="Times New Roman" w:cs="Times New Roman"/>
          <w:lang w:val="en"/>
        </w:rPr>
      </w:pPr>
      <w:bookmarkStart w:id="1127" w:name="wp1164678"/>
      <w:bookmarkEnd w:id="1127"/>
      <w:r w:rsidRPr="0033065E">
        <w:rPr>
          <w:rFonts w:eastAsia="Times New Roman" w:cs="Times New Roman"/>
          <w:lang w:val="en"/>
        </w:rPr>
        <w:lastRenderedPageBreak/>
        <w:t>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w:t>
      </w:r>
      <w:hyperlink r:id="rId393" w:tgtFrame="_blank" w:history="1">
        <w:r w:rsidRPr="0033065E">
          <w:rPr>
            <w:rFonts w:eastAsia="Times New Roman" w:cs="Times New Roman"/>
            <w:color w:val="0000FF"/>
            <w:u w:val="single"/>
            <w:lang w:val="en"/>
          </w:rPr>
          <w:t>22 U.S.C. chapter 78</w:t>
        </w:r>
      </w:hyperlink>
      <w:r w:rsidRPr="0033065E">
        <w:rPr>
          <w:rFonts w:eastAsia="Times New Roman" w:cs="Times New Roman"/>
          <w:lang w:val="en"/>
        </w:rPr>
        <w:t xml:space="preserve">), E.O. 13627, or any other applicable law or regulation establishing restrictions on trafficking in persons, the procurement of commercial sex acts, or the use of forced labor; and </w:t>
      </w:r>
    </w:p>
    <w:p w14:paraId="26F854E4" w14:textId="77777777" w:rsidR="00CF014E" w:rsidRPr="0033065E" w:rsidRDefault="00CF014E" w:rsidP="00CF014E">
      <w:pPr>
        <w:numPr>
          <w:ilvl w:val="0"/>
          <w:numId w:val="77"/>
        </w:numPr>
        <w:spacing w:after="40" w:line="240" w:lineRule="auto"/>
        <w:ind w:left="1080"/>
        <w:rPr>
          <w:rFonts w:eastAsia="Times New Roman" w:cs="Times New Roman"/>
          <w:lang w:val="en"/>
        </w:rPr>
      </w:pPr>
      <w:bookmarkStart w:id="1128" w:name="wp1164680"/>
      <w:bookmarkEnd w:id="1128"/>
      <w:r w:rsidRPr="0033065E">
        <w:rPr>
          <w:rFonts w:eastAsia="Times New Roman" w:cs="Times New Roman"/>
          <w:lang w:val="en"/>
        </w:rPr>
        <w:t>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p>
    <w:p w14:paraId="1FDD8260" w14:textId="77777777" w:rsidR="00CF014E" w:rsidRPr="0033065E" w:rsidRDefault="00CF014E" w:rsidP="00CF014E">
      <w:pPr>
        <w:numPr>
          <w:ilvl w:val="0"/>
          <w:numId w:val="76"/>
        </w:numPr>
        <w:spacing w:after="40" w:line="240" w:lineRule="auto"/>
        <w:rPr>
          <w:rFonts w:eastAsia="Times New Roman" w:cs="Times New Roman"/>
          <w:lang w:val="en"/>
        </w:rPr>
      </w:pPr>
      <w:bookmarkStart w:id="1129" w:name="wp1164674"/>
      <w:bookmarkStart w:id="1130" w:name="wp1164667"/>
      <w:bookmarkEnd w:id="1129"/>
      <w:bookmarkEnd w:id="1130"/>
      <w:r w:rsidRPr="0033065E">
        <w:rPr>
          <w:rFonts w:eastAsia="Times New Roman" w:cs="Times New Roman"/>
          <w:lang w:val="en"/>
        </w:rPr>
        <w:t>The requirement for full cooperation does not foreclose any Contractor rights arising in law, the FAR, or the terms of the contract. It does not-</w:t>
      </w:r>
    </w:p>
    <w:p w14:paraId="0FDF64A9" w14:textId="77777777" w:rsidR="00CF014E" w:rsidRPr="0033065E" w:rsidRDefault="00CF014E" w:rsidP="00CF014E">
      <w:pPr>
        <w:numPr>
          <w:ilvl w:val="0"/>
          <w:numId w:val="78"/>
        </w:numPr>
        <w:spacing w:after="40" w:line="240" w:lineRule="auto"/>
        <w:ind w:left="1080"/>
        <w:rPr>
          <w:rFonts w:eastAsia="Times New Roman" w:cs="Times New Roman"/>
          <w:lang w:val="en"/>
        </w:rPr>
      </w:pPr>
      <w:bookmarkStart w:id="1131" w:name="wp1164727"/>
      <w:bookmarkEnd w:id="1131"/>
      <w:r w:rsidRPr="0033065E">
        <w:rPr>
          <w:rFonts w:eastAsia="Times New Roman" w:cs="Times New Roman"/>
          <w:lang w:val="en"/>
        </w:rPr>
        <w:t>Require the Contractor to waive its attorney-client privilege or the protections afforded by the attorney work product doctrine;</w:t>
      </w:r>
    </w:p>
    <w:p w14:paraId="08255B53" w14:textId="77777777" w:rsidR="00CF014E" w:rsidRPr="0033065E" w:rsidRDefault="00CF014E" w:rsidP="00CF014E">
      <w:pPr>
        <w:numPr>
          <w:ilvl w:val="0"/>
          <w:numId w:val="78"/>
        </w:numPr>
        <w:spacing w:after="40" w:line="240" w:lineRule="auto"/>
        <w:ind w:left="1080"/>
        <w:rPr>
          <w:rFonts w:eastAsia="Times New Roman" w:cs="Times New Roman"/>
          <w:lang w:val="en"/>
        </w:rPr>
      </w:pPr>
      <w:bookmarkStart w:id="1132" w:name="wp1164729"/>
      <w:bookmarkEnd w:id="1132"/>
      <w:r w:rsidRPr="0033065E">
        <w:rPr>
          <w:rFonts w:eastAsia="Times New Roman" w:cs="Times New Roman"/>
          <w:lang w:val="en"/>
        </w:rPr>
        <w:t>Require any officer, director, owner, employee, or agent of the Contractor, including a sole proprietor, to waive his or her attorney client privilege or Fifth Amendment rights; or</w:t>
      </w:r>
    </w:p>
    <w:p w14:paraId="1C2D2DE9" w14:textId="77777777" w:rsidR="00CF014E" w:rsidRPr="0033065E" w:rsidRDefault="00CF014E" w:rsidP="00CF014E">
      <w:pPr>
        <w:numPr>
          <w:ilvl w:val="0"/>
          <w:numId w:val="78"/>
        </w:numPr>
        <w:spacing w:after="40" w:line="240" w:lineRule="auto"/>
        <w:ind w:left="1080"/>
        <w:rPr>
          <w:rFonts w:eastAsia="Times New Roman" w:cs="Times New Roman"/>
          <w:lang w:val="en"/>
        </w:rPr>
      </w:pPr>
      <w:bookmarkStart w:id="1133" w:name="wp1164731"/>
      <w:bookmarkEnd w:id="1133"/>
      <w:r w:rsidRPr="0033065E">
        <w:rPr>
          <w:rFonts w:eastAsia="Times New Roman" w:cs="Times New Roman"/>
          <w:lang w:val="en"/>
        </w:rPr>
        <w:t>Restrict the Contractor from-</w:t>
      </w:r>
    </w:p>
    <w:p w14:paraId="0C470450" w14:textId="77777777" w:rsidR="00CF014E" w:rsidRPr="0033065E" w:rsidRDefault="00CF014E" w:rsidP="00CF014E">
      <w:pPr>
        <w:numPr>
          <w:ilvl w:val="0"/>
          <w:numId w:val="79"/>
        </w:numPr>
        <w:spacing w:after="40" w:line="240" w:lineRule="auto"/>
        <w:ind w:left="1440"/>
        <w:rPr>
          <w:rFonts w:eastAsia="Times New Roman" w:cs="Times New Roman"/>
          <w:lang w:val="en"/>
        </w:rPr>
      </w:pPr>
      <w:bookmarkStart w:id="1134" w:name="wp1164757"/>
      <w:bookmarkEnd w:id="1134"/>
      <w:r w:rsidRPr="0033065E">
        <w:rPr>
          <w:rFonts w:eastAsia="Times New Roman" w:cs="Times New Roman"/>
          <w:lang w:val="en"/>
        </w:rPr>
        <w:t>Conducting an internal investigation; or</w:t>
      </w:r>
    </w:p>
    <w:p w14:paraId="1B7D1B2D" w14:textId="77777777" w:rsidR="00CF014E" w:rsidRPr="0033065E" w:rsidRDefault="00CF014E" w:rsidP="00CF014E">
      <w:pPr>
        <w:numPr>
          <w:ilvl w:val="0"/>
          <w:numId w:val="79"/>
        </w:numPr>
        <w:spacing w:after="40" w:line="240" w:lineRule="auto"/>
        <w:ind w:left="1440"/>
        <w:rPr>
          <w:rFonts w:eastAsia="Times New Roman" w:cs="Times New Roman"/>
          <w:lang w:val="en"/>
        </w:rPr>
      </w:pPr>
      <w:bookmarkStart w:id="1135" w:name="wp1164759"/>
      <w:bookmarkEnd w:id="1135"/>
      <w:r w:rsidRPr="0033065E">
        <w:rPr>
          <w:rFonts w:eastAsia="Times New Roman" w:cs="Times New Roman"/>
          <w:lang w:val="en"/>
        </w:rPr>
        <w:t>Defending a proceeding or dispute arising under the contract or related to a potential or disclosed violation.</w:t>
      </w:r>
    </w:p>
    <w:p w14:paraId="298843F9" w14:textId="77777777" w:rsidR="00CF014E" w:rsidRPr="0033065E" w:rsidRDefault="00CF014E" w:rsidP="00CF014E">
      <w:pPr>
        <w:numPr>
          <w:ilvl w:val="0"/>
          <w:numId w:val="60"/>
        </w:numPr>
        <w:spacing w:after="40" w:line="240" w:lineRule="auto"/>
        <w:ind w:left="360"/>
        <w:rPr>
          <w:rFonts w:eastAsia="Times New Roman" w:cs="Times New Roman"/>
          <w:lang w:val="en"/>
        </w:rPr>
      </w:pPr>
      <w:r w:rsidRPr="0033065E">
        <w:rPr>
          <w:rFonts w:eastAsia="Times New Roman" w:cs="Times New Roman"/>
          <w:lang w:val="en"/>
        </w:rPr>
        <w:t xml:space="preserve"> </w:t>
      </w:r>
      <w:bookmarkStart w:id="1136" w:name="wp1164649"/>
      <w:bookmarkStart w:id="1137" w:name="wp1164720"/>
      <w:bookmarkEnd w:id="1136"/>
      <w:bookmarkEnd w:id="1137"/>
      <w:r w:rsidRPr="0033065E">
        <w:rPr>
          <w:rFonts w:eastAsia="Times New Roman" w:cs="Times New Roman"/>
          <w:lang w:val="en"/>
        </w:rPr>
        <w:t>Compliance plan.</w:t>
      </w:r>
    </w:p>
    <w:p w14:paraId="6BA46AE4" w14:textId="77777777" w:rsidR="00CF014E" w:rsidRPr="0033065E" w:rsidRDefault="00CF014E" w:rsidP="00CF014E">
      <w:pPr>
        <w:numPr>
          <w:ilvl w:val="0"/>
          <w:numId w:val="80"/>
        </w:numPr>
        <w:spacing w:after="40" w:line="240" w:lineRule="auto"/>
        <w:rPr>
          <w:rFonts w:eastAsia="Times New Roman" w:cs="Times New Roman"/>
          <w:lang w:val="en"/>
        </w:rPr>
      </w:pPr>
      <w:r w:rsidRPr="0033065E">
        <w:rPr>
          <w:rFonts w:eastAsia="Times New Roman" w:cs="Times New Roman"/>
          <w:lang w:val="en"/>
        </w:rPr>
        <w:t>This paragraph (h) applies to any portion of the contract that-</w:t>
      </w:r>
    </w:p>
    <w:p w14:paraId="1DA598F4" w14:textId="77777777" w:rsidR="00CF014E" w:rsidRPr="0033065E" w:rsidRDefault="00CF014E" w:rsidP="00CF014E">
      <w:pPr>
        <w:numPr>
          <w:ilvl w:val="0"/>
          <w:numId w:val="81"/>
        </w:numPr>
        <w:spacing w:after="40" w:line="240" w:lineRule="auto"/>
        <w:ind w:left="1080"/>
        <w:rPr>
          <w:rFonts w:eastAsia="Times New Roman" w:cs="Times New Roman"/>
          <w:lang w:val="en"/>
        </w:rPr>
      </w:pPr>
      <w:r w:rsidRPr="0033065E">
        <w:rPr>
          <w:rFonts w:eastAsia="Times New Roman" w:cs="Times New Roman"/>
          <w:lang w:val="en"/>
        </w:rPr>
        <w:t>Is for supplies, other than commercially available off-the-shelf items, acquired outside the United States, or services to be performed outside the United States; and</w:t>
      </w:r>
    </w:p>
    <w:p w14:paraId="74E9804F" w14:textId="77777777" w:rsidR="00CF014E" w:rsidRPr="0033065E" w:rsidRDefault="00CF014E" w:rsidP="00CF014E">
      <w:pPr>
        <w:numPr>
          <w:ilvl w:val="0"/>
          <w:numId w:val="81"/>
        </w:numPr>
        <w:spacing w:after="40" w:line="240" w:lineRule="auto"/>
        <w:ind w:left="1080"/>
        <w:rPr>
          <w:rFonts w:eastAsia="Times New Roman" w:cs="Times New Roman"/>
          <w:lang w:val="en"/>
        </w:rPr>
      </w:pPr>
      <w:bookmarkStart w:id="1138" w:name="wp1164827"/>
      <w:bookmarkEnd w:id="1138"/>
      <w:r w:rsidRPr="0033065E">
        <w:rPr>
          <w:rFonts w:eastAsia="Times New Roman" w:cs="Times New Roman"/>
          <w:lang w:val="en"/>
        </w:rPr>
        <w:t>Has an estimated value that exceeds $500,000.</w:t>
      </w:r>
    </w:p>
    <w:p w14:paraId="3CEC5554" w14:textId="77777777" w:rsidR="00CF014E" w:rsidRPr="0033065E" w:rsidRDefault="00CF014E" w:rsidP="00CF014E">
      <w:pPr>
        <w:numPr>
          <w:ilvl w:val="0"/>
          <w:numId w:val="80"/>
        </w:numPr>
        <w:spacing w:after="40" w:line="240" w:lineRule="auto"/>
        <w:rPr>
          <w:rFonts w:eastAsia="Times New Roman" w:cs="Times New Roman"/>
          <w:lang w:val="en"/>
        </w:rPr>
      </w:pPr>
      <w:bookmarkStart w:id="1139" w:name="wp1164825"/>
      <w:bookmarkStart w:id="1140" w:name="wp1164818"/>
      <w:bookmarkEnd w:id="1139"/>
      <w:bookmarkEnd w:id="1140"/>
      <w:r w:rsidRPr="0033065E">
        <w:rPr>
          <w:rFonts w:eastAsia="Times New Roman" w:cs="Times New Roman"/>
          <w:lang w:val="en"/>
        </w:rPr>
        <w:t>The Contractor shall maintain a compliance plan during the performance of the contract that is appropriate-</w:t>
      </w:r>
    </w:p>
    <w:p w14:paraId="5192504E" w14:textId="77777777" w:rsidR="00CF014E" w:rsidRPr="0033065E" w:rsidRDefault="00CF014E" w:rsidP="00CF014E">
      <w:pPr>
        <w:numPr>
          <w:ilvl w:val="0"/>
          <w:numId w:val="82"/>
        </w:numPr>
        <w:spacing w:after="40" w:line="240" w:lineRule="auto"/>
        <w:ind w:left="1080"/>
        <w:rPr>
          <w:rFonts w:eastAsia="Times New Roman" w:cs="Times New Roman"/>
          <w:lang w:val="en"/>
        </w:rPr>
      </w:pPr>
      <w:r w:rsidRPr="0033065E">
        <w:rPr>
          <w:rFonts w:eastAsia="Times New Roman" w:cs="Times New Roman"/>
          <w:lang w:val="en"/>
        </w:rPr>
        <w:t xml:space="preserve">To the size and complexity of the contract; and </w:t>
      </w:r>
    </w:p>
    <w:p w14:paraId="751FA38A" w14:textId="77777777" w:rsidR="00CF014E" w:rsidRPr="0033065E" w:rsidRDefault="00CF014E" w:rsidP="00CF014E">
      <w:pPr>
        <w:numPr>
          <w:ilvl w:val="0"/>
          <w:numId w:val="82"/>
        </w:numPr>
        <w:spacing w:after="40" w:line="240" w:lineRule="auto"/>
        <w:ind w:left="1080"/>
        <w:rPr>
          <w:rFonts w:eastAsia="Times New Roman" w:cs="Times New Roman"/>
          <w:lang w:val="en"/>
        </w:rPr>
      </w:pPr>
      <w:bookmarkStart w:id="1141" w:name="wp1164871"/>
      <w:bookmarkEnd w:id="1141"/>
      <w:r w:rsidRPr="0033065E">
        <w:rPr>
          <w:rFonts w:eastAsia="Times New Roman" w:cs="Times New Roman"/>
          <w:lang w:val="en"/>
        </w:rPr>
        <w:t>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59D1D1DA" w14:textId="77777777" w:rsidR="00CF014E" w:rsidRPr="0033065E" w:rsidRDefault="00CF014E" w:rsidP="00CF014E">
      <w:pPr>
        <w:numPr>
          <w:ilvl w:val="0"/>
          <w:numId w:val="80"/>
        </w:numPr>
        <w:spacing w:after="40" w:line="240" w:lineRule="auto"/>
        <w:rPr>
          <w:rFonts w:eastAsia="Times New Roman" w:cs="Times New Roman"/>
          <w:lang w:val="en"/>
        </w:rPr>
      </w:pPr>
      <w:bookmarkStart w:id="1142" w:name="wp1164869"/>
      <w:bookmarkStart w:id="1143" w:name="wp1164862"/>
      <w:bookmarkEnd w:id="1142"/>
      <w:bookmarkEnd w:id="1143"/>
      <w:r w:rsidRPr="0033065E">
        <w:rPr>
          <w:rFonts w:eastAsia="Times New Roman" w:cs="Times New Roman"/>
          <w:lang w:val="en"/>
        </w:rPr>
        <w:t xml:space="preserve">Minimum requirements. The compliance plan must include, at a minimum, the following: </w:t>
      </w:r>
    </w:p>
    <w:p w14:paraId="616C879D" w14:textId="77777777" w:rsidR="00CF014E" w:rsidRPr="0033065E" w:rsidRDefault="00CF014E" w:rsidP="00CF014E">
      <w:pPr>
        <w:numPr>
          <w:ilvl w:val="0"/>
          <w:numId w:val="83"/>
        </w:numPr>
        <w:spacing w:after="40" w:line="240" w:lineRule="auto"/>
        <w:ind w:left="1080"/>
        <w:rPr>
          <w:rFonts w:eastAsia="Times New Roman" w:cs="Times New Roman"/>
          <w:lang w:val="en"/>
        </w:rPr>
      </w:pPr>
      <w:r w:rsidRPr="0033065E">
        <w:rPr>
          <w:rFonts w:eastAsia="Times New Roman" w:cs="Times New Roman"/>
          <w:lang w:val="en"/>
        </w:rPr>
        <w:t xml:space="preserve">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394" w:tgtFrame="_blank" w:history="1">
        <w:r w:rsidRPr="0033065E">
          <w:rPr>
            <w:rFonts w:eastAsia="Times New Roman" w:cs="Times New Roman"/>
            <w:color w:val="0000FF"/>
            <w:u w:val="single"/>
            <w:lang w:val="en"/>
          </w:rPr>
          <w:t>http://www.state.gov/j/tip/</w:t>
        </w:r>
      </w:hyperlink>
      <w:r w:rsidRPr="0033065E">
        <w:rPr>
          <w:rFonts w:eastAsia="Times New Roman" w:cs="Times New Roman"/>
          <w:lang w:val="en"/>
        </w:rPr>
        <w:t xml:space="preserve">. </w:t>
      </w:r>
    </w:p>
    <w:p w14:paraId="1B9B6FB3" w14:textId="77777777" w:rsidR="00CF014E" w:rsidRPr="0033065E" w:rsidRDefault="00CF014E" w:rsidP="00CF014E">
      <w:pPr>
        <w:numPr>
          <w:ilvl w:val="0"/>
          <w:numId w:val="83"/>
        </w:numPr>
        <w:spacing w:after="40" w:line="240" w:lineRule="auto"/>
        <w:ind w:left="1080"/>
        <w:rPr>
          <w:rFonts w:eastAsia="Times New Roman" w:cs="Times New Roman"/>
          <w:lang w:val="en"/>
        </w:rPr>
      </w:pPr>
      <w:bookmarkStart w:id="1144" w:name="wp1164938"/>
      <w:bookmarkEnd w:id="1144"/>
      <w:r w:rsidRPr="0033065E">
        <w:rPr>
          <w:rFonts w:eastAsia="Times New Roman" w:cs="Times New Roman"/>
          <w:lang w:val="en"/>
        </w:rPr>
        <w:t xml:space="preserve">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395" w:history="1">
        <w:r w:rsidRPr="0033065E">
          <w:rPr>
            <w:rFonts w:eastAsia="Times New Roman" w:cs="Times New Roman"/>
            <w:color w:val="0000FF" w:themeColor="hyperlink"/>
            <w:u w:val="single"/>
            <w:lang w:val="en"/>
          </w:rPr>
          <w:t>help@befree.org</w:t>
        </w:r>
      </w:hyperlink>
      <w:r w:rsidRPr="0033065E">
        <w:rPr>
          <w:rFonts w:eastAsia="Times New Roman" w:cs="Times New Roman"/>
          <w:lang w:val="en"/>
        </w:rPr>
        <w:t>.</w:t>
      </w:r>
    </w:p>
    <w:p w14:paraId="3518DB74" w14:textId="77777777" w:rsidR="00CF014E" w:rsidRPr="0033065E" w:rsidRDefault="00CF014E" w:rsidP="00CF014E">
      <w:pPr>
        <w:numPr>
          <w:ilvl w:val="0"/>
          <w:numId w:val="83"/>
        </w:numPr>
        <w:spacing w:after="40" w:line="240" w:lineRule="auto"/>
        <w:ind w:left="1080"/>
        <w:rPr>
          <w:rFonts w:eastAsia="Times New Roman" w:cs="Times New Roman"/>
          <w:lang w:val="en"/>
        </w:rPr>
      </w:pPr>
      <w:bookmarkStart w:id="1145" w:name="wp1164957"/>
      <w:bookmarkEnd w:id="1145"/>
      <w:r w:rsidRPr="0033065E">
        <w:rPr>
          <w:rFonts w:eastAsia="Times New Roman" w:cs="Times New Roman"/>
          <w:lang w:val="en"/>
        </w:rPr>
        <w:t>A recruitment and wage plan that only permits the use of recruitment companies with trained employees, prohibits charging recruitment fees to the employee, and ensures that wages meet applicable host-country legal requirements or explains any variance.</w:t>
      </w:r>
    </w:p>
    <w:p w14:paraId="15A7B82D" w14:textId="77777777" w:rsidR="00CF014E" w:rsidRPr="0033065E" w:rsidRDefault="00CF014E" w:rsidP="00CF014E">
      <w:pPr>
        <w:numPr>
          <w:ilvl w:val="0"/>
          <w:numId w:val="83"/>
        </w:numPr>
        <w:spacing w:after="40" w:line="240" w:lineRule="auto"/>
        <w:ind w:left="1080"/>
        <w:rPr>
          <w:rFonts w:eastAsia="Times New Roman" w:cs="Times New Roman"/>
          <w:lang w:val="en"/>
        </w:rPr>
      </w:pPr>
      <w:bookmarkStart w:id="1146" w:name="wp1164959"/>
      <w:bookmarkEnd w:id="1146"/>
      <w:r w:rsidRPr="0033065E">
        <w:rPr>
          <w:rFonts w:eastAsia="Times New Roman" w:cs="Times New Roman"/>
          <w:lang w:val="en"/>
        </w:rPr>
        <w:lastRenderedPageBreak/>
        <w:t>A housing plan, if the Contractor or subcontractor intends to provide or arrange housing, that ensures that the housing meets host-country housing and safety standards.</w:t>
      </w:r>
    </w:p>
    <w:p w14:paraId="5E515151" w14:textId="77777777" w:rsidR="00CF014E" w:rsidRPr="0033065E" w:rsidRDefault="00CF014E" w:rsidP="00CF014E">
      <w:pPr>
        <w:numPr>
          <w:ilvl w:val="0"/>
          <w:numId w:val="83"/>
        </w:numPr>
        <w:spacing w:after="40" w:line="240" w:lineRule="auto"/>
        <w:ind w:left="1080"/>
        <w:rPr>
          <w:rFonts w:eastAsia="Times New Roman" w:cs="Times New Roman"/>
          <w:lang w:val="en"/>
        </w:rPr>
      </w:pPr>
      <w:bookmarkStart w:id="1147" w:name="wp1164961"/>
      <w:bookmarkEnd w:id="1147"/>
      <w:r w:rsidRPr="0033065E">
        <w:rPr>
          <w:rFonts w:eastAsia="Times New Roman" w:cs="Times New Roman"/>
          <w:lang w:val="en"/>
        </w:rPr>
        <w:t>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70A96864" w14:textId="77777777" w:rsidR="00CF014E" w:rsidRPr="0033065E" w:rsidRDefault="00CF014E" w:rsidP="00CF014E">
      <w:pPr>
        <w:numPr>
          <w:ilvl w:val="0"/>
          <w:numId w:val="80"/>
        </w:numPr>
        <w:spacing w:after="40" w:line="240" w:lineRule="auto"/>
        <w:rPr>
          <w:rFonts w:eastAsia="Times New Roman" w:cs="Times New Roman"/>
          <w:lang w:val="en"/>
        </w:rPr>
      </w:pPr>
      <w:bookmarkStart w:id="1148" w:name="wp1164905"/>
      <w:bookmarkStart w:id="1149" w:name="wp1164953"/>
      <w:bookmarkEnd w:id="1148"/>
      <w:bookmarkEnd w:id="1149"/>
      <w:r w:rsidRPr="0033065E">
        <w:rPr>
          <w:rFonts w:eastAsia="Times New Roman" w:cs="Times New Roman"/>
          <w:lang w:val="en"/>
        </w:rPr>
        <w:t>Posting.</w:t>
      </w:r>
    </w:p>
    <w:p w14:paraId="2E16A79C" w14:textId="77777777" w:rsidR="00CF014E" w:rsidRPr="0033065E" w:rsidRDefault="00CF014E" w:rsidP="00CF014E">
      <w:pPr>
        <w:numPr>
          <w:ilvl w:val="0"/>
          <w:numId w:val="84"/>
        </w:numPr>
        <w:spacing w:after="40" w:line="240" w:lineRule="auto"/>
        <w:ind w:left="1080"/>
        <w:rPr>
          <w:rFonts w:eastAsia="Times New Roman" w:cs="Times New Roman"/>
          <w:lang w:val="en"/>
        </w:rPr>
      </w:pPr>
      <w:r w:rsidRPr="0033065E">
        <w:rPr>
          <w:rFonts w:eastAsia="Times New Roman" w:cs="Times New Roman"/>
          <w:lang w:val="en"/>
        </w:rPr>
        <w:t>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w14:paraId="3628D913" w14:textId="77777777" w:rsidR="00CF014E" w:rsidRPr="0033065E" w:rsidRDefault="00CF014E" w:rsidP="00CF014E">
      <w:pPr>
        <w:numPr>
          <w:ilvl w:val="0"/>
          <w:numId w:val="84"/>
        </w:numPr>
        <w:spacing w:after="40" w:line="240" w:lineRule="auto"/>
        <w:ind w:left="1080"/>
        <w:rPr>
          <w:rFonts w:eastAsia="Times New Roman" w:cs="Times New Roman"/>
          <w:lang w:val="en"/>
        </w:rPr>
      </w:pPr>
      <w:bookmarkStart w:id="1150" w:name="wp1165008"/>
      <w:bookmarkEnd w:id="1150"/>
      <w:r w:rsidRPr="0033065E">
        <w:rPr>
          <w:rFonts w:eastAsia="Times New Roman" w:cs="Times New Roman"/>
          <w:lang w:val="en"/>
        </w:rPr>
        <w:t>The Contractor shall provide the compliance plan to the Contracting Officer upon request.</w:t>
      </w:r>
    </w:p>
    <w:p w14:paraId="581C79BB" w14:textId="77777777" w:rsidR="00CF014E" w:rsidRPr="0033065E" w:rsidRDefault="00CF014E" w:rsidP="00CF014E">
      <w:pPr>
        <w:numPr>
          <w:ilvl w:val="0"/>
          <w:numId w:val="80"/>
        </w:numPr>
        <w:spacing w:after="40" w:line="240" w:lineRule="auto"/>
        <w:rPr>
          <w:rFonts w:eastAsia="Times New Roman" w:cs="Times New Roman"/>
          <w:lang w:val="en"/>
        </w:rPr>
      </w:pPr>
      <w:r w:rsidRPr="0033065E">
        <w:rPr>
          <w:rFonts w:eastAsia="Times New Roman" w:cs="Times New Roman"/>
          <w:lang w:val="en"/>
        </w:rPr>
        <w:t xml:space="preserve"> </w:t>
      </w:r>
      <w:bookmarkStart w:id="1151" w:name="wp1165006"/>
      <w:bookmarkStart w:id="1152" w:name="wp1164999"/>
      <w:bookmarkEnd w:id="1151"/>
      <w:bookmarkEnd w:id="1152"/>
      <w:r w:rsidRPr="0033065E">
        <w:rPr>
          <w:rFonts w:eastAsia="Times New Roman" w:cs="Times New Roman"/>
          <w:lang w:val="en"/>
        </w:rPr>
        <w:t xml:space="preserve">Certification. Annually after receiving an award, the Contractor shall submit a certification to the Contracting Officer that- </w:t>
      </w:r>
    </w:p>
    <w:p w14:paraId="5776CDE1" w14:textId="77777777" w:rsidR="00CF014E" w:rsidRPr="0033065E" w:rsidRDefault="00CF014E" w:rsidP="00CF014E">
      <w:pPr>
        <w:numPr>
          <w:ilvl w:val="0"/>
          <w:numId w:val="85"/>
        </w:numPr>
        <w:spacing w:after="40" w:line="240" w:lineRule="auto"/>
        <w:ind w:left="1080"/>
        <w:rPr>
          <w:rFonts w:eastAsia="Times New Roman" w:cs="Times New Roman"/>
          <w:lang w:val="en"/>
        </w:rPr>
      </w:pPr>
      <w:bookmarkStart w:id="1153" w:name="wp1165052"/>
      <w:bookmarkEnd w:id="1153"/>
      <w:r w:rsidRPr="0033065E">
        <w:rPr>
          <w:rFonts w:eastAsia="Times New Roman" w:cs="Times New Roman"/>
          <w:lang w:val="en"/>
        </w:rPr>
        <w:t>It has implemented a compliance plan to prevent any prohibited activities identified at paragraph (b) of this clause and to monitor, detect, and terminate any agent, subcontract or subcontractor employee engaging in prohibited activities; and</w:t>
      </w:r>
    </w:p>
    <w:p w14:paraId="03C50D81" w14:textId="77777777" w:rsidR="00CF014E" w:rsidRPr="0033065E" w:rsidRDefault="00CF014E" w:rsidP="00CF014E">
      <w:pPr>
        <w:numPr>
          <w:ilvl w:val="0"/>
          <w:numId w:val="85"/>
        </w:numPr>
        <w:spacing w:after="40" w:line="240" w:lineRule="auto"/>
        <w:ind w:left="1080"/>
        <w:rPr>
          <w:rFonts w:eastAsia="Times New Roman" w:cs="Times New Roman"/>
          <w:lang w:val="en"/>
        </w:rPr>
      </w:pPr>
      <w:bookmarkStart w:id="1154" w:name="wp1165054"/>
      <w:bookmarkEnd w:id="1154"/>
      <w:r w:rsidRPr="0033065E">
        <w:rPr>
          <w:rFonts w:eastAsia="Times New Roman" w:cs="Times New Roman"/>
          <w:lang w:val="en"/>
        </w:rPr>
        <w:t>After having conducted due diligence, either-</w:t>
      </w:r>
    </w:p>
    <w:p w14:paraId="39A3BC65" w14:textId="77777777" w:rsidR="00CF014E" w:rsidRPr="0033065E" w:rsidRDefault="00CF014E" w:rsidP="00CF014E">
      <w:pPr>
        <w:numPr>
          <w:ilvl w:val="0"/>
          <w:numId w:val="86"/>
        </w:numPr>
        <w:spacing w:after="40" w:line="240" w:lineRule="auto"/>
        <w:ind w:left="1440"/>
        <w:rPr>
          <w:rFonts w:eastAsia="Times New Roman" w:cs="Times New Roman"/>
          <w:lang w:val="en"/>
        </w:rPr>
      </w:pPr>
      <w:bookmarkStart w:id="1155" w:name="wp1165073"/>
      <w:bookmarkEnd w:id="1155"/>
      <w:r w:rsidRPr="0033065E">
        <w:rPr>
          <w:rFonts w:eastAsia="Times New Roman" w:cs="Times New Roman"/>
          <w:lang w:val="en"/>
        </w:rPr>
        <w:t>To the best of the Contractor's knowledge and belief, neither it nor any of its agents, subcontractors, or their agents is engaged in any such activities; or</w:t>
      </w:r>
    </w:p>
    <w:p w14:paraId="597F40D0" w14:textId="77777777" w:rsidR="00CF014E" w:rsidRPr="0033065E" w:rsidRDefault="00CF014E" w:rsidP="00CF014E">
      <w:pPr>
        <w:numPr>
          <w:ilvl w:val="0"/>
          <w:numId w:val="86"/>
        </w:numPr>
        <w:spacing w:after="40" w:line="240" w:lineRule="auto"/>
        <w:ind w:left="1440"/>
        <w:rPr>
          <w:rFonts w:eastAsia="Times New Roman" w:cs="Times New Roman"/>
          <w:lang w:val="en"/>
        </w:rPr>
      </w:pPr>
      <w:bookmarkStart w:id="1156" w:name="wp1165075"/>
      <w:bookmarkEnd w:id="1156"/>
      <w:r w:rsidRPr="0033065E">
        <w:rPr>
          <w:rFonts w:eastAsia="Times New Roman" w:cs="Times New Roman"/>
          <w:lang w:val="en"/>
        </w:rPr>
        <w:t>If abuses relating to any of the prohibited activities identified in paragraph (b) of this clause have been found, the Contractor or subcontractor has taken the appropriate remedial and referral actions.</w:t>
      </w:r>
    </w:p>
    <w:p w14:paraId="01E64867" w14:textId="77777777" w:rsidR="00CF014E" w:rsidRPr="0033065E" w:rsidRDefault="00CF014E" w:rsidP="00CF014E">
      <w:pPr>
        <w:numPr>
          <w:ilvl w:val="0"/>
          <w:numId w:val="60"/>
        </w:numPr>
        <w:spacing w:after="40" w:line="240" w:lineRule="auto"/>
        <w:ind w:left="360"/>
        <w:rPr>
          <w:rFonts w:eastAsia="Times New Roman" w:cs="Times New Roman"/>
          <w:lang w:val="en"/>
        </w:rPr>
      </w:pPr>
      <w:r w:rsidRPr="0033065E">
        <w:rPr>
          <w:rFonts w:eastAsia="Times New Roman" w:cs="Times New Roman"/>
          <w:lang w:val="en"/>
        </w:rPr>
        <w:t xml:space="preserve"> </w:t>
      </w:r>
      <w:bookmarkStart w:id="1157" w:name="wp1164796"/>
      <w:bookmarkStart w:id="1158" w:name="wp1165045"/>
      <w:bookmarkEnd w:id="1157"/>
      <w:bookmarkEnd w:id="1158"/>
      <w:r w:rsidRPr="0033065E">
        <w:rPr>
          <w:rFonts w:eastAsia="Times New Roman" w:cs="Times New Roman"/>
          <w:lang w:val="en"/>
        </w:rPr>
        <w:t xml:space="preserve">Subcontracts. </w:t>
      </w:r>
    </w:p>
    <w:p w14:paraId="7A744CEA" w14:textId="77777777" w:rsidR="00CF014E" w:rsidRPr="0033065E" w:rsidRDefault="00CF014E" w:rsidP="00CF014E">
      <w:pPr>
        <w:numPr>
          <w:ilvl w:val="0"/>
          <w:numId w:val="87"/>
        </w:numPr>
        <w:spacing w:after="40" w:line="240" w:lineRule="auto"/>
        <w:rPr>
          <w:rFonts w:eastAsia="Times New Roman" w:cs="Times New Roman"/>
          <w:lang w:val="en"/>
        </w:rPr>
      </w:pPr>
      <w:bookmarkStart w:id="1159" w:name="wp1165163"/>
      <w:bookmarkEnd w:id="1159"/>
      <w:r w:rsidRPr="0033065E">
        <w:rPr>
          <w:rFonts w:eastAsia="Times New Roman" w:cs="Times New Roman"/>
          <w:lang w:val="en"/>
        </w:rPr>
        <w:t>The Contractor shall include the substance of this clause, including this paragraph (i), in all subcontracts and in all contracts with agents. The requirements in paragraph (h) of this clause apply only to any portion of the subcontract that-</w:t>
      </w:r>
    </w:p>
    <w:p w14:paraId="5AB7A15F" w14:textId="77777777" w:rsidR="00CF014E" w:rsidRPr="0033065E" w:rsidRDefault="00CF014E" w:rsidP="00CF014E">
      <w:pPr>
        <w:numPr>
          <w:ilvl w:val="0"/>
          <w:numId w:val="88"/>
        </w:numPr>
        <w:spacing w:after="40" w:line="240" w:lineRule="auto"/>
        <w:ind w:left="1440"/>
        <w:rPr>
          <w:rFonts w:eastAsia="Times New Roman" w:cs="Times New Roman"/>
          <w:lang w:val="en"/>
        </w:rPr>
      </w:pPr>
      <w:r w:rsidRPr="0033065E">
        <w:rPr>
          <w:rFonts w:eastAsia="Times New Roman" w:cs="Times New Roman"/>
          <w:lang w:val="en"/>
        </w:rPr>
        <w:t>Is for supplies, other than commercially available off-the-shelf items, acquired outside the United States, or services to be performed outside the United States; and</w:t>
      </w:r>
    </w:p>
    <w:p w14:paraId="51B6ADBA" w14:textId="77777777" w:rsidR="00CF014E" w:rsidRPr="0033065E" w:rsidRDefault="00CF014E" w:rsidP="00CF014E">
      <w:pPr>
        <w:numPr>
          <w:ilvl w:val="0"/>
          <w:numId w:val="88"/>
        </w:numPr>
        <w:spacing w:after="40" w:line="240" w:lineRule="auto"/>
        <w:ind w:left="1440"/>
        <w:rPr>
          <w:rFonts w:eastAsia="Times New Roman" w:cs="Times New Roman"/>
          <w:lang w:val="en"/>
        </w:rPr>
      </w:pPr>
      <w:bookmarkStart w:id="1160" w:name="wp1165197"/>
      <w:bookmarkEnd w:id="1160"/>
      <w:r w:rsidRPr="0033065E">
        <w:rPr>
          <w:rFonts w:eastAsia="Times New Roman" w:cs="Times New Roman"/>
          <w:lang w:val="en"/>
        </w:rPr>
        <w:t>Has an estimated value that exceeds $500,000.</w:t>
      </w:r>
    </w:p>
    <w:p w14:paraId="683387D8" w14:textId="77777777" w:rsidR="00CF014E" w:rsidRPr="008E169E" w:rsidRDefault="00CF014E" w:rsidP="00CF014E">
      <w:pPr>
        <w:numPr>
          <w:ilvl w:val="0"/>
          <w:numId w:val="87"/>
        </w:numPr>
        <w:spacing w:after="240" w:line="240" w:lineRule="auto"/>
        <w:rPr>
          <w:rFonts w:eastAsia="Times New Roman" w:cs="Times New Roman"/>
          <w:lang w:val="en"/>
        </w:rPr>
      </w:pPr>
      <w:bookmarkStart w:id="1161" w:name="wp1165195"/>
      <w:bookmarkStart w:id="1162" w:name="wp1165188"/>
      <w:bookmarkEnd w:id="1161"/>
      <w:bookmarkEnd w:id="1162"/>
      <w:r w:rsidRPr="0033065E">
        <w:rPr>
          <w:rFonts w:eastAsia="Times New Roman" w:cs="Times New Roman"/>
          <w:lang w:val="en"/>
        </w:rPr>
        <w:t xml:space="preserve">If any subcontractor is required by this clause to submit a certification, the Contractor shall require submission prior to the award of the subcontract and annually thereafter. The </w:t>
      </w:r>
      <w:r w:rsidRPr="008E169E">
        <w:rPr>
          <w:rFonts w:eastAsia="Times New Roman" w:cs="Times New Roman"/>
          <w:lang w:val="en"/>
        </w:rPr>
        <w:t>certification shall cover the items in paragraph (h)(5) of this clause.</w:t>
      </w:r>
    </w:p>
    <w:p w14:paraId="1BEF4A0E" w14:textId="77777777" w:rsidR="00CF014E" w:rsidRPr="002A1C61" w:rsidRDefault="00CF014E" w:rsidP="00CF014E">
      <w:pPr>
        <w:pStyle w:val="Heading4"/>
        <w:spacing w:after="40"/>
        <w:rPr>
          <w:rFonts w:ascii="Georgia" w:hAnsi="Georgia"/>
          <w:bCs w:val="0"/>
          <w:sz w:val="22"/>
          <w:szCs w:val="22"/>
          <w:lang w:val="en"/>
        </w:rPr>
      </w:pPr>
      <w:bookmarkStart w:id="1163" w:name="wp1154279"/>
      <w:bookmarkStart w:id="1164" w:name="wp1169192"/>
      <w:bookmarkStart w:id="1165" w:name="wp1144644"/>
      <w:bookmarkStart w:id="1166" w:name="wp1144649"/>
      <w:bookmarkStart w:id="1167" w:name="wp1144653"/>
      <w:bookmarkStart w:id="1168" w:name="wp1157073"/>
      <w:bookmarkEnd w:id="1163"/>
      <w:bookmarkEnd w:id="1164"/>
      <w:bookmarkEnd w:id="1165"/>
      <w:bookmarkEnd w:id="1166"/>
      <w:bookmarkEnd w:id="1167"/>
      <w:bookmarkEnd w:id="1168"/>
      <w:r w:rsidRPr="00D7372D">
        <w:rPr>
          <w:rFonts w:ascii="Georgia" w:hAnsi="Georgia"/>
          <w:bCs w:val="0"/>
          <w:sz w:val="22"/>
          <w:szCs w:val="22"/>
          <w:lang w:val="en"/>
        </w:rPr>
        <w:t>52.225-5 TRADE AGREEMENTS (FEB 2016)</w:t>
      </w:r>
    </w:p>
    <w:p w14:paraId="45F8B3BB" w14:textId="77777777" w:rsidR="00CF014E" w:rsidRDefault="00CF014E" w:rsidP="00CF014E">
      <w:pPr>
        <w:pStyle w:val="pbody"/>
        <w:spacing w:before="0" w:beforeAutospacing="0" w:after="40" w:afterAutospacing="0"/>
        <w:rPr>
          <w:rFonts w:asciiTheme="minorHAnsi" w:hAnsiTheme="minorHAnsi"/>
          <w:sz w:val="22"/>
          <w:szCs w:val="22"/>
          <w:lang w:val="en"/>
        </w:rPr>
      </w:pPr>
      <w:r>
        <w:rPr>
          <w:rFonts w:asciiTheme="minorHAnsi" w:hAnsiTheme="minorHAnsi"/>
          <w:sz w:val="22"/>
          <w:szCs w:val="22"/>
          <w:lang w:val="en"/>
        </w:rPr>
        <w:t xml:space="preserve">(a) Definitions. As used in this clause— </w:t>
      </w:r>
    </w:p>
    <w:p w14:paraId="7113F30F" w14:textId="77777777" w:rsidR="00CF014E" w:rsidRDefault="00CF014E" w:rsidP="00CF014E">
      <w:pPr>
        <w:pStyle w:val="pbody"/>
        <w:spacing w:before="0" w:beforeAutospacing="0" w:after="40" w:afterAutospacing="0"/>
        <w:ind w:left="270"/>
        <w:rPr>
          <w:rFonts w:asciiTheme="minorHAnsi" w:hAnsiTheme="minorHAnsi"/>
          <w:sz w:val="22"/>
          <w:szCs w:val="22"/>
          <w:lang w:val="en"/>
        </w:rPr>
      </w:pPr>
      <w:bookmarkStart w:id="1169" w:name="wp1169156"/>
      <w:bookmarkEnd w:id="1169"/>
      <w:r>
        <w:rPr>
          <w:rFonts w:asciiTheme="minorHAnsi" w:hAnsiTheme="minorHAnsi"/>
          <w:sz w:val="22"/>
          <w:szCs w:val="22"/>
          <w:lang w:val="en"/>
        </w:rPr>
        <w:t>“Caribbean Basin country end product”—</w:t>
      </w:r>
    </w:p>
    <w:p w14:paraId="25607665" w14:textId="77777777" w:rsidR="00CF014E" w:rsidRDefault="00CF014E" w:rsidP="00CF014E">
      <w:pPr>
        <w:pStyle w:val="pindented1"/>
        <w:spacing w:after="40" w:line="240" w:lineRule="auto"/>
        <w:rPr>
          <w:rFonts w:asciiTheme="minorHAnsi" w:hAnsiTheme="minorHAnsi"/>
          <w:sz w:val="22"/>
          <w:szCs w:val="22"/>
          <w:lang w:val="en"/>
        </w:rPr>
      </w:pPr>
      <w:bookmarkStart w:id="1170" w:name="wp1169157"/>
      <w:bookmarkEnd w:id="1170"/>
      <w:r>
        <w:rPr>
          <w:rFonts w:asciiTheme="minorHAnsi" w:hAnsiTheme="minorHAnsi"/>
          <w:sz w:val="22"/>
          <w:szCs w:val="22"/>
          <w:lang w:val="en"/>
        </w:rPr>
        <w:t>(1) Means an article that—</w:t>
      </w:r>
    </w:p>
    <w:p w14:paraId="00AAC268" w14:textId="77777777" w:rsidR="00CF014E" w:rsidRDefault="00CF014E" w:rsidP="00CF014E">
      <w:pPr>
        <w:pStyle w:val="pindented2"/>
        <w:spacing w:after="40" w:line="240" w:lineRule="auto"/>
        <w:rPr>
          <w:rFonts w:asciiTheme="minorHAnsi" w:hAnsiTheme="minorHAnsi"/>
          <w:sz w:val="22"/>
          <w:szCs w:val="22"/>
          <w:lang w:val="en"/>
        </w:rPr>
      </w:pPr>
      <w:bookmarkStart w:id="1171" w:name="wp1169158"/>
      <w:bookmarkEnd w:id="1171"/>
      <w:r>
        <w:rPr>
          <w:rFonts w:asciiTheme="minorHAnsi" w:hAnsiTheme="minorHAnsi"/>
          <w:sz w:val="22"/>
          <w:szCs w:val="22"/>
          <w:lang w:val="en"/>
        </w:rPr>
        <w:t>(i)(A) Is wholly the growth, product, or manufacture of a Caribbean Basin country; or</w:t>
      </w:r>
    </w:p>
    <w:p w14:paraId="31F0CEB9" w14:textId="77777777" w:rsidR="00CF014E" w:rsidRDefault="00CF014E" w:rsidP="00CF014E">
      <w:pPr>
        <w:pStyle w:val="pindented3"/>
        <w:spacing w:after="40" w:line="240" w:lineRule="auto"/>
        <w:ind w:left="1260" w:hanging="300"/>
        <w:rPr>
          <w:rFonts w:asciiTheme="minorHAnsi" w:hAnsiTheme="minorHAnsi"/>
          <w:sz w:val="22"/>
          <w:szCs w:val="22"/>
          <w:lang w:val="en"/>
        </w:rPr>
      </w:pPr>
      <w:bookmarkStart w:id="1172" w:name="wp1169159"/>
      <w:bookmarkEnd w:id="1172"/>
      <w:r>
        <w:rPr>
          <w:rFonts w:asciiTheme="minorHAnsi" w:hAnsiTheme="minorHAnsi"/>
          <w:sz w:val="22"/>
          <w:szCs w:val="22"/>
          <w:lang w:val="en"/>
        </w:rPr>
        <w:t>(B)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7E3758DC" w14:textId="77777777" w:rsidR="00CF014E" w:rsidRDefault="00CF014E" w:rsidP="00CF014E">
      <w:pPr>
        <w:pStyle w:val="pindented2"/>
        <w:spacing w:after="40" w:line="240" w:lineRule="auto"/>
        <w:rPr>
          <w:rFonts w:asciiTheme="minorHAnsi" w:hAnsiTheme="minorHAnsi"/>
          <w:sz w:val="22"/>
          <w:szCs w:val="22"/>
          <w:lang w:val="en"/>
        </w:rPr>
      </w:pPr>
      <w:bookmarkStart w:id="1173" w:name="wp1169160"/>
      <w:bookmarkEnd w:id="1173"/>
      <w:r>
        <w:rPr>
          <w:rFonts w:asciiTheme="minorHAnsi" w:hAnsiTheme="minorHAnsi"/>
          <w:sz w:val="22"/>
          <w:szCs w:val="22"/>
          <w:lang w:val="en"/>
        </w:rPr>
        <w:t xml:space="preserve">(ii) Is not excluded from duty-free treatment for Caribbean countries under </w:t>
      </w:r>
      <w:hyperlink r:id="rId396" w:tgtFrame="_blank" w:history="1">
        <w:r>
          <w:rPr>
            <w:rStyle w:val="Hyperlink"/>
            <w:rFonts w:asciiTheme="minorHAnsi" w:eastAsiaTheme="majorEastAsia" w:hAnsiTheme="minorHAnsi"/>
            <w:sz w:val="22"/>
            <w:szCs w:val="22"/>
            <w:lang w:val="en"/>
          </w:rPr>
          <w:t>19 U.S.C. 2703(b)</w:t>
        </w:r>
      </w:hyperlink>
      <w:r>
        <w:rPr>
          <w:rFonts w:asciiTheme="minorHAnsi" w:hAnsiTheme="minorHAnsi"/>
          <w:sz w:val="22"/>
          <w:szCs w:val="22"/>
          <w:lang w:val="en"/>
        </w:rPr>
        <w:t xml:space="preserve">. </w:t>
      </w:r>
    </w:p>
    <w:p w14:paraId="2C58EA78" w14:textId="77777777" w:rsidR="00CF014E" w:rsidRDefault="00CF014E" w:rsidP="00CF014E">
      <w:pPr>
        <w:pStyle w:val="pindented3"/>
        <w:spacing w:after="40" w:line="240" w:lineRule="auto"/>
        <w:rPr>
          <w:rFonts w:asciiTheme="minorHAnsi" w:hAnsiTheme="minorHAnsi"/>
          <w:sz w:val="22"/>
          <w:szCs w:val="22"/>
          <w:lang w:val="en"/>
        </w:rPr>
      </w:pPr>
      <w:bookmarkStart w:id="1174" w:name="wp1169161"/>
      <w:bookmarkEnd w:id="1174"/>
      <w:r>
        <w:rPr>
          <w:rFonts w:asciiTheme="minorHAnsi" w:hAnsiTheme="minorHAnsi"/>
          <w:sz w:val="22"/>
          <w:szCs w:val="22"/>
          <w:lang w:val="en"/>
        </w:rPr>
        <w:lastRenderedPageBreak/>
        <w:t>(A) For this reason, the following articles are not Caribbean Basin country end products:</w:t>
      </w:r>
    </w:p>
    <w:p w14:paraId="6A27C719"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75" w:name="wp1169162"/>
      <w:bookmarkEnd w:id="1175"/>
      <w:r>
        <w:rPr>
          <w:rFonts w:asciiTheme="minorHAnsi" w:hAnsiTheme="minorHAnsi"/>
          <w:sz w:val="22"/>
          <w:szCs w:val="22"/>
          <w:lang w:val="en"/>
        </w:rPr>
        <w:t>(1) Tuna, prepared or preserved in any manner in airtight containers;</w:t>
      </w:r>
    </w:p>
    <w:p w14:paraId="130DEB31"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76" w:name="wp1169163"/>
      <w:bookmarkEnd w:id="1176"/>
      <w:r>
        <w:rPr>
          <w:rFonts w:asciiTheme="minorHAnsi" w:hAnsiTheme="minorHAnsi"/>
          <w:sz w:val="22"/>
          <w:szCs w:val="22"/>
          <w:lang w:val="en"/>
        </w:rPr>
        <w:t>(2) Petroleum, or any product derived from petroleum;</w:t>
      </w:r>
    </w:p>
    <w:p w14:paraId="180479DD"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77" w:name="wp1169164"/>
      <w:bookmarkEnd w:id="1177"/>
      <w:r>
        <w:rPr>
          <w:rFonts w:asciiTheme="minorHAnsi" w:hAnsiTheme="minorHAnsi"/>
          <w:sz w:val="22"/>
          <w:szCs w:val="22"/>
          <w:lang w:val="en"/>
        </w:rPr>
        <w:t xml:space="preserve">(3)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 and </w:t>
      </w:r>
    </w:p>
    <w:p w14:paraId="7EC3DC90"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78" w:name="wp1169165"/>
      <w:bookmarkEnd w:id="1178"/>
      <w:r>
        <w:rPr>
          <w:rFonts w:asciiTheme="minorHAnsi" w:hAnsiTheme="minorHAnsi"/>
          <w:sz w:val="22"/>
          <w:szCs w:val="22"/>
          <w:lang w:val="en"/>
        </w:rPr>
        <w:t>(4) Certain of the following: textiles and apparel articles; footwear, handbags, luggage, flat goods, work gloves, and leather wearing apparel; or handloomed, handmade, and folklore articles;</w:t>
      </w:r>
    </w:p>
    <w:p w14:paraId="3AF172E1" w14:textId="77777777" w:rsidR="00CF014E" w:rsidRDefault="00CF014E" w:rsidP="00CF014E">
      <w:pPr>
        <w:pStyle w:val="pindented3"/>
        <w:spacing w:after="40" w:line="240" w:lineRule="auto"/>
        <w:ind w:left="1260" w:hanging="300"/>
        <w:rPr>
          <w:rFonts w:asciiTheme="minorHAnsi" w:hAnsiTheme="minorHAnsi"/>
          <w:sz w:val="22"/>
          <w:szCs w:val="22"/>
          <w:lang w:val="en"/>
        </w:rPr>
      </w:pPr>
      <w:bookmarkStart w:id="1179" w:name="wp1169166"/>
      <w:bookmarkEnd w:id="1179"/>
      <w:r>
        <w:rPr>
          <w:rFonts w:asciiTheme="minorHAnsi" w:hAnsiTheme="minorHAnsi"/>
          <w:sz w:val="22"/>
          <w:szCs w:val="22"/>
          <w:lang w:val="en"/>
        </w:rPr>
        <w:t xml:space="preserve">(B) Access to the HTSUS to determine duty-free status of articles of these types is available at </w:t>
      </w:r>
      <w:hyperlink r:id="rId397" w:tgtFrame="_blank" w:history="1">
        <w:r>
          <w:rPr>
            <w:rStyle w:val="Hyperlink"/>
            <w:rFonts w:asciiTheme="minorHAnsi" w:eastAsiaTheme="majorEastAsia" w:hAnsiTheme="minorHAnsi"/>
            <w:sz w:val="22"/>
            <w:szCs w:val="22"/>
            <w:lang w:val="en"/>
          </w:rPr>
          <w:t>http://www.usitc.gov/tata/hts/</w:t>
        </w:r>
      </w:hyperlink>
      <w:r>
        <w:rPr>
          <w:rFonts w:asciiTheme="minorHAnsi" w:hAnsiTheme="minorHAnsi"/>
          <w:sz w:val="22"/>
          <w:szCs w:val="22"/>
          <w:lang w:val="en"/>
        </w:rPr>
        <w:t xml:space="preserve">. In particular, see the following: </w:t>
      </w:r>
    </w:p>
    <w:p w14:paraId="5BD0F13C"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80" w:name="wp1169167"/>
      <w:bookmarkEnd w:id="1180"/>
      <w:r>
        <w:rPr>
          <w:rFonts w:asciiTheme="minorHAnsi" w:hAnsiTheme="minorHAnsi"/>
          <w:sz w:val="22"/>
          <w:szCs w:val="22"/>
          <w:lang w:val="en"/>
        </w:rPr>
        <w:t>(1) General Note 3(c), Products Eligible for Special Tariff treatment.</w:t>
      </w:r>
    </w:p>
    <w:p w14:paraId="79C38048"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81" w:name="wp1169168"/>
      <w:bookmarkEnd w:id="1181"/>
      <w:r>
        <w:rPr>
          <w:rFonts w:asciiTheme="minorHAnsi" w:hAnsiTheme="minorHAnsi"/>
          <w:sz w:val="22"/>
          <w:szCs w:val="22"/>
          <w:lang w:val="en"/>
        </w:rPr>
        <w:t>(2) General Note 17, Products of Countries Designated as Beneficiary Countries under the United States-Caribbean Basin Trade Partnership Act of 2000.</w:t>
      </w:r>
    </w:p>
    <w:p w14:paraId="5C1D432A"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82" w:name="wp1169169"/>
      <w:bookmarkEnd w:id="1182"/>
      <w:r>
        <w:rPr>
          <w:rFonts w:asciiTheme="minorHAnsi" w:hAnsiTheme="minorHAnsi"/>
          <w:sz w:val="22"/>
          <w:szCs w:val="22"/>
          <w:lang w:val="en"/>
        </w:rPr>
        <w:t>(3) Section XXII, Chapter 98, Subchapter II, Articles Exported and Returned, Advanced or Improved Abroad, U.S. Note 7(b).</w:t>
      </w:r>
    </w:p>
    <w:p w14:paraId="69A68995" w14:textId="77777777" w:rsidR="00CF014E" w:rsidRDefault="00CF014E" w:rsidP="00CF014E">
      <w:pPr>
        <w:pStyle w:val="pindented4"/>
        <w:spacing w:before="0" w:beforeAutospacing="0" w:after="40" w:afterAutospacing="0"/>
        <w:ind w:left="1530" w:hanging="270"/>
        <w:rPr>
          <w:rFonts w:asciiTheme="minorHAnsi" w:hAnsiTheme="minorHAnsi"/>
          <w:sz w:val="22"/>
          <w:szCs w:val="22"/>
          <w:lang w:val="en"/>
        </w:rPr>
      </w:pPr>
      <w:bookmarkStart w:id="1183" w:name="wp1169170"/>
      <w:bookmarkEnd w:id="1183"/>
      <w:r>
        <w:rPr>
          <w:rFonts w:asciiTheme="minorHAnsi" w:hAnsiTheme="minorHAnsi"/>
          <w:sz w:val="22"/>
          <w:szCs w:val="22"/>
          <w:lang w:val="en"/>
        </w:rPr>
        <w:t>(4) Section XXII, Chapter 98, Subchapter XX, Goods Eligible for Special Tariff Benefits under the United States-Caribbean Basin Trade Partnership Act; and</w:t>
      </w:r>
    </w:p>
    <w:p w14:paraId="34F9057A"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184" w:name="wp1169171"/>
      <w:bookmarkEnd w:id="1184"/>
      <w:r>
        <w:rPr>
          <w:rFonts w:asciiTheme="minorHAnsi" w:hAnsiTheme="minorHAnsi"/>
          <w:sz w:val="22"/>
          <w:szCs w:val="22"/>
          <w:lang w:val="en"/>
        </w:rPr>
        <w:t>(2)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5053E5D2" w14:textId="77777777" w:rsidR="00CF014E" w:rsidRDefault="00CF014E" w:rsidP="00CF014E">
      <w:pPr>
        <w:pStyle w:val="pbody"/>
        <w:spacing w:before="0" w:beforeAutospacing="0" w:after="40" w:afterAutospacing="0"/>
        <w:rPr>
          <w:rFonts w:asciiTheme="minorHAnsi" w:hAnsiTheme="minorHAnsi"/>
          <w:sz w:val="22"/>
          <w:szCs w:val="22"/>
          <w:lang w:val="en"/>
        </w:rPr>
      </w:pPr>
      <w:bookmarkStart w:id="1185" w:name="wp1169172"/>
      <w:bookmarkEnd w:id="1185"/>
      <w:r>
        <w:rPr>
          <w:rFonts w:asciiTheme="minorHAnsi" w:hAnsiTheme="minorHAnsi"/>
          <w:sz w:val="22"/>
          <w:szCs w:val="22"/>
          <w:lang w:val="en"/>
        </w:rPr>
        <w:t xml:space="preserve">    “Designated country” means any of the following countries:</w:t>
      </w:r>
    </w:p>
    <w:p w14:paraId="3DA49496"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186" w:name="wp1169173"/>
      <w:bookmarkEnd w:id="1186"/>
      <w:r>
        <w:rPr>
          <w:rFonts w:asciiTheme="minorHAnsi" w:hAnsiTheme="minorHAnsi"/>
          <w:sz w:val="22"/>
          <w:szCs w:val="22"/>
          <w:lang w:val="en"/>
        </w:rPr>
        <w:t>(1) A World Trade Organization Government Procurement Agreement (WTO GPA) country (Armenia, Aruba, Austria, Belgium, Bulgaria, Canada, Croatia, Cyprus, Czech Republic, Denmark, Estonia, Finland, France, Germany, Greece, Hong Kong, Hungary, Iceland, Ireland, Israel, Italy, Japan, Korea (Republic of), Latvia, Liechtenstein, Lithuania, Luxembourg, Malta, Montenegro, Netherlands, New Zealand, Norway, Poland, Portugal, Romania, Singapore, Slovak Republic, Slovenia, Spain, Sweden, Switzerland, Taiwan (known in the World Trade Organization as “the Separate Customs Territory of Taiwan, Penghu, Kinmen and Matsu (Chinese Taipei)”), or United Kingdom);</w:t>
      </w:r>
    </w:p>
    <w:p w14:paraId="6DE51C86"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187" w:name="wp1191262"/>
      <w:bookmarkEnd w:id="1187"/>
      <w:r>
        <w:rPr>
          <w:rFonts w:asciiTheme="minorHAnsi" w:hAnsiTheme="minorHAnsi"/>
          <w:sz w:val="22"/>
          <w:szCs w:val="22"/>
          <w:lang w:val="en"/>
        </w:rPr>
        <w:t>(2) A Free Trade Agreement (FTA) country (Australia, Bahrain, Canada, Chile, Colombia, Costa Rica, Dominican Republic, El Salvador, Guatemala, Honduras, Korea (Republic of), Mexico, Morocco, Nicaragua, Oman, Panama, Peru, or Singapore);</w:t>
      </w:r>
    </w:p>
    <w:p w14:paraId="09843F50"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188" w:name="wp1169175"/>
      <w:bookmarkEnd w:id="1188"/>
      <w:r>
        <w:rPr>
          <w:rFonts w:asciiTheme="minorHAnsi" w:hAnsiTheme="minorHAnsi"/>
          <w:sz w:val="22"/>
          <w:szCs w:val="22"/>
          <w:lang w:val="en"/>
        </w:rPr>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317D927E"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189" w:name="wp1169176"/>
      <w:bookmarkEnd w:id="1189"/>
      <w:r>
        <w:rPr>
          <w:rFonts w:asciiTheme="minorHAnsi" w:hAnsiTheme="minorHAnsi"/>
          <w:sz w:val="22"/>
          <w:szCs w:val="22"/>
          <w:lang w:val="en"/>
        </w:rPr>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3969A89E" w14:textId="77777777" w:rsidR="00CF014E" w:rsidRDefault="00CF014E" w:rsidP="00CF014E">
      <w:pPr>
        <w:pStyle w:val="pbody"/>
        <w:spacing w:before="0" w:beforeAutospacing="0" w:after="40" w:afterAutospacing="0"/>
        <w:ind w:left="270" w:hanging="270"/>
        <w:rPr>
          <w:rFonts w:asciiTheme="minorHAnsi" w:hAnsiTheme="minorHAnsi"/>
          <w:sz w:val="22"/>
          <w:szCs w:val="22"/>
          <w:lang w:val="en"/>
        </w:rPr>
      </w:pPr>
      <w:bookmarkStart w:id="1190" w:name="wp1169177"/>
      <w:bookmarkEnd w:id="1190"/>
      <w:r>
        <w:rPr>
          <w:rFonts w:asciiTheme="minorHAnsi" w:hAnsiTheme="minorHAnsi"/>
          <w:sz w:val="22"/>
          <w:szCs w:val="22"/>
          <w:lang w:val="en"/>
        </w:rPr>
        <w:lastRenderedPageBreak/>
        <w:t xml:space="preserve">    “Designated country end product” means a WTO GPA country end product, an FTA country end product, a least developed country end product, or a Caribbean Basin country end product.</w:t>
      </w:r>
    </w:p>
    <w:p w14:paraId="25767BC2" w14:textId="77777777" w:rsidR="00CF014E" w:rsidRDefault="00CF014E" w:rsidP="00CF014E">
      <w:pPr>
        <w:pStyle w:val="pbody"/>
        <w:spacing w:before="0" w:beforeAutospacing="0" w:after="40" w:afterAutospacing="0"/>
        <w:ind w:left="270" w:hanging="180"/>
        <w:rPr>
          <w:rFonts w:asciiTheme="minorHAnsi" w:hAnsiTheme="minorHAnsi"/>
          <w:sz w:val="22"/>
          <w:szCs w:val="22"/>
          <w:lang w:val="en"/>
        </w:rPr>
      </w:pPr>
      <w:bookmarkStart w:id="1191" w:name="wp1169178"/>
      <w:bookmarkEnd w:id="1191"/>
      <w:r>
        <w:rPr>
          <w:rFonts w:asciiTheme="minorHAnsi" w:hAnsiTheme="minorHAnsi"/>
          <w:sz w:val="22"/>
          <w:szCs w:val="22"/>
          <w:lang w:val="en"/>
        </w:rPr>
        <w:t xml:space="preserve">  “End product” means those articles, materials, and supplies to be acquired under the contract for public use.</w:t>
      </w:r>
    </w:p>
    <w:p w14:paraId="4D768A75" w14:textId="77777777" w:rsidR="00CF014E" w:rsidRDefault="00CF014E" w:rsidP="00CF014E">
      <w:pPr>
        <w:pStyle w:val="pbody"/>
        <w:spacing w:before="0" w:beforeAutospacing="0" w:after="40" w:afterAutospacing="0"/>
        <w:rPr>
          <w:rFonts w:asciiTheme="minorHAnsi" w:hAnsiTheme="minorHAnsi"/>
          <w:sz w:val="22"/>
          <w:szCs w:val="22"/>
          <w:lang w:val="en"/>
        </w:rPr>
      </w:pPr>
      <w:bookmarkStart w:id="1192" w:name="wp1169180"/>
      <w:bookmarkEnd w:id="1192"/>
      <w:r>
        <w:rPr>
          <w:rFonts w:asciiTheme="minorHAnsi" w:hAnsiTheme="minorHAnsi"/>
          <w:sz w:val="22"/>
          <w:szCs w:val="22"/>
          <w:lang w:val="en"/>
        </w:rPr>
        <w:t xml:space="preserve">    “Free Trade Agreement country end product” means an article that—</w:t>
      </w:r>
    </w:p>
    <w:p w14:paraId="57AA8132" w14:textId="77777777" w:rsidR="00CF014E" w:rsidRDefault="00CF014E" w:rsidP="00CF014E">
      <w:pPr>
        <w:pStyle w:val="pindented1"/>
        <w:spacing w:after="40" w:line="240" w:lineRule="auto"/>
        <w:rPr>
          <w:rFonts w:asciiTheme="minorHAnsi" w:hAnsiTheme="minorHAnsi"/>
          <w:sz w:val="22"/>
          <w:szCs w:val="22"/>
          <w:lang w:val="en"/>
        </w:rPr>
      </w:pPr>
      <w:bookmarkStart w:id="1193" w:name="wp1169181"/>
      <w:bookmarkEnd w:id="1193"/>
      <w:r>
        <w:rPr>
          <w:rFonts w:asciiTheme="minorHAnsi" w:hAnsiTheme="minorHAnsi"/>
          <w:sz w:val="22"/>
          <w:szCs w:val="22"/>
          <w:lang w:val="en"/>
        </w:rPr>
        <w:t>(1) Is wholly the growth, product, or manufacture of a Free Trade Agreement (FTA) country; or</w:t>
      </w:r>
    </w:p>
    <w:p w14:paraId="432B3B13"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194" w:name="wp1169182"/>
      <w:bookmarkEnd w:id="1194"/>
      <w:r>
        <w:rPr>
          <w:rFonts w:asciiTheme="minorHAnsi" w:hAnsiTheme="minorHAnsi"/>
          <w:sz w:val="22"/>
          <w:szCs w:val="22"/>
          <w:lang w:val="en"/>
        </w:rPr>
        <w:t>(2)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6C860E8F" w14:textId="77777777" w:rsidR="00CF014E" w:rsidRDefault="00CF014E" w:rsidP="00CF014E">
      <w:pPr>
        <w:pStyle w:val="pbody"/>
        <w:spacing w:before="0" w:beforeAutospacing="0" w:after="40" w:afterAutospacing="0"/>
        <w:rPr>
          <w:rFonts w:asciiTheme="minorHAnsi" w:hAnsiTheme="minorHAnsi"/>
          <w:sz w:val="22"/>
          <w:szCs w:val="22"/>
          <w:lang w:val="en"/>
        </w:rPr>
      </w:pPr>
      <w:bookmarkStart w:id="1195" w:name="wp1169183"/>
      <w:bookmarkEnd w:id="1195"/>
      <w:r>
        <w:rPr>
          <w:rFonts w:asciiTheme="minorHAnsi" w:hAnsiTheme="minorHAnsi"/>
          <w:sz w:val="22"/>
          <w:szCs w:val="22"/>
          <w:lang w:val="en"/>
        </w:rPr>
        <w:t xml:space="preserve">    “Least developed country end product” means an article that—</w:t>
      </w:r>
    </w:p>
    <w:p w14:paraId="6DE968CD" w14:textId="77777777" w:rsidR="00CF014E" w:rsidRDefault="00CF014E" w:rsidP="00CF014E">
      <w:pPr>
        <w:pStyle w:val="pindented1"/>
        <w:spacing w:after="40" w:line="240" w:lineRule="auto"/>
        <w:rPr>
          <w:rFonts w:asciiTheme="minorHAnsi" w:hAnsiTheme="minorHAnsi"/>
          <w:sz w:val="22"/>
          <w:szCs w:val="22"/>
          <w:lang w:val="en"/>
        </w:rPr>
      </w:pPr>
      <w:bookmarkStart w:id="1196" w:name="wp1169184"/>
      <w:bookmarkEnd w:id="1196"/>
      <w:r>
        <w:rPr>
          <w:rFonts w:asciiTheme="minorHAnsi" w:hAnsiTheme="minorHAnsi"/>
          <w:sz w:val="22"/>
          <w:szCs w:val="22"/>
          <w:lang w:val="en"/>
        </w:rPr>
        <w:t>(1) Is wholly the growth, product, or manufacture of a least developed country; or</w:t>
      </w:r>
    </w:p>
    <w:p w14:paraId="2E666D0C"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197" w:name="wp1173124"/>
      <w:bookmarkEnd w:id="1197"/>
      <w:r>
        <w:rPr>
          <w:rFonts w:asciiTheme="minorHAnsi" w:hAnsiTheme="minorHAnsi"/>
          <w:sz w:val="22"/>
          <w:szCs w:val="22"/>
          <w:lang w:val="en"/>
        </w:rPr>
        <w:t xml:space="preserve">(2)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w:t>
      </w:r>
      <w:proofErr w:type="spellStart"/>
      <w:r>
        <w:rPr>
          <w:rFonts w:asciiTheme="minorHAnsi" w:hAnsiTheme="minorHAnsi"/>
          <w:sz w:val="22"/>
          <w:szCs w:val="22"/>
          <w:lang w:val="en"/>
        </w:rPr>
        <w:t>itself.“United</w:t>
      </w:r>
      <w:proofErr w:type="spellEnd"/>
      <w:r>
        <w:rPr>
          <w:rFonts w:asciiTheme="minorHAnsi" w:hAnsiTheme="minorHAnsi"/>
          <w:sz w:val="22"/>
          <w:szCs w:val="22"/>
          <w:lang w:val="en"/>
        </w:rPr>
        <w:t xml:space="preserve"> States” means the 50 States, the District of Columbia, and outlying areas.</w:t>
      </w:r>
    </w:p>
    <w:p w14:paraId="2A72207B" w14:textId="77777777" w:rsidR="00CF014E" w:rsidRDefault="00CF014E" w:rsidP="00CF014E">
      <w:pPr>
        <w:pStyle w:val="pbody"/>
        <w:spacing w:before="0" w:beforeAutospacing="0" w:after="40" w:afterAutospacing="0"/>
        <w:ind w:left="270" w:hanging="90"/>
        <w:rPr>
          <w:rFonts w:asciiTheme="minorHAnsi" w:hAnsiTheme="minorHAnsi"/>
          <w:sz w:val="22"/>
          <w:szCs w:val="22"/>
          <w:lang w:val="en"/>
        </w:rPr>
      </w:pPr>
      <w:bookmarkStart w:id="1198" w:name="wp1169187"/>
      <w:bookmarkEnd w:id="1198"/>
      <w:r>
        <w:rPr>
          <w:rFonts w:asciiTheme="minorHAnsi" w:hAnsiTheme="minorHAnsi"/>
          <w:sz w:val="22"/>
          <w:szCs w:val="22"/>
          <w:lang w:val="en"/>
        </w:rPr>
        <w:t>“U.S.-made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7754CE38" w14:textId="77777777" w:rsidR="00CF014E" w:rsidRDefault="00CF014E" w:rsidP="00CF014E">
      <w:pPr>
        <w:pStyle w:val="pbody"/>
        <w:spacing w:before="0" w:beforeAutospacing="0" w:after="40" w:afterAutospacing="0"/>
        <w:rPr>
          <w:rFonts w:asciiTheme="minorHAnsi" w:hAnsiTheme="minorHAnsi"/>
          <w:sz w:val="22"/>
          <w:szCs w:val="22"/>
          <w:lang w:val="en"/>
        </w:rPr>
      </w:pPr>
      <w:bookmarkStart w:id="1199" w:name="wp1169188"/>
      <w:bookmarkEnd w:id="1199"/>
      <w:r>
        <w:rPr>
          <w:rFonts w:asciiTheme="minorHAnsi" w:hAnsiTheme="minorHAnsi"/>
          <w:sz w:val="22"/>
          <w:szCs w:val="22"/>
          <w:lang w:val="en"/>
        </w:rPr>
        <w:t xml:space="preserve">    “WTO GPA country end product” means an article that—</w:t>
      </w:r>
    </w:p>
    <w:p w14:paraId="0B783BC0" w14:textId="77777777" w:rsidR="00CF014E" w:rsidRDefault="00CF014E" w:rsidP="00CF014E">
      <w:pPr>
        <w:pStyle w:val="pindented1"/>
        <w:spacing w:after="40" w:line="240" w:lineRule="auto"/>
        <w:rPr>
          <w:rFonts w:asciiTheme="minorHAnsi" w:hAnsiTheme="minorHAnsi"/>
          <w:sz w:val="22"/>
          <w:szCs w:val="22"/>
          <w:lang w:val="en"/>
        </w:rPr>
      </w:pPr>
      <w:bookmarkStart w:id="1200" w:name="wp1169189"/>
      <w:bookmarkEnd w:id="1200"/>
      <w:r>
        <w:rPr>
          <w:rFonts w:asciiTheme="minorHAnsi" w:hAnsiTheme="minorHAnsi"/>
          <w:sz w:val="22"/>
          <w:szCs w:val="22"/>
          <w:lang w:val="en"/>
        </w:rPr>
        <w:t>(1) Is wholly the growth, product, or manufacture of a WTO GPA country; or</w:t>
      </w:r>
    </w:p>
    <w:p w14:paraId="1E98DC8A" w14:textId="77777777" w:rsidR="00CF014E" w:rsidRDefault="00CF014E" w:rsidP="00CF014E">
      <w:pPr>
        <w:pStyle w:val="pindented1"/>
        <w:spacing w:after="40" w:line="240" w:lineRule="auto"/>
        <w:ind w:left="810" w:hanging="330"/>
        <w:rPr>
          <w:rFonts w:asciiTheme="minorHAnsi" w:hAnsiTheme="minorHAnsi"/>
          <w:sz w:val="22"/>
          <w:szCs w:val="22"/>
          <w:lang w:val="en"/>
        </w:rPr>
      </w:pPr>
      <w:bookmarkStart w:id="1201" w:name="wp1169190"/>
      <w:bookmarkEnd w:id="1201"/>
      <w:r>
        <w:rPr>
          <w:rFonts w:asciiTheme="minorHAnsi" w:hAnsiTheme="minorHAnsi"/>
          <w:sz w:val="22"/>
          <w:szCs w:val="22"/>
          <w:lang w:val="en"/>
        </w:rPr>
        <w:t>(2)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69515EEA" w14:textId="77777777" w:rsidR="00CF014E" w:rsidRDefault="00CF014E" w:rsidP="00CF014E">
      <w:pPr>
        <w:pStyle w:val="pbody"/>
        <w:spacing w:before="0" w:beforeAutospacing="0" w:after="240" w:afterAutospacing="0"/>
        <w:ind w:left="274" w:hanging="274"/>
        <w:rPr>
          <w:rFonts w:asciiTheme="minorHAnsi" w:hAnsiTheme="minorHAnsi"/>
          <w:sz w:val="22"/>
          <w:szCs w:val="22"/>
          <w:lang w:val="en"/>
        </w:rPr>
      </w:pPr>
      <w:bookmarkStart w:id="1202" w:name="wp1169191"/>
      <w:bookmarkEnd w:id="1202"/>
      <w:r>
        <w:rPr>
          <w:rFonts w:asciiTheme="minorHAnsi" w:hAnsiTheme="minorHAnsi"/>
          <w:sz w:val="22"/>
          <w:szCs w:val="22"/>
          <w:lang w:val="en"/>
        </w:rPr>
        <w:t xml:space="preserve">(b) Delivery of end products.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 </w:t>
      </w:r>
    </w:p>
    <w:p w14:paraId="71B32D77" w14:textId="77777777" w:rsidR="00CF014E" w:rsidRDefault="00CF014E" w:rsidP="00CF014E">
      <w:pPr>
        <w:pStyle w:val="Heading4"/>
        <w:spacing w:after="60"/>
        <w:ind w:left="1170" w:hanging="1170"/>
        <w:rPr>
          <w:rFonts w:ascii="Georgia" w:hAnsi="Georgia" w:cstheme="minorHAnsi"/>
          <w:bCs w:val="0"/>
          <w:sz w:val="22"/>
          <w:szCs w:val="22"/>
        </w:rPr>
      </w:pPr>
      <w:bookmarkStart w:id="1203" w:name="PymtByEleFunCCR"/>
      <w:bookmarkStart w:id="1204" w:name="PymtByEleFun"/>
    </w:p>
    <w:p w14:paraId="01E4351B" w14:textId="77777777" w:rsidR="00CF014E" w:rsidRDefault="00CF014E" w:rsidP="00CF014E">
      <w:pPr>
        <w:pStyle w:val="Heading4"/>
        <w:spacing w:after="60"/>
        <w:ind w:left="1170" w:hanging="1170"/>
        <w:rPr>
          <w:rFonts w:ascii="Georgia" w:hAnsi="Georgia" w:cstheme="minorHAnsi"/>
          <w:bCs w:val="0"/>
          <w:sz w:val="22"/>
          <w:szCs w:val="22"/>
        </w:rPr>
      </w:pPr>
    </w:p>
    <w:p w14:paraId="2AD5FE7D" w14:textId="77777777" w:rsidR="00CF014E" w:rsidRDefault="00CF014E" w:rsidP="00CF014E">
      <w:pPr>
        <w:pStyle w:val="Heading4"/>
        <w:spacing w:after="60"/>
        <w:ind w:left="1170" w:hanging="1170"/>
        <w:rPr>
          <w:rFonts w:ascii="Georgia" w:hAnsi="Georgia" w:cstheme="minorHAnsi"/>
          <w:bCs w:val="0"/>
          <w:sz w:val="22"/>
          <w:szCs w:val="22"/>
        </w:rPr>
      </w:pPr>
    </w:p>
    <w:p w14:paraId="6E90C54C" w14:textId="77777777" w:rsidR="00CF014E" w:rsidRPr="001D1B4D" w:rsidRDefault="00CF014E" w:rsidP="00CF014E">
      <w:pPr>
        <w:pStyle w:val="Heading4"/>
        <w:spacing w:after="40"/>
        <w:ind w:left="1170" w:hanging="1170"/>
        <w:rPr>
          <w:rFonts w:ascii="Georgia" w:hAnsi="Georgia" w:cstheme="minorHAnsi"/>
          <w:bCs w:val="0"/>
          <w:sz w:val="22"/>
          <w:szCs w:val="22"/>
        </w:rPr>
      </w:pPr>
      <w:r w:rsidRPr="001D1B4D">
        <w:rPr>
          <w:rFonts w:ascii="Georgia" w:hAnsi="Georgia" w:cstheme="minorHAnsi"/>
          <w:bCs w:val="0"/>
          <w:sz w:val="22"/>
          <w:szCs w:val="22"/>
        </w:rPr>
        <w:t>52.232-33   PAYMENT BY ELECTRONIC FUNDS TRANSFER</w:t>
      </w:r>
      <w:bookmarkEnd w:id="1203"/>
      <w:r w:rsidRPr="001D1B4D">
        <w:rPr>
          <w:rFonts w:ascii="Georgia" w:hAnsi="Georgia" w:cstheme="minorHAnsi"/>
          <w:bCs w:val="0"/>
          <w:sz w:val="22"/>
          <w:szCs w:val="22"/>
        </w:rPr>
        <w:t>—</w:t>
      </w:r>
      <w:r>
        <w:rPr>
          <w:rFonts w:ascii="Georgia" w:hAnsi="Georgia" w:cstheme="minorHAnsi"/>
          <w:bCs w:val="0"/>
          <w:sz w:val="22"/>
          <w:szCs w:val="22"/>
        </w:rPr>
        <w:t xml:space="preserve">SYSTEM FOR AWARD MANAGEMENT </w:t>
      </w:r>
      <w:r w:rsidRPr="001D1B4D">
        <w:rPr>
          <w:rFonts w:ascii="Georgia" w:hAnsi="Georgia" w:cstheme="minorHAnsi"/>
          <w:bCs w:val="0"/>
          <w:sz w:val="22"/>
          <w:szCs w:val="22"/>
        </w:rPr>
        <w:t>(</w:t>
      </w:r>
      <w:r>
        <w:rPr>
          <w:rFonts w:ascii="Georgia" w:hAnsi="Georgia" w:cstheme="minorHAnsi"/>
          <w:bCs w:val="0"/>
          <w:sz w:val="22"/>
          <w:szCs w:val="22"/>
        </w:rPr>
        <w:t>JUL 2013</w:t>
      </w:r>
      <w:r w:rsidRPr="001D1B4D">
        <w:rPr>
          <w:rFonts w:ascii="Georgia" w:hAnsi="Georgia" w:cstheme="minorHAnsi"/>
          <w:bCs w:val="0"/>
          <w:sz w:val="22"/>
          <w:szCs w:val="22"/>
        </w:rPr>
        <w:t>)</w:t>
      </w:r>
      <w:r w:rsidRPr="001D1B4D">
        <w:rPr>
          <w:rFonts w:ascii="Georgia" w:hAnsi="Georgia" w:cstheme="minorHAnsi"/>
          <w:b w:val="0"/>
          <w:bCs w:val="0"/>
          <w:sz w:val="22"/>
          <w:szCs w:val="22"/>
        </w:rPr>
        <w:t xml:space="preserve">  </w:t>
      </w:r>
    </w:p>
    <w:bookmarkEnd w:id="1204"/>
    <w:p w14:paraId="42EDD4D1"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w:t>
      </w:r>
      <w:r w:rsidRPr="001D1B4D">
        <w:rPr>
          <w:rFonts w:asciiTheme="minorHAnsi" w:hAnsiTheme="minorHAnsi" w:cstheme="minorHAnsi"/>
          <w:sz w:val="22"/>
          <w:szCs w:val="22"/>
        </w:rPr>
        <w:tab/>
        <w:t xml:space="preserve">Method of payment. </w:t>
      </w:r>
    </w:p>
    <w:p w14:paraId="390A3875"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(1)</w:t>
      </w:r>
      <w:r w:rsidRPr="001D1B4D">
        <w:rPr>
          <w:rFonts w:asciiTheme="minorHAnsi" w:hAnsiTheme="minorHAnsi" w:cstheme="minorHAnsi"/>
          <w:sz w:val="22"/>
          <w:szCs w:val="22"/>
        </w:rPr>
        <w:tab/>
        <w:t>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5824B4DF"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(2)</w:t>
      </w:r>
      <w:r w:rsidRPr="001D1B4D">
        <w:rPr>
          <w:rFonts w:asciiTheme="minorHAnsi" w:hAnsiTheme="minorHAnsi" w:cstheme="minorHAnsi"/>
          <w:sz w:val="22"/>
          <w:szCs w:val="22"/>
        </w:rPr>
        <w:tab/>
        <w:t>In the event the Government is unable to release one or more payments by EFT, the Contractor agrees to either—</w:t>
      </w:r>
    </w:p>
    <w:p w14:paraId="133BBD16"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w:t>
      </w:r>
      <w:r w:rsidRPr="001D1B4D">
        <w:rPr>
          <w:rFonts w:asciiTheme="minorHAnsi" w:hAnsiTheme="minorHAnsi" w:cstheme="minorHAnsi"/>
          <w:sz w:val="22"/>
          <w:szCs w:val="22"/>
        </w:rPr>
        <w:tab/>
        <w:t>Accept payment by check or some other mutually agreeable method of payment; or</w:t>
      </w:r>
    </w:p>
    <w:p w14:paraId="75D1A1F2" w14:textId="77777777" w:rsidR="00CF014E" w:rsidRPr="00CC1F74" w:rsidRDefault="00CF014E" w:rsidP="00CF014E">
      <w:pPr>
        <w:pStyle w:val="IndentLevel3"/>
        <w:spacing w:after="40" w:line="240" w:lineRule="auto"/>
        <w:rPr>
          <w:rFonts w:asciiTheme="minorHAnsi" w:hAnsiTheme="minorHAnsi" w:cs="Arial"/>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w:t>
      </w:r>
      <w:r w:rsidRPr="001D1B4D">
        <w:rPr>
          <w:rFonts w:asciiTheme="minorHAnsi" w:hAnsiTheme="minorHAnsi" w:cstheme="minorHAnsi"/>
          <w:sz w:val="22"/>
          <w:szCs w:val="22"/>
        </w:rPr>
        <w:tab/>
        <w:t xml:space="preserve">Request the </w:t>
      </w:r>
      <w:r w:rsidRPr="00CC1F74">
        <w:rPr>
          <w:rFonts w:asciiTheme="minorHAnsi" w:hAnsiTheme="minorHAnsi" w:cs="Arial"/>
          <w:sz w:val="22"/>
          <w:szCs w:val="22"/>
        </w:rPr>
        <w:t>Government to extend the payment due date until such time as the Government can make payment by EFT (but see paragraph (d) of this clause).</w:t>
      </w:r>
    </w:p>
    <w:p w14:paraId="063EC085" w14:textId="77777777" w:rsidR="00CF014E" w:rsidRPr="00CC1F74" w:rsidRDefault="00CF014E" w:rsidP="00CF014E">
      <w:pPr>
        <w:pStyle w:val="IndentLevel1"/>
        <w:spacing w:after="40" w:line="240" w:lineRule="auto"/>
        <w:rPr>
          <w:rFonts w:asciiTheme="minorHAnsi" w:hAnsiTheme="minorHAnsi" w:cs="Arial"/>
          <w:sz w:val="22"/>
          <w:szCs w:val="22"/>
        </w:rPr>
      </w:pPr>
      <w:r w:rsidRPr="00CC1F74">
        <w:rPr>
          <w:rFonts w:asciiTheme="minorHAnsi" w:hAnsiTheme="minorHAnsi" w:cs="Arial"/>
          <w:sz w:val="22"/>
          <w:szCs w:val="22"/>
        </w:rPr>
        <w:t>(b)</w:t>
      </w:r>
      <w:r w:rsidRPr="00CC1F74">
        <w:rPr>
          <w:rFonts w:asciiTheme="minorHAnsi" w:hAnsiTheme="minorHAnsi" w:cs="Arial"/>
          <w:sz w:val="22"/>
          <w:szCs w:val="22"/>
        </w:rPr>
        <w:tab/>
      </w:r>
      <w:r w:rsidRPr="00CC1F74">
        <w:rPr>
          <w:rStyle w:val="Emphasis"/>
          <w:rFonts w:asciiTheme="minorHAnsi" w:eastAsiaTheme="majorEastAsia" w:hAnsiTheme="minorHAnsi" w:cs="Arial"/>
          <w:sz w:val="22"/>
          <w:szCs w:val="22"/>
          <w:lang w:val="en"/>
        </w:rPr>
        <w:t>Contractor's EFT information</w:t>
      </w:r>
      <w:r w:rsidRPr="00CC1F74">
        <w:rPr>
          <w:rFonts w:asciiTheme="minorHAnsi" w:hAnsiTheme="minorHAnsi" w:cs="Arial"/>
          <w:sz w:val="22"/>
          <w:szCs w:val="22"/>
          <w:lang w:val="en"/>
        </w:rPr>
        <w:t>. The Government shall make payment to the Contractor using the EFT information contained in the System for Award Management (SAM) database. In the event that the EFT information changes, the Contractor shall be responsible for providing the updated information to the SAM database</w:t>
      </w:r>
      <w:r>
        <w:rPr>
          <w:rFonts w:asciiTheme="minorHAnsi" w:hAnsiTheme="minorHAnsi" w:cs="Arial"/>
          <w:sz w:val="22"/>
          <w:szCs w:val="22"/>
          <w:lang w:val="en"/>
        </w:rPr>
        <w:t>.</w:t>
      </w:r>
    </w:p>
    <w:p w14:paraId="306C6EAE"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CC1F74">
        <w:rPr>
          <w:rFonts w:asciiTheme="minorHAnsi" w:hAnsiTheme="minorHAnsi" w:cs="Arial"/>
          <w:sz w:val="22"/>
          <w:szCs w:val="22"/>
        </w:rPr>
        <w:t>(c)</w:t>
      </w:r>
      <w:r w:rsidRPr="00CC1F74">
        <w:rPr>
          <w:rFonts w:asciiTheme="minorHAnsi" w:hAnsiTheme="minorHAnsi" w:cs="Arial"/>
          <w:sz w:val="22"/>
          <w:szCs w:val="22"/>
        </w:rPr>
        <w:tab/>
      </w:r>
      <w:r w:rsidRPr="00CC1F74">
        <w:rPr>
          <w:rFonts w:asciiTheme="minorHAnsi" w:hAnsiTheme="minorHAnsi" w:cs="Arial"/>
          <w:i/>
          <w:sz w:val="22"/>
          <w:szCs w:val="22"/>
        </w:rPr>
        <w:t>Mechanisms for EFT payment.</w:t>
      </w:r>
      <w:r w:rsidRPr="00CC1F74">
        <w:rPr>
          <w:rFonts w:asciiTheme="minorHAnsi" w:hAnsiTheme="minorHAnsi" w:cs="Arial"/>
          <w:sz w:val="22"/>
          <w:szCs w:val="22"/>
        </w:rPr>
        <w:t xml:space="preserve"> The Government may make payment by EFT through either the Automated Clearing House (ACH) network, subject to the rules of the National Automated Clearing House Association, or the Fedwire Transfer System. The</w:t>
      </w:r>
      <w:r w:rsidRPr="001D1B4D">
        <w:rPr>
          <w:rFonts w:asciiTheme="minorHAnsi" w:hAnsiTheme="minorHAnsi" w:cstheme="minorHAnsi"/>
          <w:sz w:val="22"/>
          <w:szCs w:val="22"/>
        </w:rPr>
        <w:t xml:space="preserve"> rules governing Federal payments through the ACH are contained in 31 CFR part 210.</w:t>
      </w:r>
    </w:p>
    <w:p w14:paraId="4ADEE42C"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(d)</w:t>
      </w:r>
      <w:r w:rsidRPr="001D1B4D">
        <w:rPr>
          <w:rFonts w:asciiTheme="minorHAnsi" w:hAnsiTheme="minorHAnsi" w:cstheme="minorHAnsi"/>
          <w:sz w:val="22"/>
          <w:szCs w:val="22"/>
        </w:rPr>
        <w:tab/>
      </w:r>
      <w:r w:rsidRPr="00CC1F74">
        <w:rPr>
          <w:rFonts w:asciiTheme="minorHAnsi" w:hAnsiTheme="minorHAnsi" w:cstheme="minorHAnsi"/>
          <w:i/>
          <w:sz w:val="22"/>
          <w:szCs w:val="22"/>
        </w:rPr>
        <w:t>Suspension of payment.</w:t>
      </w:r>
      <w:r w:rsidRPr="001D1B4D">
        <w:rPr>
          <w:rFonts w:asciiTheme="minorHAnsi" w:hAnsiTheme="minorHAnsi" w:cstheme="minorHAnsi"/>
          <w:sz w:val="22"/>
          <w:szCs w:val="22"/>
        </w:rPr>
        <w:t xml:space="preserve"> If the Contractor's EFT information in the </w:t>
      </w:r>
      <w:r>
        <w:rPr>
          <w:rFonts w:asciiTheme="minorHAnsi" w:hAnsiTheme="minorHAnsi" w:cstheme="minorHAnsi"/>
          <w:sz w:val="22"/>
          <w:szCs w:val="22"/>
        </w:rPr>
        <w:t>SAM</w:t>
      </w:r>
      <w:r w:rsidRPr="001D1B4D">
        <w:rPr>
          <w:rFonts w:asciiTheme="minorHAnsi" w:hAnsiTheme="minorHAnsi" w:cstheme="minorHAnsi"/>
          <w:sz w:val="22"/>
          <w:szCs w:val="22"/>
        </w:rPr>
        <w:t xml:space="preserve"> database is incorrect, then the Government need not make payment to the Contractor under this contract until correct EFT information is entered into the </w:t>
      </w:r>
      <w:r>
        <w:rPr>
          <w:rFonts w:asciiTheme="minorHAnsi" w:hAnsiTheme="minorHAnsi" w:cstheme="minorHAnsi"/>
          <w:sz w:val="22"/>
          <w:szCs w:val="22"/>
        </w:rPr>
        <w:t>SAM</w:t>
      </w:r>
      <w:r w:rsidRPr="001D1B4D">
        <w:rPr>
          <w:rFonts w:asciiTheme="minorHAnsi" w:hAnsiTheme="minorHAnsi" w:cstheme="minorHAnsi"/>
          <w:sz w:val="22"/>
          <w:szCs w:val="22"/>
        </w:rPr>
        <w:t xml:space="preserve"> database; and any invoice or contract financing request shall be deemed not to be a proper invoice for the purpose of prompt payment under this contract. The prompt payment terms of the contract regarding notice of an improper invoice and delays in accrual of interest penalties apply. </w:t>
      </w:r>
    </w:p>
    <w:p w14:paraId="63E45974"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(e)</w:t>
      </w:r>
      <w:r w:rsidRPr="001D1B4D">
        <w:rPr>
          <w:rFonts w:asciiTheme="minorHAnsi" w:hAnsiTheme="minorHAnsi" w:cstheme="minorHAnsi"/>
          <w:sz w:val="22"/>
          <w:szCs w:val="22"/>
        </w:rPr>
        <w:tab/>
        <w:t>Liability for uncompleted or erroneous transfers.</w:t>
      </w:r>
    </w:p>
    <w:p w14:paraId="4A489F71"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(1)</w:t>
      </w:r>
      <w:r w:rsidRPr="001D1B4D">
        <w:rPr>
          <w:rFonts w:asciiTheme="minorHAnsi" w:hAnsiTheme="minorHAnsi" w:cstheme="minorHAnsi"/>
          <w:sz w:val="22"/>
          <w:szCs w:val="22"/>
        </w:rPr>
        <w:tab/>
        <w:t>If an uncompleted or erroneous transfer occurs because the Government used the Contractor's EFT information incorrectly, the Government remains responsible for—</w:t>
      </w:r>
    </w:p>
    <w:p w14:paraId="5F1985E5"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w:t>
      </w:r>
      <w:r w:rsidRPr="001D1B4D">
        <w:rPr>
          <w:rFonts w:asciiTheme="minorHAnsi" w:hAnsiTheme="minorHAnsi" w:cstheme="minorHAnsi"/>
          <w:sz w:val="22"/>
          <w:szCs w:val="22"/>
        </w:rPr>
        <w:tab/>
        <w:t>Making a correct payment;</w:t>
      </w:r>
    </w:p>
    <w:p w14:paraId="713285D8"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w:t>
      </w:r>
      <w:r w:rsidRPr="001D1B4D">
        <w:rPr>
          <w:rFonts w:asciiTheme="minorHAnsi" w:hAnsiTheme="minorHAnsi" w:cstheme="minorHAnsi"/>
          <w:sz w:val="22"/>
          <w:szCs w:val="22"/>
        </w:rPr>
        <w:tab/>
        <w:t>Paying any prompt payment penalty due; and</w:t>
      </w:r>
    </w:p>
    <w:p w14:paraId="3A459FA3"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(iii)</w:t>
      </w:r>
      <w:r w:rsidRPr="001D1B4D">
        <w:rPr>
          <w:rFonts w:asciiTheme="minorHAnsi" w:hAnsiTheme="minorHAnsi" w:cstheme="minorHAnsi"/>
          <w:sz w:val="22"/>
          <w:szCs w:val="22"/>
        </w:rPr>
        <w:tab/>
        <w:t>Recovering any erroneously directed funds.</w:t>
      </w:r>
    </w:p>
    <w:p w14:paraId="1C0A06E9"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(2)</w:t>
      </w:r>
      <w:r w:rsidRPr="001D1B4D">
        <w:rPr>
          <w:rFonts w:asciiTheme="minorHAnsi" w:hAnsiTheme="minorHAnsi" w:cstheme="minorHAnsi"/>
          <w:sz w:val="22"/>
          <w:szCs w:val="22"/>
        </w:rPr>
        <w:tab/>
        <w:t>If an uncompleted or erroneous transfer occurs because the Contractor's EFT information was incorrect, or was revised within 30 days of Government release of the EFT payment transaction instruction to the Federal Reserve System, and—</w:t>
      </w:r>
    </w:p>
    <w:p w14:paraId="47B7D230"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w:t>
      </w:r>
      <w:r w:rsidRPr="001D1B4D">
        <w:rPr>
          <w:rFonts w:asciiTheme="minorHAnsi" w:hAnsiTheme="minorHAnsi" w:cstheme="minorHAnsi"/>
          <w:sz w:val="22"/>
          <w:szCs w:val="22"/>
        </w:rPr>
        <w:tab/>
        <w:t>If the funds are no longer under the control of the payment office, the Government is deemed to have made payment and the Contractor is responsible for recovery of any erroneously directed funds; or</w:t>
      </w:r>
    </w:p>
    <w:p w14:paraId="72076875"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w:t>
      </w:r>
      <w:r w:rsidRPr="001D1B4D">
        <w:rPr>
          <w:rFonts w:asciiTheme="minorHAnsi" w:hAnsiTheme="minorHAnsi" w:cstheme="minorHAnsi"/>
          <w:sz w:val="22"/>
          <w:szCs w:val="22"/>
        </w:rPr>
        <w:tab/>
        <w:t>If the funds remain under the control of the payment office, the Government shall not make payment, and the provisions of paragraph (d) of this clause shall apply.</w:t>
      </w:r>
    </w:p>
    <w:p w14:paraId="213F355C"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lastRenderedPageBreak/>
        <w:t>(f)</w:t>
      </w:r>
      <w:r w:rsidRPr="001D1B4D">
        <w:rPr>
          <w:rFonts w:asciiTheme="minorHAnsi" w:hAnsiTheme="minorHAnsi" w:cstheme="minorHAnsi"/>
          <w:sz w:val="22"/>
          <w:szCs w:val="22"/>
        </w:rPr>
        <w:tab/>
        <w:t>EFT and prompt payment.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10EED0A2"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(g)</w:t>
      </w:r>
      <w:r w:rsidRPr="001D1B4D">
        <w:rPr>
          <w:rFonts w:asciiTheme="minorHAnsi" w:hAnsiTheme="minorHAnsi" w:cstheme="minorHAnsi"/>
          <w:sz w:val="22"/>
          <w:szCs w:val="22"/>
        </w:rPr>
        <w:tab/>
        <w:t xml:space="preserve">EFT and assignment of claims.  If the Contractor assigns the proceeds of this contract as provided for in the assignment of claims terms of this contract, the Contractor shall require as a condition of any such assignment, that the assignee shall register separately in the </w:t>
      </w:r>
      <w:r>
        <w:rPr>
          <w:rFonts w:asciiTheme="minorHAnsi" w:hAnsiTheme="minorHAnsi" w:cstheme="minorHAnsi"/>
          <w:sz w:val="22"/>
          <w:szCs w:val="22"/>
        </w:rPr>
        <w:t>SAM</w:t>
      </w:r>
      <w:r w:rsidRPr="001D1B4D">
        <w:rPr>
          <w:rFonts w:asciiTheme="minorHAnsi" w:hAnsiTheme="minorHAnsi" w:cstheme="minorHAnsi"/>
          <w:sz w:val="22"/>
          <w:szCs w:val="22"/>
        </w:rPr>
        <w:t xml:space="preserve"> database and shall be paid by EFT in accordance with the terms of this clause.  Notwithstanding any other requirement of this contract, payment to an ultimate recipient other than the Contractor, or a financial institution properly recognized under an assignment of claims pursuant to subpart 32.8, is not permitted.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34C691E5"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(h)</w:t>
      </w:r>
      <w:r w:rsidRPr="001D1B4D">
        <w:rPr>
          <w:rFonts w:asciiTheme="minorHAnsi" w:hAnsiTheme="minorHAnsi" w:cstheme="minorHAnsi"/>
          <w:sz w:val="22"/>
          <w:szCs w:val="22"/>
        </w:rPr>
        <w:tab/>
        <w:t>Liability for change of EFT information by financial agent. The Government is not liable for errors resulting from changes to EFT information made by the Contractor's financial agent.</w:t>
      </w:r>
    </w:p>
    <w:p w14:paraId="40D7DD20" w14:textId="77777777" w:rsidR="00CF014E" w:rsidRPr="001D1B4D" w:rsidRDefault="00CF014E" w:rsidP="00CF014E">
      <w:pPr>
        <w:pStyle w:val="IndentLevel1"/>
        <w:spacing w:line="240" w:lineRule="auto"/>
        <w:rPr>
          <w:rFonts w:asciiTheme="minorHAnsi" w:hAnsiTheme="minorHAnsi" w:cstheme="minorHAnsi"/>
          <w:sz w:val="22"/>
          <w:szCs w:val="22"/>
        </w:rPr>
      </w:pPr>
      <w:r w:rsidRPr="001D1B4D">
        <w:rPr>
          <w:rFonts w:asciiTheme="minorHAnsi" w:hAnsiTheme="minorHAnsi" w:cstheme="minorHAnsi"/>
          <w:sz w:val="22"/>
          <w:szCs w:val="22"/>
        </w:rPr>
        <w:t>(i)</w:t>
      </w:r>
      <w:r w:rsidRPr="001D1B4D">
        <w:rPr>
          <w:rFonts w:asciiTheme="minorHAnsi" w:hAnsiTheme="minorHAnsi" w:cstheme="minorHAnsi"/>
          <w:sz w:val="22"/>
          <w:szCs w:val="22"/>
        </w:rPr>
        <w:tab/>
        <w:t xml:space="preserve">Payment information.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contained in the </w:t>
      </w:r>
      <w:r>
        <w:rPr>
          <w:rFonts w:asciiTheme="minorHAnsi" w:hAnsiTheme="minorHAnsi" w:cstheme="minorHAnsi"/>
          <w:sz w:val="22"/>
          <w:szCs w:val="22"/>
        </w:rPr>
        <w:t>SAM</w:t>
      </w:r>
      <w:r w:rsidRPr="001D1B4D">
        <w:rPr>
          <w:rFonts w:asciiTheme="minorHAnsi" w:hAnsiTheme="minorHAnsi" w:cstheme="minorHAnsi"/>
          <w:sz w:val="22"/>
          <w:szCs w:val="22"/>
        </w:rPr>
        <w:t xml:space="preserve"> database. </w:t>
      </w:r>
    </w:p>
    <w:p w14:paraId="344AF3C9" w14:textId="77777777" w:rsidR="00CF014E" w:rsidRPr="001D1B4D" w:rsidRDefault="00CF014E" w:rsidP="00CF014E">
      <w:pPr>
        <w:pStyle w:val="Heading4"/>
        <w:spacing w:after="40"/>
        <w:ind w:left="1170" w:hanging="1170"/>
        <w:rPr>
          <w:rFonts w:ascii="Georgia" w:hAnsi="Georgia" w:cstheme="minorHAnsi"/>
          <w:sz w:val="22"/>
          <w:szCs w:val="22"/>
        </w:rPr>
      </w:pPr>
      <w:bookmarkStart w:id="1205" w:name="Pg43"/>
      <w:r w:rsidRPr="001D1B4D">
        <w:rPr>
          <w:rFonts w:ascii="Georgia" w:hAnsi="Georgia" w:cstheme="minorHAnsi"/>
          <w:sz w:val="22"/>
          <w:szCs w:val="22"/>
        </w:rPr>
        <w:t>52.232-34   PAYMENT BY ELECTRON</w:t>
      </w:r>
      <w:r>
        <w:rPr>
          <w:rFonts w:ascii="Georgia" w:hAnsi="Georgia" w:cstheme="minorHAnsi"/>
          <w:sz w:val="22"/>
          <w:szCs w:val="22"/>
        </w:rPr>
        <w:t>IC FUNDS TRANSFER—OTHER THAN SYSTEM FOR AWARD MANAGEMENT (JUL 2013</w:t>
      </w:r>
      <w:r w:rsidRPr="001D1B4D">
        <w:rPr>
          <w:rFonts w:ascii="Georgia" w:hAnsi="Georgia" w:cstheme="minorHAnsi"/>
          <w:sz w:val="22"/>
          <w:szCs w:val="22"/>
        </w:rPr>
        <w:t>)</w:t>
      </w:r>
      <w:r w:rsidRPr="001D1B4D">
        <w:rPr>
          <w:rFonts w:ascii="Georgia" w:hAnsi="Georgia" w:cstheme="minorHAnsi"/>
          <w:b w:val="0"/>
          <w:sz w:val="22"/>
          <w:szCs w:val="22"/>
        </w:rPr>
        <w:t xml:space="preserve">  </w:t>
      </w:r>
    </w:p>
    <w:bookmarkEnd w:id="1205"/>
    <w:p w14:paraId="3A7733B9"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w:t>
      </w:r>
      <w:r w:rsidRPr="001D1B4D">
        <w:rPr>
          <w:rFonts w:asciiTheme="minorHAnsi" w:hAnsiTheme="minorHAnsi" w:cstheme="minorHAnsi"/>
          <w:sz w:val="22"/>
          <w:szCs w:val="22"/>
        </w:rPr>
        <w:tab/>
        <w:t>Method of payment.</w:t>
      </w:r>
    </w:p>
    <w:p w14:paraId="0A08018C"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(1)</w:t>
      </w:r>
      <w:r w:rsidRPr="001D1B4D">
        <w:rPr>
          <w:rFonts w:asciiTheme="minorHAnsi" w:hAnsiTheme="minorHAnsi" w:cstheme="minorHAnsi"/>
          <w:sz w:val="22"/>
          <w:szCs w:val="22"/>
        </w:rPr>
        <w:tab/>
        <w:t>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70301A51"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(2)</w:t>
      </w:r>
      <w:r w:rsidRPr="001D1B4D">
        <w:rPr>
          <w:rFonts w:asciiTheme="minorHAnsi" w:hAnsiTheme="minorHAnsi" w:cstheme="minorHAnsi"/>
          <w:sz w:val="22"/>
          <w:szCs w:val="22"/>
        </w:rPr>
        <w:tab/>
        <w:t>In the event the Government is unable to release one or more payments by EFT, the Contractor agrees to either—</w:t>
      </w:r>
    </w:p>
    <w:p w14:paraId="006E9A0E"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w:t>
      </w:r>
      <w:r w:rsidRPr="001D1B4D">
        <w:rPr>
          <w:rFonts w:asciiTheme="minorHAnsi" w:hAnsiTheme="minorHAnsi" w:cstheme="minorHAnsi"/>
          <w:sz w:val="22"/>
          <w:szCs w:val="22"/>
        </w:rPr>
        <w:tab/>
        <w:t>Accept payment by check or some other mutually agreeable method of payment; or</w:t>
      </w:r>
    </w:p>
    <w:p w14:paraId="2E18AB88"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w:t>
      </w:r>
      <w:r w:rsidRPr="001D1B4D">
        <w:rPr>
          <w:rFonts w:asciiTheme="minorHAnsi" w:hAnsiTheme="minorHAnsi" w:cstheme="minorHAnsi"/>
          <w:sz w:val="22"/>
          <w:szCs w:val="22"/>
        </w:rPr>
        <w:tab/>
        <w:t>Request the Government to extend payment due dates until such time as the Government makes payment by EFT (but see paragraph (d) of this clause).</w:t>
      </w:r>
    </w:p>
    <w:p w14:paraId="03794CD7"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(b)</w:t>
      </w:r>
      <w:r w:rsidRPr="001D1B4D">
        <w:rPr>
          <w:rFonts w:asciiTheme="minorHAnsi" w:hAnsiTheme="minorHAnsi" w:cstheme="minorHAnsi"/>
          <w:sz w:val="22"/>
          <w:szCs w:val="22"/>
        </w:rPr>
        <w:tab/>
        <w:t>Mandatory submission of Contractor's EFT information.</w:t>
      </w:r>
    </w:p>
    <w:p w14:paraId="5F857735"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(1)</w:t>
      </w:r>
      <w:r w:rsidRPr="001D1B4D">
        <w:rPr>
          <w:rFonts w:asciiTheme="minorHAnsi" w:hAnsiTheme="minorHAnsi" w:cstheme="minorHAnsi"/>
          <w:sz w:val="22"/>
          <w:szCs w:val="22"/>
        </w:rPr>
        <w:tab/>
        <w:t xml:space="preserve">The Contractor is required to provide the Government with the information required to make payment by EFT (see paragraph (j) of this clause).  The Contractor shall provide this information directly to the office designated in this contract to receive that information (hereafter: "designated office") by  *______*.  If not otherwise specified in this contract, the payment office is the designated office for receipt of the Contractor's EFT information.  If more </w:t>
      </w:r>
      <w:r w:rsidRPr="001D1B4D">
        <w:rPr>
          <w:rFonts w:asciiTheme="minorHAnsi" w:hAnsiTheme="minorHAnsi" w:cstheme="minorHAnsi"/>
          <w:sz w:val="22"/>
          <w:szCs w:val="22"/>
        </w:rPr>
        <w:lastRenderedPageBreak/>
        <w:t>than one designated office is named for the contract, the Contractor shall provide a separate notice to each office.  In the event that the EFT information changes, the Contractor shall be responsible for providing the updated information to the designated office(s).</w:t>
      </w:r>
    </w:p>
    <w:p w14:paraId="1E3B1D10"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(2)</w:t>
      </w:r>
      <w:r w:rsidRPr="001D1B4D">
        <w:rPr>
          <w:rFonts w:asciiTheme="minorHAnsi" w:hAnsiTheme="minorHAnsi" w:cstheme="minorHAnsi"/>
          <w:sz w:val="22"/>
          <w:szCs w:val="22"/>
        </w:rPr>
        <w:tab/>
        <w:t>If the Contractor provides EFT information applicable to multiple contracts, the Contractor shall specifically state the applicability of this EFT information in terms acceptable to the designated office.  However, EFT information supplied to a designated office shall be applicable only to contracts that identify that designated office as the office to receive EFT information for that contract.</w:t>
      </w:r>
    </w:p>
    <w:p w14:paraId="5CD6A0CA"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(c)</w:t>
      </w:r>
      <w:r w:rsidRPr="001D1B4D">
        <w:rPr>
          <w:rFonts w:asciiTheme="minorHAnsi" w:hAnsiTheme="minorHAnsi" w:cstheme="minorHAnsi"/>
          <w:sz w:val="22"/>
          <w:szCs w:val="22"/>
        </w:rPr>
        <w:tab/>
        <w:t>Mechanisms for EFT payment.  The Government may make payment by EFT through either the Automated Clearing House (ACH) network, subject to the rules of the National Automated Clearing House Association, or the Fedwire Transfer System.  The rules governing Federal payments through the ACH are contained in 31 CFR part 210.</w:t>
      </w:r>
    </w:p>
    <w:p w14:paraId="30E34524"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(d)</w:t>
      </w:r>
      <w:r w:rsidRPr="001D1B4D">
        <w:rPr>
          <w:rFonts w:asciiTheme="minorHAnsi" w:hAnsiTheme="minorHAnsi" w:cstheme="minorHAnsi"/>
          <w:sz w:val="22"/>
          <w:szCs w:val="22"/>
        </w:rPr>
        <w:tab/>
        <w:t>Suspension of payment.</w:t>
      </w:r>
    </w:p>
    <w:p w14:paraId="19E0552A"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(1)</w:t>
      </w:r>
      <w:r w:rsidRPr="001D1B4D">
        <w:rPr>
          <w:rFonts w:asciiTheme="minorHAnsi" w:hAnsiTheme="minorHAnsi" w:cstheme="minorHAnsi"/>
          <w:sz w:val="22"/>
          <w:szCs w:val="22"/>
        </w:rPr>
        <w:tab/>
        <w:t>The Government is not required to make any payment under this contract until after receipt, by the designated office, of the correct EFT payment information from the Contractor.  Until receipt of the correct EFT information,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w14:paraId="4E2FF2FD"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(2)</w:t>
      </w:r>
      <w:r w:rsidRPr="001D1B4D">
        <w:rPr>
          <w:rFonts w:asciiTheme="minorHAnsi" w:hAnsiTheme="minorHAnsi" w:cstheme="minorHAnsi"/>
          <w:sz w:val="22"/>
          <w:szCs w:val="22"/>
        </w:rPr>
        <w:tab/>
        <w:t>If the EFT information changes after submission of correct EFT information, the Government shall begin using the changed EFT information no later than 30 days after its receipt by the designated office to the extent payment is made by EFT.  However, the Contractor may request that no further payments be made until the updated EFT information is implemented by the payment office.  If such suspension would result in a late payment under the prompt payment terms of this contract, the Contractor's request for suspension shall extend the due date for payment by the number of days of the suspension.</w:t>
      </w:r>
    </w:p>
    <w:p w14:paraId="2089BFBC"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(e)</w:t>
      </w:r>
      <w:r w:rsidRPr="001D1B4D">
        <w:rPr>
          <w:rFonts w:asciiTheme="minorHAnsi" w:hAnsiTheme="minorHAnsi" w:cstheme="minorHAnsi"/>
          <w:sz w:val="22"/>
          <w:szCs w:val="22"/>
        </w:rPr>
        <w:tab/>
        <w:t>Liability for uncompleted or erroneous transfers.</w:t>
      </w:r>
    </w:p>
    <w:p w14:paraId="5F8D5162"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(1)</w:t>
      </w:r>
      <w:r w:rsidRPr="001D1B4D">
        <w:rPr>
          <w:rFonts w:asciiTheme="minorHAnsi" w:hAnsiTheme="minorHAnsi" w:cstheme="minorHAnsi"/>
          <w:sz w:val="22"/>
          <w:szCs w:val="22"/>
        </w:rPr>
        <w:tab/>
        <w:t>If an uncompleted or erroneous transfer occurs because the Government used the Contractor's EFT information incorrectly, the Government remains responsible for—</w:t>
      </w:r>
    </w:p>
    <w:p w14:paraId="4B77FE62"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w:t>
      </w:r>
      <w:r w:rsidRPr="001D1B4D">
        <w:rPr>
          <w:rFonts w:asciiTheme="minorHAnsi" w:hAnsiTheme="minorHAnsi" w:cstheme="minorHAnsi"/>
          <w:sz w:val="22"/>
          <w:szCs w:val="22"/>
        </w:rPr>
        <w:tab/>
        <w:t>Making a correct payment;</w:t>
      </w:r>
    </w:p>
    <w:p w14:paraId="5566D103"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w:t>
      </w:r>
      <w:r w:rsidRPr="001D1B4D">
        <w:rPr>
          <w:rFonts w:asciiTheme="minorHAnsi" w:hAnsiTheme="minorHAnsi" w:cstheme="minorHAnsi"/>
          <w:sz w:val="22"/>
          <w:szCs w:val="22"/>
        </w:rPr>
        <w:tab/>
        <w:t>Paying any prompt payment penalty due; and</w:t>
      </w:r>
    </w:p>
    <w:p w14:paraId="646D5101"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(iii)</w:t>
      </w:r>
      <w:r w:rsidRPr="001D1B4D">
        <w:rPr>
          <w:rFonts w:asciiTheme="minorHAnsi" w:hAnsiTheme="minorHAnsi" w:cstheme="minorHAnsi"/>
          <w:sz w:val="22"/>
          <w:szCs w:val="22"/>
        </w:rPr>
        <w:tab/>
        <w:t>Recovering any erroneously directed funds.</w:t>
      </w:r>
    </w:p>
    <w:p w14:paraId="50C9894D"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(2)</w:t>
      </w:r>
      <w:r w:rsidRPr="001D1B4D">
        <w:rPr>
          <w:rFonts w:asciiTheme="minorHAnsi" w:hAnsiTheme="minorHAnsi" w:cstheme="minorHAnsi"/>
          <w:sz w:val="22"/>
          <w:szCs w:val="22"/>
        </w:rPr>
        <w:tab/>
        <w:t>If an uncompleted or erroneous transfer occurs because the Contractor's EFT information was incorrect, or was revised within 30 days of Government release of the EFT payment transaction instruction to the Federal Reserve System, and—</w:t>
      </w:r>
    </w:p>
    <w:p w14:paraId="5EA52510"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w:t>
      </w:r>
      <w:r w:rsidRPr="001D1B4D">
        <w:rPr>
          <w:rFonts w:asciiTheme="minorHAnsi" w:hAnsiTheme="minorHAnsi" w:cstheme="minorHAnsi"/>
          <w:sz w:val="22"/>
          <w:szCs w:val="22"/>
        </w:rPr>
        <w:tab/>
        <w:t>If the funds are no longer under the control of the payment office, the Government is deemed to have made payment and the Contractor is responsible for recovery of any erroneously directed funds; or</w:t>
      </w:r>
    </w:p>
    <w:p w14:paraId="008BCBB4" w14:textId="77777777" w:rsidR="00CF014E" w:rsidRPr="001D1B4D" w:rsidRDefault="00CF014E" w:rsidP="00CF014E">
      <w:pPr>
        <w:pStyle w:val="IndentLevel3"/>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r>
      <w:r w:rsidRPr="001D1B4D">
        <w:rPr>
          <w:rFonts w:asciiTheme="minorHAnsi" w:hAnsiTheme="minorHAnsi" w:cstheme="minorHAnsi"/>
          <w:sz w:val="22"/>
          <w:szCs w:val="22"/>
        </w:rPr>
        <w:tab/>
        <w:t>(ii)</w:t>
      </w:r>
      <w:r w:rsidRPr="001D1B4D">
        <w:rPr>
          <w:rFonts w:asciiTheme="minorHAnsi" w:hAnsiTheme="minorHAnsi" w:cstheme="minorHAnsi"/>
          <w:sz w:val="22"/>
          <w:szCs w:val="22"/>
        </w:rPr>
        <w:tab/>
        <w:t>If the funds remain under the control of the payment office, the Government shall not make payment and the provisions of paragraph (d) shall apply.</w:t>
      </w:r>
    </w:p>
    <w:p w14:paraId="0E1279A8"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(f)</w:t>
      </w:r>
      <w:r w:rsidRPr="001D1B4D">
        <w:rPr>
          <w:rFonts w:asciiTheme="minorHAnsi" w:hAnsiTheme="minorHAnsi" w:cstheme="minorHAnsi"/>
          <w:sz w:val="22"/>
          <w:szCs w:val="22"/>
        </w:rPr>
        <w:tab/>
        <w:t>EFT and prompt payment.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75D1DD86"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lastRenderedPageBreak/>
        <w:t>(g)</w:t>
      </w:r>
      <w:r w:rsidRPr="001D1B4D">
        <w:rPr>
          <w:rFonts w:asciiTheme="minorHAnsi" w:hAnsiTheme="minorHAnsi" w:cstheme="minorHAnsi"/>
          <w:sz w:val="22"/>
          <w:szCs w:val="22"/>
        </w:rPr>
        <w:tab/>
        <w:t>EFT and assignment of claims.  If the Contractor assigns the proceeds of this contract as provided for in the assignment of claims terms of this contract, the Contractor shall require as a condition of any such assignment, that the assignee shall provide the EFT information required by paragraph (j) of this clause to the designated office, and shall be paid by EFT in accordance with the terms of this clause.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0F2C4B91"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(h)</w:t>
      </w:r>
      <w:r w:rsidRPr="001D1B4D">
        <w:rPr>
          <w:rFonts w:asciiTheme="minorHAnsi" w:hAnsiTheme="minorHAnsi" w:cstheme="minorHAnsi"/>
          <w:sz w:val="22"/>
          <w:szCs w:val="22"/>
        </w:rPr>
        <w:tab/>
        <w:t>Liability for change of EFT information by financial agent.  The Government is not liable for errors resulting from changes to EFT information provided by the Contractor's financial agent.</w:t>
      </w:r>
    </w:p>
    <w:p w14:paraId="315BA85B"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(i)</w:t>
      </w:r>
      <w:r w:rsidRPr="001D1B4D">
        <w:rPr>
          <w:rFonts w:asciiTheme="minorHAnsi" w:hAnsiTheme="minorHAnsi" w:cstheme="minorHAnsi"/>
          <w:sz w:val="22"/>
          <w:szCs w:val="22"/>
        </w:rPr>
        <w:tab/>
        <w:t>Payment information.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in the contract.</w:t>
      </w:r>
    </w:p>
    <w:p w14:paraId="24568B1E" w14:textId="77777777" w:rsidR="00CF014E" w:rsidRPr="001D1B4D" w:rsidRDefault="00CF014E" w:rsidP="00CF014E">
      <w:pPr>
        <w:pStyle w:val="IndentLevel1"/>
        <w:spacing w:after="40" w:line="240" w:lineRule="auto"/>
        <w:rPr>
          <w:rFonts w:asciiTheme="minorHAnsi" w:hAnsiTheme="minorHAnsi" w:cstheme="minorHAnsi"/>
          <w:sz w:val="22"/>
          <w:szCs w:val="22"/>
        </w:rPr>
      </w:pPr>
      <w:r w:rsidRPr="001D1B4D">
        <w:rPr>
          <w:rFonts w:asciiTheme="minorHAnsi" w:hAnsiTheme="minorHAnsi" w:cstheme="minorHAnsi"/>
          <w:sz w:val="22"/>
          <w:szCs w:val="22"/>
        </w:rPr>
        <w:t>(j)</w:t>
      </w:r>
      <w:r w:rsidRPr="001D1B4D">
        <w:rPr>
          <w:rFonts w:asciiTheme="minorHAnsi" w:hAnsiTheme="minorHAnsi" w:cstheme="minorHAnsi"/>
          <w:sz w:val="22"/>
          <w:szCs w:val="22"/>
        </w:rPr>
        <w:tab/>
        <w:t>EFT information.  The Contractor shall provide the following information to the designated office.  The Contractor may supply this data for this or multiple contracts (see paragraph (b) of this clause).  The Contractor shall designate a single financial agent per contract capable of receiving and processing the EFT information using the EFT methods described in paragraph (c) of this clause.</w:t>
      </w:r>
    </w:p>
    <w:p w14:paraId="2723D27F"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(1)</w:t>
      </w:r>
      <w:r w:rsidRPr="001D1B4D">
        <w:rPr>
          <w:rFonts w:asciiTheme="minorHAnsi" w:hAnsiTheme="minorHAnsi" w:cstheme="minorHAnsi"/>
          <w:sz w:val="22"/>
          <w:szCs w:val="22"/>
        </w:rPr>
        <w:tab/>
        <w:t>The contract number (or other procurement identification number).</w:t>
      </w:r>
    </w:p>
    <w:p w14:paraId="244F0863"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(2)</w:t>
      </w:r>
      <w:r w:rsidRPr="001D1B4D">
        <w:rPr>
          <w:rFonts w:asciiTheme="minorHAnsi" w:hAnsiTheme="minorHAnsi" w:cstheme="minorHAnsi"/>
          <w:sz w:val="22"/>
          <w:szCs w:val="22"/>
        </w:rPr>
        <w:tab/>
        <w:t>The Contractor's name and remittance address, as stated in the contract(s).</w:t>
      </w:r>
    </w:p>
    <w:p w14:paraId="070184ED"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(3)</w:t>
      </w:r>
      <w:r w:rsidRPr="001D1B4D">
        <w:rPr>
          <w:rFonts w:asciiTheme="minorHAnsi" w:hAnsiTheme="minorHAnsi" w:cstheme="minorHAnsi"/>
          <w:sz w:val="22"/>
          <w:szCs w:val="22"/>
        </w:rPr>
        <w:tab/>
        <w:t>The signature (manual or electronic, as appropriate), title, and telephone number of the Contractor official authorized to provide this information.</w:t>
      </w:r>
    </w:p>
    <w:p w14:paraId="60552C19"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(4)</w:t>
      </w:r>
      <w:r w:rsidRPr="001D1B4D">
        <w:rPr>
          <w:rFonts w:asciiTheme="minorHAnsi" w:hAnsiTheme="minorHAnsi" w:cstheme="minorHAnsi"/>
          <w:sz w:val="22"/>
          <w:szCs w:val="22"/>
        </w:rPr>
        <w:tab/>
        <w:t>The name, address, and 9-digit Routing Transit Number of the Contractor's financial agent.</w:t>
      </w:r>
    </w:p>
    <w:p w14:paraId="3E89972B"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(5)</w:t>
      </w:r>
      <w:r w:rsidRPr="001D1B4D">
        <w:rPr>
          <w:rFonts w:asciiTheme="minorHAnsi" w:hAnsiTheme="minorHAnsi" w:cstheme="minorHAnsi"/>
          <w:sz w:val="22"/>
          <w:szCs w:val="22"/>
        </w:rPr>
        <w:tab/>
        <w:t>The Contractor's account number and the type of account (checking, saving, or lockbox).</w:t>
      </w:r>
    </w:p>
    <w:p w14:paraId="3F792F87" w14:textId="77777777" w:rsidR="00CF014E" w:rsidRPr="001D1B4D" w:rsidRDefault="00CF014E" w:rsidP="00CF014E">
      <w:pPr>
        <w:pStyle w:val="IndentLevel2"/>
        <w:spacing w:after="40" w:line="240" w:lineRule="auto"/>
        <w:rPr>
          <w:rFonts w:asciiTheme="minorHAnsi" w:hAnsiTheme="minorHAnsi" w:cstheme="minorHAnsi"/>
          <w:sz w:val="22"/>
          <w:szCs w:val="22"/>
        </w:rPr>
      </w:pPr>
      <w:r w:rsidRPr="001D1B4D">
        <w:rPr>
          <w:rFonts w:asciiTheme="minorHAnsi" w:hAnsiTheme="minorHAnsi" w:cstheme="minorHAnsi"/>
          <w:sz w:val="22"/>
          <w:szCs w:val="22"/>
        </w:rPr>
        <w:tab/>
        <w:t>(6)</w:t>
      </w:r>
      <w:r w:rsidRPr="001D1B4D">
        <w:rPr>
          <w:rFonts w:asciiTheme="minorHAnsi" w:hAnsiTheme="minorHAnsi" w:cstheme="minorHAnsi"/>
          <w:sz w:val="22"/>
          <w:szCs w:val="22"/>
        </w:rPr>
        <w:tab/>
        <w:t>If applicable, the Fedwire Transfer System telegraphic abbreviation of the Contractor's financial agent.</w:t>
      </w:r>
    </w:p>
    <w:p w14:paraId="27211EE4" w14:textId="77777777" w:rsidR="00CF014E" w:rsidRDefault="00CF014E" w:rsidP="00CF014E">
      <w:pPr>
        <w:pStyle w:val="IndentLevel2"/>
        <w:spacing w:line="240" w:lineRule="auto"/>
        <w:rPr>
          <w:rFonts w:asciiTheme="minorHAnsi" w:hAnsiTheme="minorHAnsi" w:cstheme="minorHAnsi"/>
          <w:sz w:val="22"/>
          <w:szCs w:val="22"/>
        </w:rPr>
      </w:pPr>
      <w:r w:rsidRPr="001D1B4D">
        <w:rPr>
          <w:rFonts w:asciiTheme="minorHAnsi" w:hAnsiTheme="minorHAnsi" w:cstheme="minorHAnsi"/>
          <w:sz w:val="22"/>
          <w:szCs w:val="22"/>
        </w:rPr>
        <w:tab/>
        <w:t>(7)</w:t>
      </w:r>
      <w:r w:rsidRPr="001D1B4D">
        <w:rPr>
          <w:rFonts w:asciiTheme="minorHAnsi" w:hAnsiTheme="minorHAnsi" w:cstheme="minorHAnsi"/>
          <w:sz w:val="22"/>
          <w:szCs w:val="22"/>
        </w:rPr>
        <w:tab/>
        <w:t>If applicable, the Contractor shall also provide the name, address, telegraphic abbreviation, and 9-digit Routing Transit Number of the correspondent financial institution receiving the wire transfer payment if the Contractor's financial agent is not directly on-line to the Fedwire Transfer System; and, therefore, not the receiver of the wire transfer payment.</w:t>
      </w:r>
    </w:p>
    <w:p w14:paraId="3CAAEA4B" w14:textId="77777777" w:rsidR="00CF014E" w:rsidRPr="000D3139" w:rsidRDefault="00CF014E" w:rsidP="00CF014E">
      <w:pPr>
        <w:spacing w:after="60" w:line="240" w:lineRule="auto"/>
        <w:ind w:left="1080" w:hanging="1080"/>
        <w:outlineLvl w:val="3"/>
        <w:rPr>
          <w:rFonts w:ascii="Georgia" w:eastAsia="Times New Roman" w:hAnsi="Georgia" w:cstheme="minorHAnsi"/>
          <w:b/>
        </w:rPr>
      </w:pPr>
      <w:bookmarkStart w:id="1206" w:name="DesigOfficeGovt"/>
      <w:r w:rsidRPr="000D3139">
        <w:rPr>
          <w:rFonts w:ascii="Georgia" w:eastAsia="Times New Roman" w:hAnsi="Georgia" w:cstheme="minorHAnsi"/>
          <w:b/>
          <w:bCs/>
        </w:rPr>
        <w:t xml:space="preserve">52.232-35   </w:t>
      </w:r>
      <w:r w:rsidRPr="000D3139">
        <w:rPr>
          <w:rFonts w:ascii="Georgia" w:eastAsia="Times New Roman" w:hAnsi="Georgia" w:cstheme="minorHAnsi"/>
          <w:b/>
        </w:rPr>
        <w:t>DESIGNATION OF OFFICE FOR GOVERNMENT RECEIPT OF ELECTRONIC FUNDS TRANSFER INFORMATION (JUL 2013)</w:t>
      </w:r>
    </w:p>
    <w:bookmarkEnd w:id="1206"/>
    <w:p w14:paraId="03EB1472" w14:textId="77777777" w:rsidR="00CF014E" w:rsidRPr="000D3139" w:rsidRDefault="00CF014E" w:rsidP="00CF014E">
      <w:pPr>
        <w:spacing w:after="60" w:line="240" w:lineRule="auto"/>
        <w:rPr>
          <w:rFonts w:eastAsia="Times New Roman" w:cstheme="minorHAnsi"/>
          <w:b/>
          <w:i/>
        </w:rPr>
      </w:pPr>
      <w:r w:rsidRPr="000D3139">
        <w:rPr>
          <w:rFonts w:eastAsia="Times New Roman" w:cstheme="minorHAnsi"/>
          <w:b/>
          <w:i/>
          <w:highlight w:val="yellow"/>
        </w:rPr>
        <w:t>NOTE:  Applicable to VA orders only.</w:t>
      </w:r>
    </w:p>
    <w:p w14:paraId="6C7BFAAE" w14:textId="77777777" w:rsidR="00CF014E" w:rsidRPr="000D3139" w:rsidRDefault="00CF014E" w:rsidP="00CF014E">
      <w:pPr>
        <w:spacing w:after="60" w:line="240" w:lineRule="auto"/>
        <w:ind w:left="270" w:hanging="270"/>
        <w:rPr>
          <w:rFonts w:eastAsia="Times New Roman" w:cstheme="minorHAnsi"/>
        </w:rPr>
      </w:pPr>
      <w:r w:rsidRPr="000D3139">
        <w:rPr>
          <w:rFonts w:eastAsia="Times New Roman" w:cstheme="minorHAnsi"/>
        </w:rPr>
        <w:t xml:space="preserve">(a) As provided in paragraph (b) of the clause at 52.232-34, Payment by Electronic Funds Transfer--Other than System for Award </w:t>
      </w:r>
      <w:proofErr w:type="spellStart"/>
      <w:r w:rsidRPr="000D3139">
        <w:rPr>
          <w:rFonts w:eastAsia="Times New Roman" w:cstheme="minorHAnsi"/>
        </w:rPr>
        <w:t>Managment</w:t>
      </w:r>
      <w:proofErr w:type="spellEnd"/>
      <w:r w:rsidRPr="000D3139">
        <w:rPr>
          <w:rFonts w:eastAsia="Times New Roman" w:cstheme="minorHAnsi"/>
        </w:rPr>
        <w:t>, the Government has designated the office cited in paragraph (c) of this clause as the office to receive the Contractor's electronic funds transfer (EFT) information, in lieu of the payment office of this contract.</w:t>
      </w:r>
    </w:p>
    <w:p w14:paraId="6B4CD7ED" w14:textId="77777777" w:rsidR="00CF014E" w:rsidRPr="000D3139" w:rsidRDefault="00CF014E" w:rsidP="00CF014E">
      <w:pPr>
        <w:spacing w:after="60" w:line="240" w:lineRule="auto"/>
        <w:ind w:left="270" w:hanging="270"/>
        <w:rPr>
          <w:rFonts w:eastAsia="Times New Roman" w:cstheme="minorHAnsi"/>
        </w:rPr>
      </w:pPr>
      <w:r w:rsidRPr="000D3139">
        <w:rPr>
          <w:rFonts w:eastAsia="Times New Roman" w:cstheme="minorHAnsi"/>
        </w:rPr>
        <w:t xml:space="preserve">(b) The Contractor shall send all EFT information, and any changes to EFT information to the office designated in paragraph (c) of this clause. The Contractor shall not send EFT information to the </w:t>
      </w:r>
      <w:r w:rsidRPr="000D3139">
        <w:rPr>
          <w:rFonts w:eastAsia="Times New Roman" w:cstheme="minorHAnsi"/>
        </w:rPr>
        <w:lastRenderedPageBreak/>
        <w:t>payment office, or any other office than that designated in paragraph (c). The Government need not use any EFT information sent to any office other than that designated in paragraph (c).</w:t>
      </w:r>
    </w:p>
    <w:p w14:paraId="7E047C88" w14:textId="77777777" w:rsidR="00CF014E" w:rsidRPr="000D3139" w:rsidRDefault="00CF014E" w:rsidP="00CF014E">
      <w:pPr>
        <w:spacing w:after="0" w:line="240" w:lineRule="auto"/>
        <w:rPr>
          <w:rFonts w:eastAsia="Times New Roman" w:cstheme="minorHAnsi"/>
        </w:rPr>
      </w:pPr>
      <w:r w:rsidRPr="000D3139">
        <w:rPr>
          <w:rFonts w:eastAsia="Times New Roman" w:cstheme="minorHAnsi"/>
        </w:rPr>
        <w:t>(c) Designated Office:</w:t>
      </w:r>
    </w:p>
    <w:p w14:paraId="0D2A5ABB" w14:textId="77777777" w:rsidR="00CF014E" w:rsidRPr="000D3139" w:rsidRDefault="00CF014E" w:rsidP="00CF014E">
      <w:pPr>
        <w:spacing w:after="0" w:line="240" w:lineRule="auto"/>
        <w:ind w:left="360"/>
        <w:rPr>
          <w:rFonts w:eastAsia="Times New Roman" w:cstheme="minorHAnsi"/>
        </w:rPr>
      </w:pPr>
      <w:r w:rsidRPr="000D3139">
        <w:rPr>
          <w:rFonts w:eastAsia="Times New Roman" w:cstheme="minorHAnsi"/>
        </w:rPr>
        <w:t>Name:</w:t>
      </w:r>
      <w:r w:rsidRPr="000D3139">
        <w:rPr>
          <w:rFonts w:eastAsia="Times New Roman" w:cstheme="minorHAnsi"/>
        </w:rPr>
        <w:tab/>
      </w:r>
      <w:r w:rsidRPr="000D3139">
        <w:rPr>
          <w:rFonts w:eastAsia="Times New Roman" w:cstheme="minorHAnsi"/>
        </w:rPr>
        <w:tab/>
      </w:r>
      <w:r w:rsidRPr="000D3139">
        <w:rPr>
          <w:rFonts w:eastAsia="Times New Roman" w:cstheme="minorHAnsi"/>
        </w:rPr>
        <w:tab/>
      </w:r>
      <w:r w:rsidRPr="000D3139">
        <w:rPr>
          <w:rFonts w:eastAsia="Times New Roman" w:cstheme="minorHAnsi"/>
        </w:rPr>
        <w:tab/>
      </w:r>
      <w:r w:rsidRPr="000D3139">
        <w:rPr>
          <w:rFonts w:eastAsia="Times New Roman" w:cstheme="minorHAnsi"/>
        </w:rPr>
        <w:tab/>
      </w:r>
      <w:r w:rsidRPr="000D3139">
        <w:rPr>
          <w:rFonts w:eastAsia="Times New Roman" w:cstheme="minorHAnsi"/>
        </w:rPr>
        <w:tab/>
        <w:t>Mailing Address:</w:t>
      </w:r>
    </w:p>
    <w:p w14:paraId="2CE76C03" w14:textId="77777777" w:rsidR="00CF014E" w:rsidRPr="000D3139" w:rsidRDefault="00CF014E" w:rsidP="00CF014E">
      <w:pPr>
        <w:spacing w:after="0" w:line="240" w:lineRule="auto"/>
        <w:ind w:firstLine="360"/>
        <w:rPr>
          <w:rFonts w:eastAsia="Times New Roman" w:cstheme="minorHAnsi"/>
        </w:rPr>
      </w:pPr>
      <w:r w:rsidRPr="000D3139">
        <w:rPr>
          <w:rFonts w:eastAsia="Times New Roman" w:cstheme="minorHAnsi"/>
        </w:rPr>
        <w:t>Department of Veterans Affairs</w:t>
      </w:r>
      <w:r w:rsidRPr="000D3139">
        <w:rPr>
          <w:rFonts w:eastAsia="Times New Roman" w:cstheme="minorHAnsi"/>
        </w:rPr>
        <w:tab/>
      </w:r>
      <w:r w:rsidRPr="000D3139">
        <w:rPr>
          <w:rFonts w:eastAsia="Times New Roman" w:cstheme="minorHAnsi"/>
        </w:rPr>
        <w:tab/>
      </w:r>
      <w:r w:rsidRPr="000D3139">
        <w:rPr>
          <w:rFonts w:eastAsia="Times New Roman" w:cstheme="minorHAnsi"/>
        </w:rPr>
        <w:tab/>
        <w:t>P.O. Box 149971</w:t>
      </w:r>
    </w:p>
    <w:p w14:paraId="45276BC8" w14:textId="77777777" w:rsidR="00CF014E" w:rsidRPr="000D3139" w:rsidRDefault="00CF014E" w:rsidP="00CF014E">
      <w:pPr>
        <w:spacing w:after="0" w:line="240" w:lineRule="auto"/>
        <w:ind w:firstLine="360"/>
        <w:rPr>
          <w:rFonts w:eastAsia="Times New Roman" w:cstheme="minorHAnsi"/>
        </w:rPr>
      </w:pPr>
      <w:r w:rsidRPr="000D3139">
        <w:rPr>
          <w:rFonts w:eastAsia="Times New Roman" w:cstheme="minorHAnsi"/>
        </w:rPr>
        <w:t>Finance Operations Division (0473C2)</w:t>
      </w:r>
      <w:r w:rsidRPr="000D3139">
        <w:rPr>
          <w:rFonts w:eastAsia="Times New Roman" w:cstheme="minorHAnsi"/>
        </w:rPr>
        <w:tab/>
      </w:r>
      <w:r w:rsidRPr="000D3139">
        <w:rPr>
          <w:rFonts w:eastAsia="Times New Roman" w:cstheme="minorHAnsi"/>
        </w:rPr>
        <w:tab/>
        <w:t>Austin, TX  78714-8971</w:t>
      </w:r>
    </w:p>
    <w:p w14:paraId="145EB672" w14:textId="77777777" w:rsidR="00CF014E" w:rsidRPr="000D3139" w:rsidRDefault="00CF014E" w:rsidP="00CF014E">
      <w:pPr>
        <w:spacing w:after="0" w:line="240" w:lineRule="auto"/>
        <w:ind w:firstLine="360"/>
        <w:rPr>
          <w:rFonts w:eastAsia="Times New Roman" w:cstheme="minorHAnsi"/>
        </w:rPr>
      </w:pPr>
      <w:r w:rsidRPr="000D3139">
        <w:rPr>
          <w:rFonts w:eastAsia="Times New Roman" w:cstheme="minorHAnsi"/>
        </w:rPr>
        <w:t xml:space="preserve">Finance Service Center (FSC) </w:t>
      </w:r>
      <w:r w:rsidRPr="000D3139">
        <w:rPr>
          <w:rFonts w:eastAsia="Times New Roman" w:cstheme="minorHAnsi"/>
        </w:rPr>
        <w:tab/>
      </w:r>
      <w:r w:rsidRPr="000D3139">
        <w:rPr>
          <w:rFonts w:eastAsia="Times New Roman" w:cstheme="minorHAnsi"/>
        </w:rPr>
        <w:tab/>
      </w:r>
      <w:r w:rsidRPr="000D3139">
        <w:rPr>
          <w:rFonts w:eastAsia="Times New Roman" w:cstheme="minorHAnsi"/>
        </w:rPr>
        <w:tab/>
      </w:r>
    </w:p>
    <w:p w14:paraId="1089DE47" w14:textId="77777777" w:rsidR="00CF014E" w:rsidRPr="000D3139" w:rsidRDefault="00CF014E" w:rsidP="00CF014E">
      <w:pPr>
        <w:spacing w:after="0" w:line="240" w:lineRule="auto"/>
        <w:ind w:firstLine="360"/>
        <w:rPr>
          <w:rFonts w:eastAsia="Times New Roman" w:cstheme="minorHAnsi"/>
        </w:rPr>
      </w:pPr>
      <w:r w:rsidRPr="000D3139">
        <w:rPr>
          <w:rFonts w:eastAsia="Times New Roman" w:cstheme="minorHAnsi"/>
        </w:rPr>
        <w:t>Telephone Number:  (512) 460-5001</w:t>
      </w:r>
    </w:p>
    <w:p w14:paraId="1420F960" w14:textId="77777777" w:rsidR="00CF014E" w:rsidRPr="000D3139" w:rsidRDefault="00CF014E" w:rsidP="00CF014E">
      <w:pPr>
        <w:spacing w:after="240" w:line="240" w:lineRule="auto"/>
        <w:ind w:firstLine="360"/>
        <w:rPr>
          <w:rFonts w:eastAsia="Times New Roman" w:cstheme="minorHAnsi"/>
          <w:sz w:val="24"/>
          <w:szCs w:val="24"/>
        </w:rPr>
      </w:pPr>
      <w:r w:rsidRPr="000D3139">
        <w:rPr>
          <w:rFonts w:eastAsia="Times New Roman" w:cstheme="minorHAnsi"/>
        </w:rPr>
        <w:t xml:space="preserve">Electronic Address:  </w:t>
      </w:r>
      <w:hyperlink r:id="rId398" w:history="1">
        <w:r w:rsidRPr="000D3139">
          <w:rPr>
            <w:rFonts w:eastAsia="Times New Roman" w:cstheme="minorHAnsi"/>
            <w:color w:val="0000FF"/>
            <w:u w:val="single"/>
          </w:rPr>
          <w:t>http://www.fsc.va.gov</w:t>
        </w:r>
      </w:hyperlink>
    </w:p>
    <w:p w14:paraId="500B9876" w14:textId="77777777" w:rsidR="00CF014E" w:rsidRPr="008E169E" w:rsidRDefault="00CF014E" w:rsidP="00CF014E">
      <w:pPr>
        <w:pStyle w:val="pbody"/>
        <w:spacing w:before="0" w:beforeAutospacing="0" w:after="40" w:afterAutospacing="0"/>
        <w:rPr>
          <w:rFonts w:eastAsiaTheme="minorHAnsi"/>
          <w:sz w:val="22"/>
          <w:szCs w:val="22"/>
        </w:rPr>
      </w:pPr>
      <w:r w:rsidRPr="00D7372D">
        <w:rPr>
          <w:rFonts w:ascii="Georgia" w:eastAsiaTheme="minorHAnsi" w:hAnsi="Georgia"/>
          <w:b/>
          <w:sz w:val="22"/>
          <w:szCs w:val="22"/>
        </w:rPr>
        <w:t>52.232-36 PAYMENT BY THIRD PARTY  (MAY 2014) (DEVIATION - MAY 2003</w:t>
      </w:r>
      <w:r w:rsidRPr="008E169E">
        <w:rPr>
          <w:rFonts w:eastAsiaTheme="minorHAnsi"/>
          <w:sz w:val="22"/>
          <w:szCs w:val="22"/>
        </w:rPr>
        <w:t xml:space="preserve">)   </w:t>
      </w:r>
    </w:p>
    <w:p w14:paraId="67E4D6BC" w14:textId="77777777" w:rsidR="00CF014E" w:rsidRPr="008E169E" w:rsidRDefault="00CF014E" w:rsidP="00CF014E">
      <w:pPr>
        <w:spacing w:after="40" w:line="240" w:lineRule="auto"/>
      </w:pPr>
      <w:r w:rsidRPr="008E169E">
        <w:rPr>
          <w:lang w:val="en"/>
        </w:rPr>
        <w:t xml:space="preserve">(a)  </w:t>
      </w:r>
      <w:r w:rsidRPr="008E169E">
        <w:rPr>
          <w:i/>
          <w:iCs/>
          <w:lang w:val="en"/>
        </w:rPr>
        <w:t>General</w:t>
      </w:r>
      <w:r w:rsidRPr="008E169E">
        <w:rPr>
          <w:lang w:val="en"/>
        </w:rPr>
        <w:t xml:space="preserve">. </w:t>
      </w:r>
    </w:p>
    <w:p w14:paraId="510ECB67" w14:textId="77777777" w:rsidR="00CF014E" w:rsidRDefault="00CF014E" w:rsidP="00CF014E">
      <w:pPr>
        <w:spacing w:after="40" w:line="240" w:lineRule="auto"/>
        <w:ind w:left="810" w:hanging="360"/>
      </w:pPr>
      <w:r w:rsidRPr="008E169E">
        <w:t>(1)  Except as</w:t>
      </w:r>
      <w:r>
        <w:t xml:space="preserve"> provided in paragraph (a)(2) of this clause, the Contractor agrees to accept payments due under this contract, through payment by a third party in lieu of payment directly from the ordering activity, in accordance with the terms of this clause.  The third party and, if applicable, the particular credit card to be used are identified elsewhere in this contract. </w:t>
      </w:r>
    </w:p>
    <w:p w14:paraId="3F9E17D8" w14:textId="77777777" w:rsidR="00CF014E" w:rsidRDefault="00CF014E" w:rsidP="00CF014E">
      <w:pPr>
        <w:spacing w:after="40" w:line="240" w:lineRule="auto"/>
        <w:ind w:left="810" w:hanging="360"/>
      </w:pPr>
      <w:r>
        <w:rPr>
          <w:lang w:val="en"/>
        </w:rPr>
        <w:t xml:space="preserve">(2)  The credit card is not authorized as a method of payment during any period of the System for Award Management (SAM) indicates that the Contractor has delinquent debt that is subject to collection under the Treasury Offset Program (TOP).  Information on TOP is available at </w:t>
      </w:r>
      <w:hyperlink r:id="rId399" w:history="1">
        <w:r>
          <w:rPr>
            <w:rStyle w:val="Hyperlink"/>
            <w:i/>
            <w:iCs/>
            <w:lang w:val="en"/>
          </w:rPr>
          <w:t>http://fms.treas.gov/debt/index.html</w:t>
        </w:r>
      </w:hyperlink>
      <w:r>
        <w:t>. If the SAM subsequently indicates that the Contractor no longer has delinquent debt, the Contractor may request the Contracting Officer to authorize payment by credit card.</w:t>
      </w:r>
    </w:p>
    <w:p w14:paraId="2F0582C0" w14:textId="77777777" w:rsidR="00CF014E" w:rsidRDefault="00CF014E" w:rsidP="00CF014E">
      <w:pPr>
        <w:spacing w:after="40" w:line="240" w:lineRule="auto"/>
      </w:pPr>
      <w:bookmarkStart w:id="1207" w:name="wp1153449"/>
      <w:bookmarkEnd w:id="1207"/>
      <w:r>
        <w:rPr>
          <w:lang w:val="en"/>
        </w:rPr>
        <w:t xml:space="preserve">(b)  </w:t>
      </w:r>
      <w:r>
        <w:rPr>
          <w:i/>
          <w:iCs/>
          <w:lang w:val="en"/>
        </w:rPr>
        <w:t>Contractor payment request</w:t>
      </w:r>
      <w:r>
        <w:rPr>
          <w:lang w:val="en"/>
        </w:rPr>
        <w:t xml:space="preserve">. </w:t>
      </w:r>
    </w:p>
    <w:p w14:paraId="0175CBF5" w14:textId="77777777" w:rsidR="00CF014E" w:rsidRDefault="00CF014E" w:rsidP="00CF014E">
      <w:pPr>
        <w:spacing w:after="40" w:line="240" w:lineRule="auto"/>
        <w:ind w:left="810" w:hanging="360"/>
      </w:pPr>
      <w:r>
        <w:rPr>
          <w:lang w:val="en"/>
        </w:rPr>
        <w:t xml:space="preserve">(1)  Except as provided in paragraph (b)(2) of this clause, the Contractor shall make payment requests through a charge to the ordering activity account with the third party, at the time and for the amount due in accordance with those clauses of this contract that authorize the Contractor to submit invoices, contract financing requests, other payment requests, or as provided in other clauses providing for payment to the Contractor. </w:t>
      </w:r>
    </w:p>
    <w:p w14:paraId="1F1E1F11" w14:textId="77777777" w:rsidR="00CF014E" w:rsidRDefault="00CF014E" w:rsidP="00CF014E">
      <w:pPr>
        <w:spacing w:after="40" w:line="240" w:lineRule="auto"/>
        <w:ind w:left="806" w:hanging="360"/>
      </w:pPr>
      <w:r>
        <w:rPr>
          <w:lang w:val="en"/>
        </w:rPr>
        <w:t xml:space="preserve">(2)  When the Contracting Officer has notified the Contractor that the credit card is no longer an authorized method of payment, the Contractor shall make such payment requests in accordance with instructions provided by the Contracting Officer during the period when the purchase card is not authorized. </w:t>
      </w:r>
    </w:p>
    <w:p w14:paraId="619A9755" w14:textId="77777777" w:rsidR="00CF014E" w:rsidRDefault="00CF014E" w:rsidP="00CF014E">
      <w:pPr>
        <w:spacing w:after="40" w:line="240" w:lineRule="auto"/>
        <w:ind w:left="360" w:hanging="360"/>
      </w:pPr>
      <w:bookmarkStart w:id="1208" w:name="wp1153450"/>
      <w:bookmarkEnd w:id="1208"/>
      <w:r>
        <w:rPr>
          <w:lang w:val="en"/>
        </w:rPr>
        <w:t xml:space="preserve">(c)  </w:t>
      </w:r>
      <w:r>
        <w:rPr>
          <w:i/>
          <w:iCs/>
          <w:lang w:val="en"/>
        </w:rPr>
        <w:t>Payment</w:t>
      </w:r>
      <w:r>
        <w:rPr>
          <w:lang w:val="en"/>
        </w:rPr>
        <w:t xml:space="preserve">. The Contractor and the third party shall agree that payments due under this contract shall be made upon submittal of payment requests to the third party in accordance with the terms and conditions of an agreement between the Contractor, the Contractor’s financial agent (if any), and the third party and its agents (if any). No payment shall be due the Contractor until such agreement is made. Payments made or due by the third party under this clause are not payments made by the ordering activity and are not subject to the Prompt Payment Act or any implementation thereof in this contract. </w:t>
      </w:r>
    </w:p>
    <w:p w14:paraId="02AC7A27" w14:textId="77777777" w:rsidR="00CF014E" w:rsidRDefault="00CF014E" w:rsidP="00CF014E">
      <w:pPr>
        <w:spacing w:after="40" w:line="240" w:lineRule="auto"/>
        <w:ind w:left="360" w:hanging="360"/>
      </w:pPr>
      <w:bookmarkStart w:id="1209" w:name="wp1153451"/>
      <w:bookmarkEnd w:id="1209"/>
      <w:r>
        <w:rPr>
          <w:lang w:val="en"/>
        </w:rPr>
        <w:t xml:space="preserve">(d)  </w:t>
      </w:r>
      <w:r>
        <w:rPr>
          <w:i/>
          <w:iCs/>
          <w:lang w:val="en"/>
        </w:rPr>
        <w:t>Documentation</w:t>
      </w:r>
      <w:r>
        <w:rPr>
          <w:lang w:val="en"/>
        </w:rPr>
        <w:t xml:space="preserve">. Documentation of each charge against the ordering activity’s account shall be provided to the Contracting Officer upon request. </w:t>
      </w:r>
    </w:p>
    <w:p w14:paraId="2DD6D301" w14:textId="77777777" w:rsidR="00CF014E" w:rsidRDefault="00CF014E" w:rsidP="00CF014E">
      <w:pPr>
        <w:spacing w:after="40" w:line="240" w:lineRule="auto"/>
        <w:ind w:left="360" w:hanging="360"/>
      </w:pPr>
      <w:bookmarkStart w:id="1210" w:name="wp1153452"/>
      <w:bookmarkEnd w:id="1210"/>
      <w:r>
        <w:rPr>
          <w:lang w:val="en"/>
        </w:rPr>
        <w:t xml:space="preserve">(e)  </w:t>
      </w:r>
      <w:r>
        <w:rPr>
          <w:i/>
          <w:iCs/>
          <w:lang w:val="en"/>
        </w:rPr>
        <w:t>Assignment of claims</w:t>
      </w:r>
      <w:r>
        <w:rPr>
          <w:lang w:val="en"/>
        </w:rPr>
        <w:t>. Notwithstanding any other provision of this contract, if any payment is made under this clause, then no payment under this contract shall be assigned under the provisions of the assignment of claims terms of this contract or the Assignment of Claims Act of 1940 (</w:t>
      </w:r>
      <w:hyperlink r:id="rId400" w:history="1">
        <w:r>
          <w:rPr>
            <w:rStyle w:val="Hyperlink"/>
            <w:lang w:val="en"/>
          </w:rPr>
          <w:t>31 U.S.C. 3727</w:t>
        </w:r>
      </w:hyperlink>
      <w:r>
        <w:rPr>
          <w:lang w:val="en"/>
        </w:rPr>
        <w:t xml:space="preserve">, </w:t>
      </w:r>
      <w:hyperlink r:id="rId401" w:history="1">
        <w:r>
          <w:rPr>
            <w:rStyle w:val="Hyperlink"/>
            <w:lang w:val="en"/>
          </w:rPr>
          <w:t>41 U.S.C. 6305</w:t>
        </w:r>
      </w:hyperlink>
      <w:r>
        <w:rPr>
          <w:lang w:val="en"/>
        </w:rPr>
        <w:t xml:space="preserve">). </w:t>
      </w:r>
    </w:p>
    <w:p w14:paraId="2569A6FB" w14:textId="77777777" w:rsidR="00CF014E" w:rsidRDefault="00CF014E" w:rsidP="00CF014E">
      <w:pPr>
        <w:spacing w:after="360" w:line="240" w:lineRule="auto"/>
        <w:ind w:left="360" w:hanging="360"/>
        <w:rPr>
          <w:lang w:val="en"/>
        </w:rPr>
      </w:pPr>
      <w:bookmarkStart w:id="1211" w:name="wp1153453"/>
      <w:bookmarkEnd w:id="1211"/>
      <w:r>
        <w:rPr>
          <w:lang w:val="en"/>
        </w:rPr>
        <w:lastRenderedPageBreak/>
        <w:t xml:space="preserve">(f)  </w:t>
      </w:r>
      <w:r>
        <w:rPr>
          <w:i/>
          <w:iCs/>
          <w:lang w:val="en"/>
        </w:rPr>
        <w:t>Other payment terms</w:t>
      </w:r>
      <w:r>
        <w:rPr>
          <w:lang w:val="en"/>
        </w:rPr>
        <w:t xml:space="preserve">. The other payment terms of this contract shall govern the content and submission of payment requests. If any clause requires information or documents in or with the payment request, that is not provided in the third party agreement referenced in paragraph (c) of this clause, the Contractor shall obtain instructions from the Contracting Officer before submitting such a payment request. </w:t>
      </w:r>
    </w:p>
    <w:p w14:paraId="6137BEF4" w14:textId="77777777" w:rsidR="00CF014E" w:rsidRDefault="00CF014E" w:rsidP="00CF014E">
      <w:pPr>
        <w:spacing w:after="60" w:line="240" w:lineRule="auto"/>
        <w:ind w:left="1440" w:hanging="1440"/>
        <w:outlineLvl w:val="2"/>
        <w:rPr>
          <w:rFonts w:ascii="Georgia" w:eastAsia="Times New Roman" w:hAnsi="Georgia" w:cs="Times New Roman"/>
          <w:b/>
          <w:bCs/>
          <w:caps/>
          <w:lang w:val="en"/>
        </w:rPr>
      </w:pPr>
    </w:p>
    <w:p w14:paraId="32A57354" w14:textId="77777777" w:rsidR="00CF014E" w:rsidRPr="00650E05" w:rsidRDefault="00CF014E" w:rsidP="00CF014E">
      <w:pPr>
        <w:spacing w:after="40" w:line="240" w:lineRule="auto"/>
        <w:ind w:left="1440" w:hanging="1440"/>
        <w:outlineLvl w:val="2"/>
        <w:rPr>
          <w:rFonts w:ascii="Georgia" w:eastAsia="Times New Roman" w:hAnsi="Georgia" w:cs="Times New Roman"/>
          <w:b/>
          <w:bCs/>
          <w:caps/>
          <w:lang w:val="en"/>
        </w:rPr>
      </w:pPr>
      <w:r w:rsidRPr="00650E05">
        <w:rPr>
          <w:rFonts w:ascii="Georgia" w:eastAsia="Times New Roman" w:hAnsi="Georgia" w:cs="Times New Roman"/>
          <w:b/>
          <w:bCs/>
          <w:caps/>
          <w:lang w:val="en"/>
        </w:rPr>
        <w:t>52.233-1</w:t>
      </w:r>
      <w:r>
        <w:rPr>
          <w:rFonts w:ascii="Georgia" w:eastAsia="Times New Roman" w:hAnsi="Georgia" w:cs="Times New Roman"/>
          <w:b/>
          <w:bCs/>
          <w:caps/>
          <w:lang w:val="en"/>
        </w:rPr>
        <w:t xml:space="preserve">  </w:t>
      </w:r>
      <w:r w:rsidRPr="00650E05">
        <w:rPr>
          <w:rFonts w:ascii="Georgia" w:eastAsia="Times New Roman" w:hAnsi="Georgia" w:cs="Times New Roman"/>
          <w:b/>
          <w:bCs/>
          <w:caps/>
          <w:lang w:val="en"/>
        </w:rPr>
        <w:t>Disputes</w:t>
      </w:r>
      <w:bookmarkStart w:id="1212" w:name="wp1113305"/>
      <w:bookmarkEnd w:id="1212"/>
      <w:r w:rsidRPr="00650E05">
        <w:rPr>
          <w:rFonts w:ascii="Georgia" w:eastAsia="Times New Roman" w:hAnsi="Georgia" w:cs="Times New Roman"/>
          <w:b/>
          <w:caps/>
          <w:lang w:val="en"/>
        </w:rPr>
        <w:t xml:space="preserve"> (May 2014)</w:t>
      </w:r>
      <w:r>
        <w:rPr>
          <w:rFonts w:ascii="Georgia" w:eastAsia="Times New Roman" w:hAnsi="Georgia" w:cs="Times New Roman"/>
          <w:b/>
          <w:caps/>
          <w:lang w:val="en"/>
        </w:rPr>
        <w:t xml:space="preserve"> (Alternate I, Dec 1991)</w:t>
      </w:r>
    </w:p>
    <w:p w14:paraId="10462B72" w14:textId="77777777" w:rsidR="00CF014E" w:rsidRPr="00650E05" w:rsidRDefault="00CF014E" w:rsidP="00CF014E">
      <w:pPr>
        <w:numPr>
          <w:ilvl w:val="0"/>
          <w:numId w:val="110"/>
        </w:numPr>
        <w:spacing w:after="40" w:line="240" w:lineRule="auto"/>
        <w:ind w:left="360"/>
        <w:rPr>
          <w:rFonts w:ascii="Calibri" w:eastAsia="Times New Roman" w:hAnsi="Calibri" w:cs="Times New Roman"/>
          <w:lang w:val="en"/>
        </w:rPr>
      </w:pPr>
      <w:bookmarkStart w:id="1213" w:name="wp1113307"/>
      <w:bookmarkEnd w:id="1213"/>
      <w:r w:rsidRPr="00650E05">
        <w:rPr>
          <w:rFonts w:ascii="Calibri" w:eastAsia="Times New Roman" w:hAnsi="Calibri" w:cs="Times New Roman"/>
          <w:lang w:val="en"/>
        </w:rPr>
        <w:t xml:space="preserve">This contract is subject to </w:t>
      </w:r>
      <w:hyperlink r:id="rId402" w:tgtFrame="_blank" w:history="1">
        <w:r w:rsidRPr="00650E05">
          <w:rPr>
            <w:rFonts w:ascii="Calibri" w:eastAsia="Times New Roman" w:hAnsi="Calibri" w:cs="Times New Roman"/>
            <w:color w:val="0000FF"/>
            <w:u w:val="single"/>
            <w:lang w:val="en"/>
          </w:rPr>
          <w:t>41 U.S.C chapter 71</w:t>
        </w:r>
      </w:hyperlink>
      <w:r w:rsidRPr="00650E05">
        <w:rPr>
          <w:rFonts w:ascii="Calibri" w:eastAsia="Times New Roman" w:hAnsi="Calibri" w:cs="Times New Roman"/>
          <w:lang w:val="en"/>
        </w:rPr>
        <w:t xml:space="preserve">, Contract Disputes. </w:t>
      </w:r>
    </w:p>
    <w:p w14:paraId="6EFD644A" w14:textId="77777777" w:rsidR="00CF014E" w:rsidRPr="00650E05" w:rsidRDefault="00CF014E" w:rsidP="00CF014E">
      <w:pPr>
        <w:numPr>
          <w:ilvl w:val="0"/>
          <w:numId w:val="110"/>
        </w:numPr>
        <w:spacing w:after="40" w:line="240" w:lineRule="auto"/>
        <w:ind w:left="360"/>
        <w:rPr>
          <w:rFonts w:ascii="Calibri" w:eastAsia="Times New Roman" w:hAnsi="Calibri" w:cs="Times New Roman"/>
          <w:lang w:val="en"/>
        </w:rPr>
      </w:pPr>
      <w:bookmarkStart w:id="1214" w:name="wp1113308"/>
      <w:bookmarkEnd w:id="1214"/>
      <w:r w:rsidRPr="00650E05">
        <w:rPr>
          <w:rFonts w:ascii="Calibri" w:eastAsia="Times New Roman" w:hAnsi="Calibri" w:cs="Times New Roman"/>
          <w:lang w:val="en"/>
        </w:rPr>
        <w:t xml:space="preserve">Except as provided in </w:t>
      </w:r>
      <w:hyperlink r:id="rId403" w:tgtFrame="_blank" w:history="1">
        <w:r w:rsidRPr="00650E05">
          <w:rPr>
            <w:rFonts w:ascii="Calibri" w:eastAsia="Times New Roman" w:hAnsi="Calibri" w:cs="Times New Roman"/>
            <w:color w:val="0000FF"/>
            <w:u w:val="single"/>
            <w:lang w:val="en"/>
          </w:rPr>
          <w:t>41 U.S.C chapter 71</w:t>
        </w:r>
      </w:hyperlink>
      <w:r w:rsidRPr="00650E05">
        <w:rPr>
          <w:rFonts w:ascii="Calibri" w:eastAsia="Times New Roman" w:hAnsi="Calibri" w:cs="Times New Roman"/>
          <w:lang w:val="en"/>
        </w:rPr>
        <w:t>, all disputes arising under or relating to this contract shall be resolved under this clause.</w:t>
      </w:r>
    </w:p>
    <w:p w14:paraId="09FD6DB6" w14:textId="77777777" w:rsidR="00CF014E" w:rsidRPr="00650E05" w:rsidRDefault="00CF014E" w:rsidP="00CF014E">
      <w:pPr>
        <w:numPr>
          <w:ilvl w:val="0"/>
          <w:numId w:val="110"/>
        </w:numPr>
        <w:spacing w:after="40" w:line="240" w:lineRule="auto"/>
        <w:ind w:left="360"/>
        <w:rPr>
          <w:rFonts w:ascii="Calibri" w:eastAsia="Times New Roman" w:hAnsi="Calibri" w:cs="Times New Roman"/>
          <w:lang w:val="en"/>
        </w:rPr>
      </w:pPr>
      <w:r w:rsidRPr="00650E05">
        <w:rPr>
          <w:rFonts w:ascii="Calibri" w:eastAsia="Times New Roman" w:hAnsi="Calibri" w:cs="Times New Roman"/>
          <w:lang w:val="en"/>
        </w:rPr>
        <w:t xml:space="preserve"> </w:t>
      </w:r>
      <w:bookmarkStart w:id="1215" w:name="wp1113309"/>
      <w:bookmarkEnd w:id="1215"/>
      <w:r w:rsidRPr="00650E05">
        <w:rPr>
          <w:rFonts w:ascii="Calibri" w:eastAsia="Times New Roman" w:hAnsi="Calibri" w:cs="Times New Roman"/>
          <w:lang w:val="en"/>
        </w:rPr>
        <w:t xml:space="preserve">“Claim,” as used in this clause, means a written demand or written assertion by one of the contracting parties seeking, as a matter of right, the payment of money in a sum certain, the adjustment or interpretation of contract terms, or other relief arising under or relating to this contract. However, a written demand or written assertion by the Contractor seeking the payment of money exceeding $100,000 is not a claim under </w:t>
      </w:r>
      <w:hyperlink r:id="rId404" w:tgtFrame="_blank" w:history="1">
        <w:r w:rsidRPr="00650E05">
          <w:rPr>
            <w:rFonts w:ascii="Calibri" w:eastAsia="Times New Roman" w:hAnsi="Calibri" w:cs="Times New Roman"/>
            <w:color w:val="0000FF"/>
            <w:u w:val="single"/>
            <w:lang w:val="en"/>
          </w:rPr>
          <w:t>41 U.S.C chapter 71</w:t>
        </w:r>
      </w:hyperlink>
      <w:r w:rsidRPr="00650E05">
        <w:rPr>
          <w:rFonts w:ascii="Calibri" w:eastAsia="Times New Roman" w:hAnsi="Calibri" w:cs="Times New Roman"/>
          <w:lang w:val="en"/>
        </w:rPr>
        <w:t xml:space="preserve"> until certified. A voucher, invoice, or other routine request for payment that is not in dispute when submitted is not a claim under </w:t>
      </w:r>
      <w:hyperlink r:id="rId405" w:tgtFrame="_blank" w:history="1">
        <w:r w:rsidRPr="00650E05">
          <w:rPr>
            <w:rFonts w:ascii="Calibri" w:eastAsia="Times New Roman" w:hAnsi="Calibri" w:cs="Times New Roman"/>
            <w:color w:val="0000FF"/>
            <w:u w:val="single"/>
            <w:lang w:val="en"/>
          </w:rPr>
          <w:t>41 U.S.C chapter 71</w:t>
        </w:r>
      </w:hyperlink>
      <w:r w:rsidRPr="00650E05">
        <w:rPr>
          <w:rFonts w:ascii="Calibri" w:eastAsia="Times New Roman" w:hAnsi="Calibri" w:cs="Times New Roman"/>
          <w:lang w:val="en"/>
        </w:rPr>
        <w:t xml:space="preserve">. The submission may be converted to a claim under </w:t>
      </w:r>
      <w:hyperlink r:id="rId406" w:tgtFrame="_blank" w:history="1">
        <w:r w:rsidRPr="00650E05">
          <w:rPr>
            <w:rFonts w:ascii="Calibri" w:eastAsia="Times New Roman" w:hAnsi="Calibri" w:cs="Times New Roman"/>
            <w:color w:val="0000FF"/>
            <w:u w:val="single"/>
            <w:lang w:val="en"/>
          </w:rPr>
          <w:t>41 U.S.C chapter 71</w:t>
        </w:r>
      </w:hyperlink>
      <w:r w:rsidRPr="00650E05">
        <w:rPr>
          <w:rFonts w:ascii="Calibri" w:eastAsia="Times New Roman" w:hAnsi="Calibri" w:cs="Times New Roman"/>
          <w:lang w:val="en"/>
        </w:rPr>
        <w:t xml:space="preserve">, by complying with the submission and certification requirements of this clause, if it is disputed either as to liability or amount or is not acted upon in a reasonable time. </w:t>
      </w:r>
    </w:p>
    <w:p w14:paraId="5A669823" w14:textId="77777777" w:rsidR="00CF014E" w:rsidRDefault="00CF014E" w:rsidP="00CF014E">
      <w:pPr>
        <w:numPr>
          <w:ilvl w:val="0"/>
          <w:numId w:val="110"/>
        </w:numPr>
        <w:spacing w:after="40" w:line="240" w:lineRule="auto"/>
        <w:ind w:left="360"/>
        <w:rPr>
          <w:rFonts w:ascii="Calibri" w:eastAsia="Times New Roman" w:hAnsi="Calibri" w:cs="Times New Roman"/>
          <w:lang w:val="en"/>
        </w:rPr>
      </w:pPr>
      <w:r>
        <w:rPr>
          <w:rFonts w:ascii="Calibri" w:eastAsia="Times New Roman" w:hAnsi="Calibri" w:cs="Times New Roman"/>
          <w:lang w:val="en"/>
        </w:rPr>
        <w:t>(1)  A claim</w:t>
      </w:r>
      <w:r w:rsidRPr="00510756">
        <w:rPr>
          <w:rFonts w:ascii="Calibri" w:eastAsia="Times New Roman" w:hAnsi="Calibri" w:cs="Times New Roman"/>
          <w:lang w:val="en"/>
        </w:rPr>
        <w:t xml:space="preserve"> </w:t>
      </w:r>
      <w:r w:rsidRPr="00650E05">
        <w:rPr>
          <w:rFonts w:ascii="Calibri" w:eastAsia="Times New Roman" w:hAnsi="Calibri" w:cs="Times New Roman"/>
          <w:lang w:val="en"/>
        </w:rPr>
        <w:t xml:space="preserve">by the Contractor shall be made in writing and, unless otherwise stated in this contract, </w:t>
      </w:r>
    </w:p>
    <w:p w14:paraId="2CE75952" w14:textId="77777777" w:rsidR="00CF014E" w:rsidRPr="00650E05" w:rsidRDefault="00CF014E" w:rsidP="00CF014E">
      <w:pPr>
        <w:spacing w:after="40" w:line="240" w:lineRule="auto"/>
        <w:ind w:left="720"/>
        <w:rPr>
          <w:rFonts w:ascii="Calibri" w:eastAsia="Times New Roman" w:hAnsi="Calibri" w:cs="Times New Roman"/>
          <w:lang w:val="en"/>
        </w:rPr>
      </w:pPr>
      <w:r w:rsidRPr="00650E05">
        <w:rPr>
          <w:rFonts w:ascii="Calibri" w:eastAsia="Times New Roman" w:hAnsi="Calibri" w:cs="Times New Roman"/>
          <w:lang w:val="en"/>
        </w:rPr>
        <w:t>submitted within 6 years after accrual of the claim to the Contracting Officer for a written decision. A claim by the Government against the Contractor shall be subject to a written decision by the Contracting Officer.</w:t>
      </w:r>
    </w:p>
    <w:p w14:paraId="425A7A20" w14:textId="77777777" w:rsidR="00CF014E" w:rsidRPr="00650E05" w:rsidRDefault="00CF014E" w:rsidP="00CF014E">
      <w:pPr>
        <w:numPr>
          <w:ilvl w:val="0"/>
          <w:numId w:val="142"/>
        </w:numPr>
        <w:spacing w:after="40" w:line="240" w:lineRule="auto"/>
        <w:ind w:left="720"/>
        <w:rPr>
          <w:rFonts w:ascii="Calibri" w:eastAsia="Times New Roman" w:hAnsi="Calibri" w:cs="Times New Roman"/>
          <w:lang w:val="en"/>
        </w:rPr>
      </w:pPr>
      <w:r>
        <w:rPr>
          <w:rFonts w:ascii="Calibri" w:eastAsia="Times New Roman" w:hAnsi="Calibri" w:cs="Times New Roman"/>
          <w:lang w:val="en"/>
        </w:rPr>
        <w:t xml:space="preserve">(i)  The Contractor </w:t>
      </w:r>
      <w:r w:rsidRPr="00650E05">
        <w:rPr>
          <w:rFonts w:ascii="Calibri" w:eastAsia="Times New Roman" w:hAnsi="Calibri" w:cs="Times New Roman"/>
          <w:lang w:val="en"/>
        </w:rPr>
        <w:t>shall provide the certification specified in paragraph (d)(2)(iii) of this clause when submitting any claim exceeding $100,000.</w:t>
      </w:r>
    </w:p>
    <w:p w14:paraId="240C0793" w14:textId="77777777" w:rsidR="00CF014E" w:rsidRPr="00650E05" w:rsidRDefault="00CF014E" w:rsidP="00CF014E">
      <w:pPr>
        <w:numPr>
          <w:ilvl w:val="0"/>
          <w:numId w:val="143"/>
        </w:numPr>
        <w:spacing w:after="40" w:line="240" w:lineRule="auto"/>
        <w:ind w:left="1080"/>
        <w:rPr>
          <w:rFonts w:ascii="Calibri" w:eastAsia="Times New Roman" w:hAnsi="Calibri" w:cs="Times New Roman"/>
          <w:lang w:val="en"/>
        </w:rPr>
      </w:pPr>
      <w:bookmarkStart w:id="1216" w:name="wp1113312"/>
      <w:bookmarkEnd w:id="1216"/>
      <w:r w:rsidRPr="00650E05">
        <w:rPr>
          <w:rFonts w:ascii="Calibri" w:eastAsia="Times New Roman" w:hAnsi="Calibri" w:cs="Times New Roman"/>
          <w:lang w:val="en"/>
        </w:rPr>
        <w:t>The certification requirement does not apply to issues in controversy that have not been submitted as all or part of a claim.</w:t>
      </w:r>
    </w:p>
    <w:p w14:paraId="7C8B6618" w14:textId="77777777" w:rsidR="00CF014E" w:rsidRPr="00650E05" w:rsidRDefault="00CF014E" w:rsidP="00CF014E">
      <w:pPr>
        <w:numPr>
          <w:ilvl w:val="0"/>
          <w:numId w:val="143"/>
        </w:numPr>
        <w:spacing w:after="40" w:line="240" w:lineRule="auto"/>
        <w:ind w:left="1080"/>
        <w:rPr>
          <w:rFonts w:ascii="Calibri" w:eastAsia="Times New Roman" w:hAnsi="Calibri" w:cs="Times New Roman"/>
          <w:lang w:val="en"/>
        </w:rPr>
      </w:pPr>
      <w:bookmarkStart w:id="1217" w:name="wp1113313"/>
      <w:bookmarkEnd w:id="1217"/>
      <w:r w:rsidRPr="00650E05">
        <w:rPr>
          <w:rFonts w:ascii="Calibri" w:eastAsia="Times New Roman" w:hAnsi="Calibri" w:cs="Times New Roman"/>
          <w:lang w:val="en"/>
        </w:rPr>
        <w:t>The certification shall state as follows: “I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authorized to certify the claim on behalf of the Contractor.”</w:t>
      </w:r>
    </w:p>
    <w:p w14:paraId="0AD8A2CE" w14:textId="77777777" w:rsidR="00CF014E" w:rsidRPr="00650E05" w:rsidRDefault="00CF014E" w:rsidP="00CF014E">
      <w:pPr>
        <w:numPr>
          <w:ilvl w:val="0"/>
          <w:numId w:val="142"/>
        </w:numPr>
        <w:spacing w:after="40" w:line="240" w:lineRule="auto"/>
        <w:ind w:left="720"/>
        <w:rPr>
          <w:rFonts w:ascii="Calibri" w:eastAsia="Times New Roman" w:hAnsi="Calibri" w:cs="Times New Roman"/>
          <w:lang w:val="en"/>
        </w:rPr>
      </w:pPr>
      <w:bookmarkStart w:id="1218" w:name="wp1113311"/>
      <w:bookmarkStart w:id="1219" w:name="wp1113314"/>
      <w:bookmarkEnd w:id="1218"/>
      <w:bookmarkEnd w:id="1219"/>
      <w:r w:rsidRPr="00650E05">
        <w:rPr>
          <w:rFonts w:ascii="Calibri" w:eastAsia="Times New Roman" w:hAnsi="Calibri" w:cs="Times New Roman"/>
          <w:lang w:val="en"/>
        </w:rPr>
        <w:t>The certification may be executed by any person authorized to bind the Contractor with respect to the claim.</w:t>
      </w:r>
    </w:p>
    <w:p w14:paraId="33EA6485" w14:textId="77777777" w:rsidR="00CF014E" w:rsidRPr="00650E05" w:rsidRDefault="00CF014E" w:rsidP="00CF014E">
      <w:pPr>
        <w:numPr>
          <w:ilvl w:val="0"/>
          <w:numId w:val="110"/>
        </w:numPr>
        <w:spacing w:after="40" w:line="240" w:lineRule="auto"/>
        <w:ind w:left="360"/>
        <w:rPr>
          <w:rFonts w:ascii="Calibri" w:eastAsia="Times New Roman" w:hAnsi="Calibri" w:cs="Times New Roman"/>
          <w:lang w:val="en"/>
        </w:rPr>
      </w:pPr>
      <w:bookmarkStart w:id="1220" w:name="wp1113310"/>
      <w:bookmarkStart w:id="1221" w:name="wp1113315"/>
      <w:bookmarkEnd w:id="1220"/>
      <w:bookmarkEnd w:id="1221"/>
      <w:r w:rsidRPr="00650E05">
        <w:rPr>
          <w:rFonts w:ascii="Calibri" w:eastAsia="Times New Roman" w:hAnsi="Calibri" w:cs="Times New Roman"/>
          <w:lang w:val="en"/>
        </w:rPr>
        <w:t>For Contractor claims of $100,000 or less, the Contracting Officer must, if requested in writing by the Contractor, render a decision within 60 days of the request. For Contractor-certified claims over $100,000, the Contracting Officer must, within 60 days, decide the claim or notify the Contractor of the date by which the decision will be made.</w:t>
      </w:r>
    </w:p>
    <w:p w14:paraId="421F182F" w14:textId="77777777" w:rsidR="00CF014E" w:rsidRPr="00650E05" w:rsidRDefault="00CF014E" w:rsidP="00CF014E">
      <w:pPr>
        <w:numPr>
          <w:ilvl w:val="0"/>
          <w:numId w:val="110"/>
        </w:numPr>
        <w:spacing w:after="40" w:line="240" w:lineRule="auto"/>
        <w:ind w:left="360"/>
        <w:rPr>
          <w:rFonts w:ascii="Calibri" w:eastAsia="Times New Roman" w:hAnsi="Calibri" w:cs="Times New Roman"/>
          <w:lang w:val="en"/>
        </w:rPr>
      </w:pPr>
      <w:bookmarkStart w:id="1222" w:name="wp1113316"/>
      <w:bookmarkEnd w:id="1222"/>
      <w:r w:rsidRPr="00650E05">
        <w:rPr>
          <w:rFonts w:ascii="Calibri" w:eastAsia="Times New Roman" w:hAnsi="Calibri" w:cs="Times New Roman"/>
          <w:lang w:val="en"/>
        </w:rPr>
        <w:t xml:space="preserve">The Contracting Officer’s decision shall be final unless the Contractor appeals or files a suit as provided in </w:t>
      </w:r>
      <w:hyperlink r:id="rId407" w:tgtFrame="_blank" w:history="1">
        <w:r w:rsidRPr="00650E05">
          <w:rPr>
            <w:rFonts w:ascii="Calibri" w:eastAsia="Times New Roman" w:hAnsi="Calibri" w:cs="Times New Roman"/>
            <w:color w:val="0000FF"/>
            <w:u w:val="single"/>
            <w:lang w:val="en"/>
          </w:rPr>
          <w:t>41 U.S.C chapter 71</w:t>
        </w:r>
      </w:hyperlink>
      <w:r w:rsidRPr="00650E05">
        <w:rPr>
          <w:rFonts w:ascii="Calibri" w:eastAsia="Times New Roman" w:hAnsi="Calibri" w:cs="Times New Roman"/>
          <w:lang w:val="en"/>
        </w:rPr>
        <w:t xml:space="preserve">. </w:t>
      </w:r>
    </w:p>
    <w:p w14:paraId="3DEFA30F" w14:textId="77777777" w:rsidR="00CF014E" w:rsidRPr="00650E05" w:rsidRDefault="00CF014E" w:rsidP="00CF014E">
      <w:pPr>
        <w:numPr>
          <w:ilvl w:val="0"/>
          <w:numId w:val="110"/>
        </w:numPr>
        <w:spacing w:after="40" w:line="240" w:lineRule="auto"/>
        <w:ind w:left="360"/>
        <w:rPr>
          <w:rFonts w:ascii="Calibri" w:eastAsia="Times New Roman" w:hAnsi="Calibri" w:cs="Times New Roman"/>
          <w:lang w:val="en"/>
        </w:rPr>
      </w:pPr>
      <w:bookmarkStart w:id="1223" w:name="wp1113317"/>
      <w:bookmarkEnd w:id="1223"/>
      <w:r w:rsidRPr="00650E05">
        <w:rPr>
          <w:rFonts w:ascii="Calibri" w:eastAsia="Times New Roman" w:hAnsi="Calibri" w:cs="Times New Roman"/>
          <w:lang w:val="en"/>
        </w:rPr>
        <w:t>If the claim by the Contractor is submitted to the Contracting Officer or a claim by the Government is presented to the Contractor, the parties, by mutual consent, may agree to use alternative dispute resolution (ADR). If the Contractor refuses an offer for ADR, the Contractor shall inform the Contracting Officer, in writing, of the Contractor’s specific reasons for rejecting the offer.</w:t>
      </w:r>
    </w:p>
    <w:p w14:paraId="2D4F4414" w14:textId="77777777" w:rsidR="00CF014E" w:rsidRPr="00650E05" w:rsidRDefault="00CF014E" w:rsidP="00CF014E">
      <w:pPr>
        <w:numPr>
          <w:ilvl w:val="0"/>
          <w:numId w:val="110"/>
        </w:numPr>
        <w:spacing w:after="40" w:line="240" w:lineRule="auto"/>
        <w:ind w:left="360"/>
        <w:rPr>
          <w:rFonts w:ascii="Calibri" w:eastAsia="Times New Roman" w:hAnsi="Calibri" w:cs="Times New Roman"/>
          <w:lang w:val="en"/>
        </w:rPr>
      </w:pPr>
      <w:bookmarkStart w:id="1224" w:name="wp1113318"/>
      <w:bookmarkEnd w:id="1224"/>
      <w:r w:rsidRPr="00650E05">
        <w:rPr>
          <w:rFonts w:ascii="Calibri" w:eastAsia="Times New Roman" w:hAnsi="Calibri" w:cs="Times New Roman"/>
          <w:lang w:val="en"/>
        </w:rPr>
        <w:lastRenderedPageBreak/>
        <w:t xml:space="preserve">The Government shall pay interest on the amount found due and unpaid from (1) the date that the Contracting Officer receives the claim (certified, if required); or (2) the date that payment otherwise would be due, if that date is later, until the date of payment. With regard to claims having defective certifications, as defined in FAR </w:t>
      </w:r>
      <w:hyperlink r:id="rId408" w:anchor="wp1079863" w:history="1">
        <w:r w:rsidRPr="00650E05">
          <w:rPr>
            <w:rFonts w:ascii="Calibri" w:eastAsia="Times New Roman" w:hAnsi="Calibri" w:cs="Times New Roman"/>
            <w:color w:val="0000FF"/>
            <w:u w:val="single"/>
            <w:lang w:val="en"/>
          </w:rPr>
          <w:t>33.201</w:t>
        </w:r>
      </w:hyperlink>
      <w:r w:rsidRPr="00650E05">
        <w:rPr>
          <w:rFonts w:ascii="Calibri" w:eastAsia="Times New Roman" w:hAnsi="Calibri" w:cs="Times New Roman"/>
          <w:lang w:val="en"/>
        </w:rPr>
        <w:t xml:space="preserve">, interest shall be paid from the date that the Contracting Officer initially receives the claim. Simple interest on claims shall be paid at the rate, fixed by the Secretary of the Treasury as provided in the Act, which is applicable to the period during which the Contracting Officer receives the claim and then at the rate applicable for each 6-month period as fixed by the Treasury Secretary during the pendency of the claim. </w:t>
      </w:r>
    </w:p>
    <w:p w14:paraId="54F36DA2" w14:textId="77777777" w:rsidR="00CF014E" w:rsidRPr="008563D9" w:rsidRDefault="00CF014E" w:rsidP="00CF014E">
      <w:pPr>
        <w:numPr>
          <w:ilvl w:val="0"/>
          <w:numId w:val="110"/>
        </w:numPr>
        <w:spacing w:after="240" w:line="240" w:lineRule="auto"/>
        <w:ind w:left="360"/>
        <w:rPr>
          <w:rFonts w:ascii="Calibri" w:eastAsia="Times New Roman" w:hAnsi="Calibri" w:cs="Times New Roman"/>
          <w:lang w:val="en"/>
        </w:rPr>
      </w:pPr>
      <w:bookmarkStart w:id="1225" w:name="wp1113319"/>
      <w:bookmarkEnd w:id="1225"/>
      <w:r w:rsidRPr="00650E05">
        <w:rPr>
          <w:rFonts w:ascii="Calibri" w:eastAsia="Times New Roman" w:hAnsi="Calibri" w:cs="Times New Roman"/>
          <w:lang w:val="en"/>
        </w:rPr>
        <w:t xml:space="preserve">The Contractor </w:t>
      </w:r>
      <w:r>
        <w:rPr>
          <w:lang w:val="en"/>
        </w:rPr>
        <w:t xml:space="preserve">shall proceed diligently with performance of this contract, pending final resolution of any request for relief, claim, appeal, or action arising under or relating to the contract, and comply </w:t>
      </w:r>
      <w:r w:rsidRPr="002C497E">
        <w:rPr>
          <w:lang w:val="en"/>
        </w:rPr>
        <w:t>with any decision of the Contracting Officer.</w:t>
      </w:r>
    </w:p>
    <w:p w14:paraId="19C1CCCD" w14:textId="77777777" w:rsidR="00CF014E" w:rsidRPr="008563D9" w:rsidRDefault="00CF014E" w:rsidP="00CF014E">
      <w:pPr>
        <w:pStyle w:val="Heading4"/>
        <w:spacing w:after="40"/>
        <w:rPr>
          <w:rFonts w:asciiTheme="minorHAnsi" w:hAnsiTheme="minorHAnsi"/>
          <w:sz w:val="22"/>
          <w:szCs w:val="22"/>
        </w:rPr>
      </w:pPr>
      <w:r w:rsidRPr="008563D9">
        <w:rPr>
          <w:rFonts w:ascii="Georgia" w:hAnsi="Georgia"/>
          <w:sz w:val="22"/>
          <w:szCs w:val="22"/>
        </w:rPr>
        <w:t>552.212-72 CONTRACT TERMS AND CONDITIONS REQUIRED TO IMPLEMENT STATUTES OR EXECUTIVE ORDERS APPLICABLE TO GSA ACQUISITION OF COMMERCIAL ITEMS (JUN 2015)</w:t>
      </w:r>
    </w:p>
    <w:p w14:paraId="3ADA8BFF" w14:textId="77777777" w:rsidR="00CF014E" w:rsidRPr="00BD1A95" w:rsidRDefault="00CF014E" w:rsidP="00CF014E">
      <w:pPr>
        <w:pStyle w:val="pbody"/>
        <w:spacing w:before="0" w:beforeAutospacing="0" w:after="40" w:afterAutospacing="0"/>
        <w:rPr>
          <w:rFonts w:asciiTheme="minorHAnsi" w:hAnsiTheme="minorHAnsi"/>
          <w:sz w:val="22"/>
          <w:szCs w:val="22"/>
        </w:rPr>
      </w:pPr>
      <w:bookmarkStart w:id="1226" w:name="wp1925638"/>
      <w:bookmarkEnd w:id="1226"/>
      <w:r w:rsidRPr="008563D9">
        <w:rPr>
          <w:rFonts w:asciiTheme="minorHAnsi" w:hAnsiTheme="minorHAnsi"/>
          <w:sz w:val="22"/>
          <w:szCs w:val="22"/>
        </w:rPr>
        <w:t xml:space="preserve">The Contractor agrees to comply with any provision or clause that is incorporated herein by reference to implement provisions of law or Executive Orders applicable to acquisition of commercial items or components. </w:t>
      </w:r>
      <w:r w:rsidRPr="00BD1A95">
        <w:rPr>
          <w:rFonts w:asciiTheme="minorHAnsi" w:hAnsiTheme="minorHAnsi"/>
          <w:sz w:val="22"/>
          <w:szCs w:val="22"/>
        </w:rPr>
        <w:t>The provision or clause in effect based on the applicable regulation cited on the date the solicitation is issued applies unless otherwise stated herein. The following provisions and clauses are incorporated by reference:</w:t>
      </w:r>
    </w:p>
    <w:p w14:paraId="6D397FF7" w14:textId="77777777" w:rsidR="00CF014E" w:rsidRDefault="00CF014E" w:rsidP="00CF014E">
      <w:pPr>
        <w:pStyle w:val="pindented1"/>
        <w:spacing w:after="40" w:line="240" w:lineRule="auto"/>
        <w:ind w:firstLine="0"/>
        <w:rPr>
          <w:rFonts w:asciiTheme="minorHAnsi" w:hAnsiTheme="minorHAnsi"/>
          <w:sz w:val="22"/>
          <w:szCs w:val="22"/>
        </w:rPr>
      </w:pPr>
      <w:bookmarkStart w:id="1227" w:name="wp1925639"/>
      <w:bookmarkStart w:id="1228" w:name="wp1925640"/>
      <w:bookmarkEnd w:id="1227"/>
      <w:bookmarkEnd w:id="1228"/>
      <w:r w:rsidRPr="00BD1A95">
        <w:rPr>
          <w:rFonts w:asciiTheme="minorHAnsi" w:hAnsiTheme="minorHAnsi"/>
          <w:sz w:val="22"/>
          <w:szCs w:val="22"/>
        </w:rPr>
        <w:t xml:space="preserve">(a) Provisions. </w:t>
      </w:r>
    </w:p>
    <w:p w14:paraId="51EF07C3" w14:textId="77777777" w:rsidR="00CF014E" w:rsidRPr="00BD1A95" w:rsidRDefault="00CF014E" w:rsidP="00CF014E">
      <w:pPr>
        <w:pStyle w:val="pindented1"/>
        <w:spacing w:after="40" w:line="240" w:lineRule="auto"/>
        <w:ind w:firstLine="0"/>
        <w:rPr>
          <w:rFonts w:asciiTheme="minorHAnsi" w:hAnsiTheme="minorHAnsi"/>
          <w:sz w:val="22"/>
          <w:szCs w:val="22"/>
        </w:rPr>
      </w:pPr>
      <w:bookmarkStart w:id="1229" w:name="wp1883431"/>
      <w:bookmarkStart w:id="1230" w:name="wp1925651"/>
      <w:bookmarkEnd w:id="1229"/>
      <w:bookmarkEnd w:id="1230"/>
      <w:r w:rsidRPr="00BD1A95">
        <w:rPr>
          <w:rFonts w:asciiTheme="minorHAnsi" w:hAnsiTheme="minorHAnsi"/>
          <w:sz w:val="22"/>
          <w:szCs w:val="22"/>
        </w:rPr>
        <w:t xml:space="preserve">(b) Clauses. </w:t>
      </w:r>
    </w:p>
    <w:p w14:paraId="5A09A65F" w14:textId="77777777" w:rsidR="00CF014E" w:rsidRPr="00BD1A95" w:rsidRDefault="00CF014E" w:rsidP="00CF014E">
      <w:pPr>
        <w:spacing w:after="40" w:line="240" w:lineRule="auto"/>
        <w:ind w:left="360"/>
      </w:pPr>
      <w:r w:rsidRPr="00BD1A95">
        <w:t>__</w:t>
      </w:r>
      <w:r w:rsidRPr="00BD1A95">
        <w:rPr>
          <w:u w:val="single"/>
        </w:rPr>
        <w:t>X</w:t>
      </w:r>
      <w:r w:rsidRPr="00BD1A95">
        <w:t>__  552.223-70 Hazardous Substances</w:t>
      </w:r>
    </w:p>
    <w:p w14:paraId="3F405EE2" w14:textId="77777777" w:rsidR="00CF014E" w:rsidRPr="00BD1A95" w:rsidRDefault="00CF014E" w:rsidP="00CF014E">
      <w:pPr>
        <w:spacing w:after="40" w:line="240" w:lineRule="auto"/>
        <w:ind w:left="360"/>
      </w:pPr>
      <w:r w:rsidRPr="00BD1A95">
        <w:t>__</w:t>
      </w:r>
      <w:r w:rsidRPr="00BD1A95">
        <w:rPr>
          <w:u w:val="single"/>
        </w:rPr>
        <w:t>X</w:t>
      </w:r>
      <w:r w:rsidRPr="00BD1A95">
        <w:t>__  552.2</w:t>
      </w:r>
      <w:r>
        <w:t xml:space="preserve">23-71 </w:t>
      </w:r>
      <w:r w:rsidRPr="008563D9">
        <w:t>Nonconforming Hazardous Material</w:t>
      </w:r>
      <w:r w:rsidRPr="00BD1A95">
        <w:t xml:space="preserve"> </w:t>
      </w:r>
    </w:p>
    <w:p w14:paraId="2384CBCF" w14:textId="77777777" w:rsidR="00CF014E" w:rsidRDefault="00CF014E" w:rsidP="00CF014E">
      <w:pPr>
        <w:spacing w:after="40" w:line="240" w:lineRule="auto"/>
        <w:ind w:left="1080" w:hanging="720"/>
      </w:pPr>
      <w:r w:rsidRPr="00BD1A95">
        <w:t>__</w:t>
      </w:r>
      <w:r w:rsidRPr="00BD1A95">
        <w:rPr>
          <w:u w:val="single"/>
        </w:rPr>
        <w:t>X</w:t>
      </w:r>
      <w:r w:rsidRPr="00BD1A95">
        <w:t>__  552.2</w:t>
      </w:r>
      <w:r>
        <w:t>23-73</w:t>
      </w:r>
      <w:r w:rsidRPr="00BD1A95">
        <w:t xml:space="preserve"> </w:t>
      </w:r>
      <w:r w:rsidRPr="008563D9">
        <w:t>Preservation, Packaging, Packing, Marking, and Labeling of Hazardous Materials (HAZMAT) for Shipments</w:t>
      </w:r>
    </w:p>
    <w:p w14:paraId="388B9785" w14:textId="77777777" w:rsidR="00CF014E" w:rsidRDefault="00CF014E" w:rsidP="00CF014E">
      <w:pPr>
        <w:spacing w:after="40" w:line="240" w:lineRule="auto"/>
        <w:ind w:left="1080" w:hanging="720"/>
      </w:pPr>
      <w:r w:rsidRPr="00BD1A95">
        <w:t>__</w:t>
      </w:r>
      <w:r w:rsidRPr="00BD1A95">
        <w:rPr>
          <w:u w:val="single"/>
        </w:rPr>
        <w:t>X</w:t>
      </w:r>
      <w:r w:rsidRPr="00BD1A95">
        <w:t xml:space="preserve">__  </w:t>
      </w:r>
      <w:r>
        <w:t xml:space="preserve">552.238-70 </w:t>
      </w:r>
      <w:r w:rsidRPr="008563D9">
        <w:t>Identification of Electronic Office Equipment Providing Accessibility for the Handicapped</w:t>
      </w:r>
    </w:p>
    <w:p w14:paraId="5E40A28E" w14:textId="77777777" w:rsidR="00CF014E" w:rsidRDefault="00CF014E" w:rsidP="00CF014E">
      <w:pPr>
        <w:spacing w:after="240" w:line="240" w:lineRule="auto"/>
        <w:ind w:left="1080" w:hanging="720"/>
      </w:pPr>
      <w:r w:rsidRPr="00BD1A95">
        <w:t>__</w:t>
      </w:r>
      <w:r w:rsidRPr="00BD1A95">
        <w:rPr>
          <w:u w:val="single"/>
        </w:rPr>
        <w:t>X</w:t>
      </w:r>
      <w:r w:rsidRPr="00BD1A95">
        <w:t xml:space="preserve">__  </w:t>
      </w:r>
      <w:r>
        <w:t>552.238-72</w:t>
      </w:r>
      <w:r w:rsidRPr="00BD1A95">
        <w:t xml:space="preserve"> </w:t>
      </w:r>
      <w:r w:rsidRPr="008563D9">
        <w:t>Identification of Products that have Environmental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14E" w:rsidRPr="008563D9" w14:paraId="1FADE028" w14:textId="77777777" w:rsidTr="001C7C07">
        <w:trPr>
          <w:tblCellSpacing w:w="15" w:type="dxa"/>
        </w:trPr>
        <w:tc>
          <w:tcPr>
            <w:tcW w:w="0" w:type="auto"/>
            <w:hideMark/>
          </w:tcPr>
          <w:p w14:paraId="70A9083C" w14:textId="77777777" w:rsidR="00CF014E" w:rsidRPr="008563D9" w:rsidRDefault="00CF014E" w:rsidP="001C7C07">
            <w:pPr>
              <w:spacing w:after="60" w:line="240" w:lineRule="auto"/>
              <w:ind w:left="1080" w:hanging="720"/>
            </w:pPr>
          </w:p>
        </w:tc>
      </w:tr>
    </w:tbl>
    <w:p w14:paraId="6C7D29D5" w14:textId="77777777" w:rsidR="00CF014E" w:rsidRPr="004C5B9C" w:rsidRDefault="00CF014E" w:rsidP="00CF014E">
      <w:pPr>
        <w:pStyle w:val="Heading4"/>
        <w:spacing w:after="40"/>
        <w:ind w:left="1267" w:hanging="1267"/>
        <w:rPr>
          <w:rFonts w:ascii="Georgia" w:hAnsi="Georgia" w:cstheme="minorHAnsi"/>
        </w:rPr>
      </w:pPr>
      <w:bookmarkStart w:id="1231" w:name="wp1113320"/>
      <w:bookmarkStart w:id="1232" w:name="NotOfferors"/>
      <w:bookmarkEnd w:id="1231"/>
      <w:r w:rsidRPr="004C5B9C">
        <w:rPr>
          <w:rFonts w:ascii="Georgia" w:hAnsi="Georgia" w:cstheme="minorHAnsi"/>
        </w:rPr>
        <w:t>552.219-71</w:t>
      </w:r>
      <w:r w:rsidRPr="004C5B9C">
        <w:rPr>
          <w:rFonts w:ascii="Georgia" w:hAnsi="Georgia" w:cstheme="minorHAnsi"/>
        </w:rPr>
        <w:tab/>
        <w:t>NOTICE TO OFFERORS OF SUBCONTRACTING PLAN REQUIREMENTS (MAR 2012)</w:t>
      </w:r>
      <w:r w:rsidRPr="004C5B9C">
        <w:rPr>
          <w:rFonts w:ascii="Georgia" w:hAnsi="Georgia" w:cstheme="minorHAnsi"/>
          <w:b w:val="0"/>
          <w:bCs w:val="0"/>
        </w:rPr>
        <w:t xml:space="preserve"> </w:t>
      </w:r>
      <w:r w:rsidRPr="004C5B9C">
        <w:rPr>
          <w:rFonts w:ascii="Georgia" w:hAnsi="Georgia" w:cstheme="minorHAnsi"/>
          <w:bCs w:val="0"/>
        </w:rPr>
        <w:t>(TAILORED)</w:t>
      </w:r>
      <w:r w:rsidRPr="004C5B9C">
        <w:rPr>
          <w:rFonts w:ascii="Georgia" w:hAnsi="Georgia" w:cstheme="minorHAnsi"/>
          <w:b w:val="0"/>
          <w:bCs w:val="0"/>
        </w:rPr>
        <w:t xml:space="preserve"> </w:t>
      </w:r>
      <w:r w:rsidRPr="004C5B9C">
        <w:rPr>
          <w:rFonts w:ascii="Georgia" w:hAnsi="Georgia" w:cstheme="minorHAnsi"/>
          <w:b w:val="0"/>
          <w:bCs w:val="0"/>
          <w:vanish/>
        </w:rPr>
        <w:t>519.708-70(a)</w:t>
      </w:r>
    </w:p>
    <w:bookmarkEnd w:id="1232"/>
    <w:p w14:paraId="18BABF47" w14:textId="77777777" w:rsidR="00CF014E" w:rsidRPr="004C5B9C" w:rsidRDefault="00CF014E" w:rsidP="00CF014E">
      <w:pPr>
        <w:spacing w:after="240" w:line="240" w:lineRule="auto"/>
        <w:rPr>
          <w:rFonts w:cstheme="minorHAnsi"/>
          <w:color w:val="000000"/>
        </w:rPr>
      </w:pPr>
      <w:r w:rsidRPr="004C5B9C">
        <w:rPr>
          <w:rFonts w:cstheme="minorHAnsi"/>
          <w:color w:val="000000"/>
        </w:rPr>
        <w:t xml:space="preserve"> The Department of Veterans Affairs (VA) is committed to assuring that maximum practicable opportunity is provided to small, HUBZone small, small disadvantaged, women-owned, veteran-owned, and service-disabled veteran owned small business concerns to participate in the performance of this contract consistent with its efficient performance. The VA expects any subcontracting plan submitted pursuant to FAR 52.219-9, Small Business Subcontracting Plan, to reflect this commitment. Consequently, an offeror, other than a small business concern, before being awarded a contract exceeding $650,000 ($1,500,000 for construction), must demonstrate that its subcontracting plan represents a creative and innovative program for involving small, HUBZone small, small disadvantaged, women-owned, veteran-owned, and service-disabled veteran owned small business concerns as subcontractors in the performance of this contract. </w:t>
      </w:r>
    </w:p>
    <w:p w14:paraId="4F48B3AD" w14:textId="77777777" w:rsidR="00CF014E" w:rsidRPr="004C5B9C" w:rsidRDefault="00CF014E" w:rsidP="00CF014E">
      <w:pPr>
        <w:pStyle w:val="Heading4"/>
        <w:spacing w:after="40"/>
        <w:ind w:left="1267" w:hanging="1267"/>
        <w:rPr>
          <w:rFonts w:ascii="Georgia" w:hAnsi="Georgia" w:cstheme="minorHAnsi"/>
        </w:rPr>
      </w:pPr>
      <w:bookmarkStart w:id="1233" w:name="PrepSubm"/>
      <w:r w:rsidRPr="004C5B9C">
        <w:rPr>
          <w:rFonts w:ascii="Georgia" w:hAnsi="Georgia" w:cstheme="minorHAnsi"/>
        </w:rPr>
        <w:lastRenderedPageBreak/>
        <w:t>552.219-72   PREPARATION, SUBMISSION, AND NEGOTIATION OF SUBCONTRACTING PLANS (MAR 2012</w:t>
      </w:r>
      <w:r w:rsidRPr="004C5B9C">
        <w:rPr>
          <w:rFonts w:ascii="Georgia" w:hAnsi="Georgia" w:cstheme="minorHAnsi"/>
          <w:bCs w:val="0"/>
        </w:rPr>
        <w:t>) (TAILORED)</w:t>
      </w:r>
      <w:r w:rsidRPr="004C5B9C">
        <w:rPr>
          <w:rFonts w:ascii="Georgia" w:hAnsi="Georgia" w:cstheme="minorHAnsi"/>
          <w:b w:val="0"/>
          <w:bCs w:val="0"/>
          <w:vanish/>
        </w:rPr>
        <w:t xml:space="preserve"> 519.708-70(b)</w:t>
      </w:r>
    </w:p>
    <w:bookmarkEnd w:id="1233"/>
    <w:p w14:paraId="3321C61F" w14:textId="77777777" w:rsidR="00CF014E" w:rsidRPr="004C5B9C" w:rsidRDefault="00CF014E" w:rsidP="00CF014E">
      <w:pPr>
        <w:pStyle w:val="pindented1"/>
        <w:spacing w:after="40" w:line="240" w:lineRule="auto"/>
        <w:ind w:left="270" w:hanging="270"/>
        <w:rPr>
          <w:rFonts w:asciiTheme="minorHAnsi" w:hAnsiTheme="minorHAnsi" w:cstheme="minorHAnsi"/>
          <w:sz w:val="22"/>
          <w:szCs w:val="22"/>
        </w:rPr>
      </w:pPr>
      <w:r w:rsidRPr="004C5B9C">
        <w:rPr>
          <w:rFonts w:asciiTheme="minorHAnsi" w:hAnsiTheme="minorHAnsi" w:cstheme="minorHAnsi"/>
          <w:sz w:val="22"/>
          <w:szCs w:val="22"/>
        </w:rPr>
        <w:t xml:space="preserve">(a) An offeror, other than a small business concern, submitting an offer that exceeds $650,000 ($1,500,000 for construction) shall submit a subcontracting plan with its initial offer. The subcontracting plan will be negotiated concurrently with price and any required technical and management proposals, unless the offeror submits a previously-approved commercial plan. </w:t>
      </w:r>
    </w:p>
    <w:p w14:paraId="31BA57AC" w14:textId="77777777" w:rsidR="00CF014E" w:rsidRPr="004C5B9C" w:rsidRDefault="00CF014E" w:rsidP="00CF014E">
      <w:pPr>
        <w:pStyle w:val="pindented1"/>
        <w:spacing w:after="40" w:line="240" w:lineRule="auto"/>
        <w:ind w:left="270" w:hanging="270"/>
        <w:rPr>
          <w:rFonts w:asciiTheme="minorHAnsi" w:hAnsiTheme="minorHAnsi" w:cstheme="minorHAnsi"/>
          <w:sz w:val="22"/>
          <w:szCs w:val="22"/>
        </w:rPr>
      </w:pPr>
      <w:bookmarkStart w:id="1234" w:name="wp1883950"/>
      <w:bookmarkEnd w:id="1234"/>
      <w:r w:rsidRPr="004C5B9C">
        <w:rPr>
          <w:rFonts w:asciiTheme="minorHAnsi" w:hAnsiTheme="minorHAnsi" w:cstheme="minorHAnsi"/>
          <w:sz w:val="22"/>
          <w:szCs w:val="22"/>
        </w:rPr>
        <w:t xml:space="preserve">(b) Maximum practicable utilization of small, HUBZone small, small disadvantaged, women-owned, veteran-owned, and service-disabled veteran owned small business concerns as subcontractors is a matter of national interest with both social and economic benefits. The Department of Veterans Affairs (VA) expects that an offeror’s subcontracting plan will reflect a commitment to assuring that small, HUBZone small, small disadvantaged, women-owned, veteran-owned, and service-disabled veteran owned small business concerns are provided the maximum practicable opportunity, consistent with efficient contract performance, to participate as subcontractors in the performance of the resulting contract. An offeror submitting a commercial plan can reflect this commitment through subcontracting opportunities it provides that relate to the offeror’s production generally; i.e., for both its commercial and Government business. </w:t>
      </w:r>
    </w:p>
    <w:p w14:paraId="54C2351A" w14:textId="77777777" w:rsidR="00CF014E" w:rsidRPr="004C5B9C" w:rsidRDefault="00CF014E" w:rsidP="00CF014E">
      <w:pPr>
        <w:pStyle w:val="pindented1"/>
        <w:spacing w:after="40" w:line="240" w:lineRule="auto"/>
        <w:ind w:left="270" w:hanging="270"/>
        <w:rPr>
          <w:rFonts w:asciiTheme="minorHAnsi" w:hAnsiTheme="minorHAnsi" w:cstheme="minorHAnsi"/>
          <w:sz w:val="22"/>
          <w:szCs w:val="22"/>
        </w:rPr>
      </w:pPr>
      <w:bookmarkStart w:id="1235" w:name="wp1883951"/>
      <w:bookmarkEnd w:id="1235"/>
      <w:r w:rsidRPr="004C5B9C">
        <w:rPr>
          <w:rFonts w:asciiTheme="minorHAnsi" w:hAnsiTheme="minorHAnsi" w:cstheme="minorHAnsi"/>
          <w:sz w:val="22"/>
          <w:szCs w:val="22"/>
        </w:rPr>
        <w:t xml:space="preserve">(c) The VA believes that this potential contract provides significant opportunities for the use of small, HUBZone small, small disadvantaged, women-owned, veteran-owned, and service-disabled veteran owned small business concerns as subcontractors. Consequently, in addressing the eleven elements described at FAR 52.219-9(d) of the clause in this contract entitled Small Business Subcontracting Plan, the offeror shall: </w:t>
      </w:r>
    </w:p>
    <w:p w14:paraId="397C1B8F" w14:textId="77777777" w:rsidR="00CF014E" w:rsidRPr="004C5B9C" w:rsidRDefault="00CF014E" w:rsidP="00CF014E">
      <w:pPr>
        <w:pStyle w:val="pindented2"/>
        <w:spacing w:after="40" w:line="240" w:lineRule="auto"/>
        <w:ind w:left="720" w:hanging="360"/>
        <w:rPr>
          <w:rFonts w:asciiTheme="minorHAnsi" w:hAnsiTheme="minorHAnsi" w:cstheme="minorHAnsi"/>
          <w:sz w:val="22"/>
          <w:szCs w:val="22"/>
        </w:rPr>
      </w:pPr>
      <w:bookmarkStart w:id="1236" w:name="wp1883952"/>
      <w:bookmarkEnd w:id="1236"/>
      <w:r w:rsidRPr="004C5B9C">
        <w:rPr>
          <w:rFonts w:asciiTheme="minorHAnsi" w:hAnsiTheme="minorHAnsi" w:cstheme="minorHAnsi"/>
          <w:sz w:val="22"/>
          <w:szCs w:val="22"/>
        </w:rPr>
        <w:t xml:space="preserve">(1) Demonstrate that its subcontracting plan represents a creative and innovative program for involving small, HUBZone small, small disadvantaged, women-owned, veteran-owned, and service-disabled veteran owned small business concerns in performing the contract. </w:t>
      </w:r>
    </w:p>
    <w:p w14:paraId="693A131D" w14:textId="77777777" w:rsidR="00CF014E" w:rsidRPr="004C5B9C" w:rsidRDefault="00CF014E" w:rsidP="00CF014E">
      <w:pPr>
        <w:pStyle w:val="pindented2"/>
        <w:spacing w:after="40" w:line="240" w:lineRule="auto"/>
        <w:ind w:left="720" w:hanging="360"/>
        <w:rPr>
          <w:rFonts w:asciiTheme="minorHAnsi" w:hAnsiTheme="minorHAnsi" w:cstheme="minorHAnsi"/>
          <w:sz w:val="22"/>
          <w:szCs w:val="22"/>
        </w:rPr>
      </w:pPr>
      <w:bookmarkStart w:id="1237" w:name="wp1883953"/>
      <w:bookmarkEnd w:id="1237"/>
      <w:r w:rsidRPr="004C5B9C">
        <w:rPr>
          <w:rFonts w:asciiTheme="minorHAnsi" w:hAnsiTheme="minorHAnsi" w:cstheme="minorHAnsi"/>
          <w:sz w:val="22"/>
          <w:szCs w:val="22"/>
        </w:rPr>
        <w:t xml:space="preserve">(2) Include a description of the offeror’s subcontracting strategies used in any previous contracts, significant achievements, and how this plan will build upon those earlier achievements. </w:t>
      </w:r>
    </w:p>
    <w:p w14:paraId="73FC3B64" w14:textId="77777777" w:rsidR="00CF014E" w:rsidRPr="004C5B9C" w:rsidRDefault="00CF014E" w:rsidP="00CF014E">
      <w:pPr>
        <w:pStyle w:val="pindented2"/>
        <w:spacing w:after="40" w:line="240" w:lineRule="auto"/>
        <w:ind w:left="720" w:hanging="360"/>
        <w:rPr>
          <w:rFonts w:asciiTheme="minorHAnsi" w:hAnsiTheme="minorHAnsi" w:cstheme="minorHAnsi"/>
          <w:sz w:val="22"/>
          <w:szCs w:val="22"/>
        </w:rPr>
      </w:pPr>
      <w:bookmarkStart w:id="1238" w:name="wp1883954"/>
      <w:bookmarkEnd w:id="1238"/>
      <w:r w:rsidRPr="004C5B9C">
        <w:rPr>
          <w:rFonts w:asciiTheme="minorHAnsi" w:hAnsiTheme="minorHAnsi" w:cstheme="minorHAnsi"/>
          <w:sz w:val="22"/>
          <w:szCs w:val="22"/>
        </w:rPr>
        <w:t xml:space="preserve">(3) Demonstrate through its plan that it understands the small business subcontracting program’s objectives and the VA’s expectations, and it is committed to taking those actions necessary to meet these goals or objectives. </w:t>
      </w:r>
    </w:p>
    <w:p w14:paraId="2E7F4ED6" w14:textId="77777777" w:rsidR="00CF014E" w:rsidRPr="004C5B9C" w:rsidRDefault="00CF014E" w:rsidP="00CF014E">
      <w:pPr>
        <w:pStyle w:val="pindented1"/>
        <w:spacing w:after="40" w:line="240" w:lineRule="auto"/>
        <w:ind w:left="270" w:hanging="270"/>
        <w:rPr>
          <w:rFonts w:asciiTheme="minorHAnsi" w:hAnsiTheme="minorHAnsi" w:cstheme="minorHAnsi"/>
          <w:sz w:val="22"/>
          <w:szCs w:val="22"/>
        </w:rPr>
      </w:pPr>
      <w:bookmarkStart w:id="1239" w:name="wp1883955"/>
      <w:bookmarkEnd w:id="1239"/>
      <w:r w:rsidRPr="004C5B9C">
        <w:rPr>
          <w:rFonts w:asciiTheme="minorHAnsi" w:hAnsiTheme="minorHAnsi" w:cstheme="minorHAnsi"/>
          <w:sz w:val="22"/>
          <w:szCs w:val="22"/>
        </w:rPr>
        <w:t xml:space="preserve">(d) In determining the acceptability of any subcontracting plan, the Contracting Officer will take each of the following actions: </w:t>
      </w:r>
    </w:p>
    <w:p w14:paraId="6500239C" w14:textId="77777777" w:rsidR="00CF014E" w:rsidRPr="004C5B9C" w:rsidRDefault="00CF014E" w:rsidP="00CF014E">
      <w:pPr>
        <w:pStyle w:val="pindented2"/>
        <w:spacing w:after="40" w:line="240" w:lineRule="auto"/>
        <w:ind w:left="720" w:hanging="360"/>
        <w:rPr>
          <w:rFonts w:asciiTheme="minorHAnsi" w:hAnsiTheme="minorHAnsi" w:cstheme="minorHAnsi"/>
          <w:sz w:val="22"/>
          <w:szCs w:val="22"/>
        </w:rPr>
      </w:pPr>
      <w:bookmarkStart w:id="1240" w:name="wp1883956"/>
      <w:bookmarkEnd w:id="1240"/>
      <w:r w:rsidRPr="004C5B9C">
        <w:rPr>
          <w:rFonts w:asciiTheme="minorHAnsi" w:hAnsiTheme="minorHAnsi" w:cstheme="minorHAnsi"/>
          <w:sz w:val="22"/>
          <w:szCs w:val="22"/>
        </w:rPr>
        <w:t xml:space="preserve">(1) Review the plan to verify that the offeror demonstrates an understanding of the small business subcontracting program’s objectives and the VA’s expectations with respect to the program and has included all the information, goals, and assurances required by FAR 52.219-9. </w:t>
      </w:r>
    </w:p>
    <w:p w14:paraId="5162F688" w14:textId="77777777" w:rsidR="00CF014E" w:rsidRPr="004C5B9C" w:rsidRDefault="00CF014E" w:rsidP="00CF014E">
      <w:pPr>
        <w:pStyle w:val="pindented2"/>
        <w:spacing w:after="40" w:line="240" w:lineRule="auto"/>
        <w:ind w:left="720" w:hanging="360"/>
        <w:rPr>
          <w:rFonts w:asciiTheme="minorHAnsi" w:hAnsiTheme="minorHAnsi" w:cstheme="minorHAnsi"/>
          <w:sz w:val="22"/>
          <w:szCs w:val="22"/>
        </w:rPr>
      </w:pPr>
      <w:bookmarkStart w:id="1241" w:name="wp1883957"/>
      <w:bookmarkEnd w:id="1241"/>
      <w:r w:rsidRPr="004C5B9C">
        <w:rPr>
          <w:rFonts w:asciiTheme="minorHAnsi" w:hAnsiTheme="minorHAnsi" w:cstheme="minorHAnsi"/>
          <w:sz w:val="22"/>
          <w:szCs w:val="22"/>
        </w:rPr>
        <w:t xml:space="preserve">(2) Consider previous goals and achievements of contractors in the same industry. </w:t>
      </w:r>
    </w:p>
    <w:p w14:paraId="5C989798" w14:textId="77777777" w:rsidR="00CF014E" w:rsidRPr="004C5B9C" w:rsidRDefault="00CF014E" w:rsidP="00CF014E">
      <w:pPr>
        <w:pStyle w:val="pindented2"/>
        <w:spacing w:after="40" w:line="240" w:lineRule="auto"/>
        <w:ind w:left="720" w:hanging="360"/>
        <w:rPr>
          <w:rFonts w:asciiTheme="minorHAnsi" w:hAnsiTheme="minorHAnsi" w:cstheme="minorHAnsi"/>
          <w:sz w:val="22"/>
          <w:szCs w:val="22"/>
        </w:rPr>
      </w:pPr>
      <w:bookmarkStart w:id="1242" w:name="wp1883958"/>
      <w:bookmarkEnd w:id="1242"/>
      <w:r w:rsidRPr="004C5B9C">
        <w:rPr>
          <w:rFonts w:asciiTheme="minorHAnsi" w:hAnsiTheme="minorHAnsi" w:cstheme="minorHAnsi"/>
          <w:sz w:val="22"/>
          <w:szCs w:val="22"/>
        </w:rPr>
        <w:t xml:space="preserve">(3) Consider information and potential sources obtained from agencies administering national and local preference programs and other advocacy groups in evaluating whether the goals stated in the plan adequately reflect the anticipated potential for subcontracting to small, HUBZone small, small disadvantaged, women-owned, veteran-owned, and service-disabled veteran owned small business concerns. </w:t>
      </w:r>
    </w:p>
    <w:p w14:paraId="64FC9A67" w14:textId="77777777" w:rsidR="00CF014E" w:rsidRPr="004C5B9C" w:rsidRDefault="00CF014E" w:rsidP="00CF014E">
      <w:pPr>
        <w:pStyle w:val="pindented2"/>
        <w:spacing w:after="40" w:line="240" w:lineRule="auto"/>
        <w:ind w:left="720" w:hanging="360"/>
        <w:rPr>
          <w:rFonts w:asciiTheme="minorHAnsi" w:hAnsiTheme="minorHAnsi" w:cstheme="minorHAnsi"/>
          <w:sz w:val="22"/>
          <w:szCs w:val="22"/>
        </w:rPr>
      </w:pPr>
      <w:bookmarkStart w:id="1243" w:name="wp1883959"/>
      <w:bookmarkEnd w:id="1243"/>
      <w:r w:rsidRPr="004C5B9C">
        <w:rPr>
          <w:rFonts w:asciiTheme="minorHAnsi" w:hAnsiTheme="minorHAnsi" w:cstheme="minorHAnsi"/>
          <w:sz w:val="22"/>
          <w:szCs w:val="22"/>
        </w:rPr>
        <w:t xml:space="preserve">(4) Review the offeror’s description of its strategies, historical performance and significant achievements in placing subcontracts for the same or similar products or services with small, HUBZone small, small disadvantaged, women-owned, veteran-owned, and service-disabled veteran owned small business concerns. The offeror’s description can apply to commercial as well as previous Government contracts. </w:t>
      </w:r>
    </w:p>
    <w:p w14:paraId="49BC48BE" w14:textId="77777777" w:rsidR="00CF014E" w:rsidRDefault="00CF014E" w:rsidP="00CF014E">
      <w:pPr>
        <w:pStyle w:val="pindented1"/>
        <w:spacing w:after="240" w:line="240" w:lineRule="auto"/>
        <w:ind w:left="360" w:hanging="360"/>
        <w:rPr>
          <w:rFonts w:asciiTheme="minorHAnsi" w:hAnsiTheme="minorHAnsi" w:cstheme="minorHAnsi"/>
          <w:sz w:val="22"/>
          <w:szCs w:val="22"/>
        </w:rPr>
      </w:pPr>
      <w:bookmarkStart w:id="1244" w:name="wp1883960"/>
      <w:bookmarkEnd w:id="1244"/>
      <w:r w:rsidRPr="004C5B9C">
        <w:rPr>
          <w:rFonts w:asciiTheme="minorHAnsi" w:hAnsiTheme="minorHAnsi" w:cstheme="minorHAnsi"/>
          <w:sz w:val="22"/>
          <w:szCs w:val="22"/>
        </w:rPr>
        <w:lastRenderedPageBreak/>
        <w:t>(e) Failure to submit an acceptable subcontracting plan and/or correct deficiencies in a plan within the time specified by the Contracting Officer shall make the offeror ineligible for award.</w:t>
      </w:r>
      <w:r w:rsidRPr="00D41D89">
        <w:rPr>
          <w:rFonts w:asciiTheme="minorHAnsi" w:hAnsiTheme="minorHAnsi" w:cstheme="minorHAnsi"/>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14E" w:rsidRPr="009B6F80" w14:paraId="3C1F4204" w14:textId="77777777" w:rsidTr="001C7C07">
        <w:trPr>
          <w:tblCellSpacing w:w="15" w:type="dxa"/>
        </w:trPr>
        <w:tc>
          <w:tcPr>
            <w:tcW w:w="0" w:type="auto"/>
            <w:hideMark/>
          </w:tcPr>
          <w:p w14:paraId="573F8D5E" w14:textId="77777777" w:rsidR="00CF014E" w:rsidRPr="009B6F80" w:rsidRDefault="00CF014E" w:rsidP="001C7C07">
            <w:pPr>
              <w:spacing w:after="60" w:line="240" w:lineRule="auto"/>
            </w:pPr>
          </w:p>
        </w:tc>
      </w:tr>
    </w:tbl>
    <w:p w14:paraId="16345864" w14:textId="77777777" w:rsidR="00CF014E" w:rsidRPr="00700070" w:rsidRDefault="00CF014E" w:rsidP="00CF014E">
      <w:pPr>
        <w:spacing w:after="40" w:line="240" w:lineRule="auto"/>
        <w:ind w:left="1267" w:hanging="1267"/>
        <w:rPr>
          <w:rFonts w:ascii="Georgia" w:eastAsia="Times New Roman" w:hAnsi="Georgia" w:cs="Times New Roman"/>
          <w:b/>
          <w:bCs/>
        </w:rPr>
      </w:pPr>
      <w:r w:rsidRPr="00700070">
        <w:rPr>
          <w:rFonts w:ascii="Georgia" w:eastAsia="Times New Roman" w:hAnsi="Georgia" w:cs="Times New Roman"/>
          <w:b/>
          <w:bCs/>
        </w:rPr>
        <w:t>552.238-74 INDUSTRIAL FUNDING FEE AND SALES REPORTING (JAN 2016) (TAILORED)</w:t>
      </w:r>
    </w:p>
    <w:p w14:paraId="712FABFF" w14:textId="77777777" w:rsidR="00CF014E" w:rsidRPr="009C26FD" w:rsidRDefault="00CF014E" w:rsidP="00CF014E">
      <w:pPr>
        <w:spacing w:after="40" w:line="240" w:lineRule="auto"/>
        <w:rPr>
          <w:rFonts w:eastAsia="Times New Roman" w:cs="Times New Roman"/>
          <w:color w:val="000000"/>
        </w:rPr>
      </w:pPr>
      <w:bookmarkStart w:id="1245" w:name="wp1884880"/>
      <w:bookmarkStart w:id="1246" w:name="wp1884882"/>
      <w:bookmarkEnd w:id="1245"/>
      <w:bookmarkEnd w:id="1246"/>
      <w:r w:rsidRPr="00700070">
        <w:rPr>
          <w:rFonts w:eastAsia="Times New Roman" w:cs="Times New Roman"/>
        </w:rPr>
        <w:t xml:space="preserve"> </w:t>
      </w:r>
      <w:bookmarkStart w:id="1247" w:name="wp1884889"/>
      <w:bookmarkEnd w:id="1247"/>
      <w:r w:rsidRPr="00700070">
        <w:rPr>
          <w:rFonts w:eastAsia="Times New Roman" w:cs="Times New Roman"/>
          <w:color w:val="000000"/>
        </w:rPr>
        <w:t>(a) Reporting of Federal Supply Schedule Sales. The Contractor shall report all contract sales under this contract as follows:</w:t>
      </w:r>
      <w:r w:rsidRPr="009C26FD">
        <w:rPr>
          <w:rFonts w:eastAsia="Times New Roman" w:cs="Times New Roman"/>
          <w:color w:val="000000"/>
        </w:rPr>
        <w:t xml:space="preserve"> </w:t>
      </w:r>
    </w:p>
    <w:p w14:paraId="4CE65444" w14:textId="77777777" w:rsidR="00CF014E" w:rsidRPr="009C26FD" w:rsidRDefault="00CF014E" w:rsidP="00CF014E">
      <w:pPr>
        <w:spacing w:after="40" w:line="240" w:lineRule="auto"/>
        <w:ind w:left="630" w:hanging="270"/>
        <w:rPr>
          <w:rFonts w:eastAsia="Times New Roman" w:cs="Times New Roman"/>
          <w:color w:val="000000"/>
        </w:rPr>
      </w:pPr>
      <w:bookmarkStart w:id="1248" w:name="wp1884883"/>
      <w:bookmarkEnd w:id="1248"/>
      <w:r w:rsidRPr="009C26FD">
        <w:rPr>
          <w:rFonts w:eastAsia="Times New Roman" w:cs="Times New Roman"/>
          <w:color w:val="000000"/>
        </w:rPr>
        <w:t>(1)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3B3B8D7E" w14:textId="77777777" w:rsidR="00CF014E" w:rsidRPr="009C26FD" w:rsidRDefault="00CF014E" w:rsidP="00CF014E">
      <w:pPr>
        <w:spacing w:after="40" w:line="240" w:lineRule="auto"/>
        <w:ind w:firstLine="960"/>
        <w:rPr>
          <w:rFonts w:eastAsia="Times New Roman" w:cs="Times New Roman"/>
          <w:color w:val="000000"/>
        </w:rPr>
      </w:pPr>
      <w:bookmarkStart w:id="1249" w:name="wp1884884"/>
      <w:bookmarkEnd w:id="1249"/>
      <w:r w:rsidRPr="009C26FD">
        <w:rPr>
          <w:rFonts w:eastAsia="Times New Roman" w:cs="Times New Roman"/>
          <w:color w:val="000000"/>
        </w:rPr>
        <w:t>(i) Receipt of order;</w:t>
      </w:r>
    </w:p>
    <w:p w14:paraId="76AFFDFA" w14:textId="77777777" w:rsidR="00CF014E" w:rsidRPr="009C26FD" w:rsidRDefault="00CF014E" w:rsidP="00CF014E">
      <w:pPr>
        <w:spacing w:after="40" w:line="240" w:lineRule="auto"/>
        <w:ind w:firstLine="960"/>
        <w:rPr>
          <w:rFonts w:eastAsia="Times New Roman" w:cs="Times New Roman"/>
          <w:color w:val="000000"/>
        </w:rPr>
      </w:pPr>
      <w:bookmarkStart w:id="1250" w:name="wp1884885"/>
      <w:bookmarkEnd w:id="1250"/>
      <w:r w:rsidRPr="009C26FD">
        <w:rPr>
          <w:rFonts w:eastAsia="Times New Roman" w:cs="Times New Roman"/>
          <w:color w:val="000000"/>
        </w:rPr>
        <w:t>(ii) Shipment or delivery, as applicable;</w:t>
      </w:r>
    </w:p>
    <w:p w14:paraId="58AF4C8A" w14:textId="77777777" w:rsidR="00CF014E" w:rsidRPr="009C26FD" w:rsidRDefault="00CF014E" w:rsidP="00CF014E">
      <w:pPr>
        <w:spacing w:after="40" w:line="240" w:lineRule="auto"/>
        <w:ind w:firstLine="960"/>
        <w:rPr>
          <w:rFonts w:eastAsia="Times New Roman" w:cs="Times New Roman"/>
          <w:color w:val="000000"/>
        </w:rPr>
      </w:pPr>
      <w:bookmarkStart w:id="1251" w:name="wp1884886"/>
      <w:bookmarkEnd w:id="1251"/>
      <w:r w:rsidRPr="009C26FD">
        <w:rPr>
          <w:rFonts w:eastAsia="Times New Roman" w:cs="Times New Roman"/>
          <w:color w:val="000000"/>
        </w:rPr>
        <w:t>(iii) Issuance of an invoice; or</w:t>
      </w:r>
    </w:p>
    <w:p w14:paraId="5818398D" w14:textId="77777777" w:rsidR="00CF014E" w:rsidRPr="009C26FD" w:rsidRDefault="00CF014E" w:rsidP="00CF014E">
      <w:pPr>
        <w:spacing w:after="40" w:line="240" w:lineRule="auto"/>
        <w:ind w:firstLine="960"/>
        <w:rPr>
          <w:rFonts w:eastAsia="Times New Roman" w:cs="Times New Roman"/>
          <w:color w:val="000000"/>
        </w:rPr>
      </w:pPr>
      <w:bookmarkStart w:id="1252" w:name="wp1884887"/>
      <w:bookmarkEnd w:id="1252"/>
      <w:r w:rsidRPr="009C26FD">
        <w:rPr>
          <w:rFonts w:eastAsia="Times New Roman" w:cs="Times New Roman"/>
          <w:color w:val="000000"/>
        </w:rPr>
        <w:t>(iv) Payment.</w:t>
      </w:r>
    </w:p>
    <w:p w14:paraId="3464B3E2" w14:textId="77777777" w:rsidR="00CF014E" w:rsidRPr="009C26FD" w:rsidRDefault="00CF014E" w:rsidP="00CF014E">
      <w:pPr>
        <w:spacing w:after="40" w:line="240" w:lineRule="auto"/>
        <w:ind w:left="630" w:hanging="270"/>
        <w:rPr>
          <w:rFonts w:eastAsia="Times New Roman" w:cs="Times New Roman"/>
          <w:color w:val="000000"/>
        </w:rPr>
      </w:pPr>
      <w:bookmarkStart w:id="1253" w:name="wp1884888"/>
      <w:bookmarkEnd w:id="1253"/>
      <w:r w:rsidRPr="009C26FD">
        <w:rPr>
          <w:rFonts w:eastAsia="Times New Roman" w:cs="Times New Roman"/>
          <w:color w:val="000000"/>
        </w:rPr>
        <w:t>(2) Contract sales shall be reported to F</w:t>
      </w:r>
      <w:r>
        <w:rPr>
          <w:rFonts w:eastAsia="Times New Roman" w:cs="Times New Roman"/>
          <w:color w:val="000000"/>
        </w:rPr>
        <w:t>SS</w:t>
      </w:r>
      <w:r w:rsidRPr="005F0F16">
        <w:rPr>
          <w:rFonts w:eastAsia="Times New Roman" w:cs="Times New Roman"/>
          <w:color w:val="000000"/>
        </w:rPr>
        <w:t xml:space="preserve"> within 60 calendar days following the completion of each reporting quarter. The Contractor shall continue to furnish quarterly reports, including “zero” sales, through physical completion of the last outstanding task</w:t>
      </w:r>
      <w:r w:rsidRPr="009C26FD">
        <w:rPr>
          <w:rFonts w:eastAsia="Times New Roman" w:cs="Times New Roman"/>
          <w:color w:val="000000"/>
        </w:rPr>
        <w:t xml:space="preserve"> order or delivery order of the contract.</w:t>
      </w:r>
    </w:p>
    <w:p w14:paraId="1655C0E4" w14:textId="77777777" w:rsidR="00CF014E" w:rsidRPr="009C26FD" w:rsidRDefault="00CF014E" w:rsidP="00CF014E">
      <w:pPr>
        <w:spacing w:after="40" w:line="240" w:lineRule="auto"/>
        <w:ind w:left="630" w:hanging="270"/>
        <w:rPr>
          <w:rFonts w:eastAsia="Times New Roman" w:cs="Times New Roman"/>
          <w:color w:val="000000"/>
        </w:rPr>
      </w:pPr>
      <w:bookmarkStart w:id="1254" w:name="wp1884891"/>
      <w:bookmarkEnd w:id="1254"/>
      <w:r w:rsidRPr="009C26FD">
        <w:rPr>
          <w:rFonts w:eastAsia="Times New Roman" w:cs="Times New Roman"/>
          <w:color w:val="000000"/>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72D5B1DB" w14:textId="77777777" w:rsidR="00CF014E" w:rsidRPr="009C26FD" w:rsidRDefault="00CF014E" w:rsidP="00CF014E">
      <w:pPr>
        <w:spacing w:after="40" w:line="240" w:lineRule="auto"/>
        <w:ind w:left="630" w:hanging="270"/>
        <w:rPr>
          <w:rFonts w:eastAsia="Times New Roman" w:cs="Times New Roman"/>
          <w:color w:val="000000"/>
        </w:rPr>
      </w:pPr>
      <w:bookmarkStart w:id="1255" w:name="wp1939978"/>
      <w:bookmarkEnd w:id="1255"/>
      <w:r w:rsidRPr="009C26FD">
        <w:rPr>
          <w:rFonts w:eastAsia="Times New Roman" w:cs="Times New Roman"/>
          <w:color w:val="000000"/>
        </w:rPr>
        <w:t xml:space="preserve">(4) The Contractor shall electronically report the quarterly dollar value of sales, including “zero” sales, by utilizing the automated reporting system </w:t>
      </w:r>
      <w:r w:rsidRPr="005F0F16">
        <w:rPr>
          <w:rFonts w:eastAsia="Times New Roman" w:cs="Times New Roman"/>
          <w:color w:val="000000"/>
        </w:rPr>
        <w:t xml:space="preserve">at an </w:t>
      </w:r>
      <w:r w:rsidRPr="00A51672">
        <w:rPr>
          <w:rFonts w:eastAsia="Times New Roman" w:cs="Times New Roman"/>
        </w:rPr>
        <w:t xml:space="preserve">Internet website designated by the Veterans Affairs (VA) Federal Supply Service (FSS). Prior to using this automated system, the Contractor shall complete contract registration with the VA Sales Reporting System. </w:t>
      </w:r>
      <w:r w:rsidRPr="00A51672">
        <w:rPr>
          <w:rFonts w:eastAsia="Times New Roman" w:cs="Times New Roman"/>
          <w:color w:val="000000"/>
        </w:rPr>
        <w:t>The website address, as well as registration instructions and reporting procedures, will be provided at the</w:t>
      </w:r>
      <w:r w:rsidRPr="009C26FD">
        <w:rPr>
          <w:rFonts w:eastAsia="Times New Roman" w:cs="Times New Roman"/>
          <w:color w:val="000000"/>
        </w:rPr>
        <w:t xml:space="preserve"> time of award. The Contractor shall report sales separately for each National Stock Number (NSN), Special Item Number (SIN), or sub-item.</w:t>
      </w:r>
    </w:p>
    <w:p w14:paraId="0B152642" w14:textId="77777777" w:rsidR="00CF014E" w:rsidRPr="00136C88" w:rsidRDefault="00CF014E" w:rsidP="00CF014E">
      <w:pPr>
        <w:spacing w:after="40" w:line="240" w:lineRule="auto"/>
        <w:ind w:left="630" w:hanging="270"/>
        <w:rPr>
          <w:rFonts w:eastAsia="Times New Roman" w:cs="Times New Roman"/>
        </w:rPr>
      </w:pPr>
      <w:r w:rsidRPr="00136C88">
        <w:rPr>
          <w:rFonts w:eastAsia="Times New Roman" w:cs="Times New Roman"/>
        </w:rPr>
        <w:t xml:space="preserve"> (5)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w:t>
      </w:r>
      <w:r w:rsidRPr="00136C88">
        <w:rPr>
          <w:rFonts w:eastAsia="Times New Roman" w:cs="Times New Roman"/>
        </w:rPr>
        <w:br/>
        <w:t xml:space="preserve">Internet: </w:t>
      </w:r>
      <w:hyperlink r:id="rId409" w:history="1">
        <w:r w:rsidRPr="00136C88">
          <w:rPr>
            <w:rFonts w:eastAsia="Times New Roman" w:cs="Times New Roman"/>
            <w:color w:val="0000FF"/>
            <w:u w:val="single"/>
          </w:rPr>
          <w:t>http://www.fms.treas.gov/intn.html</w:t>
        </w:r>
      </w:hyperlink>
      <w:r w:rsidRPr="00136C88">
        <w:rPr>
          <w:rFonts w:eastAsia="Times New Roman" w:cs="Times New Roman"/>
        </w:rPr>
        <w:t xml:space="preserve">. </w:t>
      </w:r>
    </w:p>
    <w:p w14:paraId="456963A7" w14:textId="77777777" w:rsidR="00CF014E" w:rsidRPr="009C26FD" w:rsidRDefault="00CF014E" w:rsidP="00CF014E">
      <w:pPr>
        <w:spacing w:after="40" w:line="240" w:lineRule="auto"/>
        <w:rPr>
          <w:rFonts w:eastAsia="Times New Roman" w:cs="Times New Roman"/>
          <w:color w:val="000000"/>
        </w:rPr>
      </w:pPr>
      <w:bookmarkStart w:id="1256" w:name="wp1884893"/>
      <w:bookmarkStart w:id="1257" w:name="wp1940035"/>
      <w:bookmarkEnd w:id="1256"/>
      <w:bookmarkEnd w:id="1257"/>
      <w:r w:rsidRPr="009C26FD">
        <w:rPr>
          <w:rFonts w:eastAsia="Times New Roman" w:cs="Times New Roman"/>
          <w:color w:val="000000"/>
        </w:rPr>
        <w:t xml:space="preserve">(b) The Contractor shall remit the IFF at the rate set by </w:t>
      </w:r>
      <w:r>
        <w:rPr>
          <w:rFonts w:eastAsia="Times New Roman" w:cs="Times New Roman"/>
          <w:color w:val="000000"/>
        </w:rPr>
        <w:t>VA’s FS</w:t>
      </w:r>
      <w:r w:rsidRPr="009C26FD">
        <w:rPr>
          <w:rFonts w:eastAsia="Times New Roman" w:cs="Times New Roman"/>
          <w:color w:val="000000"/>
        </w:rPr>
        <w:t>S.</w:t>
      </w:r>
    </w:p>
    <w:p w14:paraId="7720E7EA" w14:textId="77777777" w:rsidR="00CF014E" w:rsidRPr="005F0F16" w:rsidRDefault="00CF014E" w:rsidP="00CF014E">
      <w:pPr>
        <w:spacing w:after="40" w:line="240" w:lineRule="auto"/>
        <w:ind w:left="630" w:hanging="270"/>
        <w:rPr>
          <w:rFonts w:eastAsia="Times New Roman" w:cs="Times New Roman"/>
          <w:color w:val="000000"/>
        </w:rPr>
      </w:pPr>
      <w:bookmarkStart w:id="1258" w:name="wp1940032"/>
      <w:bookmarkEnd w:id="1258"/>
      <w:r w:rsidRPr="009C26FD">
        <w:rPr>
          <w:rFonts w:eastAsia="Times New Roman" w:cs="Times New Roman"/>
          <w:color w:val="000000"/>
        </w:rPr>
        <w:t>(1) The Cont</w:t>
      </w:r>
      <w:r>
        <w:rPr>
          <w:rFonts w:eastAsia="Times New Roman" w:cs="Times New Roman"/>
          <w:color w:val="000000"/>
        </w:rPr>
        <w:t>ractor shall remit the IFF to FSS in U.S. dollars within 6</w:t>
      </w:r>
      <w:r w:rsidRPr="009C26FD">
        <w:rPr>
          <w:rFonts w:eastAsia="Times New Roman" w:cs="Times New Roman"/>
          <w:color w:val="000000"/>
        </w:rPr>
        <w:t xml:space="preserve">0 calendar days after the end of the reporting </w:t>
      </w:r>
      <w:r w:rsidRPr="005F0F16">
        <w:rPr>
          <w:rFonts w:eastAsia="Times New Roman" w:cs="Times New Roman"/>
          <w:color w:val="000000"/>
        </w:rPr>
        <w:t>quarter; final payment shall be remitted within 30 days after physical completion of the last outstanding task order or delivery order of the contract.</w:t>
      </w:r>
    </w:p>
    <w:p w14:paraId="446DEB93" w14:textId="77777777" w:rsidR="00CF014E" w:rsidRPr="009C26FD" w:rsidRDefault="00CF014E" w:rsidP="00CF014E">
      <w:pPr>
        <w:spacing w:after="40" w:line="240" w:lineRule="auto"/>
        <w:ind w:left="630" w:hanging="270"/>
        <w:rPr>
          <w:rFonts w:eastAsia="Times New Roman" w:cs="Times New Roman"/>
          <w:color w:val="000000"/>
        </w:rPr>
      </w:pPr>
      <w:bookmarkStart w:id="1259" w:name="wp1940033"/>
      <w:bookmarkEnd w:id="1259"/>
      <w:r w:rsidRPr="005F0F16">
        <w:rPr>
          <w:rFonts w:eastAsia="Times New Roman" w:cs="Times New Roman"/>
          <w:color w:val="000000"/>
        </w:rPr>
        <w:lastRenderedPageBreak/>
        <w:t>(2) The 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w:t>
      </w:r>
      <w:r>
        <w:rPr>
          <w:rFonts w:eastAsia="Times New Roman" w:cs="Times New Roman"/>
          <w:color w:val="000000"/>
        </w:rPr>
        <w:t>ral Supply Schedules Program. FS</w:t>
      </w:r>
      <w:r w:rsidRPr="005F0F16">
        <w:rPr>
          <w:rFonts w:eastAsia="Times New Roman" w:cs="Times New Roman"/>
          <w:color w:val="000000"/>
        </w:rPr>
        <w:t>S recoups its operating costs from ordering activities as set forth in 40 U.S.C. 321: Acquisition Services Fund. Net operating revenues generated by the IFF are also applied to fund initiatives</w:t>
      </w:r>
      <w:r>
        <w:rPr>
          <w:rFonts w:eastAsia="Times New Roman" w:cs="Times New Roman"/>
          <w:color w:val="000000"/>
        </w:rPr>
        <w:t xml:space="preserve"> benefitting other authorized FS</w:t>
      </w:r>
      <w:r w:rsidRPr="005F0F16">
        <w:rPr>
          <w:rFonts w:eastAsia="Times New Roman" w:cs="Times New Roman"/>
          <w:color w:val="000000"/>
        </w:rPr>
        <w:t>S programs, in accordance</w:t>
      </w:r>
      <w:r w:rsidRPr="009C26FD">
        <w:rPr>
          <w:rFonts w:eastAsia="Times New Roman" w:cs="Times New Roman"/>
          <w:color w:val="000000"/>
        </w:rPr>
        <w:t xml:space="preserve"> with 40 U.S.C. 321. Offerors must include the IFF in their prices. The fee is included in the award price(s) and reflected in the total amount ch</w:t>
      </w:r>
      <w:r>
        <w:rPr>
          <w:rFonts w:eastAsia="Times New Roman" w:cs="Times New Roman"/>
          <w:color w:val="000000"/>
        </w:rPr>
        <w:t>arged to ordering activities. FS</w:t>
      </w:r>
      <w:r w:rsidRPr="009C26FD">
        <w:rPr>
          <w:rFonts w:eastAsia="Times New Roman" w:cs="Times New Roman"/>
          <w:color w:val="000000"/>
        </w:rPr>
        <w:t xml:space="preserve">S will post notice of the current IFF at </w:t>
      </w:r>
      <w:hyperlink r:id="rId410" w:tgtFrame="_blank" w:history="1">
        <w:r w:rsidRPr="009C26FD">
          <w:rPr>
            <w:rFonts w:eastAsia="Times New Roman" w:cs="Times New Roman"/>
            <w:color w:val="3366CC"/>
            <w:u w:val="single"/>
          </w:rPr>
          <w:t>https://72a.gsa.gov/</w:t>
        </w:r>
      </w:hyperlink>
      <w:r w:rsidRPr="009C26FD">
        <w:rPr>
          <w:rFonts w:eastAsia="Times New Roman" w:cs="Times New Roman"/>
          <w:color w:val="000000"/>
        </w:rPr>
        <w:t xml:space="preserve"> or successor website as appropriate. </w:t>
      </w:r>
    </w:p>
    <w:p w14:paraId="47F35213" w14:textId="77777777" w:rsidR="00CF014E" w:rsidRDefault="00CF014E" w:rsidP="00CF014E">
      <w:pPr>
        <w:spacing w:after="40" w:line="240" w:lineRule="auto"/>
        <w:ind w:left="274" w:hanging="274"/>
        <w:rPr>
          <w:rFonts w:eastAsia="Times New Roman" w:cs="Times New Roman"/>
        </w:rPr>
      </w:pPr>
      <w:bookmarkStart w:id="1260" w:name="wp1884898"/>
      <w:bookmarkEnd w:id="1260"/>
      <w:r w:rsidRPr="009C26FD">
        <w:rPr>
          <w:rFonts w:eastAsia="Times New Roman" w:cs="Times New Roman"/>
          <w:color w:val="000000"/>
        </w:rPr>
        <w:t xml:space="preserve">(c) Within </w:t>
      </w:r>
      <w:r w:rsidRPr="005F0F16">
        <w:rPr>
          <w:rFonts w:eastAsia="Times New Roman" w:cs="Times New Roman"/>
          <w:color w:val="000000"/>
        </w:rPr>
        <w:t>60 days</w:t>
      </w:r>
      <w:r>
        <w:rPr>
          <w:rFonts w:eastAsia="Times New Roman" w:cs="Times New Roman"/>
          <w:color w:val="000000"/>
        </w:rPr>
        <w:t xml:space="preserve"> of award</w:t>
      </w:r>
      <w:r w:rsidRPr="009C26FD">
        <w:rPr>
          <w:rFonts w:eastAsia="Times New Roman" w:cs="Times New Roman"/>
          <w:color w:val="000000"/>
        </w:rPr>
        <w:t>, an F</w:t>
      </w:r>
      <w:r w:rsidRPr="005F0F16">
        <w:rPr>
          <w:rFonts w:eastAsia="Times New Roman" w:cs="Times New Roman"/>
          <w:color w:val="000000"/>
        </w:rPr>
        <w:t>S</w:t>
      </w:r>
      <w:r w:rsidRPr="009C26FD">
        <w:rPr>
          <w:rFonts w:eastAsia="Times New Roman" w:cs="Times New Roman"/>
          <w:color w:val="000000"/>
        </w:rPr>
        <w:t>S representative will provide the Contractor with specific written procedural instr</w:t>
      </w:r>
      <w:r w:rsidRPr="005F0F16">
        <w:rPr>
          <w:rFonts w:eastAsia="Times New Roman" w:cs="Times New Roman"/>
          <w:color w:val="000000"/>
        </w:rPr>
        <w:t>uctions on remitting the IFF. FS</w:t>
      </w:r>
      <w:r w:rsidRPr="009C26FD">
        <w:rPr>
          <w:rFonts w:eastAsia="Times New Roman" w:cs="Times New Roman"/>
          <w:color w:val="000000"/>
        </w:rPr>
        <w:t>S reserves the unilateral right to change such instructions from time to time, following notification to the Contractor</w:t>
      </w:r>
      <w:r w:rsidRPr="00136C88">
        <w:rPr>
          <w:rFonts w:eastAsia="Times New Roman" w:cs="Times New Roman"/>
        </w:rPr>
        <w:t xml:space="preserve"> </w:t>
      </w:r>
    </w:p>
    <w:p w14:paraId="5CA07D6A" w14:textId="77777777" w:rsidR="00CF014E" w:rsidRPr="00136C88" w:rsidRDefault="00CF014E" w:rsidP="00CF014E">
      <w:pPr>
        <w:spacing w:after="40" w:line="240" w:lineRule="auto"/>
        <w:ind w:left="274" w:hanging="274"/>
        <w:rPr>
          <w:rFonts w:eastAsia="Times New Roman" w:cs="Times New Roman"/>
        </w:rPr>
      </w:pPr>
      <w:r w:rsidRPr="00136C88">
        <w:rPr>
          <w:rFonts w:eastAsia="Times New Roman" w:cs="Times New Roman"/>
        </w:rPr>
        <w:t xml:space="preserve">(d) Failure to </w:t>
      </w:r>
      <w:r w:rsidRPr="005F0F16">
        <w:rPr>
          <w:rFonts w:eastAsia="Times New Roman" w:cs="Times New Roman"/>
        </w:rPr>
        <w:t xml:space="preserve">remit the full amount of the IFF within 60 calendar days </w:t>
      </w:r>
      <w:r w:rsidRPr="009C26FD">
        <w:rPr>
          <w:rFonts w:eastAsia="Times New Roman" w:cs="Times New Roman"/>
          <w:color w:val="000000"/>
        </w:rPr>
        <w:t xml:space="preserve">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w:t>
      </w:r>
      <w:r w:rsidRPr="005F0F16">
        <w:rPr>
          <w:rFonts w:eastAsia="Times New Roman" w:cs="Times New Roman"/>
        </w:rPr>
        <w:t>(see FAR clause 52.212-4(i)(6). Should</w:t>
      </w:r>
      <w:r w:rsidRPr="00136C88">
        <w:rPr>
          <w:rFonts w:eastAsia="Times New Roman" w:cs="Times New Roman"/>
        </w:rPr>
        <w:t xml:space="preserve"> the Contractor fail to submit the required sales reports, falsify them, or fail to timely pay the IFF, this is sufficient cause for the Government to terminate the contract for cause.</w:t>
      </w:r>
    </w:p>
    <w:p w14:paraId="13F83589" w14:textId="77777777" w:rsidR="00CF014E" w:rsidRPr="00067531" w:rsidRDefault="00CF014E" w:rsidP="00CF014E">
      <w:pPr>
        <w:spacing w:after="120" w:line="240" w:lineRule="auto"/>
        <w:rPr>
          <w:rFonts w:ascii="Calibri" w:eastAsia="Times New Roman" w:hAnsi="Calibri" w:cs="Calibri"/>
          <w:i/>
          <w:highlight w:val="yellow"/>
        </w:rPr>
      </w:pPr>
      <w:bookmarkStart w:id="1261" w:name="Pg13"/>
      <w:bookmarkStart w:id="1262" w:name="MedSurgPV"/>
      <w:bookmarkStart w:id="1263" w:name="Pg37"/>
      <w:r w:rsidRPr="00067531">
        <w:rPr>
          <w:rFonts w:ascii="Calibri" w:eastAsia="Times New Roman" w:hAnsi="Calibri" w:cs="Calibri"/>
          <w:b/>
          <w:i/>
          <w:highlight w:val="yellow"/>
        </w:rPr>
        <w:t xml:space="preserve">NOTE:  </w:t>
      </w:r>
      <w:r w:rsidRPr="00067531">
        <w:rPr>
          <w:rFonts w:ascii="Calibri" w:eastAsia="Times New Roman" w:hAnsi="Calibri" w:cs="Calibri"/>
          <w:i/>
          <w:highlight w:val="yellow"/>
        </w:rPr>
        <w:t xml:space="preserve">The IFF fee for this schedule equals </w:t>
      </w:r>
      <w:r w:rsidRPr="00067531">
        <w:rPr>
          <w:rFonts w:ascii="Calibri" w:eastAsia="Times New Roman" w:hAnsi="Calibri" w:cs="Calibri"/>
          <w:b/>
          <w:i/>
          <w:highlight w:val="yellow"/>
          <w:u w:val="single"/>
        </w:rPr>
        <w:t>0.5% (one half of one percent</w:t>
      </w:r>
      <w:r w:rsidRPr="00067531">
        <w:rPr>
          <w:rFonts w:ascii="Calibri" w:eastAsia="Times New Roman" w:hAnsi="Calibri" w:cs="Calibri"/>
          <w:b/>
          <w:i/>
          <w:highlight w:val="yellow"/>
        </w:rPr>
        <w:t>)</w:t>
      </w:r>
      <w:r w:rsidRPr="00067531">
        <w:rPr>
          <w:rFonts w:ascii="Calibri" w:eastAsia="Times New Roman" w:hAnsi="Calibri" w:cs="Calibri"/>
          <w:i/>
          <w:highlight w:val="yellow"/>
        </w:rPr>
        <w:t xml:space="preserve"> of the total quarterly sales reported.  Remittance should be calculated using the following method:</w:t>
      </w:r>
      <w:r>
        <w:rPr>
          <w:rFonts w:ascii="Calibri" w:eastAsia="Times New Roman" w:hAnsi="Calibri" w:cs="Calibri"/>
          <w:i/>
          <w:highlight w:val="yellow"/>
        </w:rPr>
        <w:t xml:space="preserve">  </w:t>
      </w:r>
      <w:r w:rsidRPr="00067531">
        <w:rPr>
          <w:rFonts w:ascii="Calibri" w:eastAsia="Times New Roman" w:hAnsi="Calibri" w:cs="Calibri"/>
          <w:i/>
          <w:highlight w:val="yellow"/>
        </w:rPr>
        <w:t xml:space="preserve"> The awarded Schedule sales price times the IFF percentage. </w:t>
      </w:r>
    </w:p>
    <w:p w14:paraId="342A7D12" w14:textId="77777777" w:rsidR="00CF014E" w:rsidRPr="00067531" w:rsidRDefault="00CF014E" w:rsidP="00CF014E">
      <w:pPr>
        <w:spacing w:after="60" w:line="240" w:lineRule="auto"/>
        <w:ind w:left="360"/>
        <w:rPr>
          <w:rFonts w:ascii="Calibri" w:eastAsia="Times New Roman" w:hAnsi="Calibri" w:cs="Calibri"/>
          <w:i/>
          <w:highlight w:val="yellow"/>
        </w:rPr>
      </w:pPr>
      <w:r>
        <w:rPr>
          <w:rFonts w:ascii="Calibri" w:eastAsia="Times New Roman" w:hAnsi="Calibri" w:cs="Calibri"/>
          <w:i/>
          <w:highlight w:val="yellow"/>
        </w:rPr>
        <w:t xml:space="preserve"> </w:t>
      </w:r>
      <w:r w:rsidRPr="00067531">
        <w:rPr>
          <w:rFonts w:ascii="Calibri" w:eastAsia="Times New Roman" w:hAnsi="Calibri" w:cs="Calibri"/>
          <w:b/>
          <w:i/>
          <w:highlight w:val="yellow"/>
        </w:rPr>
        <w:t>Example:</w:t>
      </w:r>
      <w:r w:rsidRPr="00067531">
        <w:rPr>
          <w:rFonts w:ascii="Calibri" w:eastAsia="Times New Roman" w:hAnsi="Calibri" w:cs="Calibri"/>
          <w:i/>
          <w:highlight w:val="yellow"/>
        </w:rPr>
        <w:t xml:space="preserve">  Total sales for the quarter is $1,000,000 and the IFF is 0.5%</w:t>
      </w:r>
    </w:p>
    <w:p w14:paraId="5D0CED22" w14:textId="77777777" w:rsidR="00CF014E" w:rsidRDefault="00CF014E" w:rsidP="00CF014E">
      <w:pPr>
        <w:spacing w:after="240" w:line="240" w:lineRule="auto"/>
        <w:ind w:left="1267"/>
        <w:rPr>
          <w:rFonts w:ascii="Calibri" w:eastAsia="Times New Roman" w:hAnsi="Calibri" w:cs="Calibri"/>
          <w:i/>
          <w:highlight w:val="yellow"/>
        </w:rPr>
      </w:pPr>
      <w:r w:rsidRPr="00067531">
        <w:rPr>
          <w:rFonts w:ascii="Calibri" w:eastAsia="Times New Roman" w:hAnsi="Calibri" w:cs="Calibri"/>
          <w:i/>
          <w:highlight w:val="yellow"/>
        </w:rPr>
        <w:t xml:space="preserve"> ($1,000,000 * 0.005) = $5,000 (IFF due) </w:t>
      </w:r>
    </w:p>
    <w:p w14:paraId="53F22A23" w14:textId="77777777" w:rsidR="00CF014E" w:rsidRPr="003D713B" w:rsidRDefault="00CF014E" w:rsidP="00CF014E">
      <w:pPr>
        <w:spacing w:after="60" w:line="240" w:lineRule="auto"/>
        <w:rPr>
          <w:rFonts w:ascii="Georgia" w:hAnsi="Georgia"/>
          <w:b/>
        </w:rPr>
      </w:pPr>
      <w:r w:rsidRPr="003D713B">
        <w:rPr>
          <w:rFonts w:ascii="Georgia" w:hAnsi="Georgia"/>
          <w:b/>
        </w:rPr>
        <w:t xml:space="preserve">552.238-75   </w:t>
      </w:r>
      <w:bookmarkStart w:id="1264" w:name="PriceRed"/>
      <w:r w:rsidRPr="003D713B">
        <w:rPr>
          <w:rFonts w:ascii="Georgia" w:hAnsi="Georgia"/>
          <w:b/>
        </w:rPr>
        <w:t xml:space="preserve">PRICE REDUCTIONS </w:t>
      </w:r>
      <w:bookmarkEnd w:id="1264"/>
      <w:r w:rsidRPr="003D713B">
        <w:rPr>
          <w:rFonts w:ascii="Georgia" w:hAnsi="Georgia"/>
          <w:b/>
        </w:rPr>
        <w:t>(JULY 2016)</w:t>
      </w:r>
    </w:p>
    <w:p w14:paraId="0C475311" w14:textId="77777777" w:rsidR="00CF014E" w:rsidRPr="003D713B" w:rsidRDefault="00CF014E" w:rsidP="00CF014E">
      <w:pPr>
        <w:spacing w:after="60" w:line="240" w:lineRule="auto"/>
        <w:ind w:left="270" w:hanging="270"/>
        <w:rPr>
          <w:color w:val="000000"/>
        </w:rPr>
      </w:pPr>
      <w:r w:rsidRPr="003D713B">
        <w:rPr>
          <w:color w:val="000000"/>
        </w:rPr>
        <w:t>(a) Before award of a contract, the Contracting Officer and the Offeror will agree upon (1) the customer (or category of customers) which will be the basis of award, and (2) the Government’s price or discount relationship to the identified customer (or category of customers). This relationship shall be maintained throughout the contract period. Any change in the Contractor’s commercial pricing or discount arrangement applicable to the identified customer (or category of customers) which disturbs this relationship shall constitute a price reduction.</w:t>
      </w:r>
    </w:p>
    <w:p w14:paraId="274A5831" w14:textId="77777777" w:rsidR="00CF014E" w:rsidRPr="003D713B" w:rsidRDefault="00CF014E" w:rsidP="00CF014E">
      <w:pPr>
        <w:spacing w:after="60" w:line="240" w:lineRule="auto"/>
        <w:ind w:left="270" w:hanging="270"/>
        <w:rPr>
          <w:color w:val="000000"/>
        </w:rPr>
      </w:pPr>
      <w:bookmarkStart w:id="1265" w:name="wp1884908"/>
      <w:bookmarkEnd w:id="1265"/>
      <w:r w:rsidRPr="003D713B">
        <w:rPr>
          <w:color w:val="000000"/>
        </w:rPr>
        <w:t>(b) During the contract period, the Contractor shall report to the Contracting Officer all price reductions to the customer (or category of customers) that was the basis of award. The Contractor’s report shall include an explanation of the conditions under which the reductions were made.</w:t>
      </w:r>
    </w:p>
    <w:p w14:paraId="6A261F4C" w14:textId="77777777" w:rsidR="00CF014E" w:rsidRPr="003D713B" w:rsidRDefault="00CF014E" w:rsidP="00CF014E">
      <w:pPr>
        <w:spacing w:after="60" w:line="240" w:lineRule="auto"/>
        <w:ind w:left="720" w:hanging="720"/>
        <w:rPr>
          <w:color w:val="000000"/>
        </w:rPr>
      </w:pPr>
      <w:bookmarkStart w:id="1266" w:name="wp1884909"/>
      <w:bookmarkEnd w:id="1266"/>
      <w:r w:rsidRPr="003D713B">
        <w:rPr>
          <w:color w:val="000000"/>
        </w:rPr>
        <w:t xml:space="preserve">(c) </w:t>
      </w:r>
      <w:bookmarkStart w:id="1267" w:name="wp1884910"/>
      <w:bookmarkEnd w:id="1267"/>
      <w:r>
        <w:rPr>
          <w:color w:val="000000"/>
        </w:rPr>
        <w:t xml:space="preserve"> </w:t>
      </w:r>
      <w:r w:rsidRPr="003D713B">
        <w:rPr>
          <w:color w:val="000000"/>
        </w:rPr>
        <w:t>(1)</w:t>
      </w:r>
      <w:r>
        <w:rPr>
          <w:color w:val="000000"/>
        </w:rPr>
        <w:t xml:space="preserve"> </w:t>
      </w:r>
      <w:r w:rsidRPr="003D713B">
        <w:rPr>
          <w:color w:val="000000"/>
        </w:rPr>
        <w:t xml:space="preserve"> A price reduction shall apply to purchases under this contract if, after the date negotiations conclude, the Contractor—</w:t>
      </w:r>
    </w:p>
    <w:p w14:paraId="538B9C19" w14:textId="77777777" w:rsidR="00CF014E" w:rsidRPr="003D713B" w:rsidRDefault="00CF014E" w:rsidP="00CF014E">
      <w:pPr>
        <w:spacing w:after="60" w:line="240" w:lineRule="auto"/>
        <w:ind w:left="1080" w:hanging="270"/>
        <w:rPr>
          <w:color w:val="000000"/>
        </w:rPr>
      </w:pPr>
      <w:bookmarkStart w:id="1268" w:name="wp1884911"/>
      <w:bookmarkEnd w:id="1268"/>
      <w:r w:rsidRPr="003D713B">
        <w:rPr>
          <w:color w:val="000000"/>
        </w:rPr>
        <w:t>(i) Revises the commercial catalog, pricelist, schedule or other document upon which contract award was predicated to reduce prices;</w:t>
      </w:r>
    </w:p>
    <w:p w14:paraId="2DF03DBB" w14:textId="77777777" w:rsidR="00CF014E" w:rsidRPr="003D713B" w:rsidRDefault="00CF014E" w:rsidP="00CF014E">
      <w:pPr>
        <w:spacing w:after="60" w:line="240" w:lineRule="auto"/>
        <w:ind w:left="1080" w:hanging="270"/>
        <w:rPr>
          <w:color w:val="000000"/>
        </w:rPr>
      </w:pPr>
      <w:bookmarkStart w:id="1269" w:name="wp1884912"/>
      <w:bookmarkEnd w:id="1269"/>
      <w:r w:rsidRPr="003D713B">
        <w:rPr>
          <w:color w:val="000000"/>
        </w:rPr>
        <w:t>(ii) Grants more favorable discounts or terms and conditions than those contained in the commercial catalog, pricelist, schedule or other documents upon which contract award was predicated; or</w:t>
      </w:r>
    </w:p>
    <w:p w14:paraId="747CEFD2" w14:textId="77777777" w:rsidR="00CF014E" w:rsidRPr="003D713B" w:rsidRDefault="00CF014E" w:rsidP="00CF014E">
      <w:pPr>
        <w:spacing w:after="60" w:line="240" w:lineRule="auto"/>
        <w:ind w:left="1080" w:hanging="270"/>
        <w:rPr>
          <w:color w:val="000000"/>
        </w:rPr>
      </w:pPr>
      <w:bookmarkStart w:id="1270" w:name="wp1884913"/>
      <w:bookmarkEnd w:id="1270"/>
      <w:r w:rsidRPr="003D713B">
        <w:rPr>
          <w:color w:val="000000"/>
        </w:rPr>
        <w:t>(iii) Grants special discounts to the customer (or category of customers) that formed the basis of award, and the change disturbs the price/discount relationship of the Government to the customer (or category of customers) that was the basis of award.</w:t>
      </w:r>
    </w:p>
    <w:p w14:paraId="780930AA" w14:textId="77777777" w:rsidR="00CF014E" w:rsidRPr="003D713B" w:rsidRDefault="00CF014E" w:rsidP="00CF014E">
      <w:pPr>
        <w:spacing w:after="60" w:line="240" w:lineRule="auto"/>
        <w:ind w:left="720"/>
        <w:rPr>
          <w:color w:val="000000"/>
        </w:rPr>
      </w:pPr>
      <w:bookmarkStart w:id="1271" w:name="wp1884914"/>
      <w:bookmarkEnd w:id="1271"/>
      <w:r w:rsidRPr="003D713B">
        <w:rPr>
          <w:color w:val="000000"/>
        </w:rPr>
        <w:lastRenderedPageBreak/>
        <w:t>(2) The Contractor shall offer the price reduction to the eligible ordering activity with the same effective date, and for the same time period, as extended to the commercial customer (or category of customers).</w:t>
      </w:r>
    </w:p>
    <w:p w14:paraId="139CE0D2" w14:textId="77777777" w:rsidR="00CF014E" w:rsidRPr="00367F2B" w:rsidRDefault="00CF014E" w:rsidP="00CF014E">
      <w:pPr>
        <w:spacing w:after="60" w:line="240" w:lineRule="auto"/>
        <w:rPr>
          <w:color w:val="000000"/>
        </w:rPr>
      </w:pPr>
      <w:bookmarkStart w:id="1272" w:name="wp1884915"/>
      <w:bookmarkEnd w:id="1272"/>
      <w:r w:rsidRPr="003D713B">
        <w:rPr>
          <w:color w:val="000000"/>
        </w:rPr>
        <w:t xml:space="preserve">(d) There </w:t>
      </w:r>
      <w:r w:rsidRPr="00367F2B">
        <w:rPr>
          <w:color w:val="000000"/>
        </w:rPr>
        <w:t>shall be no price reduction for sales—</w:t>
      </w:r>
    </w:p>
    <w:p w14:paraId="0469A3E5" w14:textId="77777777" w:rsidR="00CF014E" w:rsidRPr="00367F2B" w:rsidRDefault="00CF014E" w:rsidP="00CF014E">
      <w:pPr>
        <w:spacing w:after="60" w:line="240" w:lineRule="auto"/>
        <w:ind w:left="720" w:hanging="360"/>
        <w:rPr>
          <w:color w:val="000000"/>
        </w:rPr>
      </w:pPr>
      <w:bookmarkStart w:id="1273" w:name="wp1884916"/>
      <w:bookmarkEnd w:id="1273"/>
      <w:r w:rsidRPr="00367F2B">
        <w:rPr>
          <w:color w:val="000000"/>
        </w:rPr>
        <w:t>(1) To commercial customers under firm, fixed-price definite quantity contracts with specified delivery in excess of the maximum order threshold specified in this contract;</w:t>
      </w:r>
    </w:p>
    <w:p w14:paraId="63C1463B" w14:textId="77777777" w:rsidR="00CF014E" w:rsidRPr="00367F2B" w:rsidRDefault="00CF014E" w:rsidP="00CF014E">
      <w:pPr>
        <w:spacing w:after="60" w:line="240" w:lineRule="auto"/>
        <w:ind w:left="720" w:hanging="360"/>
        <w:rPr>
          <w:color w:val="000000"/>
        </w:rPr>
      </w:pPr>
      <w:bookmarkStart w:id="1274" w:name="wp1884917"/>
      <w:bookmarkEnd w:id="1274"/>
      <w:r w:rsidRPr="00367F2B">
        <w:rPr>
          <w:color w:val="000000"/>
        </w:rPr>
        <w:t xml:space="preserve">(2) To Federal agencies; </w:t>
      </w:r>
    </w:p>
    <w:p w14:paraId="08B02E90" w14:textId="77777777" w:rsidR="00CF014E" w:rsidRPr="00367F2B" w:rsidRDefault="00CF014E" w:rsidP="00CF014E">
      <w:pPr>
        <w:spacing w:after="60" w:line="240" w:lineRule="auto"/>
        <w:ind w:left="720" w:hanging="360"/>
        <w:rPr>
          <w:color w:val="000000"/>
        </w:rPr>
      </w:pPr>
      <w:bookmarkStart w:id="1275" w:name="wp1926027"/>
      <w:bookmarkEnd w:id="1275"/>
      <w:r w:rsidRPr="00367F2B">
        <w:rPr>
          <w:color w:val="000000"/>
        </w:rPr>
        <w:t xml:space="preserve">(3) Made to Eligible Ordering Activities identified in GSAR Clause </w:t>
      </w:r>
      <w:hyperlink r:id="rId411" w:anchor="wp1928853" w:history="1">
        <w:r w:rsidRPr="00367F2B">
          <w:rPr>
            <w:color w:val="3366CC"/>
            <w:u w:val="single"/>
          </w:rPr>
          <w:t>552.238-78</w:t>
        </w:r>
      </w:hyperlink>
      <w:r w:rsidRPr="00367F2B">
        <w:rPr>
          <w:color w:val="000000"/>
        </w:rPr>
        <w:t xml:space="preserve"> when the order is placed under this contract (and the Eligible Ordering Activities identified in GSAR Clause </w:t>
      </w:r>
      <w:hyperlink r:id="rId412" w:anchor="wp1928853" w:history="1">
        <w:r w:rsidRPr="00367F2B">
          <w:rPr>
            <w:color w:val="3366CC"/>
            <w:u w:val="single"/>
          </w:rPr>
          <w:t>552.238-78</w:t>
        </w:r>
      </w:hyperlink>
      <w:r w:rsidRPr="00367F2B">
        <w:rPr>
          <w:color w:val="000000"/>
        </w:rPr>
        <w:t xml:space="preserve"> is the agreed upon customer or category of customer that is the basis of award); or </w:t>
      </w:r>
    </w:p>
    <w:p w14:paraId="69F6F7B8" w14:textId="77777777" w:rsidR="00CF014E" w:rsidRPr="003D713B" w:rsidRDefault="00CF014E" w:rsidP="00CF014E">
      <w:pPr>
        <w:spacing w:after="60" w:line="240" w:lineRule="auto"/>
        <w:ind w:left="720" w:hanging="360"/>
        <w:rPr>
          <w:color w:val="000000"/>
        </w:rPr>
      </w:pPr>
      <w:bookmarkStart w:id="1276" w:name="wp1884918"/>
      <w:bookmarkEnd w:id="1276"/>
      <w:r w:rsidRPr="00367F2B">
        <w:rPr>
          <w:color w:val="000000"/>
        </w:rPr>
        <w:t>(4) Caused by an error</w:t>
      </w:r>
      <w:r w:rsidRPr="003D713B">
        <w:rPr>
          <w:color w:val="000000"/>
        </w:rPr>
        <w:t xml:space="preserve"> in quotation or billing, provided adequate documentation is furnished by the Contractor to the Contracting Officer.</w:t>
      </w:r>
    </w:p>
    <w:p w14:paraId="428A2A88" w14:textId="77777777" w:rsidR="00CF014E" w:rsidRPr="003D713B" w:rsidRDefault="00CF014E" w:rsidP="00CF014E">
      <w:pPr>
        <w:spacing w:after="60" w:line="240" w:lineRule="auto"/>
        <w:ind w:left="270" w:hanging="270"/>
        <w:rPr>
          <w:color w:val="000000"/>
        </w:rPr>
      </w:pPr>
      <w:bookmarkStart w:id="1277" w:name="wp1884919"/>
      <w:bookmarkEnd w:id="1277"/>
      <w:r w:rsidRPr="003D713B">
        <w:rPr>
          <w:color w:val="000000"/>
        </w:rPr>
        <w:t>(e) The Contractor may offer the Contracting Officer a voluntary Governmentwide price reduction at any time during the contract period.</w:t>
      </w:r>
    </w:p>
    <w:p w14:paraId="498E7155" w14:textId="77777777" w:rsidR="00CF014E" w:rsidRPr="0004708C" w:rsidRDefault="00CF014E" w:rsidP="00CF014E">
      <w:pPr>
        <w:spacing w:after="60" w:line="240" w:lineRule="auto"/>
        <w:ind w:left="270" w:hanging="270"/>
        <w:rPr>
          <w:color w:val="000000"/>
        </w:rPr>
      </w:pPr>
      <w:bookmarkStart w:id="1278" w:name="wp1884920"/>
      <w:bookmarkEnd w:id="1278"/>
      <w:r w:rsidRPr="003D713B">
        <w:rPr>
          <w:color w:val="000000"/>
        </w:rPr>
        <w:t xml:space="preserve">(f) The Contractor shall notify the Contracting Officer of any price reduction subject to this clause as soon as possible, but not </w:t>
      </w:r>
      <w:r w:rsidRPr="0004708C">
        <w:rPr>
          <w:color w:val="000000"/>
        </w:rPr>
        <w:t>later than 15 calendar days after its effective date.</w:t>
      </w:r>
    </w:p>
    <w:p w14:paraId="789EA01E" w14:textId="77777777" w:rsidR="00CF014E" w:rsidRPr="0004708C" w:rsidRDefault="00CF014E" w:rsidP="00CF014E">
      <w:pPr>
        <w:spacing w:after="240" w:line="240" w:lineRule="auto"/>
        <w:ind w:left="274" w:hanging="274"/>
        <w:rPr>
          <w:color w:val="000000"/>
        </w:rPr>
      </w:pPr>
      <w:bookmarkStart w:id="1279" w:name="wp1884921"/>
      <w:bookmarkEnd w:id="1279"/>
      <w:r w:rsidRPr="0004708C">
        <w:rPr>
          <w:color w:val="000000"/>
        </w:rPr>
        <w:t>(g) The contract will be modified to reflect any price reduction which becomes applicable in accordance with this clause.</w:t>
      </w:r>
      <w:bookmarkStart w:id="1280" w:name="wp1884922"/>
      <w:bookmarkEnd w:id="1280"/>
    </w:p>
    <w:p w14:paraId="7871A1B8" w14:textId="77777777" w:rsidR="00CF014E" w:rsidRPr="00D8663A" w:rsidRDefault="00CF014E" w:rsidP="00CF014E">
      <w:pPr>
        <w:pStyle w:val="Heading4"/>
        <w:spacing w:after="40"/>
        <w:rPr>
          <w:rFonts w:ascii="Georgia" w:hAnsi="Georgia" w:cs="Calibri"/>
          <w:sz w:val="22"/>
          <w:szCs w:val="22"/>
        </w:rPr>
      </w:pPr>
      <w:bookmarkStart w:id="1281" w:name="wp1883443"/>
      <w:bookmarkEnd w:id="1281"/>
      <w:r w:rsidRPr="00D8663A">
        <w:rPr>
          <w:rFonts w:ascii="Georgia" w:hAnsi="Georgia" w:cs="Calibri"/>
          <w:sz w:val="22"/>
          <w:szCs w:val="22"/>
        </w:rPr>
        <w:t>552.238-78</w:t>
      </w:r>
      <w:r w:rsidRPr="00D8663A">
        <w:rPr>
          <w:rFonts w:ascii="Georgia" w:hAnsi="Georgia" w:cs="Calibri"/>
          <w:sz w:val="22"/>
          <w:szCs w:val="22"/>
        </w:rPr>
        <w:tab/>
        <w:t>SCOPE OF CONTRACT (ELIGIBLE ORDERING ACTIVITIES) (</w:t>
      </w:r>
      <w:r>
        <w:rPr>
          <w:rFonts w:ascii="Georgia" w:hAnsi="Georgia" w:cs="Calibri"/>
          <w:sz w:val="22"/>
          <w:szCs w:val="22"/>
        </w:rPr>
        <w:t>JUL 2016, TAILORED</w:t>
      </w:r>
      <w:r w:rsidRPr="00D8663A">
        <w:rPr>
          <w:rFonts w:ascii="Georgia" w:hAnsi="Georgia" w:cs="Calibri"/>
          <w:sz w:val="22"/>
          <w:szCs w:val="22"/>
        </w:rPr>
        <w:t xml:space="preserve">)  </w:t>
      </w:r>
    </w:p>
    <w:bookmarkEnd w:id="1261"/>
    <w:p w14:paraId="3A561597" w14:textId="77777777" w:rsidR="00CF014E" w:rsidRPr="00F652A4" w:rsidRDefault="00CF014E" w:rsidP="00CF014E">
      <w:pPr>
        <w:spacing w:after="120" w:line="240" w:lineRule="auto"/>
        <w:rPr>
          <w:rFonts w:ascii="Calibri" w:eastAsia="Times New Roman" w:hAnsi="Calibri" w:cs="Calibri"/>
          <w:b/>
          <w:i/>
        </w:rPr>
      </w:pPr>
      <w:r w:rsidRPr="00F652A4">
        <w:rPr>
          <w:rFonts w:ascii="Calibri" w:eastAsia="Times New Roman" w:hAnsi="Calibri" w:cs="Calibri"/>
          <w:b/>
          <w:i/>
          <w:highlight w:val="yellow"/>
        </w:rPr>
        <w:t>Note:  State Vet Homes with sharing agreements are also included as eligible ordering activities.</w:t>
      </w:r>
    </w:p>
    <w:p w14:paraId="1387248A" w14:textId="77777777" w:rsidR="00CF014E" w:rsidRPr="00F652A4" w:rsidRDefault="00CF014E" w:rsidP="00CF014E">
      <w:pPr>
        <w:spacing w:after="20" w:line="240" w:lineRule="auto"/>
        <w:ind w:left="270" w:hanging="270"/>
        <w:rPr>
          <w:rFonts w:ascii="Calibri" w:eastAsia="Times New Roman" w:hAnsi="Calibri" w:cs="Times New Roman"/>
          <w:b/>
          <w:i/>
          <w:color w:val="000000"/>
        </w:rPr>
      </w:pPr>
      <w:bookmarkStart w:id="1282" w:name="wp1928857"/>
      <w:bookmarkStart w:id="1283" w:name="wp1884949"/>
      <w:bookmarkEnd w:id="1282"/>
      <w:bookmarkEnd w:id="1283"/>
      <w:r w:rsidRPr="00F652A4">
        <w:rPr>
          <w:rFonts w:ascii="Times New Roman" w:eastAsia="Times New Roman" w:hAnsi="Times New Roman" w:cs="Times New Roman"/>
          <w:color w:val="000000"/>
        </w:rPr>
        <w:t xml:space="preserve"> </w:t>
      </w:r>
      <w:r w:rsidRPr="00F652A4">
        <w:rPr>
          <w:rFonts w:ascii="Calibri" w:eastAsia="Times New Roman" w:hAnsi="Calibri" w:cs="Times New Roman"/>
          <w:color w:val="000000"/>
        </w:rPr>
        <w:t xml:space="preserve">(a) This solicitation is issued to establish contracts which may be used on a nonmandatory basis by the agencies and activities named below, as a source of supply for the supplies or services described herein, for domestic and/or overseas delivery. For Special Item Number 132-53, Wireless Services ONLY, limited geographic coverage (consistent with the Offeror's commercial practice) may be proposed.  </w:t>
      </w:r>
      <w:r w:rsidRPr="00F652A4">
        <w:rPr>
          <w:rFonts w:ascii="Calibri" w:eastAsia="Times New Roman" w:hAnsi="Calibri" w:cs="Times New Roman"/>
          <w:b/>
          <w:i/>
          <w:color w:val="000000"/>
          <w:highlight w:val="yellow"/>
        </w:rPr>
        <w:t>Note:  VA’s Schedule 621 I also permits the proposal of limited geographic coverage (consistent with the Offeror’s commercial practice).</w:t>
      </w:r>
    </w:p>
    <w:p w14:paraId="42917E13"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84" w:name="wp1884950"/>
      <w:bookmarkEnd w:id="1284"/>
      <w:r w:rsidRPr="00F652A4">
        <w:rPr>
          <w:rFonts w:ascii="Calibri" w:eastAsia="Times New Roman" w:hAnsi="Calibri" w:cs="Times New Roman"/>
          <w:color w:val="000000"/>
        </w:rPr>
        <w:t>(1) Executive agencies (as defined in FAR Subpart 2.1) including nonappropriated fund activities as prescribed in 41 CFR 101-26.000;</w:t>
      </w:r>
    </w:p>
    <w:p w14:paraId="629E84BA"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85" w:name="wp1884951"/>
      <w:bookmarkEnd w:id="1285"/>
      <w:r w:rsidRPr="00F652A4">
        <w:rPr>
          <w:rFonts w:ascii="Calibri" w:eastAsia="Times New Roman" w:hAnsi="Calibri" w:cs="Times New Roman"/>
          <w:color w:val="000000"/>
        </w:rPr>
        <w:t>(2) Government contractors authorized in writing by a Federal agency pursuant to FAR 51.1;</w:t>
      </w:r>
    </w:p>
    <w:p w14:paraId="7656CE00"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86" w:name="wp1884952"/>
      <w:bookmarkEnd w:id="1286"/>
      <w:r w:rsidRPr="00F652A4">
        <w:rPr>
          <w:rFonts w:ascii="Calibri" w:eastAsia="Times New Roman" w:hAnsi="Calibri" w:cs="Times New Roman"/>
          <w:color w:val="000000"/>
        </w:rPr>
        <w:t>(3) Mixed ownership Government corporations (as defined in the Government Corporation Control Act);</w:t>
      </w:r>
    </w:p>
    <w:p w14:paraId="7B29CE8E"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87" w:name="wp1884953"/>
      <w:bookmarkEnd w:id="1287"/>
      <w:r w:rsidRPr="00F652A4">
        <w:rPr>
          <w:rFonts w:ascii="Calibri" w:eastAsia="Times New Roman" w:hAnsi="Calibri" w:cs="Times New Roman"/>
          <w:color w:val="000000"/>
        </w:rPr>
        <w:t>(4) Federal Agencies, including establishments in the legislative or judicial branch of government (except the Senate, the House of Representatives and the Architect of the Capitol and any activities under the direction of the Architect of the Capitol).</w:t>
      </w:r>
    </w:p>
    <w:p w14:paraId="0DE627D5"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88" w:name="wp1884954"/>
      <w:bookmarkEnd w:id="1288"/>
      <w:r w:rsidRPr="00F652A4">
        <w:rPr>
          <w:rFonts w:ascii="Calibri" w:eastAsia="Times New Roman" w:hAnsi="Calibri" w:cs="Times New Roman"/>
          <w:color w:val="000000"/>
        </w:rPr>
        <w:t>(5) The District of Columbia;</w:t>
      </w:r>
    </w:p>
    <w:p w14:paraId="5192CECD"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89" w:name="wp1884955"/>
      <w:bookmarkEnd w:id="1289"/>
      <w:r w:rsidRPr="00F652A4">
        <w:rPr>
          <w:rFonts w:ascii="Calibri" w:eastAsia="Times New Roman" w:hAnsi="Calibri" w:cs="Times New Roman"/>
          <w:color w:val="000000"/>
        </w:rPr>
        <w:t>(6) Tribal governments when authorized under 25 USC 450j(k);</w:t>
      </w:r>
    </w:p>
    <w:p w14:paraId="08145FB3"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90" w:name="wp1942693"/>
      <w:bookmarkEnd w:id="1290"/>
      <w:r w:rsidRPr="00F652A4">
        <w:rPr>
          <w:rFonts w:ascii="Calibri" w:eastAsia="Times New Roman" w:hAnsi="Calibri" w:cs="Times New Roman"/>
          <w:color w:val="000000"/>
        </w:rPr>
        <w:t xml:space="preserve">(7) Tribes or tribally designated housing entities pursuant to </w:t>
      </w:r>
      <w:hyperlink r:id="rId413" w:tgtFrame="_blank" w:history="1">
        <w:r w:rsidRPr="00F652A4">
          <w:rPr>
            <w:rFonts w:ascii="Calibri" w:eastAsia="Times New Roman" w:hAnsi="Calibri" w:cs="Times New Roman"/>
            <w:i/>
            <w:iCs/>
            <w:color w:val="3366CC"/>
            <w:u w:val="single"/>
          </w:rPr>
          <w:t>25 U.S.C. 4111(j)</w:t>
        </w:r>
      </w:hyperlink>
      <w:r w:rsidRPr="00F652A4">
        <w:rPr>
          <w:rFonts w:ascii="Calibri" w:eastAsia="Times New Roman" w:hAnsi="Calibri" w:cs="Times New Roman"/>
          <w:color w:val="000000"/>
        </w:rPr>
        <w:t xml:space="preserve">; </w:t>
      </w:r>
    </w:p>
    <w:p w14:paraId="10A8059C"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91" w:name="wp1884956"/>
      <w:bookmarkEnd w:id="1291"/>
      <w:r w:rsidRPr="00F652A4">
        <w:rPr>
          <w:rFonts w:ascii="Calibri" w:eastAsia="Times New Roman" w:hAnsi="Calibri" w:cs="Times New Roman"/>
          <w:color w:val="000000"/>
        </w:rPr>
        <w:t>(8) Qualified Nonprofit Agencies as authorized under 40 USC 502(b); and</w:t>
      </w:r>
    </w:p>
    <w:p w14:paraId="18EBF243" w14:textId="77777777" w:rsidR="00CF014E" w:rsidRPr="00F652A4" w:rsidRDefault="00CF014E" w:rsidP="00CF014E">
      <w:pPr>
        <w:spacing w:after="20" w:line="240" w:lineRule="auto"/>
        <w:ind w:left="810" w:hanging="360"/>
        <w:rPr>
          <w:rFonts w:ascii="Calibri" w:eastAsia="Times New Roman" w:hAnsi="Calibri" w:cs="Times New Roman"/>
          <w:color w:val="000000"/>
        </w:rPr>
      </w:pPr>
      <w:bookmarkStart w:id="1292" w:name="wp1884957"/>
      <w:bookmarkEnd w:id="1292"/>
      <w:r w:rsidRPr="00F652A4">
        <w:rPr>
          <w:rFonts w:ascii="Calibri" w:eastAsia="Times New Roman" w:hAnsi="Calibri" w:cs="Times New Roman"/>
          <w:color w:val="000000"/>
        </w:rPr>
        <w:t xml:space="preserve">(9) Organizations, other than those identified in paragraph </w:t>
      </w:r>
      <w:hyperlink r:id="rId414" w:anchor="wp1884958" w:history="1">
        <w:r w:rsidRPr="00F652A4">
          <w:rPr>
            <w:rFonts w:ascii="Calibri" w:eastAsia="Times New Roman" w:hAnsi="Calibri" w:cs="Times New Roman"/>
            <w:color w:val="3366CC"/>
            <w:u w:val="single"/>
          </w:rPr>
          <w:t>(d)</w:t>
        </w:r>
      </w:hyperlink>
      <w:r w:rsidRPr="00F652A4">
        <w:rPr>
          <w:rFonts w:ascii="Calibri" w:eastAsia="Times New Roman" w:hAnsi="Calibri" w:cs="Times New Roman"/>
          <w:color w:val="000000"/>
        </w:rPr>
        <w:t xml:space="preserve"> of this clause, authorized by GSA pursuant to statute or regulation to use GSA as a source of supply. </w:t>
      </w:r>
    </w:p>
    <w:p w14:paraId="2EB9BDD9" w14:textId="77777777" w:rsidR="00CF014E" w:rsidRPr="00F652A4" w:rsidRDefault="00CF014E" w:rsidP="00CF014E">
      <w:pPr>
        <w:spacing w:after="20" w:line="240" w:lineRule="auto"/>
        <w:ind w:left="270" w:hanging="270"/>
        <w:rPr>
          <w:rFonts w:ascii="Calibri" w:eastAsia="Times New Roman" w:hAnsi="Calibri" w:cs="Times New Roman"/>
          <w:color w:val="000000"/>
        </w:rPr>
      </w:pPr>
      <w:bookmarkStart w:id="1293" w:name="wp1926100"/>
      <w:bookmarkEnd w:id="1293"/>
      <w:r w:rsidRPr="00F652A4">
        <w:rPr>
          <w:rFonts w:ascii="Calibri" w:eastAsia="Times New Roman" w:hAnsi="Calibri" w:cs="Times New Roman"/>
          <w:color w:val="000000"/>
        </w:rPr>
        <w:t xml:space="preserve">(b) Definitions. Domestic delivery is delivery within the 48 contiguous states, Alaska, Hawaii, Puerto Rico, Washington, DC, and U.S. territories. Domestic delivery also includes a port or consolidation point, within the aforementioned areas, for orders received from overseas activities. </w:t>
      </w:r>
    </w:p>
    <w:p w14:paraId="26B4E894" w14:textId="77777777" w:rsidR="00CF014E" w:rsidRPr="00F652A4" w:rsidRDefault="00CF014E" w:rsidP="00CF014E">
      <w:pPr>
        <w:spacing w:after="20" w:line="240" w:lineRule="auto"/>
        <w:ind w:left="270"/>
        <w:rPr>
          <w:rFonts w:ascii="Calibri" w:eastAsia="Times New Roman" w:hAnsi="Calibri" w:cs="Times New Roman"/>
          <w:color w:val="000000"/>
        </w:rPr>
      </w:pPr>
      <w:bookmarkStart w:id="1294" w:name="wp1926149"/>
      <w:bookmarkEnd w:id="1294"/>
      <w:r w:rsidRPr="00F652A4">
        <w:rPr>
          <w:rFonts w:ascii="Calibri" w:eastAsia="Times New Roman" w:hAnsi="Calibri" w:cs="Times New Roman"/>
          <w:color w:val="000000"/>
        </w:rPr>
        <w:lastRenderedPageBreak/>
        <w:t xml:space="preserve">Overseas delivery is delivery to points outside of the 48 contiguous states, Washington, DC, Alaska, Hawaii, Puerto Rico, and U.S. territories. </w:t>
      </w:r>
    </w:p>
    <w:p w14:paraId="054B38D5" w14:textId="77777777" w:rsidR="00CF014E" w:rsidRPr="00F652A4" w:rsidRDefault="00CF014E" w:rsidP="00CF014E">
      <w:pPr>
        <w:spacing w:after="20" w:line="240" w:lineRule="auto"/>
        <w:rPr>
          <w:rFonts w:ascii="Calibri" w:eastAsia="Times New Roman" w:hAnsi="Calibri" w:cs="Times New Roman"/>
          <w:color w:val="000000"/>
        </w:rPr>
      </w:pPr>
      <w:bookmarkStart w:id="1295" w:name="wp1926127"/>
      <w:bookmarkEnd w:id="1295"/>
      <w:r w:rsidRPr="00F652A4">
        <w:rPr>
          <w:rFonts w:ascii="Calibri" w:eastAsia="Times New Roman" w:hAnsi="Calibri" w:cs="Times New Roman"/>
          <w:color w:val="000000"/>
        </w:rPr>
        <w:t>(c) Offerors are requested to check one of the following boxes:</w:t>
      </w:r>
    </w:p>
    <w:bookmarkStart w:id="1296" w:name="wp1926136"/>
    <w:bookmarkStart w:id="1297" w:name="wp1884958"/>
    <w:bookmarkStart w:id="1298" w:name="Check84"/>
    <w:bookmarkEnd w:id="1296"/>
    <w:bookmarkEnd w:id="1297"/>
    <w:p w14:paraId="31CFE64C" w14:textId="77777777" w:rsidR="00CF014E" w:rsidRPr="00F652A4" w:rsidRDefault="00CF014E" w:rsidP="00CF014E">
      <w:pPr>
        <w:spacing w:after="20" w:line="240" w:lineRule="auto"/>
        <w:ind w:left="270"/>
        <w:rPr>
          <w:rFonts w:ascii="Times New Roman" w:eastAsia="Times New Roman" w:hAnsi="Times New Roman" w:cs="Times New Roman"/>
          <w:color w:val="000000"/>
        </w:rPr>
      </w:pPr>
      <w:r w:rsidRPr="00F652A4">
        <w:rPr>
          <w:rFonts w:ascii="Times New Roman" w:eastAsia="Times New Roman" w:hAnsi="Times New Roman" w:cs="Times New Roman"/>
        </w:rPr>
        <w:fldChar w:fldCharType="begin">
          <w:ffData>
            <w:name w:val="Check84"/>
            <w:enabled/>
            <w:calcOnExit w:val="0"/>
            <w:statusText w:type="text" w:val="Checkbox for domestic and overseas delivery"/>
            <w:checkBox>
              <w:sizeAuto/>
              <w:default w:val="0"/>
              <w:checked w:val="0"/>
            </w:checkBox>
          </w:ffData>
        </w:fldChar>
      </w:r>
      <w:r w:rsidRPr="00F652A4">
        <w:rPr>
          <w:rFonts w:ascii="Calibri" w:eastAsia="Times New Roman" w:hAnsi="Calibri" w:cs="Calibri"/>
        </w:rPr>
        <w:instrText xml:space="preserve"> FORMCHECKBOX </w:instrText>
      </w:r>
      <w:r w:rsidR="00E41DA7">
        <w:rPr>
          <w:rFonts w:ascii="Times New Roman" w:eastAsia="Times New Roman" w:hAnsi="Times New Roman" w:cs="Times New Roman"/>
        </w:rPr>
      </w:r>
      <w:r w:rsidR="00E41DA7">
        <w:rPr>
          <w:rFonts w:ascii="Times New Roman" w:eastAsia="Times New Roman" w:hAnsi="Times New Roman" w:cs="Times New Roman"/>
        </w:rPr>
        <w:fldChar w:fldCharType="separate"/>
      </w:r>
      <w:r w:rsidRPr="00F652A4">
        <w:rPr>
          <w:rFonts w:ascii="Times New Roman" w:eastAsia="Times New Roman" w:hAnsi="Times New Roman" w:cs="Times New Roman"/>
        </w:rPr>
        <w:fldChar w:fldCharType="end"/>
      </w:r>
      <w:bookmarkEnd w:id="1298"/>
      <w:r w:rsidRPr="00F652A4">
        <w:rPr>
          <w:rFonts w:ascii="Calibri" w:eastAsia="Times New Roman" w:hAnsi="Calibri" w:cs="Calibri"/>
        </w:rPr>
        <w:t xml:space="preserve">   Contractor will provide domestic and overseas delivery.</w:t>
      </w:r>
      <w:r w:rsidRPr="00F652A4">
        <w:rPr>
          <w:rFonts w:ascii="Calibri" w:eastAsia="Times New Roman" w:hAnsi="Calibri" w:cs="Calibri"/>
        </w:rPr>
        <w:br/>
      </w:r>
      <w:r w:rsidRPr="00F652A4">
        <w:rPr>
          <w:rFonts w:ascii="Calibri" w:eastAsia="Times New Roman" w:hAnsi="Calibri" w:cs="Calibri"/>
        </w:rPr>
        <w:fldChar w:fldCharType="begin">
          <w:ffData>
            <w:name w:val=""/>
            <w:enabled/>
            <w:calcOnExit w:val="0"/>
            <w:statusText w:type="text" w:val="Checkbox for overseas delivery only"/>
            <w:checkBox>
              <w:sizeAuto/>
              <w:default w:val="0"/>
            </w:checkBox>
          </w:ffData>
        </w:fldChar>
      </w:r>
      <w:r w:rsidRPr="00F652A4">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652A4">
        <w:rPr>
          <w:rFonts w:ascii="Calibri" w:eastAsia="Times New Roman" w:hAnsi="Calibri" w:cs="Calibri"/>
        </w:rPr>
        <w:fldChar w:fldCharType="end"/>
      </w:r>
      <w:r w:rsidRPr="00F652A4">
        <w:rPr>
          <w:rFonts w:ascii="Calibri" w:eastAsia="Times New Roman" w:hAnsi="Calibri" w:cs="Calibri"/>
        </w:rPr>
        <w:t xml:space="preserve">   Contractor will provide overseas delivery only.</w:t>
      </w:r>
      <w:r w:rsidRPr="00F652A4">
        <w:rPr>
          <w:rFonts w:ascii="Calibri" w:eastAsia="Times New Roman" w:hAnsi="Calibri" w:cs="Calibri"/>
        </w:rPr>
        <w:br/>
      </w:r>
      <w:r w:rsidRPr="00F652A4">
        <w:rPr>
          <w:rFonts w:ascii="Calibri" w:eastAsia="Times New Roman" w:hAnsi="Calibri" w:cs="Calibri"/>
        </w:rPr>
        <w:fldChar w:fldCharType="begin">
          <w:ffData>
            <w:name w:val=""/>
            <w:enabled/>
            <w:calcOnExit w:val="0"/>
            <w:statusText w:type="text" w:val="Checkbox for domestic delivery only"/>
            <w:checkBox>
              <w:sizeAuto/>
              <w:default w:val="0"/>
            </w:checkBox>
          </w:ffData>
        </w:fldChar>
      </w:r>
      <w:r w:rsidRPr="00F652A4">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652A4">
        <w:rPr>
          <w:rFonts w:ascii="Calibri" w:eastAsia="Times New Roman" w:hAnsi="Calibri" w:cs="Calibri"/>
        </w:rPr>
        <w:fldChar w:fldCharType="end"/>
      </w:r>
      <w:r w:rsidRPr="00F652A4">
        <w:rPr>
          <w:rFonts w:ascii="Calibri" w:eastAsia="Times New Roman" w:hAnsi="Calibri" w:cs="Calibri"/>
        </w:rPr>
        <w:t xml:space="preserve">   Contractor will provide domestic delivery only.</w:t>
      </w:r>
      <w:r w:rsidRPr="00F652A4">
        <w:rPr>
          <w:rFonts w:ascii="Times New Roman" w:eastAsia="Times New Roman" w:hAnsi="Times New Roman" w:cs="Times New Roman"/>
          <w:color w:val="000000"/>
        </w:rPr>
        <w:t xml:space="preserve"> </w:t>
      </w:r>
    </w:p>
    <w:p w14:paraId="0FC2BDD1" w14:textId="77777777" w:rsidR="00CF014E" w:rsidRPr="00F652A4" w:rsidRDefault="00CF014E" w:rsidP="00CF014E">
      <w:pPr>
        <w:spacing w:after="20" w:line="240" w:lineRule="auto"/>
        <w:rPr>
          <w:rFonts w:ascii="Calibri" w:eastAsia="Times New Roman" w:hAnsi="Calibri" w:cs="Times New Roman"/>
          <w:color w:val="000000"/>
        </w:rPr>
      </w:pPr>
      <w:r w:rsidRPr="00F652A4">
        <w:rPr>
          <w:rFonts w:ascii="Calibri" w:eastAsia="Times New Roman" w:hAnsi="Calibri" w:cs="Times New Roman"/>
          <w:color w:val="000000"/>
        </w:rPr>
        <w:t xml:space="preserve">(d) The following activities may place orders against Schedule contracts: </w:t>
      </w:r>
    </w:p>
    <w:p w14:paraId="3CF8A3FD" w14:textId="77777777" w:rsidR="00CF014E" w:rsidRPr="00F652A4" w:rsidRDefault="00CF014E" w:rsidP="00CF014E">
      <w:pPr>
        <w:spacing w:after="20" w:line="240" w:lineRule="auto"/>
        <w:ind w:left="720" w:hanging="270"/>
        <w:rPr>
          <w:rFonts w:ascii="Calibri" w:eastAsia="Times New Roman" w:hAnsi="Calibri" w:cs="Times New Roman"/>
          <w:color w:val="000000"/>
        </w:rPr>
      </w:pPr>
      <w:bookmarkStart w:id="1299" w:name="wp1942743"/>
      <w:bookmarkEnd w:id="1299"/>
      <w:r w:rsidRPr="00F652A4">
        <w:rPr>
          <w:rFonts w:ascii="Calibri" w:eastAsia="Times New Roman" w:hAnsi="Calibri" w:cs="Times New Roman"/>
          <w:color w:val="000000"/>
        </w:rPr>
        <w:t>(1) State and local government may place orders against Schedule 70 contracts, and Consolidated Schedule contracts containing information technology Special Item Numbers, and Schedule 84 contracts, on an optional basis; PROVIDED, the Contractor accepts order(s) from such activities;</w:t>
      </w:r>
    </w:p>
    <w:p w14:paraId="29B7E911" w14:textId="77777777" w:rsidR="00CF014E" w:rsidRPr="00F652A4" w:rsidRDefault="00CF014E" w:rsidP="00CF014E">
      <w:pPr>
        <w:spacing w:after="20" w:line="240" w:lineRule="auto"/>
        <w:ind w:left="720" w:hanging="270"/>
        <w:rPr>
          <w:rFonts w:ascii="Calibri" w:eastAsia="Times New Roman" w:hAnsi="Calibri" w:cs="Times New Roman"/>
          <w:color w:val="000000"/>
        </w:rPr>
      </w:pPr>
      <w:bookmarkStart w:id="1300" w:name="wp1942744"/>
      <w:bookmarkEnd w:id="1300"/>
      <w:r w:rsidRPr="00F652A4">
        <w:rPr>
          <w:rFonts w:ascii="Calibri" w:eastAsia="Times New Roman" w:hAnsi="Calibri" w:cs="Times New Roman"/>
          <w:color w:val="000000"/>
        </w:rPr>
        <w:t>(2) The American National Red Cross may place orders against Federal Supply Schedules for products and services in furtherance of the purposes set forth in its Federal charter (</w:t>
      </w:r>
      <w:hyperlink r:id="rId415" w:tgtFrame="_blank" w:history="1">
        <w:r w:rsidRPr="00F652A4">
          <w:rPr>
            <w:rFonts w:ascii="Calibri" w:eastAsia="Times New Roman" w:hAnsi="Calibri" w:cs="Times New Roman"/>
            <w:i/>
            <w:iCs/>
            <w:color w:val="3366CC"/>
            <w:u w:val="single"/>
          </w:rPr>
          <w:t>36 U.S.C. § 300102</w:t>
        </w:r>
      </w:hyperlink>
      <w:r w:rsidRPr="00F652A4">
        <w:rPr>
          <w:rFonts w:ascii="Calibri" w:eastAsia="Times New Roman" w:hAnsi="Calibri" w:cs="Times New Roman"/>
          <w:color w:val="000000"/>
        </w:rPr>
        <w:t xml:space="preserve">); PROVIDED, the Contractor accepts order(s) from the American National Red Cross; and </w:t>
      </w:r>
    </w:p>
    <w:p w14:paraId="0F7507F2" w14:textId="77777777" w:rsidR="00CF014E" w:rsidRPr="00F652A4" w:rsidRDefault="00CF014E" w:rsidP="00CF014E">
      <w:pPr>
        <w:spacing w:after="20" w:line="240" w:lineRule="auto"/>
        <w:ind w:left="720" w:hanging="270"/>
        <w:rPr>
          <w:rFonts w:ascii="Calibri" w:eastAsia="Times New Roman" w:hAnsi="Calibri" w:cs="Times New Roman"/>
          <w:color w:val="000000"/>
        </w:rPr>
      </w:pPr>
      <w:bookmarkStart w:id="1301" w:name="wp1942745"/>
      <w:bookmarkEnd w:id="1301"/>
      <w:r w:rsidRPr="00F652A4">
        <w:rPr>
          <w:rFonts w:ascii="Calibri" w:eastAsia="Times New Roman" w:hAnsi="Calibri" w:cs="Times New Roman"/>
          <w:color w:val="000000"/>
        </w:rPr>
        <w:t>(3) Other qualified organizations, as defined in section 309 of the Robert T. Stafford Disaster Relief and Emergency Assistance Act (</w:t>
      </w:r>
      <w:hyperlink r:id="rId416" w:tgtFrame="_blank" w:history="1">
        <w:r w:rsidRPr="00F652A4">
          <w:rPr>
            <w:rFonts w:ascii="Calibri" w:eastAsia="Times New Roman" w:hAnsi="Calibri" w:cs="Times New Roman"/>
            <w:i/>
            <w:iCs/>
            <w:color w:val="3366CC"/>
            <w:u w:val="single"/>
          </w:rPr>
          <w:t>42 U.S.C. § 5152</w:t>
        </w:r>
      </w:hyperlink>
      <w:r w:rsidRPr="00F652A4">
        <w:rPr>
          <w:rFonts w:ascii="Calibri" w:eastAsia="Times New Roman" w:hAnsi="Calibri" w:cs="Times New Roman"/>
          <w:color w:val="000000"/>
        </w:rPr>
        <w:t xml:space="preserve">), may place orders against Federal Supply Schedules for products and services determined to be appropriate to facilitate emergency preparedness and disaster relief and set forth in guidance by the Administrator of General Services, in consultation with the Administrator of the Federal Emergency Management Agency; PROVIDED, the Contractor accepts order(s) from such activities. </w:t>
      </w:r>
    </w:p>
    <w:p w14:paraId="17BE8F6E" w14:textId="77777777" w:rsidR="00CF014E" w:rsidRPr="00F652A4" w:rsidRDefault="00CF014E" w:rsidP="00CF014E">
      <w:pPr>
        <w:spacing w:after="20" w:line="240" w:lineRule="auto"/>
        <w:ind w:left="720" w:hanging="270"/>
        <w:rPr>
          <w:rFonts w:ascii="Calibri" w:eastAsia="Times New Roman" w:hAnsi="Calibri" w:cs="Times New Roman"/>
          <w:color w:val="000000"/>
        </w:rPr>
      </w:pPr>
      <w:bookmarkStart w:id="1302" w:name="wp1942737"/>
      <w:bookmarkEnd w:id="1302"/>
      <w:r w:rsidRPr="00F652A4">
        <w:rPr>
          <w:rFonts w:ascii="Calibri" w:eastAsia="Times New Roman" w:hAnsi="Calibri" w:cs="Times New Roman"/>
          <w:color w:val="000000"/>
        </w:rPr>
        <w:t>(4) State and local governments may place orders against Federal Supply Schedules for good or services determined by the Secretary of Homeland Security to facilitate recovery from a major disaster declared by the President under the Robert T. Stafford Disaster Relief and Emergency Assistance Act (</w:t>
      </w:r>
      <w:hyperlink r:id="rId417" w:tgtFrame="_blank" w:history="1">
        <w:r w:rsidRPr="00F652A4">
          <w:rPr>
            <w:rFonts w:ascii="Calibri" w:eastAsia="Times New Roman" w:hAnsi="Calibri" w:cs="Times New Roman"/>
            <w:i/>
            <w:iCs/>
            <w:color w:val="3366CC"/>
            <w:u w:val="single"/>
          </w:rPr>
          <w:t>42 U.S.C. 5121</w:t>
        </w:r>
      </w:hyperlink>
      <w:r w:rsidRPr="00F652A4">
        <w:rPr>
          <w:rFonts w:ascii="Calibri" w:eastAsia="Times New Roman" w:hAnsi="Calibri" w:cs="Times New Roman"/>
          <w:color w:val="000000"/>
        </w:rPr>
        <w:t xml:space="preserve">, et seq.) to facilitate disaster preparedness or response, or to facilitate recovery from terrorism or nuclear, biological, chemical, or radiological attack; PROVIDED, the Contractor accepts order(s) from such activities. </w:t>
      </w:r>
    </w:p>
    <w:p w14:paraId="04913180" w14:textId="77777777" w:rsidR="00CF014E" w:rsidRPr="00F652A4" w:rsidRDefault="00CF014E" w:rsidP="00CF014E">
      <w:pPr>
        <w:spacing w:after="20" w:line="240" w:lineRule="auto"/>
        <w:ind w:left="270" w:hanging="270"/>
        <w:rPr>
          <w:rFonts w:ascii="Calibri" w:eastAsia="Times New Roman" w:hAnsi="Calibri" w:cs="Times New Roman"/>
          <w:color w:val="000000"/>
        </w:rPr>
      </w:pPr>
      <w:bookmarkStart w:id="1303" w:name="wp1926232"/>
      <w:bookmarkEnd w:id="1303"/>
      <w:r w:rsidRPr="00F652A4">
        <w:rPr>
          <w:rFonts w:ascii="Calibri" w:eastAsia="Times New Roman" w:hAnsi="Calibri" w:cs="Times New Roman"/>
          <w:color w:val="000000"/>
        </w:rPr>
        <w:t>(e) Articles or services may be ordered from time to time in such quantities as may be needed to fill any requirement, subject to the Order Limitations thresholds which will be specified in resultant contracts. Overseas activities may place orders directly with schedule contractors for delivery to CONUS port or consolidation point.</w:t>
      </w:r>
    </w:p>
    <w:p w14:paraId="5124BA5D" w14:textId="77777777" w:rsidR="00CF014E" w:rsidRPr="00F652A4" w:rsidRDefault="00CF014E" w:rsidP="00CF014E">
      <w:pPr>
        <w:spacing w:after="20" w:line="240" w:lineRule="auto"/>
        <w:ind w:left="720" w:hanging="720"/>
        <w:rPr>
          <w:rFonts w:ascii="Calibri" w:eastAsia="Times New Roman" w:hAnsi="Calibri" w:cs="Times New Roman"/>
          <w:color w:val="000000"/>
        </w:rPr>
      </w:pPr>
      <w:bookmarkStart w:id="1304" w:name="wp1926239"/>
      <w:bookmarkEnd w:id="1304"/>
      <w:r w:rsidRPr="00F652A4">
        <w:rPr>
          <w:rFonts w:ascii="Calibri" w:eastAsia="Times New Roman" w:hAnsi="Calibri" w:cs="Times New Roman"/>
          <w:color w:val="000000"/>
        </w:rPr>
        <w:t>(f)   (1) The Contractor is obligated to accept orders received from activities within the Executive branch of the Federal Government.</w:t>
      </w:r>
    </w:p>
    <w:p w14:paraId="090E6AD7" w14:textId="77777777" w:rsidR="00CF014E" w:rsidRPr="00F652A4" w:rsidRDefault="00CF014E" w:rsidP="00CF014E">
      <w:pPr>
        <w:spacing w:after="20" w:line="240" w:lineRule="auto"/>
        <w:ind w:left="720" w:hanging="270"/>
        <w:rPr>
          <w:rFonts w:ascii="Calibri" w:eastAsia="Times New Roman" w:hAnsi="Calibri" w:cs="Times New Roman"/>
          <w:color w:val="000000"/>
        </w:rPr>
      </w:pPr>
      <w:bookmarkStart w:id="1305" w:name="wp1926349"/>
      <w:bookmarkEnd w:id="1305"/>
      <w:r w:rsidRPr="00F652A4">
        <w:rPr>
          <w:rFonts w:ascii="Calibri" w:eastAsia="Times New Roman" w:hAnsi="Calibri" w:cs="Times New Roman"/>
          <w:color w:val="000000"/>
        </w:rPr>
        <w:t xml:space="preserve">(2) The Contractor is not obligated to accept orders received from activities outside the Executive branch; however, the Contractor is encouraged to accept such orders. If the Contractor elects to accept such orders, all provisions of the contract shall apply, including clause 552.232-79 , Payment by Credit Card. If the Contractor is unwilling to accept such orders, and the proposed method of payment is not through the Credit Card, the Contractor shall return the order by mail or other means of delivery within 5 workdays from receipt. If the Contractor is unwilling to accept such orders, and the proposed method of payment is through the Credit Card, the Contractor must so advise the ordering activity within 24 hours of receipt of order. (Reference clause 552.232-79, Payment by Credit Card.) Failure to return an order or advise the ordering activity within the time frames of this paragraph shall constitute acceptance whereupon all provisions of the contract shall apply. </w:t>
      </w:r>
    </w:p>
    <w:p w14:paraId="0925608C" w14:textId="77777777" w:rsidR="00CF014E" w:rsidRPr="00F652A4" w:rsidRDefault="00CF014E" w:rsidP="00CF014E">
      <w:pPr>
        <w:spacing w:after="20" w:line="240" w:lineRule="auto"/>
        <w:ind w:left="270" w:hanging="270"/>
        <w:rPr>
          <w:rFonts w:ascii="Calibri" w:eastAsia="Times New Roman" w:hAnsi="Calibri" w:cs="Times New Roman"/>
          <w:color w:val="000000"/>
        </w:rPr>
      </w:pPr>
      <w:bookmarkStart w:id="1306" w:name="wp1926204"/>
      <w:bookmarkEnd w:id="1306"/>
      <w:r w:rsidRPr="00F652A4">
        <w:rPr>
          <w:rFonts w:ascii="Calibri" w:eastAsia="Times New Roman" w:hAnsi="Calibri" w:cs="Times New Roman"/>
          <w:color w:val="000000"/>
        </w:rPr>
        <w:t>(g) The Government is obligated to purchase under each resultant contract a guaranteed minimum of $2,500 (two thousand, five hundred dollars) during the contract term.</w:t>
      </w:r>
    </w:p>
    <w:p w14:paraId="79F5954D" w14:textId="77777777" w:rsidR="00CF014E" w:rsidRPr="00F652A4" w:rsidRDefault="00CF014E" w:rsidP="00CF014E">
      <w:pPr>
        <w:spacing w:after="240" w:line="240" w:lineRule="auto"/>
        <w:ind w:left="274" w:hanging="274"/>
        <w:rPr>
          <w:rFonts w:ascii="Calibri" w:eastAsia="Times New Roman" w:hAnsi="Calibri" w:cs="Times New Roman"/>
          <w:color w:val="000000"/>
        </w:rPr>
      </w:pPr>
      <w:bookmarkStart w:id="1307" w:name="wp1942844"/>
      <w:bookmarkEnd w:id="1307"/>
      <w:r w:rsidRPr="00F652A4">
        <w:rPr>
          <w:rFonts w:ascii="Calibri" w:eastAsia="Times New Roman" w:hAnsi="Calibri" w:cs="Times New Roman"/>
          <w:color w:val="000000"/>
        </w:rPr>
        <w:t xml:space="preserve">(h) All users of GSA’s and VA’s Federal Supply Schedules, including non-Federal users, shall use the schedules in accordance with the ordering guidance provided by the Administrator of General Services. GSA encourages non-Federal users to follow the Schedule Ordering Procedures set forth in </w:t>
      </w:r>
      <w:r w:rsidRPr="00F652A4">
        <w:rPr>
          <w:rFonts w:ascii="Calibri" w:eastAsia="Times New Roman" w:hAnsi="Calibri" w:cs="Times New Roman"/>
          <w:color w:val="000000"/>
        </w:rPr>
        <w:lastRenderedPageBreak/>
        <w:t xml:space="preserve">the Federal Acquisition Regulation (FAR) 8.4, but they may use different established competitive ordering procedures if such procedures are needed to satisfy their state and local acquisition regulations and/or organizational policies. </w:t>
      </w:r>
    </w:p>
    <w:p w14:paraId="5D6D9EE3" w14:textId="77777777" w:rsidR="00CF014E" w:rsidRPr="002105FD" w:rsidRDefault="00CF014E" w:rsidP="00CF014E">
      <w:pPr>
        <w:spacing w:after="40" w:line="240" w:lineRule="auto"/>
        <w:ind w:left="1260" w:hanging="1260"/>
        <w:outlineLvl w:val="3"/>
        <w:rPr>
          <w:rFonts w:eastAsia="Times New Roman" w:cs="Times New Roman"/>
          <w:b/>
          <w:bCs/>
        </w:rPr>
      </w:pPr>
      <w:r w:rsidRPr="002105FD">
        <w:rPr>
          <w:rFonts w:ascii="Georgia" w:eastAsia="Times New Roman" w:hAnsi="Georgia" w:cs="Times New Roman"/>
          <w:b/>
          <w:bCs/>
        </w:rPr>
        <w:t>552.238-79</w:t>
      </w:r>
      <w:r>
        <w:rPr>
          <w:rFonts w:ascii="Georgia" w:eastAsia="Times New Roman" w:hAnsi="Georgia" w:cs="Times New Roman"/>
          <w:b/>
          <w:bCs/>
        </w:rPr>
        <w:t xml:space="preserve"> </w:t>
      </w:r>
      <w:r w:rsidRPr="002105FD">
        <w:rPr>
          <w:rFonts w:ascii="Georgia" w:eastAsia="Times New Roman" w:hAnsi="Georgia" w:cs="Times New Roman"/>
          <w:b/>
          <w:bCs/>
        </w:rPr>
        <w:t>USE OF FEDERAL SUPPLY SCHEDULE CONTRACTS BY NON-FEDERAL ENTITIES</w:t>
      </w:r>
      <w:r>
        <w:rPr>
          <w:rFonts w:ascii="Georgia" w:eastAsia="Times New Roman" w:hAnsi="Georgia" w:cs="Times New Roman"/>
          <w:b/>
          <w:bCs/>
        </w:rPr>
        <w:t xml:space="preserve"> (JUL 2016)</w:t>
      </w:r>
    </w:p>
    <w:p w14:paraId="5175444E" w14:textId="77777777" w:rsidR="00CF014E" w:rsidRPr="002105FD" w:rsidRDefault="00CF014E" w:rsidP="00CF014E">
      <w:pPr>
        <w:spacing w:after="20" w:line="240" w:lineRule="auto"/>
        <w:ind w:left="360" w:hanging="360"/>
        <w:rPr>
          <w:rFonts w:eastAsia="Times New Roman" w:cs="Times New Roman"/>
          <w:color w:val="000000"/>
        </w:rPr>
      </w:pPr>
      <w:bookmarkStart w:id="1308" w:name="wp1929093"/>
      <w:bookmarkStart w:id="1309" w:name="wp1884974"/>
      <w:bookmarkEnd w:id="1308"/>
      <w:bookmarkEnd w:id="1309"/>
      <w:r w:rsidRPr="002105FD">
        <w:rPr>
          <w:rFonts w:eastAsia="Times New Roman" w:cs="Times New Roman"/>
          <w:color w:val="000000"/>
        </w:rPr>
        <w:t xml:space="preserve">(a) If an entity identified in paragraph (d) of the clause at </w:t>
      </w:r>
      <w:hyperlink r:id="rId418" w:anchor="wp1928853" w:history="1">
        <w:r w:rsidRPr="002105FD">
          <w:rPr>
            <w:rFonts w:eastAsia="Times New Roman" w:cs="Times New Roman"/>
            <w:color w:val="3366CC"/>
            <w:u w:val="single"/>
          </w:rPr>
          <w:t>552.238-78</w:t>
        </w:r>
      </w:hyperlink>
      <w:r w:rsidRPr="002105FD">
        <w:rPr>
          <w:rFonts w:eastAsia="Times New Roman" w:cs="Times New Roman"/>
          <w:color w:val="000000"/>
        </w:rPr>
        <w:t xml:space="preserve">, Scope of Contract (Eligible Ordering Activities), elects to place an order under this contract, the entity agrees that the order shall be subject to the following conditions: </w:t>
      </w:r>
    </w:p>
    <w:p w14:paraId="1ACA3603" w14:textId="77777777" w:rsidR="00CF014E" w:rsidRPr="002105FD" w:rsidRDefault="00CF014E" w:rsidP="00CF014E">
      <w:pPr>
        <w:spacing w:after="20" w:line="240" w:lineRule="auto"/>
        <w:ind w:left="810" w:hanging="270"/>
        <w:rPr>
          <w:rFonts w:eastAsia="Times New Roman" w:cs="Times New Roman"/>
          <w:color w:val="000000"/>
        </w:rPr>
      </w:pPr>
      <w:bookmarkStart w:id="1310" w:name="wp1884978"/>
      <w:bookmarkEnd w:id="1310"/>
      <w:r w:rsidRPr="002105FD">
        <w:rPr>
          <w:rFonts w:eastAsia="Times New Roman" w:cs="Times New Roman"/>
          <w:color w:val="000000"/>
        </w:rPr>
        <w:t>(1) When the Contractor accepts an order from such an entity, a separate contract is formed which incorporates by reference all the terms and conditions of the Schedule contract except the Disputes clause, the patent indemnity clause, and the portion of the Commercial Item Contract Terms and Conditions that specifies “Compliance with laws unique to Government contracts” (which applies only to contracts with entities of the Executive branch of the U.S. Government). The parties to this new contract which incorporates the terms and conditions of the Schedule contract are the individual ordering activity and the Contractor. The U.S. Government shall not be liable for the performance or nonperformance of the new contract. Disputes which cannot be resolved by the parties to the new contract may be litigated in any State or Federal court with jurisdiction over the parties, applying Federal procurement law, including statutes, regulations and case law, and, if pertinent, the Uniform Commercial Code. To the extent authorized by law, parties to this new contract are encouraged to resolve disputes through Alternative Dispute Resolution. Likewise, a Blanket Purchase Agreement (BPA), although not a contract, is an agreement that may be entered into by the Contractor with such an entity and the Federal Government is not a party.</w:t>
      </w:r>
    </w:p>
    <w:p w14:paraId="5A86C41D" w14:textId="77777777" w:rsidR="00CF014E" w:rsidRPr="002105FD" w:rsidRDefault="00CF014E" w:rsidP="00CF014E">
      <w:pPr>
        <w:spacing w:after="20" w:line="240" w:lineRule="auto"/>
        <w:ind w:left="810" w:hanging="270"/>
        <w:rPr>
          <w:rFonts w:eastAsia="Times New Roman" w:cs="Times New Roman"/>
          <w:color w:val="000000"/>
        </w:rPr>
      </w:pPr>
      <w:bookmarkStart w:id="1311" w:name="wp1884979"/>
      <w:bookmarkEnd w:id="1311"/>
      <w:r w:rsidRPr="002105FD">
        <w:rPr>
          <w:rFonts w:eastAsia="Times New Roman" w:cs="Times New Roman"/>
          <w:color w:val="000000"/>
        </w:rPr>
        <w:t>(2) Where contract clauses refer to action by a Contracting Officer or a Contracting Officer of GSA, that shall mean the individual responsible for placing the order for the ordering activity (</w:t>
      </w:r>
      <w:r w:rsidRPr="002105FD">
        <w:rPr>
          <w:rFonts w:eastAsia="Times New Roman" w:cs="Times New Roman"/>
          <w:i/>
          <w:iCs/>
          <w:color w:val="000000"/>
        </w:rPr>
        <w:t>e.g., </w:t>
      </w:r>
      <w:r w:rsidRPr="002105FD">
        <w:rPr>
          <w:rFonts w:eastAsia="Times New Roman" w:cs="Times New Roman"/>
          <w:color w:val="000000"/>
        </w:rPr>
        <w:t xml:space="preserve">FAR 52.212-4 at paragraph (f) and FSS clause I-FSS-249 B.) </w:t>
      </w:r>
    </w:p>
    <w:p w14:paraId="7F1E811F" w14:textId="77777777" w:rsidR="00CF014E" w:rsidRPr="002105FD" w:rsidRDefault="00CF014E" w:rsidP="00CF014E">
      <w:pPr>
        <w:spacing w:after="20" w:line="240" w:lineRule="auto"/>
        <w:ind w:left="810" w:hanging="270"/>
        <w:rPr>
          <w:rFonts w:eastAsia="Times New Roman" w:cs="Times New Roman"/>
          <w:color w:val="000000"/>
        </w:rPr>
      </w:pPr>
      <w:bookmarkStart w:id="1312" w:name="wp1884980"/>
      <w:bookmarkEnd w:id="1312"/>
      <w:r w:rsidRPr="002105FD">
        <w:rPr>
          <w:rFonts w:eastAsia="Times New Roman" w:cs="Times New Roman"/>
          <w:color w:val="000000"/>
        </w:rPr>
        <w:t>(3) As a condition of using this contract, eligible ordering activities agree to abide by all terms and conditions of the Schedule contract, except for those deleted clauses or portions of clauses mentioned in paragraph </w:t>
      </w:r>
      <w:hyperlink r:id="rId419" w:anchor="wp1884978" w:history="1">
        <w:r w:rsidRPr="002105FD">
          <w:rPr>
            <w:rFonts w:eastAsia="Times New Roman" w:cs="Times New Roman"/>
            <w:color w:val="3366CC"/>
            <w:u w:val="single"/>
          </w:rPr>
          <w:t>(a)(1)</w:t>
        </w:r>
      </w:hyperlink>
      <w:r w:rsidRPr="002105FD">
        <w:rPr>
          <w:rFonts w:eastAsia="Times New Roman" w:cs="Times New Roman"/>
          <w:color w:val="000000"/>
        </w:rPr>
        <w:t xml:space="preserve"> of this clause. Ordering activities may include terms and conditions required by statute, ordinance, regulation, order, or as otherwise allowed by State and local government entities as a part of a statement of work (SOW) or statement of objective (SOO) to the extent that these terms and conditions do not conflict with the terms and conditions of the Schedule contract. The ordering activity and the Contractor expressly acknowledge that, in entering into an agreement for the ordering activity to purchase goods or services from the Contractor, neither the ordering activity nor the Contractor will look to, primarily or in any secondary capacity, or file any claim against the United States or any of its agencies with respect to any failure of performance by the other party. </w:t>
      </w:r>
    </w:p>
    <w:p w14:paraId="504C7460" w14:textId="77777777" w:rsidR="00CF014E" w:rsidRPr="002105FD" w:rsidRDefault="00CF014E" w:rsidP="00CF014E">
      <w:pPr>
        <w:spacing w:after="20" w:line="240" w:lineRule="auto"/>
        <w:ind w:left="810" w:hanging="270"/>
        <w:rPr>
          <w:rFonts w:eastAsia="Times New Roman" w:cs="Times New Roman"/>
          <w:color w:val="000000"/>
        </w:rPr>
      </w:pPr>
      <w:bookmarkStart w:id="1313" w:name="wp1884981"/>
      <w:bookmarkEnd w:id="1313"/>
      <w:r w:rsidRPr="002105FD">
        <w:rPr>
          <w:rFonts w:eastAsia="Times New Roman" w:cs="Times New Roman"/>
          <w:color w:val="000000"/>
        </w:rPr>
        <w:t>(4) The ordering activity is responsible for all payments due the Contractor under the contract formed by acceptance of the ordering activity’s order, without recourse to the agency of the U.S. Government, which awarded the Schedule contract.</w:t>
      </w:r>
    </w:p>
    <w:p w14:paraId="2019794B" w14:textId="77777777" w:rsidR="00CF014E" w:rsidRPr="002105FD" w:rsidRDefault="00CF014E" w:rsidP="00CF014E">
      <w:pPr>
        <w:spacing w:after="20" w:line="240" w:lineRule="auto"/>
        <w:ind w:left="810" w:hanging="270"/>
        <w:rPr>
          <w:rFonts w:eastAsia="Times New Roman" w:cs="Times New Roman"/>
          <w:color w:val="000000"/>
        </w:rPr>
      </w:pPr>
      <w:bookmarkStart w:id="1314" w:name="wp1884982"/>
      <w:bookmarkEnd w:id="1314"/>
      <w:r w:rsidRPr="002105FD">
        <w:rPr>
          <w:rFonts w:eastAsia="Times New Roman" w:cs="Times New Roman"/>
          <w:color w:val="000000"/>
        </w:rPr>
        <w:t>(5) The Contractor is encouraged, but not obligated, to accept orders from such entities. The Contractor may, within 5 days of receipt of the order, decline to accept any order, for any reason. The Contractor shall fulfill orders placed by such entities, which are not declined within the 5-day period.</w:t>
      </w:r>
    </w:p>
    <w:p w14:paraId="0C4EF3BD" w14:textId="77777777" w:rsidR="00CF014E" w:rsidRPr="002105FD" w:rsidRDefault="00CF014E" w:rsidP="00CF014E">
      <w:pPr>
        <w:spacing w:after="20" w:line="240" w:lineRule="auto"/>
        <w:ind w:left="810" w:hanging="270"/>
        <w:rPr>
          <w:rFonts w:eastAsia="Times New Roman" w:cs="Times New Roman"/>
          <w:color w:val="000000"/>
        </w:rPr>
      </w:pPr>
      <w:bookmarkStart w:id="1315" w:name="wp1884983"/>
      <w:bookmarkEnd w:id="1315"/>
      <w:r w:rsidRPr="002105FD">
        <w:rPr>
          <w:rFonts w:eastAsia="Times New Roman" w:cs="Times New Roman"/>
          <w:color w:val="000000"/>
        </w:rPr>
        <w:lastRenderedPageBreak/>
        <w:t>(6) The supplies or services purchased will be used for governmental purposes only and will not be resold for personal use. Disposal of property acquired will be in accordance with the established procedures of the ordering activity for the disposal of personal property.</w:t>
      </w:r>
    </w:p>
    <w:p w14:paraId="4BE943B2" w14:textId="77777777" w:rsidR="00CF014E" w:rsidRPr="002105FD" w:rsidRDefault="00CF014E" w:rsidP="00CF014E">
      <w:pPr>
        <w:spacing w:after="20" w:line="240" w:lineRule="auto"/>
        <w:ind w:left="270" w:hanging="270"/>
        <w:rPr>
          <w:rFonts w:eastAsia="Times New Roman" w:cs="Times New Roman"/>
          <w:color w:val="000000"/>
        </w:rPr>
      </w:pPr>
      <w:bookmarkStart w:id="1316" w:name="wp1884984"/>
      <w:bookmarkEnd w:id="1316"/>
      <w:r w:rsidRPr="002105FD">
        <w:rPr>
          <w:rFonts w:eastAsia="Times New Roman" w:cs="Times New Roman"/>
          <w:color w:val="000000"/>
        </w:rPr>
        <w:t xml:space="preserve">(b) If the Schedule Contractor accepts an order from an entity identified in paragraph (d) of the clause at </w:t>
      </w:r>
      <w:hyperlink r:id="rId420" w:anchor="wp1928853" w:history="1">
        <w:r w:rsidRPr="002105FD">
          <w:rPr>
            <w:rFonts w:eastAsia="Times New Roman" w:cs="Times New Roman"/>
            <w:color w:val="3366CC"/>
            <w:u w:val="single"/>
          </w:rPr>
          <w:t>552.238-78</w:t>
        </w:r>
      </w:hyperlink>
      <w:r w:rsidRPr="002105FD">
        <w:rPr>
          <w:rFonts w:eastAsia="Times New Roman" w:cs="Times New Roman"/>
          <w:color w:val="000000"/>
        </w:rPr>
        <w:t xml:space="preserve">, Scope of Contract (Eligible Ordering Activities), the Contractor agrees to the following conditions: </w:t>
      </w:r>
    </w:p>
    <w:p w14:paraId="4ED6D9AE" w14:textId="77777777" w:rsidR="00CF014E" w:rsidRPr="002105FD" w:rsidRDefault="00CF014E" w:rsidP="00CF014E">
      <w:pPr>
        <w:spacing w:after="20" w:line="240" w:lineRule="auto"/>
        <w:ind w:left="810" w:hanging="270"/>
        <w:rPr>
          <w:rFonts w:eastAsia="Times New Roman" w:cs="Times New Roman"/>
          <w:color w:val="000000"/>
        </w:rPr>
      </w:pPr>
      <w:bookmarkStart w:id="1317" w:name="wp1884988"/>
      <w:bookmarkEnd w:id="1317"/>
      <w:r w:rsidRPr="002105FD">
        <w:rPr>
          <w:rFonts w:eastAsia="Times New Roman" w:cs="Times New Roman"/>
          <w:color w:val="000000"/>
        </w:rPr>
        <w:t>(1) The ordering activity is responsible for all payments due the Contractor for the contract formed by acceptance of the order, without recourse to the agency of the U.S. Government, which awarded the Schedule contract.</w:t>
      </w:r>
    </w:p>
    <w:p w14:paraId="2369D622" w14:textId="77777777" w:rsidR="00CF014E" w:rsidRPr="002105FD" w:rsidRDefault="00CF014E" w:rsidP="00CF014E">
      <w:pPr>
        <w:spacing w:after="20" w:line="240" w:lineRule="auto"/>
        <w:ind w:left="810" w:hanging="270"/>
        <w:rPr>
          <w:rFonts w:eastAsia="Times New Roman" w:cs="Times New Roman"/>
          <w:color w:val="000000"/>
        </w:rPr>
      </w:pPr>
      <w:bookmarkStart w:id="1318" w:name="wp1884990"/>
      <w:bookmarkEnd w:id="1318"/>
      <w:r w:rsidRPr="002105FD">
        <w:rPr>
          <w:rFonts w:eastAsia="Times New Roman" w:cs="Times New Roman"/>
          <w:color w:val="000000"/>
        </w:rPr>
        <w:t>(2) The Contractor is encouraged, but not obligated, to accept orders from such entities. The Contractor may, within 5 days of receipt of the order, decline to accept any order, for any reason. The Contractor shall decline the order using the same means as those used to place the order. The Contractor shall fulfill orders placed by such entities, which are not declined within the 5-day period.</w:t>
      </w:r>
    </w:p>
    <w:p w14:paraId="2E489BBD" w14:textId="77777777" w:rsidR="00CF014E" w:rsidRPr="002105FD" w:rsidRDefault="00CF014E" w:rsidP="00CF014E">
      <w:pPr>
        <w:spacing w:after="20" w:line="240" w:lineRule="auto"/>
        <w:ind w:left="270" w:hanging="270"/>
        <w:rPr>
          <w:rFonts w:eastAsia="Times New Roman" w:cs="Times New Roman"/>
          <w:color w:val="000000"/>
        </w:rPr>
      </w:pPr>
      <w:bookmarkStart w:id="1319" w:name="wp1926327"/>
      <w:bookmarkEnd w:id="1319"/>
      <w:r w:rsidRPr="002105FD">
        <w:rPr>
          <w:rFonts w:eastAsia="Times New Roman" w:cs="Times New Roman"/>
          <w:color w:val="000000"/>
        </w:rPr>
        <w:t xml:space="preserve">(c) In accordance with clause </w:t>
      </w:r>
      <w:hyperlink r:id="rId421" w:anchor="wp1884876" w:history="1">
        <w:r w:rsidRPr="002105FD">
          <w:rPr>
            <w:rFonts w:eastAsia="Times New Roman" w:cs="Times New Roman"/>
            <w:color w:val="3366CC"/>
            <w:u w:val="single"/>
          </w:rPr>
          <w:t>552.238-74</w:t>
        </w:r>
      </w:hyperlink>
      <w:r w:rsidRPr="002105FD">
        <w:rPr>
          <w:rFonts w:eastAsia="Times New Roman" w:cs="Times New Roman"/>
          <w:color w:val="000000"/>
        </w:rPr>
        <w:t xml:space="preserve">, Industrial Funding Fee and Sales Reporting, the Contractor must report the quarterly dollar value of all sales under this contract. When submitting sales reports, the Contractor must report two dollar values for each Special Item Number: </w:t>
      </w:r>
    </w:p>
    <w:p w14:paraId="328B5CC8" w14:textId="77777777" w:rsidR="00CF014E" w:rsidRPr="002105FD" w:rsidRDefault="00CF014E" w:rsidP="00CF014E">
      <w:pPr>
        <w:spacing w:after="20" w:line="240" w:lineRule="auto"/>
        <w:ind w:left="810" w:hanging="270"/>
        <w:rPr>
          <w:rFonts w:eastAsia="Times New Roman" w:cs="Times New Roman"/>
          <w:color w:val="000000"/>
        </w:rPr>
      </w:pPr>
      <w:bookmarkStart w:id="1320" w:name="wp1926328"/>
      <w:bookmarkEnd w:id="1320"/>
      <w:r w:rsidRPr="002105FD">
        <w:rPr>
          <w:rFonts w:eastAsia="Times New Roman" w:cs="Times New Roman"/>
          <w:color w:val="000000"/>
        </w:rPr>
        <w:t xml:space="preserve">(1) The dollar value for sales to entities identified in paragraph (a) of the clause at </w:t>
      </w:r>
      <w:hyperlink r:id="rId422" w:anchor="wp1928853" w:history="1">
        <w:r w:rsidRPr="002105FD">
          <w:rPr>
            <w:rFonts w:eastAsia="Times New Roman" w:cs="Times New Roman"/>
            <w:color w:val="3366CC"/>
            <w:u w:val="single"/>
          </w:rPr>
          <w:t>552.238-78</w:t>
        </w:r>
      </w:hyperlink>
      <w:r w:rsidRPr="002105FD">
        <w:rPr>
          <w:rFonts w:eastAsia="Times New Roman" w:cs="Times New Roman"/>
          <w:color w:val="000000"/>
        </w:rPr>
        <w:t xml:space="preserve">, Scope of Contract (Eligible Ordering Activities), and </w:t>
      </w:r>
    </w:p>
    <w:p w14:paraId="27732433" w14:textId="77777777" w:rsidR="00CF014E" w:rsidRDefault="00CF014E" w:rsidP="00CF014E">
      <w:pPr>
        <w:spacing w:after="240" w:line="240" w:lineRule="auto"/>
        <w:ind w:left="821" w:hanging="274"/>
        <w:rPr>
          <w:rFonts w:eastAsia="Times New Roman" w:cs="Times New Roman"/>
          <w:color w:val="000000"/>
        </w:rPr>
      </w:pPr>
      <w:bookmarkStart w:id="1321" w:name="wp1926311"/>
      <w:bookmarkEnd w:id="1321"/>
      <w:r w:rsidRPr="002105FD">
        <w:rPr>
          <w:rFonts w:eastAsia="Times New Roman" w:cs="Times New Roman"/>
          <w:color w:val="000000"/>
        </w:rPr>
        <w:t xml:space="preserve">(2) The dollar value for sales to entities identified in paragraph (d) of clause </w:t>
      </w:r>
      <w:hyperlink r:id="rId423" w:anchor="wp1928853" w:history="1">
        <w:r w:rsidRPr="002105FD">
          <w:rPr>
            <w:rFonts w:eastAsia="Times New Roman" w:cs="Times New Roman"/>
            <w:color w:val="3366CC"/>
            <w:u w:val="single"/>
          </w:rPr>
          <w:t>552.238-78</w:t>
        </w:r>
      </w:hyperlink>
      <w:r w:rsidRPr="002105FD">
        <w:rPr>
          <w:rFonts w:eastAsia="Times New Roman" w:cs="Times New Roman"/>
          <w:color w:val="000000"/>
        </w:rPr>
        <w:t xml:space="preserve">. </w:t>
      </w:r>
      <w:bookmarkStart w:id="1322" w:name="wp1885001"/>
      <w:bookmarkEnd w:id="1322"/>
    </w:p>
    <w:p w14:paraId="07406D35" w14:textId="77777777" w:rsidR="00CF014E" w:rsidRDefault="00CF014E" w:rsidP="00CF014E">
      <w:pPr>
        <w:spacing w:after="60" w:line="240" w:lineRule="auto"/>
        <w:ind w:left="1350" w:hanging="1350"/>
        <w:rPr>
          <w:rFonts w:ascii="Georgia" w:eastAsia="Times New Roman" w:hAnsi="Georgia" w:cs="Arial"/>
          <w:b/>
          <w:bCs/>
          <w:caps/>
          <w:color w:val="000000"/>
        </w:rPr>
      </w:pPr>
      <w:r w:rsidRPr="00FF41BE">
        <w:rPr>
          <w:rFonts w:ascii="Georgia" w:eastAsia="Times New Roman" w:hAnsi="Georgia" w:cs="Arial"/>
          <w:b/>
          <w:bCs/>
          <w:caps/>
          <w:color w:val="000000"/>
        </w:rPr>
        <w:t>552.238-81  Modification (Federal Supply Schedule) (Apr 2014) (Alternate I - Apr 2014) (TAILORED)</w:t>
      </w:r>
    </w:p>
    <w:p w14:paraId="4DAA31F7" w14:textId="77777777" w:rsidR="00CF014E" w:rsidRPr="001A67BA" w:rsidRDefault="00CF014E" w:rsidP="00CF014E">
      <w:pPr>
        <w:numPr>
          <w:ilvl w:val="0"/>
          <w:numId w:val="54"/>
        </w:numPr>
        <w:spacing w:after="40" w:line="240" w:lineRule="auto"/>
        <w:rPr>
          <w:rFonts w:eastAsia="Times New Roman" w:cs="Arial"/>
          <w:color w:val="000000"/>
        </w:rPr>
      </w:pPr>
      <w:r w:rsidRPr="00FF41BE">
        <w:rPr>
          <w:rFonts w:eastAsia="Times New Roman" w:cs="Arial"/>
          <w:color w:val="000000"/>
        </w:rPr>
        <w:t>General. The Contractor may request a contract modification by submitting a request to the Contracting Officer for approval, except as noted in paragraph (d) of this clause. At a minimum, every request shall describe the proposed change(s) and provide the rationale</w:t>
      </w:r>
      <w:r w:rsidRPr="001A67BA">
        <w:rPr>
          <w:rFonts w:eastAsia="Times New Roman" w:cs="Arial"/>
          <w:color w:val="000000"/>
        </w:rPr>
        <w:t xml:space="preserve"> for the requested change(s).</w:t>
      </w:r>
    </w:p>
    <w:p w14:paraId="154BB4EA" w14:textId="77777777" w:rsidR="00CF014E" w:rsidRPr="001A67BA" w:rsidRDefault="00CF014E" w:rsidP="00CF014E">
      <w:pPr>
        <w:numPr>
          <w:ilvl w:val="0"/>
          <w:numId w:val="54"/>
        </w:numPr>
        <w:spacing w:after="40" w:line="240" w:lineRule="auto"/>
        <w:rPr>
          <w:rFonts w:eastAsia="Times New Roman" w:cs="Arial"/>
          <w:color w:val="000000"/>
        </w:rPr>
      </w:pPr>
      <w:r w:rsidRPr="001A67BA">
        <w:rPr>
          <w:rFonts w:eastAsia="Times New Roman" w:cs="Arial"/>
          <w:color w:val="000000"/>
        </w:rPr>
        <w:t xml:space="preserve">Types of Modifications. </w:t>
      </w:r>
    </w:p>
    <w:p w14:paraId="146822DE" w14:textId="77777777" w:rsidR="00CF014E" w:rsidRPr="001A67BA" w:rsidRDefault="00CF014E" w:rsidP="00CF014E">
      <w:pPr>
        <w:numPr>
          <w:ilvl w:val="0"/>
          <w:numId w:val="55"/>
        </w:numPr>
        <w:spacing w:after="40" w:line="240" w:lineRule="auto"/>
        <w:rPr>
          <w:rFonts w:eastAsia="Times New Roman" w:cs="Arial"/>
          <w:color w:val="000000"/>
        </w:rPr>
      </w:pPr>
      <w:r w:rsidRPr="001A67BA">
        <w:rPr>
          <w:rFonts w:eastAsia="Times New Roman" w:cs="Arial"/>
          <w:color w:val="000000"/>
        </w:rPr>
        <w:t>Additional items/additional SINs. When requesting additions, the following information must be submitted:</w:t>
      </w:r>
    </w:p>
    <w:p w14:paraId="7A0E586A" w14:textId="77777777" w:rsidR="00CF014E" w:rsidRPr="001A67BA" w:rsidRDefault="00CF014E" w:rsidP="00CF014E">
      <w:pPr>
        <w:numPr>
          <w:ilvl w:val="0"/>
          <w:numId w:val="56"/>
        </w:numPr>
        <w:spacing w:after="40" w:line="240" w:lineRule="auto"/>
        <w:rPr>
          <w:rFonts w:eastAsia="Times New Roman" w:cs="Arial"/>
          <w:color w:val="000000"/>
        </w:rPr>
      </w:pPr>
      <w:r w:rsidRPr="001A67BA">
        <w:rPr>
          <w:rFonts w:eastAsia="Times New Roman" w:cs="Arial"/>
          <w:color w:val="000000"/>
        </w:rPr>
        <w:t>Information requested in paragraphs (1) and (2) of the Commercial Sales Practice Format to add SINs.</w:t>
      </w:r>
    </w:p>
    <w:p w14:paraId="1362DC70" w14:textId="77777777" w:rsidR="00CF014E" w:rsidRPr="00FF41BE" w:rsidRDefault="00CF014E" w:rsidP="00CF014E">
      <w:pPr>
        <w:numPr>
          <w:ilvl w:val="0"/>
          <w:numId w:val="56"/>
        </w:numPr>
        <w:spacing w:after="40" w:line="240" w:lineRule="auto"/>
        <w:rPr>
          <w:rFonts w:eastAsia="Times New Roman" w:cs="Arial"/>
          <w:color w:val="000000"/>
        </w:rPr>
      </w:pPr>
      <w:r w:rsidRPr="00FF41BE">
        <w:rPr>
          <w:rFonts w:eastAsia="Times New Roman" w:cs="Arial"/>
          <w:color w:val="000000"/>
        </w:rPr>
        <w:t>Discount information for the new items(s) or new SIN(s). Specifically, submit the information requested in paragraphs 3 through 5 of the Commercial Sales Practice Format. If this information is the same as the initial award, a statement to that effect may be submitted instead.</w:t>
      </w:r>
    </w:p>
    <w:p w14:paraId="52AF66D0" w14:textId="77777777" w:rsidR="00CF014E" w:rsidRPr="00FF41BE" w:rsidRDefault="00CF014E" w:rsidP="00CF014E">
      <w:pPr>
        <w:numPr>
          <w:ilvl w:val="0"/>
          <w:numId w:val="56"/>
        </w:numPr>
        <w:spacing w:after="40" w:line="240" w:lineRule="auto"/>
        <w:rPr>
          <w:rFonts w:eastAsia="Times New Roman" w:cs="Arial"/>
          <w:color w:val="000000"/>
        </w:rPr>
      </w:pPr>
      <w:r w:rsidRPr="00FF41BE">
        <w:rPr>
          <w:rFonts w:eastAsia="Times New Roman" w:cs="Arial"/>
          <w:color w:val="000000"/>
        </w:rPr>
        <w:t>Information about the new item(s) or the item(s) under the new SIN(s) must be submitted in accordance with the request for proposal.</w:t>
      </w:r>
    </w:p>
    <w:p w14:paraId="2E082742" w14:textId="77777777" w:rsidR="00CF014E" w:rsidRPr="00FF41BE" w:rsidRDefault="00CF014E" w:rsidP="00CF014E">
      <w:pPr>
        <w:numPr>
          <w:ilvl w:val="0"/>
          <w:numId w:val="56"/>
        </w:numPr>
        <w:spacing w:after="40" w:line="240" w:lineRule="auto"/>
        <w:rPr>
          <w:rFonts w:eastAsia="Times New Roman" w:cs="Arial"/>
          <w:color w:val="000000"/>
        </w:rPr>
      </w:pPr>
      <w:r w:rsidRPr="00FF41BE">
        <w:rPr>
          <w:rFonts w:eastAsia="Times New Roman" w:cs="Arial"/>
          <w:color w:val="000000"/>
        </w:rPr>
        <w:t>Delivery time(s) for the new item(s) or the item(s) under the new SIN(s) must be submitted in accordance with the request for proposal.</w:t>
      </w:r>
    </w:p>
    <w:p w14:paraId="09D6E5D2" w14:textId="77777777" w:rsidR="00CF014E" w:rsidRPr="001A67BA" w:rsidRDefault="00CF014E" w:rsidP="00CF014E">
      <w:pPr>
        <w:numPr>
          <w:ilvl w:val="0"/>
          <w:numId w:val="56"/>
        </w:numPr>
        <w:spacing w:after="40" w:line="240" w:lineRule="auto"/>
        <w:rPr>
          <w:rFonts w:eastAsia="Times New Roman" w:cs="Arial"/>
          <w:color w:val="000000"/>
        </w:rPr>
      </w:pPr>
      <w:r w:rsidRPr="00FF41BE">
        <w:rPr>
          <w:rFonts w:eastAsia="Times New Roman" w:cs="Arial"/>
          <w:color w:val="000000"/>
        </w:rPr>
        <w:t>Production point(s) for the new item(s) or the item(s) under the new SIN(s) must be submitted if required by FAR 52.215-6, Place of Performance</w:t>
      </w:r>
      <w:r w:rsidRPr="001A67BA">
        <w:rPr>
          <w:rFonts w:eastAsia="Times New Roman" w:cs="Arial"/>
          <w:color w:val="000000"/>
        </w:rPr>
        <w:t>.</w:t>
      </w:r>
    </w:p>
    <w:p w14:paraId="143B70C6" w14:textId="77777777" w:rsidR="00CF014E" w:rsidRPr="00FF41BE" w:rsidRDefault="00CF014E" w:rsidP="00CF014E">
      <w:pPr>
        <w:numPr>
          <w:ilvl w:val="0"/>
          <w:numId w:val="56"/>
        </w:numPr>
        <w:spacing w:after="40" w:line="240" w:lineRule="auto"/>
        <w:rPr>
          <w:rFonts w:eastAsia="Times New Roman" w:cs="Arial"/>
          <w:color w:val="000000"/>
        </w:rPr>
      </w:pPr>
      <w:r w:rsidRPr="001A67BA">
        <w:rPr>
          <w:rFonts w:eastAsia="Times New Roman" w:cs="Arial"/>
          <w:color w:val="000000"/>
        </w:rPr>
        <w:t xml:space="preserve">Hazardous Material information (if applicable) must be submitted as required by FAR 52.223-3 (Alternate I), Hazardous Material Identification </w:t>
      </w:r>
      <w:r w:rsidRPr="00FF41BE">
        <w:rPr>
          <w:rFonts w:eastAsia="Times New Roman" w:cs="Arial"/>
          <w:color w:val="000000"/>
        </w:rPr>
        <w:t>and Material Safety Data.</w:t>
      </w:r>
    </w:p>
    <w:p w14:paraId="47621A58" w14:textId="77777777" w:rsidR="00CF014E" w:rsidRPr="001A67BA" w:rsidRDefault="00CF014E" w:rsidP="00CF014E">
      <w:pPr>
        <w:numPr>
          <w:ilvl w:val="0"/>
          <w:numId w:val="56"/>
        </w:numPr>
        <w:spacing w:after="40" w:line="240" w:lineRule="auto"/>
        <w:rPr>
          <w:rFonts w:eastAsia="Times New Roman" w:cs="Arial"/>
          <w:color w:val="000000"/>
        </w:rPr>
      </w:pPr>
      <w:r w:rsidRPr="00FF41BE">
        <w:rPr>
          <w:rFonts w:eastAsia="Times New Roman" w:cs="Arial"/>
          <w:color w:val="000000"/>
        </w:rPr>
        <w:lastRenderedPageBreak/>
        <w:t xml:space="preserve">Any information requested by FAR 52.212-3(f), Offeror Representations and Certifications-Commercial Items, that may be necessary to assure compliance with FAR 52.225-5, Trade Agreements.  </w:t>
      </w:r>
    </w:p>
    <w:p w14:paraId="19998793" w14:textId="77777777" w:rsidR="00CF014E" w:rsidRPr="001A67BA" w:rsidRDefault="00CF014E" w:rsidP="00CF014E">
      <w:pPr>
        <w:numPr>
          <w:ilvl w:val="0"/>
          <w:numId w:val="55"/>
        </w:numPr>
        <w:spacing w:after="40" w:line="240" w:lineRule="auto"/>
        <w:rPr>
          <w:rFonts w:eastAsia="Times New Roman" w:cs="Arial"/>
          <w:color w:val="000000"/>
        </w:rPr>
      </w:pPr>
      <w:r w:rsidRPr="001A67BA">
        <w:rPr>
          <w:rFonts w:eastAsia="Times New Roman" w:cs="Arial"/>
          <w:color w:val="000000"/>
        </w:rPr>
        <w:t>Deletions. The 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w:t>
      </w:r>
      <w:r>
        <w:rPr>
          <w:rFonts w:eastAsia="Times New Roman" w:cs="Arial"/>
          <w:color w:val="000000"/>
        </w:rPr>
        <w:t xml:space="preserve">  </w:t>
      </w:r>
    </w:p>
    <w:p w14:paraId="31F2D191" w14:textId="77777777" w:rsidR="00CF014E" w:rsidRPr="001A67BA" w:rsidRDefault="00CF014E" w:rsidP="00CF014E">
      <w:pPr>
        <w:numPr>
          <w:ilvl w:val="0"/>
          <w:numId w:val="55"/>
        </w:numPr>
        <w:spacing w:after="40" w:line="240" w:lineRule="auto"/>
        <w:rPr>
          <w:rFonts w:eastAsia="Times New Roman" w:cs="Arial"/>
          <w:color w:val="000000"/>
        </w:rPr>
      </w:pPr>
      <w:r w:rsidRPr="001A67BA">
        <w:rPr>
          <w:rFonts w:eastAsia="Times New Roman" w:cs="Arial"/>
          <w:color w:val="000000"/>
        </w:rPr>
        <w:t xml:space="preserve">Price Reduction. The Contractor shall indicate whether the price reduction falls under the item (i), (ii), or (iii) of paragraph (c)(1) of the Price Reductions clause at </w:t>
      </w:r>
      <w:hyperlink r:id="rId424" w:anchor="wp1884901" w:history="1">
        <w:r w:rsidRPr="001A67BA">
          <w:rPr>
            <w:rFonts w:eastAsia="Times New Roman" w:cs="Arial"/>
            <w:color w:val="3366CC"/>
            <w:u w:val="single"/>
          </w:rPr>
          <w:t>552.238-75</w:t>
        </w:r>
      </w:hyperlink>
      <w:r w:rsidRPr="001A67BA">
        <w:rPr>
          <w:rFonts w:eastAsia="Times New Roman" w:cs="Arial"/>
          <w:color w:val="000000"/>
        </w:rPr>
        <w:t>. If the Price reduction falls under item (i), the Contractor shall submit a copy of the dated commercial price list. If the price reduction falls under item (ii) or (iii), the Contractor shall submit a copy of the applicable price list(s), bulletins or letters or customer agreements which outline the effective date, duration, terms and conditions of the price reduction.</w:t>
      </w:r>
      <w:r>
        <w:rPr>
          <w:rFonts w:eastAsia="Times New Roman" w:cs="Arial"/>
          <w:color w:val="000000"/>
        </w:rPr>
        <w:t xml:space="preserve">  </w:t>
      </w:r>
      <w:r w:rsidRPr="006634BC">
        <w:rPr>
          <w:rFonts w:cstheme="minorHAnsi"/>
          <w:b/>
          <w:i/>
          <w:highlight w:val="yellow"/>
        </w:rPr>
        <w:t>NOTE:  This also applies to temporary price reductions.</w:t>
      </w:r>
      <w:r w:rsidRPr="001A67BA">
        <w:rPr>
          <w:rFonts w:eastAsia="Times New Roman" w:cs="Arial"/>
          <w:color w:val="000000"/>
        </w:rPr>
        <w:t xml:space="preserve"> </w:t>
      </w:r>
    </w:p>
    <w:p w14:paraId="4B5E863C" w14:textId="77777777" w:rsidR="00CF014E" w:rsidRPr="001A67BA" w:rsidRDefault="00CF014E" w:rsidP="00CF014E">
      <w:pPr>
        <w:numPr>
          <w:ilvl w:val="0"/>
          <w:numId w:val="54"/>
        </w:numPr>
        <w:spacing w:after="40" w:line="240" w:lineRule="auto"/>
        <w:rPr>
          <w:rFonts w:eastAsia="Times New Roman" w:cs="Arial"/>
          <w:color w:val="000000"/>
        </w:rPr>
      </w:pPr>
      <w:r w:rsidRPr="001A67BA">
        <w:rPr>
          <w:rFonts w:eastAsia="Times New Roman" w:cs="Arial"/>
          <w:color w:val="000000"/>
        </w:rPr>
        <w:t xml:space="preserve">Effective dates. The effective date of any modification is the date specified in the modification, except as otherwise provided in the Price Reductions clause at </w:t>
      </w:r>
      <w:hyperlink r:id="rId425" w:anchor="wp1884901" w:history="1">
        <w:r w:rsidRPr="001A67BA">
          <w:rPr>
            <w:rFonts w:eastAsia="Times New Roman" w:cs="Arial"/>
            <w:color w:val="3366CC"/>
            <w:u w:val="single"/>
          </w:rPr>
          <w:t>552.238-75</w:t>
        </w:r>
      </w:hyperlink>
      <w:r w:rsidRPr="001A67BA">
        <w:rPr>
          <w:rFonts w:eastAsia="Times New Roman" w:cs="Arial"/>
          <w:color w:val="000000"/>
        </w:rPr>
        <w:t xml:space="preserve">. </w:t>
      </w:r>
    </w:p>
    <w:p w14:paraId="04508E7B" w14:textId="77777777" w:rsidR="00CF014E" w:rsidRPr="00FF41BE" w:rsidRDefault="00CF014E" w:rsidP="00CF014E">
      <w:pPr>
        <w:numPr>
          <w:ilvl w:val="0"/>
          <w:numId w:val="54"/>
        </w:numPr>
        <w:spacing w:after="40" w:line="240" w:lineRule="auto"/>
        <w:rPr>
          <w:rFonts w:eastAsia="Times New Roman" w:cs="Arial"/>
          <w:color w:val="000000"/>
        </w:rPr>
      </w:pPr>
      <w:r w:rsidRPr="001A67BA">
        <w:rPr>
          <w:rFonts w:eastAsia="Times New Roman" w:cs="Arial"/>
          <w:color w:val="000000"/>
        </w:rPr>
        <w:t xml:space="preserve">Electronic File Updates. The Contractor shall update electronic file submissions to reflect all modifications. For additional items or SINs, the Contractor shall obtain the Contracting Officer's approval before transmitting changes. Contract modifications will not </w:t>
      </w:r>
      <w:r w:rsidRPr="00FF41BE">
        <w:rPr>
          <w:rFonts w:eastAsia="Times New Roman" w:cs="Arial"/>
          <w:color w:val="000000"/>
        </w:rPr>
        <w:t xml:space="preserve">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hyperlink r:id="rId426" w:anchor="wp1884901" w:history="1">
        <w:r w:rsidRPr="00FF41BE">
          <w:rPr>
            <w:rFonts w:eastAsia="Times New Roman" w:cs="Arial"/>
            <w:color w:val="3366CC"/>
            <w:u w:val="single"/>
          </w:rPr>
          <w:t>552.238-75</w:t>
        </w:r>
      </w:hyperlink>
      <w:r w:rsidRPr="00FF41BE">
        <w:rPr>
          <w:rFonts w:eastAsia="Times New Roman" w:cs="Arial"/>
          <w:color w:val="000000"/>
        </w:rPr>
        <w:t xml:space="preserve">. </w:t>
      </w:r>
    </w:p>
    <w:p w14:paraId="2176C0A1" w14:textId="77777777" w:rsidR="00CF014E" w:rsidRPr="00FF41BE" w:rsidRDefault="00CF014E" w:rsidP="00CF014E">
      <w:pPr>
        <w:numPr>
          <w:ilvl w:val="0"/>
          <w:numId w:val="54"/>
        </w:numPr>
        <w:spacing w:after="40" w:line="240" w:lineRule="auto"/>
        <w:rPr>
          <w:rFonts w:eastAsia="Times New Roman" w:cs="Arial"/>
          <w:color w:val="000000"/>
        </w:rPr>
      </w:pPr>
      <w:r w:rsidRPr="00FF41BE">
        <w:rPr>
          <w:rFonts w:eastAsia="Times New Roman" w:cs="Arial"/>
          <w:color w:val="000000"/>
        </w:rPr>
        <w:t>Amendments to Paper Federal Supply Schedule Price Lists.</w:t>
      </w:r>
    </w:p>
    <w:p w14:paraId="63C89FF3" w14:textId="77777777" w:rsidR="00CF014E" w:rsidRPr="00FF41BE" w:rsidRDefault="00CF014E" w:rsidP="00CF014E">
      <w:pPr>
        <w:numPr>
          <w:ilvl w:val="0"/>
          <w:numId w:val="57"/>
        </w:numPr>
        <w:spacing w:after="40" w:line="240" w:lineRule="auto"/>
        <w:rPr>
          <w:rFonts w:eastAsia="Times New Roman" w:cs="Arial"/>
          <w:color w:val="000000"/>
        </w:rPr>
      </w:pPr>
      <w:r w:rsidRPr="00FF41BE">
        <w:rPr>
          <w:rFonts w:eastAsia="Times New Roman" w:cs="Arial"/>
          <w:color w:val="000000"/>
        </w:rPr>
        <w:t>The Contractor must provide supplements to its paper price lists, reflecting the most current changes. The Contractor may either:</w:t>
      </w:r>
    </w:p>
    <w:p w14:paraId="22AD27B6" w14:textId="77777777" w:rsidR="00CF014E" w:rsidRPr="00FF41BE" w:rsidRDefault="00CF014E" w:rsidP="00CF014E">
      <w:pPr>
        <w:numPr>
          <w:ilvl w:val="0"/>
          <w:numId w:val="58"/>
        </w:numPr>
        <w:spacing w:after="40" w:line="240" w:lineRule="auto"/>
        <w:rPr>
          <w:rFonts w:eastAsia="Times New Roman" w:cs="Arial"/>
          <w:color w:val="000000"/>
        </w:rPr>
      </w:pPr>
      <w:r w:rsidRPr="00FF41BE">
        <w:rPr>
          <w:rFonts w:eastAsia="Times New Roman" w:cs="Arial"/>
          <w:color w:val="000000"/>
        </w:rPr>
        <w:t>Distribute a supplemental paper Federal Supply Schedule Price List within 15 workdays after the effective date of each modification.</w:t>
      </w:r>
    </w:p>
    <w:p w14:paraId="67D94350" w14:textId="77777777" w:rsidR="00CF014E" w:rsidRPr="00FF41BE" w:rsidRDefault="00CF014E" w:rsidP="00CF014E">
      <w:pPr>
        <w:numPr>
          <w:ilvl w:val="0"/>
          <w:numId w:val="58"/>
        </w:numPr>
        <w:spacing w:after="40" w:line="240" w:lineRule="auto"/>
        <w:rPr>
          <w:rFonts w:eastAsia="Times New Roman" w:cs="Arial"/>
          <w:color w:val="000000"/>
        </w:rPr>
      </w:pPr>
      <w:r w:rsidRPr="00FF41BE">
        <w:rPr>
          <w:rFonts w:eastAsia="Times New Roman" w:cs="Arial"/>
          <w:color w:val="000000"/>
        </w:rPr>
        <w:t>Distribute quarterly cumulative supplements. The period covered by a cumulative supplement is at the discretion of the Contractor, but may not exceed three calendar months from the effective date of the earliest modification. For example, if the first modification occurs in February, the quarterly supplement must cover February-April, and every three month period after. The Contractor must distribute each quarterly cumulative supplement within 15 workdays from the last day of the calendar quarter.</w:t>
      </w:r>
    </w:p>
    <w:p w14:paraId="14F837DF" w14:textId="77777777" w:rsidR="00CF014E" w:rsidRPr="00FF41BE" w:rsidRDefault="00CF014E" w:rsidP="00CF014E">
      <w:pPr>
        <w:numPr>
          <w:ilvl w:val="0"/>
          <w:numId w:val="57"/>
        </w:numPr>
        <w:spacing w:after="40" w:line="240" w:lineRule="auto"/>
        <w:rPr>
          <w:rFonts w:eastAsia="Times New Roman" w:cs="Arial"/>
          <w:color w:val="000000"/>
        </w:rPr>
      </w:pPr>
      <w:r w:rsidRPr="00FF41BE">
        <w:rPr>
          <w:rFonts w:eastAsia="Times New Roman" w:cs="Arial"/>
          <w:color w:val="000000"/>
        </w:rPr>
        <w:t>At a minimum, the Contractor shall distribute each supplement to those ordering activities that previously received the basic document. In addition, the Contractor shall submit two copies of each supplement to the Contracting Officer and one copy to the FSS Schedule Information Center.</w:t>
      </w:r>
    </w:p>
    <w:p w14:paraId="11841765" w14:textId="77777777" w:rsidR="00CF014E" w:rsidRPr="00FF41BE" w:rsidRDefault="00CF014E" w:rsidP="00CF014E">
      <w:pPr>
        <w:numPr>
          <w:ilvl w:val="0"/>
          <w:numId w:val="54"/>
        </w:numPr>
        <w:spacing w:after="40" w:line="240" w:lineRule="auto"/>
        <w:rPr>
          <w:rFonts w:eastAsia="Times New Roman" w:cs="Arial"/>
          <w:color w:val="000000"/>
        </w:rPr>
      </w:pPr>
      <w:r w:rsidRPr="00FF41BE">
        <w:rPr>
          <w:rFonts w:eastAsia="Times New Roman" w:cs="Arial"/>
          <w:color w:val="000000"/>
        </w:rPr>
        <w:t>Electronic submission of modification requests is mandatory</w:t>
      </w:r>
      <w:r>
        <w:rPr>
          <w:rFonts w:eastAsia="Times New Roman" w:cs="Arial"/>
          <w:color w:val="000000"/>
        </w:rPr>
        <w:t>.</w:t>
      </w:r>
    </w:p>
    <w:p w14:paraId="138225B5" w14:textId="77777777" w:rsidR="00CF014E" w:rsidRPr="006634BC" w:rsidRDefault="00CF014E" w:rsidP="00CF014E">
      <w:pPr>
        <w:pStyle w:val="InsideAddress"/>
        <w:keepLines/>
        <w:framePr w:hSpace="180" w:wrap="around" w:vAnchor="text" w:hAnchor="text" w:y="6"/>
        <w:widowControl/>
        <w:spacing w:after="60"/>
        <w:rPr>
          <w:rFonts w:asciiTheme="minorHAnsi" w:hAnsiTheme="minorHAnsi" w:cstheme="minorHAnsi"/>
          <w:b/>
          <w:i/>
          <w:sz w:val="22"/>
          <w:szCs w:val="22"/>
          <w:highlight w:val="yellow"/>
        </w:rPr>
      </w:pPr>
      <w:r w:rsidRPr="006634BC">
        <w:rPr>
          <w:rFonts w:asciiTheme="minorHAnsi" w:hAnsiTheme="minorHAnsi" w:cstheme="minorHAnsi"/>
          <w:b/>
          <w:i/>
          <w:sz w:val="22"/>
          <w:szCs w:val="22"/>
          <w:highlight w:val="yellow"/>
        </w:rPr>
        <w:t>NOTE:  The effective dates for approved modifications will be determined on the following basis:</w:t>
      </w:r>
    </w:p>
    <w:p w14:paraId="02ED4415" w14:textId="77777777" w:rsidR="00CF014E" w:rsidRPr="006634BC" w:rsidRDefault="00CF014E" w:rsidP="00CF014E">
      <w:pPr>
        <w:pStyle w:val="InsideAddress"/>
        <w:keepLines/>
        <w:framePr w:hSpace="180" w:wrap="around" w:vAnchor="text" w:hAnchor="text" w:y="6"/>
        <w:widowControl/>
        <w:numPr>
          <w:ilvl w:val="0"/>
          <w:numId w:val="59"/>
        </w:numPr>
        <w:spacing w:after="60"/>
        <w:rPr>
          <w:rFonts w:asciiTheme="minorHAnsi" w:hAnsiTheme="minorHAnsi" w:cstheme="minorHAnsi"/>
          <w:b/>
          <w:i/>
          <w:sz w:val="22"/>
          <w:szCs w:val="22"/>
          <w:highlight w:val="yellow"/>
        </w:rPr>
      </w:pPr>
      <w:r w:rsidRPr="006634BC">
        <w:rPr>
          <w:rFonts w:asciiTheme="minorHAnsi" w:hAnsiTheme="minorHAnsi" w:cstheme="minorHAnsi"/>
          <w:b/>
          <w:i/>
          <w:sz w:val="22"/>
          <w:szCs w:val="22"/>
          <w:highlight w:val="yellow"/>
        </w:rPr>
        <w:t xml:space="preserve">If the Contracting Officer </w:t>
      </w:r>
      <w:r w:rsidRPr="006634BC">
        <w:rPr>
          <w:rFonts w:asciiTheme="minorHAnsi" w:hAnsiTheme="minorHAnsi" w:cstheme="minorHAnsi"/>
          <w:b/>
          <w:i/>
          <w:sz w:val="22"/>
          <w:szCs w:val="22"/>
          <w:highlight w:val="yellow"/>
          <w:u w:val="single"/>
        </w:rPr>
        <w:t>approves</w:t>
      </w:r>
      <w:r w:rsidRPr="006634BC">
        <w:rPr>
          <w:rFonts w:asciiTheme="minorHAnsi" w:hAnsiTheme="minorHAnsi" w:cstheme="minorHAnsi"/>
          <w:b/>
          <w:i/>
          <w:sz w:val="22"/>
          <w:szCs w:val="22"/>
          <w:highlight w:val="yellow"/>
        </w:rPr>
        <w:t xml:space="preserve"> the modification request between the 11</w:t>
      </w:r>
      <w:r w:rsidRPr="006634BC">
        <w:rPr>
          <w:rFonts w:asciiTheme="minorHAnsi" w:hAnsiTheme="minorHAnsi" w:cstheme="minorHAnsi"/>
          <w:b/>
          <w:i/>
          <w:sz w:val="22"/>
          <w:szCs w:val="22"/>
          <w:highlight w:val="yellow"/>
          <w:vertAlign w:val="superscript"/>
        </w:rPr>
        <w:t>th</w:t>
      </w:r>
      <w:r w:rsidRPr="006634BC">
        <w:rPr>
          <w:rFonts w:asciiTheme="minorHAnsi" w:hAnsiTheme="minorHAnsi" w:cstheme="minorHAnsi"/>
          <w:b/>
          <w:i/>
          <w:sz w:val="22"/>
          <w:szCs w:val="22"/>
          <w:highlight w:val="yellow"/>
        </w:rPr>
        <w:t xml:space="preserve"> and the 25</w:t>
      </w:r>
      <w:r w:rsidRPr="006634BC">
        <w:rPr>
          <w:rFonts w:asciiTheme="minorHAnsi" w:hAnsiTheme="minorHAnsi" w:cstheme="minorHAnsi"/>
          <w:b/>
          <w:i/>
          <w:sz w:val="22"/>
          <w:szCs w:val="22"/>
          <w:highlight w:val="yellow"/>
          <w:vertAlign w:val="superscript"/>
        </w:rPr>
        <w:t>th</w:t>
      </w:r>
      <w:r w:rsidRPr="006634BC">
        <w:rPr>
          <w:rFonts w:asciiTheme="minorHAnsi" w:hAnsiTheme="minorHAnsi" w:cstheme="minorHAnsi"/>
          <w:b/>
          <w:i/>
          <w:sz w:val="22"/>
          <w:szCs w:val="22"/>
          <w:highlight w:val="yellow"/>
        </w:rPr>
        <w:t xml:space="preserve"> of the month, the effective date will be the 1</w:t>
      </w:r>
      <w:r w:rsidRPr="006634BC">
        <w:rPr>
          <w:rFonts w:asciiTheme="minorHAnsi" w:hAnsiTheme="minorHAnsi" w:cstheme="minorHAnsi"/>
          <w:b/>
          <w:i/>
          <w:sz w:val="22"/>
          <w:szCs w:val="22"/>
          <w:highlight w:val="yellow"/>
          <w:vertAlign w:val="superscript"/>
        </w:rPr>
        <w:t>st</w:t>
      </w:r>
      <w:r w:rsidRPr="006634BC">
        <w:rPr>
          <w:rFonts w:asciiTheme="minorHAnsi" w:hAnsiTheme="minorHAnsi" w:cstheme="minorHAnsi"/>
          <w:b/>
          <w:i/>
          <w:sz w:val="22"/>
          <w:szCs w:val="22"/>
          <w:highlight w:val="yellow"/>
        </w:rPr>
        <w:t xml:space="preserve"> of the following month.</w:t>
      </w:r>
    </w:p>
    <w:p w14:paraId="63599D5D" w14:textId="77777777" w:rsidR="00CF014E" w:rsidRPr="006634BC" w:rsidRDefault="00CF014E" w:rsidP="00CF014E">
      <w:pPr>
        <w:pStyle w:val="IndentLevel2"/>
        <w:numPr>
          <w:ilvl w:val="0"/>
          <w:numId w:val="59"/>
        </w:numPr>
        <w:spacing w:after="60" w:line="240" w:lineRule="auto"/>
        <w:rPr>
          <w:rFonts w:asciiTheme="minorHAnsi" w:hAnsiTheme="minorHAnsi" w:cstheme="minorHAnsi"/>
          <w:b/>
          <w:i/>
          <w:sz w:val="22"/>
          <w:szCs w:val="22"/>
          <w:highlight w:val="yellow"/>
        </w:rPr>
      </w:pPr>
      <w:r w:rsidRPr="006634BC">
        <w:rPr>
          <w:rFonts w:asciiTheme="minorHAnsi" w:hAnsiTheme="minorHAnsi" w:cstheme="minorHAnsi"/>
          <w:b/>
          <w:i/>
          <w:sz w:val="22"/>
          <w:szCs w:val="22"/>
          <w:highlight w:val="yellow"/>
        </w:rPr>
        <w:t xml:space="preserve">If the Contracting Officer </w:t>
      </w:r>
      <w:r w:rsidRPr="006634BC">
        <w:rPr>
          <w:rFonts w:asciiTheme="minorHAnsi" w:hAnsiTheme="minorHAnsi" w:cstheme="minorHAnsi"/>
          <w:b/>
          <w:i/>
          <w:sz w:val="22"/>
          <w:szCs w:val="22"/>
          <w:highlight w:val="yellow"/>
          <w:u w:val="single"/>
        </w:rPr>
        <w:t>approves</w:t>
      </w:r>
      <w:r w:rsidRPr="006634BC">
        <w:rPr>
          <w:rFonts w:asciiTheme="minorHAnsi" w:hAnsiTheme="minorHAnsi" w:cstheme="minorHAnsi"/>
          <w:b/>
          <w:i/>
          <w:sz w:val="22"/>
          <w:szCs w:val="22"/>
          <w:highlight w:val="yellow"/>
        </w:rPr>
        <w:t xml:space="preserve"> the modification request between the 26</w:t>
      </w:r>
      <w:r w:rsidRPr="006634BC">
        <w:rPr>
          <w:rFonts w:asciiTheme="minorHAnsi" w:hAnsiTheme="minorHAnsi" w:cstheme="minorHAnsi"/>
          <w:b/>
          <w:i/>
          <w:sz w:val="22"/>
          <w:szCs w:val="22"/>
          <w:highlight w:val="yellow"/>
          <w:vertAlign w:val="superscript"/>
        </w:rPr>
        <w:t>th</w:t>
      </w:r>
      <w:r w:rsidRPr="006634BC">
        <w:rPr>
          <w:rFonts w:asciiTheme="minorHAnsi" w:hAnsiTheme="minorHAnsi" w:cstheme="minorHAnsi"/>
          <w:b/>
          <w:i/>
          <w:sz w:val="22"/>
          <w:szCs w:val="22"/>
          <w:highlight w:val="yellow"/>
        </w:rPr>
        <w:t xml:space="preserve"> of the current month and the 10</w:t>
      </w:r>
      <w:r w:rsidRPr="006634BC">
        <w:rPr>
          <w:rFonts w:asciiTheme="minorHAnsi" w:hAnsiTheme="minorHAnsi" w:cstheme="minorHAnsi"/>
          <w:b/>
          <w:i/>
          <w:sz w:val="22"/>
          <w:szCs w:val="22"/>
          <w:highlight w:val="yellow"/>
          <w:vertAlign w:val="superscript"/>
        </w:rPr>
        <w:t>th</w:t>
      </w:r>
      <w:r w:rsidRPr="006634BC">
        <w:rPr>
          <w:rFonts w:asciiTheme="minorHAnsi" w:hAnsiTheme="minorHAnsi" w:cstheme="minorHAnsi"/>
          <w:b/>
          <w:i/>
          <w:sz w:val="22"/>
          <w:szCs w:val="22"/>
          <w:highlight w:val="yellow"/>
        </w:rPr>
        <w:t xml:space="preserve"> of the following month, the effective date will be the 15</w:t>
      </w:r>
      <w:r w:rsidRPr="006634BC">
        <w:rPr>
          <w:rFonts w:asciiTheme="minorHAnsi" w:hAnsiTheme="minorHAnsi" w:cstheme="minorHAnsi"/>
          <w:b/>
          <w:i/>
          <w:sz w:val="22"/>
          <w:szCs w:val="22"/>
          <w:highlight w:val="yellow"/>
          <w:vertAlign w:val="superscript"/>
        </w:rPr>
        <w:t>th</w:t>
      </w:r>
      <w:r w:rsidRPr="006634BC">
        <w:rPr>
          <w:rFonts w:asciiTheme="minorHAnsi" w:hAnsiTheme="minorHAnsi" w:cstheme="minorHAnsi"/>
          <w:b/>
          <w:i/>
          <w:sz w:val="22"/>
          <w:szCs w:val="22"/>
          <w:highlight w:val="yellow"/>
        </w:rPr>
        <w:t xml:space="preserve"> of the following month.</w:t>
      </w:r>
    </w:p>
    <w:p w14:paraId="7FF6DA6A" w14:textId="77777777" w:rsidR="00CF014E" w:rsidRPr="00D41D89" w:rsidRDefault="00CF014E" w:rsidP="00CF014E">
      <w:pPr>
        <w:pStyle w:val="NormalWeb"/>
        <w:shd w:val="clear" w:color="auto" w:fill="FFFFFF"/>
        <w:spacing w:after="60" w:afterAutospacing="0"/>
        <w:rPr>
          <w:rFonts w:ascii="Georgia" w:hAnsi="Georgia" w:cstheme="minorHAnsi"/>
          <w:b/>
          <w:color w:val="000000"/>
          <w:sz w:val="22"/>
          <w:szCs w:val="22"/>
          <w:lang w:val="en"/>
        </w:rPr>
      </w:pPr>
      <w:r w:rsidRPr="00D41D89">
        <w:rPr>
          <w:rStyle w:val="Strong"/>
          <w:rFonts w:ascii="Georgia" w:hAnsi="Georgia" w:cstheme="minorHAnsi"/>
          <w:color w:val="000000"/>
          <w:sz w:val="22"/>
          <w:szCs w:val="22"/>
          <w:lang w:val="en"/>
        </w:rPr>
        <w:t xml:space="preserve">852.233-71   </w:t>
      </w:r>
      <w:bookmarkStart w:id="1323" w:name="AltProtest"/>
      <w:r w:rsidRPr="00D41D89">
        <w:rPr>
          <w:rFonts w:ascii="Georgia" w:hAnsi="Georgia" w:cstheme="minorHAnsi"/>
          <w:b/>
          <w:color w:val="000000"/>
          <w:sz w:val="22"/>
          <w:szCs w:val="22"/>
          <w:lang w:val="en"/>
        </w:rPr>
        <w:t xml:space="preserve">ALTERNATE PROTEST PROCEDURE </w:t>
      </w:r>
      <w:bookmarkEnd w:id="1323"/>
      <w:r w:rsidRPr="00D41D89">
        <w:rPr>
          <w:rFonts w:ascii="Georgia" w:hAnsi="Georgia" w:cstheme="minorHAnsi"/>
          <w:b/>
          <w:color w:val="000000"/>
          <w:sz w:val="22"/>
          <w:szCs w:val="22"/>
          <w:lang w:val="en"/>
        </w:rPr>
        <w:t>(JAN 1998) (TAILORED)</w:t>
      </w:r>
    </w:p>
    <w:p w14:paraId="3C261F5A" w14:textId="77777777" w:rsidR="00CF014E" w:rsidRPr="00D41D89" w:rsidRDefault="00CF014E" w:rsidP="00CF014E">
      <w:pPr>
        <w:pStyle w:val="indent"/>
        <w:shd w:val="clear" w:color="auto" w:fill="FFFFFF"/>
        <w:spacing w:before="0" w:beforeAutospacing="0"/>
        <w:rPr>
          <w:rFonts w:asciiTheme="minorHAnsi" w:hAnsiTheme="minorHAnsi" w:cstheme="minorHAnsi"/>
          <w:color w:val="000000"/>
          <w:sz w:val="22"/>
          <w:szCs w:val="22"/>
        </w:rPr>
      </w:pPr>
      <w:r w:rsidRPr="00D41D89">
        <w:rPr>
          <w:rFonts w:asciiTheme="minorHAnsi" w:hAnsiTheme="minorHAnsi" w:cstheme="minorHAnsi"/>
          <w:color w:val="000000"/>
          <w:sz w:val="22"/>
          <w:szCs w:val="22"/>
        </w:rPr>
        <w:lastRenderedPageBreak/>
        <w:t>As an alternative to filing a protest with the contracting officer, an interested party may file a protest with the Deputy Assistant Secretary for Acquisition and Logistics, Risk Management Team, Department of Veterans Affairs, 810 Vermont Avenue, NW, Washington, DC 20420, or for solicitations issued by the Office of Construction and Facilities Management, the Director, Office of Construction and Facilities Management, 811 Vermont Avenue, NW, Washington, DC 20420.  The protest will not be considered if the interested party has a protest on the same or similar issues pending with the contracting officer.</w:t>
      </w:r>
    </w:p>
    <w:p w14:paraId="1D8D8981" w14:textId="77777777" w:rsidR="00CF014E" w:rsidRDefault="00CF014E" w:rsidP="00CF014E">
      <w:pPr>
        <w:spacing w:line="240" w:lineRule="auto"/>
        <w:rPr>
          <w:i/>
        </w:rPr>
      </w:pPr>
    </w:p>
    <w:p w14:paraId="59E0CA1E" w14:textId="77777777" w:rsidR="00CF014E" w:rsidRDefault="00CF014E" w:rsidP="00CF014E">
      <w:pPr>
        <w:spacing w:line="240" w:lineRule="auto"/>
        <w:rPr>
          <w:i/>
        </w:rPr>
      </w:pPr>
      <w:r>
        <w:rPr>
          <w:i/>
        </w:rPr>
        <w:br w:type="page"/>
      </w:r>
    </w:p>
    <w:p w14:paraId="1FB6B9D7" w14:textId="77777777" w:rsidR="00CF014E" w:rsidRPr="00F4649D" w:rsidRDefault="00CF014E" w:rsidP="00CF014E">
      <w:pPr>
        <w:spacing w:after="60" w:line="240" w:lineRule="atLeast"/>
        <w:ind w:left="-540" w:right="-450"/>
        <w:rPr>
          <w:rFonts w:ascii="Georgia" w:eastAsia="Times New Roman" w:hAnsi="Georgia" w:cs="Calibri"/>
        </w:rPr>
      </w:pPr>
      <w:r w:rsidRPr="00F4649D">
        <w:rPr>
          <w:rFonts w:ascii="Georgia" w:eastAsia="Times New Roman" w:hAnsi="Georgia" w:cs="Calibri"/>
          <w:b/>
        </w:rPr>
        <w:lastRenderedPageBreak/>
        <w:t xml:space="preserve">ACH VENDOR/MISCELLANEOUS PAYMENT ENROLLMENT FORM       </w:t>
      </w:r>
      <w:r w:rsidRPr="00F4649D">
        <w:rPr>
          <w:rFonts w:ascii="Georgia" w:eastAsia="Times New Roman" w:hAnsi="Georgia" w:cs="Calibri"/>
        </w:rPr>
        <w:t>OMB No. 1510</w:t>
      </w:r>
      <w:r w:rsidRPr="00F4649D">
        <w:rPr>
          <w:rFonts w:ascii="Georgia" w:eastAsia="Times New Roman" w:hAnsi="Georgia" w:cs="Calibri"/>
        </w:rPr>
        <w:noBreakHyphen/>
        <w:t xml:space="preserve">0056  </w:t>
      </w:r>
    </w:p>
    <w:p w14:paraId="400437E2" w14:textId="77777777" w:rsidR="00CF014E" w:rsidRPr="00F4649D" w:rsidRDefault="00CF014E" w:rsidP="00CF014E">
      <w:pPr>
        <w:spacing w:after="120" w:line="240" w:lineRule="auto"/>
        <w:ind w:left="-450" w:right="-450"/>
        <w:rPr>
          <w:rFonts w:ascii="Calibri" w:eastAsia="Times New Roman" w:hAnsi="Calibri" w:cs="Calibri"/>
          <w:b/>
          <w:i/>
          <w:sz w:val="20"/>
          <w:szCs w:val="20"/>
        </w:rPr>
      </w:pPr>
      <w:r w:rsidRPr="00F4649D">
        <w:rPr>
          <w:rFonts w:ascii="Calibri" w:eastAsia="Times New Roman" w:hAnsi="Calibri" w:cs="Calibri"/>
          <w:b/>
          <w:sz w:val="20"/>
          <w:szCs w:val="20"/>
        </w:rPr>
        <w:t xml:space="preserve">This form is used for Automated Clearing House (ACH) payments with an addendum record that contains payment-related information processed through the Vendor Express Program.  Recipients of these payments should bring this information to the attention of their financial institution when presenting this form for completion.  See reverse for additional instructions.  </w:t>
      </w:r>
      <w:r w:rsidRPr="00F4649D">
        <w:rPr>
          <w:rFonts w:ascii="Calibri" w:eastAsia="Times New Roman" w:hAnsi="Calibri" w:cs="Calibri"/>
          <w:b/>
          <w:i/>
          <w:sz w:val="20"/>
          <w:szCs w:val="20"/>
          <w:highlight w:val="yellow"/>
        </w:rPr>
        <w:t>Note:  Completed forms not currently on file must be faxed to the VA Finance Center at (512) 460-5221.</w:t>
      </w:r>
    </w:p>
    <w:tbl>
      <w:tblPr>
        <w:tblW w:w="10376" w:type="dxa"/>
        <w:jc w:val="center"/>
        <w:tblLayout w:type="fixed"/>
        <w:tblCellMar>
          <w:left w:w="57" w:type="dxa"/>
          <w:right w:w="57" w:type="dxa"/>
        </w:tblCellMar>
        <w:tblLook w:val="0000" w:firstRow="0" w:lastRow="0" w:firstColumn="0" w:lastColumn="0" w:noHBand="0" w:noVBand="0"/>
      </w:tblPr>
      <w:tblGrid>
        <w:gridCol w:w="11"/>
        <w:gridCol w:w="8"/>
        <w:gridCol w:w="2872"/>
        <w:gridCol w:w="2530"/>
        <w:gridCol w:w="307"/>
        <w:gridCol w:w="491"/>
        <w:gridCol w:w="234"/>
        <w:gridCol w:w="180"/>
        <w:gridCol w:w="3669"/>
        <w:gridCol w:w="74"/>
      </w:tblGrid>
      <w:tr w:rsidR="00CF014E" w:rsidRPr="00F4649D" w14:paraId="283AB593" w14:textId="77777777" w:rsidTr="001C7C07">
        <w:trPr>
          <w:gridAfter w:val="1"/>
          <w:wAfter w:w="74" w:type="dxa"/>
          <w:trHeight w:val="928"/>
          <w:jc w:val="center"/>
        </w:trPr>
        <w:tc>
          <w:tcPr>
            <w:tcW w:w="10302" w:type="dxa"/>
            <w:gridSpan w:val="9"/>
            <w:tcBorders>
              <w:top w:val="single" w:sz="7" w:space="0" w:color="000000"/>
              <w:left w:val="single" w:sz="7" w:space="0" w:color="000000"/>
              <w:bottom w:val="single" w:sz="7" w:space="0" w:color="000000"/>
              <w:right w:val="single" w:sz="7" w:space="0" w:color="000000"/>
            </w:tcBorders>
          </w:tcPr>
          <w:p w14:paraId="7CE0BD94" w14:textId="77777777" w:rsidR="00CF014E" w:rsidRPr="00F4649D" w:rsidRDefault="00CF014E" w:rsidP="001C7C07">
            <w:pPr>
              <w:spacing w:after="0" w:line="57" w:lineRule="exact"/>
              <w:rPr>
                <w:rFonts w:ascii="Calibri" w:eastAsia="Times New Roman" w:hAnsi="Calibri" w:cs="Calibri"/>
                <w:i/>
              </w:rPr>
            </w:pPr>
          </w:p>
          <w:p w14:paraId="54D5C6DB" w14:textId="77777777" w:rsidR="00CF014E" w:rsidRPr="00F4649D" w:rsidRDefault="00CF014E" w:rsidP="001C7C07">
            <w:pPr>
              <w:tabs>
                <w:tab w:val="center" w:pos="5343"/>
              </w:tabs>
              <w:spacing w:after="0" w:line="226" w:lineRule="auto"/>
              <w:jc w:val="both"/>
              <w:rPr>
                <w:rFonts w:ascii="Calibri" w:eastAsia="Times New Roman" w:hAnsi="Calibri" w:cs="Calibri"/>
                <w:i/>
                <w:sz w:val="19"/>
                <w:szCs w:val="20"/>
              </w:rPr>
            </w:pPr>
            <w:r w:rsidRPr="00F4649D">
              <w:rPr>
                <w:rFonts w:ascii="Calibri" w:eastAsia="Times New Roman" w:hAnsi="Calibri" w:cs="Calibri"/>
                <w:i/>
              </w:rPr>
              <w:tab/>
            </w:r>
            <w:r w:rsidRPr="00F4649D">
              <w:rPr>
                <w:rFonts w:ascii="Calibri" w:eastAsia="Times New Roman" w:hAnsi="Calibri" w:cs="Calibri"/>
                <w:b/>
                <w:i/>
                <w:sz w:val="19"/>
                <w:szCs w:val="20"/>
              </w:rPr>
              <w:t xml:space="preserve">PRIVACY ACT STATEMENT:  </w:t>
            </w:r>
            <w:r w:rsidRPr="00F4649D">
              <w:rPr>
                <w:rFonts w:ascii="Calibri" w:eastAsia="Times New Roman" w:hAnsi="Calibri" w:cs="Calibri"/>
                <w:i/>
                <w:sz w:val="19"/>
                <w:szCs w:val="20"/>
              </w:rPr>
              <w:t>The following information is provided to comply with the Privacy Act of 1974 (P.L. 93</w:t>
            </w:r>
            <w:r w:rsidRPr="00F4649D">
              <w:rPr>
                <w:rFonts w:ascii="Calibri" w:eastAsia="Times New Roman" w:hAnsi="Calibri" w:cs="Calibri"/>
                <w:i/>
                <w:sz w:val="19"/>
                <w:szCs w:val="20"/>
              </w:rPr>
              <w:noBreakHyphen/>
              <w:t xml:space="preserve">579).  All information collected on this form is required under the provisions of 31 U.S.C. 3322 and 31 CFR 210.  This information will be used by the Treasury Department to transmit payment data, by electronic means to vendor’s financial institution.  Failure to provide the requested information may delay or prevent the receipt of payments through the Automated Clearing House Payment System. </w:t>
            </w:r>
          </w:p>
        </w:tc>
      </w:tr>
      <w:tr w:rsidR="00CF014E" w:rsidRPr="00F4649D" w14:paraId="7651B6E8" w14:textId="77777777" w:rsidTr="001C7C07">
        <w:trPr>
          <w:gridBefore w:val="1"/>
          <w:gridAfter w:val="1"/>
          <w:wBefore w:w="11" w:type="dxa"/>
          <w:wAfter w:w="74" w:type="dxa"/>
          <w:trHeight w:val="246"/>
          <w:jc w:val="center"/>
        </w:trPr>
        <w:tc>
          <w:tcPr>
            <w:tcW w:w="10291" w:type="dxa"/>
            <w:gridSpan w:val="8"/>
            <w:tcBorders>
              <w:top w:val="single" w:sz="7" w:space="0" w:color="000000"/>
              <w:left w:val="single" w:sz="7" w:space="0" w:color="000000"/>
              <w:bottom w:val="single" w:sz="7" w:space="0" w:color="000000"/>
              <w:right w:val="single" w:sz="7" w:space="0" w:color="000000"/>
            </w:tcBorders>
            <w:shd w:val="clear" w:color="auto" w:fill="BFBFBF"/>
          </w:tcPr>
          <w:p w14:paraId="6F547F19" w14:textId="77777777" w:rsidR="00CF014E" w:rsidRPr="00F4649D" w:rsidRDefault="00CF014E" w:rsidP="001C7C07">
            <w:pPr>
              <w:spacing w:after="0" w:line="57" w:lineRule="exact"/>
              <w:rPr>
                <w:rFonts w:ascii="Calibri" w:eastAsia="Times New Roman" w:hAnsi="Calibri" w:cs="Calibri"/>
                <w:b/>
              </w:rPr>
            </w:pPr>
          </w:p>
          <w:p w14:paraId="179CD2DA" w14:textId="77777777" w:rsidR="00CF014E" w:rsidRPr="00F4649D" w:rsidRDefault="00CF014E" w:rsidP="001C7C07">
            <w:pPr>
              <w:tabs>
                <w:tab w:val="center" w:pos="1440"/>
              </w:tabs>
              <w:spacing w:after="58" w:line="226" w:lineRule="auto"/>
              <w:jc w:val="center"/>
              <w:rPr>
                <w:rFonts w:ascii="Georgia" w:eastAsia="Times New Roman" w:hAnsi="Georgia" w:cs="Calibri"/>
                <w:b/>
              </w:rPr>
            </w:pPr>
            <w:r w:rsidRPr="00F4649D">
              <w:rPr>
                <w:rFonts w:ascii="Georgia" w:eastAsia="Times New Roman" w:hAnsi="Georgia" w:cs="Calibri"/>
                <w:b/>
              </w:rPr>
              <w:t>AGENCY INFORMATION</w:t>
            </w:r>
          </w:p>
        </w:tc>
      </w:tr>
      <w:tr w:rsidR="00CF014E" w:rsidRPr="00F4649D" w14:paraId="79F36D7B" w14:textId="77777777" w:rsidTr="001C7C07">
        <w:trPr>
          <w:gridBefore w:val="1"/>
          <w:gridAfter w:val="1"/>
          <w:wBefore w:w="11" w:type="dxa"/>
          <w:wAfter w:w="74" w:type="dxa"/>
          <w:trHeight w:val="392"/>
          <w:jc w:val="center"/>
        </w:trPr>
        <w:tc>
          <w:tcPr>
            <w:tcW w:w="10291" w:type="dxa"/>
            <w:gridSpan w:val="8"/>
            <w:tcBorders>
              <w:top w:val="single" w:sz="7" w:space="0" w:color="000000"/>
              <w:left w:val="single" w:sz="7" w:space="0" w:color="000000"/>
              <w:bottom w:val="single" w:sz="7" w:space="0" w:color="000000"/>
              <w:right w:val="single" w:sz="7" w:space="0" w:color="000000"/>
            </w:tcBorders>
          </w:tcPr>
          <w:p w14:paraId="37E2C796" w14:textId="77777777" w:rsidR="00CF014E" w:rsidRPr="00F4649D" w:rsidRDefault="00CF014E" w:rsidP="001C7C07">
            <w:pPr>
              <w:spacing w:after="0" w:line="57" w:lineRule="exact"/>
              <w:rPr>
                <w:rFonts w:ascii="Calibri" w:eastAsia="Times New Roman" w:hAnsi="Calibri" w:cs="Calibri"/>
                <w:b/>
              </w:rPr>
            </w:pPr>
          </w:p>
          <w:p w14:paraId="120F8F26"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FEDERAL PROGRAM AGENCY         </w:t>
            </w:r>
            <w:r w:rsidRPr="00F4649D">
              <w:rPr>
                <w:rFonts w:ascii="Calibri" w:eastAsia="Times New Roman" w:hAnsi="Calibri" w:cs="Calibri"/>
                <w:b/>
              </w:rPr>
              <w:t>VA FINANCIAL SERVICES CENTER</w:t>
            </w:r>
          </w:p>
        </w:tc>
      </w:tr>
      <w:tr w:rsidR="00CF014E" w:rsidRPr="00F4649D" w14:paraId="2F1F22E8" w14:textId="77777777" w:rsidTr="001C7C07">
        <w:trPr>
          <w:gridBefore w:val="1"/>
          <w:gridAfter w:val="1"/>
          <w:wBefore w:w="11" w:type="dxa"/>
          <w:wAfter w:w="74" w:type="dxa"/>
          <w:trHeight w:val="390"/>
          <w:jc w:val="center"/>
        </w:trPr>
        <w:tc>
          <w:tcPr>
            <w:tcW w:w="2880" w:type="dxa"/>
            <w:gridSpan w:val="2"/>
            <w:tcBorders>
              <w:top w:val="single" w:sz="7" w:space="0" w:color="000000"/>
              <w:left w:val="single" w:sz="7" w:space="0" w:color="000000"/>
              <w:bottom w:val="single" w:sz="7" w:space="0" w:color="000000"/>
              <w:right w:val="single" w:sz="7" w:space="0" w:color="000000"/>
            </w:tcBorders>
          </w:tcPr>
          <w:p w14:paraId="0ABC0F3C" w14:textId="77777777" w:rsidR="00CF014E" w:rsidRPr="00F4649D" w:rsidRDefault="00CF014E" w:rsidP="001C7C07">
            <w:pPr>
              <w:spacing w:after="0" w:line="57" w:lineRule="exact"/>
              <w:rPr>
                <w:rFonts w:ascii="Calibri" w:eastAsia="Times New Roman" w:hAnsi="Calibri" w:cs="Calibri"/>
                <w:b/>
              </w:rPr>
            </w:pPr>
          </w:p>
          <w:p w14:paraId="6BA11489"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AGENCY IDENTIFIER:</w:t>
            </w:r>
          </w:p>
          <w:p w14:paraId="1D9DBE43" w14:textId="77777777" w:rsidR="00CF014E" w:rsidRPr="00F4649D" w:rsidRDefault="00CF014E" w:rsidP="001C7C07">
            <w:pPr>
              <w:spacing w:after="58" w:line="226" w:lineRule="auto"/>
              <w:rPr>
                <w:rFonts w:ascii="Calibri" w:eastAsia="Times New Roman" w:hAnsi="Calibri" w:cs="Calibri"/>
                <w:b/>
              </w:rPr>
            </w:pPr>
            <w:r w:rsidRPr="00F4649D">
              <w:rPr>
                <w:rFonts w:ascii="Calibri" w:eastAsia="Times New Roman" w:hAnsi="Calibri" w:cs="Calibri"/>
                <w:b/>
              </w:rPr>
              <w:fldChar w:fldCharType="begin"/>
            </w:r>
            <w:r w:rsidRPr="00F4649D">
              <w:rPr>
                <w:rFonts w:ascii="Calibri" w:eastAsia="Times New Roman" w:hAnsi="Calibri" w:cs="Calibri"/>
                <w:b/>
              </w:rPr>
              <w:instrText>ADVANCE \d2</w:instrText>
            </w:r>
            <w:r w:rsidRPr="00F4649D">
              <w:rPr>
                <w:rFonts w:ascii="Calibri" w:eastAsia="Times New Roman" w:hAnsi="Calibri" w:cs="Calibri"/>
                <w:b/>
              </w:rPr>
              <w:fldChar w:fldCharType="end"/>
            </w:r>
          </w:p>
        </w:tc>
        <w:tc>
          <w:tcPr>
            <w:tcW w:w="3328" w:type="dxa"/>
            <w:gridSpan w:val="3"/>
            <w:tcBorders>
              <w:top w:val="single" w:sz="7" w:space="0" w:color="000000"/>
              <w:left w:val="single" w:sz="7" w:space="0" w:color="000000"/>
              <w:bottom w:val="single" w:sz="7" w:space="0" w:color="000000"/>
              <w:right w:val="single" w:sz="7" w:space="0" w:color="000000"/>
            </w:tcBorders>
          </w:tcPr>
          <w:p w14:paraId="4798D8CC" w14:textId="77777777" w:rsidR="00CF014E" w:rsidRPr="00F4649D" w:rsidRDefault="00CF014E" w:rsidP="001C7C07">
            <w:pPr>
              <w:spacing w:after="0" w:line="57" w:lineRule="exact"/>
              <w:rPr>
                <w:rFonts w:ascii="Calibri" w:eastAsia="Times New Roman" w:hAnsi="Calibri" w:cs="Calibri"/>
                <w:b/>
              </w:rPr>
            </w:pPr>
          </w:p>
          <w:p w14:paraId="4DC1D663"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AGENCY LOCATION CODE (ALC):</w:t>
            </w:r>
          </w:p>
          <w:p w14:paraId="204A6A5C" w14:textId="77777777" w:rsidR="00CF014E" w:rsidRPr="00F4649D" w:rsidRDefault="00CF014E" w:rsidP="001C7C07">
            <w:pPr>
              <w:spacing w:after="58" w:line="226" w:lineRule="auto"/>
              <w:rPr>
                <w:rFonts w:ascii="Calibri" w:eastAsia="Times New Roman" w:hAnsi="Calibri" w:cs="Calibri"/>
                <w:b/>
              </w:rPr>
            </w:pPr>
            <w:r w:rsidRPr="00F4649D">
              <w:rPr>
                <w:rFonts w:ascii="Calibri" w:eastAsia="Times New Roman" w:hAnsi="Calibri" w:cs="Calibri"/>
                <w:b/>
              </w:rPr>
              <w:fldChar w:fldCharType="begin"/>
            </w:r>
            <w:r w:rsidRPr="00F4649D">
              <w:rPr>
                <w:rFonts w:ascii="Calibri" w:eastAsia="Times New Roman" w:hAnsi="Calibri" w:cs="Calibri"/>
                <w:b/>
              </w:rPr>
              <w:instrText>ADVANCE \d2</w:instrText>
            </w:r>
            <w:r w:rsidRPr="00F4649D">
              <w:rPr>
                <w:rFonts w:ascii="Calibri" w:eastAsia="Times New Roman" w:hAnsi="Calibri" w:cs="Calibri"/>
                <w:b/>
              </w:rPr>
              <w:fldChar w:fldCharType="end"/>
            </w:r>
          </w:p>
        </w:tc>
        <w:tc>
          <w:tcPr>
            <w:tcW w:w="4083" w:type="dxa"/>
            <w:gridSpan w:val="3"/>
            <w:tcBorders>
              <w:top w:val="single" w:sz="7" w:space="0" w:color="000000"/>
              <w:left w:val="single" w:sz="7" w:space="0" w:color="000000"/>
              <w:bottom w:val="single" w:sz="7" w:space="0" w:color="000000"/>
              <w:right w:val="single" w:sz="7" w:space="0" w:color="000000"/>
            </w:tcBorders>
          </w:tcPr>
          <w:p w14:paraId="61DF0F74" w14:textId="77777777" w:rsidR="00CF014E" w:rsidRPr="00F4649D" w:rsidRDefault="00CF014E" w:rsidP="001C7C07">
            <w:pPr>
              <w:spacing w:after="0" w:line="57" w:lineRule="exact"/>
              <w:rPr>
                <w:rFonts w:ascii="Calibri" w:eastAsia="Times New Roman" w:hAnsi="Calibri" w:cs="Calibri"/>
                <w:b/>
              </w:rPr>
            </w:pPr>
          </w:p>
          <w:p w14:paraId="4560D2A5"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ACH FORMAT</w:t>
            </w:r>
          </w:p>
          <w:p w14:paraId="2E7DE74C" w14:textId="77777777" w:rsidR="00CF014E" w:rsidRPr="00F4649D" w:rsidRDefault="00CF014E" w:rsidP="001C7C07">
            <w:pPr>
              <w:spacing w:after="0" w:line="240" w:lineRule="auto"/>
              <w:rPr>
                <w:rFonts w:ascii="Calibri" w:eastAsia="Times New Roman" w:hAnsi="Calibri" w:cs="Calibri"/>
              </w:rPr>
            </w:pPr>
            <w:r w:rsidRPr="00F4649D">
              <w:rPr>
                <w:rFonts w:ascii="Calibri" w:eastAsia="Times New Roman" w:hAnsi="Calibri" w:cs="Calibri"/>
              </w:rPr>
              <w:fldChar w:fldCharType="begin">
                <w:ffData>
                  <w:name w:val=""/>
                  <w:enabled/>
                  <w:calcOnExit w:val="0"/>
                  <w:statusText w:type="text" w:val="Checkbox for CCD+"/>
                  <w:checkBox>
                    <w:size w:val="20"/>
                    <w:default w:val="0"/>
                  </w:checkBox>
                </w:ffData>
              </w:fldChar>
            </w:r>
            <w:r w:rsidRPr="00F4649D">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4649D">
              <w:rPr>
                <w:rFonts w:ascii="Calibri" w:eastAsia="Times New Roman" w:hAnsi="Calibri" w:cs="Calibri"/>
              </w:rPr>
              <w:fldChar w:fldCharType="end"/>
            </w:r>
            <w:r w:rsidRPr="00F4649D">
              <w:rPr>
                <w:rFonts w:ascii="Calibri" w:eastAsia="Times New Roman" w:hAnsi="Calibri" w:cs="Calibri"/>
              </w:rPr>
              <w:t xml:space="preserve">CCD +            </w:t>
            </w:r>
            <w:r w:rsidRPr="00F4649D">
              <w:rPr>
                <w:rFonts w:ascii="Calibri" w:eastAsia="Times New Roman" w:hAnsi="Calibri" w:cs="Calibri"/>
              </w:rPr>
              <w:fldChar w:fldCharType="begin"/>
            </w:r>
            <w:r w:rsidRPr="00F4649D">
              <w:rPr>
                <w:rFonts w:ascii="Calibri" w:eastAsia="Times New Roman" w:hAnsi="Calibri" w:cs="Calibri"/>
              </w:rPr>
              <w:instrText>ADVANCE \d2</w:instrText>
            </w:r>
            <w:r w:rsidRPr="00F4649D">
              <w:rPr>
                <w:rFonts w:ascii="Calibri" w:eastAsia="Times New Roman" w:hAnsi="Calibri" w:cs="Calibri"/>
              </w:rPr>
              <w:fldChar w:fldCharType="end"/>
            </w:r>
            <w:r w:rsidRPr="00F4649D">
              <w:rPr>
                <w:rFonts w:ascii="Calibri" w:eastAsia="Times New Roman" w:hAnsi="Calibri" w:cs="Calibri"/>
              </w:rPr>
              <w:fldChar w:fldCharType="begin">
                <w:ffData>
                  <w:name w:val=""/>
                  <w:enabled/>
                  <w:calcOnExit w:val="0"/>
                  <w:statusText w:type="text" w:val="Checkbox for CTX"/>
                  <w:checkBox>
                    <w:size w:val="20"/>
                    <w:default w:val="0"/>
                  </w:checkBox>
                </w:ffData>
              </w:fldChar>
            </w:r>
            <w:r w:rsidRPr="00F4649D">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4649D">
              <w:rPr>
                <w:rFonts w:ascii="Calibri" w:eastAsia="Times New Roman" w:hAnsi="Calibri" w:cs="Calibri"/>
              </w:rPr>
              <w:fldChar w:fldCharType="end"/>
            </w:r>
            <w:r w:rsidRPr="00F4649D">
              <w:rPr>
                <w:rFonts w:ascii="Calibri" w:eastAsia="Times New Roman" w:hAnsi="Calibri" w:cs="Calibri"/>
              </w:rPr>
              <w:fldChar w:fldCharType="begin"/>
            </w:r>
            <w:r w:rsidRPr="00F4649D">
              <w:rPr>
                <w:rFonts w:ascii="Calibri" w:eastAsia="Times New Roman" w:hAnsi="Calibri" w:cs="Calibri"/>
              </w:rPr>
              <w:instrText>ADVANCE \u2</w:instrText>
            </w:r>
            <w:r w:rsidRPr="00F4649D">
              <w:rPr>
                <w:rFonts w:ascii="Calibri" w:eastAsia="Times New Roman" w:hAnsi="Calibri" w:cs="Calibri"/>
              </w:rPr>
              <w:fldChar w:fldCharType="end"/>
            </w:r>
            <w:r w:rsidRPr="00F4649D">
              <w:rPr>
                <w:rFonts w:ascii="Calibri" w:eastAsia="Times New Roman" w:hAnsi="Calibri" w:cs="Calibri"/>
              </w:rPr>
              <w:t xml:space="preserve">  CTX            </w:t>
            </w:r>
            <w:r w:rsidRPr="00F4649D">
              <w:rPr>
                <w:rFonts w:ascii="Calibri" w:eastAsia="Times New Roman" w:hAnsi="Calibri" w:cs="Calibri"/>
              </w:rPr>
              <w:fldChar w:fldCharType="begin"/>
            </w:r>
            <w:r w:rsidRPr="00F4649D">
              <w:rPr>
                <w:rFonts w:ascii="Calibri" w:eastAsia="Times New Roman" w:hAnsi="Calibri" w:cs="Calibri"/>
              </w:rPr>
              <w:instrText>ADVANCE \d2</w:instrText>
            </w:r>
            <w:r w:rsidRPr="00F4649D">
              <w:rPr>
                <w:rFonts w:ascii="Calibri" w:eastAsia="Times New Roman" w:hAnsi="Calibri" w:cs="Calibri"/>
              </w:rPr>
              <w:fldChar w:fldCharType="end"/>
            </w:r>
            <w:r w:rsidRPr="00F4649D">
              <w:rPr>
                <w:rFonts w:ascii="Calibri" w:eastAsia="Times New Roman" w:hAnsi="Calibri" w:cs="Calibri"/>
              </w:rPr>
              <w:fldChar w:fldCharType="begin">
                <w:ffData>
                  <w:name w:val=""/>
                  <w:enabled/>
                  <w:calcOnExit w:val="0"/>
                  <w:statusText w:type="text" w:val="Checkbox for CTP"/>
                  <w:checkBox>
                    <w:size w:val="20"/>
                    <w:default w:val="0"/>
                  </w:checkBox>
                </w:ffData>
              </w:fldChar>
            </w:r>
            <w:r w:rsidRPr="00F4649D">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4649D">
              <w:rPr>
                <w:rFonts w:ascii="Calibri" w:eastAsia="Times New Roman" w:hAnsi="Calibri" w:cs="Calibri"/>
              </w:rPr>
              <w:fldChar w:fldCharType="end"/>
            </w:r>
            <w:r w:rsidRPr="00F4649D">
              <w:rPr>
                <w:rFonts w:ascii="Calibri" w:eastAsia="Times New Roman" w:hAnsi="Calibri" w:cs="Calibri"/>
              </w:rPr>
              <w:fldChar w:fldCharType="begin"/>
            </w:r>
            <w:r w:rsidRPr="00F4649D">
              <w:rPr>
                <w:rFonts w:ascii="Calibri" w:eastAsia="Times New Roman" w:hAnsi="Calibri" w:cs="Calibri"/>
              </w:rPr>
              <w:instrText>ADVANCE \u2</w:instrText>
            </w:r>
            <w:r w:rsidRPr="00F4649D">
              <w:rPr>
                <w:rFonts w:ascii="Calibri" w:eastAsia="Times New Roman" w:hAnsi="Calibri" w:cs="Calibri"/>
              </w:rPr>
              <w:fldChar w:fldCharType="end"/>
            </w:r>
            <w:r w:rsidRPr="00F4649D">
              <w:rPr>
                <w:rFonts w:ascii="Calibri" w:eastAsia="Times New Roman" w:hAnsi="Calibri" w:cs="Calibri"/>
              </w:rPr>
              <w:t xml:space="preserve">  CTP</w:t>
            </w:r>
          </w:p>
        </w:tc>
      </w:tr>
      <w:tr w:rsidR="00CF014E" w:rsidRPr="00F4649D" w14:paraId="601CAED7" w14:textId="77777777" w:rsidTr="001C7C07">
        <w:trPr>
          <w:gridBefore w:val="1"/>
          <w:gridAfter w:val="1"/>
          <w:wBefore w:w="11" w:type="dxa"/>
          <w:wAfter w:w="74" w:type="dxa"/>
          <w:trHeight w:val="370"/>
          <w:jc w:val="center"/>
        </w:trPr>
        <w:tc>
          <w:tcPr>
            <w:tcW w:w="10291" w:type="dxa"/>
            <w:gridSpan w:val="8"/>
            <w:tcBorders>
              <w:top w:val="single" w:sz="7" w:space="0" w:color="000000"/>
              <w:left w:val="single" w:sz="7" w:space="0" w:color="000000"/>
              <w:bottom w:val="single" w:sz="7" w:space="0" w:color="000000"/>
              <w:right w:val="single" w:sz="7" w:space="0" w:color="000000"/>
            </w:tcBorders>
          </w:tcPr>
          <w:p w14:paraId="588ADF05" w14:textId="77777777" w:rsidR="00CF014E" w:rsidRPr="00F4649D" w:rsidRDefault="00CF014E" w:rsidP="001C7C07">
            <w:pPr>
              <w:spacing w:after="0" w:line="57" w:lineRule="exact"/>
              <w:rPr>
                <w:rFonts w:ascii="Calibri" w:eastAsia="Times New Roman" w:hAnsi="Calibri" w:cs="Calibri"/>
                <w:b/>
              </w:rPr>
            </w:pPr>
          </w:p>
          <w:p w14:paraId="629A9A42"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ADDRESS:    </w:t>
            </w:r>
            <w:r w:rsidRPr="00F4649D">
              <w:rPr>
                <w:rFonts w:ascii="Calibri" w:eastAsia="Times New Roman" w:hAnsi="Calibri" w:cs="Calibri"/>
                <w:b/>
              </w:rPr>
              <w:t>P.O. BOX 149971       AUSTIN, TX  78714</w:t>
            </w:r>
          </w:p>
        </w:tc>
      </w:tr>
      <w:tr w:rsidR="00CF014E" w:rsidRPr="00F4649D" w14:paraId="4CE4CFB5" w14:textId="77777777" w:rsidTr="001C7C07">
        <w:trPr>
          <w:gridBefore w:val="1"/>
          <w:gridAfter w:val="1"/>
          <w:wBefore w:w="11" w:type="dxa"/>
          <w:wAfter w:w="74" w:type="dxa"/>
          <w:trHeight w:val="352"/>
          <w:jc w:val="center"/>
        </w:trPr>
        <w:tc>
          <w:tcPr>
            <w:tcW w:w="5410" w:type="dxa"/>
            <w:gridSpan w:val="3"/>
            <w:tcBorders>
              <w:top w:val="single" w:sz="7" w:space="0" w:color="000000"/>
              <w:left w:val="single" w:sz="7" w:space="0" w:color="000000"/>
              <w:bottom w:val="single" w:sz="7" w:space="0" w:color="000000"/>
              <w:right w:val="single" w:sz="7" w:space="0" w:color="000000"/>
            </w:tcBorders>
          </w:tcPr>
          <w:p w14:paraId="476C5847" w14:textId="77777777" w:rsidR="00CF014E" w:rsidRPr="00F4649D" w:rsidRDefault="00CF014E" w:rsidP="001C7C07">
            <w:pPr>
              <w:spacing w:after="0" w:line="57" w:lineRule="exact"/>
              <w:rPr>
                <w:rFonts w:ascii="Calibri" w:eastAsia="Times New Roman" w:hAnsi="Calibri" w:cs="Calibri"/>
                <w:b/>
              </w:rPr>
            </w:pPr>
          </w:p>
          <w:p w14:paraId="22838465"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CONTACT PERSON NAME:    </w:t>
            </w:r>
            <w:r w:rsidRPr="00F4649D">
              <w:rPr>
                <w:rFonts w:ascii="Calibri" w:eastAsia="Times New Roman" w:hAnsi="Calibri" w:cs="Calibri"/>
                <w:b/>
              </w:rPr>
              <w:t>ATTN: VENDORIZING UNIT</w:t>
            </w:r>
          </w:p>
        </w:tc>
        <w:tc>
          <w:tcPr>
            <w:tcW w:w="4881" w:type="dxa"/>
            <w:gridSpan w:val="5"/>
            <w:tcBorders>
              <w:top w:val="single" w:sz="7" w:space="0" w:color="000000"/>
              <w:left w:val="single" w:sz="7" w:space="0" w:color="000000"/>
              <w:bottom w:val="single" w:sz="7" w:space="0" w:color="000000"/>
              <w:right w:val="single" w:sz="7" w:space="0" w:color="000000"/>
            </w:tcBorders>
          </w:tcPr>
          <w:p w14:paraId="2A7AE00C" w14:textId="77777777" w:rsidR="00CF014E" w:rsidRPr="00F4649D" w:rsidRDefault="00CF014E" w:rsidP="001C7C07">
            <w:pPr>
              <w:spacing w:after="0" w:line="57" w:lineRule="exact"/>
              <w:rPr>
                <w:rFonts w:ascii="Calibri" w:eastAsia="Times New Roman" w:hAnsi="Calibri" w:cs="Calibri"/>
                <w:b/>
              </w:rPr>
            </w:pPr>
          </w:p>
          <w:p w14:paraId="46F1FF88"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TELEPHONE NUMBER:   </w:t>
            </w:r>
            <w:r w:rsidRPr="00F4649D">
              <w:rPr>
                <w:rFonts w:ascii="Calibri" w:eastAsia="Times New Roman" w:hAnsi="Calibri" w:cs="Calibri"/>
                <w:b/>
              </w:rPr>
              <w:t>(512) 460-5049</w:t>
            </w:r>
          </w:p>
        </w:tc>
      </w:tr>
      <w:tr w:rsidR="00CF014E" w:rsidRPr="00F4649D" w14:paraId="465F037F" w14:textId="77777777" w:rsidTr="001C7C07">
        <w:trPr>
          <w:gridBefore w:val="1"/>
          <w:gridAfter w:val="1"/>
          <w:wBefore w:w="11" w:type="dxa"/>
          <w:wAfter w:w="74" w:type="dxa"/>
          <w:trHeight w:val="201"/>
          <w:jc w:val="center"/>
        </w:trPr>
        <w:tc>
          <w:tcPr>
            <w:tcW w:w="10291" w:type="dxa"/>
            <w:gridSpan w:val="8"/>
            <w:tcBorders>
              <w:top w:val="single" w:sz="7" w:space="0" w:color="000000"/>
              <w:left w:val="single" w:sz="7" w:space="0" w:color="000000"/>
              <w:bottom w:val="single" w:sz="7" w:space="0" w:color="000000"/>
              <w:right w:val="single" w:sz="7" w:space="0" w:color="000000"/>
            </w:tcBorders>
          </w:tcPr>
          <w:p w14:paraId="010141A7" w14:textId="77777777" w:rsidR="00CF014E" w:rsidRPr="00F4649D" w:rsidRDefault="00CF014E" w:rsidP="001C7C07">
            <w:pPr>
              <w:spacing w:after="0" w:line="57" w:lineRule="exact"/>
              <w:rPr>
                <w:rFonts w:ascii="Calibri" w:eastAsia="Times New Roman" w:hAnsi="Calibri" w:cs="Calibri"/>
                <w:b/>
              </w:rPr>
            </w:pPr>
          </w:p>
          <w:p w14:paraId="2840508D"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ADDITIONAL INFORMATION:    </w:t>
            </w:r>
            <w:r w:rsidRPr="00F4649D">
              <w:rPr>
                <w:rFonts w:ascii="Calibri" w:eastAsia="Times New Roman" w:hAnsi="Calibri" w:cs="Calibri"/>
                <w:b/>
              </w:rPr>
              <w:t>FAX # (512) 460-5221</w:t>
            </w:r>
          </w:p>
        </w:tc>
      </w:tr>
      <w:tr w:rsidR="00CF014E" w:rsidRPr="00F4649D" w14:paraId="26FB3C96" w14:textId="77777777" w:rsidTr="001C7C07">
        <w:trPr>
          <w:gridBefore w:val="2"/>
          <w:wBefore w:w="19" w:type="dxa"/>
          <w:trHeight w:val="284"/>
          <w:jc w:val="center"/>
        </w:trPr>
        <w:tc>
          <w:tcPr>
            <w:tcW w:w="10357" w:type="dxa"/>
            <w:gridSpan w:val="8"/>
            <w:tcBorders>
              <w:top w:val="single" w:sz="7" w:space="0" w:color="000000"/>
              <w:left w:val="single" w:sz="7" w:space="0" w:color="000000"/>
              <w:bottom w:val="single" w:sz="7" w:space="0" w:color="000000"/>
              <w:right w:val="single" w:sz="7" w:space="0" w:color="000000"/>
            </w:tcBorders>
            <w:shd w:val="clear" w:color="auto" w:fill="BFBFBF"/>
          </w:tcPr>
          <w:p w14:paraId="4615EF0C" w14:textId="77777777" w:rsidR="00CF014E" w:rsidRPr="00F4649D" w:rsidRDefault="00CF014E" w:rsidP="001C7C07">
            <w:pPr>
              <w:spacing w:after="0" w:line="57" w:lineRule="exact"/>
              <w:rPr>
                <w:rFonts w:ascii="Calibri" w:eastAsia="Times New Roman" w:hAnsi="Calibri" w:cs="Calibri"/>
                <w:b/>
              </w:rPr>
            </w:pPr>
          </w:p>
          <w:p w14:paraId="528081AA" w14:textId="77777777" w:rsidR="00CF014E" w:rsidRPr="00F4649D" w:rsidRDefault="00CF014E" w:rsidP="001C7C07">
            <w:pPr>
              <w:tabs>
                <w:tab w:val="center" w:pos="1440"/>
              </w:tabs>
              <w:spacing w:after="58" w:line="226" w:lineRule="auto"/>
              <w:jc w:val="center"/>
              <w:rPr>
                <w:rFonts w:ascii="Georgia" w:eastAsia="Times New Roman" w:hAnsi="Georgia" w:cs="Calibri"/>
              </w:rPr>
            </w:pPr>
            <w:r w:rsidRPr="00F4649D">
              <w:rPr>
                <w:rFonts w:ascii="Georgia" w:eastAsia="Times New Roman" w:hAnsi="Georgia" w:cs="Calibri"/>
                <w:b/>
              </w:rPr>
              <w:t>PAYEE/COMPANY INFORMATION</w:t>
            </w:r>
          </w:p>
        </w:tc>
      </w:tr>
      <w:tr w:rsidR="00CF014E" w:rsidRPr="00F4649D" w14:paraId="0C801FAF" w14:textId="77777777" w:rsidTr="001C7C07">
        <w:trPr>
          <w:gridBefore w:val="2"/>
          <w:wBefore w:w="19" w:type="dxa"/>
          <w:trHeight w:val="413"/>
          <w:jc w:val="center"/>
        </w:trPr>
        <w:tc>
          <w:tcPr>
            <w:tcW w:w="5709" w:type="dxa"/>
            <w:gridSpan w:val="3"/>
            <w:tcBorders>
              <w:top w:val="single" w:sz="7" w:space="0" w:color="000000"/>
              <w:left w:val="single" w:sz="7" w:space="0" w:color="000000"/>
              <w:bottom w:val="single" w:sz="7" w:space="0" w:color="000000"/>
              <w:right w:val="single" w:sz="7" w:space="0" w:color="000000"/>
            </w:tcBorders>
          </w:tcPr>
          <w:p w14:paraId="0F501A91" w14:textId="77777777" w:rsidR="00CF014E" w:rsidRPr="00F4649D" w:rsidRDefault="00CF014E" w:rsidP="001C7C07">
            <w:pPr>
              <w:spacing w:after="0" w:line="57" w:lineRule="exact"/>
              <w:rPr>
                <w:rFonts w:ascii="Calibri" w:eastAsia="Times New Roman" w:hAnsi="Calibri" w:cs="Calibri"/>
                <w:b/>
              </w:rPr>
            </w:pPr>
          </w:p>
          <w:p w14:paraId="0F17D883"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NAME:   </w:t>
            </w:r>
            <w:r w:rsidRPr="00F4649D">
              <w:rPr>
                <w:rFonts w:ascii="Calibri" w:eastAsia="Times New Roman" w:hAnsi="Calibri" w:cs="Calibri"/>
                <w:b/>
              </w:rPr>
              <w:fldChar w:fldCharType="begin">
                <w:ffData>
                  <w:name w:val="Text2"/>
                  <w:enabled/>
                  <w:calcOnExit w:val="0"/>
                  <w:statusText w:type="text" w:val="Enter Payee/Company Nam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c>
          <w:tcPr>
            <w:tcW w:w="4648" w:type="dxa"/>
            <w:gridSpan w:val="5"/>
            <w:tcBorders>
              <w:top w:val="single" w:sz="7" w:space="0" w:color="000000"/>
              <w:left w:val="single" w:sz="7" w:space="0" w:color="000000"/>
              <w:bottom w:val="single" w:sz="7" w:space="0" w:color="000000"/>
              <w:right w:val="single" w:sz="7" w:space="0" w:color="000000"/>
            </w:tcBorders>
          </w:tcPr>
          <w:p w14:paraId="20D9D709" w14:textId="77777777" w:rsidR="00CF014E" w:rsidRPr="00F4649D" w:rsidRDefault="00CF014E" w:rsidP="001C7C07">
            <w:pPr>
              <w:spacing w:after="0" w:line="57" w:lineRule="exact"/>
              <w:rPr>
                <w:rFonts w:ascii="Calibri" w:eastAsia="Times New Roman" w:hAnsi="Calibri" w:cs="Calibri"/>
                <w:b/>
              </w:rPr>
            </w:pPr>
          </w:p>
          <w:p w14:paraId="601B25A5"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SSN NO. OR TAXPAYER ID NO.   </w:t>
            </w:r>
            <w:r w:rsidRPr="00F4649D">
              <w:rPr>
                <w:rFonts w:ascii="Calibri" w:eastAsia="Times New Roman" w:hAnsi="Calibri" w:cs="Calibri"/>
                <w:b/>
              </w:rPr>
              <w:fldChar w:fldCharType="begin">
                <w:ffData>
                  <w:name w:val="Text3"/>
                  <w:enabled/>
                  <w:calcOnExit w:val="0"/>
                  <w:statusText w:type="text" w:val="Enter SSN or Tax Id. number"/>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5F52B372" w14:textId="77777777" w:rsidTr="001C7C07">
        <w:trPr>
          <w:gridBefore w:val="2"/>
          <w:wBefore w:w="19" w:type="dxa"/>
          <w:trHeight w:val="426"/>
          <w:jc w:val="center"/>
        </w:trPr>
        <w:tc>
          <w:tcPr>
            <w:tcW w:w="10357" w:type="dxa"/>
            <w:gridSpan w:val="8"/>
            <w:tcBorders>
              <w:top w:val="single" w:sz="7" w:space="0" w:color="000000"/>
              <w:left w:val="single" w:sz="7" w:space="0" w:color="000000"/>
              <w:bottom w:val="single" w:sz="7" w:space="0" w:color="000000"/>
              <w:right w:val="single" w:sz="7" w:space="0" w:color="000000"/>
            </w:tcBorders>
          </w:tcPr>
          <w:p w14:paraId="2A4C2FE7" w14:textId="77777777" w:rsidR="00CF014E" w:rsidRPr="00F4649D" w:rsidRDefault="00CF014E" w:rsidP="001C7C07">
            <w:pPr>
              <w:spacing w:after="0" w:line="57" w:lineRule="exact"/>
              <w:rPr>
                <w:rFonts w:ascii="Calibri" w:eastAsia="Times New Roman" w:hAnsi="Calibri" w:cs="Calibri"/>
                <w:b/>
              </w:rPr>
            </w:pPr>
          </w:p>
          <w:p w14:paraId="47D674A7"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ADDRESS</w:t>
            </w:r>
          </w:p>
          <w:p w14:paraId="09460C4E" w14:textId="77777777" w:rsidR="00CF014E" w:rsidRPr="00F4649D" w:rsidRDefault="00CF014E" w:rsidP="001C7C07">
            <w:pPr>
              <w:spacing w:after="58" w:line="226" w:lineRule="auto"/>
              <w:rPr>
                <w:rFonts w:ascii="Calibri" w:eastAsia="Times New Roman" w:hAnsi="Calibri" w:cs="Calibri"/>
                <w:b/>
              </w:rPr>
            </w:pPr>
            <w:r w:rsidRPr="00F4649D">
              <w:rPr>
                <w:rFonts w:ascii="Calibri" w:eastAsia="Times New Roman" w:hAnsi="Calibri" w:cs="Calibri"/>
                <w:b/>
              </w:rPr>
              <w:fldChar w:fldCharType="begin">
                <w:ffData>
                  <w:name w:val=""/>
                  <w:enabled/>
                  <w:calcOnExit w:val="0"/>
                  <w:statusText w:type="text" w:val="Enter address line 1"/>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10E5C936" w14:textId="77777777" w:rsidTr="001C7C07">
        <w:trPr>
          <w:gridBefore w:val="2"/>
          <w:wBefore w:w="19" w:type="dxa"/>
          <w:trHeight w:val="397"/>
          <w:jc w:val="center"/>
        </w:trPr>
        <w:tc>
          <w:tcPr>
            <w:tcW w:w="10357" w:type="dxa"/>
            <w:gridSpan w:val="8"/>
            <w:tcBorders>
              <w:top w:val="single" w:sz="7" w:space="0" w:color="000000"/>
              <w:left w:val="single" w:sz="7" w:space="0" w:color="000000"/>
              <w:bottom w:val="single" w:sz="7" w:space="0" w:color="000000"/>
              <w:right w:val="single" w:sz="7" w:space="0" w:color="000000"/>
            </w:tcBorders>
          </w:tcPr>
          <w:p w14:paraId="02BB1594" w14:textId="77777777" w:rsidR="00CF014E" w:rsidRPr="00F4649D" w:rsidRDefault="00CF014E" w:rsidP="001C7C07">
            <w:pPr>
              <w:spacing w:after="0" w:line="57" w:lineRule="exact"/>
              <w:rPr>
                <w:rFonts w:ascii="Calibri" w:eastAsia="Times New Roman" w:hAnsi="Calibri" w:cs="Calibri"/>
              </w:rPr>
            </w:pPr>
          </w:p>
          <w:p w14:paraId="5E37773A" w14:textId="77777777" w:rsidR="00CF014E" w:rsidRPr="00F4649D" w:rsidRDefault="00CF014E" w:rsidP="001C7C07">
            <w:pPr>
              <w:spacing w:after="58" w:line="226" w:lineRule="auto"/>
              <w:rPr>
                <w:rFonts w:ascii="Calibri" w:eastAsia="Times New Roman" w:hAnsi="Calibri" w:cs="Calibri"/>
              </w:rPr>
            </w:pPr>
            <w:r w:rsidRPr="00F4649D">
              <w:rPr>
                <w:rFonts w:ascii="Calibri" w:eastAsia="Times New Roman" w:hAnsi="Calibri" w:cs="Calibri"/>
              </w:rPr>
              <w:fldChar w:fldCharType="begin">
                <w:ffData>
                  <w:name w:val=""/>
                  <w:enabled/>
                  <w:calcOnExit w:val="0"/>
                  <w:statusText w:type="text" w:val="Enter address line 2"/>
                  <w:textInput/>
                </w:ffData>
              </w:fldChar>
            </w:r>
            <w:r w:rsidRPr="00F4649D">
              <w:rPr>
                <w:rFonts w:ascii="Calibri" w:eastAsia="Times New Roman" w:hAnsi="Calibri" w:cs="Calibri"/>
              </w:rPr>
              <w:instrText xml:space="preserve"> FORMTEXT </w:instrText>
            </w:r>
            <w:r w:rsidRPr="00F4649D">
              <w:rPr>
                <w:rFonts w:ascii="Calibri" w:eastAsia="Times New Roman" w:hAnsi="Calibri" w:cs="Calibri"/>
              </w:rPr>
            </w:r>
            <w:r w:rsidRPr="00F4649D">
              <w:rPr>
                <w:rFonts w:ascii="Calibri" w:eastAsia="Times New Roman" w:hAnsi="Calibri" w:cs="Calibri"/>
              </w:rPr>
              <w:fldChar w:fldCharType="separate"/>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rPr>
              <w:fldChar w:fldCharType="end"/>
            </w:r>
          </w:p>
        </w:tc>
      </w:tr>
      <w:tr w:rsidR="00CF014E" w:rsidRPr="00F4649D" w14:paraId="513F0FE0" w14:textId="77777777" w:rsidTr="001C7C07">
        <w:trPr>
          <w:gridBefore w:val="2"/>
          <w:wBefore w:w="19" w:type="dxa"/>
          <w:trHeight w:val="413"/>
          <w:jc w:val="center"/>
        </w:trPr>
        <w:tc>
          <w:tcPr>
            <w:tcW w:w="5709" w:type="dxa"/>
            <w:gridSpan w:val="3"/>
            <w:tcBorders>
              <w:top w:val="single" w:sz="7" w:space="0" w:color="000000"/>
              <w:left w:val="single" w:sz="7" w:space="0" w:color="000000"/>
              <w:bottom w:val="single" w:sz="7" w:space="0" w:color="000000"/>
              <w:right w:val="single" w:sz="7" w:space="0" w:color="000000"/>
            </w:tcBorders>
          </w:tcPr>
          <w:p w14:paraId="5A64DEA1" w14:textId="77777777" w:rsidR="00CF014E" w:rsidRPr="00F4649D" w:rsidRDefault="00CF014E" w:rsidP="001C7C07">
            <w:pPr>
              <w:spacing w:after="0" w:line="57" w:lineRule="exact"/>
              <w:rPr>
                <w:rFonts w:ascii="Calibri" w:eastAsia="Times New Roman" w:hAnsi="Calibri" w:cs="Calibri"/>
                <w:b/>
              </w:rPr>
            </w:pPr>
          </w:p>
          <w:p w14:paraId="6ABDA14D"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CONTACT PERSON NAME:  </w:t>
            </w:r>
            <w:r w:rsidRPr="00F4649D">
              <w:rPr>
                <w:rFonts w:ascii="Calibri" w:eastAsia="Times New Roman" w:hAnsi="Calibri" w:cs="Calibri"/>
                <w:b/>
              </w:rPr>
              <w:fldChar w:fldCharType="begin">
                <w:ffData>
                  <w:name w:val=""/>
                  <w:enabled/>
                  <w:calcOnExit w:val="0"/>
                  <w:statusText w:type="text" w:val="Enter contact person nam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c>
          <w:tcPr>
            <w:tcW w:w="4648" w:type="dxa"/>
            <w:gridSpan w:val="5"/>
            <w:tcBorders>
              <w:top w:val="single" w:sz="7" w:space="0" w:color="000000"/>
              <w:left w:val="single" w:sz="7" w:space="0" w:color="000000"/>
              <w:bottom w:val="single" w:sz="7" w:space="0" w:color="000000"/>
              <w:right w:val="single" w:sz="7" w:space="0" w:color="000000"/>
            </w:tcBorders>
          </w:tcPr>
          <w:p w14:paraId="07E1E683" w14:textId="77777777" w:rsidR="00CF014E" w:rsidRPr="00F4649D" w:rsidRDefault="00CF014E" w:rsidP="001C7C07">
            <w:pPr>
              <w:spacing w:after="0" w:line="57" w:lineRule="exact"/>
              <w:rPr>
                <w:rFonts w:ascii="Calibri" w:eastAsia="Times New Roman" w:hAnsi="Calibri" w:cs="Calibri"/>
                <w:b/>
              </w:rPr>
            </w:pPr>
          </w:p>
          <w:p w14:paraId="0054D369"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TELEPHONE NUMBER:  </w:t>
            </w:r>
            <w:r w:rsidRPr="00F4649D">
              <w:rPr>
                <w:rFonts w:ascii="Calibri" w:eastAsia="Times New Roman" w:hAnsi="Calibri" w:cs="Calibri"/>
                <w:b/>
              </w:rPr>
              <w:t>(</w:t>
            </w:r>
            <w:bookmarkStart w:id="1324" w:name="Text6"/>
            <w:r w:rsidRPr="00F4649D">
              <w:rPr>
                <w:rFonts w:ascii="Calibri" w:eastAsia="Times New Roman" w:hAnsi="Calibri" w:cs="Calibri"/>
                <w:b/>
              </w:rPr>
              <w:fldChar w:fldCharType="begin">
                <w:ffData>
                  <w:name w:val="Text6"/>
                  <w:enabled/>
                  <w:calcOnExit w:val="0"/>
                  <w:statusText w:type="text" w:val="Enter area cod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bookmarkEnd w:id="1324"/>
            <w:r w:rsidRPr="00F4649D">
              <w:rPr>
                <w:rFonts w:ascii="Calibri" w:eastAsia="Times New Roman" w:hAnsi="Calibri" w:cs="Calibri"/>
                <w:b/>
              </w:rPr>
              <w:t xml:space="preserve">) </w:t>
            </w:r>
            <w:r w:rsidRPr="00F4649D">
              <w:rPr>
                <w:rFonts w:ascii="Calibri" w:eastAsia="Times New Roman" w:hAnsi="Calibri" w:cs="Calibri"/>
                <w:b/>
              </w:rPr>
              <w:fldChar w:fldCharType="begin">
                <w:ffData>
                  <w:name w:val=""/>
                  <w:enabled/>
                  <w:calcOnExit w:val="0"/>
                  <w:statusText w:type="text" w:val="Enter remainder of phone number"/>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287599B4" w14:textId="77777777" w:rsidTr="001C7C07">
        <w:trPr>
          <w:gridBefore w:val="1"/>
          <w:wBefore w:w="11" w:type="dxa"/>
          <w:trHeight w:val="343"/>
          <w:jc w:val="center"/>
        </w:trPr>
        <w:tc>
          <w:tcPr>
            <w:tcW w:w="10365" w:type="dxa"/>
            <w:gridSpan w:val="9"/>
            <w:tcBorders>
              <w:top w:val="single" w:sz="7" w:space="0" w:color="000000"/>
              <w:left w:val="single" w:sz="7" w:space="0" w:color="000000"/>
              <w:bottom w:val="single" w:sz="7" w:space="0" w:color="000000"/>
              <w:right w:val="single" w:sz="7" w:space="0" w:color="000000"/>
            </w:tcBorders>
            <w:shd w:val="clear" w:color="auto" w:fill="BFBFBF"/>
          </w:tcPr>
          <w:p w14:paraId="7B50EF12" w14:textId="77777777" w:rsidR="00CF014E" w:rsidRPr="00F4649D" w:rsidRDefault="00CF014E" w:rsidP="001C7C07">
            <w:pPr>
              <w:spacing w:after="0" w:line="57" w:lineRule="exact"/>
              <w:rPr>
                <w:rFonts w:ascii="Calibri" w:eastAsia="Times New Roman" w:hAnsi="Calibri" w:cs="Calibri"/>
                <w:b/>
              </w:rPr>
            </w:pPr>
          </w:p>
          <w:p w14:paraId="6AF086F0" w14:textId="77777777" w:rsidR="00CF014E" w:rsidRPr="00F4649D" w:rsidRDefault="00CF014E" w:rsidP="001C7C07">
            <w:pPr>
              <w:tabs>
                <w:tab w:val="center" w:pos="3903"/>
              </w:tabs>
              <w:spacing w:after="58" w:line="226" w:lineRule="auto"/>
              <w:jc w:val="center"/>
              <w:rPr>
                <w:rFonts w:ascii="Georgia" w:eastAsia="Times New Roman" w:hAnsi="Georgia" w:cs="Calibri"/>
              </w:rPr>
            </w:pPr>
            <w:r w:rsidRPr="00F4649D">
              <w:rPr>
                <w:rFonts w:ascii="Georgia" w:eastAsia="Times New Roman" w:hAnsi="Georgia" w:cs="Calibri"/>
                <w:b/>
              </w:rPr>
              <w:t>FINANCIAL INSTITUTION INFORMATION</w:t>
            </w:r>
          </w:p>
        </w:tc>
      </w:tr>
      <w:tr w:rsidR="00CF014E" w:rsidRPr="00F4649D" w14:paraId="76E120CF" w14:textId="77777777" w:rsidTr="001C7C07">
        <w:trPr>
          <w:gridBefore w:val="1"/>
          <w:wBefore w:w="11" w:type="dxa"/>
          <w:trHeight w:val="384"/>
          <w:jc w:val="center"/>
        </w:trPr>
        <w:tc>
          <w:tcPr>
            <w:tcW w:w="10365" w:type="dxa"/>
            <w:gridSpan w:val="9"/>
            <w:tcBorders>
              <w:top w:val="single" w:sz="7" w:space="0" w:color="000000"/>
              <w:left w:val="single" w:sz="7" w:space="0" w:color="000000"/>
              <w:bottom w:val="single" w:sz="7" w:space="0" w:color="000000"/>
              <w:right w:val="single" w:sz="7" w:space="0" w:color="000000"/>
            </w:tcBorders>
          </w:tcPr>
          <w:p w14:paraId="42965340" w14:textId="77777777" w:rsidR="00CF014E" w:rsidRPr="00F4649D" w:rsidRDefault="00CF014E" w:rsidP="001C7C07">
            <w:pPr>
              <w:spacing w:after="0" w:line="57" w:lineRule="exact"/>
              <w:rPr>
                <w:rFonts w:ascii="Calibri" w:eastAsia="Times New Roman" w:hAnsi="Calibri" w:cs="Calibri"/>
                <w:b/>
              </w:rPr>
            </w:pPr>
          </w:p>
          <w:p w14:paraId="1C049552"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NAME:    </w:t>
            </w:r>
            <w:r w:rsidRPr="00F4649D">
              <w:rPr>
                <w:rFonts w:ascii="Calibri" w:eastAsia="Times New Roman" w:hAnsi="Calibri" w:cs="Calibri"/>
                <w:b/>
              </w:rPr>
              <w:fldChar w:fldCharType="begin">
                <w:ffData>
                  <w:name w:val=""/>
                  <w:enabled/>
                  <w:calcOnExit w:val="0"/>
                  <w:statusText w:type="text" w:val="Enter financial institution nam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6D27FAC2" w14:textId="77777777" w:rsidTr="001C7C07">
        <w:trPr>
          <w:gridBefore w:val="1"/>
          <w:wBefore w:w="11" w:type="dxa"/>
          <w:trHeight w:val="395"/>
          <w:jc w:val="center"/>
        </w:trPr>
        <w:tc>
          <w:tcPr>
            <w:tcW w:w="10365" w:type="dxa"/>
            <w:gridSpan w:val="9"/>
            <w:tcBorders>
              <w:top w:val="single" w:sz="7" w:space="0" w:color="000000"/>
              <w:left w:val="single" w:sz="7" w:space="0" w:color="000000"/>
              <w:bottom w:val="single" w:sz="7" w:space="0" w:color="000000"/>
              <w:right w:val="single" w:sz="7" w:space="0" w:color="000000"/>
            </w:tcBorders>
          </w:tcPr>
          <w:p w14:paraId="35B4A3FB" w14:textId="77777777" w:rsidR="00CF014E" w:rsidRPr="00F4649D" w:rsidRDefault="00CF014E" w:rsidP="001C7C07">
            <w:pPr>
              <w:spacing w:after="0" w:line="57" w:lineRule="exact"/>
              <w:rPr>
                <w:rFonts w:ascii="Calibri" w:eastAsia="Times New Roman" w:hAnsi="Calibri" w:cs="Calibri"/>
                <w:b/>
              </w:rPr>
            </w:pPr>
          </w:p>
          <w:p w14:paraId="6E03948B"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ADDRESS:</w:t>
            </w:r>
          </w:p>
          <w:p w14:paraId="1A6699D3" w14:textId="77777777" w:rsidR="00CF014E" w:rsidRPr="00F4649D" w:rsidRDefault="00CF014E" w:rsidP="001C7C07">
            <w:pPr>
              <w:spacing w:after="58" w:line="226" w:lineRule="auto"/>
              <w:rPr>
                <w:rFonts w:ascii="Calibri" w:eastAsia="Times New Roman" w:hAnsi="Calibri" w:cs="Calibri"/>
                <w:b/>
              </w:rPr>
            </w:pPr>
            <w:r w:rsidRPr="00F4649D">
              <w:rPr>
                <w:rFonts w:ascii="Calibri" w:eastAsia="Times New Roman" w:hAnsi="Calibri" w:cs="Calibri"/>
                <w:b/>
              </w:rPr>
              <w:fldChar w:fldCharType="begin">
                <w:ffData>
                  <w:name w:val=""/>
                  <w:enabled/>
                  <w:calcOnExit w:val="0"/>
                  <w:statusText w:type="text" w:val="Enter address line 1"/>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10D39C5F" w14:textId="77777777" w:rsidTr="001C7C07">
        <w:trPr>
          <w:gridBefore w:val="1"/>
          <w:wBefore w:w="11" w:type="dxa"/>
          <w:trHeight w:val="309"/>
          <w:jc w:val="center"/>
        </w:trPr>
        <w:tc>
          <w:tcPr>
            <w:tcW w:w="10365" w:type="dxa"/>
            <w:gridSpan w:val="9"/>
            <w:tcBorders>
              <w:top w:val="single" w:sz="7" w:space="0" w:color="000000"/>
              <w:left w:val="single" w:sz="7" w:space="0" w:color="000000"/>
              <w:bottom w:val="single" w:sz="7" w:space="0" w:color="000000"/>
              <w:right w:val="single" w:sz="7" w:space="0" w:color="000000"/>
            </w:tcBorders>
          </w:tcPr>
          <w:p w14:paraId="31CBCCC7" w14:textId="77777777" w:rsidR="00CF014E" w:rsidRPr="00F4649D" w:rsidRDefault="00CF014E" w:rsidP="001C7C07">
            <w:pPr>
              <w:spacing w:after="0" w:line="57" w:lineRule="exact"/>
              <w:rPr>
                <w:rFonts w:ascii="Calibri" w:eastAsia="Times New Roman" w:hAnsi="Calibri" w:cs="Calibri"/>
                <w:b/>
              </w:rPr>
            </w:pPr>
          </w:p>
          <w:p w14:paraId="727BC223" w14:textId="77777777" w:rsidR="00CF014E" w:rsidRPr="00F4649D" w:rsidRDefault="00CF014E" w:rsidP="001C7C07">
            <w:pPr>
              <w:spacing w:after="58" w:line="226" w:lineRule="auto"/>
              <w:rPr>
                <w:rFonts w:ascii="Calibri" w:eastAsia="Times New Roman" w:hAnsi="Calibri" w:cs="Calibri"/>
                <w:b/>
              </w:rPr>
            </w:pPr>
            <w:r w:rsidRPr="00F4649D">
              <w:rPr>
                <w:rFonts w:ascii="Calibri" w:eastAsia="Times New Roman" w:hAnsi="Calibri" w:cs="Calibri"/>
                <w:b/>
              </w:rPr>
              <w:fldChar w:fldCharType="begin">
                <w:ffData>
                  <w:name w:val=""/>
                  <w:enabled/>
                  <w:calcOnExit w:val="0"/>
                  <w:statusText w:type="text" w:val="Enter address line 2"/>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07B32737" w14:textId="77777777" w:rsidTr="001C7C07">
        <w:trPr>
          <w:gridBefore w:val="1"/>
          <w:wBefore w:w="11" w:type="dxa"/>
          <w:trHeight w:val="384"/>
          <w:jc w:val="center"/>
        </w:trPr>
        <w:tc>
          <w:tcPr>
            <w:tcW w:w="5717" w:type="dxa"/>
            <w:gridSpan w:val="4"/>
            <w:tcBorders>
              <w:top w:val="single" w:sz="7" w:space="0" w:color="000000"/>
              <w:left w:val="single" w:sz="7" w:space="0" w:color="000000"/>
              <w:bottom w:val="single" w:sz="7" w:space="0" w:color="000000"/>
              <w:right w:val="single" w:sz="7" w:space="0" w:color="000000"/>
            </w:tcBorders>
          </w:tcPr>
          <w:p w14:paraId="2122B251" w14:textId="77777777" w:rsidR="00CF014E" w:rsidRPr="00F4649D" w:rsidRDefault="00CF014E" w:rsidP="001C7C07">
            <w:pPr>
              <w:spacing w:after="0" w:line="57" w:lineRule="exact"/>
              <w:rPr>
                <w:rFonts w:ascii="Calibri" w:eastAsia="Times New Roman" w:hAnsi="Calibri" w:cs="Calibri"/>
                <w:b/>
              </w:rPr>
            </w:pPr>
          </w:p>
          <w:p w14:paraId="4B1FA40B"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ACH COORDINATOR NAME:  </w:t>
            </w:r>
            <w:r w:rsidRPr="00F4649D">
              <w:rPr>
                <w:rFonts w:ascii="Calibri" w:eastAsia="Times New Roman" w:hAnsi="Calibri" w:cs="Calibri"/>
                <w:b/>
              </w:rPr>
              <w:fldChar w:fldCharType="begin">
                <w:ffData>
                  <w:name w:val=""/>
                  <w:enabled/>
                  <w:calcOnExit w:val="0"/>
                  <w:statusText w:type="text" w:val="Enter ACH coordinator nam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c>
          <w:tcPr>
            <w:tcW w:w="4648" w:type="dxa"/>
            <w:gridSpan w:val="5"/>
            <w:tcBorders>
              <w:top w:val="single" w:sz="7" w:space="0" w:color="000000"/>
              <w:left w:val="single" w:sz="7" w:space="0" w:color="000000"/>
              <w:bottom w:val="single" w:sz="7" w:space="0" w:color="000000"/>
              <w:right w:val="single" w:sz="7" w:space="0" w:color="000000"/>
            </w:tcBorders>
          </w:tcPr>
          <w:p w14:paraId="17E512F0" w14:textId="77777777" w:rsidR="00CF014E" w:rsidRPr="00F4649D" w:rsidRDefault="00CF014E" w:rsidP="001C7C07">
            <w:pPr>
              <w:spacing w:after="0" w:line="57" w:lineRule="exact"/>
              <w:rPr>
                <w:rFonts w:ascii="Calibri" w:eastAsia="Times New Roman" w:hAnsi="Calibri" w:cs="Calibri"/>
                <w:b/>
              </w:rPr>
            </w:pPr>
          </w:p>
          <w:p w14:paraId="4A144BF7"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 xml:space="preserve">TELEPHONE NUMBER:   </w:t>
            </w:r>
            <w:r w:rsidRPr="00F4649D">
              <w:rPr>
                <w:rFonts w:ascii="Calibri" w:eastAsia="Times New Roman" w:hAnsi="Calibri" w:cs="Calibri"/>
                <w:b/>
              </w:rPr>
              <w:t>(</w:t>
            </w:r>
            <w:r w:rsidRPr="00F4649D">
              <w:rPr>
                <w:rFonts w:ascii="Calibri" w:eastAsia="Times New Roman" w:hAnsi="Calibri" w:cs="Calibri"/>
                <w:b/>
              </w:rPr>
              <w:fldChar w:fldCharType="begin">
                <w:ffData>
                  <w:name w:val="Text6"/>
                  <w:enabled/>
                  <w:calcOnExit w:val="0"/>
                  <w:statusText w:type="text" w:val="Enter area cod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r w:rsidRPr="00F4649D">
              <w:rPr>
                <w:rFonts w:ascii="Calibri" w:eastAsia="Times New Roman" w:hAnsi="Calibri" w:cs="Calibri"/>
                <w:b/>
              </w:rPr>
              <w:t xml:space="preserve">) </w:t>
            </w:r>
            <w:r w:rsidRPr="00F4649D">
              <w:rPr>
                <w:rFonts w:ascii="Calibri" w:eastAsia="Times New Roman" w:hAnsi="Calibri" w:cs="Calibri"/>
                <w:b/>
              </w:rPr>
              <w:fldChar w:fldCharType="begin">
                <w:ffData>
                  <w:name w:val=""/>
                  <w:enabled/>
                  <w:calcOnExit w:val="0"/>
                  <w:statusText w:type="text" w:val="Enter remainder of phone number"/>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23A95752" w14:textId="77777777" w:rsidTr="001C7C07">
        <w:trPr>
          <w:gridBefore w:val="1"/>
          <w:wBefore w:w="11" w:type="dxa"/>
          <w:trHeight w:val="384"/>
          <w:jc w:val="center"/>
        </w:trPr>
        <w:tc>
          <w:tcPr>
            <w:tcW w:w="10365" w:type="dxa"/>
            <w:gridSpan w:val="9"/>
            <w:tcBorders>
              <w:top w:val="single" w:sz="7" w:space="0" w:color="000000"/>
              <w:left w:val="single" w:sz="7" w:space="0" w:color="000000"/>
              <w:bottom w:val="single" w:sz="7" w:space="0" w:color="000000"/>
              <w:right w:val="single" w:sz="7" w:space="0" w:color="000000"/>
            </w:tcBorders>
          </w:tcPr>
          <w:p w14:paraId="7EF40C58" w14:textId="77777777" w:rsidR="00CF014E" w:rsidRPr="00F4649D" w:rsidRDefault="00CF014E" w:rsidP="001C7C07">
            <w:pPr>
              <w:spacing w:after="0" w:line="57" w:lineRule="exact"/>
              <w:rPr>
                <w:rFonts w:ascii="Calibri" w:eastAsia="Times New Roman" w:hAnsi="Calibri" w:cs="Calibri"/>
                <w:b/>
              </w:rPr>
            </w:pPr>
          </w:p>
          <w:p w14:paraId="738A81FA" w14:textId="77777777" w:rsidR="00CF014E" w:rsidRPr="00F4649D" w:rsidRDefault="00CF014E" w:rsidP="001C7C07">
            <w:pPr>
              <w:spacing w:after="0" w:line="226" w:lineRule="auto"/>
              <w:rPr>
                <w:rFonts w:ascii="Calibri" w:eastAsia="Times New Roman" w:hAnsi="Calibri" w:cs="Calibri"/>
                <w:b/>
                <w:u w:val="single"/>
              </w:rPr>
            </w:pPr>
            <w:r w:rsidRPr="00F4649D">
              <w:rPr>
                <w:rFonts w:ascii="Calibri" w:eastAsia="Times New Roman" w:hAnsi="Calibri" w:cs="Calibri"/>
              </w:rPr>
              <w:t xml:space="preserve">NINE-DIGIT ROUTING TRANSIT NUMBER:  </w:t>
            </w:r>
            <w:r w:rsidRPr="00F4649D">
              <w:rPr>
                <w:rFonts w:ascii="Calibri" w:eastAsia="Times New Roman" w:hAnsi="Calibri" w:cs="Calibri"/>
                <w:b/>
                <w:u w:val="single"/>
              </w:rPr>
              <w:fldChar w:fldCharType="begin">
                <w:ffData>
                  <w:name w:val=""/>
                  <w:enabled/>
                  <w:calcOnExit w:val="0"/>
                  <w:statusText w:type="text" w:val="Enter Routing number - digit 1"/>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r w:rsidRPr="00F4649D">
              <w:rPr>
                <w:rFonts w:ascii="Calibri" w:eastAsia="Times New Roman" w:hAnsi="Calibri" w:cs="Calibri"/>
                <w:b/>
              </w:rPr>
              <w:t xml:space="preserve">   </w:t>
            </w:r>
            <w:r w:rsidRPr="00F4649D">
              <w:rPr>
                <w:rFonts w:ascii="Calibri" w:eastAsia="Times New Roman" w:hAnsi="Calibri" w:cs="Calibri"/>
                <w:b/>
                <w:u w:val="single"/>
              </w:rPr>
              <w:fldChar w:fldCharType="begin">
                <w:ffData>
                  <w:name w:val=""/>
                  <w:enabled/>
                  <w:calcOnExit w:val="0"/>
                  <w:statusText w:type="text" w:val="Enter Routing number - digit 2"/>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r w:rsidRPr="00F4649D">
              <w:rPr>
                <w:rFonts w:ascii="Calibri" w:eastAsia="Times New Roman" w:hAnsi="Calibri" w:cs="Calibri"/>
                <w:b/>
              </w:rPr>
              <w:t xml:space="preserve">   </w:t>
            </w:r>
            <w:r w:rsidRPr="00F4649D">
              <w:rPr>
                <w:rFonts w:ascii="Calibri" w:eastAsia="Times New Roman" w:hAnsi="Calibri" w:cs="Calibri"/>
                <w:b/>
                <w:u w:val="single"/>
              </w:rPr>
              <w:fldChar w:fldCharType="begin">
                <w:ffData>
                  <w:name w:val=""/>
                  <w:enabled/>
                  <w:calcOnExit w:val="0"/>
                  <w:statusText w:type="text" w:val="Enter Routing number - digit 3"/>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r w:rsidRPr="00F4649D">
              <w:rPr>
                <w:rFonts w:ascii="Calibri" w:eastAsia="Times New Roman" w:hAnsi="Calibri" w:cs="Calibri"/>
                <w:b/>
              </w:rPr>
              <w:t xml:space="preserve">   </w:t>
            </w:r>
            <w:bookmarkStart w:id="1325" w:name="Text16"/>
            <w:r w:rsidRPr="00F4649D">
              <w:rPr>
                <w:rFonts w:ascii="Calibri" w:eastAsia="Times New Roman" w:hAnsi="Calibri" w:cs="Calibri"/>
                <w:b/>
                <w:u w:val="single"/>
              </w:rPr>
              <w:fldChar w:fldCharType="begin">
                <w:ffData>
                  <w:name w:val="Text16"/>
                  <w:enabled/>
                  <w:calcOnExit w:val="0"/>
                  <w:statusText w:type="text" w:val="Enter Routing number - digit 4"/>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bookmarkEnd w:id="1325"/>
            <w:r w:rsidRPr="00F4649D">
              <w:rPr>
                <w:rFonts w:ascii="Calibri" w:eastAsia="Times New Roman" w:hAnsi="Calibri" w:cs="Calibri"/>
                <w:b/>
              </w:rPr>
              <w:t xml:space="preserve">   </w:t>
            </w:r>
            <w:r w:rsidRPr="00F4649D">
              <w:rPr>
                <w:rFonts w:ascii="Calibri" w:eastAsia="Times New Roman" w:hAnsi="Calibri" w:cs="Calibri"/>
                <w:b/>
                <w:u w:val="single"/>
              </w:rPr>
              <w:fldChar w:fldCharType="begin">
                <w:ffData>
                  <w:name w:val=""/>
                  <w:enabled/>
                  <w:calcOnExit w:val="0"/>
                  <w:statusText w:type="text" w:val="Enter Routing number - digit 5"/>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r w:rsidRPr="00F4649D">
              <w:rPr>
                <w:rFonts w:ascii="Calibri" w:eastAsia="Times New Roman" w:hAnsi="Calibri" w:cs="Calibri"/>
                <w:b/>
              </w:rPr>
              <w:t xml:space="preserve">   </w:t>
            </w:r>
            <w:bookmarkStart w:id="1326" w:name="Text18"/>
            <w:r w:rsidRPr="00F4649D">
              <w:rPr>
                <w:rFonts w:ascii="Calibri" w:eastAsia="Times New Roman" w:hAnsi="Calibri" w:cs="Calibri"/>
                <w:b/>
                <w:u w:val="single"/>
              </w:rPr>
              <w:fldChar w:fldCharType="begin">
                <w:ffData>
                  <w:name w:val="Text18"/>
                  <w:enabled/>
                  <w:calcOnExit w:val="0"/>
                  <w:statusText w:type="text" w:val="Enter Routing number - digit 6"/>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bookmarkEnd w:id="1326"/>
            <w:r w:rsidRPr="00F4649D">
              <w:rPr>
                <w:rFonts w:ascii="Calibri" w:eastAsia="Times New Roman" w:hAnsi="Calibri" w:cs="Calibri"/>
                <w:b/>
              </w:rPr>
              <w:t xml:space="preserve">   </w:t>
            </w:r>
            <w:bookmarkStart w:id="1327" w:name="Text19"/>
            <w:r w:rsidRPr="00F4649D">
              <w:rPr>
                <w:rFonts w:ascii="Calibri" w:eastAsia="Times New Roman" w:hAnsi="Calibri" w:cs="Calibri"/>
                <w:b/>
                <w:u w:val="single"/>
              </w:rPr>
              <w:fldChar w:fldCharType="begin">
                <w:ffData>
                  <w:name w:val="Text19"/>
                  <w:enabled/>
                  <w:calcOnExit w:val="0"/>
                  <w:statusText w:type="text" w:val="Enter Routing number - digit 7"/>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bookmarkEnd w:id="1327"/>
            <w:r w:rsidRPr="00F4649D">
              <w:rPr>
                <w:rFonts w:ascii="Calibri" w:eastAsia="Times New Roman" w:hAnsi="Calibri" w:cs="Calibri"/>
                <w:b/>
              </w:rPr>
              <w:t xml:space="preserve">   </w:t>
            </w:r>
            <w:bookmarkStart w:id="1328" w:name="Text20"/>
            <w:r w:rsidRPr="00F4649D">
              <w:rPr>
                <w:rFonts w:ascii="Calibri" w:eastAsia="Times New Roman" w:hAnsi="Calibri" w:cs="Calibri"/>
                <w:b/>
                <w:u w:val="single"/>
              </w:rPr>
              <w:fldChar w:fldCharType="begin">
                <w:ffData>
                  <w:name w:val="Text20"/>
                  <w:enabled/>
                  <w:calcOnExit w:val="0"/>
                  <w:statusText w:type="text" w:val="Enter Routing number - digit 8"/>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bookmarkEnd w:id="1328"/>
            <w:r w:rsidRPr="00F4649D">
              <w:rPr>
                <w:rFonts w:ascii="Calibri" w:eastAsia="Times New Roman" w:hAnsi="Calibri" w:cs="Calibri"/>
                <w:b/>
              </w:rPr>
              <w:t xml:space="preserve">   </w:t>
            </w:r>
            <w:r w:rsidRPr="00F4649D">
              <w:rPr>
                <w:rFonts w:ascii="Calibri" w:eastAsia="Times New Roman" w:hAnsi="Calibri" w:cs="Calibri"/>
                <w:b/>
                <w:u w:val="single"/>
              </w:rPr>
              <w:fldChar w:fldCharType="begin">
                <w:ffData>
                  <w:name w:val=""/>
                  <w:enabled/>
                  <w:calcOnExit w:val="0"/>
                  <w:statusText w:type="text" w:val="Enter Routing number - digit 9"/>
                  <w:textInput/>
                </w:ffData>
              </w:fldChar>
            </w:r>
            <w:r w:rsidRPr="00F4649D">
              <w:rPr>
                <w:rFonts w:ascii="Calibri" w:eastAsia="Times New Roman" w:hAnsi="Calibri" w:cs="Calibri"/>
                <w:b/>
                <w:u w:val="single"/>
              </w:rPr>
              <w:instrText xml:space="preserve"> FORMTEXT </w:instrText>
            </w:r>
            <w:r w:rsidRPr="00F4649D">
              <w:rPr>
                <w:rFonts w:ascii="Calibri" w:eastAsia="Times New Roman" w:hAnsi="Calibri" w:cs="Calibri"/>
                <w:b/>
                <w:u w:val="single"/>
              </w:rPr>
            </w:r>
            <w:r w:rsidRPr="00F4649D">
              <w:rPr>
                <w:rFonts w:ascii="Calibri" w:eastAsia="Times New Roman" w:hAnsi="Calibri" w:cs="Calibri"/>
                <w:b/>
                <w:u w:val="single"/>
              </w:rPr>
              <w:fldChar w:fldCharType="separate"/>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noProof/>
                <w:u w:val="single"/>
              </w:rPr>
              <w:t> </w:t>
            </w:r>
            <w:r w:rsidRPr="00F4649D">
              <w:rPr>
                <w:rFonts w:ascii="Calibri" w:eastAsia="Times New Roman" w:hAnsi="Calibri" w:cs="Calibri"/>
                <w:b/>
                <w:u w:val="single"/>
              </w:rPr>
              <w:fldChar w:fldCharType="end"/>
            </w:r>
          </w:p>
        </w:tc>
      </w:tr>
      <w:tr w:rsidR="00CF014E" w:rsidRPr="00F4649D" w14:paraId="5A76C287" w14:textId="77777777" w:rsidTr="001C7C07">
        <w:trPr>
          <w:gridBefore w:val="1"/>
          <w:wBefore w:w="11" w:type="dxa"/>
          <w:trHeight w:val="395"/>
          <w:jc w:val="center"/>
        </w:trPr>
        <w:tc>
          <w:tcPr>
            <w:tcW w:w="10365" w:type="dxa"/>
            <w:gridSpan w:val="9"/>
            <w:tcBorders>
              <w:top w:val="single" w:sz="7" w:space="0" w:color="000000"/>
              <w:left w:val="single" w:sz="7" w:space="0" w:color="000000"/>
              <w:bottom w:val="single" w:sz="7" w:space="0" w:color="000000"/>
              <w:right w:val="single" w:sz="7" w:space="0" w:color="000000"/>
            </w:tcBorders>
          </w:tcPr>
          <w:p w14:paraId="3287B63D" w14:textId="77777777" w:rsidR="00CF014E" w:rsidRPr="00F4649D" w:rsidRDefault="00CF014E" w:rsidP="001C7C07">
            <w:pPr>
              <w:spacing w:after="0" w:line="57" w:lineRule="exact"/>
              <w:rPr>
                <w:rFonts w:ascii="Calibri" w:eastAsia="Times New Roman" w:hAnsi="Calibri" w:cs="Calibri"/>
                <w:b/>
              </w:rPr>
            </w:pPr>
          </w:p>
          <w:p w14:paraId="1B6706A6"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DEPOSITOR ACCOUNT TITLE:   </w:t>
            </w:r>
            <w:r w:rsidRPr="00F4649D">
              <w:rPr>
                <w:rFonts w:ascii="Calibri" w:eastAsia="Times New Roman" w:hAnsi="Calibri" w:cs="Calibri"/>
                <w:b/>
              </w:rPr>
              <w:fldChar w:fldCharType="begin">
                <w:ffData>
                  <w:name w:val=""/>
                  <w:enabled/>
                  <w:calcOnExit w:val="0"/>
                  <w:statusText w:type="text" w:val="Enter depositor account titl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r w:rsidR="00CF014E" w:rsidRPr="00F4649D" w14:paraId="258AD83A" w14:textId="77777777" w:rsidTr="001C7C07">
        <w:trPr>
          <w:gridBefore w:val="1"/>
          <w:wBefore w:w="11" w:type="dxa"/>
          <w:trHeight w:val="384"/>
          <w:jc w:val="center"/>
        </w:trPr>
        <w:tc>
          <w:tcPr>
            <w:tcW w:w="6622" w:type="dxa"/>
            <w:gridSpan w:val="7"/>
            <w:tcBorders>
              <w:top w:val="single" w:sz="7" w:space="0" w:color="000000"/>
              <w:left w:val="single" w:sz="7" w:space="0" w:color="000000"/>
              <w:bottom w:val="single" w:sz="7" w:space="0" w:color="000000"/>
              <w:right w:val="single" w:sz="7" w:space="0" w:color="000000"/>
            </w:tcBorders>
          </w:tcPr>
          <w:p w14:paraId="1911A60A" w14:textId="77777777" w:rsidR="00CF014E" w:rsidRPr="00F4649D" w:rsidRDefault="00CF014E" w:rsidP="001C7C07">
            <w:pPr>
              <w:spacing w:after="0" w:line="57" w:lineRule="exact"/>
              <w:rPr>
                <w:rFonts w:ascii="Calibri" w:eastAsia="Times New Roman" w:hAnsi="Calibri" w:cs="Calibri"/>
                <w:b/>
              </w:rPr>
            </w:pPr>
          </w:p>
          <w:p w14:paraId="551B7DD0"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 xml:space="preserve">DEPOSITOR ACCOUNT NUMBER:   </w:t>
            </w:r>
            <w:r w:rsidRPr="00F4649D">
              <w:rPr>
                <w:rFonts w:ascii="Calibri" w:eastAsia="Times New Roman" w:hAnsi="Calibri" w:cs="Calibri"/>
              </w:rPr>
              <w:fldChar w:fldCharType="begin">
                <w:ffData>
                  <w:name w:val=""/>
                  <w:enabled/>
                  <w:calcOnExit w:val="0"/>
                  <w:statusText w:type="text" w:val="Enter depositor account number"/>
                  <w:textInput/>
                </w:ffData>
              </w:fldChar>
            </w:r>
            <w:r w:rsidRPr="00F4649D">
              <w:rPr>
                <w:rFonts w:ascii="Calibri" w:eastAsia="Times New Roman" w:hAnsi="Calibri" w:cs="Calibri"/>
              </w:rPr>
              <w:instrText xml:space="preserve"> FORMTEXT </w:instrText>
            </w:r>
            <w:r w:rsidRPr="00F4649D">
              <w:rPr>
                <w:rFonts w:ascii="Calibri" w:eastAsia="Times New Roman" w:hAnsi="Calibri" w:cs="Calibri"/>
              </w:rPr>
            </w:r>
            <w:r w:rsidRPr="00F4649D">
              <w:rPr>
                <w:rFonts w:ascii="Calibri" w:eastAsia="Times New Roman" w:hAnsi="Calibri" w:cs="Calibri"/>
              </w:rPr>
              <w:fldChar w:fldCharType="separate"/>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rPr>
              <w:fldChar w:fldCharType="end"/>
            </w:r>
          </w:p>
        </w:tc>
        <w:tc>
          <w:tcPr>
            <w:tcW w:w="3743" w:type="dxa"/>
            <w:gridSpan w:val="2"/>
            <w:tcBorders>
              <w:top w:val="single" w:sz="7" w:space="0" w:color="000000"/>
              <w:left w:val="single" w:sz="7" w:space="0" w:color="000000"/>
              <w:bottom w:val="single" w:sz="7" w:space="0" w:color="000000"/>
              <w:right w:val="single" w:sz="7" w:space="0" w:color="000000"/>
            </w:tcBorders>
          </w:tcPr>
          <w:p w14:paraId="1AB66689" w14:textId="77777777" w:rsidR="00CF014E" w:rsidRPr="00F4649D" w:rsidRDefault="00CF014E" w:rsidP="001C7C07">
            <w:pPr>
              <w:spacing w:after="0" w:line="57" w:lineRule="exact"/>
              <w:rPr>
                <w:rFonts w:ascii="Calibri" w:eastAsia="Times New Roman" w:hAnsi="Calibri" w:cs="Calibri"/>
                <w:b/>
              </w:rPr>
            </w:pPr>
          </w:p>
          <w:p w14:paraId="628864AB" w14:textId="77777777" w:rsidR="00CF014E" w:rsidRPr="00F4649D" w:rsidRDefault="00CF014E" w:rsidP="001C7C07">
            <w:pPr>
              <w:spacing w:after="0" w:line="226" w:lineRule="auto"/>
              <w:rPr>
                <w:rFonts w:ascii="Calibri" w:eastAsia="Times New Roman" w:hAnsi="Calibri" w:cs="Calibri"/>
                <w:b/>
              </w:rPr>
            </w:pPr>
            <w:r w:rsidRPr="00F4649D">
              <w:rPr>
                <w:rFonts w:ascii="Calibri" w:eastAsia="Times New Roman" w:hAnsi="Calibri" w:cs="Calibri"/>
              </w:rPr>
              <w:t xml:space="preserve">LOCKBOX NUMBER:   </w:t>
            </w:r>
            <w:bookmarkStart w:id="1329" w:name="Text24"/>
            <w:r w:rsidRPr="00F4649D">
              <w:rPr>
                <w:rFonts w:ascii="Calibri" w:eastAsia="Times New Roman" w:hAnsi="Calibri" w:cs="Calibri"/>
                <w:b/>
              </w:rPr>
              <w:fldChar w:fldCharType="begin">
                <w:ffData>
                  <w:name w:val="Text24"/>
                  <w:enabled/>
                  <w:calcOnExit w:val="0"/>
                  <w:statusText w:type="text" w:val="Enter lockbox number"/>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bookmarkEnd w:id="1329"/>
          </w:p>
        </w:tc>
      </w:tr>
      <w:tr w:rsidR="00CF014E" w:rsidRPr="00F4649D" w14:paraId="10645D30" w14:textId="77777777" w:rsidTr="001C7C07">
        <w:trPr>
          <w:gridBefore w:val="1"/>
          <w:wBefore w:w="11" w:type="dxa"/>
          <w:trHeight w:val="359"/>
          <w:jc w:val="center"/>
        </w:trPr>
        <w:tc>
          <w:tcPr>
            <w:tcW w:w="10365" w:type="dxa"/>
            <w:gridSpan w:val="9"/>
            <w:tcBorders>
              <w:left w:val="single" w:sz="4" w:space="0" w:color="auto"/>
              <w:right w:val="single" w:sz="7" w:space="0" w:color="000000"/>
            </w:tcBorders>
          </w:tcPr>
          <w:p w14:paraId="5A95F652" w14:textId="77777777" w:rsidR="00CF014E" w:rsidRPr="00F4649D" w:rsidRDefault="00CF014E" w:rsidP="001C7C07">
            <w:pPr>
              <w:spacing w:after="0" w:line="57" w:lineRule="exact"/>
              <w:rPr>
                <w:rFonts w:ascii="Calibri" w:eastAsia="Times New Roman" w:hAnsi="Calibri" w:cs="Calibri"/>
                <w:b/>
              </w:rPr>
            </w:pPr>
          </w:p>
          <w:p w14:paraId="46178C0B" w14:textId="77777777" w:rsidR="00CF014E" w:rsidRPr="00F4649D" w:rsidRDefault="00CF014E" w:rsidP="001C7C07">
            <w:pPr>
              <w:spacing w:after="0" w:line="240" w:lineRule="auto"/>
              <w:rPr>
                <w:rFonts w:ascii="Calibri" w:eastAsia="Times New Roman" w:hAnsi="Calibri" w:cs="Calibri"/>
                <w:b/>
              </w:rPr>
            </w:pPr>
            <w:r w:rsidRPr="00F4649D">
              <w:rPr>
                <w:rFonts w:ascii="Calibri" w:eastAsia="Times New Roman" w:hAnsi="Calibri" w:cs="Calibri"/>
              </w:rPr>
              <w:t xml:space="preserve">TYPE OF ACCOUNT:                </w:t>
            </w:r>
            <w:r w:rsidRPr="00F4649D">
              <w:rPr>
                <w:rFonts w:ascii="Calibri" w:eastAsia="Times New Roman" w:hAnsi="Calibri" w:cs="Calibri"/>
              </w:rPr>
              <w:fldChar w:fldCharType="begin">
                <w:ffData>
                  <w:name w:val=""/>
                  <w:enabled/>
                  <w:calcOnExit w:val="0"/>
                  <w:statusText w:type="text" w:val="Checkbox for checking"/>
                  <w:checkBox>
                    <w:size w:val="20"/>
                    <w:default w:val="0"/>
                  </w:checkBox>
                </w:ffData>
              </w:fldChar>
            </w:r>
            <w:r w:rsidRPr="00F4649D">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4649D">
              <w:rPr>
                <w:rFonts w:ascii="Calibri" w:eastAsia="Times New Roman" w:hAnsi="Calibri" w:cs="Calibri"/>
              </w:rPr>
              <w:fldChar w:fldCharType="end"/>
            </w:r>
            <w:r w:rsidRPr="00F4649D">
              <w:rPr>
                <w:rFonts w:ascii="Calibri" w:eastAsia="Times New Roman" w:hAnsi="Calibri" w:cs="Calibri"/>
              </w:rPr>
              <w:t xml:space="preserve">  CHECKING                    </w:t>
            </w:r>
            <w:r w:rsidRPr="00F4649D">
              <w:rPr>
                <w:rFonts w:ascii="Calibri" w:eastAsia="Times New Roman" w:hAnsi="Calibri" w:cs="Calibri"/>
              </w:rPr>
              <w:fldChar w:fldCharType="begin">
                <w:ffData>
                  <w:name w:val=""/>
                  <w:enabled/>
                  <w:calcOnExit w:val="0"/>
                  <w:statusText w:type="text" w:val="Checkbox for savings"/>
                  <w:checkBox>
                    <w:size w:val="20"/>
                    <w:default w:val="0"/>
                  </w:checkBox>
                </w:ffData>
              </w:fldChar>
            </w:r>
            <w:r w:rsidRPr="00F4649D">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4649D">
              <w:rPr>
                <w:rFonts w:ascii="Calibri" w:eastAsia="Times New Roman" w:hAnsi="Calibri" w:cs="Calibri"/>
              </w:rPr>
              <w:fldChar w:fldCharType="end"/>
            </w:r>
            <w:r w:rsidRPr="00F4649D">
              <w:rPr>
                <w:rFonts w:ascii="Calibri" w:eastAsia="Times New Roman" w:hAnsi="Calibri" w:cs="Calibri"/>
              </w:rPr>
              <w:t xml:space="preserve">   SAVINGS                    </w:t>
            </w:r>
            <w:r w:rsidRPr="00F4649D">
              <w:rPr>
                <w:rFonts w:ascii="Calibri" w:eastAsia="Times New Roman" w:hAnsi="Calibri" w:cs="Calibri"/>
              </w:rPr>
              <w:fldChar w:fldCharType="begin">
                <w:ffData>
                  <w:name w:val=""/>
                  <w:enabled/>
                  <w:calcOnExit w:val="0"/>
                  <w:statusText w:type="text" w:val="Checkbox for lockbox"/>
                  <w:checkBox>
                    <w:size w:val="20"/>
                    <w:default w:val="0"/>
                  </w:checkBox>
                </w:ffData>
              </w:fldChar>
            </w:r>
            <w:r w:rsidRPr="00F4649D">
              <w:rPr>
                <w:rFonts w:ascii="Calibri" w:eastAsia="Times New Roman" w:hAnsi="Calibri" w:cs="Calibri"/>
              </w:rPr>
              <w:instrText xml:space="preserve"> FORMCHECKBOX </w:instrText>
            </w:r>
            <w:r w:rsidR="00E41DA7">
              <w:rPr>
                <w:rFonts w:ascii="Calibri" w:eastAsia="Times New Roman" w:hAnsi="Calibri" w:cs="Calibri"/>
              </w:rPr>
            </w:r>
            <w:r w:rsidR="00E41DA7">
              <w:rPr>
                <w:rFonts w:ascii="Calibri" w:eastAsia="Times New Roman" w:hAnsi="Calibri" w:cs="Calibri"/>
              </w:rPr>
              <w:fldChar w:fldCharType="separate"/>
            </w:r>
            <w:r w:rsidRPr="00F4649D">
              <w:rPr>
                <w:rFonts w:ascii="Calibri" w:eastAsia="Times New Roman" w:hAnsi="Calibri" w:cs="Calibri"/>
              </w:rPr>
              <w:fldChar w:fldCharType="end"/>
            </w:r>
            <w:r w:rsidRPr="00F4649D">
              <w:rPr>
                <w:rFonts w:ascii="Calibri" w:eastAsia="Times New Roman" w:hAnsi="Calibri" w:cs="Calibri"/>
              </w:rPr>
              <w:t xml:space="preserve">  LOCKBOX</w:t>
            </w:r>
          </w:p>
        </w:tc>
      </w:tr>
      <w:tr w:rsidR="00CF014E" w:rsidRPr="00F4649D" w14:paraId="04A14055" w14:textId="77777777" w:rsidTr="001C7C07">
        <w:trPr>
          <w:gridBefore w:val="1"/>
          <w:wBefore w:w="11" w:type="dxa"/>
          <w:trHeight w:val="1036"/>
          <w:jc w:val="center"/>
        </w:trPr>
        <w:tc>
          <w:tcPr>
            <w:tcW w:w="6442" w:type="dxa"/>
            <w:gridSpan w:val="6"/>
            <w:tcBorders>
              <w:top w:val="single" w:sz="7" w:space="0" w:color="000000"/>
              <w:left w:val="single" w:sz="7" w:space="0" w:color="000000"/>
              <w:bottom w:val="single" w:sz="7" w:space="0" w:color="000000"/>
              <w:right w:val="single" w:sz="7" w:space="0" w:color="000000"/>
            </w:tcBorders>
          </w:tcPr>
          <w:p w14:paraId="7557B015" w14:textId="77777777" w:rsidR="00CF014E" w:rsidRPr="00F4649D" w:rsidRDefault="00CF014E" w:rsidP="001C7C07">
            <w:pPr>
              <w:spacing w:after="0" w:line="57" w:lineRule="exact"/>
              <w:rPr>
                <w:rFonts w:ascii="Calibri" w:eastAsia="Times New Roman" w:hAnsi="Calibri" w:cs="Calibri"/>
                <w:b/>
              </w:rPr>
            </w:pPr>
          </w:p>
          <w:p w14:paraId="400B17EE"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 xml:space="preserve">SIGNATURE AND TITLE OF AUTHORIZED OFFICIAL (Could be the same as ACH Coordinator):  </w:t>
            </w:r>
            <w:bookmarkStart w:id="1330" w:name="Text27"/>
            <w:r w:rsidRPr="00F4649D">
              <w:rPr>
                <w:rFonts w:ascii="Calibri" w:eastAsia="Times New Roman" w:hAnsi="Calibri" w:cs="Calibri"/>
              </w:rPr>
              <w:fldChar w:fldCharType="begin">
                <w:ffData>
                  <w:name w:val="Text27"/>
                  <w:enabled/>
                  <w:calcOnExit w:val="0"/>
                  <w:statusText w:type="text" w:val="Title of authorized official"/>
                  <w:textInput/>
                </w:ffData>
              </w:fldChar>
            </w:r>
            <w:r w:rsidRPr="00F4649D">
              <w:rPr>
                <w:rFonts w:ascii="Calibri" w:eastAsia="Times New Roman" w:hAnsi="Calibri" w:cs="Calibri"/>
              </w:rPr>
              <w:instrText xml:space="preserve"> FORMTEXT </w:instrText>
            </w:r>
            <w:r w:rsidRPr="00F4649D">
              <w:rPr>
                <w:rFonts w:ascii="Calibri" w:eastAsia="Times New Roman" w:hAnsi="Calibri" w:cs="Calibri"/>
              </w:rPr>
            </w:r>
            <w:r w:rsidRPr="00F4649D">
              <w:rPr>
                <w:rFonts w:ascii="Calibri" w:eastAsia="Times New Roman" w:hAnsi="Calibri" w:cs="Calibri"/>
              </w:rPr>
              <w:fldChar w:fldCharType="separate"/>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noProof/>
              </w:rPr>
              <w:t> </w:t>
            </w:r>
            <w:r w:rsidRPr="00F4649D">
              <w:rPr>
                <w:rFonts w:ascii="Calibri" w:eastAsia="Times New Roman" w:hAnsi="Calibri" w:cs="Calibri"/>
              </w:rPr>
              <w:fldChar w:fldCharType="end"/>
            </w:r>
          </w:p>
        </w:tc>
        <w:bookmarkEnd w:id="1330"/>
        <w:tc>
          <w:tcPr>
            <w:tcW w:w="3923" w:type="dxa"/>
            <w:gridSpan w:val="3"/>
            <w:tcBorders>
              <w:top w:val="single" w:sz="7" w:space="0" w:color="000000"/>
              <w:left w:val="single" w:sz="7" w:space="0" w:color="000000"/>
              <w:bottom w:val="single" w:sz="7" w:space="0" w:color="000000"/>
              <w:right w:val="single" w:sz="7" w:space="0" w:color="000000"/>
            </w:tcBorders>
            <w:vAlign w:val="center"/>
          </w:tcPr>
          <w:p w14:paraId="04A1DA82" w14:textId="77777777" w:rsidR="00CF014E" w:rsidRPr="00F4649D" w:rsidRDefault="00CF014E" w:rsidP="001C7C07">
            <w:pPr>
              <w:spacing w:after="0" w:line="57" w:lineRule="exact"/>
              <w:rPr>
                <w:rFonts w:ascii="Calibri" w:eastAsia="Times New Roman" w:hAnsi="Calibri" w:cs="Calibri"/>
                <w:b/>
              </w:rPr>
            </w:pPr>
          </w:p>
          <w:p w14:paraId="504866EC" w14:textId="77777777" w:rsidR="00CF014E" w:rsidRPr="00F4649D" w:rsidRDefault="00CF014E" w:rsidP="001C7C07">
            <w:pPr>
              <w:spacing w:after="0" w:line="226" w:lineRule="auto"/>
              <w:rPr>
                <w:rFonts w:ascii="Calibri" w:eastAsia="Times New Roman" w:hAnsi="Calibri" w:cs="Calibri"/>
              </w:rPr>
            </w:pPr>
            <w:r w:rsidRPr="00F4649D">
              <w:rPr>
                <w:rFonts w:ascii="Calibri" w:eastAsia="Times New Roman" w:hAnsi="Calibri" w:cs="Calibri"/>
              </w:rPr>
              <w:t xml:space="preserve">TELEPHONE NUMBER:  </w:t>
            </w:r>
            <w:r w:rsidRPr="00F4649D">
              <w:rPr>
                <w:rFonts w:ascii="Calibri" w:eastAsia="Times New Roman" w:hAnsi="Calibri" w:cs="Calibri"/>
                <w:b/>
              </w:rPr>
              <w:t>(</w:t>
            </w:r>
            <w:r w:rsidRPr="00F4649D">
              <w:rPr>
                <w:rFonts w:ascii="Calibri" w:eastAsia="Times New Roman" w:hAnsi="Calibri" w:cs="Calibri"/>
                <w:b/>
              </w:rPr>
              <w:fldChar w:fldCharType="begin">
                <w:ffData>
                  <w:name w:val=""/>
                  <w:enabled/>
                  <w:calcOnExit w:val="0"/>
                  <w:statusText w:type="text" w:val="Enter area code"/>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r w:rsidRPr="00F4649D">
              <w:rPr>
                <w:rFonts w:ascii="Calibri" w:eastAsia="Times New Roman" w:hAnsi="Calibri" w:cs="Calibri"/>
                <w:b/>
              </w:rPr>
              <w:t xml:space="preserve">) </w:t>
            </w:r>
            <w:r w:rsidRPr="00F4649D">
              <w:rPr>
                <w:rFonts w:ascii="Calibri" w:eastAsia="Times New Roman" w:hAnsi="Calibri" w:cs="Calibri"/>
                <w:b/>
              </w:rPr>
              <w:fldChar w:fldCharType="begin">
                <w:ffData>
                  <w:name w:val=""/>
                  <w:enabled/>
                  <w:calcOnExit w:val="0"/>
                  <w:statusText w:type="text" w:val="Enter remainder of phone number"/>
                  <w:textInput/>
                </w:ffData>
              </w:fldChar>
            </w:r>
            <w:r w:rsidRPr="00F4649D">
              <w:rPr>
                <w:rFonts w:ascii="Calibri" w:eastAsia="Times New Roman" w:hAnsi="Calibri" w:cs="Calibri"/>
                <w:b/>
              </w:rPr>
              <w:instrText xml:space="preserve"> FORMTEXT </w:instrText>
            </w:r>
            <w:r w:rsidRPr="00F4649D">
              <w:rPr>
                <w:rFonts w:ascii="Calibri" w:eastAsia="Times New Roman" w:hAnsi="Calibri" w:cs="Calibri"/>
                <w:b/>
              </w:rPr>
            </w:r>
            <w:r w:rsidRPr="00F4649D">
              <w:rPr>
                <w:rFonts w:ascii="Calibri" w:eastAsia="Times New Roman" w:hAnsi="Calibri" w:cs="Calibri"/>
                <w:b/>
              </w:rPr>
              <w:fldChar w:fldCharType="separate"/>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noProof/>
              </w:rPr>
              <w:t> </w:t>
            </w:r>
            <w:r w:rsidRPr="00F4649D">
              <w:rPr>
                <w:rFonts w:ascii="Calibri" w:eastAsia="Times New Roman" w:hAnsi="Calibri" w:cs="Calibri"/>
                <w:b/>
              </w:rPr>
              <w:fldChar w:fldCharType="end"/>
            </w:r>
          </w:p>
        </w:tc>
      </w:tr>
    </w:tbl>
    <w:p w14:paraId="392DB321" w14:textId="77777777" w:rsidR="00CF014E" w:rsidRPr="00F4649D" w:rsidRDefault="00CF014E" w:rsidP="00CF014E">
      <w:pPr>
        <w:tabs>
          <w:tab w:val="center" w:pos="5400"/>
          <w:tab w:val="right" w:pos="9810"/>
        </w:tabs>
        <w:spacing w:after="0" w:line="226" w:lineRule="auto"/>
        <w:ind w:left="-450"/>
        <w:jc w:val="both"/>
        <w:rPr>
          <w:rFonts w:ascii="Calibri" w:eastAsia="Times New Roman" w:hAnsi="Calibri" w:cs="Calibri"/>
        </w:rPr>
      </w:pPr>
      <w:r w:rsidRPr="00F4649D">
        <w:rPr>
          <w:rFonts w:ascii="Calibri" w:eastAsia="Times New Roman" w:hAnsi="Calibri" w:cs="Calibri"/>
          <w:b/>
        </w:rPr>
        <w:t>AUTHORIZED FOR LOCAL REPRODUCTION</w:t>
      </w:r>
      <w:r w:rsidRPr="00F4649D">
        <w:rPr>
          <w:rFonts w:ascii="Calibri" w:eastAsia="Times New Roman" w:hAnsi="Calibri" w:cs="Calibri"/>
          <w:b/>
        </w:rPr>
        <w:tab/>
      </w:r>
      <w:r w:rsidRPr="00F4649D">
        <w:rPr>
          <w:rFonts w:ascii="Calibri" w:eastAsia="Times New Roman" w:hAnsi="Calibri" w:cs="Calibri"/>
          <w:b/>
        </w:rPr>
        <w:tab/>
      </w:r>
      <w:r w:rsidRPr="00F4649D">
        <w:rPr>
          <w:rFonts w:ascii="Calibri" w:eastAsia="Times New Roman" w:hAnsi="Calibri" w:cs="Calibri"/>
        </w:rPr>
        <w:t xml:space="preserve">SF 3881# (Rev  2/2003)        </w:t>
      </w:r>
    </w:p>
    <w:p w14:paraId="293DBFF2" w14:textId="77777777" w:rsidR="00CF014E" w:rsidRPr="00F4649D" w:rsidRDefault="00CF014E" w:rsidP="00CF014E">
      <w:pPr>
        <w:tabs>
          <w:tab w:val="right" w:pos="9810"/>
        </w:tabs>
        <w:spacing w:after="0" w:line="226" w:lineRule="auto"/>
        <w:jc w:val="both"/>
        <w:rPr>
          <w:rFonts w:ascii="Calibri" w:eastAsia="Times New Roman" w:hAnsi="Calibri" w:cs="Calibri"/>
        </w:rPr>
      </w:pPr>
      <w:r w:rsidRPr="00F4649D">
        <w:rPr>
          <w:rFonts w:ascii="Calibri" w:eastAsia="Times New Roman" w:hAnsi="Calibri" w:cs="Calibri"/>
        </w:rPr>
        <w:tab/>
        <w:t xml:space="preserve">Prescribed by Department of Treasury     </w:t>
      </w:r>
    </w:p>
    <w:p w14:paraId="40F98147" w14:textId="77777777" w:rsidR="00CF014E" w:rsidRPr="00F4649D" w:rsidRDefault="00CF014E" w:rsidP="00CF014E">
      <w:pPr>
        <w:tabs>
          <w:tab w:val="right" w:pos="9810"/>
        </w:tabs>
        <w:spacing w:after="0" w:line="226" w:lineRule="auto"/>
        <w:jc w:val="both"/>
        <w:rPr>
          <w:rFonts w:ascii="Calibri" w:eastAsia="Times New Roman" w:hAnsi="Calibri" w:cs="Calibri"/>
        </w:rPr>
      </w:pPr>
      <w:r w:rsidRPr="00F4649D">
        <w:rPr>
          <w:rFonts w:ascii="Calibri" w:eastAsia="Times New Roman" w:hAnsi="Calibri" w:cs="Calibri"/>
        </w:rPr>
        <w:tab/>
        <w:t xml:space="preserve">31 U S C 3322; 31 CFR 210 </w:t>
      </w:r>
    </w:p>
    <w:p w14:paraId="3EE15CE1" w14:textId="77777777" w:rsidR="00CF014E" w:rsidRPr="00F4649D" w:rsidRDefault="00CF014E" w:rsidP="00CF014E">
      <w:pPr>
        <w:spacing w:after="60" w:line="240" w:lineRule="atLeast"/>
        <w:ind w:left="432" w:hanging="432"/>
        <w:rPr>
          <w:rFonts w:ascii="Arial" w:eastAsia="Times New Roman" w:hAnsi="Arial" w:cs="Arial"/>
          <w:sz w:val="14"/>
          <w:szCs w:val="18"/>
        </w:rPr>
        <w:sectPr w:rsidR="00CF014E" w:rsidRPr="00F4649D" w:rsidSect="00045A77">
          <w:headerReference w:type="default" r:id="rId427"/>
          <w:endnotePr>
            <w:numFmt w:val="decimal"/>
          </w:endnotePr>
          <w:pgSz w:w="12240" w:h="15840" w:code="1"/>
          <w:pgMar w:top="1440" w:right="1440" w:bottom="1440" w:left="1440" w:header="360" w:footer="360" w:gutter="0"/>
          <w:cols w:space="720"/>
          <w:noEndnote/>
        </w:sectPr>
      </w:pPr>
    </w:p>
    <w:p w14:paraId="66B506A4" w14:textId="77777777" w:rsidR="00CF014E" w:rsidRPr="00F4649D" w:rsidRDefault="00CF014E" w:rsidP="00CF014E">
      <w:pPr>
        <w:tabs>
          <w:tab w:val="right" w:pos="10530"/>
        </w:tabs>
        <w:spacing w:after="40" w:line="240" w:lineRule="auto"/>
        <w:jc w:val="both"/>
        <w:rPr>
          <w:rFonts w:ascii="Calibri" w:eastAsia="Times New Roman" w:hAnsi="Calibri" w:cs="Calibri"/>
          <w:sz w:val="14"/>
        </w:rPr>
      </w:pPr>
      <w:r w:rsidRPr="00F4649D">
        <w:rPr>
          <w:rFonts w:ascii="Calibri" w:eastAsia="Times New Roman" w:hAnsi="Calibri" w:cs="Calibri"/>
          <w:sz w:val="14"/>
        </w:rPr>
        <w:lastRenderedPageBreak/>
        <w:t xml:space="preserve">                    </w:t>
      </w:r>
    </w:p>
    <w:p w14:paraId="49CCB8CA" w14:textId="77777777" w:rsidR="00CF014E" w:rsidRPr="00F4649D" w:rsidRDefault="00CF014E" w:rsidP="00CF014E">
      <w:pPr>
        <w:keepNext/>
        <w:spacing w:after="40" w:line="240" w:lineRule="auto"/>
        <w:outlineLvl w:val="1"/>
        <w:rPr>
          <w:rFonts w:ascii="Calibri" w:eastAsia="Times New Roman" w:hAnsi="Calibri" w:cs="Calibri"/>
          <w:b/>
          <w:bCs/>
          <w:i/>
          <w:iCs/>
        </w:rPr>
      </w:pPr>
      <w:r w:rsidRPr="00F4649D">
        <w:rPr>
          <w:rFonts w:ascii="Calibri" w:eastAsia="Times New Roman" w:hAnsi="Calibri" w:cs="Calibri"/>
          <w:b/>
          <w:bCs/>
          <w:i/>
          <w:iCs/>
        </w:rPr>
        <w:t>Instructions for Completing SF 3881 Form</w:t>
      </w:r>
    </w:p>
    <w:p w14:paraId="3DDFB807" w14:textId="77777777" w:rsidR="00CF014E" w:rsidRPr="00F4649D" w:rsidRDefault="00CF014E" w:rsidP="00CF014E">
      <w:pPr>
        <w:tabs>
          <w:tab w:val="left" w:pos="-1440"/>
        </w:tabs>
        <w:spacing w:after="40" w:line="240" w:lineRule="auto"/>
        <w:ind w:left="720" w:hanging="720"/>
        <w:jc w:val="both"/>
        <w:rPr>
          <w:rFonts w:ascii="Calibri" w:eastAsia="Times New Roman" w:hAnsi="Calibri" w:cs="Calibri"/>
        </w:rPr>
      </w:pPr>
      <w:r w:rsidRPr="00F4649D">
        <w:rPr>
          <w:rFonts w:ascii="Calibri" w:eastAsia="Times New Roman" w:hAnsi="Calibri" w:cs="Calibri"/>
        </w:rPr>
        <w:t>1.</w:t>
      </w:r>
      <w:r w:rsidRPr="00F4649D">
        <w:rPr>
          <w:rFonts w:ascii="Calibri" w:eastAsia="Times New Roman" w:hAnsi="Calibri" w:cs="Calibri"/>
        </w:rPr>
        <w:tab/>
        <w:t>Agency Information Section </w:t>
      </w:r>
      <w:r w:rsidRPr="00F4649D">
        <w:rPr>
          <w:rFonts w:ascii="Calibri" w:eastAsia="Times New Roman" w:hAnsi="Calibri" w:cs="Calibri"/>
        </w:rPr>
        <w:noBreakHyphen/>
        <w:t xml:space="preserve"> Federal agency prints or types the name and address of the Federal program agency originating the vendor/miscellaneous payment, agency identifier, agency location code, contact person name and telephone number of the agency.  Also, the appropriate box for ACH format is checked.</w:t>
      </w:r>
    </w:p>
    <w:p w14:paraId="041106B4" w14:textId="77777777" w:rsidR="00CF014E" w:rsidRPr="00F4649D" w:rsidRDefault="00CF014E" w:rsidP="00CF014E">
      <w:pPr>
        <w:tabs>
          <w:tab w:val="left" w:pos="-1440"/>
        </w:tabs>
        <w:spacing w:after="40" w:line="240" w:lineRule="auto"/>
        <w:ind w:left="720" w:hanging="720"/>
        <w:jc w:val="both"/>
        <w:rPr>
          <w:rFonts w:ascii="Calibri" w:eastAsia="Times New Roman" w:hAnsi="Calibri" w:cs="Calibri"/>
        </w:rPr>
      </w:pPr>
      <w:r w:rsidRPr="00F4649D">
        <w:rPr>
          <w:rFonts w:ascii="Calibri" w:eastAsia="Times New Roman" w:hAnsi="Calibri" w:cs="Calibri"/>
        </w:rPr>
        <w:t>2.</w:t>
      </w:r>
      <w:r w:rsidRPr="00F4649D">
        <w:rPr>
          <w:rFonts w:ascii="Calibri" w:eastAsia="Times New Roman" w:hAnsi="Calibri" w:cs="Calibri"/>
        </w:rPr>
        <w:tab/>
        <w:t>Payee/Company Information Section </w:t>
      </w:r>
      <w:r w:rsidRPr="00F4649D">
        <w:rPr>
          <w:rFonts w:ascii="Calibri" w:eastAsia="Times New Roman" w:hAnsi="Calibri" w:cs="Calibri"/>
        </w:rPr>
        <w:noBreakHyphen/>
        <w:t xml:space="preserve"> Payee prints or types the name of the payee/company and address that will receive ACH vendor/miscellaneous payments, social security or taxpayer ID number, and contact person name and telephone number of the payee/company.  Payee also verifies depositor account number, account title, and type of account entered by your financial institution in the Financial Institution Information Section.</w:t>
      </w:r>
    </w:p>
    <w:p w14:paraId="1972623F" w14:textId="77777777" w:rsidR="00CF014E" w:rsidRPr="00F4649D" w:rsidRDefault="00CF014E" w:rsidP="00CF014E">
      <w:pPr>
        <w:tabs>
          <w:tab w:val="left" w:pos="-1440"/>
        </w:tabs>
        <w:spacing w:after="40" w:line="240" w:lineRule="auto"/>
        <w:ind w:left="720" w:hanging="720"/>
        <w:jc w:val="both"/>
        <w:rPr>
          <w:rFonts w:ascii="Calibri" w:eastAsia="Times New Roman" w:hAnsi="Calibri" w:cs="Calibri"/>
        </w:rPr>
      </w:pPr>
      <w:r w:rsidRPr="00F4649D">
        <w:rPr>
          <w:rFonts w:ascii="Calibri" w:eastAsia="Times New Roman" w:hAnsi="Calibri" w:cs="Calibri"/>
        </w:rPr>
        <w:t>3.</w:t>
      </w:r>
      <w:r w:rsidRPr="00F4649D">
        <w:rPr>
          <w:rFonts w:ascii="Calibri" w:eastAsia="Times New Roman" w:hAnsi="Calibri" w:cs="Calibri"/>
        </w:rPr>
        <w:tab/>
        <w:t>Financial Institution Information Section </w:t>
      </w:r>
      <w:r w:rsidRPr="00F4649D">
        <w:rPr>
          <w:rFonts w:ascii="Calibri" w:eastAsia="Times New Roman" w:hAnsi="Calibri" w:cs="Calibri"/>
        </w:rPr>
        <w:noBreakHyphen/>
        <w:t xml:space="preserve"> Financial institution prints or types the name and address of the payee/company’s financial institution who will receive the ACH payment, ACH coordinator name and telephone number, nine-digit routing transit number, depositor (payee/company) account title and account number.  Also, the box for type of account is checked, and the signature, title, and telephone number of the appropriate financial institution official are included.</w:t>
      </w:r>
    </w:p>
    <w:p w14:paraId="243DE522" w14:textId="77777777" w:rsidR="00CF014E" w:rsidRPr="00F4649D" w:rsidRDefault="00CF014E" w:rsidP="00CF014E">
      <w:pPr>
        <w:keepNext/>
        <w:spacing w:after="40" w:line="240" w:lineRule="auto"/>
        <w:outlineLvl w:val="1"/>
        <w:rPr>
          <w:rFonts w:ascii="Calibri" w:eastAsia="Times New Roman" w:hAnsi="Calibri" w:cs="Calibri"/>
          <w:b/>
          <w:bCs/>
          <w:i/>
          <w:iCs/>
        </w:rPr>
      </w:pPr>
      <w:r w:rsidRPr="00F4649D">
        <w:rPr>
          <w:rFonts w:ascii="Calibri" w:eastAsia="Times New Roman" w:hAnsi="Calibri" w:cs="Calibri"/>
          <w:b/>
          <w:bCs/>
          <w:i/>
          <w:iCs/>
        </w:rPr>
        <w:t>Burden Estimate Statement</w:t>
      </w:r>
    </w:p>
    <w:p w14:paraId="192F6301" w14:textId="77777777" w:rsidR="00CF014E" w:rsidRDefault="00CF014E" w:rsidP="00CF014E">
      <w:pPr>
        <w:tabs>
          <w:tab w:val="center" w:pos="4680"/>
        </w:tabs>
        <w:spacing w:after="360" w:line="240" w:lineRule="auto"/>
        <w:rPr>
          <w:rFonts w:ascii="Calibri" w:eastAsia="Times New Roman" w:hAnsi="Calibri" w:cs="Calibri"/>
        </w:rPr>
      </w:pPr>
      <w:r w:rsidRPr="00F4649D">
        <w:rPr>
          <w:rFonts w:ascii="Calibri" w:eastAsia="Times New Roman" w:hAnsi="Calibri" w:cs="Calibri"/>
          <w:lang w:val="en-CA"/>
        </w:rPr>
        <w:fldChar w:fldCharType="begin"/>
      </w:r>
      <w:r w:rsidRPr="00F4649D">
        <w:rPr>
          <w:rFonts w:ascii="Calibri" w:eastAsia="Times New Roman" w:hAnsi="Calibri" w:cs="Calibri"/>
          <w:lang w:val="en-CA"/>
        </w:rPr>
        <w:instrText xml:space="preserve"> SEQ CHAPTER \h \r 1</w:instrText>
      </w:r>
      <w:r w:rsidRPr="00F4649D">
        <w:rPr>
          <w:rFonts w:ascii="Calibri" w:eastAsia="Times New Roman" w:hAnsi="Calibri" w:cs="Calibri"/>
          <w:lang w:val="en-CA"/>
        </w:rPr>
        <w:fldChar w:fldCharType="end"/>
      </w:r>
      <w:r w:rsidRPr="00F4649D">
        <w:rPr>
          <w:rFonts w:ascii="Calibri" w:eastAsia="Times New Roman" w:hAnsi="Calibri" w:cs="Calibri"/>
        </w:rPr>
        <w:t>The estimated average burden associated with this collection of information is 15 minutes per respondent or record keeper, depending on individual circumstances.  Comments concerning the accuracy of this burden estimate and suggestions for reducing this burden should be directed to the Financial Management Service, Facilities Management Division, Property and Supply Branch, Room B-101, 3700 East West Highway, Hyattsville, MD 20782 and the Office of Management and Budget, Paperwork Reduction Project (1510-0056), Washington, DC 20503.</w:t>
      </w:r>
    </w:p>
    <w:p w14:paraId="7F8E9607" w14:textId="77777777" w:rsidR="00CF014E" w:rsidRPr="00CF014E" w:rsidRDefault="00CF014E" w:rsidP="00CF014E">
      <w:pPr>
        <w:pStyle w:val="Heading4"/>
        <w:spacing w:before="0" w:after="40" w:line="240" w:lineRule="auto"/>
        <w:ind w:left="1170" w:hanging="1170"/>
        <w:rPr>
          <w:rFonts w:ascii="Georgia" w:hAnsi="Georgia" w:cs="Calibri"/>
          <w:color w:val="auto"/>
          <w:sz w:val="22"/>
          <w:szCs w:val="22"/>
        </w:rPr>
      </w:pPr>
      <w:bookmarkStart w:id="1331" w:name="FireOrCas"/>
      <w:bookmarkEnd w:id="1262"/>
      <w:bookmarkEnd w:id="1263"/>
      <w:r w:rsidRPr="00CF014E">
        <w:rPr>
          <w:rFonts w:ascii="Georgia" w:hAnsi="Georgia" w:cs="Calibri"/>
          <w:color w:val="auto"/>
          <w:sz w:val="22"/>
          <w:szCs w:val="22"/>
        </w:rPr>
        <w:t>C-FSS-411   FIRE OR CASUALTY HAZARDS, OR SAFETY OR HEALTH REQUIREMENTS  (OCT 1992) (TAILORED)</w:t>
      </w:r>
      <w:bookmarkEnd w:id="1331"/>
    </w:p>
    <w:p w14:paraId="1C1E81C2" w14:textId="77777777" w:rsidR="00CF014E" w:rsidRPr="00413642" w:rsidRDefault="00CF014E" w:rsidP="00CF014E">
      <w:pPr>
        <w:pStyle w:val="IndentLevel1"/>
        <w:numPr>
          <w:ilvl w:val="0"/>
          <w:numId w:val="150"/>
        </w:numPr>
        <w:tabs>
          <w:tab w:val="left" w:pos="450"/>
        </w:tabs>
        <w:spacing w:after="40" w:line="240" w:lineRule="auto"/>
        <w:ind w:left="450" w:hanging="450"/>
        <w:rPr>
          <w:rFonts w:ascii="Calibri" w:hAnsi="Calibri" w:cs="Calibri"/>
          <w:sz w:val="22"/>
          <w:szCs w:val="22"/>
        </w:rPr>
      </w:pPr>
      <w:r w:rsidRPr="00413642">
        <w:rPr>
          <w:rFonts w:ascii="Calibri" w:hAnsi="Calibri" w:cs="Calibri"/>
          <w:sz w:val="22"/>
          <w:szCs w:val="22"/>
        </w:rPr>
        <w:t>Items in this solicitation which involve fire or casualty hazards (e.g., items containing electrical components), or safety or health requirements, shall conform to the safety standards (if any) for such products issued by a nationally recognized standards developing organization.  The offeror shall identify in the spaces below whether any such standards are applicable to the products offered, and if so, which standard(s) applies.  (Check one).</w:t>
      </w:r>
    </w:p>
    <w:p w14:paraId="5964A2A7" w14:textId="77777777" w:rsidR="00CF014E" w:rsidRPr="00413642" w:rsidRDefault="00CF014E" w:rsidP="00CF014E">
      <w:pPr>
        <w:numPr>
          <w:ilvl w:val="0"/>
          <w:numId w:val="151"/>
        </w:numPr>
        <w:tabs>
          <w:tab w:val="right" w:pos="450"/>
          <w:tab w:val="left" w:pos="900"/>
          <w:tab w:val="left" w:pos="1440"/>
        </w:tabs>
        <w:spacing w:after="40" w:line="240" w:lineRule="auto"/>
        <w:ind w:left="1350" w:hanging="904"/>
        <w:rPr>
          <w:rFonts w:ascii="Calibri" w:hAnsi="Calibri" w:cs="Calibri"/>
        </w:rPr>
      </w:pPr>
      <w:r w:rsidRPr="00413642">
        <w:rPr>
          <w:rFonts w:ascii="Calibri" w:hAnsi="Calibri" w:cs="Calibri"/>
        </w:rPr>
        <w:fldChar w:fldCharType="begin">
          <w:ffData>
            <w:name w:val=""/>
            <w:enabled/>
            <w:calcOnExit w:val="0"/>
            <w:statusText w:type="text" w:val="Checkbox for &quot;there are no nationally recognized safety standards ...&quot;"/>
            <w:checkBox>
              <w:sizeAuto/>
              <w:default w:val="0"/>
            </w:checkBox>
          </w:ffData>
        </w:fldChar>
      </w:r>
      <w:r w:rsidRPr="00413642">
        <w:rPr>
          <w:rFonts w:ascii="Calibri" w:hAnsi="Calibri" w:cs="Calibri"/>
        </w:rPr>
        <w:instrText xml:space="preserve"> FORMCHECKBOX </w:instrText>
      </w:r>
      <w:r w:rsidR="00E41DA7">
        <w:rPr>
          <w:rFonts w:ascii="Calibri" w:hAnsi="Calibri" w:cs="Calibri"/>
        </w:rPr>
      </w:r>
      <w:r w:rsidR="00E41DA7">
        <w:rPr>
          <w:rFonts w:ascii="Calibri" w:hAnsi="Calibri" w:cs="Calibri"/>
        </w:rPr>
        <w:fldChar w:fldCharType="separate"/>
      </w:r>
      <w:r w:rsidRPr="00413642">
        <w:rPr>
          <w:rFonts w:ascii="Calibri" w:hAnsi="Calibri" w:cs="Calibri"/>
        </w:rPr>
        <w:fldChar w:fldCharType="end"/>
      </w:r>
      <w:r w:rsidRPr="00413642">
        <w:rPr>
          <w:rFonts w:ascii="Calibri" w:hAnsi="Calibri" w:cs="Calibri"/>
        </w:rPr>
        <w:t xml:space="preserve">  There are no nationally recognized safety standards which are applicable to any of the products offered under this solicitation.</w:t>
      </w:r>
    </w:p>
    <w:p w14:paraId="04C0BCD5" w14:textId="77777777" w:rsidR="00CF014E" w:rsidRPr="00413642" w:rsidRDefault="00CF014E" w:rsidP="00CF014E">
      <w:pPr>
        <w:numPr>
          <w:ilvl w:val="0"/>
          <w:numId w:val="151"/>
        </w:numPr>
        <w:tabs>
          <w:tab w:val="left" w:pos="810"/>
          <w:tab w:val="right" w:pos="1296"/>
          <w:tab w:val="left" w:pos="1440"/>
        </w:tabs>
        <w:spacing w:after="40" w:line="240" w:lineRule="atLeast"/>
        <w:ind w:left="1353" w:hanging="907"/>
        <w:rPr>
          <w:rFonts w:ascii="Calibri" w:hAnsi="Calibri" w:cs="Calibri"/>
        </w:rPr>
      </w:pPr>
      <w:r w:rsidRPr="00413642">
        <w:rPr>
          <w:rFonts w:ascii="Calibri" w:hAnsi="Calibri" w:cs="Calibri"/>
        </w:rPr>
        <w:t xml:space="preserve">  </w:t>
      </w:r>
      <w:r w:rsidRPr="00413642">
        <w:rPr>
          <w:rFonts w:ascii="Calibri" w:hAnsi="Calibri" w:cs="Calibri"/>
        </w:rPr>
        <w:fldChar w:fldCharType="begin">
          <w:ffData>
            <w:name w:val=""/>
            <w:enabled/>
            <w:calcOnExit w:val="0"/>
            <w:statusText w:type="text" w:val="Checkbox for &quot;The safety standard(s) below are applicable ...&quot;"/>
            <w:checkBox>
              <w:sizeAuto/>
              <w:default w:val="0"/>
            </w:checkBox>
          </w:ffData>
        </w:fldChar>
      </w:r>
      <w:r w:rsidRPr="00413642">
        <w:rPr>
          <w:rFonts w:ascii="Calibri" w:hAnsi="Calibri" w:cs="Calibri"/>
        </w:rPr>
        <w:instrText xml:space="preserve"> FORMCHECKBOX </w:instrText>
      </w:r>
      <w:r w:rsidR="00E41DA7">
        <w:rPr>
          <w:rFonts w:ascii="Calibri" w:hAnsi="Calibri" w:cs="Calibri"/>
        </w:rPr>
      </w:r>
      <w:r w:rsidR="00E41DA7">
        <w:rPr>
          <w:rFonts w:ascii="Calibri" w:hAnsi="Calibri" w:cs="Calibri"/>
        </w:rPr>
        <w:fldChar w:fldCharType="separate"/>
      </w:r>
      <w:r w:rsidRPr="00413642">
        <w:rPr>
          <w:rFonts w:ascii="Calibri" w:hAnsi="Calibri" w:cs="Calibri"/>
        </w:rPr>
        <w:fldChar w:fldCharType="end"/>
      </w:r>
      <w:r w:rsidRPr="00413642">
        <w:rPr>
          <w:rFonts w:ascii="Calibri" w:hAnsi="Calibri" w:cs="Calibri"/>
        </w:rPr>
        <w:tab/>
        <w:t xml:space="preserve">  The safety standard(s) identified below are applicable to the following products offered under this solicitation:</w:t>
      </w:r>
    </w:p>
    <w:p w14:paraId="7118FAE3" w14:textId="77777777" w:rsidR="00CF014E" w:rsidRPr="00413642" w:rsidRDefault="00CF014E" w:rsidP="00CF014E">
      <w:pPr>
        <w:keepNext/>
        <w:tabs>
          <w:tab w:val="center" w:pos="2520"/>
          <w:tab w:val="center" w:pos="6480"/>
        </w:tabs>
        <w:spacing w:after="40" w:line="240" w:lineRule="atLeast"/>
        <w:rPr>
          <w:rFonts w:ascii="Calibri" w:hAnsi="Calibri" w:cs="Calibri"/>
          <w:b/>
          <w:bCs/>
        </w:rPr>
      </w:pPr>
      <w:r w:rsidRPr="00413642">
        <w:rPr>
          <w:rFonts w:ascii="Calibri" w:hAnsi="Calibri" w:cs="Calibri"/>
          <w:b/>
          <w:bCs/>
        </w:rPr>
        <w:tab/>
        <w:t>Product</w:t>
      </w:r>
      <w:r w:rsidRPr="00413642">
        <w:rPr>
          <w:rFonts w:ascii="Calibri" w:hAnsi="Calibri" w:cs="Calibri"/>
          <w:b/>
          <w:bCs/>
        </w:rPr>
        <w:tab/>
        <w:t xml:space="preserve">         Standard</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0"/>
        <w:gridCol w:w="4788"/>
      </w:tblGrid>
      <w:tr w:rsidR="00CF014E" w:rsidRPr="00413642" w14:paraId="1B70F546" w14:textId="77777777" w:rsidTr="001C7C07">
        <w:trPr>
          <w:trHeight w:val="576"/>
        </w:trPr>
        <w:tc>
          <w:tcPr>
            <w:tcW w:w="4230" w:type="dxa"/>
            <w:vAlign w:val="center"/>
          </w:tcPr>
          <w:p w14:paraId="665DC98D" w14:textId="77777777" w:rsidR="00CF014E" w:rsidRPr="00413642" w:rsidRDefault="00CF014E" w:rsidP="001C7C07">
            <w:pPr>
              <w:tabs>
                <w:tab w:val="center" w:pos="2520"/>
                <w:tab w:val="center" w:pos="6480"/>
              </w:tabs>
              <w:spacing w:line="240" w:lineRule="atLeast"/>
              <w:rPr>
                <w:rFonts w:ascii="Calibri" w:hAnsi="Calibri" w:cs="Calibri"/>
              </w:rPr>
            </w:pPr>
            <w:r w:rsidRPr="00413642">
              <w:rPr>
                <w:rFonts w:ascii="Calibri" w:hAnsi="Calibri" w:cs="Calibri"/>
                <w:b/>
              </w:rPr>
              <w:fldChar w:fldCharType="begin">
                <w:ffData>
                  <w:name w:val=""/>
                  <w:enabled/>
                  <w:calcOnExit w:val="0"/>
                  <w:statusText w:type="text" w:val="Enter product name"/>
                  <w:textInput/>
                </w:ffData>
              </w:fldChar>
            </w:r>
            <w:r w:rsidRPr="00413642">
              <w:rPr>
                <w:rFonts w:ascii="Calibri" w:hAnsi="Calibri" w:cs="Calibri"/>
                <w:b/>
              </w:rPr>
              <w:instrText xml:space="preserve"> FORMTEXT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rPr>
              <w:fldChar w:fldCharType="end"/>
            </w:r>
          </w:p>
        </w:tc>
        <w:tc>
          <w:tcPr>
            <w:tcW w:w="4788" w:type="dxa"/>
            <w:vAlign w:val="center"/>
          </w:tcPr>
          <w:p w14:paraId="370A266D" w14:textId="77777777" w:rsidR="00CF014E" w:rsidRPr="00413642" w:rsidRDefault="00CF014E" w:rsidP="001C7C07">
            <w:pPr>
              <w:rPr>
                <w:rFonts w:ascii="Calibri" w:hAnsi="Calibri" w:cs="Calibri"/>
              </w:rPr>
            </w:pPr>
            <w:r w:rsidRPr="00413642">
              <w:rPr>
                <w:rFonts w:ascii="Calibri" w:hAnsi="Calibri" w:cs="Calibri"/>
                <w:b/>
              </w:rPr>
              <w:fldChar w:fldCharType="begin">
                <w:ffData>
                  <w:name w:val=""/>
                  <w:enabled/>
                  <w:calcOnExit w:val="0"/>
                  <w:statusText w:type="text" w:val="Enter standard"/>
                  <w:textInput/>
                </w:ffData>
              </w:fldChar>
            </w:r>
            <w:r w:rsidRPr="00413642">
              <w:rPr>
                <w:rFonts w:ascii="Calibri" w:hAnsi="Calibri" w:cs="Calibri"/>
                <w:b/>
              </w:rPr>
              <w:instrText xml:space="preserve"> FORMTEXT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rPr>
              <w:fldChar w:fldCharType="end"/>
            </w:r>
          </w:p>
        </w:tc>
      </w:tr>
      <w:tr w:rsidR="00CF014E" w:rsidRPr="00413642" w14:paraId="613388AF" w14:textId="77777777" w:rsidTr="001C7C07">
        <w:trPr>
          <w:trHeight w:val="576"/>
        </w:trPr>
        <w:tc>
          <w:tcPr>
            <w:tcW w:w="4230" w:type="dxa"/>
            <w:vAlign w:val="center"/>
          </w:tcPr>
          <w:p w14:paraId="577E3174" w14:textId="77777777" w:rsidR="00CF014E" w:rsidRPr="00413642" w:rsidRDefault="00CF014E" w:rsidP="001C7C07">
            <w:pPr>
              <w:tabs>
                <w:tab w:val="center" w:pos="2520"/>
                <w:tab w:val="center" w:pos="6480"/>
              </w:tabs>
              <w:spacing w:line="240" w:lineRule="atLeast"/>
              <w:rPr>
                <w:rFonts w:ascii="Calibri" w:hAnsi="Calibri" w:cs="Calibri"/>
              </w:rPr>
            </w:pPr>
            <w:r w:rsidRPr="00413642">
              <w:rPr>
                <w:rFonts w:ascii="Calibri" w:hAnsi="Calibri" w:cs="Calibri"/>
                <w:b/>
              </w:rPr>
              <w:fldChar w:fldCharType="begin">
                <w:ffData>
                  <w:name w:val=""/>
                  <w:enabled/>
                  <w:calcOnExit w:val="0"/>
                  <w:statusText w:type="text" w:val="Enter product name"/>
                  <w:textInput/>
                </w:ffData>
              </w:fldChar>
            </w:r>
            <w:r w:rsidRPr="00413642">
              <w:rPr>
                <w:rFonts w:ascii="Calibri" w:hAnsi="Calibri" w:cs="Calibri"/>
                <w:b/>
              </w:rPr>
              <w:instrText xml:space="preserve"> FORMTEXT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rPr>
              <w:fldChar w:fldCharType="end"/>
            </w:r>
          </w:p>
        </w:tc>
        <w:tc>
          <w:tcPr>
            <w:tcW w:w="4788" w:type="dxa"/>
            <w:vAlign w:val="center"/>
          </w:tcPr>
          <w:p w14:paraId="1F3C23BB" w14:textId="77777777" w:rsidR="00CF014E" w:rsidRPr="00413642" w:rsidRDefault="00CF014E" w:rsidP="001C7C07">
            <w:pPr>
              <w:rPr>
                <w:rFonts w:ascii="Calibri" w:hAnsi="Calibri" w:cs="Calibri"/>
              </w:rPr>
            </w:pPr>
            <w:r w:rsidRPr="00413642">
              <w:rPr>
                <w:rFonts w:ascii="Calibri" w:hAnsi="Calibri" w:cs="Calibri"/>
                <w:b/>
              </w:rPr>
              <w:fldChar w:fldCharType="begin">
                <w:ffData>
                  <w:name w:val=""/>
                  <w:enabled/>
                  <w:calcOnExit w:val="0"/>
                  <w:statusText w:type="text" w:val="Enter standard"/>
                  <w:textInput/>
                </w:ffData>
              </w:fldChar>
            </w:r>
            <w:r w:rsidRPr="00413642">
              <w:rPr>
                <w:rFonts w:ascii="Calibri" w:hAnsi="Calibri" w:cs="Calibri"/>
                <w:b/>
              </w:rPr>
              <w:instrText xml:space="preserve"> FORMTEXT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rPr>
              <w:fldChar w:fldCharType="end"/>
            </w:r>
          </w:p>
        </w:tc>
      </w:tr>
      <w:tr w:rsidR="00CF014E" w:rsidRPr="00413642" w14:paraId="2B20F759" w14:textId="77777777" w:rsidTr="001C7C07">
        <w:trPr>
          <w:trHeight w:val="576"/>
        </w:trPr>
        <w:tc>
          <w:tcPr>
            <w:tcW w:w="4230" w:type="dxa"/>
            <w:vAlign w:val="center"/>
          </w:tcPr>
          <w:p w14:paraId="110F93EB" w14:textId="77777777" w:rsidR="00CF014E" w:rsidRPr="00413642" w:rsidRDefault="00CF014E" w:rsidP="001C7C07">
            <w:pPr>
              <w:tabs>
                <w:tab w:val="center" w:pos="2520"/>
                <w:tab w:val="center" w:pos="6480"/>
              </w:tabs>
              <w:spacing w:line="240" w:lineRule="atLeast"/>
              <w:rPr>
                <w:rFonts w:ascii="Calibri" w:hAnsi="Calibri" w:cs="Calibri"/>
              </w:rPr>
            </w:pPr>
            <w:r w:rsidRPr="00413642">
              <w:rPr>
                <w:rFonts w:ascii="Calibri" w:hAnsi="Calibri" w:cs="Calibri"/>
                <w:b/>
              </w:rPr>
              <w:fldChar w:fldCharType="begin">
                <w:ffData>
                  <w:name w:val=""/>
                  <w:enabled/>
                  <w:calcOnExit w:val="0"/>
                  <w:statusText w:type="text" w:val="Enter product name"/>
                  <w:textInput/>
                </w:ffData>
              </w:fldChar>
            </w:r>
            <w:r w:rsidRPr="00413642">
              <w:rPr>
                <w:rFonts w:ascii="Calibri" w:hAnsi="Calibri" w:cs="Calibri"/>
                <w:b/>
              </w:rPr>
              <w:instrText xml:space="preserve"> FORMTEXT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rPr>
              <w:fldChar w:fldCharType="end"/>
            </w:r>
          </w:p>
        </w:tc>
        <w:tc>
          <w:tcPr>
            <w:tcW w:w="4788" w:type="dxa"/>
            <w:vAlign w:val="center"/>
          </w:tcPr>
          <w:p w14:paraId="1DAA58E4" w14:textId="77777777" w:rsidR="00CF014E" w:rsidRPr="00413642" w:rsidRDefault="00CF014E" w:rsidP="001C7C07">
            <w:pPr>
              <w:rPr>
                <w:rFonts w:ascii="Calibri" w:hAnsi="Calibri" w:cs="Calibri"/>
              </w:rPr>
            </w:pPr>
            <w:r w:rsidRPr="00413642">
              <w:rPr>
                <w:rFonts w:ascii="Calibri" w:hAnsi="Calibri" w:cs="Calibri"/>
                <w:b/>
              </w:rPr>
              <w:fldChar w:fldCharType="begin">
                <w:ffData>
                  <w:name w:val=""/>
                  <w:enabled/>
                  <w:calcOnExit w:val="0"/>
                  <w:statusText w:type="text" w:val="Enter standard"/>
                  <w:textInput/>
                </w:ffData>
              </w:fldChar>
            </w:r>
            <w:r w:rsidRPr="00413642">
              <w:rPr>
                <w:rFonts w:ascii="Calibri" w:hAnsi="Calibri" w:cs="Calibri"/>
                <w:b/>
              </w:rPr>
              <w:instrText xml:space="preserve"> FORMTEXT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noProof/>
              </w:rPr>
              <w:t> </w:t>
            </w:r>
            <w:r w:rsidRPr="00413642">
              <w:rPr>
                <w:rFonts w:ascii="Calibri" w:hAnsi="Calibri" w:cs="Calibri"/>
                <w:b/>
              </w:rPr>
              <w:fldChar w:fldCharType="end"/>
            </w:r>
          </w:p>
        </w:tc>
      </w:tr>
    </w:tbl>
    <w:p w14:paraId="2ABDE6FA" w14:textId="77777777" w:rsidR="00CF014E" w:rsidRPr="00413642" w:rsidRDefault="00CF014E" w:rsidP="00CF014E">
      <w:pPr>
        <w:spacing w:after="40" w:line="240" w:lineRule="auto"/>
        <w:ind w:left="446"/>
        <w:rPr>
          <w:rFonts w:ascii="Calibri" w:hAnsi="Calibri" w:cs="Calibri"/>
        </w:rPr>
      </w:pPr>
      <w:r w:rsidRPr="00413642">
        <w:rPr>
          <w:rFonts w:ascii="Calibri" w:hAnsi="Calibri" w:cs="Calibri"/>
        </w:rPr>
        <w:t>There are no nationally recognized safety standards which are applicable to the other products offered (if any).</w:t>
      </w:r>
    </w:p>
    <w:p w14:paraId="5252CFE6" w14:textId="77777777" w:rsidR="00CF014E" w:rsidRPr="00413642" w:rsidRDefault="00CF014E" w:rsidP="00CF014E">
      <w:pPr>
        <w:pStyle w:val="IndentLevel1"/>
        <w:spacing w:after="40" w:line="240" w:lineRule="auto"/>
        <w:rPr>
          <w:rFonts w:ascii="Calibri" w:hAnsi="Calibri" w:cs="Calibri"/>
          <w:sz w:val="22"/>
          <w:szCs w:val="22"/>
        </w:rPr>
      </w:pPr>
      <w:r w:rsidRPr="00413642">
        <w:rPr>
          <w:rFonts w:ascii="Calibri" w:hAnsi="Calibri" w:cs="Calibri"/>
          <w:sz w:val="22"/>
          <w:szCs w:val="22"/>
        </w:rPr>
        <w:lastRenderedPageBreak/>
        <w:t>(b)</w:t>
      </w:r>
      <w:r w:rsidRPr="00413642">
        <w:rPr>
          <w:rFonts w:ascii="Calibri" w:hAnsi="Calibri" w:cs="Calibri"/>
          <w:sz w:val="22"/>
          <w:szCs w:val="22"/>
        </w:rPr>
        <w:tab/>
      </w:r>
      <w:r w:rsidRPr="00413642">
        <w:rPr>
          <w:rFonts w:ascii="Calibri" w:hAnsi="Calibri" w:cs="Calibri"/>
          <w:b/>
          <w:bCs/>
          <w:sz w:val="22"/>
          <w:szCs w:val="22"/>
        </w:rPr>
        <w:t>The offeror must furnish proof, satisfactory to the Government, that the products offered will conform with the requirements of the published safety standards.</w:t>
      </w:r>
      <w:r w:rsidRPr="00413642">
        <w:rPr>
          <w:rFonts w:ascii="Calibri" w:hAnsi="Calibri" w:cs="Calibri"/>
          <w:sz w:val="22"/>
          <w:szCs w:val="22"/>
        </w:rPr>
        <w:t xml:space="preserve">  Acceptable proof of conformance includes a labeling, listing, or acceptance of the product by an organization approved by the Occupational Safety and Health Administration (OSHA) as a "Nationally Recognized Testing Laboratory" (NRTL).  This conformance requirement must be maintained with respect to all applicable products furnished under resultant contracts.</w:t>
      </w:r>
    </w:p>
    <w:p w14:paraId="4DFE848B" w14:textId="77777777" w:rsidR="00CF014E" w:rsidRPr="00413642" w:rsidRDefault="00CF014E" w:rsidP="00CF014E">
      <w:pPr>
        <w:pStyle w:val="IndentLevel1"/>
        <w:spacing w:after="40"/>
        <w:rPr>
          <w:rFonts w:ascii="Calibri" w:hAnsi="Calibri" w:cs="Calibri"/>
          <w:sz w:val="22"/>
          <w:szCs w:val="22"/>
        </w:rPr>
      </w:pPr>
      <w:r w:rsidRPr="00413642">
        <w:rPr>
          <w:rFonts w:ascii="Calibri" w:hAnsi="Calibri" w:cs="Calibri"/>
          <w:sz w:val="22"/>
          <w:szCs w:val="22"/>
        </w:rPr>
        <w:t>(c)</w:t>
      </w:r>
      <w:r w:rsidRPr="00413642">
        <w:rPr>
          <w:rFonts w:ascii="Calibri" w:hAnsi="Calibri" w:cs="Calibri"/>
          <w:sz w:val="22"/>
          <w:szCs w:val="22"/>
        </w:rPr>
        <w:tab/>
        <w:t>Information regarding currently-approved NRTL's may be obtained by writing to the following:</w:t>
      </w:r>
    </w:p>
    <w:p w14:paraId="382FA81B" w14:textId="77777777" w:rsidR="00CF014E" w:rsidRPr="00413642" w:rsidRDefault="00CF014E" w:rsidP="00CF014E">
      <w:pPr>
        <w:pStyle w:val="IndentLevel3"/>
        <w:spacing w:after="40"/>
        <w:rPr>
          <w:rFonts w:ascii="Calibri" w:hAnsi="Calibri" w:cs="Calibri"/>
          <w:sz w:val="22"/>
          <w:szCs w:val="22"/>
        </w:rPr>
      </w:pPr>
      <w:r w:rsidRPr="00413642">
        <w:rPr>
          <w:rFonts w:ascii="Calibri" w:hAnsi="Calibri" w:cs="Calibri"/>
          <w:sz w:val="22"/>
          <w:szCs w:val="22"/>
        </w:rPr>
        <w:tab/>
      </w:r>
      <w:r w:rsidRPr="00413642">
        <w:rPr>
          <w:rFonts w:ascii="Calibri" w:hAnsi="Calibri" w:cs="Calibri"/>
          <w:sz w:val="22"/>
          <w:szCs w:val="22"/>
        </w:rPr>
        <w:tab/>
      </w:r>
      <w:r w:rsidRPr="00413642">
        <w:rPr>
          <w:rFonts w:ascii="Calibri" w:hAnsi="Calibri" w:cs="Calibri"/>
          <w:sz w:val="22"/>
          <w:szCs w:val="22"/>
        </w:rPr>
        <w:tab/>
        <w:t>NRTL Recognition Program</w:t>
      </w:r>
      <w:r w:rsidRPr="00413642">
        <w:rPr>
          <w:rFonts w:ascii="Calibri" w:hAnsi="Calibri" w:cs="Calibri"/>
          <w:sz w:val="22"/>
          <w:szCs w:val="22"/>
        </w:rPr>
        <w:br/>
        <w:t>Office of Variance Determination</w:t>
      </w:r>
      <w:r w:rsidRPr="00413642">
        <w:rPr>
          <w:rFonts w:ascii="Calibri" w:hAnsi="Calibri" w:cs="Calibri"/>
          <w:sz w:val="22"/>
          <w:szCs w:val="22"/>
        </w:rPr>
        <w:br/>
        <w:t>Occupational Safety and Health Administration</w:t>
      </w:r>
      <w:r w:rsidRPr="00413642">
        <w:rPr>
          <w:rFonts w:ascii="Calibri" w:hAnsi="Calibri" w:cs="Calibri"/>
          <w:sz w:val="22"/>
          <w:szCs w:val="22"/>
        </w:rPr>
        <w:br/>
        <w:t>U.S. Department of Labor</w:t>
      </w:r>
      <w:r w:rsidRPr="00413642">
        <w:rPr>
          <w:rFonts w:ascii="Calibri" w:hAnsi="Calibri" w:cs="Calibri"/>
          <w:sz w:val="22"/>
          <w:szCs w:val="22"/>
        </w:rPr>
        <w:br/>
        <w:t>200 Constitution Avenue, N.W.</w:t>
      </w:r>
      <w:r w:rsidRPr="00413642">
        <w:rPr>
          <w:rFonts w:ascii="Calibri" w:hAnsi="Calibri" w:cs="Calibri"/>
          <w:sz w:val="22"/>
          <w:szCs w:val="22"/>
        </w:rPr>
        <w:br/>
        <w:t>Room N-3653</w:t>
      </w:r>
      <w:r w:rsidRPr="00413642">
        <w:rPr>
          <w:rFonts w:ascii="Calibri" w:hAnsi="Calibri" w:cs="Calibri"/>
          <w:sz w:val="22"/>
          <w:szCs w:val="22"/>
        </w:rPr>
        <w:br/>
        <w:t>Washington, DC  20210</w:t>
      </w:r>
    </w:p>
    <w:p w14:paraId="1750E4F5" w14:textId="77777777" w:rsidR="00CF014E" w:rsidRPr="00413642" w:rsidRDefault="00CF014E" w:rsidP="00CF014E">
      <w:pPr>
        <w:pStyle w:val="IndentLevel3"/>
        <w:tabs>
          <w:tab w:val="clear" w:pos="1440"/>
        </w:tabs>
        <w:spacing w:after="40"/>
        <w:ind w:firstLine="0"/>
        <w:rPr>
          <w:rFonts w:ascii="Calibri" w:hAnsi="Calibri" w:cs="Calibri"/>
          <w:sz w:val="22"/>
          <w:szCs w:val="22"/>
        </w:rPr>
      </w:pPr>
      <w:r w:rsidRPr="00413642">
        <w:rPr>
          <w:rFonts w:ascii="Calibri" w:hAnsi="Calibri" w:cs="Calibri"/>
          <w:sz w:val="22"/>
          <w:szCs w:val="22"/>
        </w:rPr>
        <w:t>(202) 693-2110</w:t>
      </w:r>
    </w:p>
    <w:p w14:paraId="156C59FB" w14:textId="77777777" w:rsidR="00CF014E" w:rsidRPr="00413642" w:rsidRDefault="00CF014E" w:rsidP="00CF014E">
      <w:pPr>
        <w:pStyle w:val="IndentLevel3"/>
        <w:tabs>
          <w:tab w:val="clear" w:pos="1440"/>
        </w:tabs>
        <w:spacing w:after="0"/>
        <w:ind w:left="1170" w:hanging="724"/>
        <w:rPr>
          <w:rFonts w:ascii="Calibri" w:hAnsi="Calibri" w:cs="Calibri"/>
          <w:b/>
          <w:i/>
          <w:sz w:val="22"/>
          <w:szCs w:val="22"/>
        </w:rPr>
      </w:pPr>
      <w:r w:rsidRPr="00413642">
        <w:rPr>
          <w:rFonts w:ascii="Calibri" w:hAnsi="Calibri" w:cs="Calibri"/>
          <w:b/>
          <w:i/>
          <w:sz w:val="22"/>
          <w:szCs w:val="22"/>
        </w:rPr>
        <w:t>Note:  More information regarding NRTLs can be obtained via the web at:</w:t>
      </w:r>
    </w:p>
    <w:p w14:paraId="78C4B6E4" w14:textId="77777777" w:rsidR="00CF014E" w:rsidRPr="00413642" w:rsidRDefault="00E41DA7" w:rsidP="00CF014E">
      <w:pPr>
        <w:pStyle w:val="IndentLevel3"/>
        <w:tabs>
          <w:tab w:val="clear" w:pos="1440"/>
        </w:tabs>
        <w:spacing w:after="360"/>
        <w:ind w:hanging="360"/>
        <w:rPr>
          <w:rFonts w:ascii="Calibri" w:hAnsi="Calibri" w:cs="Calibri"/>
          <w:b/>
          <w:i/>
          <w:sz w:val="22"/>
          <w:szCs w:val="22"/>
        </w:rPr>
      </w:pPr>
      <w:hyperlink r:id="rId428" w:history="1">
        <w:r w:rsidR="00CF014E" w:rsidRPr="00413642">
          <w:rPr>
            <w:rStyle w:val="Hyperlink"/>
            <w:rFonts w:ascii="Calibri" w:hAnsi="Calibri" w:cs="Calibri"/>
            <w:i/>
            <w:sz w:val="22"/>
            <w:szCs w:val="22"/>
          </w:rPr>
          <w:t>http://www.osha.gov/dts/otpca/nrtl/</w:t>
        </w:r>
      </w:hyperlink>
    </w:p>
    <w:p w14:paraId="3FB50136" w14:textId="77777777" w:rsidR="00CF014E" w:rsidRPr="00C848C8" w:rsidRDefault="00CF014E" w:rsidP="00CF014E">
      <w:pPr>
        <w:spacing w:after="60" w:line="240" w:lineRule="auto"/>
        <w:rPr>
          <w:rFonts w:ascii="Georgia" w:hAnsi="Georgia" w:cs="Calibri"/>
          <w:b/>
          <w:u w:val="single"/>
        </w:rPr>
      </w:pPr>
      <w:r w:rsidRPr="00C848C8">
        <w:rPr>
          <w:rFonts w:ascii="Georgia" w:hAnsi="Georgia" w:cs="Calibri"/>
          <w:b/>
          <w:u w:val="single"/>
        </w:rPr>
        <w:t>COMPLIANCE CONFIRMATION</w:t>
      </w:r>
      <w:r>
        <w:rPr>
          <w:rFonts w:ascii="Georgia" w:hAnsi="Georgia" w:cs="Calibri"/>
          <w:b/>
          <w:u w:val="single"/>
        </w:rPr>
        <w:t xml:space="preserve"> (May 2016)</w:t>
      </w:r>
      <w:r>
        <w:rPr>
          <w:rFonts w:ascii="Georgia" w:hAnsi="Georgia" w:cs="Calibri"/>
          <w:b/>
          <w:u w:val="single"/>
        </w:rPr>
        <w:tab/>
      </w:r>
      <w:r>
        <w:rPr>
          <w:rFonts w:ascii="Georgia" w:hAnsi="Georgia" w:cs="Calibri"/>
          <w:b/>
          <w:u w:val="single"/>
        </w:rPr>
        <w:tab/>
      </w:r>
      <w:r>
        <w:rPr>
          <w:rFonts w:ascii="Georgia" w:hAnsi="Georgia" w:cs="Calibri"/>
          <w:b/>
          <w:u w:val="single"/>
        </w:rPr>
        <w:tab/>
      </w:r>
      <w:r>
        <w:rPr>
          <w:rFonts w:ascii="Georgia" w:hAnsi="Georgia" w:cs="Calibri"/>
          <w:b/>
          <w:u w:val="single"/>
        </w:rPr>
        <w:tab/>
      </w:r>
      <w:r>
        <w:rPr>
          <w:rFonts w:ascii="Georgia" w:hAnsi="Georgia" w:cs="Calibri"/>
          <w:b/>
          <w:u w:val="single"/>
        </w:rPr>
        <w:tab/>
      </w:r>
      <w:r>
        <w:rPr>
          <w:rFonts w:ascii="Georgia" w:hAnsi="Georgia" w:cs="Calibri"/>
          <w:b/>
          <w:u w:val="single"/>
        </w:rPr>
        <w:tab/>
      </w:r>
      <w:r>
        <w:rPr>
          <w:rFonts w:ascii="Georgia" w:hAnsi="Georgia" w:cs="Calibri"/>
          <w:b/>
          <w:u w:val="single"/>
        </w:rPr>
        <w:tab/>
      </w:r>
    </w:p>
    <w:p w14:paraId="1DFC458B" w14:textId="77777777" w:rsidR="00CF014E" w:rsidRPr="00CA192A" w:rsidRDefault="00CF014E" w:rsidP="00CF014E">
      <w:pPr>
        <w:spacing w:after="120" w:line="240" w:lineRule="auto"/>
        <w:rPr>
          <w:rFonts w:ascii="Calibri" w:hAnsi="Calibri" w:cs="Calibri"/>
        </w:rPr>
      </w:pPr>
      <w:r w:rsidRPr="00CA192A">
        <w:rPr>
          <w:rFonts w:ascii="Calibri" w:hAnsi="Calibri" w:cs="Calibri"/>
        </w:rPr>
        <w:t xml:space="preserve">This section is mandatory for all offerors.  Please confirm that your firm is in compliance with the following requirements of the solicitation as requested below.  </w:t>
      </w:r>
    </w:p>
    <w:bookmarkStart w:id="1332" w:name="Check1"/>
    <w:p w14:paraId="72049F90" w14:textId="77777777" w:rsidR="00CF014E" w:rsidRPr="00CA192A" w:rsidRDefault="00CF014E" w:rsidP="00CF014E">
      <w:pPr>
        <w:spacing w:after="40" w:line="240" w:lineRule="auto"/>
        <w:ind w:left="360" w:hanging="360"/>
        <w:rPr>
          <w:rFonts w:ascii="Calibri" w:hAnsi="Calibri" w:cs="Calibri"/>
          <w:b/>
        </w:rPr>
      </w:pPr>
      <w:r w:rsidRPr="00CA192A">
        <w:rPr>
          <w:rFonts w:ascii="Calibri" w:hAnsi="Calibri" w:cs="Calibri"/>
        </w:rPr>
        <w:fldChar w:fldCharType="begin">
          <w:ffData>
            <w:name w:val="Check1"/>
            <w:enabled/>
            <w:calcOnExit w:val="0"/>
            <w:statusText w:type="text" w:val="Checkbox for CCR registration completion"/>
            <w:checkBox>
              <w:sizeAuto/>
              <w:default w:val="0"/>
            </w:checkBox>
          </w:ffData>
        </w:fldChar>
      </w:r>
      <w:r w:rsidRPr="00CA192A">
        <w:rPr>
          <w:rFonts w:ascii="Calibri" w:hAnsi="Calibri" w:cs="Calibri"/>
        </w:rPr>
        <w:instrText xml:space="preserve"> FORMCHECKBOX </w:instrText>
      </w:r>
      <w:r w:rsidR="00E41DA7">
        <w:rPr>
          <w:rFonts w:ascii="Calibri" w:hAnsi="Calibri" w:cs="Calibri"/>
        </w:rPr>
      </w:r>
      <w:r w:rsidR="00E41DA7">
        <w:rPr>
          <w:rFonts w:ascii="Calibri" w:hAnsi="Calibri" w:cs="Calibri"/>
        </w:rPr>
        <w:fldChar w:fldCharType="separate"/>
      </w:r>
      <w:r w:rsidRPr="00CA192A">
        <w:rPr>
          <w:rFonts w:ascii="Calibri" w:hAnsi="Calibri" w:cs="Calibri"/>
        </w:rPr>
        <w:fldChar w:fldCharType="end"/>
      </w:r>
      <w:bookmarkEnd w:id="1332"/>
      <w:r w:rsidRPr="00CA192A">
        <w:rPr>
          <w:rFonts w:ascii="Calibri" w:hAnsi="Calibri" w:cs="Calibri"/>
        </w:rPr>
        <w:t xml:space="preserve">  </w:t>
      </w:r>
      <w:r w:rsidRPr="00CA192A">
        <w:rPr>
          <w:rFonts w:ascii="Calibri" w:hAnsi="Calibri" w:cs="Calibri"/>
          <w:b/>
        </w:rPr>
        <w:t xml:space="preserve">System for Acquisition Management (SAM) record is </w:t>
      </w:r>
      <w:r>
        <w:rPr>
          <w:rFonts w:ascii="Calibri" w:hAnsi="Calibri" w:cs="Calibri"/>
          <w:b/>
        </w:rPr>
        <w:t xml:space="preserve">complete and active until (enter expiration date):  </w:t>
      </w:r>
      <w:r w:rsidRPr="00CA192A">
        <w:rPr>
          <w:rFonts w:ascii="Calibri" w:hAnsi="Calibri" w:cs="Calibri"/>
          <w:u w:val="single"/>
        </w:rPr>
        <w:fldChar w:fldCharType="begin">
          <w:ffData>
            <w:name w:val="Text362"/>
            <w:enabled/>
            <w:calcOnExit w:val="0"/>
            <w:statusText w:type="text" w:val="Enter paragraph exceptions"/>
            <w:textInput/>
          </w:ffData>
        </w:fldChar>
      </w:r>
      <w:r w:rsidRPr="00CA192A">
        <w:rPr>
          <w:rFonts w:ascii="Calibri" w:hAnsi="Calibri" w:cs="Calibri"/>
          <w:u w:val="single"/>
        </w:rPr>
        <w:instrText xml:space="preserve"> FORMTEXT </w:instrText>
      </w:r>
      <w:r w:rsidRPr="00CA192A">
        <w:rPr>
          <w:rFonts w:ascii="Calibri" w:hAnsi="Calibri" w:cs="Calibri"/>
          <w:u w:val="single"/>
        </w:rPr>
      </w:r>
      <w:r w:rsidRPr="00CA192A">
        <w:rPr>
          <w:rFonts w:ascii="Calibri" w:hAnsi="Calibri" w:cs="Calibri"/>
          <w:u w:val="single"/>
        </w:rPr>
        <w:fldChar w:fldCharType="separate"/>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u w:val="single"/>
        </w:rPr>
        <w:fldChar w:fldCharType="end"/>
      </w:r>
    </w:p>
    <w:p w14:paraId="366A4EC0" w14:textId="77777777" w:rsidR="00CF014E" w:rsidRPr="00CA192A" w:rsidRDefault="00CF014E" w:rsidP="00CF014E">
      <w:pPr>
        <w:spacing w:after="40" w:line="240" w:lineRule="auto"/>
        <w:ind w:left="360"/>
        <w:rPr>
          <w:rFonts w:ascii="Calibri" w:hAnsi="Calibri" w:cs="Calibri"/>
        </w:rPr>
      </w:pPr>
      <w:r w:rsidRPr="00CA192A">
        <w:rPr>
          <w:rFonts w:ascii="Calibri" w:hAnsi="Calibri" w:cs="Calibri"/>
          <w:b/>
        </w:rPr>
        <w:t xml:space="preserve"> </w:t>
      </w:r>
      <w:r w:rsidRPr="00CA192A">
        <w:rPr>
          <w:rFonts w:ascii="Calibri" w:hAnsi="Calibri" w:cs="Calibri"/>
        </w:rPr>
        <w:t xml:space="preserve">Per 52.212-4 Contract Terms and Conditions – Commercial Items, paragraph (t), all offerors must be registered in the SAM database (now replacing both the CCR and ORCA databases) at </w:t>
      </w:r>
      <w:hyperlink r:id="rId429" w:history="1">
        <w:r w:rsidRPr="00CA192A">
          <w:rPr>
            <w:rStyle w:val="Hyperlink"/>
            <w:rFonts w:ascii="Calibri" w:hAnsi="Calibri" w:cs="Calibri"/>
          </w:rPr>
          <w:t>https://www.sam.gov</w:t>
        </w:r>
      </w:hyperlink>
      <w:r w:rsidRPr="00CA192A">
        <w:rPr>
          <w:rFonts w:ascii="Calibri" w:hAnsi="Calibri" w:cs="Calibri"/>
          <w:bCs/>
        </w:rPr>
        <w:t xml:space="preserve">.  </w:t>
      </w:r>
      <w:r w:rsidRPr="00CA192A">
        <w:rPr>
          <w:rFonts w:ascii="Calibri" w:hAnsi="Calibri" w:cs="Calibri"/>
        </w:rPr>
        <w:t xml:space="preserve"> prior to receiving a contract award with FSS.  Submissions must be updated on an annual basis to ensure that all information is current, accurate, and complete.  This system includes the Online Representations and Certifications Application (see clause 52.212-3 Offeror Representations and Certifications – Commercial Items in 02 – Solicitation Document).   </w:t>
      </w:r>
    </w:p>
    <w:p w14:paraId="275BE3C2" w14:textId="77777777" w:rsidR="00CF014E" w:rsidRPr="00376EE4" w:rsidRDefault="00CF014E" w:rsidP="00CF014E">
      <w:pPr>
        <w:spacing w:after="120" w:line="240" w:lineRule="auto"/>
        <w:ind w:left="360"/>
        <w:rPr>
          <w:rFonts w:ascii="Calibri" w:hAnsi="Calibri" w:cs="Calibri"/>
          <w:b/>
          <w:i/>
          <w:highlight w:val="yellow"/>
        </w:rPr>
      </w:pPr>
      <w:r w:rsidRPr="00CA192A">
        <w:rPr>
          <w:rFonts w:ascii="Calibri" w:hAnsi="Calibri" w:cs="Calibri"/>
        </w:rPr>
        <w:t xml:space="preserve">The offeror verifies by submission of this offer that the representations and certifications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paragraphs </w:t>
      </w:r>
      <w:bookmarkStart w:id="1333" w:name="Text362"/>
      <w:r w:rsidRPr="00CA192A">
        <w:rPr>
          <w:rFonts w:ascii="Calibri" w:hAnsi="Calibri" w:cs="Calibri"/>
          <w:u w:val="single"/>
        </w:rPr>
        <w:fldChar w:fldCharType="begin">
          <w:ffData>
            <w:name w:val="Text362"/>
            <w:enabled/>
            <w:calcOnExit w:val="0"/>
            <w:statusText w:type="text" w:val="Enter paragraph exceptions"/>
            <w:textInput/>
          </w:ffData>
        </w:fldChar>
      </w:r>
      <w:r w:rsidRPr="00CA192A">
        <w:rPr>
          <w:rFonts w:ascii="Calibri" w:hAnsi="Calibri" w:cs="Calibri"/>
          <w:u w:val="single"/>
        </w:rPr>
        <w:instrText xml:space="preserve"> FORMTEXT </w:instrText>
      </w:r>
      <w:r w:rsidRPr="00CA192A">
        <w:rPr>
          <w:rFonts w:ascii="Calibri" w:hAnsi="Calibri" w:cs="Calibri"/>
          <w:u w:val="single"/>
        </w:rPr>
      </w:r>
      <w:r w:rsidRPr="00CA192A">
        <w:rPr>
          <w:rFonts w:ascii="Calibri" w:hAnsi="Calibri" w:cs="Calibri"/>
          <w:u w:val="single"/>
        </w:rPr>
        <w:fldChar w:fldCharType="separate"/>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u w:val="single"/>
        </w:rPr>
        <w:fldChar w:fldCharType="end"/>
      </w:r>
      <w:bookmarkEnd w:id="1333"/>
      <w:r w:rsidRPr="00CA192A">
        <w:rPr>
          <w:rFonts w:ascii="Calibri" w:hAnsi="Calibri" w:cs="Calibri"/>
        </w:rPr>
        <w:t xml:space="preserve">.  </w:t>
      </w:r>
    </w:p>
    <w:p w14:paraId="0B3D524F" w14:textId="77777777" w:rsidR="00CF014E" w:rsidRPr="00CA192A" w:rsidRDefault="00CF014E" w:rsidP="00CF014E">
      <w:pPr>
        <w:spacing w:after="120" w:line="240" w:lineRule="auto"/>
        <w:ind w:left="360" w:hanging="360"/>
        <w:rPr>
          <w:rFonts w:ascii="Calibri" w:hAnsi="Calibri" w:cs="Calibri"/>
        </w:rPr>
      </w:pPr>
      <w:r w:rsidRPr="00CA192A">
        <w:rPr>
          <w:rFonts w:ascii="Calibri" w:hAnsi="Calibri" w:cs="Calibri"/>
        </w:rPr>
        <w:fldChar w:fldCharType="begin">
          <w:ffData>
            <w:name w:val=""/>
            <w:enabled/>
            <w:calcOnExit w:val="0"/>
            <w:statusText w:type="text" w:val="Checkbox for ORCA completion"/>
            <w:checkBox>
              <w:sizeAuto/>
              <w:default w:val="0"/>
            </w:checkBox>
          </w:ffData>
        </w:fldChar>
      </w:r>
      <w:r w:rsidRPr="00CA192A">
        <w:rPr>
          <w:rFonts w:ascii="Calibri" w:hAnsi="Calibri" w:cs="Calibri"/>
        </w:rPr>
        <w:instrText xml:space="preserve"> FORMCHECKBOX </w:instrText>
      </w:r>
      <w:r w:rsidR="00E41DA7">
        <w:rPr>
          <w:rFonts w:ascii="Calibri" w:hAnsi="Calibri" w:cs="Calibri"/>
        </w:rPr>
      </w:r>
      <w:r w:rsidR="00E41DA7">
        <w:rPr>
          <w:rFonts w:ascii="Calibri" w:hAnsi="Calibri" w:cs="Calibri"/>
        </w:rPr>
        <w:fldChar w:fldCharType="separate"/>
      </w:r>
      <w:r w:rsidRPr="00CA192A">
        <w:rPr>
          <w:rFonts w:ascii="Calibri" w:hAnsi="Calibri" w:cs="Calibri"/>
        </w:rPr>
        <w:fldChar w:fldCharType="end"/>
      </w:r>
      <w:r w:rsidRPr="00CA192A">
        <w:rPr>
          <w:rFonts w:ascii="Calibri" w:hAnsi="Calibri" w:cs="Calibri"/>
        </w:rPr>
        <w:t xml:space="preserve">  </w:t>
      </w:r>
      <w:r w:rsidRPr="00CA192A">
        <w:rPr>
          <w:rFonts w:ascii="Calibri" w:hAnsi="Calibri" w:cs="Calibri"/>
          <w:b/>
        </w:rPr>
        <w:t>VETS-</w:t>
      </w:r>
      <w:r>
        <w:rPr>
          <w:rFonts w:ascii="Calibri" w:hAnsi="Calibri" w:cs="Calibri"/>
          <w:b/>
        </w:rPr>
        <w:t xml:space="preserve">4212 </w:t>
      </w:r>
      <w:r w:rsidRPr="00CA192A">
        <w:rPr>
          <w:rFonts w:ascii="Calibri" w:hAnsi="Calibri" w:cs="Calibri"/>
          <w:b/>
        </w:rPr>
        <w:t xml:space="preserve">compliance report is included with offer </w:t>
      </w:r>
      <w:r w:rsidRPr="00CA192A">
        <w:rPr>
          <w:rFonts w:ascii="Calibri" w:hAnsi="Calibri" w:cs="Calibri"/>
        </w:rPr>
        <w:t>(</w:t>
      </w:r>
      <w:r>
        <w:rPr>
          <w:rFonts w:ascii="Calibri" w:hAnsi="Calibri" w:cs="Calibri"/>
        </w:rPr>
        <w:t xml:space="preserve">copy of report is </w:t>
      </w:r>
      <w:r w:rsidRPr="00CA192A">
        <w:rPr>
          <w:rFonts w:ascii="Calibri" w:hAnsi="Calibri" w:cs="Calibri"/>
        </w:rPr>
        <w:t>required of those with existing FSS contracts)</w:t>
      </w:r>
    </w:p>
    <w:p w14:paraId="4A8B6974" w14:textId="77777777" w:rsidR="00CF014E" w:rsidRDefault="00CF014E" w:rsidP="00CF014E">
      <w:pPr>
        <w:spacing w:after="240" w:line="240" w:lineRule="auto"/>
        <w:ind w:left="360" w:hanging="360"/>
        <w:rPr>
          <w:rFonts w:ascii="Calibri" w:hAnsi="Calibri" w:cs="Tahoma"/>
          <w:color w:val="000000"/>
        </w:rPr>
      </w:pPr>
      <w:r w:rsidRPr="00CA192A">
        <w:rPr>
          <w:rFonts w:ascii="Calibri" w:hAnsi="Calibri" w:cs="Calibri"/>
        </w:rPr>
        <w:fldChar w:fldCharType="begin">
          <w:ffData>
            <w:name w:val=""/>
            <w:enabled/>
            <w:calcOnExit w:val="0"/>
            <w:statusText w:type="text" w:val="Checkbox for ORCA completion"/>
            <w:checkBox>
              <w:sizeAuto/>
              <w:default w:val="0"/>
            </w:checkBox>
          </w:ffData>
        </w:fldChar>
      </w:r>
      <w:r w:rsidRPr="00CA192A">
        <w:rPr>
          <w:rFonts w:ascii="Calibri" w:hAnsi="Calibri" w:cs="Calibri"/>
        </w:rPr>
        <w:instrText xml:space="preserve"> FORMCHECKBOX </w:instrText>
      </w:r>
      <w:r w:rsidR="00E41DA7">
        <w:rPr>
          <w:rFonts w:ascii="Calibri" w:hAnsi="Calibri" w:cs="Calibri"/>
        </w:rPr>
      </w:r>
      <w:r w:rsidR="00E41DA7">
        <w:rPr>
          <w:rFonts w:ascii="Calibri" w:hAnsi="Calibri" w:cs="Calibri"/>
        </w:rPr>
        <w:fldChar w:fldCharType="separate"/>
      </w:r>
      <w:r w:rsidRPr="00CA192A">
        <w:rPr>
          <w:rFonts w:ascii="Calibri" w:hAnsi="Calibri" w:cs="Calibri"/>
        </w:rPr>
        <w:fldChar w:fldCharType="end"/>
      </w:r>
      <w:r w:rsidRPr="00CA192A">
        <w:rPr>
          <w:rFonts w:ascii="Calibri" w:hAnsi="Calibri" w:cs="Calibri"/>
        </w:rPr>
        <w:t xml:space="preserve">  </w:t>
      </w:r>
      <w:r w:rsidRPr="00CA192A">
        <w:rPr>
          <w:rFonts w:ascii="Calibri" w:hAnsi="Calibri" w:cs="Calibri"/>
          <w:b/>
        </w:rPr>
        <w:t>VETS-</w:t>
      </w:r>
      <w:r>
        <w:rPr>
          <w:rFonts w:ascii="Calibri" w:hAnsi="Calibri" w:cs="Calibri"/>
          <w:b/>
        </w:rPr>
        <w:t>4212</w:t>
      </w:r>
      <w:r w:rsidRPr="00CA192A">
        <w:rPr>
          <w:rFonts w:ascii="Calibri" w:hAnsi="Calibri" w:cs="Calibri"/>
          <w:b/>
        </w:rPr>
        <w:t xml:space="preserve"> compliance report is not included with offer </w:t>
      </w:r>
      <w:r w:rsidRPr="00CA192A">
        <w:rPr>
          <w:rFonts w:ascii="Calibri" w:hAnsi="Calibri" w:cs="Calibri"/>
        </w:rPr>
        <w:t>(not required of new offerors until first reporting period after contract award)</w:t>
      </w:r>
      <w:r>
        <w:rPr>
          <w:rFonts w:ascii="Calibri" w:hAnsi="Calibri" w:cs="Calibri"/>
        </w:rPr>
        <w:t xml:space="preserve">:  </w:t>
      </w:r>
      <w:r w:rsidRPr="00CA192A">
        <w:rPr>
          <w:rFonts w:ascii="Calibri" w:hAnsi="Calibri" w:cs="Calibri"/>
          <w:b/>
        </w:rPr>
        <w:t xml:space="preserve"> </w:t>
      </w:r>
      <w:r w:rsidRPr="00CA192A">
        <w:rPr>
          <w:rFonts w:ascii="Calibri" w:hAnsi="Calibri" w:cs="Calibri"/>
        </w:rPr>
        <w:t xml:space="preserve">In accordance with </w:t>
      </w:r>
      <w:r>
        <w:rPr>
          <w:rFonts w:ascii="Calibri" w:hAnsi="Calibri" w:cs="Calibri"/>
        </w:rPr>
        <w:t>52.222-37 Employment Repo</w:t>
      </w:r>
      <w:r w:rsidRPr="00CA192A">
        <w:rPr>
          <w:rFonts w:ascii="Calibri" w:hAnsi="Calibri" w:cs="Calibri"/>
        </w:rPr>
        <w:t xml:space="preserve">rts on Veterans (incorporated </w:t>
      </w:r>
      <w:r w:rsidRPr="00AA6F48">
        <w:rPr>
          <w:rFonts w:ascii="Calibri" w:hAnsi="Calibri" w:cs="Calibri"/>
        </w:rPr>
        <w:t xml:space="preserve">by reference in 52.212-5), all FSS </w:t>
      </w:r>
      <w:r w:rsidRPr="00AA6F48">
        <w:rPr>
          <w:rFonts w:ascii="Calibri" w:hAnsi="Calibri" w:cs="Calibri"/>
          <w:b/>
          <w:u w:val="single"/>
        </w:rPr>
        <w:t>contract holders</w:t>
      </w:r>
      <w:r w:rsidRPr="00AA6F48">
        <w:rPr>
          <w:rFonts w:ascii="Calibri" w:hAnsi="Calibri" w:cs="Calibri"/>
        </w:rPr>
        <w:t xml:space="preserve"> must comply with the annual reporting of VETS-4212 at </w:t>
      </w:r>
      <w:hyperlink r:id="rId430" w:history="1">
        <w:r w:rsidRPr="00AA6F48">
          <w:rPr>
            <w:rStyle w:val="Hyperlink"/>
            <w:rFonts w:ascii="Calibri" w:hAnsi="Calibri" w:cs="Calibri"/>
          </w:rPr>
          <w:t>http://www.dol.gov/vets/programs/fcp/main.htm</w:t>
        </w:r>
      </w:hyperlink>
      <w:r w:rsidRPr="00AA6F48">
        <w:rPr>
          <w:rFonts w:ascii="Calibri" w:hAnsi="Calibri" w:cs="Calibri"/>
        </w:rPr>
        <w:t xml:space="preserve">.  For questions </w:t>
      </w:r>
      <w:r w:rsidRPr="00AA6F48">
        <w:rPr>
          <w:rFonts w:ascii="Calibri" w:hAnsi="Calibri" w:cs="Tahoma"/>
          <w:color w:val="000000"/>
        </w:rPr>
        <w:t>or concerns regarding VETS-4212</w:t>
      </w:r>
      <w:r w:rsidRPr="001D1B65">
        <w:rPr>
          <w:rFonts w:ascii="Calibri" w:hAnsi="Calibri" w:cs="Tahoma"/>
          <w:color w:val="000000"/>
        </w:rPr>
        <w:t xml:space="preserve"> reports</w:t>
      </w:r>
      <w:r>
        <w:rPr>
          <w:rFonts w:ascii="Calibri" w:hAnsi="Calibri" w:cs="Tahoma"/>
          <w:color w:val="000000"/>
        </w:rPr>
        <w:t xml:space="preserve">, </w:t>
      </w:r>
      <w:r w:rsidRPr="001D1B65">
        <w:rPr>
          <w:rFonts w:ascii="Calibri" w:hAnsi="Calibri" w:cs="Tahoma"/>
          <w:color w:val="000000"/>
        </w:rPr>
        <w:t xml:space="preserve">please contact VETS-4212 customer support at 1-866-237-0275 or via email at </w:t>
      </w:r>
      <w:hyperlink r:id="rId431" w:history="1">
        <w:r w:rsidRPr="001D1B65">
          <w:rPr>
            <w:rStyle w:val="Hyperlink"/>
            <w:rFonts w:ascii="Calibri" w:hAnsi="Calibri" w:cs="Tahoma"/>
          </w:rPr>
          <w:t>VETS4212-customersupport@dol.gov</w:t>
        </w:r>
      </w:hyperlink>
      <w:r>
        <w:rPr>
          <w:rFonts w:ascii="Calibri" w:hAnsi="Calibri" w:cs="Tahoma"/>
          <w:color w:val="000000"/>
        </w:rPr>
        <w:t>.</w:t>
      </w:r>
    </w:p>
    <w:p w14:paraId="49F6F53D" w14:textId="77777777" w:rsidR="00CF014E" w:rsidRDefault="00CF014E">
      <w:pPr>
        <w:rPr>
          <w:rFonts w:ascii="Georgia" w:hAnsi="Georgia" w:cstheme="minorHAnsi"/>
          <w:b/>
        </w:rPr>
      </w:pPr>
      <w:bookmarkStart w:id="1334" w:name="GSAAdv"/>
      <w:r>
        <w:rPr>
          <w:rFonts w:ascii="Georgia" w:hAnsi="Georgia" w:cstheme="minorHAnsi"/>
          <w:b/>
        </w:rPr>
        <w:br w:type="page"/>
      </w:r>
    </w:p>
    <w:p w14:paraId="61596F4A" w14:textId="2C0B5635" w:rsidR="00CF014E" w:rsidRPr="00605466" w:rsidRDefault="00CF014E" w:rsidP="00CF014E">
      <w:pPr>
        <w:spacing w:after="40" w:line="240" w:lineRule="auto"/>
        <w:rPr>
          <w:rFonts w:ascii="Georgia" w:hAnsi="Georgia" w:cstheme="minorHAnsi"/>
        </w:rPr>
      </w:pPr>
      <w:r w:rsidRPr="00605466">
        <w:rPr>
          <w:rFonts w:ascii="Georgia" w:hAnsi="Georgia" w:cstheme="minorHAnsi"/>
          <w:b/>
        </w:rPr>
        <w:lastRenderedPageBreak/>
        <w:t xml:space="preserve">I-FSS-597   GSA </w:t>
      </w:r>
      <w:r w:rsidRPr="00605466">
        <w:rPr>
          <w:rFonts w:ascii="Georgia" w:hAnsi="Georgia" w:cstheme="minorHAnsi"/>
          <w:b/>
          <w:i/>
          <w:iCs/>
        </w:rPr>
        <w:t>ADVANTAGE!</w:t>
      </w:r>
      <w:r w:rsidRPr="00605466">
        <w:rPr>
          <w:rFonts w:ascii="Georgia" w:hAnsi="Georgia" w:cstheme="minorHAnsi"/>
          <w:b/>
        </w:rPr>
        <w:t xml:space="preserve"> ™ (SEP 2000) (TAILORED)</w:t>
      </w:r>
      <w:r w:rsidRPr="00605466">
        <w:rPr>
          <w:rFonts w:ascii="Georgia" w:hAnsi="Georgia" w:cstheme="minorHAnsi"/>
        </w:rPr>
        <w:t xml:space="preserve"> </w:t>
      </w:r>
    </w:p>
    <w:bookmarkEnd w:id="1334"/>
    <w:p w14:paraId="3F0F5628" w14:textId="77777777" w:rsidR="00CF014E" w:rsidRPr="00CF014E" w:rsidRDefault="00CF014E" w:rsidP="00CF014E">
      <w:pPr>
        <w:pStyle w:val="Heading4"/>
        <w:spacing w:after="40"/>
        <w:ind w:left="450" w:hanging="450"/>
        <w:rPr>
          <w:rFonts w:asciiTheme="minorHAnsi" w:hAnsiTheme="minorHAnsi" w:cstheme="minorHAnsi"/>
          <w:b w:val="0"/>
          <w:color w:val="auto"/>
          <w:sz w:val="22"/>
          <w:szCs w:val="22"/>
        </w:rPr>
      </w:pPr>
      <w:r w:rsidRPr="00CF014E">
        <w:rPr>
          <w:rFonts w:asciiTheme="minorHAnsi" w:hAnsiTheme="minorHAnsi" w:cstheme="minorHAnsi"/>
          <w:b w:val="0"/>
          <w:color w:val="auto"/>
        </w:rPr>
        <w:t>(a)</w:t>
      </w:r>
      <w:r w:rsidRPr="00CF014E">
        <w:rPr>
          <w:rFonts w:asciiTheme="minorHAnsi" w:hAnsiTheme="minorHAnsi" w:cstheme="minorHAnsi"/>
          <w:b w:val="0"/>
          <w:color w:val="auto"/>
        </w:rPr>
        <w:tab/>
      </w:r>
      <w:r w:rsidRPr="00CF014E">
        <w:rPr>
          <w:rFonts w:asciiTheme="minorHAnsi" w:hAnsiTheme="minorHAnsi" w:cstheme="minorHAnsi"/>
          <w:b w:val="0"/>
          <w:color w:val="auto"/>
          <w:sz w:val="22"/>
          <w:szCs w:val="22"/>
        </w:rPr>
        <w:t xml:space="preserve">The Contractor must participate in the GSA </w:t>
      </w:r>
      <w:r w:rsidRPr="00CF014E">
        <w:rPr>
          <w:rFonts w:asciiTheme="minorHAnsi" w:hAnsiTheme="minorHAnsi" w:cstheme="minorHAnsi"/>
          <w:b w:val="0"/>
          <w:i/>
          <w:color w:val="auto"/>
          <w:sz w:val="22"/>
          <w:szCs w:val="22"/>
        </w:rPr>
        <w:t>Advantage!</w:t>
      </w:r>
      <w:r w:rsidRPr="00CF014E">
        <w:rPr>
          <w:rFonts w:asciiTheme="minorHAnsi" w:hAnsiTheme="minorHAnsi" w:cstheme="minorHAnsi"/>
          <w:b w:val="0"/>
          <w:color w:val="auto"/>
          <w:sz w:val="22"/>
          <w:szCs w:val="22"/>
        </w:rPr>
        <w:t>™ online shopping service.  Information and instructions regarding contractor participation are contained in clause I-FSS-599, Electronic Commerce.</w:t>
      </w:r>
    </w:p>
    <w:p w14:paraId="4A690210" w14:textId="77777777" w:rsidR="00CF014E" w:rsidRDefault="00CF014E" w:rsidP="00CF014E">
      <w:pPr>
        <w:pStyle w:val="IndentLevel1"/>
        <w:ind w:left="450" w:hanging="450"/>
        <w:rPr>
          <w:rFonts w:asciiTheme="minorHAnsi" w:hAnsiTheme="minorHAnsi" w:cstheme="minorHAnsi"/>
          <w:sz w:val="22"/>
          <w:szCs w:val="22"/>
        </w:rPr>
      </w:pPr>
      <w:r w:rsidRPr="00E52A10">
        <w:rPr>
          <w:rFonts w:asciiTheme="minorHAnsi" w:hAnsiTheme="minorHAnsi" w:cstheme="minorHAnsi"/>
          <w:sz w:val="22"/>
          <w:szCs w:val="22"/>
        </w:rPr>
        <w:t>(b)</w:t>
      </w:r>
      <w:r w:rsidRPr="00E52A10">
        <w:rPr>
          <w:rFonts w:asciiTheme="minorHAnsi" w:hAnsiTheme="minorHAnsi" w:cstheme="minorHAnsi"/>
          <w:sz w:val="22"/>
          <w:szCs w:val="22"/>
        </w:rPr>
        <w:tab/>
        <w:t>The Contractor also should refer to contract clauses 552.238-71, Submission and Distribution of Authorized FSS Schedule Pricelists (which provides for submission of pricelists on a common-use electronic medium), I-FSS-600, Contract Pricelists (which provides information on electronic contract data), and 552.</w:t>
      </w:r>
      <w:r>
        <w:rPr>
          <w:rFonts w:asciiTheme="minorHAnsi" w:hAnsiTheme="minorHAnsi" w:cstheme="minorHAnsi"/>
          <w:sz w:val="22"/>
          <w:szCs w:val="22"/>
        </w:rPr>
        <w:t>2</w:t>
      </w:r>
      <w:r w:rsidRPr="00E52A10">
        <w:rPr>
          <w:rFonts w:asciiTheme="minorHAnsi" w:hAnsiTheme="minorHAnsi" w:cstheme="minorHAnsi"/>
          <w:sz w:val="22"/>
          <w:szCs w:val="22"/>
        </w:rPr>
        <w:t>38-81, Modifications</w:t>
      </w:r>
      <w:r w:rsidRPr="00605466">
        <w:rPr>
          <w:rFonts w:asciiTheme="minorHAnsi" w:hAnsiTheme="minorHAnsi" w:cstheme="minorHAnsi"/>
          <w:sz w:val="22"/>
          <w:szCs w:val="22"/>
        </w:rPr>
        <w:t xml:space="preserve"> (which addresses electronic file updates).</w:t>
      </w:r>
    </w:p>
    <w:p w14:paraId="39810F3B" w14:textId="77777777" w:rsidR="00CF014E" w:rsidRPr="00212F94" w:rsidRDefault="00CF014E" w:rsidP="00CF014E">
      <w:pPr>
        <w:pStyle w:val="IndentLevel1"/>
        <w:spacing w:after="40" w:line="240" w:lineRule="auto"/>
        <w:ind w:left="0" w:firstLine="0"/>
        <w:rPr>
          <w:rFonts w:ascii="Georgia" w:hAnsi="Georgia" w:cstheme="minorHAnsi"/>
        </w:rPr>
      </w:pPr>
      <w:r w:rsidRPr="00212F94">
        <w:rPr>
          <w:rFonts w:ascii="Georgia" w:hAnsi="Georgia" w:cstheme="minorHAnsi"/>
          <w:b/>
          <w:sz w:val="22"/>
          <w:szCs w:val="22"/>
        </w:rPr>
        <w:t>I-</w:t>
      </w:r>
      <w:bookmarkStart w:id="1335" w:name="ElecComm"/>
      <w:r w:rsidRPr="00212F94">
        <w:rPr>
          <w:rFonts w:ascii="Georgia" w:hAnsi="Georgia" w:cstheme="minorHAnsi"/>
          <w:b/>
          <w:sz w:val="22"/>
          <w:szCs w:val="22"/>
        </w:rPr>
        <w:t xml:space="preserve">FSS-599   ELECTRONIC COMMERCE—FACNET </w:t>
      </w:r>
      <w:bookmarkEnd w:id="1335"/>
      <w:r w:rsidRPr="00212F94">
        <w:rPr>
          <w:rFonts w:ascii="Georgia" w:hAnsi="Georgia" w:cstheme="minorHAnsi"/>
          <w:b/>
          <w:sz w:val="22"/>
          <w:szCs w:val="22"/>
        </w:rPr>
        <w:t>(SEP 2006</w:t>
      </w:r>
      <w:r>
        <w:rPr>
          <w:rFonts w:ascii="Georgia" w:hAnsi="Georgia" w:cstheme="minorHAnsi"/>
          <w:b/>
          <w:sz w:val="22"/>
          <w:szCs w:val="22"/>
        </w:rPr>
        <w:t>) (TAILORED</w:t>
      </w:r>
      <w:r w:rsidRPr="00212F94">
        <w:rPr>
          <w:rFonts w:ascii="Georgia" w:hAnsi="Georgia" w:cstheme="minorHAnsi"/>
          <w:b/>
          <w:sz w:val="22"/>
          <w:szCs w:val="22"/>
        </w:rPr>
        <w:t>)</w:t>
      </w:r>
      <w:r>
        <w:rPr>
          <w:rFonts w:ascii="Georgia" w:hAnsi="Georgia" w:cstheme="minorHAnsi"/>
        </w:rPr>
        <w:t xml:space="preserve"> </w:t>
      </w:r>
    </w:p>
    <w:p w14:paraId="27322819"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 xml:space="preserve"> (a)</w:t>
      </w:r>
      <w:r w:rsidRPr="00D41D89">
        <w:rPr>
          <w:rFonts w:asciiTheme="minorHAnsi" w:hAnsiTheme="minorHAnsi" w:cstheme="minorHAnsi"/>
          <w:sz w:val="22"/>
          <w:szCs w:val="22"/>
        </w:rPr>
        <w:tab/>
        <w:t>General Background.</w:t>
      </w:r>
    </w:p>
    <w:p w14:paraId="4A38FC81"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The Federal Acquisition Streamlining Act (FASA) of 1994 establishes the Federal Acquisition Computer Network (FACNET) requiring the Government to evolve its acquisition process from one driven by paperwork into an expedited process based on electronic commerce/electronic data interchange (EC/EDI).  EC/EDI means more than merely automating manual processes and eliminating paper transactions.  It can and will help to move business processes (e.g., procurement, finance, logistics, etc.) into a fully electronic environment and fundamentally change the way organizations operate.</w:t>
      </w:r>
    </w:p>
    <w:p w14:paraId="073BCE43"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Trading Partners and Value-Added Networks (VAN’s).</w:t>
      </w:r>
    </w:p>
    <w:p w14:paraId="1C649B50"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Within the FACNET architecture, electronic documents (e.g., orders, invoices, etc.) are carried between the Federal Government's procuring office and contractors (now known as "trading partners").  These transactions are carried by commercial telecommunications companies called Value-Added Networks (VAN’s).</w:t>
      </w:r>
    </w:p>
    <w:p w14:paraId="5AA6FDAA"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EDI can be done using commercially available hardware, software, and telecommunications.  The selection of a VAN is a business decision contractors must make.  There are many different VAN’s which provide a variety of electronic services and different pricing strategies.  If your VAN only provides communications services, you may also need a software translation package.</w:t>
      </w:r>
    </w:p>
    <w:p w14:paraId="535E4609"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Registration Instructions.</w:t>
      </w:r>
    </w:p>
    <w:p w14:paraId="62B1BAF5"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DOD will require Contractors to register as trading partners to do business with the Government.  This policy can be reviewed via the INTERNET at </w:t>
      </w:r>
      <w:hyperlink r:id="rId432" w:history="1">
        <w:r w:rsidRPr="00D41D89">
          <w:rPr>
            <w:rStyle w:val="Hyperlink"/>
            <w:rFonts w:asciiTheme="minorHAnsi" w:eastAsiaTheme="majorEastAsia" w:hAnsiTheme="minorHAnsi" w:cstheme="minorHAnsi"/>
            <w:sz w:val="22"/>
            <w:szCs w:val="22"/>
          </w:rPr>
          <w:t>http://www.defenselink.mil/releases/1999/b03011999_bt079-99.html</w:t>
        </w:r>
      </w:hyperlink>
      <w:r w:rsidRPr="00D41D89">
        <w:rPr>
          <w:rFonts w:asciiTheme="minorHAnsi" w:hAnsiTheme="minorHAnsi" w:cstheme="minorHAnsi"/>
          <w:sz w:val="22"/>
          <w:szCs w:val="22"/>
        </w:rPr>
        <w:t>.</w:t>
      </w:r>
    </w:p>
    <w:p w14:paraId="575E343A"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To do EDI with the Government, Contractors must register as a trading partner.  Contractors will provide regular business information, banking information, and EDI capabilities to all agencies in this single registration.  A central repository of all trading partners, called the </w:t>
      </w:r>
      <w:r>
        <w:rPr>
          <w:rFonts w:asciiTheme="minorHAnsi" w:hAnsiTheme="minorHAnsi" w:cstheme="minorHAnsi"/>
          <w:sz w:val="22"/>
          <w:szCs w:val="22"/>
        </w:rPr>
        <w:t>System for Acquisition Management (SAM)</w:t>
      </w:r>
      <w:r w:rsidRPr="00D41D89">
        <w:rPr>
          <w:rFonts w:asciiTheme="minorHAnsi" w:hAnsiTheme="minorHAnsi" w:cstheme="minorHAnsi"/>
          <w:sz w:val="22"/>
          <w:szCs w:val="22"/>
        </w:rPr>
        <w:t xml:space="preserve"> </w:t>
      </w:r>
      <w:hyperlink r:id="rId433" w:history="1">
        <w:r w:rsidRPr="008F296F">
          <w:rPr>
            <w:rStyle w:val="Hyperlink"/>
            <w:rFonts w:asciiTheme="minorHAnsi" w:eastAsiaTheme="majorEastAsia" w:hAnsiTheme="minorHAnsi" w:cstheme="minorHAnsi"/>
            <w:sz w:val="22"/>
            <w:szCs w:val="22"/>
          </w:rPr>
          <w:t>http://www.sam.gov/</w:t>
        </w:r>
      </w:hyperlink>
      <w:r w:rsidRPr="00D41D89">
        <w:rPr>
          <w:rFonts w:asciiTheme="minorHAnsi" w:hAnsiTheme="minorHAnsi" w:cstheme="minorHAnsi"/>
          <w:sz w:val="22"/>
          <w:szCs w:val="22"/>
        </w:rPr>
        <w:t>, has been developed.  All Government procuring offices and other interested parties will have access to this central repository.  The database is structured to identify the types of data elements which are public information and those which are confidential and not releasable.</w:t>
      </w:r>
    </w:p>
    <w:p w14:paraId="54066C23"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To register, contractors must provide their Dun and Bradstreet (DUNS) number.  The DUNS number is available by calling 1(800)333-0505.  It is provided and maintained free of charge and only takes a few minutes to obtain.  Contractors will need to provide their Tax Identification Number (TIN).  The TIN is assigned by the Internal Revenue Service by calling 1(800)829-1040.  Contractors will also be required to provide information about company bank or financial institution for electronic funds transfer (EFT).</w:t>
      </w:r>
    </w:p>
    <w:p w14:paraId="156F571B"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lastRenderedPageBreak/>
        <w:tab/>
        <w:t xml:space="preserve">Contractors may register through on-line at </w:t>
      </w:r>
      <w:hyperlink r:id="rId434" w:history="1">
        <w:r w:rsidRPr="008F296F">
          <w:rPr>
            <w:rStyle w:val="Hyperlink"/>
            <w:rFonts w:asciiTheme="minorHAnsi" w:eastAsiaTheme="majorEastAsia" w:hAnsiTheme="minorHAnsi" w:cstheme="minorHAnsi"/>
            <w:sz w:val="22"/>
            <w:szCs w:val="22"/>
          </w:rPr>
          <w:t>http://www.sam.gov/</w:t>
        </w:r>
      </w:hyperlink>
      <w:r w:rsidRPr="00D41D89">
        <w:rPr>
          <w:rFonts w:asciiTheme="minorHAnsi" w:hAnsiTheme="minorHAnsi" w:cstheme="minorHAnsi"/>
          <w:sz w:val="22"/>
          <w:szCs w:val="22"/>
        </w:rPr>
        <w:t xml:space="preserve"> or through their Value Added Network (VAN) using an American National Standards Institute (ANSI) ASC X12 838 transaction set, called a "Trading Partner Profile."  A transaction set is a standard format for moving electronic data.  VAN’s will be able to assist contractors with registration. </w:t>
      </w:r>
    </w:p>
    <w:p w14:paraId="6B6D58DC"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 xml:space="preserve"> (d)</w:t>
      </w:r>
      <w:r w:rsidRPr="00D41D89">
        <w:rPr>
          <w:rFonts w:asciiTheme="minorHAnsi" w:hAnsiTheme="minorHAnsi" w:cstheme="minorHAnsi"/>
          <w:sz w:val="22"/>
          <w:szCs w:val="22"/>
        </w:rPr>
        <w:tab/>
        <w:t>Implementation Conventions.</w:t>
      </w:r>
    </w:p>
    <w:p w14:paraId="5CF6D6A6" w14:textId="77777777" w:rsidR="00CF014E" w:rsidRPr="00D41D89" w:rsidRDefault="00CF014E" w:rsidP="00CF014E">
      <w:pPr>
        <w:pStyle w:val="IndentLevel1"/>
        <w:spacing w:after="40" w:line="240" w:lineRule="auto"/>
        <w:rPr>
          <w:rFonts w:asciiTheme="minorHAnsi" w:hAnsiTheme="minorHAnsi" w:cstheme="minorHAnsi"/>
          <w:color w:val="000000"/>
          <w:sz w:val="22"/>
          <w:szCs w:val="22"/>
        </w:rPr>
      </w:pPr>
      <w:r w:rsidRPr="00D41D89">
        <w:rPr>
          <w:rFonts w:asciiTheme="minorHAnsi" w:hAnsiTheme="minorHAnsi" w:cstheme="minorHAnsi"/>
          <w:sz w:val="22"/>
          <w:szCs w:val="22"/>
        </w:rPr>
        <w:tab/>
        <w:t xml:space="preserve">All EDI transactions must comply with the Federal Implementation Conventions (IC’s).  Many VAN’s and software providers have already built the IC requirements into their products.  If you need to see the IC’s, they are available on a registry maintained by the National Institute of Standards and Technology (NIST).  It is accessible via the INTERNET at </w:t>
      </w:r>
      <w:hyperlink r:id="rId435" w:history="1">
        <w:r w:rsidRPr="00D41D89">
          <w:rPr>
            <w:rStyle w:val="Hyperlink"/>
            <w:rFonts w:asciiTheme="minorHAnsi" w:eastAsiaTheme="majorEastAsia" w:hAnsiTheme="minorHAnsi" w:cstheme="minorHAnsi"/>
            <w:sz w:val="22"/>
            <w:szCs w:val="22"/>
          </w:rPr>
          <w:t>http://www.itl.nist.gov/lab/csl-pubs.htm</w:t>
        </w:r>
      </w:hyperlink>
      <w:r w:rsidRPr="00D41D89">
        <w:rPr>
          <w:rFonts w:asciiTheme="minorHAnsi" w:hAnsiTheme="minorHAnsi" w:cstheme="minorHAnsi"/>
          <w:sz w:val="22"/>
          <w:szCs w:val="22"/>
        </w:rPr>
        <w:t>.  IC’s are available for common business documents such as Purchase Order, Price Sales Catalog, Invoice, Request for Quotes, etc.</w:t>
      </w:r>
    </w:p>
    <w:p w14:paraId="04957959"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(e)</w:t>
      </w:r>
      <w:r w:rsidRPr="00D41D89">
        <w:rPr>
          <w:rFonts w:asciiTheme="minorHAnsi" w:hAnsiTheme="minorHAnsi" w:cstheme="minorHAnsi"/>
          <w:sz w:val="22"/>
          <w:szCs w:val="22"/>
        </w:rPr>
        <w:tab/>
        <w:t>Additional Information.</w:t>
      </w:r>
    </w:p>
    <w:p w14:paraId="755CF30B"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GSA has additional information available for vendors who are interested in starting to use EC/EDI.  Contact the Contracting Officer for a copy of the latest handbook.  Several resources are available to vendors to assist in implementing EC/EDI; specific addresses are available in the handbook or from the Contracting Officer: </w:t>
      </w:r>
    </w:p>
    <w:p w14:paraId="09E4D12E" w14:textId="77777777" w:rsidR="00CF014E" w:rsidRPr="00D41D89" w:rsidRDefault="00CF014E" w:rsidP="00CF014E">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Electronic Commerce Resource Centers (ECRC’s) are a network of U.S. Government</w:t>
      </w:r>
      <w:r w:rsidRPr="00D41D89">
        <w:rPr>
          <w:rFonts w:asciiTheme="minorHAnsi" w:hAnsiTheme="minorHAnsi" w:cstheme="minorHAnsi"/>
          <w:sz w:val="22"/>
          <w:szCs w:val="22"/>
        </w:rPr>
        <w:noBreakHyphen/>
        <w:t>sponsored centers that provide EC/EDI training and support to the contractor community.  They are found in over a dozen locations around the country.</w:t>
      </w:r>
    </w:p>
    <w:p w14:paraId="2A397FA5" w14:textId="77777777" w:rsidR="00CF014E" w:rsidRPr="00D41D89" w:rsidRDefault="00CF014E" w:rsidP="00CF014E">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Procurement Technical Assistance Centers (PTAC’s) and Small Business Development Centers (SBDC’s) provide management assistance to small business owners.  Each state has several locations.</w:t>
      </w:r>
    </w:p>
    <w:p w14:paraId="7AE29DAD" w14:textId="77777777" w:rsidR="00CF014E" w:rsidRPr="00D41D89" w:rsidRDefault="00CF014E" w:rsidP="00CF014E">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Most major US cities have an EDI user group of companies who meet periodically to share information on EDI</w:t>
      </w:r>
      <w:r w:rsidRPr="00D41D89">
        <w:rPr>
          <w:rFonts w:asciiTheme="minorHAnsi" w:hAnsiTheme="minorHAnsi" w:cstheme="minorHAnsi"/>
          <w:sz w:val="22"/>
          <w:szCs w:val="22"/>
        </w:rPr>
        <w:noBreakHyphen/>
        <w:t>related subjects.</w:t>
      </w:r>
    </w:p>
    <w:p w14:paraId="62C7F3A7" w14:textId="77777777" w:rsidR="00CF014E" w:rsidRPr="00D41D89" w:rsidRDefault="00CF014E" w:rsidP="00CF014E">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(f)</w:t>
      </w:r>
      <w:r w:rsidRPr="00D41D89">
        <w:rPr>
          <w:rFonts w:asciiTheme="minorHAnsi" w:hAnsiTheme="minorHAnsi" w:cstheme="minorHAnsi"/>
          <w:sz w:val="22"/>
          <w:szCs w:val="22"/>
        </w:rPr>
        <w:tab/>
        <w:t>GSA Advantage!™.</w:t>
      </w:r>
    </w:p>
    <w:p w14:paraId="2BDB269C" w14:textId="77777777" w:rsidR="00CF014E" w:rsidRPr="00D41D89" w:rsidRDefault="00CF014E" w:rsidP="00CF014E">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GSA Advantage!™ will use this FACNET system to receive catalogs, invoices and text messages; and to send purchase orders, application advice, and functional acknowledgments.  GSA Advantage!™ enables customers to:</w:t>
      </w:r>
    </w:p>
    <w:p w14:paraId="1164F974" w14:textId="77777777" w:rsidR="00CF014E" w:rsidRPr="00D41D89" w:rsidRDefault="00CF014E" w:rsidP="00CF014E">
      <w:pPr>
        <w:pStyle w:val="IndentLevel3"/>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w:t>
      </w:r>
      <w:r w:rsidRPr="00D41D89">
        <w:rPr>
          <w:rFonts w:asciiTheme="minorHAnsi" w:hAnsiTheme="minorHAnsi" w:cstheme="minorHAnsi"/>
          <w:sz w:val="22"/>
          <w:szCs w:val="22"/>
        </w:rPr>
        <w:tab/>
        <w:t>Perform database searches across all contracts by manufacturer; manufacturer’s model/part number; vendor; and generic product categories.</w:t>
      </w:r>
    </w:p>
    <w:p w14:paraId="69C29541" w14:textId="77777777" w:rsidR="00CF014E" w:rsidRPr="00630052" w:rsidRDefault="00CF014E" w:rsidP="00CF014E">
      <w:pPr>
        <w:pStyle w:val="IndentLevel3"/>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(ii)</w:t>
      </w:r>
      <w:r w:rsidRPr="00D41D89">
        <w:rPr>
          <w:rFonts w:asciiTheme="minorHAnsi" w:hAnsiTheme="minorHAnsi" w:cstheme="minorHAnsi"/>
          <w:sz w:val="22"/>
          <w:szCs w:val="22"/>
        </w:rPr>
        <w:tab/>
        <w:t xml:space="preserve">Generate </w:t>
      </w:r>
      <w:r w:rsidRPr="00630052">
        <w:rPr>
          <w:rFonts w:asciiTheme="minorHAnsi" w:hAnsiTheme="minorHAnsi" w:cstheme="minorHAnsi"/>
          <w:sz w:val="22"/>
          <w:szCs w:val="22"/>
        </w:rPr>
        <w:t>their own EDI delivery orders to contractors, generate EDI delivery orders from the Federal Supply Service to contractors, or download files to create their own delivery orders.</w:t>
      </w:r>
    </w:p>
    <w:p w14:paraId="68E4CEB4" w14:textId="77777777" w:rsidR="00CF014E" w:rsidRPr="00630052" w:rsidRDefault="00CF014E" w:rsidP="00CF014E">
      <w:pPr>
        <w:pStyle w:val="IndentLevel3"/>
        <w:spacing w:after="40" w:line="240" w:lineRule="auto"/>
        <w:rPr>
          <w:rFonts w:asciiTheme="minorHAnsi" w:hAnsiTheme="minorHAnsi" w:cstheme="minorHAnsi"/>
          <w:sz w:val="22"/>
          <w:szCs w:val="22"/>
        </w:rPr>
      </w:pPr>
      <w:r w:rsidRPr="00630052">
        <w:rPr>
          <w:rFonts w:asciiTheme="minorHAnsi" w:hAnsiTheme="minorHAnsi" w:cstheme="minorHAnsi"/>
          <w:sz w:val="22"/>
          <w:szCs w:val="22"/>
        </w:rPr>
        <w:tab/>
      </w:r>
      <w:r w:rsidRPr="00630052">
        <w:rPr>
          <w:rFonts w:asciiTheme="minorHAnsi" w:hAnsiTheme="minorHAnsi" w:cstheme="minorHAnsi"/>
          <w:sz w:val="22"/>
          <w:szCs w:val="22"/>
        </w:rPr>
        <w:tab/>
        <w:t>(iii)</w:t>
      </w:r>
      <w:r w:rsidRPr="00630052">
        <w:rPr>
          <w:rFonts w:asciiTheme="minorHAnsi" w:hAnsiTheme="minorHAnsi" w:cstheme="minorHAnsi"/>
          <w:sz w:val="22"/>
          <w:szCs w:val="22"/>
        </w:rPr>
        <w:tab/>
        <w:t>Use the Federal IMPAC VISA.</w:t>
      </w:r>
    </w:p>
    <w:p w14:paraId="2CDAC567" w14:textId="77777777" w:rsidR="00CF014E" w:rsidRDefault="00CF014E" w:rsidP="00CF014E">
      <w:pPr>
        <w:pStyle w:val="IndentLevel2"/>
        <w:numPr>
          <w:ilvl w:val="0"/>
          <w:numId w:val="152"/>
        </w:numPr>
        <w:tabs>
          <w:tab w:val="clear" w:pos="432"/>
          <w:tab w:val="left" w:pos="900"/>
        </w:tabs>
        <w:rPr>
          <w:rFonts w:asciiTheme="minorHAnsi" w:hAnsiTheme="minorHAnsi" w:cstheme="minorHAnsi"/>
          <w:sz w:val="22"/>
          <w:szCs w:val="22"/>
        </w:rPr>
      </w:pPr>
      <w:r w:rsidRPr="00630052">
        <w:rPr>
          <w:rFonts w:asciiTheme="minorHAnsi" w:hAnsiTheme="minorHAnsi" w:cstheme="minorHAnsi"/>
          <w:sz w:val="22"/>
          <w:szCs w:val="22"/>
        </w:rPr>
        <w:t xml:space="preserve">   GSA Advantage!™ may be accessed via the GSA Home Page.  The INTERNET address is: http://www.gsa.gov, or </w:t>
      </w:r>
      <w:hyperlink r:id="rId436" w:history="1">
        <w:r w:rsidRPr="00630052">
          <w:rPr>
            <w:rStyle w:val="Hyperlink"/>
            <w:rFonts w:asciiTheme="minorHAnsi" w:eastAsiaTheme="majorEastAsia" w:hAnsiTheme="minorHAnsi"/>
            <w:sz w:val="22"/>
            <w:szCs w:val="22"/>
          </w:rPr>
          <w:t>https://www.gsaadvantage.gov</w:t>
        </w:r>
      </w:hyperlink>
      <w:r w:rsidRPr="00630052">
        <w:rPr>
          <w:rFonts w:asciiTheme="minorHAnsi" w:hAnsiTheme="minorHAnsi" w:cstheme="minorHAnsi"/>
          <w:sz w:val="22"/>
          <w:szCs w:val="22"/>
        </w:rPr>
        <w:t>.</w:t>
      </w:r>
    </w:p>
    <w:p w14:paraId="5FD3DD7A" w14:textId="77777777" w:rsidR="00CF014E" w:rsidRDefault="00CF014E" w:rsidP="00CF014E">
      <w:pPr>
        <w:pStyle w:val="IndentLevel1"/>
        <w:ind w:left="450" w:hanging="450"/>
        <w:rPr>
          <w:rFonts w:asciiTheme="minorHAnsi" w:hAnsiTheme="minorHAnsi" w:cstheme="minorHAnsi"/>
          <w:sz w:val="22"/>
          <w:szCs w:val="22"/>
        </w:rPr>
      </w:pPr>
    </w:p>
    <w:p w14:paraId="5DE48216" w14:textId="77777777" w:rsidR="00CF014E" w:rsidRDefault="00CF014E" w:rsidP="00CF014E">
      <w:pPr>
        <w:rPr>
          <w:rFonts w:ascii="Georgia" w:eastAsia="Times New Roman" w:hAnsi="Georgia" w:cs="Calibri"/>
          <w:b/>
        </w:rPr>
      </w:pPr>
      <w:r>
        <w:rPr>
          <w:rFonts w:ascii="Georgia" w:eastAsia="Times New Roman" w:hAnsi="Georgia" w:cs="Calibri"/>
          <w:b/>
        </w:rPr>
        <w:br w:type="page"/>
      </w:r>
    </w:p>
    <w:p w14:paraId="225F6DFF" w14:textId="77777777" w:rsidR="00CF014E" w:rsidRDefault="00CF014E" w:rsidP="00CF014E">
      <w:pPr>
        <w:rPr>
          <w:rFonts w:ascii="Calibri" w:eastAsia="Times New Roman" w:hAnsi="Calibri" w:cs="Calibri"/>
          <w:u w:val="single"/>
        </w:rPr>
        <w:sectPr w:rsidR="00CF014E" w:rsidSect="000B09FB">
          <w:pgSz w:w="12240" w:h="15840"/>
          <w:pgMar w:top="1440" w:right="1440" w:bottom="1440" w:left="1440" w:header="720" w:footer="720" w:gutter="0"/>
          <w:cols w:space="720"/>
          <w:docGrid w:linePitch="360"/>
        </w:sectPr>
      </w:pPr>
    </w:p>
    <w:tbl>
      <w:tblPr>
        <w:tblW w:w="11251" w:type="dxa"/>
        <w:jc w:val="center"/>
        <w:tblBorders>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29" w:type="dxa"/>
        </w:tblCellMar>
        <w:tblLook w:val="0000" w:firstRow="0" w:lastRow="0" w:firstColumn="0" w:lastColumn="0" w:noHBand="0" w:noVBand="0"/>
      </w:tblPr>
      <w:tblGrid>
        <w:gridCol w:w="1138"/>
        <w:gridCol w:w="753"/>
        <w:gridCol w:w="1485"/>
        <w:gridCol w:w="495"/>
        <w:gridCol w:w="135"/>
        <w:gridCol w:w="540"/>
        <w:gridCol w:w="540"/>
        <w:gridCol w:w="990"/>
        <w:gridCol w:w="900"/>
        <w:gridCol w:w="360"/>
        <w:gridCol w:w="900"/>
        <w:gridCol w:w="1260"/>
        <w:gridCol w:w="92"/>
        <w:gridCol w:w="550"/>
        <w:gridCol w:w="1113"/>
      </w:tblGrid>
      <w:tr w:rsidR="00CF014E" w:rsidRPr="004912DE" w14:paraId="68FB513D" w14:textId="77777777" w:rsidTr="001C7C07">
        <w:trPr>
          <w:trHeight w:hRule="exact" w:val="545"/>
          <w:jc w:val="center"/>
        </w:trPr>
        <w:tc>
          <w:tcPr>
            <w:tcW w:w="6976" w:type="dxa"/>
            <w:gridSpan w:val="9"/>
            <w:tcBorders>
              <w:top w:val="single" w:sz="18" w:space="0" w:color="auto"/>
              <w:left w:val="single" w:sz="2" w:space="0" w:color="auto"/>
              <w:bottom w:val="single" w:sz="2" w:space="0" w:color="auto"/>
              <w:right w:val="single" w:sz="2" w:space="0" w:color="auto"/>
            </w:tcBorders>
            <w:tcMar>
              <w:left w:w="14" w:type="dxa"/>
              <w:right w:w="14" w:type="dxa"/>
            </w:tcMar>
          </w:tcPr>
          <w:p w14:paraId="420B879C" w14:textId="77777777" w:rsidR="00CF014E" w:rsidRPr="004912DE" w:rsidRDefault="00CF014E" w:rsidP="001C7C07">
            <w:pPr>
              <w:spacing w:after="0" w:line="240" w:lineRule="auto"/>
              <w:jc w:val="center"/>
              <w:rPr>
                <w:rFonts w:ascii="Georgia" w:eastAsia="Times New Roman" w:hAnsi="Georgia" w:cs="Calibri"/>
                <w:b/>
                <w:bCs/>
                <w:sz w:val="20"/>
                <w:szCs w:val="20"/>
              </w:rPr>
            </w:pPr>
            <w:r w:rsidRPr="004912DE">
              <w:rPr>
                <w:rFonts w:ascii="Arial" w:eastAsia="Times New Roman" w:hAnsi="Arial" w:cs="Arial"/>
                <w:sz w:val="16"/>
                <w:szCs w:val="16"/>
              </w:rPr>
              <w:lastRenderedPageBreak/>
              <w:br w:type="page"/>
            </w:r>
            <w:bookmarkStart w:id="1336" w:name="Pg4"/>
            <w:r w:rsidRPr="004912DE">
              <w:rPr>
                <w:rFonts w:ascii="Georgia" w:eastAsia="Times New Roman" w:hAnsi="Georgia" w:cs="Calibri"/>
                <w:b/>
                <w:sz w:val="20"/>
                <w:szCs w:val="20"/>
              </w:rPr>
              <w:t>SOLICITATION/CONTRACT/ORDER FOR COMMERCIAL ITEMS</w:t>
            </w:r>
            <w:r w:rsidRPr="004912DE">
              <w:rPr>
                <w:rFonts w:ascii="Georgia" w:eastAsia="Times New Roman" w:hAnsi="Georgia" w:cs="Calibri"/>
                <w:b/>
                <w:sz w:val="20"/>
                <w:szCs w:val="20"/>
              </w:rPr>
              <w:br/>
            </w:r>
            <w:r w:rsidRPr="004912DE">
              <w:rPr>
                <w:rFonts w:ascii="Georgia" w:eastAsia="Times New Roman" w:hAnsi="Georgia" w:cs="Calibri"/>
                <w:b/>
                <w:bCs/>
                <w:i/>
                <w:sz w:val="20"/>
                <w:szCs w:val="20"/>
                <w:highlight w:val="yellow"/>
              </w:rPr>
              <w:t>OFFEROR TO COMPLETE BLOCKS 17 &amp; 30</w:t>
            </w:r>
            <w:bookmarkEnd w:id="1336"/>
          </w:p>
        </w:tc>
        <w:tc>
          <w:tcPr>
            <w:tcW w:w="2520" w:type="dxa"/>
            <w:gridSpan w:val="3"/>
            <w:tcBorders>
              <w:top w:val="single" w:sz="18" w:space="0" w:color="auto"/>
              <w:left w:val="single" w:sz="2" w:space="0" w:color="auto"/>
              <w:bottom w:val="single" w:sz="2" w:space="0" w:color="auto"/>
              <w:right w:val="single" w:sz="2" w:space="0" w:color="auto"/>
            </w:tcBorders>
          </w:tcPr>
          <w:p w14:paraId="4F5E3972" w14:textId="77777777" w:rsidR="00CF014E" w:rsidRPr="004912DE" w:rsidRDefault="00CF014E" w:rsidP="001C7C07">
            <w:pPr>
              <w:spacing w:after="0" w:line="240" w:lineRule="auto"/>
              <w:rPr>
                <w:rFonts w:ascii="Calibri" w:eastAsia="Times New Roman" w:hAnsi="Calibri" w:cs="Calibri"/>
                <w:sz w:val="18"/>
                <w:szCs w:val="18"/>
              </w:rPr>
            </w:pPr>
            <w:r w:rsidRPr="004912DE">
              <w:rPr>
                <w:rFonts w:ascii="Calibri" w:eastAsia="Times New Roman" w:hAnsi="Calibri" w:cs="Calibri"/>
                <w:sz w:val="18"/>
                <w:szCs w:val="18"/>
              </w:rPr>
              <w:t xml:space="preserve">1. REQUISITION NUMBER </w:t>
            </w:r>
          </w:p>
          <w:p w14:paraId="6CCEB915" w14:textId="77777777" w:rsidR="00CF014E" w:rsidRPr="004912DE" w:rsidRDefault="00CF014E" w:rsidP="001C7C07">
            <w:pPr>
              <w:spacing w:after="0" w:line="240" w:lineRule="auto"/>
              <w:rPr>
                <w:rFonts w:ascii="Calibri" w:eastAsia="Times New Roman" w:hAnsi="Calibri" w:cs="Calibri"/>
                <w:b/>
                <w:sz w:val="18"/>
                <w:szCs w:val="18"/>
              </w:rPr>
            </w:pPr>
            <w:r w:rsidRPr="004912DE">
              <w:rPr>
                <w:rFonts w:ascii="Calibri" w:eastAsia="Times New Roman" w:hAnsi="Calibri" w:cs="Calibri"/>
                <w:b/>
                <w:sz w:val="18"/>
                <w:szCs w:val="18"/>
              </w:rPr>
              <w:t xml:space="preserve"> N/A</w:t>
            </w:r>
          </w:p>
        </w:tc>
        <w:tc>
          <w:tcPr>
            <w:tcW w:w="1755" w:type="dxa"/>
            <w:gridSpan w:val="3"/>
            <w:tcBorders>
              <w:top w:val="single" w:sz="18" w:space="0" w:color="auto"/>
              <w:left w:val="single" w:sz="2" w:space="0" w:color="auto"/>
              <w:bottom w:val="single" w:sz="2" w:space="0" w:color="auto"/>
              <w:right w:val="single" w:sz="2" w:space="0" w:color="auto"/>
            </w:tcBorders>
          </w:tcPr>
          <w:p w14:paraId="519F3F55" w14:textId="77777777" w:rsidR="00CF014E" w:rsidRPr="004912DE" w:rsidRDefault="00CF014E" w:rsidP="001C7C07">
            <w:pPr>
              <w:spacing w:after="0" w:line="240" w:lineRule="auto"/>
              <w:rPr>
                <w:rFonts w:ascii="Calibri" w:eastAsia="Times New Roman" w:hAnsi="Calibri" w:cs="Calibri"/>
                <w:sz w:val="18"/>
                <w:szCs w:val="18"/>
              </w:rPr>
            </w:pPr>
            <w:r w:rsidRPr="004912DE">
              <w:rPr>
                <w:rFonts w:ascii="Calibri" w:eastAsia="Times New Roman" w:hAnsi="Calibri" w:cs="Calibri"/>
                <w:sz w:val="18"/>
                <w:szCs w:val="18"/>
              </w:rPr>
              <w:t xml:space="preserve">PAGE 1 of  </w:t>
            </w:r>
          </w:p>
          <w:p w14:paraId="654D7E83" w14:textId="77777777" w:rsidR="00CF014E" w:rsidRPr="004912DE" w:rsidRDefault="00CF014E" w:rsidP="001C7C07">
            <w:pPr>
              <w:spacing w:before="20" w:after="0" w:line="240" w:lineRule="auto"/>
              <w:ind w:left="432"/>
              <w:rPr>
                <w:rFonts w:ascii="Calibri" w:eastAsia="Times New Roman" w:hAnsi="Calibri" w:cs="Calibri"/>
                <w:sz w:val="18"/>
                <w:szCs w:val="18"/>
              </w:rPr>
            </w:pPr>
          </w:p>
        </w:tc>
      </w:tr>
      <w:tr w:rsidR="00CF014E" w:rsidRPr="004912DE" w14:paraId="356EE740" w14:textId="77777777" w:rsidTr="001C7C07">
        <w:trPr>
          <w:trHeight w:hRule="exact" w:val="545"/>
          <w:jc w:val="center"/>
        </w:trPr>
        <w:tc>
          <w:tcPr>
            <w:tcW w:w="1891" w:type="dxa"/>
            <w:gridSpan w:val="2"/>
            <w:tcBorders>
              <w:top w:val="single" w:sz="2" w:space="0" w:color="auto"/>
            </w:tcBorders>
          </w:tcPr>
          <w:p w14:paraId="0C686F59" w14:textId="77777777" w:rsidR="00CF014E" w:rsidRPr="00C70273" w:rsidRDefault="00CF014E" w:rsidP="001C7C07">
            <w:pPr>
              <w:spacing w:after="0" w:line="240" w:lineRule="auto"/>
              <w:ind w:left="720" w:hanging="720"/>
              <w:outlineLvl w:val="0"/>
              <w:rPr>
                <w:rFonts w:ascii="Calibri" w:eastAsia="Times New Roman" w:hAnsi="Calibri" w:cs="Calibri"/>
                <w:bCs/>
                <w:sz w:val="18"/>
                <w:szCs w:val="18"/>
              </w:rPr>
            </w:pPr>
            <w:r w:rsidRPr="00C70273">
              <w:rPr>
                <w:rFonts w:ascii="Calibri" w:eastAsia="Times New Roman" w:hAnsi="Calibri" w:cs="Calibri"/>
                <w:bCs/>
                <w:sz w:val="18"/>
                <w:szCs w:val="18"/>
              </w:rPr>
              <w:t>2. CONTRACT NO.</w:t>
            </w:r>
          </w:p>
          <w:p w14:paraId="1D84692C" w14:textId="77777777" w:rsidR="00CF014E" w:rsidRPr="00C70273" w:rsidRDefault="00CF014E" w:rsidP="001C7C07">
            <w:pPr>
              <w:spacing w:after="0" w:line="240" w:lineRule="auto"/>
              <w:rPr>
                <w:rFonts w:ascii="Calibri" w:eastAsia="Times New Roman" w:hAnsi="Calibri" w:cs="Calibri"/>
                <w:b/>
                <w:sz w:val="18"/>
                <w:szCs w:val="18"/>
              </w:rPr>
            </w:pPr>
          </w:p>
          <w:p w14:paraId="7BC38D87" w14:textId="77777777" w:rsidR="00CF014E" w:rsidRPr="00C70273" w:rsidRDefault="00CF014E" w:rsidP="001C7C07">
            <w:pPr>
              <w:spacing w:after="0" w:line="240" w:lineRule="auto"/>
              <w:rPr>
                <w:rFonts w:ascii="Calibri" w:eastAsia="Times New Roman" w:hAnsi="Calibri" w:cs="Calibri"/>
                <w:b/>
                <w:sz w:val="18"/>
                <w:szCs w:val="18"/>
              </w:rPr>
            </w:pPr>
          </w:p>
        </w:tc>
        <w:tc>
          <w:tcPr>
            <w:tcW w:w="1980" w:type="dxa"/>
            <w:gridSpan w:val="2"/>
            <w:tcBorders>
              <w:top w:val="single" w:sz="2" w:space="0" w:color="auto"/>
            </w:tcBorders>
          </w:tcPr>
          <w:p w14:paraId="18197E5D" w14:textId="77777777" w:rsidR="00CF014E" w:rsidRPr="00C70273" w:rsidRDefault="00CF014E" w:rsidP="001C7C07">
            <w:pPr>
              <w:spacing w:before="20" w:after="0" w:line="240" w:lineRule="auto"/>
              <w:ind w:left="-11"/>
              <w:rPr>
                <w:rFonts w:ascii="Calibri" w:eastAsia="Times New Roman" w:hAnsi="Calibri" w:cs="Calibri"/>
                <w:sz w:val="18"/>
                <w:szCs w:val="18"/>
              </w:rPr>
            </w:pPr>
            <w:r w:rsidRPr="00C70273">
              <w:rPr>
                <w:rFonts w:ascii="Calibri" w:eastAsia="Times New Roman" w:hAnsi="Calibri" w:cs="Calibri"/>
                <w:sz w:val="18"/>
                <w:szCs w:val="18"/>
              </w:rPr>
              <w:t>3. AWARD/EFFECTIVE  DATE</w:t>
            </w:r>
          </w:p>
        </w:tc>
        <w:tc>
          <w:tcPr>
            <w:tcW w:w="3105" w:type="dxa"/>
            <w:gridSpan w:val="5"/>
            <w:tcBorders>
              <w:top w:val="single" w:sz="2" w:space="0" w:color="auto"/>
            </w:tcBorders>
          </w:tcPr>
          <w:p w14:paraId="2511751A" w14:textId="77777777" w:rsidR="00CF014E" w:rsidRPr="00C70273" w:rsidRDefault="00CF014E" w:rsidP="001C7C07">
            <w:pPr>
              <w:spacing w:after="0" w:line="240" w:lineRule="auto"/>
              <w:rPr>
                <w:rFonts w:ascii="Calibri" w:eastAsia="Times New Roman" w:hAnsi="Calibri" w:cs="Calibri"/>
                <w:sz w:val="18"/>
                <w:szCs w:val="18"/>
              </w:rPr>
            </w:pPr>
            <w:r w:rsidRPr="00C70273">
              <w:rPr>
                <w:rFonts w:ascii="Calibri" w:eastAsia="Times New Roman" w:hAnsi="Calibri" w:cs="Calibri"/>
                <w:sz w:val="18"/>
                <w:szCs w:val="18"/>
              </w:rPr>
              <w:t>4. ORDER NO./MODIFICATION NO.</w:t>
            </w:r>
          </w:p>
          <w:p w14:paraId="29C62C94" w14:textId="77777777" w:rsidR="00CF014E" w:rsidRPr="00C70273" w:rsidRDefault="00CF014E" w:rsidP="001C7C07">
            <w:pPr>
              <w:spacing w:after="0" w:line="240" w:lineRule="auto"/>
              <w:rPr>
                <w:rFonts w:ascii="Calibri" w:eastAsia="Times New Roman" w:hAnsi="Calibri" w:cs="Calibri"/>
                <w:b/>
                <w:sz w:val="20"/>
                <w:szCs w:val="20"/>
              </w:rPr>
            </w:pPr>
            <w:r w:rsidRPr="00C70273">
              <w:rPr>
                <w:rFonts w:ascii="Calibri" w:eastAsia="Times New Roman" w:hAnsi="Calibri" w:cs="Calibri"/>
                <w:sz w:val="20"/>
                <w:szCs w:val="20"/>
              </w:rPr>
              <w:t xml:space="preserve">      </w:t>
            </w:r>
            <w:r w:rsidRPr="00C70273">
              <w:rPr>
                <w:rFonts w:ascii="Calibri" w:eastAsia="Times New Roman" w:hAnsi="Calibri" w:cs="Calibri"/>
                <w:b/>
                <w:sz w:val="20"/>
                <w:szCs w:val="20"/>
              </w:rPr>
              <w:t>N/A</w:t>
            </w:r>
          </w:p>
        </w:tc>
        <w:tc>
          <w:tcPr>
            <w:tcW w:w="2520" w:type="dxa"/>
            <w:gridSpan w:val="3"/>
            <w:tcBorders>
              <w:top w:val="single" w:sz="2" w:space="0" w:color="auto"/>
            </w:tcBorders>
          </w:tcPr>
          <w:p w14:paraId="32A90435" w14:textId="77777777" w:rsidR="00CF014E" w:rsidRPr="00C70273" w:rsidRDefault="00CF014E" w:rsidP="001C7C07">
            <w:pPr>
              <w:spacing w:after="0" w:line="240" w:lineRule="auto"/>
              <w:rPr>
                <w:rFonts w:ascii="Calibri" w:eastAsia="Times New Roman" w:hAnsi="Calibri" w:cs="Calibri"/>
                <w:bCs/>
                <w:sz w:val="18"/>
                <w:szCs w:val="18"/>
                <w:lang w:val="fr-FR"/>
              </w:rPr>
            </w:pPr>
            <w:r w:rsidRPr="00C70273">
              <w:rPr>
                <w:rFonts w:ascii="Calibri" w:eastAsia="Times New Roman" w:hAnsi="Calibri" w:cs="Calibri"/>
                <w:bCs/>
                <w:sz w:val="18"/>
                <w:szCs w:val="18"/>
                <w:lang w:val="fr-FR"/>
              </w:rPr>
              <w:t>5. SOLICITATION NO.</w:t>
            </w:r>
          </w:p>
          <w:p w14:paraId="191321F3" w14:textId="77777777" w:rsidR="00CF014E" w:rsidRPr="00C70273" w:rsidRDefault="00CF014E" w:rsidP="001C7C07">
            <w:pPr>
              <w:spacing w:after="0" w:line="240" w:lineRule="auto"/>
              <w:rPr>
                <w:rFonts w:ascii="Calibri" w:eastAsia="Times New Roman" w:hAnsi="Calibri" w:cs="Calibri"/>
                <w:b/>
                <w:bCs/>
                <w:sz w:val="20"/>
                <w:szCs w:val="20"/>
                <w:lang w:val="fr-FR"/>
              </w:rPr>
            </w:pPr>
            <w:r w:rsidRPr="00C70273">
              <w:rPr>
                <w:rFonts w:ascii="Calibri" w:hAnsi="Calibri" w:cs="Calibri"/>
                <w:b/>
                <w:bCs/>
                <w:sz w:val="20"/>
                <w:szCs w:val="20"/>
                <w:lang w:val="fr-FR"/>
              </w:rPr>
              <w:t>RFP-797-FSS-03-0001-R1</w:t>
            </w:r>
          </w:p>
        </w:tc>
        <w:tc>
          <w:tcPr>
            <w:tcW w:w="1755" w:type="dxa"/>
            <w:gridSpan w:val="3"/>
            <w:tcBorders>
              <w:top w:val="single" w:sz="2" w:space="0" w:color="auto"/>
            </w:tcBorders>
          </w:tcPr>
          <w:p w14:paraId="0E0A1FB4" w14:textId="77777777" w:rsidR="00CF014E" w:rsidRPr="00C70273" w:rsidRDefault="00CF014E" w:rsidP="001C7C07">
            <w:pPr>
              <w:spacing w:before="20" w:after="0" w:line="240" w:lineRule="auto"/>
              <w:ind w:left="-72"/>
              <w:rPr>
                <w:rFonts w:ascii="Calibri" w:eastAsia="Times New Roman" w:hAnsi="Calibri" w:cs="Calibri"/>
                <w:bCs/>
                <w:sz w:val="20"/>
                <w:szCs w:val="20"/>
              </w:rPr>
            </w:pPr>
            <w:r w:rsidRPr="00C70273">
              <w:rPr>
                <w:rFonts w:ascii="Calibri" w:eastAsia="Times New Roman" w:hAnsi="Calibri" w:cs="Calibri"/>
                <w:bCs/>
                <w:sz w:val="18"/>
                <w:szCs w:val="18"/>
              </w:rPr>
              <w:t xml:space="preserve"> 6. SOLICITATION ISSUE DATE:   </w:t>
            </w:r>
            <w:r w:rsidRPr="00C70273">
              <w:rPr>
                <w:rFonts w:ascii="Calibri" w:hAnsi="Calibri" w:cs="Calibri"/>
                <w:b/>
                <w:bCs/>
                <w:sz w:val="20"/>
                <w:szCs w:val="20"/>
              </w:rPr>
              <w:t>7/1/2008</w:t>
            </w:r>
          </w:p>
        </w:tc>
      </w:tr>
      <w:tr w:rsidR="00CF014E" w:rsidRPr="004912DE" w14:paraId="4050FEAA" w14:textId="77777777" w:rsidTr="001C7C07">
        <w:trPr>
          <w:trHeight w:hRule="exact" w:val="582"/>
          <w:jc w:val="center"/>
        </w:trPr>
        <w:tc>
          <w:tcPr>
            <w:tcW w:w="1891" w:type="dxa"/>
            <w:gridSpan w:val="2"/>
            <w:vAlign w:val="center"/>
          </w:tcPr>
          <w:p w14:paraId="7AAA5831" w14:textId="77777777" w:rsidR="00CF014E" w:rsidRPr="00C70273" w:rsidRDefault="00CF014E" w:rsidP="001C7C07">
            <w:pPr>
              <w:spacing w:before="40" w:after="0" w:line="240" w:lineRule="auto"/>
              <w:ind w:left="144" w:hanging="144"/>
              <w:rPr>
                <w:rFonts w:ascii="Calibri" w:eastAsia="Times New Roman" w:hAnsi="Calibri" w:cs="Calibri"/>
                <w:b/>
                <w:sz w:val="18"/>
                <w:szCs w:val="18"/>
              </w:rPr>
            </w:pPr>
            <w:r w:rsidRPr="00C70273">
              <w:rPr>
                <w:rFonts w:ascii="Calibri" w:eastAsia="Times New Roman" w:hAnsi="Calibri" w:cs="Calibri"/>
                <w:sz w:val="18"/>
                <w:szCs w:val="18"/>
              </w:rPr>
              <w:t>7. FOR SOLICITATION NFORMATION CALL:</w:t>
            </w:r>
          </w:p>
        </w:tc>
        <w:tc>
          <w:tcPr>
            <w:tcW w:w="5085" w:type="dxa"/>
            <w:gridSpan w:val="7"/>
            <w:vAlign w:val="center"/>
          </w:tcPr>
          <w:p w14:paraId="740636C0" w14:textId="77777777" w:rsidR="00CF014E" w:rsidRPr="00C70273" w:rsidRDefault="00CF014E" w:rsidP="001C7C07">
            <w:pPr>
              <w:spacing w:after="0" w:line="240" w:lineRule="auto"/>
              <w:rPr>
                <w:rFonts w:ascii="Calibri" w:eastAsia="Times New Roman" w:hAnsi="Calibri" w:cs="Calibri"/>
                <w:sz w:val="18"/>
                <w:szCs w:val="18"/>
              </w:rPr>
            </w:pPr>
            <w:r w:rsidRPr="00C70273">
              <w:rPr>
                <w:rFonts w:ascii="Calibri" w:eastAsia="Times New Roman" w:hAnsi="Calibri" w:cs="Calibri"/>
                <w:sz w:val="18"/>
                <w:szCs w:val="18"/>
              </w:rPr>
              <w:t>a. NAME:</w:t>
            </w:r>
          </w:p>
          <w:p w14:paraId="2D6F539F" w14:textId="77777777" w:rsidR="00CF014E" w:rsidRPr="00C70273" w:rsidRDefault="00CF014E" w:rsidP="001C7C07">
            <w:pPr>
              <w:spacing w:after="0" w:line="240" w:lineRule="auto"/>
              <w:rPr>
                <w:rFonts w:ascii="Calibri" w:eastAsia="Times New Roman" w:hAnsi="Calibri" w:cs="Calibri"/>
                <w:b/>
                <w:sz w:val="20"/>
                <w:szCs w:val="20"/>
              </w:rPr>
            </w:pPr>
            <w:r w:rsidRPr="00C70273">
              <w:rPr>
                <w:rFonts w:ascii="Calibri" w:eastAsia="Times New Roman" w:hAnsi="Calibri" w:cs="Calibri"/>
                <w:b/>
                <w:sz w:val="20"/>
                <w:szCs w:val="20"/>
              </w:rPr>
              <w:t>FEDERAL SUPPLY SCHEDULE HELPDESK</w:t>
            </w:r>
          </w:p>
        </w:tc>
        <w:tc>
          <w:tcPr>
            <w:tcW w:w="2520" w:type="dxa"/>
            <w:gridSpan w:val="3"/>
            <w:vAlign w:val="center"/>
          </w:tcPr>
          <w:p w14:paraId="22E7B595" w14:textId="77777777" w:rsidR="00CF014E" w:rsidRPr="00C70273" w:rsidRDefault="00CF014E" w:rsidP="001C7C07">
            <w:pPr>
              <w:spacing w:before="20" w:after="0" w:line="240" w:lineRule="auto"/>
              <w:rPr>
                <w:rFonts w:ascii="Calibri" w:eastAsia="Times New Roman" w:hAnsi="Calibri" w:cs="Calibri"/>
                <w:b/>
                <w:sz w:val="18"/>
                <w:szCs w:val="18"/>
              </w:rPr>
            </w:pPr>
            <w:r w:rsidRPr="00C70273">
              <w:rPr>
                <w:rFonts w:ascii="Calibri" w:eastAsia="Times New Roman" w:hAnsi="Calibri" w:cs="Calibri"/>
                <w:sz w:val="18"/>
                <w:szCs w:val="18"/>
              </w:rPr>
              <w:t>b. TELEPHONE NO.</w:t>
            </w:r>
            <w:r w:rsidRPr="00C70273">
              <w:rPr>
                <w:rFonts w:ascii="Calibri" w:eastAsia="Times New Roman" w:hAnsi="Calibri" w:cs="Calibri"/>
                <w:b/>
                <w:sz w:val="18"/>
                <w:szCs w:val="18"/>
              </w:rPr>
              <w:t xml:space="preserve"> </w:t>
            </w:r>
            <w:r w:rsidRPr="00C70273">
              <w:rPr>
                <w:rFonts w:ascii="Calibri" w:eastAsia="Times New Roman" w:hAnsi="Calibri" w:cs="Calibri"/>
                <w:sz w:val="16"/>
                <w:szCs w:val="16"/>
              </w:rPr>
              <w:t xml:space="preserve">(No Collect Calls) </w:t>
            </w:r>
            <w:r w:rsidRPr="00C70273">
              <w:rPr>
                <w:rFonts w:ascii="Calibri" w:eastAsia="Times New Roman" w:hAnsi="Calibri" w:cs="Calibri"/>
                <w:b/>
                <w:sz w:val="20"/>
                <w:szCs w:val="20"/>
              </w:rPr>
              <w:t>(708) 786-7737</w:t>
            </w:r>
          </w:p>
        </w:tc>
        <w:tc>
          <w:tcPr>
            <w:tcW w:w="1755" w:type="dxa"/>
            <w:gridSpan w:val="3"/>
            <w:vAlign w:val="center"/>
          </w:tcPr>
          <w:p w14:paraId="2E2DDF29" w14:textId="77777777" w:rsidR="00CF014E" w:rsidRPr="00C70273" w:rsidRDefault="00CF014E" w:rsidP="001C7C07">
            <w:pPr>
              <w:spacing w:before="20" w:after="0" w:line="240" w:lineRule="auto"/>
              <w:ind w:left="-72"/>
              <w:rPr>
                <w:rFonts w:ascii="Calibri" w:eastAsia="Times New Roman" w:hAnsi="Calibri" w:cs="Calibri"/>
                <w:bCs/>
                <w:sz w:val="18"/>
                <w:szCs w:val="18"/>
              </w:rPr>
            </w:pPr>
            <w:r w:rsidRPr="00C70273">
              <w:rPr>
                <w:rFonts w:ascii="Calibri" w:eastAsia="Times New Roman" w:hAnsi="Calibri" w:cs="Calibri"/>
                <w:b/>
                <w:bCs/>
                <w:sz w:val="18"/>
                <w:szCs w:val="18"/>
              </w:rPr>
              <w:t xml:space="preserve">  </w:t>
            </w:r>
            <w:r w:rsidRPr="00C70273">
              <w:rPr>
                <w:rFonts w:ascii="Calibri" w:eastAsia="Times New Roman" w:hAnsi="Calibri" w:cs="Calibri"/>
                <w:bCs/>
                <w:sz w:val="18"/>
                <w:szCs w:val="18"/>
              </w:rPr>
              <w:t xml:space="preserve">8. OFFER DUE DATE </w:t>
            </w:r>
          </w:p>
          <w:p w14:paraId="30D6ED0E" w14:textId="77777777" w:rsidR="00CF014E" w:rsidRPr="00C70273" w:rsidRDefault="00CF014E" w:rsidP="001C7C07">
            <w:pPr>
              <w:spacing w:before="20" w:after="0" w:line="240" w:lineRule="auto"/>
              <w:ind w:left="-72"/>
              <w:rPr>
                <w:rFonts w:ascii="Calibri" w:eastAsia="Times New Roman" w:hAnsi="Calibri" w:cs="Calibri"/>
                <w:b/>
                <w:bCs/>
                <w:sz w:val="18"/>
                <w:szCs w:val="18"/>
              </w:rPr>
            </w:pPr>
            <w:r w:rsidRPr="00C70273">
              <w:rPr>
                <w:rFonts w:ascii="Calibri" w:eastAsia="Times New Roman" w:hAnsi="Calibri" w:cs="Calibri"/>
                <w:bCs/>
                <w:sz w:val="18"/>
                <w:szCs w:val="18"/>
              </w:rPr>
              <w:t xml:space="preserve">     /LOCAL TIME:   </w:t>
            </w:r>
            <w:r w:rsidRPr="00C70273">
              <w:rPr>
                <w:rFonts w:ascii="Calibri" w:eastAsia="Times New Roman" w:hAnsi="Calibri" w:cs="Calibri"/>
                <w:b/>
                <w:bCs/>
                <w:sz w:val="20"/>
                <w:szCs w:val="20"/>
              </w:rPr>
              <w:t>N/A</w:t>
            </w:r>
          </w:p>
        </w:tc>
      </w:tr>
      <w:tr w:rsidR="00CF014E" w:rsidRPr="004912DE" w14:paraId="55367DF3" w14:textId="77777777" w:rsidTr="001C7C07">
        <w:trPr>
          <w:trHeight w:hRule="exact" w:val="276"/>
          <w:jc w:val="center"/>
        </w:trPr>
        <w:tc>
          <w:tcPr>
            <w:tcW w:w="3871" w:type="dxa"/>
            <w:gridSpan w:val="4"/>
            <w:tcBorders>
              <w:top w:val="single" w:sz="2" w:space="0" w:color="auto"/>
              <w:bottom w:val="nil"/>
            </w:tcBorders>
          </w:tcPr>
          <w:p w14:paraId="7E468BA8" w14:textId="77777777" w:rsidR="00CF014E" w:rsidRPr="00C70273" w:rsidRDefault="00CF014E" w:rsidP="001C7C07">
            <w:pPr>
              <w:tabs>
                <w:tab w:val="right" w:pos="3420"/>
              </w:tabs>
              <w:spacing w:before="20" w:after="0" w:line="240" w:lineRule="auto"/>
              <w:rPr>
                <w:rFonts w:ascii="Calibri" w:eastAsia="Times New Roman" w:hAnsi="Calibri" w:cs="Calibri"/>
                <w:sz w:val="18"/>
                <w:szCs w:val="18"/>
              </w:rPr>
            </w:pPr>
            <w:r w:rsidRPr="00C70273">
              <w:rPr>
                <w:rFonts w:ascii="Calibri" w:eastAsia="Times New Roman" w:hAnsi="Calibri" w:cs="Calibri"/>
                <w:sz w:val="18"/>
                <w:szCs w:val="18"/>
              </w:rPr>
              <w:t>9. ISSUED BY                                                        CODE</w:t>
            </w:r>
          </w:p>
        </w:tc>
        <w:tc>
          <w:tcPr>
            <w:tcW w:w="675" w:type="dxa"/>
            <w:gridSpan w:val="2"/>
            <w:tcBorders>
              <w:top w:val="single" w:sz="2" w:space="0" w:color="auto"/>
              <w:bottom w:val="single" w:sz="2" w:space="0" w:color="auto"/>
            </w:tcBorders>
            <w:vAlign w:val="center"/>
          </w:tcPr>
          <w:p w14:paraId="7368AC4E" w14:textId="77777777" w:rsidR="00CF014E" w:rsidRPr="00C70273" w:rsidRDefault="00CF014E" w:rsidP="001C7C07">
            <w:pPr>
              <w:spacing w:before="20" w:after="0" w:line="240" w:lineRule="auto"/>
              <w:jc w:val="center"/>
              <w:rPr>
                <w:rFonts w:ascii="Arial" w:eastAsia="Times New Roman" w:hAnsi="Arial" w:cs="Arial"/>
                <w:b/>
                <w:bCs/>
                <w:sz w:val="13"/>
                <w:szCs w:val="13"/>
              </w:rPr>
            </w:pPr>
          </w:p>
        </w:tc>
        <w:tc>
          <w:tcPr>
            <w:tcW w:w="6705" w:type="dxa"/>
            <w:gridSpan w:val="9"/>
            <w:tcBorders>
              <w:top w:val="single" w:sz="2" w:space="0" w:color="auto"/>
              <w:bottom w:val="nil"/>
            </w:tcBorders>
          </w:tcPr>
          <w:p w14:paraId="11A72B58" w14:textId="77777777" w:rsidR="00CF014E" w:rsidRPr="00C70273" w:rsidRDefault="00CF014E" w:rsidP="001C7C07">
            <w:pPr>
              <w:spacing w:before="40" w:after="0" w:line="240" w:lineRule="auto"/>
              <w:rPr>
                <w:rFonts w:ascii="Calibri" w:eastAsia="Times New Roman" w:hAnsi="Calibri" w:cs="Calibri"/>
                <w:sz w:val="18"/>
                <w:szCs w:val="18"/>
              </w:rPr>
            </w:pPr>
            <w:r w:rsidRPr="00C70273">
              <w:rPr>
                <w:rFonts w:ascii="Calibri" w:eastAsia="Times New Roman" w:hAnsi="Calibri" w:cs="Calibri"/>
                <w:sz w:val="18"/>
                <w:szCs w:val="18"/>
              </w:rPr>
              <w:t xml:space="preserve">10. THIS ACQUISTION IS                                                                     </w:t>
            </w:r>
          </w:p>
        </w:tc>
      </w:tr>
      <w:tr w:rsidR="00CF014E" w:rsidRPr="004912DE" w14:paraId="41515B30" w14:textId="77777777" w:rsidTr="001C7C07">
        <w:trPr>
          <w:trHeight w:val="1822"/>
          <w:jc w:val="center"/>
        </w:trPr>
        <w:tc>
          <w:tcPr>
            <w:tcW w:w="4546" w:type="dxa"/>
            <w:gridSpan w:val="6"/>
            <w:tcBorders>
              <w:top w:val="nil"/>
            </w:tcBorders>
          </w:tcPr>
          <w:p w14:paraId="268AA8D9" w14:textId="77777777" w:rsidR="00CF014E" w:rsidRPr="00C70273" w:rsidRDefault="00CF014E" w:rsidP="001C7C07">
            <w:pPr>
              <w:spacing w:after="0" w:line="240" w:lineRule="auto"/>
              <w:rPr>
                <w:rFonts w:ascii="Calibri" w:eastAsia="Times New Roman" w:hAnsi="Calibri" w:cs="Calibri"/>
                <w:b/>
                <w:sz w:val="18"/>
                <w:szCs w:val="18"/>
              </w:rPr>
            </w:pPr>
            <w:r w:rsidRPr="00C70273">
              <w:rPr>
                <w:rFonts w:ascii="Calibri" w:eastAsia="Times New Roman" w:hAnsi="Calibri" w:cs="Calibri"/>
                <w:b/>
                <w:sz w:val="18"/>
                <w:szCs w:val="18"/>
              </w:rPr>
              <w:t>VA NATIONAL ACQUISITION CENTER</w:t>
            </w:r>
          </w:p>
          <w:p w14:paraId="307C50F1" w14:textId="77777777" w:rsidR="00CF014E" w:rsidRPr="00C70273" w:rsidRDefault="00CF014E" w:rsidP="001C7C07">
            <w:pPr>
              <w:spacing w:after="0" w:line="240" w:lineRule="auto"/>
              <w:rPr>
                <w:rFonts w:ascii="Calibri" w:eastAsia="Times New Roman" w:hAnsi="Calibri" w:cs="Calibri"/>
                <w:b/>
                <w:sz w:val="18"/>
                <w:szCs w:val="18"/>
              </w:rPr>
            </w:pPr>
            <w:r w:rsidRPr="00C70273">
              <w:rPr>
                <w:rFonts w:ascii="Calibri" w:eastAsia="Times New Roman" w:hAnsi="Calibri" w:cs="Calibri"/>
                <w:b/>
                <w:sz w:val="18"/>
                <w:szCs w:val="18"/>
              </w:rPr>
              <w:t>FEDERAL SUPPLY SCHEDULE SERVICE 003A4B</w:t>
            </w:r>
          </w:p>
          <w:p w14:paraId="2C3A0BAA" w14:textId="77777777" w:rsidR="00CF014E" w:rsidRPr="00C70273" w:rsidRDefault="00CF014E" w:rsidP="001C7C07">
            <w:pPr>
              <w:spacing w:after="0" w:line="240" w:lineRule="auto"/>
              <w:rPr>
                <w:rFonts w:ascii="Calibri" w:eastAsia="Times New Roman" w:hAnsi="Calibri" w:cs="Calibri"/>
                <w:b/>
                <w:sz w:val="18"/>
                <w:szCs w:val="18"/>
              </w:rPr>
            </w:pPr>
            <w:r w:rsidRPr="00C70273">
              <w:rPr>
                <w:rFonts w:ascii="Calibri" w:eastAsia="Times New Roman" w:hAnsi="Calibri" w:cs="Calibri"/>
                <w:b/>
                <w:sz w:val="18"/>
                <w:szCs w:val="18"/>
              </w:rPr>
              <w:t>PO BOX 76, BLDG 37</w:t>
            </w:r>
          </w:p>
          <w:p w14:paraId="49DE31A1" w14:textId="77777777" w:rsidR="00CF014E" w:rsidRPr="00C70273" w:rsidRDefault="00CF014E" w:rsidP="001C7C07">
            <w:pPr>
              <w:spacing w:after="0" w:line="240" w:lineRule="auto"/>
              <w:rPr>
                <w:rFonts w:ascii="Calibri" w:eastAsia="Times New Roman" w:hAnsi="Calibri" w:cs="Calibri"/>
                <w:b/>
                <w:sz w:val="18"/>
                <w:szCs w:val="18"/>
              </w:rPr>
            </w:pPr>
            <w:r w:rsidRPr="00C70273">
              <w:rPr>
                <w:rFonts w:ascii="Calibri" w:eastAsia="Times New Roman" w:hAnsi="Calibri" w:cs="Calibri"/>
                <w:b/>
                <w:sz w:val="18"/>
                <w:szCs w:val="18"/>
              </w:rPr>
              <w:t>HINES, IL 60141</w:t>
            </w:r>
          </w:p>
          <w:p w14:paraId="6C22C228" w14:textId="77777777" w:rsidR="00CF014E" w:rsidRPr="00C70273" w:rsidRDefault="00CF014E" w:rsidP="001C7C07">
            <w:pPr>
              <w:spacing w:after="0" w:line="240" w:lineRule="auto"/>
              <w:rPr>
                <w:rFonts w:ascii="Calibri" w:eastAsia="Times New Roman" w:hAnsi="Calibri" w:cs="Calibri"/>
                <w:b/>
                <w:sz w:val="18"/>
                <w:szCs w:val="18"/>
              </w:rPr>
            </w:pPr>
          </w:p>
          <w:p w14:paraId="0C7F5C1D" w14:textId="77777777" w:rsidR="00CF014E" w:rsidRPr="00C70273" w:rsidRDefault="00CF014E" w:rsidP="001C7C07">
            <w:pPr>
              <w:spacing w:after="0" w:line="240" w:lineRule="auto"/>
              <w:rPr>
                <w:rFonts w:ascii="Calibri" w:eastAsia="Times New Roman" w:hAnsi="Calibri" w:cs="Calibri"/>
                <w:b/>
                <w:sz w:val="18"/>
                <w:szCs w:val="18"/>
              </w:rPr>
            </w:pPr>
            <w:r w:rsidRPr="00C70273">
              <w:rPr>
                <w:rFonts w:ascii="Calibri" w:eastAsia="Times New Roman" w:hAnsi="Calibri" w:cs="Calibri"/>
                <w:b/>
                <w:sz w:val="18"/>
                <w:szCs w:val="18"/>
              </w:rPr>
              <w:t>OVERNIGHT DELIVERY SHOULD BE MAILED OR HAND DELIVERED TO THE ADDRESS LOCATED IN BLOCK 16</w:t>
            </w:r>
          </w:p>
        </w:tc>
        <w:bookmarkStart w:id="1337" w:name="Check2"/>
        <w:tc>
          <w:tcPr>
            <w:tcW w:w="6705" w:type="dxa"/>
            <w:gridSpan w:val="9"/>
            <w:tcBorders>
              <w:top w:val="nil"/>
            </w:tcBorders>
            <w:vAlign w:val="center"/>
          </w:tcPr>
          <w:p w14:paraId="0CFD8773" w14:textId="77777777" w:rsidR="00CF014E" w:rsidRPr="00C70273" w:rsidRDefault="00CF014E" w:rsidP="001C7C07">
            <w:pPr>
              <w:spacing w:after="0" w:line="240" w:lineRule="auto"/>
              <w:rPr>
                <w:rFonts w:ascii="Calibri" w:eastAsia="Times New Roman" w:hAnsi="Calibri" w:cs="Calibri"/>
                <w:sz w:val="20"/>
                <w:szCs w:val="18"/>
              </w:rPr>
            </w:pPr>
            <w:r w:rsidRPr="00C70273">
              <w:rPr>
                <w:rFonts w:ascii="Calibri" w:eastAsia="Times New Roman" w:hAnsi="Calibri" w:cs="Calibri"/>
                <w:sz w:val="20"/>
                <w:szCs w:val="18"/>
              </w:rPr>
              <w:fldChar w:fldCharType="begin">
                <w:ffData>
                  <w:name w:val="Check2"/>
                  <w:enabled/>
                  <w:calcOnExit w:val="0"/>
                  <w:statusText w:type="text" w:val="Unchecked check box for &quot;unrestricted&quot;"/>
                  <w:checkBox>
                    <w:sizeAuto/>
                    <w:default w:val="1"/>
                  </w:checkBox>
                </w:ffData>
              </w:fldChar>
            </w:r>
            <w:r w:rsidRPr="00C70273">
              <w:rPr>
                <w:rFonts w:ascii="Calibri" w:eastAsia="Times New Roman" w:hAnsi="Calibri" w:cs="Calibri"/>
                <w:sz w:val="20"/>
                <w:szCs w:val="18"/>
              </w:rPr>
              <w:instrText xml:space="preserve"> FORMCHECKBOX </w:instrText>
            </w:r>
            <w:r w:rsidR="00E41DA7">
              <w:rPr>
                <w:rFonts w:ascii="Calibri" w:eastAsia="Times New Roman" w:hAnsi="Calibri" w:cs="Calibri"/>
                <w:sz w:val="20"/>
                <w:szCs w:val="18"/>
              </w:rPr>
            </w:r>
            <w:r w:rsidR="00E41DA7">
              <w:rPr>
                <w:rFonts w:ascii="Calibri" w:eastAsia="Times New Roman" w:hAnsi="Calibri" w:cs="Calibri"/>
                <w:sz w:val="20"/>
                <w:szCs w:val="18"/>
              </w:rPr>
              <w:fldChar w:fldCharType="separate"/>
            </w:r>
            <w:r w:rsidRPr="00C70273">
              <w:rPr>
                <w:rFonts w:ascii="Calibri" w:eastAsia="Times New Roman" w:hAnsi="Calibri" w:cs="Calibri"/>
                <w:sz w:val="20"/>
                <w:szCs w:val="18"/>
              </w:rPr>
              <w:fldChar w:fldCharType="end"/>
            </w:r>
            <w:bookmarkEnd w:id="1337"/>
            <w:r w:rsidRPr="00C70273">
              <w:rPr>
                <w:rFonts w:ascii="Calibri" w:eastAsia="Times New Roman" w:hAnsi="Calibri" w:cs="Calibri"/>
                <w:sz w:val="20"/>
                <w:szCs w:val="18"/>
              </w:rPr>
              <w:t xml:space="preserve">  UNRESTRICTED    OR</w:t>
            </w:r>
            <w:bookmarkStart w:id="1338" w:name="Check3"/>
            <w:r w:rsidRPr="00C70273">
              <w:rPr>
                <w:rFonts w:ascii="Calibri" w:eastAsia="Times New Roman" w:hAnsi="Calibri" w:cs="Calibri"/>
                <w:sz w:val="20"/>
                <w:szCs w:val="18"/>
              </w:rPr>
              <w:t xml:space="preserve">       </w:t>
            </w:r>
            <w:bookmarkEnd w:id="1338"/>
            <w:r w:rsidRPr="00C70273">
              <w:rPr>
                <w:rFonts w:ascii="Calibri" w:eastAsia="Times New Roman" w:hAnsi="Calibri" w:cs="Calibri"/>
                <w:sz w:val="20"/>
                <w:szCs w:val="18"/>
              </w:rPr>
              <w:t xml:space="preserve"> </w:t>
            </w:r>
            <w:r w:rsidRPr="00C70273">
              <w:rPr>
                <w:rFonts w:ascii="Calibri" w:eastAsia="Times New Roman" w:hAnsi="Calibri" w:cs="Calibri"/>
                <w:sz w:val="20"/>
                <w:szCs w:val="18"/>
              </w:rPr>
              <w:fldChar w:fldCharType="begin">
                <w:ffData>
                  <w:name w:val=""/>
                  <w:enabled/>
                  <w:calcOnExit w:val="0"/>
                  <w:statusText w:type="text" w:val="Checked check box for set aside acquisition"/>
                  <w:checkBox>
                    <w:sizeAuto/>
                    <w:default w:val="0"/>
                    <w:checked w:val="0"/>
                  </w:checkBox>
                </w:ffData>
              </w:fldChar>
            </w:r>
            <w:r w:rsidRPr="00C70273">
              <w:rPr>
                <w:rFonts w:ascii="Calibri" w:eastAsia="Times New Roman" w:hAnsi="Calibri" w:cs="Calibri"/>
                <w:sz w:val="20"/>
                <w:szCs w:val="18"/>
              </w:rPr>
              <w:instrText xml:space="preserve"> FORMCHECKBOX </w:instrText>
            </w:r>
            <w:r w:rsidR="00E41DA7">
              <w:rPr>
                <w:rFonts w:ascii="Calibri" w:eastAsia="Times New Roman" w:hAnsi="Calibri" w:cs="Calibri"/>
                <w:sz w:val="20"/>
                <w:szCs w:val="18"/>
              </w:rPr>
            </w:r>
            <w:r w:rsidR="00E41DA7">
              <w:rPr>
                <w:rFonts w:ascii="Calibri" w:eastAsia="Times New Roman" w:hAnsi="Calibri" w:cs="Calibri"/>
                <w:sz w:val="20"/>
                <w:szCs w:val="18"/>
              </w:rPr>
              <w:fldChar w:fldCharType="separate"/>
            </w:r>
            <w:r w:rsidRPr="00C70273">
              <w:rPr>
                <w:rFonts w:ascii="Calibri" w:eastAsia="Times New Roman" w:hAnsi="Calibri" w:cs="Calibri"/>
                <w:sz w:val="20"/>
                <w:szCs w:val="18"/>
              </w:rPr>
              <w:fldChar w:fldCharType="end"/>
            </w:r>
            <w:r w:rsidRPr="00C70273">
              <w:rPr>
                <w:rFonts w:ascii="Calibri" w:eastAsia="Times New Roman" w:hAnsi="Calibri" w:cs="Calibri"/>
                <w:sz w:val="20"/>
                <w:szCs w:val="18"/>
              </w:rPr>
              <w:t xml:space="preserve"> SET ASIDE __% FOR:  </w:t>
            </w:r>
          </w:p>
          <w:p w14:paraId="7542021E" w14:textId="77777777" w:rsidR="00CF014E" w:rsidRPr="00C70273" w:rsidRDefault="00CF014E" w:rsidP="001C7C07">
            <w:pPr>
              <w:spacing w:after="120" w:line="240" w:lineRule="auto"/>
              <w:rPr>
                <w:rFonts w:ascii="Calibri" w:eastAsia="Times New Roman" w:hAnsi="Calibri" w:cs="Calibri"/>
                <w:sz w:val="20"/>
                <w:szCs w:val="18"/>
              </w:rPr>
            </w:pPr>
            <w:r w:rsidRPr="00C70273">
              <w:rPr>
                <w:rFonts w:ascii="Calibri" w:eastAsia="Times New Roman" w:hAnsi="Calibri" w:cs="Calibri"/>
                <w:sz w:val="20"/>
                <w:szCs w:val="18"/>
              </w:rPr>
              <w:fldChar w:fldCharType="begin">
                <w:ffData>
                  <w:name w:val=""/>
                  <w:enabled/>
                  <w:calcOnExit w:val="0"/>
                  <w:statusText w:type="text" w:val="Checked check box for small business"/>
                  <w:checkBox>
                    <w:sizeAuto/>
                    <w:default w:val="0"/>
                    <w:checked w:val="0"/>
                  </w:checkBox>
                </w:ffData>
              </w:fldChar>
            </w:r>
            <w:r w:rsidRPr="00C70273">
              <w:rPr>
                <w:rFonts w:ascii="Calibri" w:eastAsia="Times New Roman" w:hAnsi="Calibri" w:cs="Calibri"/>
                <w:sz w:val="20"/>
                <w:szCs w:val="18"/>
              </w:rPr>
              <w:instrText xml:space="preserve"> FORMCHECKBOX </w:instrText>
            </w:r>
            <w:r w:rsidR="00E41DA7">
              <w:rPr>
                <w:rFonts w:ascii="Calibri" w:eastAsia="Times New Roman" w:hAnsi="Calibri" w:cs="Calibri"/>
                <w:sz w:val="20"/>
                <w:szCs w:val="18"/>
              </w:rPr>
            </w:r>
            <w:r w:rsidR="00E41DA7">
              <w:rPr>
                <w:rFonts w:ascii="Calibri" w:eastAsia="Times New Roman" w:hAnsi="Calibri" w:cs="Calibri"/>
                <w:sz w:val="20"/>
                <w:szCs w:val="18"/>
              </w:rPr>
              <w:fldChar w:fldCharType="separate"/>
            </w:r>
            <w:r w:rsidRPr="00C70273">
              <w:rPr>
                <w:rFonts w:ascii="Calibri" w:eastAsia="Times New Roman" w:hAnsi="Calibri" w:cs="Calibri"/>
                <w:sz w:val="20"/>
                <w:szCs w:val="18"/>
              </w:rPr>
              <w:fldChar w:fldCharType="end"/>
            </w:r>
            <w:r w:rsidRPr="00C70273">
              <w:rPr>
                <w:rFonts w:ascii="Calibri" w:eastAsia="Times New Roman" w:hAnsi="Calibri" w:cs="Calibri"/>
                <w:sz w:val="20"/>
                <w:szCs w:val="18"/>
              </w:rPr>
              <w:t xml:space="preserve">  SMALL BUSINES                </w:t>
            </w:r>
            <w:r w:rsidRPr="00C70273">
              <w:rPr>
                <w:rFonts w:ascii="Calibri" w:eastAsia="Times New Roman" w:hAnsi="Calibri" w:cs="Calibri"/>
                <w:sz w:val="20"/>
                <w:szCs w:val="18"/>
              </w:rPr>
              <w:fldChar w:fldCharType="begin">
                <w:ffData>
                  <w:name w:val=""/>
                  <w:enabled/>
                  <w:calcOnExit w:val="0"/>
                  <w:statusText w:type="text" w:val="Unchecked check box for women-owned small business (WOSB) eligible under the women-owned small business program"/>
                  <w:checkBox>
                    <w:sizeAuto/>
                    <w:default w:val="0"/>
                  </w:checkBox>
                </w:ffData>
              </w:fldChar>
            </w:r>
            <w:r w:rsidRPr="00C70273">
              <w:rPr>
                <w:rFonts w:ascii="Calibri" w:eastAsia="Times New Roman" w:hAnsi="Calibri" w:cs="Calibri"/>
                <w:sz w:val="20"/>
                <w:szCs w:val="18"/>
              </w:rPr>
              <w:instrText xml:space="preserve"> FORMCHECKBOX </w:instrText>
            </w:r>
            <w:r w:rsidR="00E41DA7">
              <w:rPr>
                <w:rFonts w:ascii="Calibri" w:eastAsia="Times New Roman" w:hAnsi="Calibri" w:cs="Calibri"/>
                <w:sz w:val="20"/>
                <w:szCs w:val="18"/>
              </w:rPr>
            </w:r>
            <w:r w:rsidR="00E41DA7">
              <w:rPr>
                <w:rFonts w:ascii="Calibri" w:eastAsia="Times New Roman" w:hAnsi="Calibri" w:cs="Calibri"/>
                <w:sz w:val="20"/>
                <w:szCs w:val="18"/>
              </w:rPr>
              <w:fldChar w:fldCharType="separate"/>
            </w:r>
            <w:r w:rsidRPr="00C70273">
              <w:rPr>
                <w:rFonts w:ascii="Calibri" w:eastAsia="Times New Roman" w:hAnsi="Calibri" w:cs="Calibri"/>
                <w:sz w:val="20"/>
                <w:szCs w:val="18"/>
              </w:rPr>
              <w:fldChar w:fldCharType="end"/>
            </w:r>
            <w:r w:rsidRPr="00C70273">
              <w:rPr>
                <w:rFonts w:ascii="Calibri" w:eastAsia="Times New Roman" w:hAnsi="Calibri" w:cs="Calibri"/>
                <w:sz w:val="20"/>
                <w:szCs w:val="18"/>
              </w:rPr>
              <w:t xml:space="preserve">  WOMEN-OWNED SMALL BUSINESS (WOSB)            </w:t>
            </w:r>
          </w:p>
          <w:p w14:paraId="005833B6" w14:textId="77777777" w:rsidR="00CF014E" w:rsidRPr="00C70273" w:rsidRDefault="00CF014E" w:rsidP="001C7C07">
            <w:pPr>
              <w:spacing w:after="0" w:line="240" w:lineRule="auto"/>
              <w:rPr>
                <w:rFonts w:ascii="Calibri" w:eastAsia="Times New Roman" w:hAnsi="Calibri" w:cs="Calibri"/>
                <w:sz w:val="20"/>
                <w:szCs w:val="18"/>
              </w:rPr>
            </w:pPr>
            <w:r w:rsidRPr="00C70273">
              <w:rPr>
                <w:rFonts w:ascii="Calibri" w:eastAsia="Times New Roman" w:hAnsi="Calibri" w:cs="Calibri"/>
                <w:sz w:val="20"/>
                <w:szCs w:val="18"/>
              </w:rPr>
              <w:fldChar w:fldCharType="begin">
                <w:ffData>
                  <w:name w:val=""/>
                  <w:enabled/>
                  <w:calcOnExit w:val="0"/>
                  <w:statusText w:type="text" w:val="Unchecked check box for HUBZone small business"/>
                  <w:checkBox>
                    <w:sizeAuto/>
                    <w:default w:val="0"/>
                  </w:checkBox>
                </w:ffData>
              </w:fldChar>
            </w:r>
            <w:r w:rsidRPr="00C70273">
              <w:rPr>
                <w:rFonts w:ascii="Calibri" w:eastAsia="Times New Roman" w:hAnsi="Calibri" w:cs="Calibri"/>
                <w:sz w:val="20"/>
                <w:szCs w:val="18"/>
              </w:rPr>
              <w:instrText xml:space="preserve"> FORMCHECKBOX </w:instrText>
            </w:r>
            <w:r w:rsidR="00E41DA7">
              <w:rPr>
                <w:rFonts w:ascii="Calibri" w:eastAsia="Times New Roman" w:hAnsi="Calibri" w:cs="Calibri"/>
                <w:sz w:val="20"/>
                <w:szCs w:val="18"/>
              </w:rPr>
            </w:r>
            <w:r w:rsidR="00E41DA7">
              <w:rPr>
                <w:rFonts w:ascii="Calibri" w:eastAsia="Times New Roman" w:hAnsi="Calibri" w:cs="Calibri"/>
                <w:sz w:val="20"/>
                <w:szCs w:val="18"/>
              </w:rPr>
              <w:fldChar w:fldCharType="separate"/>
            </w:r>
            <w:r w:rsidRPr="00C70273">
              <w:rPr>
                <w:rFonts w:ascii="Calibri" w:eastAsia="Times New Roman" w:hAnsi="Calibri" w:cs="Calibri"/>
                <w:sz w:val="20"/>
                <w:szCs w:val="18"/>
              </w:rPr>
              <w:fldChar w:fldCharType="end"/>
            </w:r>
            <w:r w:rsidRPr="00C70273">
              <w:rPr>
                <w:rFonts w:ascii="Calibri" w:eastAsia="Times New Roman" w:hAnsi="Calibri" w:cs="Calibri"/>
                <w:sz w:val="20"/>
                <w:szCs w:val="18"/>
              </w:rPr>
              <w:t xml:space="preserve">  HUBZONE SMALL                   ELIGIBLE UNDER THE WOMEN-OWNED </w:t>
            </w:r>
          </w:p>
          <w:p w14:paraId="52C47581" w14:textId="77777777" w:rsidR="00CF014E" w:rsidRPr="00C70273" w:rsidRDefault="00CF014E" w:rsidP="001C7C07">
            <w:pPr>
              <w:spacing w:after="0" w:line="240" w:lineRule="auto"/>
              <w:rPr>
                <w:rFonts w:ascii="Calibri" w:eastAsia="Times New Roman" w:hAnsi="Calibri" w:cs="Calibri"/>
                <w:sz w:val="20"/>
                <w:szCs w:val="18"/>
              </w:rPr>
            </w:pPr>
            <w:r w:rsidRPr="00C70273">
              <w:rPr>
                <w:rFonts w:ascii="Calibri" w:eastAsia="Times New Roman" w:hAnsi="Calibri" w:cs="Calibri"/>
                <w:sz w:val="20"/>
                <w:szCs w:val="18"/>
              </w:rPr>
              <w:t xml:space="preserve">        BUSINESS                                 SMALL BUSINESS PROGRAM</w:t>
            </w:r>
          </w:p>
          <w:p w14:paraId="55DCAC08" w14:textId="77777777" w:rsidR="00CF014E" w:rsidRPr="00C70273" w:rsidRDefault="00CF014E" w:rsidP="001C7C07">
            <w:pPr>
              <w:spacing w:after="0" w:line="240" w:lineRule="auto"/>
              <w:ind w:left="271" w:hanging="271"/>
              <w:rPr>
                <w:rFonts w:ascii="Calibri" w:eastAsia="Times New Roman" w:hAnsi="Calibri" w:cs="Calibri"/>
                <w:i/>
                <w:sz w:val="20"/>
                <w:szCs w:val="18"/>
              </w:rPr>
            </w:pPr>
            <w:r w:rsidRPr="00C70273">
              <w:rPr>
                <w:rFonts w:ascii="Calibri" w:eastAsia="Times New Roman" w:hAnsi="Calibri" w:cs="Calibri"/>
                <w:sz w:val="20"/>
                <w:szCs w:val="18"/>
              </w:rPr>
              <w:fldChar w:fldCharType="begin">
                <w:ffData>
                  <w:name w:val=""/>
                  <w:enabled/>
                  <w:calcOnExit w:val="0"/>
                  <w:statusText w:type="text" w:val="Unchecked check box for Service-disabled vet-owned small business"/>
                  <w:checkBox>
                    <w:sizeAuto/>
                    <w:default w:val="0"/>
                  </w:checkBox>
                </w:ffData>
              </w:fldChar>
            </w:r>
            <w:r w:rsidRPr="00C70273">
              <w:rPr>
                <w:rFonts w:ascii="Calibri" w:eastAsia="Times New Roman" w:hAnsi="Calibri" w:cs="Calibri"/>
                <w:sz w:val="20"/>
                <w:szCs w:val="18"/>
              </w:rPr>
              <w:instrText xml:space="preserve"> FORMCHECKBOX </w:instrText>
            </w:r>
            <w:r w:rsidR="00E41DA7">
              <w:rPr>
                <w:rFonts w:ascii="Calibri" w:eastAsia="Times New Roman" w:hAnsi="Calibri" w:cs="Calibri"/>
                <w:sz w:val="20"/>
                <w:szCs w:val="18"/>
              </w:rPr>
            </w:r>
            <w:r w:rsidR="00E41DA7">
              <w:rPr>
                <w:rFonts w:ascii="Calibri" w:eastAsia="Times New Roman" w:hAnsi="Calibri" w:cs="Calibri"/>
                <w:sz w:val="20"/>
                <w:szCs w:val="18"/>
              </w:rPr>
              <w:fldChar w:fldCharType="separate"/>
            </w:r>
            <w:r w:rsidRPr="00C70273">
              <w:rPr>
                <w:rFonts w:ascii="Calibri" w:eastAsia="Times New Roman" w:hAnsi="Calibri" w:cs="Calibri"/>
                <w:sz w:val="20"/>
                <w:szCs w:val="18"/>
              </w:rPr>
              <w:fldChar w:fldCharType="end"/>
            </w:r>
            <w:r w:rsidRPr="00C70273">
              <w:rPr>
                <w:rFonts w:ascii="Calibri" w:eastAsia="Times New Roman" w:hAnsi="Calibri" w:cs="Calibri"/>
                <w:sz w:val="20"/>
                <w:szCs w:val="18"/>
              </w:rPr>
              <w:t xml:space="preserve">  SERVICE DISABLED            </w:t>
            </w:r>
            <w:r w:rsidRPr="00C70273">
              <w:rPr>
                <w:rFonts w:ascii="Calibri" w:eastAsia="Times New Roman" w:hAnsi="Calibri" w:cs="Calibri"/>
                <w:sz w:val="20"/>
                <w:szCs w:val="18"/>
              </w:rPr>
              <w:fldChar w:fldCharType="begin">
                <w:ffData>
                  <w:name w:val=""/>
                  <w:enabled/>
                  <w:calcOnExit w:val="0"/>
                  <w:statusText w:type="text" w:val="Unchecked check box for Econimically disadvantaged WOSB (EDWOSB)"/>
                  <w:checkBox>
                    <w:sizeAuto/>
                    <w:default w:val="0"/>
                  </w:checkBox>
                </w:ffData>
              </w:fldChar>
            </w:r>
            <w:r w:rsidRPr="00C70273">
              <w:rPr>
                <w:rFonts w:ascii="Calibri" w:eastAsia="Times New Roman" w:hAnsi="Calibri" w:cs="Calibri"/>
                <w:sz w:val="20"/>
                <w:szCs w:val="18"/>
              </w:rPr>
              <w:instrText xml:space="preserve"> FORMCHECKBOX </w:instrText>
            </w:r>
            <w:r w:rsidR="00E41DA7">
              <w:rPr>
                <w:rFonts w:ascii="Calibri" w:eastAsia="Times New Roman" w:hAnsi="Calibri" w:cs="Calibri"/>
                <w:sz w:val="20"/>
                <w:szCs w:val="18"/>
              </w:rPr>
            </w:r>
            <w:r w:rsidR="00E41DA7">
              <w:rPr>
                <w:rFonts w:ascii="Calibri" w:eastAsia="Times New Roman" w:hAnsi="Calibri" w:cs="Calibri"/>
                <w:sz w:val="20"/>
                <w:szCs w:val="18"/>
              </w:rPr>
              <w:fldChar w:fldCharType="separate"/>
            </w:r>
            <w:r w:rsidRPr="00C70273">
              <w:rPr>
                <w:rFonts w:ascii="Calibri" w:eastAsia="Times New Roman" w:hAnsi="Calibri" w:cs="Calibri"/>
                <w:sz w:val="20"/>
                <w:szCs w:val="18"/>
              </w:rPr>
              <w:fldChar w:fldCharType="end"/>
            </w:r>
            <w:r w:rsidRPr="00C70273">
              <w:rPr>
                <w:rFonts w:ascii="Calibri" w:eastAsia="Times New Roman" w:hAnsi="Calibri" w:cs="Calibri"/>
                <w:sz w:val="20"/>
                <w:szCs w:val="18"/>
              </w:rPr>
              <w:t xml:space="preserve">  EDWOSB     </w:t>
            </w:r>
            <w:r w:rsidRPr="00C70273">
              <w:rPr>
                <w:rFonts w:ascii="Calibri" w:eastAsia="Times New Roman" w:hAnsi="Calibri" w:cs="Calibri"/>
                <w:sz w:val="18"/>
                <w:szCs w:val="18"/>
              </w:rPr>
              <w:fldChar w:fldCharType="begin">
                <w:ffData>
                  <w:name w:val=""/>
                  <w:enabled/>
                  <w:calcOnExit w:val="0"/>
                  <w:statusText w:type="text" w:val="Unchecked check box for 8(a)"/>
                  <w:checkBox>
                    <w:sizeAuto/>
                    <w:default w:val="0"/>
                  </w:checkBox>
                </w:ffData>
              </w:fldChar>
            </w:r>
            <w:r w:rsidRPr="00C70273">
              <w:rPr>
                <w:rFonts w:ascii="Calibri" w:eastAsia="Times New Roman" w:hAnsi="Calibri" w:cs="Calibri"/>
                <w:sz w:val="18"/>
                <w:szCs w:val="18"/>
              </w:rPr>
              <w:instrText xml:space="preserve"> FORMCHECKBOX </w:instrText>
            </w:r>
            <w:r w:rsidR="00E41DA7">
              <w:rPr>
                <w:rFonts w:ascii="Calibri" w:eastAsia="Times New Roman" w:hAnsi="Calibri" w:cs="Calibri"/>
                <w:sz w:val="18"/>
                <w:szCs w:val="18"/>
              </w:rPr>
            </w:r>
            <w:r w:rsidR="00E41DA7">
              <w:rPr>
                <w:rFonts w:ascii="Calibri" w:eastAsia="Times New Roman" w:hAnsi="Calibri" w:cs="Calibri"/>
                <w:sz w:val="18"/>
                <w:szCs w:val="18"/>
              </w:rPr>
              <w:fldChar w:fldCharType="separate"/>
            </w:r>
            <w:r w:rsidRPr="00C70273">
              <w:rPr>
                <w:rFonts w:ascii="Calibri" w:eastAsia="Times New Roman" w:hAnsi="Calibri" w:cs="Calibri"/>
                <w:sz w:val="18"/>
                <w:szCs w:val="18"/>
              </w:rPr>
              <w:fldChar w:fldCharType="end"/>
            </w:r>
            <w:r w:rsidRPr="00C70273">
              <w:rPr>
                <w:rFonts w:ascii="Calibri" w:eastAsia="Times New Roman" w:hAnsi="Calibri" w:cs="Calibri"/>
                <w:sz w:val="18"/>
                <w:szCs w:val="18"/>
              </w:rPr>
              <w:t xml:space="preserve">  8(A)                               </w:t>
            </w:r>
          </w:p>
          <w:p w14:paraId="0DC092CA" w14:textId="77777777" w:rsidR="00CF014E" w:rsidRPr="00C70273" w:rsidRDefault="00CF014E" w:rsidP="001C7C07">
            <w:pPr>
              <w:spacing w:after="0" w:line="240" w:lineRule="auto"/>
              <w:ind w:left="274" w:hanging="274"/>
              <w:rPr>
                <w:rFonts w:ascii="Calibri" w:eastAsia="Times New Roman" w:hAnsi="Calibri" w:cs="Calibri"/>
                <w:i/>
                <w:sz w:val="18"/>
                <w:szCs w:val="18"/>
              </w:rPr>
            </w:pPr>
            <w:r w:rsidRPr="00C70273">
              <w:rPr>
                <w:rFonts w:ascii="Calibri" w:eastAsia="Times New Roman" w:hAnsi="Calibri" w:cs="Calibri"/>
                <w:sz w:val="18"/>
                <w:szCs w:val="18"/>
              </w:rPr>
              <w:t xml:space="preserve">        VETERAN OWNED  </w:t>
            </w:r>
            <w:r w:rsidRPr="00C70273">
              <w:rPr>
                <w:rFonts w:ascii="Calibri" w:eastAsia="Times New Roman" w:hAnsi="Calibri" w:cs="Calibri"/>
                <w:i/>
                <w:sz w:val="18"/>
                <w:szCs w:val="18"/>
              </w:rPr>
              <w:t xml:space="preserve">    </w:t>
            </w:r>
            <w:r w:rsidRPr="00C70273">
              <w:rPr>
                <w:rFonts w:ascii="Calibri" w:eastAsia="Times New Roman" w:hAnsi="Calibri" w:cs="Calibri"/>
                <w:b/>
                <w:i/>
                <w:sz w:val="18"/>
                <w:szCs w:val="18"/>
                <w:u w:val="single"/>
              </w:rPr>
              <w:t>Size Standards</w:t>
            </w:r>
            <w:r w:rsidRPr="00C70273">
              <w:rPr>
                <w:rFonts w:ascii="Calibri" w:eastAsia="Times New Roman" w:hAnsi="Calibri" w:cs="Calibri"/>
                <w:i/>
                <w:sz w:val="18"/>
                <w:szCs w:val="18"/>
              </w:rPr>
              <w:t>:  See page 4 of the Read Me First Document</w:t>
            </w:r>
          </w:p>
          <w:p w14:paraId="2FCC07BB" w14:textId="77777777" w:rsidR="00CF014E" w:rsidRPr="00C70273" w:rsidRDefault="00CF014E" w:rsidP="001C7C07">
            <w:pPr>
              <w:spacing w:after="0" w:line="240" w:lineRule="auto"/>
              <w:ind w:left="274" w:hanging="274"/>
              <w:rPr>
                <w:rFonts w:ascii="Calibri" w:eastAsia="Times New Roman" w:hAnsi="Calibri" w:cs="Calibri"/>
                <w:sz w:val="18"/>
                <w:szCs w:val="18"/>
              </w:rPr>
            </w:pPr>
            <w:r w:rsidRPr="00C70273">
              <w:rPr>
                <w:rFonts w:ascii="Calibri" w:eastAsia="Times New Roman" w:hAnsi="Calibri" w:cs="Calibri"/>
                <w:i/>
                <w:sz w:val="18"/>
                <w:szCs w:val="18"/>
              </w:rPr>
              <w:t xml:space="preserve">        </w:t>
            </w:r>
            <w:r w:rsidRPr="00C70273">
              <w:rPr>
                <w:rFonts w:ascii="Calibri" w:eastAsia="Times New Roman" w:hAnsi="Calibri" w:cs="Calibri"/>
                <w:sz w:val="18"/>
                <w:szCs w:val="18"/>
              </w:rPr>
              <w:t xml:space="preserve">SMALL BUSINESS        </w:t>
            </w:r>
            <w:r w:rsidRPr="00C70273">
              <w:rPr>
                <w:rFonts w:ascii="Calibri" w:eastAsia="Times New Roman" w:hAnsi="Calibri" w:cs="Calibri"/>
                <w:i/>
                <w:sz w:val="18"/>
                <w:szCs w:val="18"/>
              </w:rPr>
              <w:t>for NAICS codes and size standards under this solicitation.</w:t>
            </w:r>
          </w:p>
        </w:tc>
      </w:tr>
      <w:tr w:rsidR="00CF014E" w:rsidRPr="004912DE" w14:paraId="08B0E48C" w14:textId="77777777" w:rsidTr="001C7C07">
        <w:trPr>
          <w:trHeight w:val="450"/>
          <w:jc w:val="center"/>
        </w:trPr>
        <w:tc>
          <w:tcPr>
            <w:tcW w:w="1891" w:type="dxa"/>
            <w:gridSpan w:val="2"/>
            <w:vMerge w:val="restart"/>
          </w:tcPr>
          <w:p w14:paraId="69241A80" w14:textId="77777777" w:rsidR="00CF014E" w:rsidRPr="00C70273" w:rsidRDefault="00CF014E" w:rsidP="001C7C07">
            <w:pPr>
              <w:spacing w:before="20" w:after="60" w:line="240" w:lineRule="auto"/>
              <w:rPr>
                <w:rFonts w:ascii="Calibri" w:eastAsia="Times New Roman" w:hAnsi="Calibri" w:cs="Calibri"/>
                <w:sz w:val="18"/>
                <w:szCs w:val="18"/>
              </w:rPr>
            </w:pPr>
            <w:r w:rsidRPr="00C70273">
              <w:rPr>
                <w:rFonts w:ascii="Calibri" w:eastAsia="Times New Roman" w:hAnsi="Calibri" w:cs="Calibri"/>
                <w:sz w:val="18"/>
                <w:szCs w:val="18"/>
              </w:rPr>
              <w:t>11.  DELIVERY FOR FOB DESTINATION UNLESS BLOCK IS MARKED</w:t>
            </w:r>
          </w:p>
          <w:p w14:paraId="29198714" w14:textId="77777777" w:rsidR="00CF014E" w:rsidRPr="00C70273" w:rsidRDefault="00CF014E" w:rsidP="001C7C07">
            <w:pPr>
              <w:spacing w:before="20" w:after="60" w:line="240" w:lineRule="auto"/>
              <w:rPr>
                <w:rFonts w:ascii="Calibri" w:eastAsia="Times New Roman" w:hAnsi="Calibri" w:cs="Calibri"/>
                <w:sz w:val="18"/>
                <w:szCs w:val="18"/>
              </w:rPr>
            </w:pPr>
            <w:r w:rsidRPr="00C70273">
              <w:rPr>
                <w:rFonts w:ascii="Calibri" w:eastAsia="Times New Roman" w:hAnsi="Calibri" w:cs="Calibri"/>
                <w:sz w:val="18"/>
                <w:szCs w:val="18"/>
              </w:rPr>
              <w:fldChar w:fldCharType="begin">
                <w:ffData>
                  <w:name w:val=""/>
                  <w:enabled/>
                  <w:calcOnExit w:val="0"/>
                  <w:statusText w:type="text" w:val="Unchecked check box for &quot;See Schedule&quot;"/>
                  <w:checkBox>
                    <w:sizeAuto/>
                    <w:default w:val="0"/>
                  </w:checkBox>
                </w:ffData>
              </w:fldChar>
            </w:r>
            <w:r w:rsidRPr="00C70273">
              <w:rPr>
                <w:rFonts w:ascii="Calibri" w:eastAsia="Times New Roman" w:hAnsi="Calibri" w:cs="Calibri"/>
                <w:sz w:val="18"/>
                <w:szCs w:val="18"/>
              </w:rPr>
              <w:instrText xml:space="preserve"> FORMCHECKBOX </w:instrText>
            </w:r>
            <w:r w:rsidR="00E41DA7">
              <w:rPr>
                <w:rFonts w:ascii="Calibri" w:eastAsia="Times New Roman" w:hAnsi="Calibri" w:cs="Calibri"/>
                <w:sz w:val="18"/>
                <w:szCs w:val="18"/>
              </w:rPr>
            </w:r>
            <w:r w:rsidR="00E41DA7">
              <w:rPr>
                <w:rFonts w:ascii="Calibri" w:eastAsia="Times New Roman" w:hAnsi="Calibri" w:cs="Calibri"/>
                <w:sz w:val="18"/>
                <w:szCs w:val="18"/>
              </w:rPr>
              <w:fldChar w:fldCharType="separate"/>
            </w:r>
            <w:r w:rsidRPr="00C70273">
              <w:rPr>
                <w:rFonts w:ascii="Calibri" w:eastAsia="Times New Roman" w:hAnsi="Calibri" w:cs="Calibri"/>
                <w:sz w:val="18"/>
                <w:szCs w:val="18"/>
              </w:rPr>
              <w:fldChar w:fldCharType="end"/>
            </w:r>
            <w:r w:rsidRPr="00C70273">
              <w:rPr>
                <w:rFonts w:ascii="Calibri" w:eastAsia="Times New Roman" w:hAnsi="Calibri" w:cs="Calibri"/>
                <w:sz w:val="18"/>
                <w:szCs w:val="18"/>
              </w:rPr>
              <w:t xml:space="preserve">  SEE SCHEDULE</w:t>
            </w:r>
          </w:p>
        </w:tc>
        <w:tc>
          <w:tcPr>
            <w:tcW w:w="2655" w:type="dxa"/>
            <w:gridSpan w:val="4"/>
            <w:vMerge w:val="restart"/>
          </w:tcPr>
          <w:p w14:paraId="535FD74B" w14:textId="77777777" w:rsidR="00CF014E" w:rsidRPr="00C70273" w:rsidRDefault="00CF014E" w:rsidP="001C7C07">
            <w:pPr>
              <w:spacing w:before="20" w:after="0" w:line="240" w:lineRule="auto"/>
              <w:ind w:left="-71"/>
              <w:rPr>
                <w:rFonts w:ascii="Calibri" w:eastAsia="Times New Roman" w:hAnsi="Calibri" w:cs="Calibri"/>
                <w:sz w:val="18"/>
                <w:szCs w:val="18"/>
              </w:rPr>
            </w:pPr>
            <w:r w:rsidRPr="00C70273">
              <w:rPr>
                <w:rFonts w:ascii="Calibri" w:eastAsia="Times New Roman" w:hAnsi="Calibri" w:cs="Calibri"/>
                <w:sz w:val="18"/>
                <w:szCs w:val="18"/>
              </w:rPr>
              <w:t>12. DISCOUNT TERMS</w:t>
            </w:r>
          </w:p>
          <w:p w14:paraId="1ED32799" w14:textId="77777777" w:rsidR="00CF014E" w:rsidRPr="00C70273" w:rsidRDefault="00CF014E" w:rsidP="001C7C07">
            <w:pPr>
              <w:spacing w:before="20" w:after="0" w:line="240" w:lineRule="auto"/>
              <w:ind w:left="-71"/>
              <w:rPr>
                <w:rFonts w:ascii="Calibri" w:eastAsia="Times New Roman" w:hAnsi="Calibri" w:cs="Calibri"/>
                <w:sz w:val="18"/>
                <w:szCs w:val="18"/>
              </w:rPr>
            </w:pPr>
          </w:p>
          <w:p w14:paraId="25A2D9C6" w14:textId="77777777" w:rsidR="00CF014E" w:rsidRPr="00C70273" w:rsidRDefault="00CF014E" w:rsidP="001C7C07">
            <w:pPr>
              <w:spacing w:before="20" w:after="0" w:line="240" w:lineRule="auto"/>
              <w:ind w:left="-71"/>
              <w:rPr>
                <w:rFonts w:ascii="Calibri" w:eastAsia="Times New Roman" w:hAnsi="Calibri" w:cs="Calibri"/>
                <w:b/>
              </w:rPr>
            </w:pPr>
            <w:r w:rsidRPr="00C70273">
              <w:rPr>
                <w:rFonts w:ascii="Calibri" w:eastAsia="Times New Roman" w:hAnsi="Calibri" w:cs="Calibri"/>
                <w:sz w:val="18"/>
                <w:szCs w:val="18"/>
              </w:rPr>
              <w:t xml:space="preserve">     </w:t>
            </w:r>
            <w:r w:rsidRPr="00C70273">
              <w:rPr>
                <w:rFonts w:ascii="Calibri" w:eastAsia="Times New Roman" w:hAnsi="Calibri" w:cs="Calibri"/>
                <w:b/>
              </w:rPr>
              <w:t>See Summary of Award</w:t>
            </w:r>
          </w:p>
        </w:tc>
        <w:tc>
          <w:tcPr>
            <w:tcW w:w="3690" w:type="dxa"/>
            <w:gridSpan w:val="5"/>
            <w:vMerge w:val="restart"/>
          </w:tcPr>
          <w:p w14:paraId="73893574" w14:textId="77777777" w:rsidR="00CF014E" w:rsidRPr="00C70273" w:rsidRDefault="00CF014E" w:rsidP="001C7C07">
            <w:pPr>
              <w:tabs>
                <w:tab w:val="left" w:pos="648"/>
              </w:tabs>
              <w:spacing w:before="20" w:after="0" w:line="240" w:lineRule="auto"/>
              <w:rPr>
                <w:rFonts w:ascii="Calibri" w:eastAsia="Times New Roman" w:hAnsi="Calibri" w:cs="Calibri"/>
                <w:sz w:val="18"/>
                <w:szCs w:val="18"/>
              </w:rPr>
            </w:pPr>
            <w:r w:rsidRPr="00C70273">
              <w:rPr>
                <w:rFonts w:ascii="Calibri" w:eastAsia="Times New Roman" w:hAnsi="Calibri" w:cs="Calibri"/>
                <w:sz w:val="18"/>
                <w:szCs w:val="18"/>
              </w:rPr>
              <w:fldChar w:fldCharType="begin">
                <w:ffData>
                  <w:name w:val=""/>
                  <w:enabled/>
                  <w:calcOnExit w:val="0"/>
                  <w:statusText w:type="text" w:val="Unchecked checkbox for &quot;This contract is a rated order under DPAS (15 CFR 700)&quot;"/>
                  <w:checkBox>
                    <w:sizeAuto/>
                    <w:default w:val="0"/>
                  </w:checkBox>
                </w:ffData>
              </w:fldChar>
            </w:r>
            <w:r w:rsidRPr="00C70273">
              <w:rPr>
                <w:rFonts w:ascii="Calibri" w:eastAsia="Times New Roman" w:hAnsi="Calibri" w:cs="Calibri"/>
                <w:sz w:val="18"/>
                <w:szCs w:val="18"/>
              </w:rPr>
              <w:instrText xml:space="preserve"> FORMCHECKBOX </w:instrText>
            </w:r>
            <w:r w:rsidR="00E41DA7">
              <w:rPr>
                <w:rFonts w:ascii="Calibri" w:eastAsia="Times New Roman" w:hAnsi="Calibri" w:cs="Calibri"/>
                <w:sz w:val="18"/>
                <w:szCs w:val="18"/>
              </w:rPr>
            </w:r>
            <w:r w:rsidR="00E41DA7">
              <w:rPr>
                <w:rFonts w:ascii="Calibri" w:eastAsia="Times New Roman" w:hAnsi="Calibri" w:cs="Calibri"/>
                <w:sz w:val="18"/>
                <w:szCs w:val="18"/>
              </w:rPr>
              <w:fldChar w:fldCharType="separate"/>
            </w:r>
            <w:r w:rsidRPr="00C70273">
              <w:rPr>
                <w:rFonts w:ascii="Calibri" w:eastAsia="Times New Roman" w:hAnsi="Calibri" w:cs="Calibri"/>
                <w:sz w:val="18"/>
                <w:szCs w:val="18"/>
              </w:rPr>
              <w:fldChar w:fldCharType="end"/>
            </w:r>
            <w:r w:rsidRPr="00C70273">
              <w:rPr>
                <w:rFonts w:ascii="Calibri" w:eastAsia="Times New Roman" w:hAnsi="Calibri" w:cs="Calibri"/>
                <w:sz w:val="18"/>
                <w:szCs w:val="18"/>
              </w:rPr>
              <w:t xml:space="preserve">  13a.</w:t>
            </w:r>
            <w:r w:rsidRPr="00C70273">
              <w:rPr>
                <w:rFonts w:ascii="Calibri" w:eastAsia="Times New Roman" w:hAnsi="Calibri" w:cs="Calibri"/>
                <w:sz w:val="18"/>
                <w:szCs w:val="18"/>
              </w:rPr>
              <w:tab/>
              <w:t>THIS CONTRACT IS A</w:t>
            </w:r>
            <w:r w:rsidRPr="00C70273">
              <w:rPr>
                <w:rFonts w:ascii="Calibri" w:eastAsia="Times New Roman" w:hAnsi="Calibri" w:cs="Calibri"/>
                <w:sz w:val="18"/>
                <w:szCs w:val="18"/>
              </w:rPr>
              <w:br/>
            </w:r>
            <w:r w:rsidRPr="00C70273">
              <w:rPr>
                <w:rFonts w:ascii="Calibri" w:eastAsia="Times New Roman" w:hAnsi="Calibri" w:cs="Calibri"/>
                <w:sz w:val="18"/>
                <w:szCs w:val="18"/>
              </w:rPr>
              <w:tab/>
              <w:t>RATED ORDER UNDER</w:t>
            </w:r>
            <w:r w:rsidRPr="00C70273">
              <w:rPr>
                <w:rFonts w:ascii="Calibri" w:eastAsia="Times New Roman" w:hAnsi="Calibri" w:cs="Calibri"/>
                <w:sz w:val="18"/>
                <w:szCs w:val="18"/>
              </w:rPr>
              <w:br/>
            </w:r>
            <w:r w:rsidRPr="00C70273">
              <w:rPr>
                <w:rFonts w:ascii="Calibri" w:eastAsia="Times New Roman" w:hAnsi="Calibri" w:cs="Calibri"/>
                <w:sz w:val="18"/>
                <w:szCs w:val="18"/>
              </w:rPr>
              <w:tab/>
              <w:t>DPAS (15 CFR 700)</w:t>
            </w:r>
          </w:p>
        </w:tc>
        <w:tc>
          <w:tcPr>
            <w:tcW w:w="3015" w:type="dxa"/>
            <w:gridSpan w:val="4"/>
          </w:tcPr>
          <w:p w14:paraId="71D489A4" w14:textId="77777777" w:rsidR="00CF014E" w:rsidRPr="00C70273" w:rsidRDefault="00CF014E" w:rsidP="001C7C07">
            <w:pPr>
              <w:spacing w:before="20" w:after="0" w:line="240" w:lineRule="auto"/>
              <w:rPr>
                <w:rFonts w:ascii="Calibri" w:eastAsia="Times New Roman" w:hAnsi="Calibri" w:cs="Calibri"/>
                <w:sz w:val="18"/>
                <w:szCs w:val="18"/>
              </w:rPr>
            </w:pPr>
            <w:r w:rsidRPr="00C70273">
              <w:rPr>
                <w:rFonts w:ascii="Calibri" w:eastAsia="Times New Roman" w:hAnsi="Calibri" w:cs="Calibri"/>
                <w:sz w:val="18"/>
                <w:szCs w:val="18"/>
              </w:rPr>
              <w:t>13b. RATING</w:t>
            </w:r>
          </w:p>
          <w:p w14:paraId="01B14501" w14:textId="77777777" w:rsidR="00CF014E" w:rsidRPr="00C70273" w:rsidRDefault="00CF014E" w:rsidP="001C7C07">
            <w:pPr>
              <w:spacing w:before="20" w:after="0" w:line="240" w:lineRule="auto"/>
              <w:rPr>
                <w:rFonts w:ascii="Calibri" w:eastAsia="Times New Roman" w:hAnsi="Calibri" w:cs="Calibri"/>
                <w:sz w:val="18"/>
                <w:szCs w:val="18"/>
              </w:rPr>
            </w:pPr>
          </w:p>
        </w:tc>
      </w:tr>
      <w:tr w:rsidR="00CF014E" w:rsidRPr="004912DE" w14:paraId="38DDCBF2" w14:textId="77777777" w:rsidTr="001C7C07">
        <w:trPr>
          <w:trHeight w:hRule="exact" w:val="491"/>
          <w:jc w:val="center"/>
        </w:trPr>
        <w:tc>
          <w:tcPr>
            <w:tcW w:w="1891" w:type="dxa"/>
            <w:gridSpan w:val="2"/>
            <w:vMerge/>
          </w:tcPr>
          <w:p w14:paraId="053C96A6" w14:textId="77777777" w:rsidR="00CF014E" w:rsidRPr="00C70273" w:rsidRDefault="00CF014E" w:rsidP="001C7C07">
            <w:pPr>
              <w:spacing w:before="20" w:after="0" w:line="240" w:lineRule="auto"/>
              <w:rPr>
                <w:rFonts w:ascii="Calibri" w:eastAsia="Times New Roman" w:hAnsi="Calibri" w:cs="Calibri"/>
                <w:sz w:val="18"/>
                <w:szCs w:val="18"/>
              </w:rPr>
            </w:pPr>
          </w:p>
        </w:tc>
        <w:tc>
          <w:tcPr>
            <w:tcW w:w="2655" w:type="dxa"/>
            <w:gridSpan w:val="4"/>
            <w:vMerge/>
          </w:tcPr>
          <w:p w14:paraId="006C02DD" w14:textId="77777777" w:rsidR="00CF014E" w:rsidRPr="00C70273" w:rsidRDefault="00CF014E" w:rsidP="001C7C07">
            <w:pPr>
              <w:spacing w:before="20" w:after="0" w:line="240" w:lineRule="auto"/>
              <w:rPr>
                <w:rFonts w:ascii="Calibri" w:eastAsia="Times New Roman" w:hAnsi="Calibri" w:cs="Calibri"/>
                <w:sz w:val="18"/>
                <w:szCs w:val="18"/>
              </w:rPr>
            </w:pPr>
          </w:p>
        </w:tc>
        <w:tc>
          <w:tcPr>
            <w:tcW w:w="3690" w:type="dxa"/>
            <w:gridSpan w:val="5"/>
            <w:vMerge/>
          </w:tcPr>
          <w:p w14:paraId="4AB69514" w14:textId="77777777" w:rsidR="00CF014E" w:rsidRPr="00C70273" w:rsidRDefault="00CF014E" w:rsidP="001C7C07">
            <w:pPr>
              <w:tabs>
                <w:tab w:val="left" w:pos="648"/>
              </w:tabs>
              <w:spacing w:before="20" w:after="0" w:line="240" w:lineRule="auto"/>
              <w:rPr>
                <w:rFonts w:ascii="Calibri" w:eastAsia="Times New Roman" w:hAnsi="Calibri" w:cs="Calibri"/>
                <w:sz w:val="18"/>
                <w:szCs w:val="18"/>
              </w:rPr>
            </w:pPr>
          </w:p>
        </w:tc>
        <w:tc>
          <w:tcPr>
            <w:tcW w:w="3015" w:type="dxa"/>
            <w:gridSpan w:val="4"/>
          </w:tcPr>
          <w:p w14:paraId="59820D6D" w14:textId="77777777" w:rsidR="00CF014E" w:rsidRPr="00C70273" w:rsidRDefault="00CF014E" w:rsidP="001C7C07">
            <w:pPr>
              <w:spacing w:before="20" w:after="0" w:line="240" w:lineRule="auto"/>
              <w:rPr>
                <w:rFonts w:ascii="Calibri" w:eastAsia="Times New Roman" w:hAnsi="Calibri" w:cs="Calibri"/>
                <w:sz w:val="18"/>
                <w:szCs w:val="18"/>
              </w:rPr>
            </w:pPr>
            <w:r w:rsidRPr="00C70273">
              <w:rPr>
                <w:rFonts w:ascii="Calibri" w:eastAsia="Times New Roman" w:hAnsi="Calibri" w:cs="Calibri"/>
                <w:sz w:val="18"/>
                <w:szCs w:val="18"/>
              </w:rPr>
              <w:t>14. METHOD OF SOLICITATION</w:t>
            </w:r>
          </w:p>
          <w:bookmarkStart w:id="1339" w:name="Check66"/>
          <w:p w14:paraId="6D49FDA4" w14:textId="77777777" w:rsidR="00CF014E" w:rsidRPr="00C70273" w:rsidRDefault="00CF014E" w:rsidP="001C7C07">
            <w:pPr>
              <w:spacing w:after="0" w:line="240" w:lineRule="auto"/>
              <w:rPr>
                <w:rFonts w:ascii="Calibri" w:eastAsia="Times New Roman" w:hAnsi="Calibri" w:cs="Calibri"/>
                <w:sz w:val="18"/>
                <w:szCs w:val="18"/>
              </w:rPr>
            </w:pPr>
            <w:r w:rsidRPr="00C70273">
              <w:rPr>
                <w:rFonts w:ascii="Calibri" w:eastAsia="Times New Roman" w:hAnsi="Calibri" w:cs="Calibri"/>
                <w:sz w:val="18"/>
                <w:szCs w:val="18"/>
              </w:rPr>
              <w:fldChar w:fldCharType="begin">
                <w:ffData>
                  <w:name w:val="Check66"/>
                  <w:enabled/>
                  <w:calcOnExit w:val="0"/>
                  <w:statusText w:type="text" w:val="Unchecked checkbox for RFQ"/>
                  <w:checkBox>
                    <w:sizeAuto/>
                    <w:default w:val="0"/>
                  </w:checkBox>
                </w:ffData>
              </w:fldChar>
            </w:r>
            <w:r w:rsidRPr="00C70273">
              <w:rPr>
                <w:rFonts w:ascii="Calibri" w:eastAsia="Times New Roman" w:hAnsi="Calibri" w:cs="Calibri"/>
                <w:sz w:val="18"/>
                <w:szCs w:val="18"/>
              </w:rPr>
              <w:instrText xml:space="preserve"> FORMCHECKBOX </w:instrText>
            </w:r>
            <w:r w:rsidR="00E41DA7">
              <w:rPr>
                <w:rFonts w:ascii="Calibri" w:eastAsia="Times New Roman" w:hAnsi="Calibri" w:cs="Calibri"/>
                <w:sz w:val="18"/>
                <w:szCs w:val="18"/>
              </w:rPr>
            </w:r>
            <w:r w:rsidR="00E41DA7">
              <w:rPr>
                <w:rFonts w:ascii="Calibri" w:eastAsia="Times New Roman" w:hAnsi="Calibri" w:cs="Calibri"/>
                <w:sz w:val="18"/>
                <w:szCs w:val="18"/>
              </w:rPr>
              <w:fldChar w:fldCharType="separate"/>
            </w:r>
            <w:r w:rsidRPr="00C70273">
              <w:rPr>
                <w:rFonts w:ascii="Calibri" w:eastAsia="Times New Roman" w:hAnsi="Calibri" w:cs="Calibri"/>
                <w:sz w:val="18"/>
                <w:szCs w:val="18"/>
              </w:rPr>
              <w:fldChar w:fldCharType="end"/>
            </w:r>
            <w:bookmarkEnd w:id="1339"/>
            <w:r w:rsidRPr="00C70273">
              <w:rPr>
                <w:rFonts w:ascii="Calibri" w:eastAsia="Times New Roman" w:hAnsi="Calibri" w:cs="Calibri"/>
                <w:sz w:val="18"/>
                <w:szCs w:val="18"/>
              </w:rPr>
              <w:t xml:space="preserve">RFQ               </w:t>
            </w:r>
            <w:bookmarkStart w:id="1340" w:name="Check67"/>
            <w:r w:rsidRPr="00C70273">
              <w:rPr>
                <w:rFonts w:ascii="Calibri" w:eastAsia="Times New Roman" w:hAnsi="Calibri" w:cs="Calibri"/>
                <w:sz w:val="18"/>
                <w:szCs w:val="18"/>
              </w:rPr>
              <w:fldChar w:fldCharType="begin">
                <w:ffData>
                  <w:name w:val="Check67"/>
                  <w:enabled/>
                  <w:calcOnExit w:val="0"/>
                  <w:statusText w:type="text" w:val="Unchecked checkbox for IFB"/>
                  <w:checkBox>
                    <w:sizeAuto/>
                    <w:default w:val="0"/>
                  </w:checkBox>
                </w:ffData>
              </w:fldChar>
            </w:r>
            <w:r w:rsidRPr="00C70273">
              <w:rPr>
                <w:rFonts w:ascii="Calibri" w:eastAsia="Times New Roman" w:hAnsi="Calibri" w:cs="Calibri"/>
                <w:sz w:val="18"/>
                <w:szCs w:val="18"/>
              </w:rPr>
              <w:instrText xml:space="preserve"> FORMCHECKBOX </w:instrText>
            </w:r>
            <w:r w:rsidR="00E41DA7">
              <w:rPr>
                <w:rFonts w:ascii="Calibri" w:eastAsia="Times New Roman" w:hAnsi="Calibri" w:cs="Calibri"/>
                <w:sz w:val="18"/>
                <w:szCs w:val="18"/>
              </w:rPr>
            </w:r>
            <w:r w:rsidR="00E41DA7">
              <w:rPr>
                <w:rFonts w:ascii="Calibri" w:eastAsia="Times New Roman" w:hAnsi="Calibri" w:cs="Calibri"/>
                <w:sz w:val="18"/>
                <w:szCs w:val="18"/>
              </w:rPr>
              <w:fldChar w:fldCharType="separate"/>
            </w:r>
            <w:r w:rsidRPr="00C70273">
              <w:rPr>
                <w:rFonts w:ascii="Calibri" w:eastAsia="Times New Roman" w:hAnsi="Calibri" w:cs="Calibri"/>
                <w:sz w:val="18"/>
                <w:szCs w:val="18"/>
              </w:rPr>
              <w:fldChar w:fldCharType="end"/>
            </w:r>
            <w:bookmarkEnd w:id="1340"/>
            <w:r w:rsidRPr="00C70273">
              <w:rPr>
                <w:rFonts w:ascii="Calibri" w:eastAsia="Times New Roman" w:hAnsi="Calibri" w:cs="Calibri"/>
                <w:sz w:val="18"/>
                <w:szCs w:val="18"/>
              </w:rPr>
              <w:t xml:space="preserve">IFB              </w:t>
            </w:r>
            <w:bookmarkStart w:id="1341" w:name="Check68"/>
            <w:r w:rsidRPr="00C70273">
              <w:rPr>
                <w:rFonts w:ascii="Calibri" w:eastAsia="Times New Roman" w:hAnsi="Calibri" w:cs="Calibri"/>
                <w:sz w:val="18"/>
                <w:szCs w:val="18"/>
              </w:rPr>
              <w:fldChar w:fldCharType="begin">
                <w:ffData>
                  <w:name w:val="Check68"/>
                  <w:enabled/>
                  <w:calcOnExit w:val="0"/>
                  <w:statusText w:type="text" w:val="Checked checkbox for RFQ"/>
                  <w:checkBox>
                    <w:sizeAuto/>
                    <w:default w:val="1"/>
                  </w:checkBox>
                </w:ffData>
              </w:fldChar>
            </w:r>
            <w:r w:rsidRPr="00C70273">
              <w:rPr>
                <w:rFonts w:ascii="Calibri" w:eastAsia="Times New Roman" w:hAnsi="Calibri" w:cs="Calibri"/>
                <w:sz w:val="18"/>
                <w:szCs w:val="18"/>
              </w:rPr>
              <w:instrText xml:space="preserve"> FORMCHECKBOX </w:instrText>
            </w:r>
            <w:r w:rsidR="00E41DA7">
              <w:rPr>
                <w:rFonts w:ascii="Calibri" w:eastAsia="Times New Roman" w:hAnsi="Calibri" w:cs="Calibri"/>
                <w:sz w:val="18"/>
                <w:szCs w:val="18"/>
              </w:rPr>
            </w:r>
            <w:r w:rsidR="00E41DA7">
              <w:rPr>
                <w:rFonts w:ascii="Calibri" w:eastAsia="Times New Roman" w:hAnsi="Calibri" w:cs="Calibri"/>
                <w:sz w:val="18"/>
                <w:szCs w:val="18"/>
              </w:rPr>
              <w:fldChar w:fldCharType="separate"/>
            </w:r>
            <w:r w:rsidRPr="00C70273">
              <w:rPr>
                <w:rFonts w:ascii="Calibri" w:eastAsia="Times New Roman" w:hAnsi="Calibri" w:cs="Calibri"/>
                <w:sz w:val="18"/>
                <w:szCs w:val="18"/>
              </w:rPr>
              <w:fldChar w:fldCharType="end"/>
            </w:r>
            <w:bookmarkEnd w:id="1341"/>
            <w:r w:rsidRPr="00C70273">
              <w:rPr>
                <w:rFonts w:ascii="Calibri" w:eastAsia="Times New Roman" w:hAnsi="Calibri" w:cs="Calibri"/>
                <w:sz w:val="18"/>
                <w:szCs w:val="18"/>
              </w:rPr>
              <w:t>RFP</w:t>
            </w:r>
          </w:p>
          <w:p w14:paraId="4A945DC3" w14:textId="77777777" w:rsidR="00CF014E" w:rsidRPr="00C70273" w:rsidRDefault="00CF014E" w:rsidP="001C7C07">
            <w:pPr>
              <w:spacing w:before="20" w:after="0" w:line="240" w:lineRule="auto"/>
              <w:rPr>
                <w:rFonts w:ascii="Calibri" w:eastAsia="Times New Roman" w:hAnsi="Calibri" w:cs="Calibri"/>
                <w:sz w:val="18"/>
                <w:szCs w:val="18"/>
              </w:rPr>
            </w:pPr>
          </w:p>
        </w:tc>
      </w:tr>
      <w:tr w:rsidR="00CF014E" w:rsidRPr="004912DE" w14:paraId="0A753ABE" w14:textId="77777777" w:rsidTr="001C7C07">
        <w:trPr>
          <w:trHeight w:hRule="exact" w:val="285"/>
          <w:jc w:val="center"/>
        </w:trPr>
        <w:tc>
          <w:tcPr>
            <w:tcW w:w="3871" w:type="dxa"/>
            <w:gridSpan w:val="4"/>
            <w:tcBorders>
              <w:bottom w:val="nil"/>
            </w:tcBorders>
            <w:vAlign w:val="center"/>
          </w:tcPr>
          <w:p w14:paraId="2FE5CF0B" w14:textId="77777777" w:rsidR="00CF014E" w:rsidRPr="00C70273" w:rsidRDefault="00CF014E" w:rsidP="001C7C07">
            <w:pPr>
              <w:tabs>
                <w:tab w:val="right" w:pos="3420"/>
              </w:tabs>
              <w:spacing w:before="20" w:after="0" w:line="240" w:lineRule="auto"/>
              <w:rPr>
                <w:rFonts w:ascii="Calibri" w:eastAsia="Times New Roman" w:hAnsi="Calibri" w:cs="Calibri"/>
                <w:sz w:val="18"/>
                <w:szCs w:val="18"/>
              </w:rPr>
            </w:pPr>
            <w:r w:rsidRPr="00C70273">
              <w:rPr>
                <w:rFonts w:ascii="Calibri" w:eastAsia="Times New Roman" w:hAnsi="Calibri" w:cs="Calibri"/>
                <w:sz w:val="18"/>
                <w:szCs w:val="18"/>
              </w:rPr>
              <w:t xml:space="preserve">15. DELIVER TO                                                      CODE     </w:t>
            </w:r>
            <w:proofErr w:type="spellStart"/>
            <w:r w:rsidRPr="00C70273">
              <w:rPr>
                <w:rFonts w:ascii="Calibri" w:eastAsia="Times New Roman" w:hAnsi="Calibri" w:cs="Calibri"/>
                <w:sz w:val="18"/>
                <w:szCs w:val="18"/>
              </w:rPr>
              <w:t>CODE</w:t>
            </w:r>
            <w:proofErr w:type="spellEnd"/>
          </w:p>
        </w:tc>
        <w:tc>
          <w:tcPr>
            <w:tcW w:w="675" w:type="dxa"/>
            <w:gridSpan w:val="2"/>
            <w:tcBorders>
              <w:top w:val="single" w:sz="2" w:space="0" w:color="auto"/>
              <w:bottom w:val="single" w:sz="2" w:space="0" w:color="auto"/>
            </w:tcBorders>
            <w:vAlign w:val="center"/>
          </w:tcPr>
          <w:p w14:paraId="1E44A174" w14:textId="77777777" w:rsidR="00CF014E" w:rsidRPr="00C70273" w:rsidRDefault="00CF014E" w:rsidP="001C7C07">
            <w:pPr>
              <w:spacing w:before="20" w:after="0" w:line="240" w:lineRule="auto"/>
              <w:rPr>
                <w:rFonts w:ascii="Calibri" w:eastAsia="Times New Roman" w:hAnsi="Calibri" w:cs="Calibri"/>
                <w:b/>
                <w:sz w:val="18"/>
                <w:szCs w:val="18"/>
              </w:rPr>
            </w:pPr>
          </w:p>
        </w:tc>
        <w:tc>
          <w:tcPr>
            <w:tcW w:w="5592" w:type="dxa"/>
            <w:gridSpan w:val="8"/>
            <w:tcBorders>
              <w:bottom w:val="nil"/>
            </w:tcBorders>
            <w:vAlign w:val="center"/>
          </w:tcPr>
          <w:p w14:paraId="49F2AB6B" w14:textId="77777777" w:rsidR="00CF014E" w:rsidRPr="00C70273" w:rsidRDefault="00CF014E" w:rsidP="001C7C07">
            <w:pPr>
              <w:tabs>
                <w:tab w:val="right" w:pos="3420"/>
              </w:tabs>
              <w:spacing w:before="20" w:after="0" w:line="240" w:lineRule="auto"/>
              <w:rPr>
                <w:rFonts w:ascii="Calibri" w:eastAsia="Times New Roman" w:hAnsi="Calibri" w:cs="Calibri"/>
                <w:sz w:val="18"/>
                <w:szCs w:val="18"/>
              </w:rPr>
            </w:pPr>
            <w:r w:rsidRPr="00C70273">
              <w:rPr>
                <w:rFonts w:ascii="Calibri" w:eastAsia="Times New Roman" w:hAnsi="Calibri" w:cs="Calibri"/>
                <w:sz w:val="18"/>
                <w:szCs w:val="18"/>
              </w:rPr>
              <w:t xml:space="preserve">16. ADMINISTERED BY                                                                           CODE                                            </w:t>
            </w:r>
            <w:proofErr w:type="spellStart"/>
            <w:r w:rsidRPr="00C70273">
              <w:rPr>
                <w:rFonts w:ascii="Calibri" w:eastAsia="Times New Roman" w:hAnsi="Calibri" w:cs="Calibri"/>
                <w:sz w:val="18"/>
                <w:szCs w:val="18"/>
              </w:rPr>
              <w:t>CODE</w:t>
            </w:r>
            <w:proofErr w:type="spellEnd"/>
          </w:p>
        </w:tc>
        <w:tc>
          <w:tcPr>
            <w:tcW w:w="1113" w:type="dxa"/>
            <w:tcBorders>
              <w:top w:val="single" w:sz="2" w:space="0" w:color="auto"/>
              <w:bottom w:val="single" w:sz="2" w:space="0" w:color="auto"/>
            </w:tcBorders>
            <w:vAlign w:val="center"/>
          </w:tcPr>
          <w:p w14:paraId="7DA6FE43" w14:textId="77777777" w:rsidR="00CF014E" w:rsidRPr="00C70273" w:rsidRDefault="00CF014E" w:rsidP="001C7C07">
            <w:pPr>
              <w:spacing w:before="20" w:after="0" w:line="240" w:lineRule="auto"/>
              <w:rPr>
                <w:rFonts w:ascii="Calibri" w:eastAsia="Times New Roman" w:hAnsi="Calibri" w:cs="Calibri"/>
                <w:sz w:val="18"/>
                <w:szCs w:val="18"/>
              </w:rPr>
            </w:pPr>
          </w:p>
        </w:tc>
      </w:tr>
      <w:tr w:rsidR="00CF014E" w:rsidRPr="004912DE" w14:paraId="338E2CCD" w14:textId="77777777" w:rsidTr="001C7C07">
        <w:trPr>
          <w:trHeight w:val="499"/>
          <w:jc w:val="center"/>
        </w:trPr>
        <w:tc>
          <w:tcPr>
            <w:tcW w:w="4546" w:type="dxa"/>
            <w:gridSpan w:val="6"/>
            <w:tcBorders>
              <w:top w:val="nil"/>
            </w:tcBorders>
          </w:tcPr>
          <w:p w14:paraId="4E5B3BCD" w14:textId="77777777" w:rsidR="00CF014E" w:rsidRPr="00C70273" w:rsidRDefault="00CF014E" w:rsidP="001C7C07">
            <w:pPr>
              <w:spacing w:after="0" w:line="240" w:lineRule="auto"/>
              <w:rPr>
                <w:rFonts w:ascii="Calibri" w:eastAsia="Times New Roman" w:hAnsi="Calibri" w:cs="Calibri"/>
                <w:b/>
                <w:sz w:val="18"/>
                <w:szCs w:val="18"/>
              </w:rPr>
            </w:pPr>
            <w:r w:rsidRPr="00C70273">
              <w:rPr>
                <w:rFonts w:ascii="Calibri" w:eastAsia="Times New Roman" w:hAnsi="Calibri" w:cs="Calibri"/>
                <w:b/>
                <w:sz w:val="18"/>
                <w:szCs w:val="18"/>
              </w:rPr>
              <w:t>TO BE SHOWN ON EACH ORDER ISSUED UNDER ANY CONTRACT RESULTING FROM THIS SOLICIATION</w:t>
            </w:r>
          </w:p>
        </w:tc>
        <w:tc>
          <w:tcPr>
            <w:tcW w:w="6705" w:type="dxa"/>
            <w:gridSpan w:val="9"/>
            <w:tcBorders>
              <w:top w:val="nil"/>
            </w:tcBorders>
          </w:tcPr>
          <w:p w14:paraId="1D120AD4" w14:textId="77777777" w:rsidR="00CF014E" w:rsidRPr="00C70273" w:rsidRDefault="00CF014E" w:rsidP="001C7C07">
            <w:pPr>
              <w:spacing w:before="20" w:after="0" w:line="240" w:lineRule="auto"/>
              <w:rPr>
                <w:rFonts w:ascii="Calibri" w:eastAsia="Times New Roman" w:hAnsi="Calibri" w:cs="Calibri"/>
                <w:b/>
                <w:sz w:val="18"/>
                <w:szCs w:val="18"/>
              </w:rPr>
            </w:pPr>
            <w:r w:rsidRPr="00C70273">
              <w:rPr>
                <w:rFonts w:ascii="Calibri" w:eastAsia="Times New Roman" w:hAnsi="Calibri" w:cs="Calibri"/>
                <w:b/>
                <w:sz w:val="18"/>
                <w:szCs w:val="18"/>
              </w:rPr>
              <w:t>VA NATIONAL ACQUISITION CENTER, FEDERAL SUPPLY SCHEDULE SERVICE 003A4B</w:t>
            </w:r>
          </w:p>
          <w:p w14:paraId="58363B4F" w14:textId="77777777" w:rsidR="00CF014E" w:rsidRPr="00C70273" w:rsidRDefault="00CF014E" w:rsidP="001C7C07">
            <w:pPr>
              <w:spacing w:before="20" w:after="0" w:line="240" w:lineRule="auto"/>
              <w:rPr>
                <w:rFonts w:ascii="Calibri" w:eastAsia="Times New Roman" w:hAnsi="Calibri" w:cs="Calibri"/>
                <w:b/>
                <w:sz w:val="18"/>
                <w:szCs w:val="18"/>
              </w:rPr>
            </w:pPr>
            <w:r w:rsidRPr="00C70273">
              <w:rPr>
                <w:rFonts w:ascii="Calibri" w:eastAsia="Times New Roman" w:hAnsi="Calibri" w:cs="Calibri"/>
                <w:b/>
                <w:sz w:val="18"/>
                <w:szCs w:val="18"/>
              </w:rPr>
              <w:t>1</w:t>
            </w:r>
            <w:r w:rsidRPr="00C70273">
              <w:rPr>
                <w:rFonts w:ascii="Calibri" w:eastAsia="Times New Roman" w:hAnsi="Calibri" w:cs="Calibri"/>
                <w:b/>
                <w:sz w:val="18"/>
                <w:szCs w:val="18"/>
                <w:vertAlign w:val="superscript"/>
              </w:rPr>
              <w:t>ST</w:t>
            </w:r>
            <w:r w:rsidRPr="00C70273">
              <w:rPr>
                <w:rFonts w:ascii="Calibri" w:eastAsia="Times New Roman" w:hAnsi="Calibri" w:cs="Calibri"/>
                <w:b/>
                <w:sz w:val="18"/>
                <w:szCs w:val="18"/>
              </w:rPr>
              <w:t xml:space="preserve"> AVENUE, 1 BLOCK NORTH OF 22</w:t>
            </w:r>
            <w:r w:rsidRPr="00C70273">
              <w:rPr>
                <w:rFonts w:ascii="Calibri" w:eastAsia="Times New Roman" w:hAnsi="Calibri" w:cs="Calibri"/>
                <w:b/>
                <w:sz w:val="18"/>
                <w:szCs w:val="18"/>
                <w:vertAlign w:val="superscript"/>
              </w:rPr>
              <w:t>ND</w:t>
            </w:r>
            <w:r w:rsidRPr="00C70273">
              <w:rPr>
                <w:rFonts w:ascii="Calibri" w:eastAsia="Times New Roman" w:hAnsi="Calibri" w:cs="Calibri"/>
                <w:b/>
                <w:sz w:val="18"/>
                <w:szCs w:val="18"/>
              </w:rPr>
              <w:t xml:space="preserve"> STREET, BLDG 37    HINES, IL 60141</w:t>
            </w:r>
          </w:p>
        </w:tc>
      </w:tr>
      <w:tr w:rsidR="00CF014E" w:rsidRPr="004912DE" w14:paraId="4A3DEC6E" w14:textId="77777777" w:rsidTr="001C7C07">
        <w:trPr>
          <w:trHeight w:hRule="exact" w:val="465"/>
          <w:jc w:val="center"/>
        </w:trPr>
        <w:tc>
          <w:tcPr>
            <w:tcW w:w="3376" w:type="dxa"/>
            <w:gridSpan w:val="3"/>
            <w:tcBorders>
              <w:top w:val="single" w:sz="2" w:space="0" w:color="auto"/>
              <w:bottom w:val="nil"/>
            </w:tcBorders>
          </w:tcPr>
          <w:p w14:paraId="70598BE9" w14:textId="77777777" w:rsidR="00CF014E" w:rsidRPr="004912DE" w:rsidRDefault="00CF014E" w:rsidP="001C7C07">
            <w:pPr>
              <w:tabs>
                <w:tab w:val="right" w:pos="1699"/>
                <w:tab w:val="right" w:pos="3420"/>
              </w:tabs>
              <w:spacing w:after="0" w:line="240" w:lineRule="auto"/>
              <w:rPr>
                <w:rFonts w:ascii="Calibri" w:eastAsia="Times New Roman" w:hAnsi="Calibri" w:cs="Calibri"/>
                <w:sz w:val="18"/>
                <w:szCs w:val="18"/>
              </w:rPr>
            </w:pPr>
            <w:r w:rsidRPr="004912DE">
              <w:rPr>
                <w:rFonts w:ascii="Calibri" w:eastAsia="Times New Roman" w:hAnsi="Calibri" w:cs="Calibri"/>
                <w:sz w:val="18"/>
                <w:szCs w:val="18"/>
                <w:highlight w:val="yellow"/>
              </w:rPr>
              <w:t>17a. CONTRACTOR/</w:t>
            </w:r>
            <w:r w:rsidRPr="004912DE">
              <w:rPr>
                <w:rFonts w:ascii="Calibri" w:eastAsia="Times New Roman" w:hAnsi="Calibri" w:cs="Calibri"/>
                <w:sz w:val="18"/>
                <w:szCs w:val="18"/>
              </w:rPr>
              <w:tab/>
            </w:r>
            <w:r w:rsidRPr="004912DE">
              <w:rPr>
                <w:rFonts w:ascii="Calibri" w:eastAsia="Times New Roman" w:hAnsi="Calibri" w:cs="Calibri"/>
                <w:sz w:val="18"/>
                <w:szCs w:val="18"/>
                <w:highlight w:val="yellow"/>
              </w:rPr>
              <w:t>OFFEROR</w:t>
            </w:r>
            <w:r w:rsidRPr="004912DE">
              <w:rPr>
                <w:rFonts w:ascii="Calibri" w:eastAsia="Times New Roman" w:hAnsi="Calibri" w:cs="Calibri"/>
                <w:sz w:val="18"/>
                <w:szCs w:val="18"/>
              </w:rPr>
              <w:t xml:space="preserve">                  </w:t>
            </w:r>
            <w:r w:rsidRPr="004912DE">
              <w:rPr>
                <w:rFonts w:ascii="Calibri" w:eastAsia="Times New Roman" w:hAnsi="Calibri" w:cs="Calibri"/>
                <w:sz w:val="16"/>
                <w:szCs w:val="16"/>
              </w:rPr>
              <w:t>CODE</w:t>
            </w:r>
            <w:r w:rsidRPr="004912DE">
              <w:rPr>
                <w:rFonts w:ascii="Calibri" w:eastAsia="Times New Roman" w:hAnsi="Calibri" w:cs="Calibri"/>
                <w:sz w:val="18"/>
                <w:szCs w:val="18"/>
              </w:rPr>
              <w:br/>
            </w:r>
          </w:p>
        </w:tc>
        <w:tc>
          <w:tcPr>
            <w:tcW w:w="630" w:type="dxa"/>
            <w:gridSpan w:val="2"/>
            <w:tcBorders>
              <w:top w:val="single" w:sz="2" w:space="0" w:color="auto"/>
              <w:bottom w:val="single" w:sz="2" w:space="0" w:color="auto"/>
            </w:tcBorders>
          </w:tcPr>
          <w:p w14:paraId="365968E0" w14:textId="77777777" w:rsidR="00CF014E" w:rsidRPr="004912DE" w:rsidRDefault="00CF014E" w:rsidP="001C7C07">
            <w:pPr>
              <w:tabs>
                <w:tab w:val="right" w:pos="3420"/>
              </w:tabs>
              <w:spacing w:before="40" w:after="0" w:line="240" w:lineRule="auto"/>
              <w:rPr>
                <w:rFonts w:ascii="Tahoma" w:eastAsia="Times New Roman" w:hAnsi="Tahoma" w:cs="Tahoma"/>
                <w:sz w:val="14"/>
                <w:szCs w:val="14"/>
              </w:rPr>
            </w:pPr>
          </w:p>
        </w:tc>
        <w:tc>
          <w:tcPr>
            <w:tcW w:w="1080" w:type="dxa"/>
            <w:gridSpan w:val="2"/>
            <w:tcBorders>
              <w:top w:val="single" w:sz="2" w:space="0" w:color="auto"/>
              <w:bottom w:val="nil"/>
            </w:tcBorders>
          </w:tcPr>
          <w:p w14:paraId="1F191D30" w14:textId="77777777" w:rsidR="00CF014E" w:rsidRPr="004912DE" w:rsidRDefault="00CF014E" w:rsidP="001C7C07">
            <w:pPr>
              <w:tabs>
                <w:tab w:val="left" w:pos="72"/>
                <w:tab w:val="right" w:pos="3420"/>
              </w:tabs>
              <w:spacing w:after="0" w:line="240" w:lineRule="auto"/>
              <w:jc w:val="right"/>
              <w:rPr>
                <w:rFonts w:ascii="Calibri" w:eastAsia="Times New Roman" w:hAnsi="Calibri" w:cs="Calibri"/>
                <w:sz w:val="16"/>
                <w:szCs w:val="16"/>
              </w:rPr>
            </w:pPr>
            <w:r w:rsidRPr="004912DE">
              <w:rPr>
                <w:rFonts w:ascii="Arial" w:eastAsia="Times New Roman" w:hAnsi="Arial" w:cs="Arial"/>
                <w:sz w:val="10"/>
                <w:szCs w:val="10"/>
              </w:rPr>
              <w:t xml:space="preserve">  </w:t>
            </w:r>
            <w:r w:rsidRPr="004912DE">
              <w:rPr>
                <w:rFonts w:ascii="Calibri" w:eastAsia="Times New Roman" w:hAnsi="Calibri" w:cs="Calibri"/>
                <w:sz w:val="16"/>
                <w:szCs w:val="16"/>
              </w:rPr>
              <w:t>FACILITY</w:t>
            </w:r>
          </w:p>
          <w:p w14:paraId="21817CAD" w14:textId="77777777" w:rsidR="00CF014E" w:rsidRPr="004912DE" w:rsidRDefault="00CF014E" w:rsidP="001C7C07">
            <w:pPr>
              <w:tabs>
                <w:tab w:val="left" w:pos="72"/>
                <w:tab w:val="right" w:pos="3420"/>
              </w:tabs>
              <w:spacing w:after="0" w:line="240" w:lineRule="auto"/>
              <w:jc w:val="right"/>
              <w:rPr>
                <w:rFonts w:ascii="Tahoma" w:eastAsia="Times New Roman" w:hAnsi="Tahoma" w:cs="Tahoma"/>
                <w:sz w:val="14"/>
                <w:szCs w:val="14"/>
              </w:rPr>
            </w:pPr>
            <w:r w:rsidRPr="004912DE">
              <w:rPr>
                <w:rFonts w:ascii="Calibri" w:eastAsia="Times New Roman" w:hAnsi="Calibri" w:cs="Calibri"/>
                <w:sz w:val="16"/>
                <w:szCs w:val="16"/>
              </w:rPr>
              <w:t xml:space="preserve"> CODE</w:t>
            </w:r>
          </w:p>
        </w:tc>
        <w:tc>
          <w:tcPr>
            <w:tcW w:w="990" w:type="dxa"/>
            <w:tcBorders>
              <w:top w:val="single" w:sz="2" w:space="0" w:color="auto"/>
              <w:bottom w:val="single" w:sz="2" w:space="0" w:color="auto"/>
            </w:tcBorders>
          </w:tcPr>
          <w:p w14:paraId="7F98C233" w14:textId="77777777" w:rsidR="00CF014E" w:rsidRPr="004912DE" w:rsidRDefault="00CF014E" w:rsidP="001C7C07">
            <w:pPr>
              <w:tabs>
                <w:tab w:val="right" w:pos="3420"/>
              </w:tabs>
              <w:spacing w:before="40" w:after="0" w:line="240" w:lineRule="auto"/>
              <w:rPr>
                <w:rFonts w:ascii="Calibri" w:eastAsia="Times New Roman" w:hAnsi="Calibri" w:cs="Calibri"/>
                <w:sz w:val="18"/>
                <w:szCs w:val="18"/>
              </w:rPr>
            </w:pPr>
          </w:p>
        </w:tc>
        <w:tc>
          <w:tcPr>
            <w:tcW w:w="4062" w:type="dxa"/>
            <w:gridSpan w:val="6"/>
            <w:tcBorders>
              <w:top w:val="single" w:sz="2" w:space="0" w:color="auto"/>
              <w:bottom w:val="nil"/>
            </w:tcBorders>
          </w:tcPr>
          <w:p w14:paraId="225F1810" w14:textId="77777777" w:rsidR="00CF014E" w:rsidRPr="004912DE" w:rsidRDefault="00CF014E" w:rsidP="001C7C07">
            <w:pPr>
              <w:tabs>
                <w:tab w:val="right" w:pos="3420"/>
              </w:tabs>
              <w:spacing w:before="40" w:after="0" w:line="240" w:lineRule="auto"/>
              <w:rPr>
                <w:rFonts w:ascii="Calibri" w:eastAsia="Times New Roman" w:hAnsi="Calibri" w:cs="Calibri"/>
                <w:sz w:val="18"/>
                <w:szCs w:val="18"/>
              </w:rPr>
            </w:pPr>
            <w:r w:rsidRPr="004912DE">
              <w:rPr>
                <w:rFonts w:ascii="Calibri" w:eastAsia="Times New Roman" w:hAnsi="Calibri" w:cs="Calibri"/>
                <w:sz w:val="18"/>
                <w:szCs w:val="18"/>
              </w:rPr>
              <w:t>18a. PAYMENT WILL BE MADE BY                              CODE</w:t>
            </w:r>
          </w:p>
        </w:tc>
        <w:tc>
          <w:tcPr>
            <w:tcW w:w="1113" w:type="dxa"/>
            <w:tcBorders>
              <w:top w:val="single" w:sz="2" w:space="0" w:color="auto"/>
              <w:bottom w:val="single" w:sz="2" w:space="0" w:color="auto"/>
            </w:tcBorders>
          </w:tcPr>
          <w:p w14:paraId="352AE91E" w14:textId="77777777" w:rsidR="00CF014E" w:rsidRPr="004912DE" w:rsidRDefault="00CF014E" w:rsidP="001C7C07">
            <w:pPr>
              <w:spacing w:before="40" w:after="0" w:line="240" w:lineRule="auto"/>
              <w:rPr>
                <w:rFonts w:ascii="Arial" w:eastAsia="Times New Roman" w:hAnsi="Arial" w:cs="Arial"/>
                <w:b/>
                <w:sz w:val="13"/>
                <w:szCs w:val="13"/>
              </w:rPr>
            </w:pPr>
          </w:p>
        </w:tc>
      </w:tr>
      <w:tr w:rsidR="00CF014E" w:rsidRPr="004912DE" w14:paraId="01052AC4" w14:textId="77777777" w:rsidTr="001C7C07">
        <w:trPr>
          <w:trHeight w:val="1246"/>
          <w:jc w:val="center"/>
        </w:trPr>
        <w:tc>
          <w:tcPr>
            <w:tcW w:w="6076" w:type="dxa"/>
            <w:gridSpan w:val="8"/>
            <w:tcBorders>
              <w:top w:val="nil"/>
            </w:tcBorders>
          </w:tcPr>
          <w:p w14:paraId="44A40B35" w14:textId="77777777" w:rsidR="00CF014E" w:rsidRPr="004912DE" w:rsidRDefault="00CF014E" w:rsidP="001C7C07">
            <w:pPr>
              <w:spacing w:after="0" w:line="240" w:lineRule="auto"/>
              <w:rPr>
                <w:rFonts w:ascii="Calibri" w:eastAsia="Times New Roman" w:hAnsi="Calibri" w:cs="Calibri"/>
                <w:bCs/>
                <w:sz w:val="18"/>
                <w:szCs w:val="18"/>
              </w:rPr>
            </w:pPr>
            <w:r w:rsidRPr="004912DE">
              <w:rPr>
                <w:rFonts w:ascii="Calibri" w:eastAsia="Times New Roman" w:hAnsi="Calibri" w:cs="Calibri"/>
                <w:sz w:val="18"/>
                <w:szCs w:val="18"/>
              </w:rPr>
              <w:fldChar w:fldCharType="begin">
                <w:ffData>
                  <w:name w:val=""/>
                  <w:enabled/>
                  <w:calcOnExit w:val="0"/>
                  <w:statusText w:type="text" w:val="Enter name and full address off offeror"/>
                  <w:textInput/>
                </w:ffData>
              </w:fldChar>
            </w:r>
            <w:r w:rsidRPr="004912DE">
              <w:rPr>
                <w:rFonts w:ascii="Calibri" w:eastAsia="Times New Roman" w:hAnsi="Calibri" w:cs="Calibri"/>
                <w:sz w:val="18"/>
                <w:szCs w:val="18"/>
              </w:rPr>
              <w:instrText xml:space="preserve"> FORMTEXT </w:instrText>
            </w:r>
            <w:r w:rsidRPr="004912DE">
              <w:rPr>
                <w:rFonts w:ascii="Calibri" w:eastAsia="Times New Roman" w:hAnsi="Calibri" w:cs="Calibri"/>
                <w:sz w:val="18"/>
                <w:szCs w:val="18"/>
              </w:rPr>
            </w:r>
            <w:r w:rsidRPr="004912DE">
              <w:rPr>
                <w:rFonts w:ascii="Calibri" w:eastAsia="Times New Roman" w:hAnsi="Calibri" w:cs="Calibri"/>
                <w:sz w:val="18"/>
                <w:szCs w:val="18"/>
              </w:rPr>
              <w:fldChar w:fldCharType="separate"/>
            </w:r>
            <w:r w:rsidRPr="004912DE">
              <w:rPr>
                <w:rFonts w:ascii="Calibri" w:eastAsia="Times New Roman" w:hAnsi="Calibri" w:cs="Calibri"/>
                <w:sz w:val="18"/>
                <w:szCs w:val="18"/>
              </w:rPr>
              <w:t> </w:t>
            </w:r>
            <w:r w:rsidRPr="004912DE">
              <w:rPr>
                <w:rFonts w:ascii="Calibri" w:eastAsia="Times New Roman" w:hAnsi="Calibri" w:cs="Calibri"/>
                <w:sz w:val="18"/>
                <w:szCs w:val="18"/>
              </w:rPr>
              <w:t> </w:t>
            </w:r>
            <w:r w:rsidRPr="004912DE">
              <w:rPr>
                <w:rFonts w:ascii="Calibri" w:eastAsia="Times New Roman" w:hAnsi="Calibri" w:cs="Calibri"/>
                <w:sz w:val="18"/>
                <w:szCs w:val="18"/>
              </w:rPr>
              <w:t> </w:t>
            </w:r>
            <w:r w:rsidRPr="004912DE">
              <w:rPr>
                <w:rFonts w:ascii="Calibri" w:eastAsia="Times New Roman" w:hAnsi="Calibri" w:cs="Calibri"/>
                <w:sz w:val="18"/>
                <w:szCs w:val="18"/>
              </w:rPr>
              <w:t> </w:t>
            </w:r>
            <w:r w:rsidRPr="004912DE">
              <w:rPr>
                <w:rFonts w:ascii="Calibri" w:eastAsia="Times New Roman" w:hAnsi="Calibri" w:cs="Calibri"/>
                <w:sz w:val="18"/>
                <w:szCs w:val="18"/>
              </w:rPr>
              <w:t> </w:t>
            </w:r>
            <w:r w:rsidRPr="004912DE">
              <w:rPr>
                <w:rFonts w:ascii="Calibri" w:eastAsia="Times New Roman" w:hAnsi="Calibri" w:cs="Calibri"/>
                <w:sz w:val="18"/>
                <w:szCs w:val="18"/>
              </w:rPr>
              <w:fldChar w:fldCharType="end"/>
            </w:r>
          </w:p>
        </w:tc>
        <w:tc>
          <w:tcPr>
            <w:tcW w:w="5175" w:type="dxa"/>
            <w:gridSpan w:val="7"/>
            <w:tcBorders>
              <w:top w:val="nil"/>
            </w:tcBorders>
          </w:tcPr>
          <w:p w14:paraId="644EC286" w14:textId="77777777" w:rsidR="00CF014E" w:rsidRPr="004912DE" w:rsidRDefault="00CF014E" w:rsidP="001C7C07">
            <w:pPr>
              <w:spacing w:after="0" w:line="240" w:lineRule="auto"/>
              <w:rPr>
                <w:rFonts w:ascii="Calibri" w:eastAsia="Times New Roman" w:hAnsi="Calibri" w:cs="Calibri"/>
                <w:b/>
                <w:bCs/>
                <w:sz w:val="18"/>
                <w:szCs w:val="18"/>
              </w:rPr>
            </w:pPr>
            <w:r w:rsidRPr="004912DE">
              <w:rPr>
                <w:rFonts w:ascii="Calibri" w:eastAsia="Times New Roman" w:hAnsi="Calibri" w:cs="Calibri"/>
                <w:b/>
                <w:bCs/>
                <w:sz w:val="18"/>
                <w:szCs w:val="18"/>
              </w:rPr>
              <w:t xml:space="preserve">          SEE BLOCK 15</w:t>
            </w:r>
          </w:p>
          <w:p w14:paraId="3C897974" w14:textId="77777777" w:rsidR="00CF014E" w:rsidRPr="004912DE" w:rsidRDefault="00CF014E" w:rsidP="001C7C07">
            <w:pPr>
              <w:spacing w:after="0" w:line="240" w:lineRule="auto"/>
              <w:rPr>
                <w:rFonts w:ascii="Calibri" w:eastAsia="Times New Roman" w:hAnsi="Calibri" w:cs="Calibri"/>
                <w:b/>
                <w:bCs/>
                <w:sz w:val="18"/>
                <w:szCs w:val="18"/>
              </w:rPr>
            </w:pPr>
          </w:p>
        </w:tc>
      </w:tr>
      <w:tr w:rsidR="00CF014E" w:rsidRPr="004912DE" w14:paraId="0CB84135" w14:textId="77777777" w:rsidTr="001C7C07">
        <w:trPr>
          <w:trHeight w:val="535"/>
          <w:jc w:val="center"/>
        </w:trPr>
        <w:tc>
          <w:tcPr>
            <w:tcW w:w="6076" w:type="dxa"/>
            <w:gridSpan w:val="8"/>
            <w:tcBorders>
              <w:top w:val="nil"/>
            </w:tcBorders>
            <w:vAlign w:val="center"/>
          </w:tcPr>
          <w:p w14:paraId="3E464997" w14:textId="77777777" w:rsidR="00CF014E" w:rsidRPr="004912DE" w:rsidRDefault="00CF014E" w:rsidP="001C7C07">
            <w:pPr>
              <w:spacing w:after="0" w:line="240" w:lineRule="auto"/>
              <w:rPr>
                <w:rFonts w:ascii="Calibri" w:eastAsia="Times New Roman" w:hAnsi="Calibri" w:cs="Calibri"/>
                <w:b/>
                <w:sz w:val="18"/>
                <w:szCs w:val="18"/>
                <w:highlight w:val="yellow"/>
              </w:rPr>
            </w:pPr>
            <w:r w:rsidRPr="004912DE">
              <w:rPr>
                <w:rFonts w:ascii="Calibri" w:eastAsia="Times New Roman" w:hAnsi="Calibri" w:cs="Calibri"/>
                <w:b/>
                <w:sz w:val="18"/>
                <w:szCs w:val="18"/>
                <w:highlight w:val="yellow"/>
              </w:rPr>
              <w:t xml:space="preserve">DUNS </w:t>
            </w:r>
            <w:r w:rsidRPr="004912DE">
              <w:rPr>
                <w:rFonts w:ascii="Calibri" w:eastAsia="Times New Roman" w:hAnsi="Calibri" w:cs="Calibri"/>
                <w:b/>
                <w:sz w:val="18"/>
                <w:szCs w:val="18"/>
              </w:rPr>
              <w:t xml:space="preserve">    </w:t>
            </w:r>
            <w:bookmarkStart w:id="1342" w:name="Text364"/>
            <w:r w:rsidRPr="004912DE">
              <w:rPr>
                <w:rFonts w:ascii="Calibri" w:eastAsia="Times New Roman" w:hAnsi="Calibri" w:cs="Calibri"/>
                <w:b/>
                <w:sz w:val="18"/>
                <w:szCs w:val="18"/>
              </w:rPr>
              <w:fldChar w:fldCharType="begin">
                <w:ffData>
                  <w:name w:val="Text364"/>
                  <w:enabled/>
                  <w:calcOnExit w:val="0"/>
                  <w:statusText w:type="text" w:val="Enter DUNS number"/>
                  <w:textInput/>
                </w:ffData>
              </w:fldChar>
            </w:r>
            <w:r w:rsidRPr="004912DE">
              <w:rPr>
                <w:rFonts w:ascii="Calibri" w:eastAsia="Times New Roman" w:hAnsi="Calibri" w:cs="Calibri"/>
                <w:b/>
                <w:sz w:val="18"/>
                <w:szCs w:val="18"/>
              </w:rPr>
              <w:instrText xml:space="preserve"> FORMTEXT </w:instrText>
            </w:r>
            <w:r w:rsidRPr="004912DE">
              <w:rPr>
                <w:rFonts w:ascii="Calibri" w:eastAsia="Times New Roman" w:hAnsi="Calibri" w:cs="Calibri"/>
                <w:b/>
                <w:sz w:val="18"/>
                <w:szCs w:val="18"/>
              </w:rPr>
            </w:r>
            <w:r w:rsidRPr="004912DE">
              <w:rPr>
                <w:rFonts w:ascii="Calibri" w:eastAsia="Times New Roman" w:hAnsi="Calibri" w:cs="Calibri"/>
                <w:b/>
                <w:sz w:val="18"/>
                <w:szCs w:val="18"/>
              </w:rPr>
              <w:fldChar w:fldCharType="separate"/>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sz w:val="18"/>
                <w:szCs w:val="18"/>
              </w:rPr>
              <w:fldChar w:fldCharType="end"/>
            </w:r>
            <w:bookmarkEnd w:id="1342"/>
          </w:p>
          <w:p w14:paraId="2981FC07" w14:textId="77777777" w:rsidR="00CF014E" w:rsidRPr="004912DE" w:rsidRDefault="00CF014E" w:rsidP="001C7C07">
            <w:pPr>
              <w:spacing w:after="0" w:line="240" w:lineRule="auto"/>
              <w:ind w:left="-26"/>
              <w:rPr>
                <w:rFonts w:ascii="Calibri" w:eastAsia="Times New Roman" w:hAnsi="Calibri" w:cs="Calibri"/>
                <w:sz w:val="18"/>
                <w:szCs w:val="18"/>
              </w:rPr>
            </w:pPr>
            <w:r w:rsidRPr="004912DE">
              <w:rPr>
                <w:rFonts w:ascii="Calibri" w:eastAsia="Times New Roman" w:hAnsi="Calibri" w:cs="Calibri"/>
                <w:b/>
                <w:sz w:val="18"/>
                <w:szCs w:val="18"/>
                <w:highlight w:val="yellow"/>
              </w:rPr>
              <w:t>TELEPHONE NO</w:t>
            </w:r>
            <w:r w:rsidRPr="004912DE">
              <w:rPr>
                <w:rFonts w:ascii="Calibri" w:eastAsia="Times New Roman" w:hAnsi="Calibri" w:cs="Calibri"/>
                <w:b/>
                <w:sz w:val="18"/>
                <w:szCs w:val="18"/>
              </w:rPr>
              <w:t xml:space="preserve">.   </w:t>
            </w:r>
            <w:bookmarkStart w:id="1343" w:name="Text365"/>
            <w:r w:rsidRPr="004912DE">
              <w:rPr>
                <w:rFonts w:ascii="Calibri" w:eastAsia="Times New Roman" w:hAnsi="Calibri" w:cs="Calibri"/>
                <w:b/>
                <w:sz w:val="18"/>
                <w:szCs w:val="18"/>
              </w:rPr>
              <w:fldChar w:fldCharType="begin">
                <w:ffData>
                  <w:name w:val="Text365"/>
                  <w:enabled/>
                  <w:calcOnExit w:val="0"/>
                  <w:statusText w:type="text" w:val="Enter telephone number"/>
                  <w:textInput/>
                </w:ffData>
              </w:fldChar>
            </w:r>
            <w:r w:rsidRPr="004912DE">
              <w:rPr>
                <w:rFonts w:ascii="Calibri" w:eastAsia="Times New Roman" w:hAnsi="Calibri" w:cs="Calibri"/>
                <w:b/>
                <w:sz w:val="18"/>
                <w:szCs w:val="18"/>
              </w:rPr>
              <w:instrText xml:space="preserve"> FORMTEXT </w:instrText>
            </w:r>
            <w:r w:rsidRPr="004912DE">
              <w:rPr>
                <w:rFonts w:ascii="Calibri" w:eastAsia="Times New Roman" w:hAnsi="Calibri" w:cs="Calibri"/>
                <w:b/>
                <w:sz w:val="18"/>
                <w:szCs w:val="18"/>
              </w:rPr>
            </w:r>
            <w:r w:rsidRPr="004912DE">
              <w:rPr>
                <w:rFonts w:ascii="Calibri" w:eastAsia="Times New Roman" w:hAnsi="Calibri" w:cs="Calibri"/>
                <w:b/>
                <w:sz w:val="18"/>
                <w:szCs w:val="18"/>
              </w:rPr>
              <w:fldChar w:fldCharType="separate"/>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sz w:val="18"/>
                <w:szCs w:val="18"/>
              </w:rPr>
              <w:fldChar w:fldCharType="end"/>
            </w:r>
            <w:bookmarkEnd w:id="1343"/>
          </w:p>
        </w:tc>
        <w:tc>
          <w:tcPr>
            <w:tcW w:w="5175" w:type="dxa"/>
            <w:gridSpan w:val="7"/>
            <w:tcBorders>
              <w:top w:val="nil"/>
            </w:tcBorders>
          </w:tcPr>
          <w:p w14:paraId="7AAE5322" w14:textId="77777777" w:rsidR="00CF014E" w:rsidRPr="004912DE" w:rsidRDefault="00CF014E" w:rsidP="001C7C07">
            <w:pPr>
              <w:spacing w:after="0" w:line="240" w:lineRule="auto"/>
              <w:ind w:left="288"/>
              <w:rPr>
                <w:rFonts w:ascii="Calibri" w:eastAsia="Times New Roman" w:hAnsi="Calibri" w:cs="Calibri"/>
                <w:sz w:val="18"/>
                <w:szCs w:val="18"/>
              </w:rPr>
            </w:pPr>
          </w:p>
        </w:tc>
      </w:tr>
      <w:tr w:rsidR="00CF014E" w:rsidRPr="004912DE" w14:paraId="484CB7BA" w14:textId="77777777" w:rsidTr="001C7C07">
        <w:trPr>
          <w:trHeight w:hRule="exact" w:val="436"/>
          <w:jc w:val="center"/>
        </w:trPr>
        <w:tc>
          <w:tcPr>
            <w:tcW w:w="4546" w:type="dxa"/>
            <w:gridSpan w:val="6"/>
          </w:tcPr>
          <w:p w14:paraId="13AA397E" w14:textId="77777777" w:rsidR="00CF014E" w:rsidRPr="004912DE" w:rsidRDefault="00CF014E" w:rsidP="001C7C07">
            <w:pPr>
              <w:spacing w:before="20" w:after="0" w:line="240" w:lineRule="auto"/>
              <w:ind w:left="540" w:hanging="540"/>
              <w:rPr>
                <w:rFonts w:ascii="Calibri" w:eastAsia="Times New Roman" w:hAnsi="Calibri" w:cs="Calibri"/>
                <w:sz w:val="18"/>
                <w:szCs w:val="18"/>
              </w:rPr>
            </w:pPr>
            <w:r w:rsidRPr="004912DE">
              <w:rPr>
                <w:rFonts w:ascii="Calibri" w:eastAsia="Times New Roman" w:hAnsi="Calibri" w:cs="Calibri"/>
                <w:sz w:val="18"/>
                <w:szCs w:val="18"/>
                <w:highlight w:val="yellow"/>
              </w:rPr>
              <w:fldChar w:fldCharType="begin">
                <w:ffData>
                  <w:name w:val=""/>
                  <w:enabled/>
                  <w:calcOnExit w:val="0"/>
                  <w:statusText w:type="text" w:val="Check if remiitance address is different than offeror address in 17a and put such address in offer"/>
                  <w:checkBox>
                    <w:sizeAuto/>
                    <w:default w:val="0"/>
                  </w:checkBox>
                </w:ffData>
              </w:fldChar>
            </w:r>
            <w:r w:rsidRPr="004912DE">
              <w:rPr>
                <w:rFonts w:ascii="Calibri" w:eastAsia="Times New Roman" w:hAnsi="Calibri" w:cs="Calibri"/>
                <w:sz w:val="18"/>
                <w:szCs w:val="18"/>
                <w:highlight w:val="yellow"/>
              </w:rPr>
              <w:instrText xml:space="preserve"> FORMCHECKBOX </w:instrText>
            </w:r>
            <w:r w:rsidR="00E41DA7">
              <w:rPr>
                <w:rFonts w:ascii="Calibri" w:eastAsia="Times New Roman" w:hAnsi="Calibri" w:cs="Calibri"/>
                <w:sz w:val="18"/>
                <w:szCs w:val="18"/>
                <w:highlight w:val="yellow"/>
              </w:rPr>
            </w:r>
            <w:r w:rsidR="00E41DA7">
              <w:rPr>
                <w:rFonts w:ascii="Calibri" w:eastAsia="Times New Roman" w:hAnsi="Calibri" w:cs="Calibri"/>
                <w:sz w:val="18"/>
                <w:szCs w:val="18"/>
                <w:highlight w:val="yellow"/>
              </w:rPr>
              <w:fldChar w:fldCharType="separate"/>
            </w:r>
            <w:r w:rsidRPr="004912DE">
              <w:rPr>
                <w:rFonts w:ascii="Calibri" w:eastAsia="Times New Roman" w:hAnsi="Calibri" w:cs="Calibri"/>
                <w:sz w:val="18"/>
                <w:szCs w:val="18"/>
                <w:highlight w:val="yellow"/>
              </w:rPr>
              <w:fldChar w:fldCharType="end"/>
            </w:r>
            <w:r w:rsidRPr="004912DE">
              <w:rPr>
                <w:rFonts w:ascii="Calibri" w:eastAsia="Times New Roman" w:hAnsi="Calibri" w:cs="Calibri"/>
                <w:sz w:val="18"/>
                <w:szCs w:val="18"/>
                <w:highlight w:val="yellow"/>
              </w:rPr>
              <w:t xml:space="preserve">  </w:t>
            </w:r>
            <w:r w:rsidRPr="004912DE">
              <w:rPr>
                <w:rFonts w:ascii="Calibri" w:eastAsia="Times New Roman" w:hAnsi="Calibri" w:cs="Calibri"/>
                <w:b/>
                <w:sz w:val="18"/>
                <w:szCs w:val="18"/>
                <w:highlight w:val="yellow"/>
              </w:rPr>
              <w:t>17b. CHECK IF REMITTANCE IS DIFFERENT AND PUT SUCH ADDRESS IN OFFER</w:t>
            </w:r>
          </w:p>
        </w:tc>
        <w:tc>
          <w:tcPr>
            <w:tcW w:w="6705" w:type="dxa"/>
            <w:gridSpan w:val="9"/>
          </w:tcPr>
          <w:p w14:paraId="046C42D6" w14:textId="77777777" w:rsidR="00CF014E" w:rsidRPr="004912DE" w:rsidRDefault="00CF014E" w:rsidP="001C7C07">
            <w:pPr>
              <w:spacing w:before="20" w:after="0" w:line="240" w:lineRule="auto"/>
              <w:ind w:left="299" w:hanging="299"/>
              <w:rPr>
                <w:rFonts w:ascii="Calibri" w:eastAsia="Times New Roman" w:hAnsi="Calibri" w:cs="Calibri"/>
                <w:sz w:val="18"/>
                <w:szCs w:val="18"/>
              </w:rPr>
            </w:pPr>
            <w:r w:rsidRPr="004912DE">
              <w:rPr>
                <w:rFonts w:ascii="Calibri" w:eastAsia="Times New Roman" w:hAnsi="Calibri" w:cs="Calibri"/>
                <w:sz w:val="18"/>
                <w:szCs w:val="18"/>
              </w:rPr>
              <w:t>18b.  SUBMIT INVOICES TO ADDRESS SHOWN IN BLOCK 18a UNLESS BLOCK</w:t>
            </w:r>
            <w:r w:rsidRPr="004912DE">
              <w:rPr>
                <w:rFonts w:ascii="Calibri" w:eastAsia="Times New Roman" w:hAnsi="Calibri" w:cs="Calibri"/>
                <w:sz w:val="18"/>
                <w:szCs w:val="18"/>
              </w:rPr>
              <w:br/>
              <w:t xml:space="preserve">  BELOW IS CHECKED </w:t>
            </w:r>
            <w:bookmarkStart w:id="1344" w:name="Check12"/>
            <w:r w:rsidRPr="004912DE">
              <w:rPr>
                <w:rFonts w:ascii="Calibri" w:eastAsia="Times New Roman" w:hAnsi="Calibri" w:cs="Calibri"/>
                <w:sz w:val="18"/>
                <w:szCs w:val="18"/>
              </w:rPr>
              <w:fldChar w:fldCharType="begin">
                <w:ffData>
                  <w:name w:val="Check12"/>
                  <w:enabled/>
                  <w:calcOnExit w:val="0"/>
                  <w:statusText w:type="text" w:val="Unchecked checkbox for &quot;see addendum&quot;"/>
                  <w:checkBox>
                    <w:sizeAuto/>
                    <w:default w:val="0"/>
                  </w:checkBox>
                </w:ffData>
              </w:fldChar>
            </w:r>
            <w:r w:rsidRPr="004912DE">
              <w:rPr>
                <w:rFonts w:ascii="Calibri" w:eastAsia="Times New Roman" w:hAnsi="Calibri" w:cs="Calibri"/>
                <w:sz w:val="18"/>
                <w:szCs w:val="18"/>
              </w:rPr>
              <w:instrText xml:space="preserve"> FORMCHECKBOX </w:instrText>
            </w:r>
            <w:r w:rsidR="00E41DA7">
              <w:rPr>
                <w:rFonts w:ascii="Calibri" w:eastAsia="Times New Roman" w:hAnsi="Calibri" w:cs="Calibri"/>
                <w:sz w:val="18"/>
                <w:szCs w:val="18"/>
              </w:rPr>
            </w:r>
            <w:r w:rsidR="00E41DA7">
              <w:rPr>
                <w:rFonts w:ascii="Calibri" w:eastAsia="Times New Roman" w:hAnsi="Calibri" w:cs="Calibri"/>
                <w:sz w:val="18"/>
                <w:szCs w:val="18"/>
              </w:rPr>
              <w:fldChar w:fldCharType="separate"/>
            </w:r>
            <w:r w:rsidRPr="004912DE">
              <w:rPr>
                <w:rFonts w:ascii="Calibri" w:eastAsia="Times New Roman" w:hAnsi="Calibri" w:cs="Calibri"/>
                <w:sz w:val="18"/>
                <w:szCs w:val="18"/>
              </w:rPr>
              <w:fldChar w:fldCharType="end"/>
            </w:r>
            <w:bookmarkEnd w:id="1344"/>
            <w:r w:rsidRPr="004912DE">
              <w:rPr>
                <w:rFonts w:ascii="Calibri" w:eastAsia="Times New Roman" w:hAnsi="Calibri" w:cs="Calibri"/>
                <w:sz w:val="18"/>
                <w:szCs w:val="18"/>
              </w:rPr>
              <w:t xml:space="preserve"> SEE ADDENDUM</w:t>
            </w:r>
          </w:p>
        </w:tc>
      </w:tr>
      <w:tr w:rsidR="00CF014E" w:rsidRPr="004912DE" w14:paraId="391E98B1" w14:textId="77777777" w:rsidTr="001C7C07">
        <w:trPr>
          <w:trHeight w:hRule="exact" w:val="302"/>
          <w:jc w:val="center"/>
        </w:trPr>
        <w:tc>
          <w:tcPr>
            <w:tcW w:w="1138" w:type="dxa"/>
            <w:vAlign w:val="center"/>
          </w:tcPr>
          <w:p w14:paraId="423125F3" w14:textId="77777777" w:rsidR="00CF014E" w:rsidRPr="004912DE" w:rsidRDefault="00CF014E" w:rsidP="001C7C07">
            <w:pPr>
              <w:spacing w:before="20" w:after="0" w:line="240" w:lineRule="auto"/>
              <w:ind w:left="432" w:hanging="432"/>
              <w:rPr>
                <w:rFonts w:ascii="Calibri" w:eastAsia="Times New Roman" w:hAnsi="Calibri" w:cs="Calibri"/>
                <w:sz w:val="18"/>
                <w:szCs w:val="18"/>
              </w:rPr>
            </w:pPr>
            <w:r w:rsidRPr="004912DE">
              <w:rPr>
                <w:rFonts w:ascii="Calibri" w:eastAsia="Times New Roman" w:hAnsi="Calibri" w:cs="Calibri"/>
                <w:sz w:val="18"/>
                <w:szCs w:val="18"/>
              </w:rPr>
              <w:t>19.  ITEM NO.</w:t>
            </w:r>
          </w:p>
        </w:tc>
        <w:tc>
          <w:tcPr>
            <w:tcW w:w="4938" w:type="dxa"/>
            <w:gridSpan w:val="7"/>
            <w:vAlign w:val="center"/>
          </w:tcPr>
          <w:p w14:paraId="7289AAC6" w14:textId="77777777" w:rsidR="00CF014E" w:rsidRPr="004912DE" w:rsidRDefault="00CF014E" w:rsidP="001C7C07">
            <w:pPr>
              <w:spacing w:before="20" w:after="0" w:line="240" w:lineRule="auto"/>
              <w:ind w:left="432" w:hanging="432"/>
              <w:rPr>
                <w:rFonts w:ascii="Calibri" w:eastAsia="Times New Roman" w:hAnsi="Calibri" w:cs="Calibri"/>
                <w:sz w:val="18"/>
                <w:szCs w:val="18"/>
              </w:rPr>
            </w:pPr>
            <w:r w:rsidRPr="004912DE">
              <w:rPr>
                <w:rFonts w:ascii="Calibri" w:eastAsia="Times New Roman" w:hAnsi="Calibri" w:cs="Calibri"/>
                <w:sz w:val="18"/>
                <w:szCs w:val="18"/>
              </w:rPr>
              <w:t>20.  SCHEDULE OF SUPPLIES/SERVICES</w:t>
            </w:r>
          </w:p>
        </w:tc>
        <w:tc>
          <w:tcPr>
            <w:tcW w:w="1260" w:type="dxa"/>
            <w:gridSpan w:val="2"/>
            <w:vAlign w:val="center"/>
          </w:tcPr>
          <w:p w14:paraId="2669636B" w14:textId="77777777" w:rsidR="00CF014E" w:rsidRPr="004912DE" w:rsidRDefault="00CF014E" w:rsidP="001C7C07">
            <w:pPr>
              <w:spacing w:before="20" w:after="0" w:line="240" w:lineRule="auto"/>
              <w:ind w:left="432" w:hanging="432"/>
              <w:rPr>
                <w:rFonts w:ascii="Calibri" w:eastAsia="Times New Roman" w:hAnsi="Calibri" w:cs="Calibri"/>
                <w:sz w:val="18"/>
                <w:szCs w:val="18"/>
              </w:rPr>
            </w:pPr>
            <w:r w:rsidRPr="004912DE">
              <w:rPr>
                <w:rFonts w:ascii="Calibri" w:eastAsia="Times New Roman" w:hAnsi="Calibri" w:cs="Calibri"/>
                <w:sz w:val="18"/>
                <w:szCs w:val="18"/>
              </w:rPr>
              <w:t>21.  QUANTITY</w:t>
            </w:r>
          </w:p>
        </w:tc>
        <w:tc>
          <w:tcPr>
            <w:tcW w:w="900" w:type="dxa"/>
            <w:vAlign w:val="center"/>
          </w:tcPr>
          <w:p w14:paraId="3417D285" w14:textId="77777777" w:rsidR="00CF014E" w:rsidRPr="004912DE" w:rsidRDefault="00CF014E" w:rsidP="001C7C07">
            <w:pPr>
              <w:spacing w:before="20" w:after="0" w:line="240" w:lineRule="auto"/>
              <w:ind w:left="432" w:hanging="432"/>
              <w:rPr>
                <w:rFonts w:ascii="Calibri" w:eastAsia="Times New Roman" w:hAnsi="Calibri" w:cs="Calibri"/>
                <w:sz w:val="18"/>
                <w:szCs w:val="18"/>
              </w:rPr>
            </w:pPr>
            <w:r w:rsidRPr="004912DE">
              <w:rPr>
                <w:rFonts w:ascii="Calibri" w:eastAsia="Times New Roman" w:hAnsi="Calibri" w:cs="Calibri"/>
                <w:sz w:val="18"/>
                <w:szCs w:val="18"/>
              </w:rPr>
              <w:t>22.  UNIT</w:t>
            </w:r>
          </w:p>
        </w:tc>
        <w:tc>
          <w:tcPr>
            <w:tcW w:w="1260" w:type="dxa"/>
            <w:vAlign w:val="center"/>
          </w:tcPr>
          <w:p w14:paraId="10F3F935" w14:textId="77777777" w:rsidR="00CF014E" w:rsidRPr="004912DE" w:rsidRDefault="00CF014E" w:rsidP="001C7C07">
            <w:pPr>
              <w:spacing w:before="20" w:after="0" w:line="240" w:lineRule="auto"/>
              <w:ind w:left="432" w:hanging="432"/>
              <w:rPr>
                <w:rFonts w:ascii="Calibri" w:eastAsia="Times New Roman" w:hAnsi="Calibri" w:cs="Calibri"/>
                <w:sz w:val="18"/>
                <w:szCs w:val="18"/>
              </w:rPr>
            </w:pPr>
            <w:r w:rsidRPr="004912DE">
              <w:rPr>
                <w:rFonts w:ascii="Calibri" w:eastAsia="Times New Roman" w:hAnsi="Calibri" w:cs="Calibri"/>
                <w:sz w:val="18"/>
                <w:szCs w:val="18"/>
              </w:rPr>
              <w:t>23.  UNIT PRICE</w:t>
            </w:r>
          </w:p>
        </w:tc>
        <w:tc>
          <w:tcPr>
            <w:tcW w:w="1755" w:type="dxa"/>
            <w:gridSpan w:val="3"/>
            <w:vAlign w:val="center"/>
          </w:tcPr>
          <w:p w14:paraId="7AAC2544" w14:textId="77777777" w:rsidR="00CF014E" w:rsidRPr="004912DE" w:rsidRDefault="00CF014E" w:rsidP="001C7C07">
            <w:pPr>
              <w:spacing w:after="0" w:line="240" w:lineRule="auto"/>
              <w:ind w:left="432" w:hanging="432"/>
              <w:rPr>
                <w:rFonts w:ascii="Calibri" w:eastAsia="Times New Roman" w:hAnsi="Calibri" w:cs="Calibri"/>
                <w:sz w:val="18"/>
                <w:szCs w:val="18"/>
              </w:rPr>
            </w:pPr>
            <w:r w:rsidRPr="004912DE">
              <w:rPr>
                <w:rFonts w:ascii="Calibri" w:eastAsia="Times New Roman" w:hAnsi="Calibri" w:cs="Calibri"/>
                <w:sz w:val="18"/>
                <w:szCs w:val="18"/>
              </w:rPr>
              <w:t>24.  AMOUNT</w:t>
            </w:r>
          </w:p>
        </w:tc>
      </w:tr>
      <w:tr w:rsidR="00CF014E" w:rsidRPr="004912DE" w14:paraId="4D56D19A" w14:textId="77777777" w:rsidTr="001C7C07">
        <w:trPr>
          <w:trHeight w:val="1237"/>
          <w:jc w:val="center"/>
        </w:trPr>
        <w:tc>
          <w:tcPr>
            <w:tcW w:w="1138" w:type="dxa"/>
            <w:vAlign w:val="center"/>
          </w:tcPr>
          <w:p w14:paraId="65D482DC" w14:textId="77777777" w:rsidR="00CF014E" w:rsidRDefault="00CF014E" w:rsidP="001C7C07">
            <w:pPr>
              <w:spacing w:after="120"/>
              <w:jc w:val="center"/>
              <w:rPr>
                <w:rFonts w:eastAsia="Times New Roman" w:cs="Arial"/>
                <w:b/>
                <w:sz w:val="18"/>
                <w:szCs w:val="18"/>
              </w:rPr>
            </w:pPr>
            <w:r>
              <w:rPr>
                <w:rFonts w:eastAsia="Times New Roman" w:cs="Arial"/>
                <w:b/>
                <w:sz w:val="18"/>
                <w:szCs w:val="18"/>
              </w:rPr>
              <w:t>FSC CLASS:</w:t>
            </w:r>
          </w:p>
          <w:p w14:paraId="24AD137B" w14:textId="77777777" w:rsidR="00CF014E" w:rsidRPr="00080EC4" w:rsidRDefault="00CF014E" w:rsidP="001C7C07">
            <w:pPr>
              <w:jc w:val="center"/>
              <w:rPr>
                <w:rFonts w:ascii="Calibri" w:eastAsia="Times New Roman" w:hAnsi="Calibri" w:cs="Calibri"/>
                <w:b/>
                <w:sz w:val="18"/>
                <w:szCs w:val="18"/>
              </w:rPr>
            </w:pPr>
            <w:r>
              <w:rPr>
                <w:rFonts w:eastAsia="Times New Roman" w:cs="Arial"/>
                <w:b/>
                <w:sz w:val="18"/>
                <w:szCs w:val="18"/>
              </w:rPr>
              <w:t>6630</w:t>
            </w:r>
          </w:p>
        </w:tc>
        <w:tc>
          <w:tcPr>
            <w:tcW w:w="4938" w:type="dxa"/>
            <w:gridSpan w:val="7"/>
            <w:tcMar>
              <w:left w:w="29" w:type="dxa"/>
              <w:right w:w="29" w:type="dxa"/>
            </w:tcMar>
            <w:vAlign w:val="center"/>
          </w:tcPr>
          <w:p w14:paraId="1ED11C32" w14:textId="77777777" w:rsidR="00CF014E" w:rsidRPr="00080EC4" w:rsidRDefault="00CF014E" w:rsidP="001C7C07">
            <w:pPr>
              <w:pStyle w:val="xl24"/>
              <w:spacing w:before="0" w:beforeAutospacing="0" w:after="0" w:afterAutospacing="0"/>
              <w:textAlignment w:val="auto"/>
              <w:rPr>
                <w:rFonts w:asciiTheme="minorHAnsi" w:hAnsiTheme="minorHAnsi" w:cs="Arial"/>
                <w:b/>
                <w:sz w:val="18"/>
                <w:szCs w:val="18"/>
              </w:rPr>
            </w:pPr>
            <w:r>
              <w:rPr>
                <w:rFonts w:asciiTheme="minorHAnsi" w:hAnsiTheme="minorHAnsi" w:cs="Arial"/>
                <w:b/>
                <w:sz w:val="18"/>
                <w:szCs w:val="18"/>
              </w:rPr>
              <w:t>66 Part III</w:t>
            </w:r>
          </w:p>
          <w:p w14:paraId="57335AB7" w14:textId="77777777" w:rsidR="00CF014E" w:rsidRPr="00080EC4" w:rsidRDefault="00CF014E" w:rsidP="001C7C07">
            <w:pPr>
              <w:pStyle w:val="xl24"/>
              <w:spacing w:before="0" w:beforeAutospacing="0" w:after="0" w:afterAutospacing="0" w:line="360" w:lineRule="auto"/>
              <w:textAlignment w:val="auto"/>
              <w:rPr>
                <w:rFonts w:asciiTheme="minorHAnsi" w:hAnsiTheme="minorHAnsi" w:cs="Arial"/>
                <w:b/>
                <w:bCs/>
                <w:sz w:val="18"/>
                <w:szCs w:val="18"/>
              </w:rPr>
            </w:pPr>
            <w:r>
              <w:rPr>
                <w:rFonts w:asciiTheme="minorHAnsi" w:hAnsiTheme="minorHAnsi" w:cs="Arial"/>
                <w:b/>
                <w:bCs/>
                <w:sz w:val="18"/>
                <w:szCs w:val="18"/>
              </w:rPr>
              <w:t>Cost-Per-Test Clinical Laboratory Analyzers</w:t>
            </w:r>
          </w:p>
          <w:p w14:paraId="682C134B" w14:textId="77777777" w:rsidR="00CF014E" w:rsidRPr="00080EC4" w:rsidRDefault="00CF014E" w:rsidP="001C7C07">
            <w:pPr>
              <w:spacing w:after="0" w:line="240" w:lineRule="auto"/>
              <w:rPr>
                <w:rFonts w:ascii="Calibri" w:eastAsia="Arial Unicode MS" w:hAnsi="Calibri" w:cs="Calibri"/>
                <w:bCs/>
                <w:sz w:val="18"/>
                <w:szCs w:val="18"/>
              </w:rPr>
            </w:pPr>
            <w:r w:rsidRPr="00080EC4">
              <w:rPr>
                <w:rFonts w:ascii="Calibri" w:eastAsia="Arial Unicode MS" w:hAnsi="Calibri" w:cs="Calibri"/>
                <w:bCs/>
                <w:sz w:val="18"/>
                <w:szCs w:val="18"/>
              </w:rPr>
              <w:t>SEE CONTINUATION OF  SF-1449 FOR SCHEDULE OF ITEMS</w:t>
            </w:r>
          </w:p>
          <w:p w14:paraId="7DED04E6" w14:textId="77777777" w:rsidR="00CF014E" w:rsidRPr="00080EC4" w:rsidRDefault="00CF014E" w:rsidP="001C7C07">
            <w:pPr>
              <w:tabs>
                <w:tab w:val="left" w:pos="0"/>
              </w:tabs>
              <w:spacing w:before="20" w:after="0" w:line="240" w:lineRule="auto"/>
              <w:rPr>
                <w:rFonts w:ascii="Calibri" w:eastAsia="Arial Unicode MS" w:hAnsi="Calibri" w:cs="Calibri"/>
                <w:bCs/>
                <w:sz w:val="16"/>
                <w:szCs w:val="16"/>
              </w:rPr>
            </w:pPr>
            <w:r w:rsidRPr="00080EC4">
              <w:rPr>
                <w:rFonts w:ascii="Calibri" w:eastAsia="Times New Roman" w:hAnsi="Calibri" w:cs="Calibri"/>
                <w:i/>
                <w:sz w:val="16"/>
                <w:szCs w:val="16"/>
              </w:rPr>
              <w:t>(ATTACH REVERSE AND/OR ATTACH ADDITIONAL SHEETS AS NECESSARY)</w:t>
            </w:r>
          </w:p>
        </w:tc>
        <w:tc>
          <w:tcPr>
            <w:tcW w:w="1260" w:type="dxa"/>
            <w:gridSpan w:val="2"/>
          </w:tcPr>
          <w:p w14:paraId="08E1F7E6" w14:textId="77777777" w:rsidR="00CF014E" w:rsidRPr="004912DE" w:rsidRDefault="00CF014E" w:rsidP="001C7C07">
            <w:pPr>
              <w:spacing w:after="0" w:line="240" w:lineRule="auto"/>
              <w:jc w:val="center"/>
              <w:rPr>
                <w:rFonts w:ascii="Arial" w:eastAsia="Times New Roman" w:hAnsi="Arial" w:cs="Arial"/>
                <w:sz w:val="13"/>
                <w:szCs w:val="13"/>
              </w:rPr>
            </w:pPr>
          </w:p>
        </w:tc>
        <w:tc>
          <w:tcPr>
            <w:tcW w:w="900" w:type="dxa"/>
          </w:tcPr>
          <w:p w14:paraId="5FEFEE45" w14:textId="77777777" w:rsidR="00CF014E" w:rsidRPr="004912DE" w:rsidRDefault="00CF014E" w:rsidP="001C7C07">
            <w:pPr>
              <w:spacing w:after="0" w:line="240" w:lineRule="auto"/>
              <w:rPr>
                <w:rFonts w:ascii="Arial" w:eastAsia="Times New Roman" w:hAnsi="Arial" w:cs="Arial"/>
                <w:sz w:val="13"/>
                <w:szCs w:val="13"/>
              </w:rPr>
            </w:pPr>
          </w:p>
        </w:tc>
        <w:tc>
          <w:tcPr>
            <w:tcW w:w="1260" w:type="dxa"/>
          </w:tcPr>
          <w:p w14:paraId="1294C45B" w14:textId="77777777" w:rsidR="00CF014E" w:rsidRPr="004912DE" w:rsidRDefault="00CF014E" w:rsidP="001C7C07">
            <w:pPr>
              <w:spacing w:after="0" w:line="240" w:lineRule="auto"/>
              <w:jc w:val="right"/>
              <w:rPr>
                <w:rFonts w:ascii="Arial" w:eastAsia="Times New Roman" w:hAnsi="Arial" w:cs="Arial"/>
                <w:kern w:val="22"/>
                <w:sz w:val="13"/>
                <w:szCs w:val="13"/>
              </w:rPr>
            </w:pPr>
          </w:p>
        </w:tc>
        <w:tc>
          <w:tcPr>
            <w:tcW w:w="1755" w:type="dxa"/>
            <w:gridSpan w:val="3"/>
          </w:tcPr>
          <w:p w14:paraId="703D9120" w14:textId="77777777" w:rsidR="00CF014E" w:rsidRPr="004912DE" w:rsidRDefault="00CF014E" w:rsidP="001C7C07">
            <w:pPr>
              <w:spacing w:before="20" w:after="0" w:line="240" w:lineRule="auto"/>
              <w:ind w:right="288"/>
              <w:jc w:val="right"/>
              <w:rPr>
                <w:rFonts w:ascii="Arial" w:eastAsia="Times New Roman" w:hAnsi="Arial" w:cs="Arial"/>
                <w:sz w:val="13"/>
                <w:szCs w:val="13"/>
              </w:rPr>
            </w:pPr>
          </w:p>
          <w:p w14:paraId="04F57011" w14:textId="77777777" w:rsidR="00CF014E" w:rsidRPr="004912DE" w:rsidRDefault="00CF014E" w:rsidP="001C7C07">
            <w:pPr>
              <w:spacing w:before="20" w:after="0" w:line="240" w:lineRule="auto"/>
              <w:ind w:right="288"/>
              <w:jc w:val="right"/>
              <w:rPr>
                <w:rFonts w:ascii="Arial" w:eastAsia="Times New Roman" w:hAnsi="Arial" w:cs="Arial"/>
                <w:sz w:val="13"/>
                <w:szCs w:val="13"/>
              </w:rPr>
            </w:pPr>
          </w:p>
          <w:p w14:paraId="56D8DDD1" w14:textId="77777777" w:rsidR="00CF014E" w:rsidRPr="004912DE" w:rsidRDefault="00CF014E" w:rsidP="001C7C07">
            <w:pPr>
              <w:spacing w:before="20" w:after="0" w:line="240" w:lineRule="auto"/>
              <w:ind w:right="288"/>
              <w:jc w:val="right"/>
              <w:rPr>
                <w:rFonts w:ascii="Arial" w:eastAsia="Times New Roman" w:hAnsi="Arial" w:cs="Arial"/>
                <w:sz w:val="13"/>
                <w:szCs w:val="13"/>
              </w:rPr>
            </w:pPr>
          </w:p>
          <w:p w14:paraId="58C28A1E" w14:textId="77777777" w:rsidR="00CF014E" w:rsidRPr="004912DE" w:rsidRDefault="00CF014E" w:rsidP="001C7C07">
            <w:pPr>
              <w:spacing w:before="20" w:after="0" w:line="240" w:lineRule="auto"/>
              <w:ind w:right="288"/>
              <w:jc w:val="right"/>
              <w:rPr>
                <w:rFonts w:ascii="Arial" w:eastAsia="Times New Roman" w:hAnsi="Arial" w:cs="Arial"/>
                <w:sz w:val="13"/>
                <w:szCs w:val="13"/>
              </w:rPr>
            </w:pPr>
          </w:p>
          <w:p w14:paraId="3A399005" w14:textId="77777777" w:rsidR="00CF014E" w:rsidRPr="004912DE" w:rsidRDefault="00CF014E" w:rsidP="001C7C07">
            <w:pPr>
              <w:spacing w:before="20" w:after="0" w:line="240" w:lineRule="auto"/>
              <w:ind w:right="288"/>
              <w:jc w:val="right"/>
              <w:rPr>
                <w:rFonts w:ascii="Arial" w:eastAsia="Times New Roman" w:hAnsi="Arial" w:cs="Arial"/>
                <w:kern w:val="22"/>
                <w:sz w:val="13"/>
                <w:szCs w:val="13"/>
              </w:rPr>
            </w:pPr>
          </w:p>
        </w:tc>
      </w:tr>
      <w:tr w:rsidR="00CF014E" w:rsidRPr="004912DE" w14:paraId="7A5FC091" w14:textId="77777777" w:rsidTr="001C7C07">
        <w:trPr>
          <w:trHeight w:hRule="exact" w:val="555"/>
          <w:jc w:val="center"/>
        </w:trPr>
        <w:tc>
          <w:tcPr>
            <w:tcW w:w="6076" w:type="dxa"/>
            <w:gridSpan w:val="8"/>
          </w:tcPr>
          <w:p w14:paraId="16B3ED38" w14:textId="77777777" w:rsidR="00CF014E" w:rsidRPr="004912DE" w:rsidRDefault="00CF014E" w:rsidP="001C7C07">
            <w:pPr>
              <w:spacing w:before="40" w:after="0" w:line="240" w:lineRule="auto"/>
              <w:ind w:left="90"/>
              <w:rPr>
                <w:rFonts w:ascii="Calibri" w:eastAsia="Times New Roman" w:hAnsi="Calibri" w:cs="Calibri"/>
                <w:sz w:val="18"/>
                <w:szCs w:val="18"/>
              </w:rPr>
            </w:pPr>
            <w:r w:rsidRPr="004912DE">
              <w:rPr>
                <w:rFonts w:ascii="Calibri" w:eastAsia="Times New Roman" w:hAnsi="Calibri" w:cs="Calibri"/>
                <w:sz w:val="18"/>
                <w:szCs w:val="18"/>
              </w:rPr>
              <w:t>25. ACCOUNTING AND APPROPRIATION DATA</w:t>
            </w:r>
          </w:p>
          <w:p w14:paraId="0FA042E1" w14:textId="77777777" w:rsidR="00CF014E" w:rsidRPr="004912DE" w:rsidRDefault="00CF014E" w:rsidP="001C7C07">
            <w:pPr>
              <w:spacing w:after="0" w:line="240" w:lineRule="auto"/>
              <w:ind w:left="360"/>
              <w:rPr>
                <w:rFonts w:ascii="Calibri" w:eastAsia="Times New Roman" w:hAnsi="Calibri" w:cs="Calibri"/>
                <w:sz w:val="18"/>
                <w:szCs w:val="18"/>
              </w:rPr>
            </w:pPr>
            <w:r w:rsidRPr="00983232">
              <w:rPr>
                <w:rFonts w:ascii="Calibri" w:eastAsia="Times New Roman" w:hAnsi="Calibri" w:cs="Calibri"/>
                <w:b/>
                <w:bCs/>
              </w:rPr>
              <w:t xml:space="preserve">      </w:t>
            </w:r>
            <w:r w:rsidRPr="00983232">
              <w:rPr>
                <w:rFonts w:ascii="Calibri" w:hAnsi="Calibri"/>
                <w:b/>
                <w:bCs/>
                <w:sz w:val="18"/>
                <w:szCs w:val="18"/>
              </w:rPr>
              <w:t>7974537B0161441V36122002580</w:t>
            </w:r>
          </w:p>
        </w:tc>
        <w:tc>
          <w:tcPr>
            <w:tcW w:w="5175" w:type="dxa"/>
            <w:gridSpan w:val="7"/>
            <w:vAlign w:val="center"/>
          </w:tcPr>
          <w:p w14:paraId="12327ACC" w14:textId="77777777" w:rsidR="00CF014E" w:rsidRPr="004912DE" w:rsidRDefault="00CF014E" w:rsidP="001C7C07">
            <w:pPr>
              <w:spacing w:after="0" w:line="240" w:lineRule="auto"/>
              <w:rPr>
                <w:rFonts w:ascii="Calibri" w:eastAsia="Times New Roman" w:hAnsi="Calibri" w:cs="Calibri"/>
                <w:i/>
                <w:sz w:val="18"/>
                <w:szCs w:val="18"/>
              </w:rPr>
            </w:pPr>
            <w:r w:rsidRPr="004912DE">
              <w:rPr>
                <w:rFonts w:ascii="Calibri" w:eastAsia="Times New Roman" w:hAnsi="Calibri" w:cs="Calibri"/>
                <w:sz w:val="18"/>
                <w:szCs w:val="18"/>
              </w:rPr>
              <w:t xml:space="preserve">26. TOTAL AWARD AMOUNT </w:t>
            </w:r>
            <w:r w:rsidRPr="004912DE">
              <w:rPr>
                <w:rFonts w:ascii="Calibri" w:eastAsia="Times New Roman" w:hAnsi="Calibri" w:cs="Calibri"/>
                <w:i/>
                <w:sz w:val="18"/>
                <w:szCs w:val="18"/>
              </w:rPr>
              <w:t>(For Govt. Use Only)</w:t>
            </w:r>
          </w:p>
          <w:p w14:paraId="359D9B68" w14:textId="77777777" w:rsidR="00CF014E" w:rsidRPr="004912DE" w:rsidRDefault="00CF014E" w:rsidP="001C7C07">
            <w:pPr>
              <w:spacing w:after="0" w:line="240" w:lineRule="auto"/>
              <w:rPr>
                <w:rFonts w:ascii="Calibri" w:eastAsia="Times New Roman" w:hAnsi="Calibri" w:cs="Calibri"/>
                <w:b/>
                <w:bCs/>
                <w:sz w:val="18"/>
                <w:szCs w:val="18"/>
              </w:rPr>
            </w:pPr>
            <w:r w:rsidRPr="004912DE">
              <w:rPr>
                <w:rFonts w:ascii="Calibri" w:eastAsia="Times New Roman" w:hAnsi="Calibri" w:cs="Calibri"/>
                <w:b/>
                <w:bCs/>
                <w:sz w:val="18"/>
                <w:szCs w:val="18"/>
              </w:rPr>
              <w:t xml:space="preserve">       ESTIMATED VALUE  $ </w:t>
            </w:r>
          </w:p>
        </w:tc>
      </w:tr>
      <w:tr w:rsidR="00CF014E" w:rsidRPr="004912DE" w14:paraId="6DC551FA" w14:textId="77777777" w:rsidTr="001C7C07">
        <w:trPr>
          <w:trHeight w:hRule="exact" w:val="510"/>
          <w:jc w:val="center"/>
        </w:trPr>
        <w:tc>
          <w:tcPr>
            <w:tcW w:w="11251" w:type="dxa"/>
            <w:gridSpan w:val="15"/>
          </w:tcPr>
          <w:p w14:paraId="466B6812" w14:textId="77777777" w:rsidR="00CF014E" w:rsidRPr="004912DE" w:rsidRDefault="00CF014E" w:rsidP="001C7C07">
            <w:pPr>
              <w:spacing w:before="60" w:after="0" w:line="240" w:lineRule="auto"/>
              <w:rPr>
                <w:rFonts w:ascii="Calibri" w:eastAsia="Times New Roman" w:hAnsi="Calibri" w:cs="Calibri"/>
                <w:sz w:val="15"/>
                <w:szCs w:val="16"/>
              </w:rPr>
            </w:pPr>
            <w:r w:rsidRPr="004912DE">
              <w:rPr>
                <w:rFonts w:ascii="Calibri" w:eastAsia="Times New Roman" w:hAnsi="Calibri" w:cs="Calibri"/>
                <w:sz w:val="15"/>
                <w:szCs w:val="16"/>
              </w:rPr>
              <w:fldChar w:fldCharType="begin">
                <w:ffData>
                  <w:name w:val=""/>
                  <w:enabled/>
                  <w:calcOnExit w:val="0"/>
                  <w:statusText w:type="text" w:val="Unchecked checkbox for specific incorporated by reference clauses "/>
                  <w:checkBox>
                    <w:sizeAuto/>
                    <w:default w:val="1"/>
                    <w:checked w:val="0"/>
                  </w:checkBox>
                </w:ffData>
              </w:fldChar>
            </w:r>
            <w:r w:rsidRPr="004912DE">
              <w:rPr>
                <w:rFonts w:ascii="Calibri" w:eastAsia="Times New Roman" w:hAnsi="Calibri" w:cs="Calibri"/>
                <w:sz w:val="15"/>
                <w:szCs w:val="16"/>
              </w:rPr>
              <w:instrText xml:space="preserve"> FORMCHECKBOX </w:instrText>
            </w:r>
            <w:r w:rsidR="00E41DA7">
              <w:rPr>
                <w:rFonts w:ascii="Calibri" w:eastAsia="Times New Roman" w:hAnsi="Calibri" w:cs="Calibri"/>
                <w:sz w:val="15"/>
                <w:szCs w:val="16"/>
              </w:rPr>
            </w:r>
            <w:r w:rsidR="00E41DA7">
              <w:rPr>
                <w:rFonts w:ascii="Calibri" w:eastAsia="Times New Roman" w:hAnsi="Calibri" w:cs="Calibri"/>
                <w:sz w:val="15"/>
                <w:szCs w:val="16"/>
              </w:rPr>
              <w:fldChar w:fldCharType="separate"/>
            </w:r>
            <w:r w:rsidRPr="004912DE">
              <w:rPr>
                <w:rFonts w:ascii="Calibri" w:eastAsia="Times New Roman" w:hAnsi="Calibri" w:cs="Calibri"/>
                <w:sz w:val="15"/>
                <w:szCs w:val="16"/>
              </w:rPr>
              <w:fldChar w:fldCharType="end"/>
            </w:r>
            <w:r w:rsidRPr="004912DE">
              <w:rPr>
                <w:rFonts w:ascii="Calibri" w:eastAsia="Times New Roman" w:hAnsi="Calibri" w:cs="Calibri"/>
                <w:sz w:val="15"/>
                <w:szCs w:val="16"/>
              </w:rPr>
              <w:t xml:space="preserve">  27a.  SOLICITATION INCORPORATES BY REFERENCE FAR 52.212-1, 52.212-4.  FAR 52.212-3 AND </w:t>
            </w:r>
            <w:bookmarkStart w:id="1345" w:name="Check14"/>
            <w:r w:rsidRPr="004912DE">
              <w:rPr>
                <w:rFonts w:ascii="Calibri" w:eastAsia="Times New Roman" w:hAnsi="Calibri" w:cs="Calibri"/>
                <w:sz w:val="15"/>
                <w:szCs w:val="16"/>
              </w:rPr>
              <w:t>52.212-5 ARE ATTACHED.  ADDENDA</w:t>
            </w:r>
            <w:bookmarkEnd w:id="1345"/>
            <w:r w:rsidRPr="004912DE">
              <w:rPr>
                <w:rFonts w:ascii="Calibri" w:eastAsia="Times New Roman" w:hAnsi="Calibri" w:cs="Calibri"/>
                <w:sz w:val="15"/>
                <w:szCs w:val="16"/>
              </w:rPr>
              <w:t xml:space="preserve">     </w:t>
            </w:r>
            <w:r w:rsidRPr="004912DE">
              <w:rPr>
                <w:rFonts w:ascii="Calibri" w:eastAsia="Times New Roman" w:hAnsi="Calibri" w:cs="Calibri"/>
                <w:sz w:val="15"/>
                <w:szCs w:val="16"/>
              </w:rPr>
              <w:fldChar w:fldCharType="begin">
                <w:ffData>
                  <w:name w:val=""/>
                  <w:enabled/>
                  <w:calcOnExit w:val="0"/>
                  <w:statusText w:type="text" w:val="Checked checkbox for &quot;addenda are attached&quot;"/>
                  <w:checkBox>
                    <w:sizeAuto/>
                    <w:default w:val="1"/>
                  </w:checkBox>
                </w:ffData>
              </w:fldChar>
            </w:r>
            <w:r w:rsidRPr="004912DE">
              <w:rPr>
                <w:rFonts w:ascii="Calibri" w:eastAsia="Times New Roman" w:hAnsi="Calibri" w:cs="Calibri"/>
                <w:sz w:val="15"/>
                <w:szCs w:val="16"/>
              </w:rPr>
              <w:instrText xml:space="preserve"> FORMCHECKBOX </w:instrText>
            </w:r>
            <w:r w:rsidR="00E41DA7">
              <w:rPr>
                <w:rFonts w:ascii="Calibri" w:eastAsia="Times New Roman" w:hAnsi="Calibri" w:cs="Calibri"/>
                <w:sz w:val="15"/>
                <w:szCs w:val="16"/>
              </w:rPr>
            </w:r>
            <w:r w:rsidR="00E41DA7">
              <w:rPr>
                <w:rFonts w:ascii="Calibri" w:eastAsia="Times New Roman" w:hAnsi="Calibri" w:cs="Calibri"/>
                <w:sz w:val="15"/>
                <w:szCs w:val="16"/>
              </w:rPr>
              <w:fldChar w:fldCharType="separate"/>
            </w:r>
            <w:r w:rsidRPr="004912DE">
              <w:rPr>
                <w:rFonts w:ascii="Calibri" w:eastAsia="Times New Roman" w:hAnsi="Calibri" w:cs="Calibri"/>
                <w:sz w:val="15"/>
                <w:szCs w:val="16"/>
              </w:rPr>
              <w:fldChar w:fldCharType="end"/>
            </w:r>
            <w:r w:rsidRPr="004912DE">
              <w:rPr>
                <w:rFonts w:ascii="Calibri" w:eastAsia="Times New Roman" w:hAnsi="Calibri" w:cs="Calibri"/>
                <w:sz w:val="15"/>
                <w:szCs w:val="16"/>
              </w:rPr>
              <w:t xml:space="preserve"> ARE</w:t>
            </w:r>
            <w:bookmarkStart w:id="1346" w:name="Check15"/>
            <w:r w:rsidRPr="004912DE">
              <w:rPr>
                <w:rFonts w:ascii="Calibri" w:eastAsia="Times New Roman" w:hAnsi="Calibri" w:cs="Calibri"/>
                <w:sz w:val="15"/>
                <w:szCs w:val="16"/>
              </w:rPr>
              <w:t xml:space="preserve">  </w:t>
            </w:r>
            <w:r w:rsidRPr="004912DE">
              <w:rPr>
                <w:rFonts w:ascii="Calibri" w:eastAsia="Times New Roman" w:hAnsi="Calibri" w:cs="Calibri"/>
                <w:sz w:val="15"/>
                <w:szCs w:val="16"/>
              </w:rPr>
              <w:fldChar w:fldCharType="begin">
                <w:ffData>
                  <w:name w:val="Check15"/>
                  <w:enabled/>
                  <w:calcOnExit w:val="0"/>
                  <w:statusText w:type="text" w:val="Unchecked checkbox for &quot;addenda are not attached&quot;"/>
                  <w:checkBox>
                    <w:sizeAuto/>
                    <w:default w:val="0"/>
                  </w:checkBox>
                </w:ffData>
              </w:fldChar>
            </w:r>
            <w:r w:rsidRPr="004912DE">
              <w:rPr>
                <w:rFonts w:ascii="Calibri" w:eastAsia="Times New Roman" w:hAnsi="Calibri" w:cs="Calibri"/>
                <w:sz w:val="15"/>
                <w:szCs w:val="16"/>
              </w:rPr>
              <w:instrText xml:space="preserve"> FORMCHECKBOX </w:instrText>
            </w:r>
            <w:r w:rsidR="00E41DA7">
              <w:rPr>
                <w:rFonts w:ascii="Calibri" w:eastAsia="Times New Roman" w:hAnsi="Calibri" w:cs="Calibri"/>
                <w:sz w:val="15"/>
                <w:szCs w:val="16"/>
              </w:rPr>
            </w:r>
            <w:r w:rsidR="00E41DA7">
              <w:rPr>
                <w:rFonts w:ascii="Calibri" w:eastAsia="Times New Roman" w:hAnsi="Calibri" w:cs="Calibri"/>
                <w:sz w:val="15"/>
                <w:szCs w:val="16"/>
              </w:rPr>
              <w:fldChar w:fldCharType="separate"/>
            </w:r>
            <w:r w:rsidRPr="004912DE">
              <w:rPr>
                <w:rFonts w:ascii="Calibri" w:eastAsia="Times New Roman" w:hAnsi="Calibri" w:cs="Calibri"/>
                <w:sz w:val="15"/>
                <w:szCs w:val="16"/>
              </w:rPr>
              <w:fldChar w:fldCharType="end"/>
            </w:r>
            <w:bookmarkEnd w:id="1346"/>
            <w:r w:rsidRPr="004912DE">
              <w:rPr>
                <w:rFonts w:ascii="Calibri" w:eastAsia="Times New Roman" w:hAnsi="Calibri" w:cs="Calibri"/>
                <w:sz w:val="15"/>
                <w:szCs w:val="16"/>
              </w:rPr>
              <w:t xml:space="preserve"> </w:t>
            </w:r>
            <w:proofErr w:type="spellStart"/>
            <w:r w:rsidRPr="004912DE">
              <w:rPr>
                <w:rFonts w:ascii="Calibri" w:eastAsia="Times New Roman" w:hAnsi="Calibri" w:cs="Calibri"/>
                <w:sz w:val="15"/>
                <w:szCs w:val="16"/>
              </w:rPr>
              <w:t>ARE</w:t>
            </w:r>
            <w:proofErr w:type="spellEnd"/>
            <w:r w:rsidRPr="004912DE">
              <w:rPr>
                <w:rFonts w:ascii="Calibri" w:eastAsia="Times New Roman" w:hAnsi="Calibri" w:cs="Calibri"/>
                <w:sz w:val="15"/>
                <w:szCs w:val="16"/>
              </w:rPr>
              <w:t xml:space="preserve"> NOT ATTACHED.</w:t>
            </w:r>
          </w:p>
          <w:p w14:paraId="21845BE0" w14:textId="77777777" w:rsidR="00CF014E" w:rsidRPr="004912DE" w:rsidRDefault="00CF014E" w:rsidP="001C7C07">
            <w:pPr>
              <w:spacing w:before="60" w:after="0" w:line="240" w:lineRule="auto"/>
              <w:rPr>
                <w:rFonts w:ascii="Arial" w:eastAsia="Times New Roman" w:hAnsi="Arial" w:cs="Arial"/>
                <w:sz w:val="12"/>
              </w:rPr>
            </w:pPr>
            <w:r w:rsidRPr="004912DE">
              <w:rPr>
                <w:rFonts w:ascii="Calibri" w:eastAsia="Times New Roman" w:hAnsi="Calibri" w:cs="Calibri"/>
                <w:sz w:val="15"/>
                <w:szCs w:val="16"/>
              </w:rPr>
              <w:fldChar w:fldCharType="begin">
                <w:ffData>
                  <w:name w:val=""/>
                  <w:enabled/>
                  <w:calcOnExit w:val="0"/>
                  <w:statusText w:type="text" w:val="Unchecked checkbox for specific incorporated by reference clauses"/>
                  <w:checkBox>
                    <w:sizeAuto/>
                    <w:default w:val="0"/>
                  </w:checkBox>
                </w:ffData>
              </w:fldChar>
            </w:r>
            <w:r w:rsidRPr="004912DE">
              <w:rPr>
                <w:rFonts w:ascii="Calibri" w:eastAsia="Times New Roman" w:hAnsi="Calibri" w:cs="Calibri"/>
                <w:sz w:val="15"/>
                <w:szCs w:val="16"/>
              </w:rPr>
              <w:instrText xml:space="preserve"> FORMCHECKBOX </w:instrText>
            </w:r>
            <w:r w:rsidR="00E41DA7">
              <w:rPr>
                <w:rFonts w:ascii="Calibri" w:eastAsia="Times New Roman" w:hAnsi="Calibri" w:cs="Calibri"/>
                <w:sz w:val="15"/>
                <w:szCs w:val="16"/>
              </w:rPr>
            </w:r>
            <w:r w:rsidR="00E41DA7">
              <w:rPr>
                <w:rFonts w:ascii="Calibri" w:eastAsia="Times New Roman" w:hAnsi="Calibri" w:cs="Calibri"/>
                <w:sz w:val="15"/>
                <w:szCs w:val="16"/>
              </w:rPr>
              <w:fldChar w:fldCharType="separate"/>
            </w:r>
            <w:r w:rsidRPr="004912DE">
              <w:rPr>
                <w:rFonts w:ascii="Calibri" w:eastAsia="Times New Roman" w:hAnsi="Calibri" w:cs="Calibri"/>
                <w:sz w:val="15"/>
                <w:szCs w:val="16"/>
              </w:rPr>
              <w:fldChar w:fldCharType="end"/>
            </w:r>
            <w:r w:rsidRPr="004912DE">
              <w:rPr>
                <w:rFonts w:ascii="Calibri" w:eastAsia="Times New Roman" w:hAnsi="Calibri" w:cs="Calibri"/>
                <w:sz w:val="15"/>
                <w:szCs w:val="16"/>
              </w:rPr>
              <w:t xml:space="preserve">  27b.  CONTRACT/PURCHASE ORDER INCORPORATES BY REFERENCE FAR 52.212-4.  FAR 52.212-5 IS ATTACHED.  ADDENDA  </w:t>
            </w:r>
            <w:r w:rsidRPr="004912DE">
              <w:rPr>
                <w:rFonts w:ascii="Calibri" w:eastAsia="Times New Roman" w:hAnsi="Calibri" w:cs="Calibri"/>
                <w:sz w:val="15"/>
                <w:szCs w:val="16"/>
              </w:rPr>
              <w:tab/>
              <w:t xml:space="preserve">                </w:t>
            </w:r>
            <w:r w:rsidRPr="004912DE">
              <w:rPr>
                <w:rFonts w:ascii="Calibri" w:eastAsia="Times New Roman" w:hAnsi="Calibri" w:cs="Calibri"/>
                <w:sz w:val="15"/>
                <w:szCs w:val="16"/>
              </w:rPr>
              <w:fldChar w:fldCharType="begin">
                <w:ffData>
                  <w:name w:val=""/>
                  <w:enabled/>
                  <w:calcOnExit w:val="0"/>
                  <w:statusText w:type="text" w:val="Unchecked checkbox for &quot;addenda are attached&quot;"/>
                  <w:checkBox>
                    <w:sizeAuto/>
                    <w:default w:val="0"/>
                  </w:checkBox>
                </w:ffData>
              </w:fldChar>
            </w:r>
            <w:r w:rsidRPr="004912DE">
              <w:rPr>
                <w:rFonts w:ascii="Calibri" w:eastAsia="Times New Roman" w:hAnsi="Calibri" w:cs="Calibri"/>
                <w:sz w:val="15"/>
                <w:szCs w:val="16"/>
              </w:rPr>
              <w:instrText xml:space="preserve"> FORMCHECKBOX </w:instrText>
            </w:r>
            <w:r w:rsidR="00E41DA7">
              <w:rPr>
                <w:rFonts w:ascii="Calibri" w:eastAsia="Times New Roman" w:hAnsi="Calibri" w:cs="Calibri"/>
                <w:sz w:val="15"/>
                <w:szCs w:val="16"/>
              </w:rPr>
            </w:r>
            <w:r w:rsidR="00E41DA7">
              <w:rPr>
                <w:rFonts w:ascii="Calibri" w:eastAsia="Times New Roman" w:hAnsi="Calibri" w:cs="Calibri"/>
                <w:sz w:val="15"/>
                <w:szCs w:val="16"/>
              </w:rPr>
              <w:fldChar w:fldCharType="separate"/>
            </w:r>
            <w:r w:rsidRPr="004912DE">
              <w:rPr>
                <w:rFonts w:ascii="Calibri" w:eastAsia="Times New Roman" w:hAnsi="Calibri" w:cs="Calibri"/>
                <w:sz w:val="15"/>
                <w:szCs w:val="16"/>
              </w:rPr>
              <w:fldChar w:fldCharType="end"/>
            </w:r>
            <w:r w:rsidRPr="004912DE">
              <w:rPr>
                <w:rFonts w:ascii="Calibri" w:eastAsia="Times New Roman" w:hAnsi="Calibri" w:cs="Calibri"/>
                <w:sz w:val="15"/>
                <w:szCs w:val="16"/>
              </w:rPr>
              <w:t xml:space="preserve"> </w:t>
            </w:r>
            <w:bookmarkStart w:id="1347" w:name="Check18"/>
            <w:r w:rsidRPr="004912DE">
              <w:rPr>
                <w:rFonts w:ascii="Calibri" w:eastAsia="Times New Roman" w:hAnsi="Calibri" w:cs="Calibri"/>
                <w:sz w:val="15"/>
                <w:szCs w:val="16"/>
              </w:rPr>
              <w:t>ARE</w:t>
            </w:r>
            <w:bookmarkEnd w:id="1347"/>
            <w:r w:rsidRPr="004912DE">
              <w:rPr>
                <w:rFonts w:ascii="Calibri" w:eastAsia="Times New Roman" w:hAnsi="Calibri" w:cs="Calibri"/>
                <w:sz w:val="15"/>
                <w:szCs w:val="16"/>
              </w:rPr>
              <w:t xml:space="preserve">  </w:t>
            </w:r>
            <w:r w:rsidRPr="004912DE">
              <w:rPr>
                <w:rFonts w:ascii="Calibri" w:eastAsia="Times New Roman" w:hAnsi="Calibri" w:cs="Calibri"/>
                <w:sz w:val="15"/>
                <w:szCs w:val="16"/>
              </w:rPr>
              <w:fldChar w:fldCharType="begin">
                <w:ffData>
                  <w:name w:val=""/>
                  <w:enabled/>
                  <w:calcOnExit w:val="0"/>
                  <w:statusText w:type="text" w:val="Unchecked checkbox for &quot;addenda are not attached&quot;"/>
                  <w:checkBox>
                    <w:sizeAuto/>
                    <w:default w:val="0"/>
                  </w:checkBox>
                </w:ffData>
              </w:fldChar>
            </w:r>
            <w:r w:rsidRPr="004912DE">
              <w:rPr>
                <w:rFonts w:ascii="Calibri" w:eastAsia="Times New Roman" w:hAnsi="Calibri" w:cs="Calibri"/>
                <w:sz w:val="15"/>
                <w:szCs w:val="16"/>
              </w:rPr>
              <w:instrText xml:space="preserve"> FORMCHECKBOX </w:instrText>
            </w:r>
            <w:r w:rsidR="00E41DA7">
              <w:rPr>
                <w:rFonts w:ascii="Calibri" w:eastAsia="Times New Roman" w:hAnsi="Calibri" w:cs="Calibri"/>
                <w:sz w:val="15"/>
                <w:szCs w:val="16"/>
              </w:rPr>
            </w:r>
            <w:r w:rsidR="00E41DA7">
              <w:rPr>
                <w:rFonts w:ascii="Calibri" w:eastAsia="Times New Roman" w:hAnsi="Calibri" w:cs="Calibri"/>
                <w:sz w:val="15"/>
                <w:szCs w:val="16"/>
              </w:rPr>
              <w:fldChar w:fldCharType="separate"/>
            </w:r>
            <w:r w:rsidRPr="004912DE">
              <w:rPr>
                <w:rFonts w:ascii="Calibri" w:eastAsia="Times New Roman" w:hAnsi="Calibri" w:cs="Calibri"/>
                <w:sz w:val="15"/>
                <w:szCs w:val="16"/>
              </w:rPr>
              <w:fldChar w:fldCharType="end"/>
            </w:r>
            <w:r w:rsidRPr="004912DE">
              <w:rPr>
                <w:rFonts w:ascii="Calibri" w:eastAsia="Times New Roman" w:hAnsi="Calibri" w:cs="Calibri"/>
                <w:sz w:val="15"/>
                <w:szCs w:val="16"/>
              </w:rPr>
              <w:t xml:space="preserve"> </w:t>
            </w:r>
            <w:proofErr w:type="spellStart"/>
            <w:r w:rsidRPr="004912DE">
              <w:rPr>
                <w:rFonts w:ascii="Calibri" w:eastAsia="Times New Roman" w:hAnsi="Calibri" w:cs="Calibri"/>
                <w:sz w:val="15"/>
                <w:szCs w:val="16"/>
              </w:rPr>
              <w:t>ARE</w:t>
            </w:r>
            <w:proofErr w:type="spellEnd"/>
            <w:r w:rsidRPr="004912DE">
              <w:rPr>
                <w:rFonts w:ascii="Calibri" w:eastAsia="Times New Roman" w:hAnsi="Calibri" w:cs="Calibri"/>
                <w:sz w:val="15"/>
                <w:szCs w:val="16"/>
              </w:rPr>
              <w:t xml:space="preserve"> NOT ATTACHED.</w:t>
            </w:r>
          </w:p>
        </w:tc>
      </w:tr>
      <w:tr w:rsidR="00CF014E" w:rsidRPr="004912DE" w14:paraId="43FBDB57" w14:textId="77777777" w:rsidTr="001C7C07">
        <w:trPr>
          <w:trHeight w:hRule="exact" w:val="779"/>
          <w:jc w:val="center"/>
        </w:trPr>
        <w:tc>
          <w:tcPr>
            <w:tcW w:w="4546" w:type="dxa"/>
            <w:gridSpan w:val="6"/>
          </w:tcPr>
          <w:p w14:paraId="45E6C71A" w14:textId="77777777" w:rsidR="00CF014E" w:rsidRPr="004912DE" w:rsidRDefault="00CF014E" w:rsidP="001C7C07">
            <w:pPr>
              <w:spacing w:before="40" w:after="0" w:line="240" w:lineRule="auto"/>
              <w:ind w:left="-26"/>
              <w:rPr>
                <w:rFonts w:ascii="Calibri" w:eastAsia="Times New Roman" w:hAnsi="Calibri" w:cs="Calibri"/>
                <w:sz w:val="16"/>
                <w:szCs w:val="16"/>
              </w:rPr>
            </w:pPr>
            <w:r w:rsidRPr="004912DE">
              <w:rPr>
                <w:rFonts w:ascii="Calibri" w:eastAsia="Times New Roman" w:hAnsi="Calibri" w:cs="Calibri"/>
                <w:sz w:val="16"/>
                <w:szCs w:val="16"/>
              </w:rPr>
              <w:t xml:space="preserve"> </w:t>
            </w:r>
            <w:r w:rsidRPr="004912DE">
              <w:rPr>
                <w:rFonts w:ascii="Calibri" w:eastAsia="Times New Roman" w:hAnsi="Calibri" w:cs="Calibri"/>
                <w:sz w:val="16"/>
                <w:szCs w:val="16"/>
              </w:rPr>
              <w:fldChar w:fldCharType="begin">
                <w:ffData>
                  <w:name w:val=""/>
                  <w:enabled/>
                  <w:calcOnExit w:val="0"/>
                  <w:statusText w:type="text" w:val="Checkbox checked that contractor must sign and return one copy"/>
                  <w:checkBox>
                    <w:sizeAuto/>
                    <w:default w:val="1"/>
                  </w:checkBox>
                </w:ffData>
              </w:fldChar>
            </w:r>
            <w:r w:rsidRPr="004912DE">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4912DE">
              <w:rPr>
                <w:rFonts w:ascii="Calibri" w:eastAsia="Times New Roman" w:hAnsi="Calibri" w:cs="Calibri"/>
                <w:sz w:val="16"/>
                <w:szCs w:val="16"/>
              </w:rPr>
              <w:fldChar w:fldCharType="end"/>
            </w:r>
            <w:r w:rsidRPr="004912DE">
              <w:rPr>
                <w:rFonts w:ascii="Calibri" w:eastAsia="Times New Roman" w:hAnsi="Calibri" w:cs="Calibri"/>
                <w:sz w:val="16"/>
                <w:szCs w:val="16"/>
              </w:rPr>
              <w:t xml:space="preserve"> 28. </w:t>
            </w:r>
            <w:r w:rsidRPr="004912DE">
              <w:rPr>
                <w:rFonts w:ascii="Calibri" w:eastAsia="Times New Roman" w:hAnsi="Calibri" w:cs="Calibri"/>
                <w:sz w:val="14"/>
                <w:szCs w:val="16"/>
              </w:rPr>
              <w:t xml:space="preserve">CONTRACTOR IS REQUIRED TO SIGN THIS DOCUMENT AND RETURN </w:t>
            </w:r>
            <w:r w:rsidRPr="004912DE">
              <w:rPr>
                <w:rFonts w:ascii="Calibri" w:eastAsia="Times New Roman" w:hAnsi="Calibri" w:cs="Calibri"/>
                <w:sz w:val="14"/>
                <w:szCs w:val="16"/>
                <w:u w:val="single"/>
              </w:rPr>
              <w:t xml:space="preserve"> 1  </w:t>
            </w:r>
            <w:r w:rsidRPr="004912DE">
              <w:rPr>
                <w:rFonts w:ascii="Calibri" w:eastAsia="Times New Roman" w:hAnsi="Calibri" w:cs="Calibri"/>
                <w:sz w:val="14"/>
                <w:szCs w:val="16"/>
              </w:rPr>
              <w:t xml:space="preserve"> COPY TO ISSUING OFFICE.  CONTRACTOR AGREES TO FURNISH AND DELIVER ALL ITEMS SET FORTH OR OTHERWISE IDENTIFIED ABOVE AND ON ANY ADDITIONAL SHEETS SUBJECT TO THE TERMS AND CONDITIONS SPECIFIED.</w:t>
            </w:r>
          </w:p>
        </w:tc>
        <w:tc>
          <w:tcPr>
            <w:tcW w:w="6705" w:type="dxa"/>
            <w:gridSpan w:val="9"/>
          </w:tcPr>
          <w:p w14:paraId="4170FDD9" w14:textId="77777777" w:rsidR="00CF014E" w:rsidRPr="004912DE" w:rsidRDefault="00CF014E" w:rsidP="001C7C07">
            <w:pPr>
              <w:spacing w:before="40" w:after="0" w:line="240" w:lineRule="auto"/>
              <w:rPr>
                <w:rFonts w:ascii="Calibri" w:eastAsia="Times New Roman" w:hAnsi="Calibri" w:cs="Calibri"/>
                <w:sz w:val="16"/>
                <w:szCs w:val="16"/>
              </w:rPr>
            </w:pPr>
            <w:r w:rsidRPr="004912DE">
              <w:rPr>
                <w:rFonts w:ascii="Calibri" w:eastAsia="Times New Roman" w:hAnsi="Calibri" w:cs="Calibri"/>
                <w:sz w:val="16"/>
                <w:szCs w:val="16"/>
              </w:rPr>
              <w:fldChar w:fldCharType="begin">
                <w:ffData>
                  <w:name w:val=""/>
                  <w:enabled/>
                  <w:calcOnExit w:val="0"/>
                  <w:statusText w:type="text" w:val="Unchecked checkbox for &quot;award of contract ...&quot;"/>
                  <w:checkBox>
                    <w:sizeAuto/>
                    <w:default w:val="0"/>
                  </w:checkBox>
                </w:ffData>
              </w:fldChar>
            </w:r>
            <w:r w:rsidRPr="004912DE">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4912DE">
              <w:rPr>
                <w:rFonts w:ascii="Calibri" w:eastAsia="Times New Roman" w:hAnsi="Calibri" w:cs="Calibri"/>
                <w:sz w:val="16"/>
                <w:szCs w:val="16"/>
              </w:rPr>
              <w:fldChar w:fldCharType="end"/>
            </w:r>
            <w:r w:rsidRPr="004912DE">
              <w:rPr>
                <w:rFonts w:ascii="Calibri" w:eastAsia="Times New Roman" w:hAnsi="Calibri" w:cs="Calibri"/>
                <w:sz w:val="16"/>
                <w:szCs w:val="16"/>
              </w:rPr>
              <w:t xml:space="preserve"> 29. AWARD OF CONTRACT:  REFERENCE  </w:t>
            </w:r>
            <w:r w:rsidRPr="004912DE">
              <w:rPr>
                <w:rFonts w:ascii="Calibri" w:eastAsia="Times New Roman" w:hAnsi="Calibri" w:cs="Calibri"/>
                <w:sz w:val="16"/>
                <w:szCs w:val="16"/>
                <w:u w:val="single"/>
              </w:rPr>
              <w:t xml:space="preserve"> FPR </w:t>
            </w:r>
            <w:r w:rsidRPr="004912DE">
              <w:rPr>
                <w:rFonts w:ascii="Calibri" w:eastAsia="Times New Roman" w:hAnsi="Calibri" w:cs="Calibri"/>
                <w:sz w:val="16"/>
                <w:szCs w:val="16"/>
              </w:rPr>
              <w:t xml:space="preserve"> OFFER DATED </w:t>
            </w:r>
            <w:r w:rsidRPr="004912DE">
              <w:rPr>
                <w:rFonts w:ascii="Calibri" w:eastAsia="Times New Roman" w:hAnsi="Calibri" w:cs="Calibri"/>
                <w:b/>
                <w:sz w:val="16"/>
                <w:szCs w:val="16"/>
                <w:u w:val="single"/>
              </w:rPr>
              <w:t xml:space="preserve">         _________</w:t>
            </w:r>
            <w:r w:rsidRPr="004912DE">
              <w:rPr>
                <w:rFonts w:ascii="Calibri" w:eastAsia="Times New Roman" w:hAnsi="Calibri" w:cs="Calibri"/>
                <w:sz w:val="16"/>
                <w:szCs w:val="16"/>
              </w:rPr>
              <w:t>.</w:t>
            </w:r>
          </w:p>
          <w:p w14:paraId="26C739A9" w14:textId="77777777" w:rsidR="00CF014E" w:rsidRPr="004912DE" w:rsidRDefault="00CF014E" w:rsidP="001C7C07">
            <w:pPr>
              <w:spacing w:before="40" w:after="0" w:line="240" w:lineRule="auto"/>
              <w:rPr>
                <w:rFonts w:ascii="Calibri" w:eastAsia="Times New Roman" w:hAnsi="Calibri" w:cs="Calibri"/>
                <w:sz w:val="16"/>
                <w:szCs w:val="16"/>
              </w:rPr>
            </w:pPr>
            <w:r w:rsidRPr="004912DE">
              <w:rPr>
                <w:rFonts w:ascii="Calibri" w:eastAsia="Times New Roman" w:hAnsi="Calibri" w:cs="Calibri"/>
                <w:sz w:val="16"/>
                <w:szCs w:val="16"/>
              </w:rPr>
              <w:t xml:space="preserve">YOUR OFFER ON SOLICITATION (BLOCK 5), INCLUDING ANY ADDITIONS OR CHANGES WHICH ARE SET FORTH HEREIN, IS ACCEPTED AS TO ITEMS:    </w:t>
            </w:r>
            <w:r w:rsidRPr="004912DE">
              <w:rPr>
                <w:rFonts w:ascii="Calibri" w:eastAsia="Times New Roman" w:hAnsi="Calibri" w:cs="Calibri"/>
                <w:b/>
                <w:sz w:val="16"/>
                <w:szCs w:val="16"/>
                <w:u w:val="single"/>
              </w:rPr>
              <w:t xml:space="preserve"> See Summary of Award</w:t>
            </w:r>
            <w:r w:rsidRPr="004912DE">
              <w:rPr>
                <w:rFonts w:ascii="Calibri" w:eastAsia="Times New Roman" w:hAnsi="Calibri" w:cs="Calibri"/>
                <w:b/>
                <w:sz w:val="16"/>
                <w:szCs w:val="16"/>
              </w:rPr>
              <w:t>.</w:t>
            </w:r>
          </w:p>
        </w:tc>
      </w:tr>
      <w:tr w:rsidR="00CF014E" w:rsidRPr="004912DE" w14:paraId="43B88227" w14:textId="77777777" w:rsidTr="001C7C07">
        <w:trPr>
          <w:trHeight w:hRule="exact" w:val="617"/>
          <w:jc w:val="center"/>
        </w:trPr>
        <w:tc>
          <w:tcPr>
            <w:tcW w:w="4546" w:type="dxa"/>
            <w:gridSpan w:val="6"/>
            <w:tcBorders>
              <w:bottom w:val="single" w:sz="2" w:space="0" w:color="auto"/>
            </w:tcBorders>
          </w:tcPr>
          <w:p w14:paraId="301A755E" w14:textId="77777777" w:rsidR="00CF014E" w:rsidRPr="004912DE" w:rsidRDefault="00CF014E" w:rsidP="001C7C07">
            <w:pPr>
              <w:spacing w:before="40" w:after="0" w:line="240" w:lineRule="auto"/>
              <w:ind w:left="432" w:hanging="432"/>
              <w:jc w:val="both"/>
              <w:rPr>
                <w:rFonts w:ascii="Calibri" w:eastAsia="Times New Roman" w:hAnsi="Calibri" w:cs="Calibri"/>
                <w:b/>
                <w:sz w:val="18"/>
                <w:szCs w:val="18"/>
              </w:rPr>
            </w:pPr>
            <w:r w:rsidRPr="004912DE">
              <w:rPr>
                <w:rFonts w:ascii="Calibri" w:eastAsia="Times New Roman" w:hAnsi="Calibri" w:cs="Calibri"/>
                <w:b/>
                <w:sz w:val="18"/>
                <w:szCs w:val="18"/>
                <w:highlight w:val="yellow"/>
              </w:rPr>
              <w:t>30a.  SIGNATURE OF OFFEROR/CONTRACTOR</w:t>
            </w:r>
          </w:p>
          <w:p w14:paraId="02156C0C" w14:textId="77777777" w:rsidR="00CF014E" w:rsidRPr="004912DE" w:rsidRDefault="00CF014E" w:rsidP="001C7C07">
            <w:pPr>
              <w:spacing w:before="40" w:after="0" w:line="240" w:lineRule="auto"/>
              <w:ind w:left="432" w:hanging="432"/>
              <w:jc w:val="both"/>
              <w:rPr>
                <w:rFonts w:ascii="Calibri" w:eastAsia="Times New Roman" w:hAnsi="Calibri" w:cs="Calibri"/>
                <w:b/>
                <w:sz w:val="18"/>
                <w:szCs w:val="18"/>
              </w:rPr>
            </w:pPr>
          </w:p>
        </w:tc>
        <w:tc>
          <w:tcPr>
            <w:tcW w:w="6705" w:type="dxa"/>
            <w:gridSpan w:val="9"/>
            <w:tcBorders>
              <w:bottom w:val="single" w:sz="2" w:space="0" w:color="auto"/>
            </w:tcBorders>
          </w:tcPr>
          <w:p w14:paraId="0ADEB41F" w14:textId="77777777" w:rsidR="00CF014E" w:rsidRPr="004912DE" w:rsidRDefault="00CF014E" w:rsidP="001C7C07">
            <w:pPr>
              <w:spacing w:before="40" w:after="0" w:line="240" w:lineRule="auto"/>
              <w:ind w:left="432" w:hanging="432"/>
              <w:jc w:val="both"/>
              <w:rPr>
                <w:rFonts w:ascii="Calibri" w:eastAsia="Times New Roman" w:hAnsi="Calibri" w:cs="Calibri"/>
                <w:i/>
                <w:sz w:val="18"/>
                <w:szCs w:val="18"/>
              </w:rPr>
            </w:pPr>
            <w:r w:rsidRPr="004912DE">
              <w:rPr>
                <w:rFonts w:ascii="Calibri" w:eastAsia="Times New Roman" w:hAnsi="Calibri" w:cs="Calibri"/>
                <w:sz w:val="18"/>
                <w:szCs w:val="18"/>
              </w:rPr>
              <w:t xml:space="preserve">31a.  UNITED STATES OF AMERICA  </w:t>
            </w:r>
            <w:r w:rsidRPr="004912DE">
              <w:rPr>
                <w:rFonts w:ascii="Calibri" w:eastAsia="Times New Roman" w:hAnsi="Calibri" w:cs="Calibri"/>
                <w:i/>
                <w:sz w:val="18"/>
                <w:szCs w:val="18"/>
              </w:rPr>
              <w:t>(SIGNATURE OF CONTRACTING OFFICER)</w:t>
            </w:r>
          </w:p>
          <w:p w14:paraId="1CB0BFBD" w14:textId="77777777" w:rsidR="00CF014E" w:rsidRPr="004912DE" w:rsidRDefault="00CF014E" w:rsidP="001C7C07">
            <w:pPr>
              <w:spacing w:before="40" w:after="0" w:line="240" w:lineRule="auto"/>
              <w:ind w:left="432" w:hanging="432"/>
              <w:jc w:val="both"/>
              <w:rPr>
                <w:rFonts w:ascii="Calibri" w:eastAsia="Times New Roman" w:hAnsi="Calibri" w:cs="Calibri"/>
                <w:b/>
                <w:sz w:val="18"/>
                <w:szCs w:val="18"/>
              </w:rPr>
            </w:pPr>
          </w:p>
        </w:tc>
      </w:tr>
      <w:tr w:rsidR="00CF014E" w:rsidRPr="004912DE" w14:paraId="5570CB38" w14:textId="77777777" w:rsidTr="001C7C07">
        <w:trPr>
          <w:trHeight w:hRule="exact" w:val="896"/>
          <w:jc w:val="center"/>
        </w:trPr>
        <w:tc>
          <w:tcPr>
            <w:tcW w:w="4006" w:type="dxa"/>
            <w:gridSpan w:val="5"/>
            <w:tcBorders>
              <w:top w:val="single" w:sz="2" w:space="0" w:color="auto"/>
              <w:bottom w:val="single" w:sz="2" w:space="0" w:color="auto"/>
            </w:tcBorders>
          </w:tcPr>
          <w:p w14:paraId="1865EE38" w14:textId="77777777" w:rsidR="00CF014E" w:rsidRPr="004912DE" w:rsidRDefault="00CF014E" w:rsidP="001C7C07">
            <w:pPr>
              <w:spacing w:before="40" w:after="0" w:line="240" w:lineRule="auto"/>
              <w:ind w:left="432" w:hanging="432"/>
              <w:jc w:val="both"/>
              <w:rPr>
                <w:rFonts w:ascii="Calibri" w:eastAsia="Times New Roman" w:hAnsi="Calibri" w:cs="Calibri"/>
                <w:b/>
                <w:i/>
                <w:sz w:val="18"/>
                <w:szCs w:val="18"/>
              </w:rPr>
            </w:pPr>
            <w:r w:rsidRPr="004912DE">
              <w:rPr>
                <w:rFonts w:ascii="Calibri" w:eastAsia="Times New Roman" w:hAnsi="Calibri" w:cs="Calibri"/>
                <w:b/>
                <w:sz w:val="18"/>
                <w:szCs w:val="18"/>
                <w:highlight w:val="yellow"/>
              </w:rPr>
              <w:t xml:space="preserve">30b.  NAME AND TITLE OF SIGNER  </w:t>
            </w:r>
            <w:r w:rsidRPr="004912DE">
              <w:rPr>
                <w:rFonts w:ascii="Calibri" w:eastAsia="Times New Roman" w:hAnsi="Calibri" w:cs="Calibri"/>
                <w:b/>
                <w:i/>
                <w:sz w:val="18"/>
                <w:szCs w:val="18"/>
                <w:highlight w:val="yellow"/>
              </w:rPr>
              <w:t>(TYPE OR PRINT)</w:t>
            </w:r>
          </w:p>
          <w:bookmarkStart w:id="1348" w:name="Text366"/>
          <w:p w14:paraId="1970A6A0" w14:textId="77777777" w:rsidR="00CF014E" w:rsidRPr="004912DE" w:rsidRDefault="00CF014E" w:rsidP="001C7C07">
            <w:pPr>
              <w:spacing w:before="40" w:after="0" w:line="240" w:lineRule="auto"/>
              <w:jc w:val="both"/>
              <w:rPr>
                <w:rFonts w:ascii="Calibri" w:eastAsia="Times New Roman" w:hAnsi="Calibri" w:cs="Calibri"/>
                <w:sz w:val="18"/>
                <w:szCs w:val="18"/>
              </w:rPr>
            </w:pPr>
            <w:r w:rsidRPr="004912DE">
              <w:rPr>
                <w:rFonts w:ascii="Calibri" w:eastAsia="Times New Roman" w:hAnsi="Calibri" w:cs="Calibri"/>
                <w:sz w:val="18"/>
                <w:szCs w:val="18"/>
              </w:rPr>
              <w:fldChar w:fldCharType="begin">
                <w:ffData>
                  <w:name w:val="Text366"/>
                  <w:enabled/>
                  <w:calcOnExit w:val="0"/>
                  <w:statusText w:type="text" w:val="Enter name and title of signer"/>
                  <w:textInput/>
                </w:ffData>
              </w:fldChar>
            </w:r>
            <w:r w:rsidRPr="004912DE">
              <w:rPr>
                <w:rFonts w:ascii="Calibri" w:eastAsia="Times New Roman" w:hAnsi="Calibri" w:cs="Calibri"/>
                <w:sz w:val="18"/>
                <w:szCs w:val="18"/>
              </w:rPr>
              <w:instrText xml:space="preserve"> FORMTEXT </w:instrText>
            </w:r>
            <w:r w:rsidRPr="004912DE">
              <w:rPr>
                <w:rFonts w:ascii="Calibri" w:eastAsia="Times New Roman" w:hAnsi="Calibri" w:cs="Calibri"/>
                <w:sz w:val="18"/>
                <w:szCs w:val="18"/>
              </w:rPr>
            </w:r>
            <w:r w:rsidRPr="004912DE">
              <w:rPr>
                <w:rFonts w:ascii="Calibri" w:eastAsia="Times New Roman" w:hAnsi="Calibri" w:cs="Calibri"/>
                <w:sz w:val="18"/>
                <w:szCs w:val="18"/>
              </w:rPr>
              <w:fldChar w:fldCharType="separate"/>
            </w:r>
            <w:r w:rsidRPr="004912DE">
              <w:rPr>
                <w:rFonts w:ascii="Calibri" w:eastAsia="Times New Roman" w:hAnsi="Calibri" w:cs="Calibri"/>
                <w:noProof/>
                <w:sz w:val="18"/>
                <w:szCs w:val="18"/>
              </w:rPr>
              <w:t> </w:t>
            </w:r>
            <w:r w:rsidRPr="004912DE">
              <w:rPr>
                <w:rFonts w:ascii="Calibri" w:eastAsia="Times New Roman" w:hAnsi="Calibri" w:cs="Calibri"/>
                <w:noProof/>
                <w:sz w:val="18"/>
                <w:szCs w:val="18"/>
              </w:rPr>
              <w:t> </w:t>
            </w:r>
            <w:r w:rsidRPr="004912DE">
              <w:rPr>
                <w:rFonts w:ascii="Calibri" w:eastAsia="Times New Roman" w:hAnsi="Calibri" w:cs="Calibri"/>
                <w:noProof/>
                <w:sz w:val="18"/>
                <w:szCs w:val="18"/>
              </w:rPr>
              <w:t> </w:t>
            </w:r>
            <w:r w:rsidRPr="004912DE">
              <w:rPr>
                <w:rFonts w:ascii="Calibri" w:eastAsia="Times New Roman" w:hAnsi="Calibri" w:cs="Calibri"/>
                <w:noProof/>
                <w:sz w:val="18"/>
                <w:szCs w:val="18"/>
              </w:rPr>
              <w:t> </w:t>
            </w:r>
            <w:r w:rsidRPr="004912DE">
              <w:rPr>
                <w:rFonts w:ascii="Calibri" w:eastAsia="Times New Roman" w:hAnsi="Calibri" w:cs="Calibri"/>
                <w:noProof/>
                <w:sz w:val="18"/>
                <w:szCs w:val="18"/>
              </w:rPr>
              <w:t> </w:t>
            </w:r>
            <w:r w:rsidRPr="004912DE">
              <w:rPr>
                <w:rFonts w:ascii="Calibri" w:eastAsia="Times New Roman" w:hAnsi="Calibri" w:cs="Calibri"/>
                <w:sz w:val="18"/>
                <w:szCs w:val="18"/>
              </w:rPr>
              <w:fldChar w:fldCharType="end"/>
            </w:r>
            <w:bookmarkEnd w:id="1348"/>
          </w:p>
          <w:p w14:paraId="11B4F828" w14:textId="77777777" w:rsidR="00CF014E" w:rsidRPr="004912DE" w:rsidRDefault="00CF014E" w:rsidP="001C7C07">
            <w:pPr>
              <w:spacing w:after="0" w:line="240" w:lineRule="auto"/>
              <w:rPr>
                <w:rFonts w:ascii="Calibri" w:eastAsia="Times New Roman" w:hAnsi="Calibri" w:cs="Calibri"/>
                <w:sz w:val="18"/>
                <w:szCs w:val="18"/>
              </w:rPr>
            </w:pPr>
          </w:p>
          <w:p w14:paraId="66A0DA90" w14:textId="77777777" w:rsidR="00CF014E" w:rsidRPr="004912DE" w:rsidRDefault="00CF014E" w:rsidP="001C7C07">
            <w:pPr>
              <w:spacing w:after="0" w:line="240" w:lineRule="auto"/>
              <w:rPr>
                <w:rFonts w:ascii="Calibri" w:eastAsia="Times New Roman" w:hAnsi="Calibri" w:cs="Calibri"/>
                <w:sz w:val="18"/>
                <w:szCs w:val="18"/>
              </w:rPr>
            </w:pPr>
          </w:p>
          <w:p w14:paraId="43EDC3D1" w14:textId="77777777" w:rsidR="00CF014E" w:rsidRPr="004912DE" w:rsidRDefault="00CF014E" w:rsidP="001C7C07">
            <w:pPr>
              <w:spacing w:after="0" w:line="240" w:lineRule="auto"/>
              <w:rPr>
                <w:rFonts w:ascii="Calibri" w:eastAsia="Times New Roman" w:hAnsi="Calibri" w:cs="Calibri"/>
                <w:sz w:val="18"/>
                <w:szCs w:val="18"/>
              </w:rPr>
            </w:pPr>
          </w:p>
          <w:p w14:paraId="137E0C49" w14:textId="77777777" w:rsidR="00CF014E" w:rsidRPr="004912DE" w:rsidRDefault="00CF014E" w:rsidP="001C7C07">
            <w:pPr>
              <w:spacing w:after="0" w:line="240" w:lineRule="auto"/>
              <w:rPr>
                <w:rFonts w:ascii="Calibri" w:eastAsia="Times New Roman" w:hAnsi="Calibri" w:cs="Calibri"/>
                <w:sz w:val="18"/>
                <w:szCs w:val="18"/>
              </w:rPr>
            </w:pPr>
          </w:p>
          <w:p w14:paraId="65A9FA73" w14:textId="77777777" w:rsidR="00CF014E" w:rsidRPr="004912DE" w:rsidRDefault="00CF014E" w:rsidP="001C7C07">
            <w:pPr>
              <w:spacing w:after="0" w:line="240" w:lineRule="auto"/>
              <w:rPr>
                <w:rFonts w:ascii="Calibri" w:eastAsia="Times New Roman" w:hAnsi="Calibri" w:cs="Calibri"/>
                <w:sz w:val="18"/>
                <w:szCs w:val="18"/>
              </w:rPr>
            </w:pPr>
          </w:p>
          <w:p w14:paraId="44F9F4E1" w14:textId="77777777" w:rsidR="00CF014E" w:rsidRPr="004912DE" w:rsidRDefault="00CF014E" w:rsidP="001C7C07">
            <w:pPr>
              <w:spacing w:after="0" w:line="240" w:lineRule="auto"/>
              <w:rPr>
                <w:rFonts w:ascii="Calibri" w:eastAsia="Times New Roman" w:hAnsi="Calibri" w:cs="Calibri"/>
                <w:sz w:val="18"/>
                <w:szCs w:val="18"/>
              </w:rPr>
            </w:pPr>
          </w:p>
          <w:p w14:paraId="4434332E" w14:textId="77777777" w:rsidR="00CF014E" w:rsidRPr="004912DE" w:rsidRDefault="00CF014E" w:rsidP="001C7C07">
            <w:pPr>
              <w:spacing w:after="0" w:line="240" w:lineRule="auto"/>
              <w:rPr>
                <w:rFonts w:ascii="Calibri" w:eastAsia="Times New Roman" w:hAnsi="Calibri" w:cs="Calibri"/>
                <w:sz w:val="18"/>
                <w:szCs w:val="18"/>
              </w:rPr>
            </w:pPr>
          </w:p>
          <w:p w14:paraId="219C4494" w14:textId="77777777" w:rsidR="00CF014E" w:rsidRPr="004912DE" w:rsidRDefault="00CF014E" w:rsidP="001C7C07">
            <w:pPr>
              <w:tabs>
                <w:tab w:val="left" w:pos="2400"/>
              </w:tabs>
              <w:spacing w:after="0" w:line="240" w:lineRule="auto"/>
              <w:rPr>
                <w:rFonts w:ascii="Calibri" w:eastAsia="Times New Roman" w:hAnsi="Calibri" w:cs="Calibri"/>
                <w:sz w:val="18"/>
                <w:szCs w:val="18"/>
              </w:rPr>
            </w:pPr>
            <w:r w:rsidRPr="004912DE">
              <w:rPr>
                <w:rFonts w:ascii="Calibri" w:eastAsia="Times New Roman" w:hAnsi="Calibri" w:cs="Calibri"/>
                <w:sz w:val="18"/>
                <w:szCs w:val="18"/>
              </w:rPr>
              <w:tab/>
            </w:r>
          </w:p>
        </w:tc>
        <w:tc>
          <w:tcPr>
            <w:tcW w:w="2070" w:type="dxa"/>
            <w:gridSpan w:val="3"/>
            <w:tcBorders>
              <w:top w:val="single" w:sz="2" w:space="0" w:color="auto"/>
              <w:bottom w:val="single" w:sz="2" w:space="0" w:color="auto"/>
            </w:tcBorders>
          </w:tcPr>
          <w:p w14:paraId="02FFA594" w14:textId="77777777" w:rsidR="00CF014E" w:rsidRPr="004912DE" w:rsidRDefault="00CF014E" w:rsidP="001C7C07">
            <w:pPr>
              <w:spacing w:before="40" w:after="0" w:line="240" w:lineRule="auto"/>
              <w:rPr>
                <w:rFonts w:ascii="Calibri" w:eastAsia="Times New Roman" w:hAnsi="Calibri" w:cs="Calibri"/>
                <w:b/>
                <w:sz w:val="18"/>
                <w:szCs w:val="18"/>
              </w:rPr>
            </w:pPr>
            <w:r w:rsidRPr="004912DE">
              <w:rPr>
                <w:rFonts w:ascii="Calibri" w:eastAsia="Times New Roman" w:hAnsi="Calibri" w:cs="Calibri"/>
                <w:b/>
                <w:sz w:val="18"/>
                <w:szCs w:val="18"/>
                <w:highlight w:val="yellow"/>
              </w:rPr>
              <w:t>30c.  DATE SIGNED</w:t>
            </w:r>
          </w:p>
          <w:bookmarkStart w:id="1349" w:name="Text367"/>
          <w:p w14:paraId="247FE101" w14:textId="77777777" w:rsidR="00CF014E" w:rsidRPr="004912DE" w:rsidRDefault="00CF014E" w:rsidP="001C7C07">
            <w:pPr>
              <w:spacing w:before="40" w:after="0" w:line="240" w:lineRule="auto"/>
              <w:rPr>
                <w:rFonts w:ascii="Calibri" w:eastAsia="Times New Roman" w:hAnsi="Calibri" w:cs="Calibri"/>
                <w:b/>
                <w:i/>
                <w:sz w:val="18"/>
                <w:szCs w:val="18"/>
              </w:rPr>
            </w:pPr>
            <w:r w:rsidRPr="004912DE">
              <w:rPr>
                <w:rFonts w:ascii="Calibri" w:eastAsia="Times New Roman" w:hAnsi="Calibri" w:cs="Calibri"/>
                <w:b/>
                <w:sz w:val="18"/>
                <w:szCs w:val="18"/>
              </w:rPr>
              <w:fldChar w:fldCharType="begin">
                <w:ffData>
                  <w:name w:val="Text367"/>
                  <w:enabled/>
                  <w:calcOnExit w:val="0"/>
                  <w:statusText w:type="text" w:val="Enter date signed"/>
                  <w:textInput/>
                </w:ffData>
              </w:fldChar>
            </w:r>
            <w:r w:rsidRPr="004912DE">
              <w:rPr>
                <w:rFonts w:ascii="Calibri" w:eastAsia="Times New Roman" w:hAnsi="Calibri" w:cs="Calibri"/>
                <w:b/>
                <w:sz w:val="18"/>
                <w:szCs w:val="18"/>
              </w:rPr>
              <w:instrText xml:space="preserve"> FORMTEXT </w:instrText>
            </w:r>
            <w:r w:rsidRPr="004912DE">
              <w:rPr>
                <w:rFonts w:ascii="Calibri" w:eastAsia="Times New Roman" w:hAnsi="Calibri" w:cs="Calibri"/>
                <w:b/>
                <w:sz w:val="18"/>
                <w:szCs w:val="18"/>
              </w:rPr>
            </w:r>
            <w:r w:rsidRPr="004912DE">
              <w:rPr>
                <w:rFonts w:ascii="Calibri" w:eastAsia="Times New Roman" w:hAnsi="Calibri" w:cs="Calibri"/>
                <w:b/>
                <w:sz w:val="18"/>
                <w:szCs w:val="18"/>
              </w:rPr>
              <w:fldChar w:fldCharType="separate"/>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noProof/>
                <w:sz w:val="18"/>
                <w:szCs w:val="18"/>
              </w:rPr>
              <w:t> </w:t>
            </w:r>
            <w:r w:rsidRPr="004912DE">
              <w:rPr>
                <w:rFonts w:ascii="Calibri" w:eastAsia="Times New Roman" w:hAnsi="Calibri" w:cs="Calibri"/>
                <w:b/>
                <w:sz w:val="18"/>
                <w:szCs w:val="18"/>
              </w:rPr>
              <w:fldChar w:fldCharType="end"/>
            </w:r>
          </w:p>
        </w:tc>
        <w:bookmarkEnd w:id="1349"/>
        <w:tc>
          <w:tcPr>
            <w:tcW w:w="3512" w:type="dxa"/>
            <w:gridSpan w:val="5"/>
            <w:tcBorders>
              <w:top w:val="single" w:sz="2" w:space="0" w:color="auto"/>
              <w:bottom w:val="single" w:sz="2" w:space="0" w:color="auto"/>
            </w:tcBorders>
          </w:tcPr>
          <w:p w14:paraId="58E7ACB8" w14:textId="77777777" w:rsidR="00CF014E" w:rsidRPr="004912DE" w:rsidRDefault="00CF014E" w:rsidP="001C7C07">
            <w:pPr>
              <w:tabs>
                <w:tab w:val="right" w:pos="3906"/>
              </w:tabs>
              <w:spacing w:before="20" w:after="0" w:line="240" w:lineRule="auto"/>
              <w:rPr>
                <w:rFonts w:ascii="Calibri" w:eastAsia="Times New Roman" w:hAnsi="Calibri" w:cs="Calibri"/>
                <w:b/>
                <w:bCs/>
                <w:sz w:val="16"/>
                <w:szCs w:val="16"/>
              </w:rPr>
            </w:pPr>
            <w:r w:rsidRPr="004912DE">
              <w:rPr>
                <w:rFonts w:ascii="Calibri" w:eastAsia="Times New Roman" w:hAnsi="Calibri" w:cs="Calibri"/>
                <w:sz w:val="18"/>
                <w:szCs w:val="18"/>
              </w:rPr>
              <w:t xml:space="preserve">31b.  NAME OF CONTRACTING OFFICER </w:t>
            </w:r>
            <w:r w:rsidRPr="004912DE">
              <w:rPr>
                <w:rFonts w:ascii="Calibri" w:eastAsia="Times New Roman" w:hAnsi="Calibri" w:cs="Calibri"/>
                <w:i/>
                <w:sz w:val="16"/>
                <w:szCs w:val="16"/>
              </w:rPr>
              <w:t>(Type or print)</w:t>
            </w:r>
          </w:p>
          <w:p w14:paraId="4AD9F904" w14:textId="77777777" w:rsidR="00CF014E" w:rsidRPr="004912DE" w:rsidRDefault="00CF014E" w:rsidP="001C7C07">
            <w:pPr>
              <w:tabs>
                <w:tab w:val="right" w:pos="3906"/>
              </w:tabs>
              <w:spacing w:before="20" w:after="0" w:line="240" w:lineRule="auto"/>
              <w:rPr>
                <w:rFonts w:ascii="Calibri" w:eastAsia="Times New Roman" w:hAnsi="Calibri" w:cs="Calibri"/>
                <w:b/>
                <w:bCs/>
                <w:sz w:val="18"/>
                <w:szCs w:val="18"/>
                <w:lang w:val="da-DK"/>
              </w:rPr>
            </w:pPr>
          </w:p>
        </w:tc>
        <w:tc>
          <w:tcPr>
            <w:tcW w:w="1663" w:type="dxa"/>
            <w:gridSpan w:val="2"/>
            <w:tcBorders>
              <w:top w:val="single" w:sz="2" w:space="0" w:color="auto"/>
              <w:bottom w:val="single" w:sz="2" w:space="0" w:color="auto"/>
            </w:tcBorders>
          </w:tcPr>
          <w:p w14:paraId="2732F70E" w14:textId="77777777" w:rsidR="00CF014E" w:rsidRPr="004912DE" w:rsidRDefault="00CF014E" w:rsidP="001C7C07">
            <w:pPr>
              <w:spacing w:before="40" w:after="0" w:line="240" w:lineRule="auto"/>
              <w:ind w:left="432" w:hanging="432"/>
              <w:jc w:val="both"/>
              <w:rPr>
                <w:rFonts w:ascii="Calibri" w:eastAsia="Times New Roman" w:hAnsi="Calibri" w:cs="Calibri"/>
                <w:sz w:val="18"/>
                <w:szCs w:val="18"/>
              </w:rPr>
            </w:pPr>
            <w:r w:rsidRPr="004912DE">
              <w:rPr>
                <w:rFonts w:ascii="Calibri" w:eastAsia="Times New Roman" w:hAnsi="Calibri" w:cs="Calibri"/>
                <w:sz w:val="18"/>
                <w:szCs w:val="18"/>
              </w:rPr>
              <w:t>31c.  DATE SIGNED</w:t>
            </w:r>
          </w:p>
          <w:p w14:paraId="693C9D70" w14:textId="77777777" w:rsidR="00CF014E" w:rsidRPr="004912DE" w:rsidRDefault="00CF014E" w:rsidP="001C7C07">
            <w:pPr>
              <w:spacing w:before="20" w:after="0" w:line="240" w:lineRule="auto"/>
              <w:rPr>
                <w:rFonts w:ascii="Calibri" w:eastAsia="Times New Roman" w:hAnsi="Calibri" w:cs="Calibri"/>
                <w:b/>
                <w:bCs/>
                <w:sz w:val="18"/>
                <w:szCs w:val="18"/>
              </w:rPr>
            </w:pPr>
          </w:p>
        </w:tc>
      </w:tr>
      <w:tr w:rsidR="00CF014E" w:rsidRPr="004912DE" w14:paraId="2EBF9302" w14:textId="77777777" w:rsidTr="001C7C07">
        <w:trPr>
          <w:trHeight w:hRule="exact" w:val="378"/>
          <w:jc w:val="center"/>
        </w:trPr>
        <w:tc>
          <w:tcPr>
            <w:tcW w:w="4546" w:type="dxa"/>
            <w:gridSpan w:val="6"/>
            <w:tcBorders>
              <w:top w:val="single" w:sz="18" w:space="0" w:color="auto"/>
              <w:left w:val="nil"/>
              <w:bottom w:val="nil"/>
              <w:right w:val="nil"/>
            </w:tcBorders>
          </w:tcPr>
          <w:p w14:paraId="63311502" w14:textId="77777777" w:rsidR="00CF014E" w:rsidRPr="004912DE" w:rsidRDefault="00CF014E" w:rsidP="001C7C07">
            <w:pPr>
              <w:tabs>
                <w:tab w:val="center" w:pos="5130"/>
                <w:tab w:val="left" w:pos="7470"/>
                <w:tab w:val="right" w:pos="10350"/>
              </w:tabs>
              <w:spacing w:after="0" w:line="240" w:lineRule="auto"/>
              <w:rPr>
                <w:rFonts w:ascii="Calibri" w:eastAsia="Times New Roman" w:hAnsi="Calibri" w:cs="Calibri"/>
                <w:sz w:val="12"/>
                <w:szCs w:val="10"/>
              </w:rPr>
            </w:pPr>
            <w:r w:rsidRPr="004912DE">
              <w:rPr>
                <w:rFonts w:ascii="Calibri" w:eastAsia="Times New Roman" w:hAnsi="Calibri" w:cs="Calibri"/>
                <w:sz w:val="12"/>
                <w:szCs w:val="10"/>
              </w:rPr>
              <w:t>AUTHORIZED FOR LOCAL REPRODUCTION</w:t>
            </w:r>
            <w:r w:rsidRPr="004912DE">
              <w:rPr>
                <w:rFonts w:ascii="Calibri" w:eastAsia="Times New Roman" w:hAnsi="Calibri" w:cs="Calibri"/>
                <w:sz w:val="12"/>
                <w:szCs w:val="10"/>
              </w:rPr>
              <w:br/>
              <w:t>PREVIOUS EDITION IS NOT USABLE</w:t>
            </w:r>
          </w:p>
        </w:tc>
        <w:tc>
          <w:tcPr>
            <w:tcW w:w="6705" w:type="dxa"/>
            <w:gridSpan w:val="9"/>
            <w:tcBorders>
              <w:top w:val="single" w:sz="18" w:space="0" w:color="auto"/>
              <w:left w:val="nil"/>
              <w:bottom w:val="nil"/>
              <w:right w:val="nil"/>
            </w:tcBorders>
          </w:tcPr>
          <w:p w14:paraId="6CFFDC9E" w14:textId="77777777" w:rsidR="00CF014E" w:rsidRPr="004912DE" w:rsidRDefault="00CF014E" w:rsidP="001C7C07">
            <w:pPr>
              <w:spacing w:before="40" w:after="0" w:line="240" w:lineRule="auto"/>
              <w:ind w:left="432" w:hanging="432"/>
              <w:jc w:val="right"/>
              <w:rPr>
                <w:rFonts w:ascii="Calibri" w:eastAsia="Times New Roman" w:hAnsi="Calibri" w:cs="Calibri"/>
                <w:sz w:val="12"/>
                <w:szCs w:val="10"/>
              </w:rPr>
            </w:pPr>
            <w:r w:rsidRPr="004912DE">
              <w:rPr>
                <w:rFonts w:ascii="Calibri" w:eastAsia="Times New Roman" w:hAnsi="Calibri" w:cs="Calibri"/>
                <w:b/>
                <w:sz w:val="12"/>
                <w:szCs w:val="10"/>
              </w:rPr>
              <w:t xml:space="preserve">STANDARD FORM 1449 </w:t>
            </w:r>
            <w:r w:rsidRPr="004912DE">
              <w:rPr>
                <w:rFonts w:ascii="Calibri" w:eastAsia="Times New Roman" w:hAnsi="Calibri" w:cs="Calibri"/>
                <w:sz w:val="12"/>
                <w:szCs w:val="10"/>
              </w:rPr>
              <w:t>(REV. 2/2012)</w:t>
            </w:r>
            <w:r w:rsidRPr="004912DE">
              <w:rPr>
                <w:rFonts w:ascii="Calibri" w:eastAsia="Times New Roman" w:hAnsi="Calibri" w:cs="Calibri"/>
                <w:sz w:val="12"/>
                <w:szCs w:val="10"/>
              </w:rPr>
              <w:br/>
              <w:t>Prescribed by GSA - FAR (48 CFR) 53.212</w:t>
            </w:r>
          </w:p>
        </w:tc>
      </w:tr>
    </w:tbl>
    <w:p w14:paraId="06778614" w14:textId="77777777" w:rsidR="00CF014E" w:rsidRDefault="00CF014E" w:rsidP="00CF014E">
      <w:pPr>
        <w:rPr>
          <w:rFonts w:ascii="Calibri" w:eastAsia="Times New Roman" w:hAnsi="Calibri" w:cs="Calibri"/>
        </w:rPr>
      </w:pPr>
    </w:p>
    <w:tbl>
      <w:tblPr>
        <w:tblW w:w="10801" w:type="dxa"/>
        <w:jc w:val="center"/>
        <w:tblLayout w:type="fixed"/>
        <w:tblCellMar>
          <w:left w:w="72" w:type="dxa"/>
          <w:right w:w="72" w:type="dxa"/>
        </w:tblCellMar>
        <w:tblLook w:val="0000" w:firstRow="0" w:lastRow="0" w:firstColumn="0" w:lastColumn="0" w:noHBand="0" w:noVBand="0"/>
      </w:tblPr>
      <w:tblGrid>
        <w:gridCol w:w="274"/>
        <w:gridCol w:w="628"/>
        <w:gridCol w:w="270"/>
        <w:gridCol w:w="630"/>
        <w:gridCol w:w="1981"/>
        <w:gridCol w:w="181"/>
        <w:gridCol w:w="1348"/>
        <w:gridCol w:w="360"/>
        <w:gridCol w:w="270"/>
        <w:gridCol w:w="990"/>
        <w:gridCol w:w="893"/>
        <w:gridCol w:w="232"/>
        <w:gridCol w:w="944"/>
        <w:gridCol w:w="181"/>
        <w:gridCol w:w="1619"/>
      </w:tblGrid>
      <w:tr w:rsidR="00CF014E" w:rsidRPr="004912DE" w14:paraId="3B4737CB" w14:textId="77777777" w:rsidTr="001C7C07">
        <w:trPr>
          <w:trHeight w:hRule="exact" w:val="510"/>
          <w:jc w:val="center"/>
        </w:trPr>
        <w:tc>
          <w:tcPr>
            <w:tcW w:w="1172" w:type="dxa"/>
            <w:gridSpan w:val="3"/>
            <w:tcBorders>
              <w:top w:val="single" w:sz="24" w:space="0" w:color="auto"/>
              <w:bottom w:val="single" w:sz="4" w:space="0" w:color="auto"/>
              <w:right w:val="single" w:sz="4" w:space="0" w:color="auto"/>
            </w:tcBorders>
          </w:tcPr>
          <w:p w14:paraId="325F5248"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19.</w:t>
            </w:r>
          </w:p>
          <w:p w14:paraId="0DE463A9"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ITEM NO.</w:t>
            </w:r>
          </w:p>
        </w:tc>
        <w:tc>
          <w:tcPr>
            <w:tcW w:w="4770" w:type="dxa"/>
            <w:gridSpan w:val="6"/>
            <w:tcBorders>
              <w:top w:val="single" w:sz="24" w:space="0" w:color="auto"/>
              <w:left w:val="single" w:sz="4" w:space="0" w:color="auto"/>
              <w:bottom w:val="single" w:sz="4" w:space="0" w:color="auto"/>
              <w:right w:val="single" w:sz="4" w:space="0" w:color="auto"/>
            </w:tcBorders>
          </w:tcPr>
          <w:p w14:paraId="0DCFF329"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20.</w:t>
            </w:r>
          </w:p>
          <w:p w14:paraId="7DB0182C"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SCHEDULE OF SUPPLIES/SERVICES</w:t>
            </w:r>
          </w:p>
        </w:tc>
        <w:tc>
          <w:tcPr>
            <w:tcW w:w="990" w:type="dxa"/>
            <w:tcBorders>
              <w:top w:val="single" w:sz="24" w:space="0" w:color="auto"/>
              <w:left w:val="single" w:sz="4" w:space="0" w:color="auto"/>
              <w:bottom w:val="single" w:sz="4" w:space="0" w:color="auto"/>
              <w:right w:val="single" w:sz="4" w:space="0" w:color="auto"/>
            </w:tcBorders>
          </w:tcPr>
          <w:p w14:paraId="679C5D99"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21.</w:t>
            </w:r>
          </w:p>
          <w:p w14:paraId="74BF9BF5"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QUANTITY</w:t>
            </w:r>
          </w:p>
        </w:tc>
        <w:tc>
          <w:tcPr>
            <w:tcW w:w="893" w:type="dxa"/>
            <w:tcBorders>
              <w:top w:val="single" w:sz="24" w:space="0" w:color="auto"/>
              <w:left w:val="single" w:sz="4" w:space="0" w:color="auto"/>
              <w:bottom w:val="single" w:sz="4" w:space="0" w:color="auto"/>
              <w:right w:val="single" w:sz="4" w:space="0" w:color="auto"/>
            </w:tcBorders>
          </w:tcPr>
          <w:p w14:paraId="75CEFCFD"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22.</w:t>
            </w:r>
          </w:p>
          <w:p w14:paraId="20CC60D6"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UNIT</w:t>
            </w:r>
          </w:p>
        </w:tc>
        <w:tc>
          <w:tcPr>
            <w:tcW w:w="1357" w:type="dxa"/>
            <w:gridSpan w:val="3"/>
            <w:tcBorders>
              <w:top w:val="single" w:sz="24" w:space="0" w:color="auto"/>
              <w:left w:val="single" w:sz="4" w:space="0" w:color="auto"/>
              <w:bottom w:val="single" w:sz="4" w:space="0" w:color="auto"/>
              <w:right w:val="single" w:sz="4" w:space="0" w:color="auto"/>
            </w:tcBorders>
          </w:tcPr>
          <w:p w14:paraId="5BABAD02"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23.</w:t>
            </w:r>
          </w:p>
          <w:p w14:paraId="64191990"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UNIT PRICE</w:t>
            </w:r>
          </w:p>
        </w:tc>
        <w:tc>
          <w:tcPr>
            <w:tcW w:w="1619" w:type="dxa"/>
            <w:tcBorders>
              <w:top w:val="single" w:sz="24" w:space="0" w:color="auto"/>
              <w:left w:val="single" w:sz="4" w:space="0" w:color="auto"/>
              <w:bottom w:val="single" w:sz="4" w:space="0" w:color="auto"/>
            </w:tcBorders>
          </w:tcPr>
          <w:p w14:paraId="31F6A279"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24.</w:t>
            </w:r>
          </w:p>
          <w:p w14:paraId="5DC3CAC8" w14:textId="77777777" w:rsidR="00CF014E" w:rsidRPr="004912DE" w:rsidRDefault="00CF014E" w:rsidP="001C7C07">
            <w:pPr>
              <w:spacing w:before="20" w:after="0" w:line="240" w:lineRule="auto"/>
              <w:ind w:left="432" w:hanging="432"/>
              <w:jc w:val="center"/>
              <w:rPr>
                <w:rFonts w:ascii="Calibri" w:eastAsia="Times New Roman" w:hAnsi="Calibri" w:cs="Calibri"/>
                <w:sz w:val="16"/>
                <w:szCs w:val="16"/>
              </w:rPr>
            </w:pPr>
            <w:r w:rsidRPr="004912DE">
              <w:rPr>
                <w:rFonts w:ascii="Calibri" w:eastAsia="Times New Roman" w:hAnsi="Calibri" w:cs="Calibri"/>
                <w:sz w:val="16"/>
                <w:szCs w:val="16"/>
              </w:rPr>
              <w:t>AMOUNT</w:t>
            </w:r>
          </w:p>
        </w:tc>
      </w:tr>
      <w:tr w:rsidR="00CF014E" w:rsidRPr="004912DE" w14:paraId="2D2C6571" w14:textId="77777777" w:rsidTr="001C7C07">
        <w:trPr>
          <w:trHeight w:hRule="exact" w:val="5536"/>
          <w:jc w:val="center"/>
        </w:trPr>
        <w:tc>
          <w:tcPr>
            <w:tcW w:w="1172" w:type="dxa"/>
            <w:gridSpan w:val="3"/>
            <w:tcBorders>
              <w:top w:val="single" w:sz="4" w:space="0" w:color="auto"/>
              <w:bottom w:val="single" w:sz="4" w:space="0" w:color="auto"/>
              <w:right w:val="single" w:sz="4" w:space="0" w:color="auto"/>
            </w:tcBorders>
          </w:tcPr>
          <w:p w14:paraId="3634381F" w14:textId="77777777" w:rsidR="00CF014E" w:rsidRPr="004912DE" w:rsidRDefault="00CF014E" w:rsidP="001C7C07">
            <w:pPr>
              <w:spacing w:after="0" w:line="240" w:lineRule="auto"/>
              <w:jc w:val="center"/>
              <w:rPr>
                <w:rFonts w:ascii="Calibri" w:eastAsia="Times New Roman" w:hAnsi="Calibri" w:cs="Calibri"/>
                <w:sz w:val="16"/>
                <w:szCs w:val="16"/>
              </w:rPr>
            </w:pPr>
          </w:p>
        </w:tc>
        <w:tc>
          <w:tcPr>
            <w:tcW w:w="4770" w:type="dxa"/>
            <w:gridSpan w:val="6"/>
            <w:tcBorders>
              <w:top w:val="single" w:sz="4" w:space="0" w:color="auto"/>
              <w:left w:val="single" w:sz="4" w:space="0" w:color="auto"/>
              <w:bottom w:val="single" w:sz="4" w:space="0" w:color="auto"/>
              <w:right w:val="single" w:sz="4" w:space="0" w:color="auto"/>
            </w:tcBorders>
          </w:tcPr>
          <w:p w14:paraId="0C59BAC8" w14:textId="77777777" w:rsidR="00CF014E" w:rsidRPr="004912DE" w:rsidRDefault="00CF014E" w:rsidP="001C7C07">
            <w:pPr>
              <w:spacing w:after="0" w:line="240" w:lineRule="auto"/>
              <w:jc w:val="center"/>
              <w:rPr>
                <w:rFonts w:ascii="Calibri" w:eastAsia="Times New Roman" w:hAnsi="Calibri" w:cs="Calibri"/>
                <w:b/>
                <w:i/>
                <w:sz w:val="16"/>
                <w:szCs w:val="16"/>
              </w:rPr>
            </w:pPr>
          </w:p>
        </w:tc>
        <w:tc>
          <w:tcPr>
            <w:tcW w:w="990" w:type="dxa"/>
            <w:tcBorders>
              <w:top w:val="single" w:sz="4" w:space="0" w:color="auto"/>
              <w:left w:val="single" w:sz="4" w:space="0" w:color="auto"/>
              <w:bottom w:val="single" w:sz="4" w:space="0" w:color="auto"/>
              <w:right w:val="single" w:sz="4" w:space="0" w:color="auto"/>
            </w:tcBorders>
          </w:tcPr>
          <w:p w14:paraId="695F4300" w14:textId="77777777" w:rsidR="00CF014E" w:rsidRPr="004912DE" w:rsidRDefault="00CF014E" w:rsidP="001C7C07">
            <w:pPr>
              <w:spacing w:after="0" w:line="240" w:lineRule="auto"/>
              <w:ind w:left="432" w:hanging="432"/>
              <w:jc w:val="center"/>
              <w:rPr>
                <w:rFonts w:ascii="Calibri" w:eastAsia="Times New Roman" w:hAnsi="Calibri" w:cs="Calibri"/>
                <w:sz w:val="16"/>
                <w:szCs w:val="16"/>
              </w:rPr>
            </w:pPr>
          </w:p>
        </w:tc>
        <w:tc>
          <w:tcPr>
            <w:tcW w:w="893" w:type="dxa"/>
            <w:tcBorders>
              <w:top w:val="single" w:sz="4" w:space="0" w:color="auto"/>
              <w:left w:val="single" w:sz="4" w:space="0" w:color="auto"/>
              <w:bottom w:val="single" w:sz="4" w:space="0" w:color="auto"/>
              <w:right w:val="single" w:sz="4" w:space="0" w:color="auto"/>
            </w:tcBorders>
          </w:tcPr>
          <w:p w14:paraId="069A479F" w14:textId="77777777" w:rsidR="00CF014E" w:rsidRPr="004912DE" w:rsidRDefault="00CF014E" w:rsidP="001C7C07">
            <w:pPr>
              <w:spacing w:after="0" w:line="240" w:lineRule="auto"/>
              <w:jc w:val="center"/>
              <w:rPr>
                <w:rFonts w:ascii="Calibri" w:eastAsia="Times New Roman" w:hAnsi="Calibri" w:cs="Calibri"/>
                <w:sz w:val="16"/>
                <w:szCs w:val="16"/>
              </w:rPr>
            </w:pPr>
          </w:p>
        </w:tc>
        <w:tc>
          <w:tcPr>
            <w:tcW w:w="1357" w:type="dxa"/>
            <w:gridSpan w:val="3"/>
            <w:tcBorders>
              <w:top w:val="single" w:sz="4" w:space="0" w:color="auto"/>
              <w:left w:val="single" w:sz="4" w:space="0" w:color="auto"/>
              <w:bottom w:val="single" w:sz="4" w:space="0" w:color="auto"/>
              <w:right w:val="single" w:sz="4" w:space="0" w:color="auto"/>
            </w:tcBorders>
          </w:tcPr>
          <w:p w14:paraId="67BA5276" w14:textId="77777777" w:rsidR="00CF014E" w:rsidRPr="004912DE" w:rsidRDefault="00CF014E" w:rsidP="001C7C07">
            <w:pPr>
              <w:spacing w:after="0" w:line="240" w:lineRule="auto"/>
              <w:ind w:left="14" w:hanging="14"/>
              <w:jc w:val="right"/>
              <w:rPr>
                <w:rFonts w:ascii="Calibri" w:eastAsia="Times New Roman" w:hAnsi="Calibri" w:cs="Calibri"/>
                <w:sz w:val="16"/>
                <w:szCs w:val="16"/>
              </w:rPr>
            </w:pPr>
          </w:p>
        </w:tc>
        <w:tc>
          <w:tcPr>
            <w:tcW w:w="1619" w:type="dxa"/>
            <w:tcBorders>
              <w:top w:val="single" w:sz="4" w:space="0" w:color="auto"/>
              <w:left w:val="single" w:sz="4" w:space="0" w:color="auto"/>
              <w:bottom w:val="single" w:sz="4" w:space="0" w:color="auto"/>
            </w:tcBorders>
          </w:tcPr>
          <w:p w14:paraId="71FA5F71" w14:textId="77777777" w:rsidR="00CF014E" w:rsidRPr="004912DE" w:rsidRDefault="00CF014E" w:rsidP="001C7C07">
            <w:pPr>
              <w:spacing w:after="0" w:line="240" w:lineRule="auto"/>
              <w:ind w:left="14" w:hanging="14"/>
              <w:jc w:val="right"/>
              <w:rPr>
                <w:rFonts w:ascii="Calibri" w:eastAsia="Times New Roman" w:hAnsi="Calibri" w:cs="Calibri"/>
                <w:sz w:val="16"/>
                <w:szCs w:val="16"/>
              </w:rPr>
            </w:pPr>
          </w:p>
        </w:tc>
      </w:tr>
      <w:tr w:rsidR="00CF014E" w:rsidRPr="004912DE" w14:paraId="1D74B3DB" w14:textId="77777777" w:rsidTr="001C7C07">
        <w:trPr>
          <w:trHeight w:hRule="exact" w:val="712"/>
          <w:jc w:val="center"/>
        </w:trPr>
        <w:tc>
          <w:tcPr>
            <w:tcW w:w="7825" w:type="dxa"/>
            <w:gridSpan w:val="11"/>
            <w:tcBorders>
              <w:top w:val="single" w:sz="4" w:space="0" w:color="auto"/>
            </w:tcBorders>
          </w:tcPr>
          <w:p w14:paraId="1B3C6F67" w14:textId="77777777" w:rsidR="00CF014E" w:rsidRPr="004912DE" w:rsidRDefault="00CF014E" w:rsidP="001C7C07">
            <w:pPr>
              <w:spacing w:before="40" w:after="0" w:line="240" w:lineRule="auto"/>
              <w:ind w:left="432" w:hanging="432"/>
              <w:jc w:val="both"/>
              <w:rPr>
                <w:rFonts w:ascii="Calibri" w:eastAsia="Times New Roman" w:hAnsi="Calibri" w:cs="Calibri"/>
                <w:sz w:val="16"/>
                <w:szCs w:val="16"/>
              </w:rPr>
            </w:pPr>
            <w:r w:rsidRPr="004912DE">
              <w:rPr>
                <w:rFonts w:ascii="Calibri" w:eastAsia="Times New Roman" w:hAnsi="Calibri" w:cs="Calibri"/>
                <w:sz w:val="16"/>
                <w:szCs w:val="16"/>
              </w:rPr>
              <w:t>32a.  QUANTITY IN COLUMN 21 HAS BEEN</w:t>
            </w:r>
          </w:p>
          <w:p w14:paraId="788A839A" w14:textId="77777777" w:rsidR="00CF014E" w:rsidRPr="004912DE" w:rsidRDefault="00CF014E" w:rsidP="001C7C07">
            <w:pPr>
              <w:spacing w:before="40" w:after="0" w:line="240" w:lineRule="auto"/>
              <w:ind w:left="432" w:hanging="432"/>
              <w:jc w:val="both"/>
              <w:rPr>
                <w:rFonts w:ascii="Calibri" w:eastAsia="Times New Roman" w:hAnsi="Calibri" w:cs="Calibri"/>
                <w:sz w:val="16"/>
                <w:szCs w:val="16"/>
              </w:rPr>
            </w:pPr>
          </w:p>
          <w:p w14:paraId="74E7AC32" w14:textId="77777777" w:rsidR="00CF014E" w:rsidRPr="004912DE" w:rsidRDefault="00CF014E" w:rsidP="001C7C07">
            <w:pPr>
              <w:spacing w:before="40" w:after="0" w:line="240" w:lineRule="auto"/>
              <w:ind w:left="432" w:hanging="432"/>
              <w:rPr>
                <w:rFonts w:ascii="Calibri" w:eastAsia="Times New Roman" w:hAnsi="Calibri" w:cs="Calibri"/>
                <w:sz w:val="16"/>
                <w:szCs w:val="16"/>
              </w:rPr>
            </w:pPr>
            <w:r w:rsidRPr="004912DE">
              <w:rPr>
                <w:rFonts w:ascii="Calibri" w:eastAsia="Times New Roman" w:hAnsi="Calibri" w:cs="Calibri"/>
                <w:sz w:val="16"/>
                <w:szCs w:val="16"/>
              </w:rPr>
              <w:fldChar w:fldCharType="begin">
                <w:ffData>
                  <w:name w:val=""/>
                  <w:enabled/>
                  <w:calcOnExit w:val="0"/>
                  <w:statusText w:type="text" w:val="Unchecked checkbox for &quot;received&quot;"/>
                  <w:checkBox>
                    <w:sizeAuto/>
                    <w:default w:val="0"/>
                  </w:checkBox>
                </w:ffData>
              </w:fldChar>
            </w:r>
            <w:r w:rsidRPr="004912DE">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4912DE">
              <w:rPr>
                <w:rFonts w:ascii="Calibri" w:eastAsia="Times New Roman" w:hAnsi="Calibri" w:cs="Calibri"/>
                <w:sz w:val="16"/>
                <w:szCs w:val="16"/>
              </w:rPr>
              <w:fldChar w:fldCharType="end"/>
            </w:r>
            <w:r w:rsidRPr="004912DE">
              <w:rPr>
                <w:rFonts w:ascii="Calibri" w:eastAsia="Times New Roman" w:hAnsi="Calibri" w:cs="Calibri"/>
                <w:sz w:val="16"/>
                <w:szCs w:val="16"/>
              </w:rPr>
              <w:t>RECEIVED</w:t>
            </w:r>
            <w:r w:rsidRPr="004912DE">
              <w:rPr>
                <w:rFonts w:ascii="Calibri" w:eastAsia="Times New Roman" w:hAnsi="Calibri" w:cs="Calibri"/>
                <w:sz w:val="16"/>
                <w:szCs w:val="16"/>
              </w:rPr>
              <w:tab/>
            </w:r>
            <w:r w:rsidRPr="004912DE">
              <w:rPr>
                <w:rFonts w:ascii="Calibri" w:eastAsia="Times New Roman" w:hAnsi="Calibri" w:cs="Calibri"/>
                <w:sz w:val="16"/>
                <w:szCs w:val="16"/>
              </w:rPr>
              <w:tab/>
            </w:r>
            <w:r w:rsidRPr="004912DE">
              <w:rPr>
                <w:rFonts w:ascii="Calibri" w:eastAsia="Times New Roman" w:hAnsi="Calibri" w:cs="Calibri"/>
                <w:sz w:val="16"/>
                <w:szCs w:val="16"/>
              </w:rPr>
              <w:fldChar w:fldCharType="begin">
                <w:ffData>
                  <w:name w:val=""/>
                  <w:enabled/>
                  <w:calcOnExit w:val="0"/>
                  <w:statusText w:type="text" w:val="Unchecked checkbox for &quot;inspected&quot;"/>
                  <w:checkBox>
                    <w:sizeAuto/>
                    <w:default w:val="0"/>
                  </w:checkBox>
                </w:ffData>
              </w:fldChar>
            </w:r>
            <w:r w:rsidRPr="004912DE">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4912DE">
              <w:rPr>
                <w:rFonts w:ascii="Calibri" w:eastAsia="Times New Roman" w:hAnsi="Calibri" w:cs="Calibri"/>
                <w:sz w:val="16"/>
                <w:szCs w:val="16"/>
              </w:rPr>
              <w:fldChar w:fldCharType="end"/>
            </w:r>
            <w:r w:rsidRPr="004912DE">
              <w:rPr>
                <w:rFonts w:ascii="Calibri" w:eastAsia="Times New Roman" w:hAnsi="Calibri" w:cs="Calibri"/>
                <w:sz w:val="16"/>
                <w:szCs w:val="16"/>
              </w:rPr>
              <w:t>INSPECTED</w:t>
            </w:r>
            <w:r w:rsidRPr="004912DE">
              <w:rPr>
                <w:rFonts w:ascii="Calibri" w:eastAsia="Times New Roman" w:hAnsi="Calibri" w:cs="Calibri"/>
                <w:sz w:val="16"/>
                <w:szCs w:val="16"/>
              </w:rPr>
              <w:tab/>
            </w:r>
            <w:r w:rsidRPr="004912DE">
              <w:rPr>
                <w:rFonts w:ascii="Calibri" w:eastAsia="Times New Roman" w:hAnsi="Calibri" w:cs="Calibri"/>
                <w:sz w:val="16"/>
                <w:szCs w:val="16"/>
              </w:rPr>
              <w:tab/>
            </w:r>
            <w:r w:rsidRPr="004912DE">
              <w:rPr>
                <w:rFonts w:ascii="Calibri" w:eastAsia="Times New Roman" w:hAnsi="Calibri" w:cs="Calibri"/>
                <w:sz w:val="16"/>
                <w:szCs w:val="16"/>
              </w:rPr>
              <w:fldChar w:fldCharType="begin">
                <w:ffData>
                  <w:name w:val=""/>
                  <w:enabled/>
                  <w:calcOnExit w:val="0"/>
                  <w:statusText w:type="text" w:val="Unchecked checkbox for &quot;accepted and conforms to the&quot;"/>
                  <w:checkBox>
                    <w:sizeAuto/>
                    <w:default w:val="0"/>
                  </w:checkBox>
                </w:ffData>
              </w:fldChar>
            </w:r>
            <w:r w:rsidRPr="004912DE">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4912DE">
              <w:rPr>
                <w:rFonts w:ascii="Calibri" w:eastAsia="Times New Roman" w:hAnsi="Calibri" w:cs="Calibri"/>
                <w:sz w:val="16"/>
                <w:szCs w:val="16"/>
              </w:rPr>
              <w:fldChar w:fldCharType="end"/>
            </w:r>
            <w:r w:rsidRPr="004912DE">
              <w:rPr>
                <w:rFonts w:ascii="Calibri" w:eastAsia="Times New Roman" w:hAnsi="Calibri" w:cs="Calibri"/>
                <w:sz w:val="16"/>
                <w:szCs w:val="16"/>
              </w:rPr>
              <w:t xml:space="preserve"> ACCEPTED, AND CONFORMS TO THE CONTRACT, EXCEPT AS NOTED:</w:t>
            </w:r>
          </w:p>
        </w:tc>
        <w:tc>
          <w:tcPr>
            <w:tcW w:w="2976" w:type="dxa"/>
            <w:gridSpan w:val="4"/>
            <w:tcBorders>
              <w:top w:val="single" w:sz="4" w:space="0" w:color="auto"/>
            </w:tcBorders>
          </w:tcPr>
          <w:p w14:paraId="76C5E0BD" w14:textId="77777777" w:rsidR="00CF014E" w:rsidRPr="004912DE" w:rsidRDefault="00CF014E" w:rsidP="001C7C07">
            <w:pPr>
              <w:spacing w:before="40" w:after="0" w:line="240" w:lineRule="auto"/>
              <w:ind w:left="432" w:hanging="432"/>
              <w:jc w:val="both"/>
              <w:rPr>
                <w:rFonts w:ascii="Calibri" w:eastAsia="Times New Roman" w:hAnsi="Calibri" w:cs="Calibri"/>
                <w:sz w:val="16"/>
                <w:szCs w:val="16"/>
              </w:rPr>
            </w:pPr>
          </w:p>
          <w:p w14:paraId="204BA620" w14:textId="77777777" w:rsidR="00CF014E" w:rsidRPr="004912DE" w:rsidRDefault="00CF014E" w:rsidP="001C7C07">
            <w:pPr>
              <w:spacing w:before="40" w:after="0" w:line="240" w:lineRule="auto"/>
              <w:ind w:left="432" w:hanging="432"/>
              <w:jc w:val="both"/>
              <w:rPr>
                <w:rFonts w:ascii="Calibri" w:eastAsia="Times New Roman" w:hAnsi="Calibri" w:cs="Calibri"/>
                <w:sz w:val="16"/>
                <w:szCs w:val="16"/>
              </w:rPr>
            </w:pPr>
          </w:p>
          <w:p w14:paraId="1130F005" w14:textId="77777777" w:rsidR="00CF014E" w:rsidRPr="004912DE" w:rsidRDefault="00CF014E" w:rsidP="001C7C07">
            <w:pPr>
              <w:spacing w:before="40" w:after="0" w:line="240" w:lineRule="auto"/>
              <w:ind w:left="432" w:hanging="432"/>
              <w:jc w:val="both"/>
              <w:rPr>
                <w:rFonts w:ascii="Calibri" w:eastAsia="Times New Roman" w:hAnsi="Calibri" w:cs="Calibri"/>
                <w:sz w:val="16"/>
                <w:szCs w:val="16"/>
              </w:rPr>
            </w:pPr>
          </w:p>
        </w:tc>
      </w:tr>
      <w:tr w:rsidR="00CF014E" w:rsidRPr="004912DE" w14:paraId="7CB940DF" w14:textId="77777777" w:rsidTr="001C7C07">
        <w:trPr>
          <w:trHeight w:hRule="exact" w:val="271"/>
          <w:jc w:val="center"/>
        </w:trPr>
        <w:tc>
          <w:tcPr>
            <w:tcW w:w="7825" w:type="dxa"/>
            <w:gridSpan w:val="11"/>
          </w:tcPr>
          <w:p w14:paraId="21248957" w14:textId="77777777" w:rsidR="00CF014E" w:rsidRPr="004912DE" w:rsidRDefault="00CF014E" w:rsidP="001C7C07">
            <w:pPr>
              <w:spacing w:before="40" w:after="0" w:line="240" w:lineRule="auto"/>
              <w:ind w:left="432" w:hanging="432"/>
              <w:jc w:val="both"/>
              <w:rPr>
                <w:rFonts w:ascii="Calibri" w:eastAsia="Times New Roman" w:hAnsi="Calibri" w:cs="Calibri"/>
                <w:sz w:val="16"/>
                <w:szCs w:val="16"/>
              </w:rPr>
            </w:pPr>
          </w:p>
        </w:tc>
        <w:tc>
          <w:tcPr>
            <w:tcW w:w="2976" w:type="dxa"/>
            <w:gridSpan w:val="4"/>
            <w:tcBorders>
              <w:top w:val="single" w:sz="4" w:space="0" w:color="auto"/>
            </w:tcBorders>
          </w:tcPr>
          <w:p w14:paraId="11B58B9A" w14:textId="77777777" w:rsidR="00CF014E" w:rsidRPr="004912DE" w:rsidRDefault="00CF014E" w:rsidP="001C7C07">
            <w:pPr>
              <w:spacing w:before="40" w:after="0" w:line="240" w:lineRule="auto"/>
              <w:ind w:left="432" w:hanging="432"/>
              <w:jc w:val="both"/>
              <w:rPr>
                <w:rFonts w:ascii="Calibri" w:eastAsia="Times New Roman" w:hAnsi="Calibri" w:cs="Calibri"/>
                <w:sz w:val="16"/>
                <w:szCs w:val="16"/>
              </w:rPr>
            </w:pPr>
          </w:p>
        </w:tc>
      </w:tr>
      <w:tr w:rsidR="00CF014E" w:rsidRPr="004912DE" w14:paraId="37EDFF91" w14:textId="77777777" w:rsidTr="001C7C07">
        <w:trPr>
          <w:trHeight w:hRule="exact" w:val="550"/>
          <w:jc w:val="center"/>
        </w:trPr>
        <w:tc>
          <w:tcPr>
            <w:tcW w:w="3964" w:type="dxa"/>
            <w:gridSpan w:val="6"/>
            <w:tcBorders>
              <w:top w:val="single" w:sz="4" w:space="0" w:color="auto"/>
            </w:tcBorders>
          </w:tcPr>
          <w:p w14:paraId="69FAB879" w14:textId="77777777" w:rsidR="00CF014E" w:rsidRPr="004912DE" w:rsidRDefault="00CF014E" w:rsidP="001C7C07">
            <w:pPr>
              <w:tabs>
                <w:tab w:val="left" w:pos="1440"/>
                <w:tab w:val="left" w:pos="1710"/>
                <w:tab w:val="left" w:pos="2610"/>
                <w:tab w:val="left" w:pos="2880"/>
              </w:tabs>
              <w:spacing w:before="20" w:after="0" w:line="240" w:lineRule="auto"/>
              <w:rPr>
                <w:rFonts w:ascii="Calibri" w:eastAsia="Times New Roman" w:hAnsi="Calibri" w:cs="Calibri"/>
                <w:sz w:val="16"/>
                <w:szCs w:val="16"/>
              </w:rPr>
            </w:pPr>
            <w:r w:rsidRPr="004912DE">
              <w:rPr>
                <w:rFonts w:ascii="Calibri" w:eastAsia="Times New Roman" w:hAnsi="Calibri" w:cs="Calibri"/>
                <w:sz w:val="16"/>
                <w:szCs w:val="16"/>
              </w:rPr>
              <w:t>32b. SIGNATURE OF AUTHORIZED GOVERNMENT</w:t>
            </w:r>
            <w:r w:rsidRPr="004912DE">
              <w:rPr>
                <w:rFonts w:ascii="Calibri" w:eastAsia="Times New Roman" w:hAnsi="Calibri" w:cs="Calibri"/>
                <w:sz w:val="16"/>
                <w:szCs w:val="16"/>
              </w:rPr>
              <w:br/>
              <w:t xml:space="preserve">        REPRESENTATIVE</w:t>
            </w:r>
          </w:p>
        </w:tc>
        <w:tc>
          <w:tcPr>
            <w:tcW w:w="1708" w:type="dxa"/>
            <w:gridSpan w:val="2"/>
            <w:tcBorders>
              <w:top w:val="single" w:sz="4" w:space="0" w:color="auto"/>
              <w:right w:val="single" w:sz="4" w:space="0" w:color="auto"/>
            </w:tcBorders>
          </w:tcPr>
          <w:p w14:paraId="5283F7C3" w14:textId="77777777" w:rsidR="00CF014E" w:rsidRPr="004912DE"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r w:rsidRPr="004912DE">
              <w:rPr>
                <w:rFonts w:ascii="Calibri" w:eastAsia="Times New Roman" w:hAnsi="Calibri" w:cs="Calibri"/>
                <w:sz w:val="16"/>
                <w:szCs w:val="16"/>
              </w:rPr>
              <w:t>32c.  DATE</w:t>
            </w:r>
          </w:p>
        </w:tc>
        <w:tc>
          <w:tcPr>
            <w:tcW w:w="5129" w:type="dxa"/>
            <w:gridSpan w:val="7"/>
            <w:tcBorders>
              <w:top w:val="single" w:sz="4" w:space="0" w:color="auto"/>
              <w:left w:val="single" w:sz="4" w:space="0" w:color="auto"/>
            </w:tcBorders>
          </w:tcPr>
          <w:p w14:paraId="2BC4CCB5" w14:textId="77777777" w:rsidR="00CF014E" w:rsidRPr="004912DE" w:rsidRDefault="00CF014E" w:rsidP="001C7C07">
            <w:pPr>
              <w:spacing w:before="40" w:after="0" w:line="240" w:lineRule="auto"/>
              <w:ind w:left="288" w:hanging="288"/>
              <w:rPr>
                <w:rFonts w:ascii="Calibri" w:eastAsia="Times New Roman" w:hAnsi="Calibri" w:cs="Calibri"/>
                <w:sz w:val="16"/>
                <w:szCs w:val="16"/>
              </w:rPr>
            </w:pPr>
            <w:r w:rsidRPr="004912DE">
              <w:rPr>
                <w:rFonts w:ascii="Calibri" w:eastAsia="Times New Roman" w:hAnsi="Calibri" w:cs="Calibri"/>
                <w:sz w:val="16"/>
                <w:szCs w:val="16"/>
              </w:rPr>
              <w:t>32d. PRINTED NAME AND TITLE OF AUTHORIZED GOVERNMENT</w:t>
            </w:r>
            <w:r w:rsidRPr="004912DE">
              <w:rPr>
                <w:rFonts w:ascii="Calibri" w:eastAsia="Times New Roman" w:hAnsi="Calibri" w:cs="Calibri"/>
                <w:sz w:val="16"/>
                <w:szCs w:val="16"/>
              </w:rPr>
              <w:br/>
              <w:t xml:space="preserve"> REPRESENTATIVE</w:t>
            </w:r>
          </w:p>
        </w:tc>
      </w:tr>
      <w:tr w:rsidR="00CF014E" w:rsidRPr="004912DE" w14:paraId="36ACC14F" w14:textId="77777777" w:rsidTr="001C7C07">
        <w:trPr>
          <w:trHeight w:val="522"/>
          <w:jc w:val="center"/>
        </w:trPr>
        <w:tc>
          <w:tcPr>
            <w:tcW w:w="3964" w:type="dxa"/>
            <w:gridSpan w:val="6"/>
            <w:tcBorders>
              <w:bottom w:val="single" w:sz="6" w:space="0" w:color="auto"/>
            </w:tcBorders>
          </w:tcPr>
          <w:p w14:paraId="40721FEA" w14:textId="77777777" w:rsidR="00CF014E" w:rsidRPr="004912DE"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p>
        </w:tc>
        <w:tc>
          <w:tcPr>
            <w:tcW w:w="1708" w:type="dxa"/>
            <w:gridSpan w:val="2"/>
            <w:tcBorders>
              <w:right w:val="single" w:sz="4" w:space="0" w:color="auto"/>
            </w:tcBorders>
          </w:tcPr>
          <w:p w14:paraId="753F1D5C" w14:textId="77777777" w:rsidR="00CF014E" w:rsidRPr="004912DE"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p>
        </w:tc>
        <w:tc>
          <w:tcPr>
            <w:tcW w:w="5129" w:type="dxa"/>
            <w:gridSpan w:val="7"/>
            <w:tcBorders>
              <w:left w:val="single" w:sz="4" w:space="0" w:color="auto"/>
              <w:bottom w:val="single" w:sz="4" w:space="0" w:color="auto"/>
            </w:tcBorders>
          </w:tcPr>
          <w:p w14:paraId="11564BF5" w14:textId="77777777" w:rsidR="00CF014E" w:rsidRPr="004912DE" w:rsidRDefault="00CF014E" w:rsidP="001C7C07">
            <w:pPr>
              <w:spacing w:after="0" w:line="240" w:lineRule="auto"/>
              <w:ind w:left="144"/>
              <w:jc w:val="both"/>
              <w:rPr>
                <w:rFonts w:ascii="Calibri" w:eastAsia="Times New Roman" w:hAnsi="Calibri" w:cs="Calibri"/>
                <w:sz w:val="16"/>
                <w:szCs w:val="16"/>
              </w:rPr>
            </w:pPr>
          </w:p>
        </w:tc>
      </w:tr>
      <w:tr w:rsidR="00CF014E" w:rsidRPr="004912DE" w14:paraId="5921437B" w14:textId="77777777" w:rsidTr="001C7C07">
        <w:trPr>
          <w:trHeight w:hRule="exact" w:val="528"/>
          <w:jc w:val="center"/>
        </w:trPr>
        <w:tc>
          <w:tcPr>
            <w:tcW w:w="5672" w:type="dxa"/>
            <w:gridSpan w:val="8"/>
            <w:tcBorders>
              <w:top w:val="single" w:sz="6" w:space="0" w:color="auto"/>
              <w:right w:val="single" w:sz="4" w:space="0" w:color="auto"/>
            </w:tcBorders>
          </w:tcPr>
          <w:p w14:paraId="1C80BC3B" w14:textId="77777777" w:rsidR="00CF014E" w:rsidRPr="004912DE"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r w:rsidRPr="004912DE">
              <w:rPr>
                <w:rFonts w:ascii="Calibri" w:eastAsia="Times New Roman" w:hAnsi="Calibri" w:cs="Calibri"/>
                <w:sz w:val="16"/>
                <w:szCs w:val="16"/>
              </w:rPr>
              <w:t>32e. MAILING ADDRESS OF AUTHORIZED GOVERNMENT REPRESENTATIVE</w:t>
            </w:r>
          </w:p>
        </w:tc>
        <w:tc>
          <w:tcPr>
            <w:tcW w:w="5129" w:type="dxa"/>
            <w:gridSpan w:val="7"/>
            <w:tcBorders>
              <w:top w:val="single" w:sz="4" w:space="0" w:color="auto"/>
              <w:left w:val="single" w:sz="4" w:space="0" w:color="auto"/>
              <w:bottom w:val="single" w:sz="6" w:space="0" w:color="auto"/>
            </w:tcBorders>
          </w:tcPr>
          <w:p w14:paraId="11C1F6AF" w14:textId="77777777" w:rsidR="00CF014E" w:rsidRPr="004912DE" w:rsidRDefault="00CF014E" w:rsidP="001C7C07">
            <w:pPr>
              <w:spacing w:before="20" w:after="0" w:line="240" w:lineRule="auto"/>
              <w:jc w:val="both"/>
              <w:rPr>
                <w:rFonts w:ascii="Calibri" w:eastAsia="Times New Roman" w:hAnsi="Calibri" w:cs="Calibri"/>
                <w:sz w:val="16"/>
                <w:szCs w:val="16"/>
              </w:rPr>
            </w:pPr>
            <w:r w:rsidRPr="004912DE">
              <w:rPr>
                <w:rFonts w:ascii="Calibri" w:eastAsia="Times New Roman" w:hAnsi="Calibri" w:cs="Calibri"/>
                <w:sz w:val="16"/>
                <w:szCs w:val="16"/>
              </w:rPr>
              <w:t>32f. TELEPHONE NUMBER OF AUTHORIZED GOVERNMENT REPRESENTATIVE</w:t>
            </w:r>
          </w:p>
        </w:tc>
      </w:tr>
      <w:tr w:rsidR="00CF014E" w:rsidRPr="004912DE" w14:paraId="41113660" w14:textId="77777777" w:rsidTr="001C7C07">
        <w:trPr>
          <w:trHeight w:hRule="exact" w:val="537"/>
          <w:jc w:val="center"/>
        </w:trPr>
        <w:tc>
          <w:tcPr>
            <w:tcW w:w="5672" w:type="dxa"/>
            <w:gridSpan w:val="8"/>
            <w:tcBorders>
              <w:bottom w:val="single" w:sz="4" w:space="0" w:color="auto"/>
              <w:right w:val="single" w:sz="4" w:space="0" w:color="auto"/>
            </w:tcBorders>
            <w:shd w:val="clear" w:color="auto" w:fill="auto"/>
          </w:tcPr>
          <w:p w14:paraId="6C26B074" w14:textId="77777777" w:rsidR="00CF014E" w:rsidRPr="004912DE"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p>
        </w:tc>
        <w:tc>
          <w:tcPr>
            <w:tcW w:w="5129" w:type="dxa"/>
            <w:gridSpan w:val="7"/>
            <w:tcBorders>
              <w:left w:val="single" w:sz="4" w:space="0" w:color="auto"/>
              <w:bottom w:val="single" w:sz="4" w:space="0" w:color="auto"/>
            </w:tcBorders>
          </w:tcPr>
          <w:p w14:paraId="234C4C20" w14:textId="77777777" w:rsidR="00CF014E" w:rsidRPr="004912DE" w:rsidRDefault="00CF014E" w:rsidP="001C7C07">
            <w:pPr>
              <w:spacing w:before="20" w:after="0" w:line="240" w:lineRule="auto"/>
              <w:jc w:val="both"/>
              <w:rPr>
                <w:rFonts w:ascii="Calibri" w:eastAsia="Times New Roman" w:hAnsi="Calibri" w:cs="Calibri"/>
                <w:sz w:val="16"/>
                <w:szCs w:val="16"/>
              </w:rPr>
            </w:pPr>
            <w:r w:rsidRPr="004912DE">
              <w:rPr>
                <w:rFonts w:ascii="Calibri" w:eastAsia="Times New Roman" w:hAnsi="Calibri" w:cs="Calibri"/>
                <w:sz w:val="16"/>
                <w:szCs w:val="16"/>
              </w:rPr>
              <w:t>32g. E-MAIL OF AUTHORIZED GOVERNMENT REPRESENTATIVE</w:t>
            </w:r>
          </w:p>
        </w:tc>
      </w:tr>
      <w:tr w:rsidR="00CF014E" w:rsidRPr="00B605F1" w14:paraId="5FB4BD6B" w14:textId="77777777" w:rsidTr="001C7C07">
        <w:trPr>
          <w:trHeight w:val="422"/>
          <w:jc w:val="center"/>
        </w:trPr>
        <w:tc>
          <w:tcPr>
            <w:tcW w:w="1802" w:type="dxa"/>
            <w:gridSpan w:val="4"/>
            <w:tcBorders>
              <w:top w:val="single" w:sz="4" w:space="0" w:color="auto"/>
              <w:bottom w:val="single" w:sz="4" w:space="0" w:color="auto"/>
              <w:right w:val="single" w:sz="2" w:space="0" w:color="auto"/>
            </w:tcBorders>
            <w:shd w:val="clear" w:color="auto" w:fill="auto"/>
          </w:tcPr>
          <w:p w14:paraId="4C5FD70B"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33. SHIP NUMBER</w:t>
            </w:r>
          </w:p>
        </w:tc>
        <w:tc>
          <w:tcPr>
            <w:tcW w:w="1981" w:type="dxa"/>
            <w:vMerge w:val="restart"/>
            <w:tcBorders>
              <w:top w:val="single" w:sz="4" w:space="0" w:color="auto"/>
              <w:left w:val="single" w:sz="2" w:space="0" w:color="auto"/>
              <w:right w:val="single" w:sz="2" w:space="0" w:color="auto"/>
            </w:tcBorders>
            <w:shd w:val="clear" w:color="auto" w:fill="auto"/>
          </w:tcPr>
          <w:p w14:paraId="13C9967E"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34. VOUVHER NUMBER</w:t>
            </w:r>
          </w:p>
        </w:tc>
        <w:tc>
          <w:tcPr>
            <w:tcW w:w="1889" w:type="dxa"/>
            <w:gridSpan w:val="3"/>
            <w:vMerge w:val="restart"/>
            <w:tcBorders>
              <w:top w:val="single" w:sz="4" w:space="0" w:color="auto"/>
              <w:left w:val="single" w:sz="2" w:space="0" w:color="auto"/>
              <w:right w:val="single" w:sz="2" w:space="0" w:color="auto"/>
            </w:tcBorders>
            <w:shd w:val="clear" w:color="auto" w:fill="auto"/>
          </w:tcPr>
          <w:p w14:paraId="379F1CEA"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35. AMOUNT VERIFIED</w:t>
            </w:r>
          </w:p>
          <w:p w14:paraId="6E251F3C"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 xml:space="preserve">      CORRECT FOR</w:t>
            </w:r>
          </w:p>
        </w:tc>
        <w:tc>
          <w:tcPr>
            <w:tcW w:w="3329" w:type="dxa"/>
            <w:gridSpan w:val="5"/>
            <w:vMerge w:val="restart"/>
            <w:tcBorders>
              <w:top w:val="single" w:sz="4" w:space="0" w:color="auto"/>
              <w:left w:val="single" w:sz="2" w:space="0" w:color="auto"/>
              <w:right w:val="single" w:sz="2" w:space="0" w:color="auto"/>
            </w:tcBorders>
            <w:shd w:val="clear" w:color="auto" w:fill="auto"/>
          </w:tcPr>
          <w:p w14:paraId="212C4606"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36. PAYMENT</w:t>
            </w:r>
          </w:p>
          <w:p w14:paraId="3A870602" w14:textId="77777777" w:rsidR="00CF014E" w:rsidRPr="00B605F1" w:rsidRDefault="00CF014E" w:rsidP="001C7C07">
            <w:pPr>
              <w:spacing w:before="20" w:after="0" w:line="240" w:lineRule="auto"/>
              <w:jc w:val="both"/>
              <w:rPr>
                <w:rFonts w:ascii="Calibri" w:eastAsia="Times New Roman" w:hAnsi="Calibri" w:cs="Calibri"/>
                <w:sz w:val="16"/>
                <w:szCs w:val="16"/>
              </w:rPr>
            </w:pPr>
          </w:p>
          <w:p w14:paraId="68FE4C8C"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fldChar w:fldCharType="begin">
                <w:ffData>
                  <w:name w:val=""/>
                  <w:enabled/>
                  <w:calcOnExit w:val="0"/>
                  <w:statusText w:type="text" w:val="Unchecked checkbox for &quot;complete payment&quot;"/>
                  <w:checkBox>
                    <w:sizeAuto/>
                    <w:default w:val="0"/>
                  </w:checkBox>
                </w:ffData>
              </w:fldChar>
            </w:r>
            <w:r w:rsidRPr="00B605F1">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B605F1">
              <w:rPr>
                <w:rFonts w:ascii="Calibri" w:eastAsia="Times New Roman" w:hAnsi="Calibri" w:cs="Calibri"/>
                <w:sz w:val="16"/>
                <w:szCs w:val="16"/>
              </w:rPr>
              <w:fldChar w:fldCharType="end"/>
            </w:r>
            <w:r w:rsidRPr="00B605F1">
              <w:rPr>
                <w:rFonts w:ascii="Calibri" w:eastAsia="Times New Roman" w:hAnsi="Calibri" w:cs="Calibri"/>
                <w:sz w:val="16"/>
                <w:szCs w:val="16"/>
              </w:rPr>
              <w:t xml:space="preserve"> COMPLETE</w:t>
            </w:r>
            <w:r w:rsidRPr="00B605F1">
              <w:rPr>
                <w:rFonts w:ascii="Calibri" w:eastAsia="Times New Roman" w:hAnsi="Calibri" w:cs="Calibri"/>
                <w:sz w:val="16"/>
                <w:szCs w:val="16"/>
              </w:rPr>
              <w:tab/>
            </w:r>
            <w:r w:rsidRPr="00B605F1">
              <w:rPr>
                <w:rFonts w:ascii="Calibri" w:eastAsia="Times New Roman" w:hAnsi="Calibri" w:cs="Calibri"/>
                <w:sz w:val="16"/>
                <w:szCs w:val="16"/>
              </w:rPr>
              <w:fldChar w:fldCharType="begin">
                <w:ffData>
                  <w:name w:val=""/>
                  <w:enabled/>
                  <w:calcOnExit w:val="0"/>
                  <w:statusText w:type="text" w:val="Unchecked checkbox for &quot;partial payment&quot;"/>
                  <w:checkBox>
                    <w:sizeAuto/>
                    <w:default w:val="0"/>
                  </w:checkBox>
                </w:ffData>
              </w:fldChar>
            </w:r>
            <w:r w:rsidRPr="00B605F1">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B605F1">
              <w:rPr>
                <w:rFonts w:ascii="Calibri" w:eastAsia="Times New Roman" w:hAnsi="Calibri" w:cs="Calibri"/>
                <w:sz w:val="16"/>
                <w:szCs w:val="16"/>
              </w:rPr>
              <w:fldChar w:fldCharType="end"/>
            </w:r>
            <w:r w:rsidRPr="00B605F1">
              <w:rPr>
                <w:rFonts w:ascii="Calibri" w:eastAsia="Times New Roman" w:hAnsi="Calibri" w:cs="Calibri"/>
                <w:sz w:val="16"/>
                <w:szCs w:val="16"/>
              </w:rPr>
              <w:t xml:space="preserve"> PARTIAL</w:t>
            </w:r>
            <w:r w:rsidRPr="00B605F1">
              <w:rPr>
                <w:rFonts w:ascii="Calibri" w:eastAsia="Times New Roman" w:hAnsi="Calibri" w:cs="Calibri"/>
                <w:sz w:val="16"/>
                <w:szCs w:val="16"/>
              </w:rPr>
              <w:tab/>
            </w:r>
            <w:r w:rsidRPr="00B605F1">
              <w:rPr>
                <w:rFonts w:ascii="Calibri" w:eastAsia="Times New Roman" w:hAnsi="Calibri" w:cs="Calibri"/>
                <w:sz w:val="16"/>
                <w:szCs w:val="16"/>
              </w:rPr>
              <w:fldChar w:fldCharType="begin">
                <w:ffData>
                  <w:name w:val=""/>
                  <w:enabled/>
                  <w:calcOnExit w:val="0"/>
                  <w:statusText w:type="text" w:val="Unchecked checkbox"/>
                  <w:checkBox>
                    <w:sizeAuto/>
                    <w:default w:val="0"/>
                  </w:checkBox>
                </w:ffData>
              </w:fldChar>
            </w:r>
            <w:r w:rsidRPr="00B605F1">
              <w:rPr>
                <w:rFonts w:ascii="Calibri" w:eastAsia="Times New Roman" w:hAnsi="Calibri" w:cs="Calibri"/>
                <w:sz w:val="16"/>
                <w:szCs w:val="16"/>
              </w:rPr>
              <w:instrText xml:space="preserve"> FORMCHECKBOX </w:instrText>
            </w:r>
            <w:r w:rsidR="00E41DA7">
              <w:rPr>
                <w:rFonts w:ascii="Calibri" w:eastAsia="Times New Roman" w:hAnsi="Calibri" w:cs="Calibri"/>
                <w:sz w:val="16"/>
                <w:szCs w:val="16"/>
              </w:rPr>
            </w:r>
            <w:r w:rsidR="00E41DA7">
              <w:rPr>
                <w:rFonts w:ascii="Calibri" w:eastAsia="Times New Roman" w:hAnsi="Calibri" w:cs="Calibri"/>
                <w:sz w:val="16"/>
                <w:szCs w:val="16"/>
              </w:rPr>
              <w:fldChar w:fldCharType="separate"/>
            </w:r>
            <w:r w:rsidRPr="00B605F1">
              <w:rPr>
                <w:rFonts w:ascii="Calibri" w:eastAsia="Times New Roman" w:hAnsi="Calibri" w:cs="Calibri"/>
                <w:sz w:val="16"/>
                <w:szCs w:val="16"/>
              </w:rPr>
              <w:fldChar w:fldCharType="end"/>
            </w:r>
            <w:r w:rsidRPr="00B605F1">
              <w:rPr>
                <w:rFonts w:ascii="Calibri" w:eastAsia="Times New Roman" w:hAnsi="Calibri" w:cs="Calibri"/>
                <w:sz w:val="16"/>
                <w:szCs w:val="16"/>
              </w:rPr>
              <w:t xml:space="preserve"> FINAL</w:t>
            </w:r>
          </w:p>
        </w:tc>
        <w:tc>
          <w:tcPr>
            <w:tcW w:w="1800" w:type="dxa"/>
            <w:gridSpan w:val="2"/>
            <w:vMerge w:val="restart"/>
            <w:tcBorders>
              <w:top w:val="single" w:sz="4" w:space="0" w:color="auto"/>
              <w:left w:val="single" w:sz="2" w:space="0" w:color="auto"/>
            </w:tcBorders>
            <w:shd w:val="clear" w:color="auto" w:fill="auto"/>
          </w:tcPr>
          <w:p w14:paraId="7ECB7E2F"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37. NUMBER</w:t>
            </w:r>
          </w:p>
        </w:tc>
      </w:tr>
      <w:tr w:rsidR="00CF014E" w:rsidRPr="00B605F1" w14:paraId="6971025C" w14:textId="77777777" w:rsidTr="001C7C07">
        <w:trPr>
          <w:trHeight w:hRule="exact" w:val="307"/>
          <w:jc w:val="center"/>
        </w:trPr>
        <w:tc>
          <w:tcPr>
            <w:tcW w:w="274" w:type="dxa"/>
            <w:tcBorders>
              <w:top w:val="single" w:sz="4" w:space="0" w:color="auto"/>
              <w:bottom w:val="single" w:sz="4" w:space="0" w:color="auto"/>
              <w:right w:val="single" w:sz="4" w:space="0" w:color="auto"/>
            </w:tcBorders>
            <w:shd w:val="clear" w:color="auto" w:fill="auto"/>
          </w:tcPr>
          <w:p w14:paraId="33D3A4BD"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628" w:type="dxa"/>
            <w:tcBorders>
              <w:top w:val="single" w:sz="4" w:space="0" w:color="auto"/>
              <w:left w:val="single" w:sz="4" w:space="0" w:color="auto"/>
              <w:bottom w:val="single" w:sz="4" w:space="0" w:color="auto"/>
              <w:right w:val="single" w:sz="4" w:space="0" w:color="auto"/>
            </w:tcBorders>
            <w:shd w:val="clear" w:color="auto" w:fill="auto"/>
            <w:tcMar>
              <w:left w:w="14" w:type="dxa"/>
              <w:right w:w="14" w:type="dxa"/>
            </w:tcMar>
            <w:vAlign w:val="center"/>
          </w:tcPr>
          <w:p w14:paraId="5963AB98" w14:textId="77777777" w:rsidR="00CF014E" w:rsidRPr="00B605F1" w:rsidRDefault="00CF014E" w:rsidP="001C7C07">
            <w:pPr>
              <w:spacing w:before="20" w:after="0" w:line="240" w:lineRule="auto"/>
              <w:rPr>
                <w:rFonts w:ascii="Calibri" w:eastAsia="Times New Roman" w:hAnsi="Calibri" w:cs="Calibri"/>
                <w:sz w:val="16"/>
                <w:szCs w:val="16"/>
              </w:rPr>
            </w:pPr>
            <w:r w:rsidRPr="00B605F1">
              <w:rPr>
                <w:rFonts w:ascii="Calibri" w:eastAsia="Times New Roman" w:hAnsi="Calibri" w:cs="Calibri"/>
                <w:sz w:val="16"/>
                <w:szCs w:val="16"/>
              </w:rPr>
              <w:t>PARTIAL</w:t>
            </w:r>
          </w:p>
        </w:tc>
        <w:tc>
          <w:tcPr>
            <w:tcW w:w="270" w:type="dxa"/>
            <w:tcBorders>
              <w:top w:val="single" w:sz="4" w:space="0" w:color="auto"/>
              <w:left w:val="single" w:sz="4" w:space="0" w:color="auto"/>
              <w:bottom w:val="single" w:sz="4" w:space="0" w:color="auto"/>
              <w:right w:val="single" w:sz="4" w:space="0" w:color="auto"/>
            </w:tcBorders>
            <w:shd w:val="clear" w:color="auto" w:fill="auto"/>
          </w:tcPr>
          <w:p w14:paraId="5FBAC441"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630" w:type="dxa"/>
            <w:tcBorders>
              <w:top w:val="single" w:sz="4" w:space="0" w:color="auto"/>
              <w:left w:val="single" w:sz="4" w:space="0" w:color="auto"/>
              <w:bottom w:val="single" w:sz="4" w:space="0" w:color="auto"/>
              <w:right w:val="single" w:sz="2" w:space="0" w:color="auto"/>
            </w:tcBorders>
            <w:shd w:val="clear" w:color="auto" w:fill="auto"/>
            <w:vAlign w:val="center"/>
          </w:tcPr>
          <w:p w14:paraId="1B07C9E2" w14:textId="77777777" w:rsidR="00CF014E" w:rsidRPr="00B605F1" w:rsidRDefault="00CF014E" w:rsidP="001C7C07">
            <w:pPr>
              <w:spacing w:before="20" w:after="0" w:line="240" w:lineRule="auto"/>
              <w:rPr>
                <w:rFonts w:ascii="Calibri" w:eastAsia="Times New Roman" w:hAnsi="Calibri" w:cs="Calibri"/>
                <w:sz w:val="16"/>
                <w:szCs w:val="16"/>
              </w:rPr>
            </w:pPr>
            <w:r w:rsidRPr="00B605F1">
              <w:rPr>
                <w:rFonts w:ascii="Calibri" w:eastAsia="Times New Roman" w:hAnsi="Calibri" w:cs="Calibri"/>
                <w:sz w:val="16"/>
                <w:szCs w:val="16"/>
              </w:rPr>
              <w:t>FINAL</w:t>
            </w:r>
          </w:p>
        </w:tc>
        <w:tc>
          <w:tcPr>
            <w:tcW w:w="1981" w:type="dxa"/>
            <w:vMerge/>
            <w:tcBorders>
              <w:left w:val="single" w:sz="2" w:space="0" w:color="auto"/>
              <w:bottom w:val="single" w:sz="4" w:space="0" w:color="auto"/>
              <w:right w:val="single" w:sz="2" w:space="0" w:color="auto"/>
            </w:tcBorders>
            <w:shd w:val="clear" w:color="auto" w:fill="auto"/>
          </w:tcPr>
          <w:p w14:paraId="14D89588"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1889" w:type="dxa"/>
            <w:gridSpan w:val="3"/>
            <w:vMerge/>
            <w:tcBorders>
              <w:left w:val="single" w:sz="2" w:space="0" w:color="auto"/>
              <w:bottom w:val="single" w:sz="4" w:space="0" w:color="auto"/>
              <w:right w:val="single" w:sz="2" w:space="0" w:color="auto"/>
            </w:tcBorders>
            <w:shd w:val="clear" w:color="auto" w:fill="auto"/>
          </w:tcPr>
          <w:p w14:paraId="53ED3F3F"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3329" w:type="dxa"/>
            <w:gridSpan w:val="5"/>
            <w:vMerge/>
            <w:tcBorders>
              <w:left w:val="single" w:sz="2" w:space="0" w:color="auto"/>
              <w:bottom w:val="single" w:sz="4" w:space="0" w:color="auto"/>
              <w:right w:val="single" w:sz="2" w:space="0" w:color="auto"/>
            </w:tcBorders>
            <w:shd w:val="clear" w:color="auto" w:fill="auto"/>
          </w:tcPr>
          <w:p w14:paraId="4FA0409B"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1800" w:type="dxa"/>
            <w:gridSpan w:val="2"/>
            <w:vMerge/>
            <w:tcBorders>
              <w:left w:val="single" w:sz="2" w:space="0" w:color="auto"/>
              <w:bottom w:val="single" w:sz="4" w:space="0" w:color="auto"/>
            </w:tcBorders>
            <w:shd w:val="clear" w:color="auto" w:fill="auto"/>
          </w:tcPr>
          <w:p w14:paraId="51DB69A7" w14:textId="77777777" w:rsidR="00CF014E" w:rsidRPr="00B605F1" w:rsidRDefault="00CF014E" w:rsidP="001C7C07">
            <w:pPr>
              <w:spacing w:before="20" w:after="0" w:line="240" w:lineRule="auto"/>
              <w:jc w:val="both"/>
              <w:rPr>
                <w:rFonts w:ascii="Calibri" w:eastAsia="Times New Roman" w:hAnsi="Calibri" w:cs="Calibri"/>
                <w:sz w:val="16"/>
                <w:szCs w:val="16"/>
              </w:rPr>
            </w:pPr>
          </w:p>
        </w:tc>
      </w:tr>
      <w:tr w:rsidR="00CF014E" w:rsidRPr="00B605F1" w14:paraId="39ADC655" w14:textId="77777777" w:rsidTr="001C7C07">
        <w:trPr>
          <w:trHeight w:hRule="exact" w:val="622"/>
          <w:jc w:val="center"/>
        </w:trPr>
        <w:tc>
          <w:tcPr>
            <w:tcW w:w="1802" w:type="dxa"/>
            <w:gridSpan w:val="4"/>
            <w:tcBorders>
              <w:top w:val="single" w:sz="4" w:space="0" w:color="auto"/>
              <w:bottom w:val="single" w:sz="6" w:space="0" w:color="auto"/>
              <w:right w:val="single" w:sz="4" w:space="0" w:color="auto"/>
            </w:tcBorders>
          </w:tcPr>
          <w:p w14:paraId="2F746355" w14:textId="77777777" w:rsidR="00CF014E" w:rsidRPr="00B605F1" w:rsidRDefault="00CF014E" w:rsidP="001C7C07">
            <w:pPr>
              <w:spacing w:before="20" w:after="0" w:line="240" w:lineRule="auto"/>
              <w:rPr>
                <w:rFonts w:ascii="Calibri" w:eastAsia="Times New Roman" w:hAnsi="Calibri" w:cs="Calibri"/>
                <w:sz w:val="16"/>
                <w:szCs w:val="16"/>
              </w:rPr>
            </w:pPr>
            <w:r w:rsidRPr="00B605F1">
              <w:rPr>
                <w:rFonts w:ascii="Calibri" w:eastAsia="Times New Roman" w:hAnsi="Calibri" w:cs="Calibri"/>
                <w:sz w:val="16"/>
                <w:szCs w:val="16"/>
              </w:rPr>
              <w:t>38. S/R ACCOUNT NO.</w:t>
            </w:r>
          </w:p>
        </w:tc>
        <w:tc>
          <w:tcPr>
            <w:tcW w:w="1981" w:type="dxa"/>
            <w:tcBorders>
              <w:top w:val="single" w:sz="4" w:space="0" w:color="auto"/>
              <w:left w:val="single" w:sz="4" w:space="0" w:color="auto"/>
              <w:bottom w:val="single" w:sz="6" w:space="0" w:color="auto"/>
              <w:right w:val="single" w:sz="4" w:space="0" w:color="auto"/>
            </w:tcBorders>
          </w:tcPr>
          <w:p w14:paraId="1F137A8A" w14:textId="77777777" w:rsidR="00CF014E" w:rsidRPr="00B605F1" w:rsidRDefault="00CF014E" w:rsidP="001C7C07">
            <w:pPr>
              <w:spacing w:before="20" w:after="0" w:line="240" w:lineRule="auto"/>
              <w:rPr>
                <w:rFonts w:ascii="Calibri" w:eastAsia="Times New Roman" w:hAnsi="Calibri" w:cs="Calibri"/>
                <w:sz w:val="16"/>
                <w:szCs w:val="16"/>
              </w:rPr>
            </w:pPr>
            <w:r w:rsidRPr="00B605F1">
              <w:rPr>
                <w:rFonts w:ascii="Calibri" w:eastAsia="Times New Roman" w:hAnsi="Calibri" w:cs="Calibri"/>
                <w:sz w:val="16"/>
                <w:szCs w:val="16"/>
              </w:rPr>
              <w:t>39. S/R VOUCHER NUMBER</w:t>
            </w:r>
          </w:p>
        </w:tc>
        <w:tc>
          <w:tcPr>
            <w:tcW w:w="7018" w:type="dxa"/>
            <w:gridSpan w:val="10"/>
            <w:tcBorders>
              <w:top w:val="single" w:sz="4" w:space="0" w:color="auto"/>
              <w:left w:val="single" w:sz="4" w:space="0" w:color="auto"/>
              <w:bottom w:val="single" w:sz="6" w:space="0" w:color="auto"/>
            </w:tcBorders>
          </w:tcPr>
          <w:p w14:paraId="4950BE9F" w14:textId="77777777" w:rsidR="00CF014E" w:rsidRPr="00B605F1" w:rsidRDefault="00CF014E" w:rsidP="001C7C07">
            <w:pPr>
              <w:spacing w:before="20" w:after="0" w:line="240" w:lineRule="auto"/>
              <w:rPr>
                <w:rFonts w:ascii="Calibri" w:eastAsia="Times New Roman" w:hAnsi="Calibri" w:cs="Calibri"/>
                <w:sz w:val="16"/>
                <w:szCs w:val="16"/>
              </w:rPr>
            </w:pPr>
            <w:r w:rsidRPr="00B605F1">
              <w:rPr>
                <w:rFonts w:ascii="Calibri" w:eastAsia="Times New Roman" w:hAnsi="Calibri" w:cs="Calibri"/>
                <w:sz w:val="16"/>
                <w:szCs w:val="16"/>
              </w:rPr>
              <w:t>40. PAID BY</w:t>
            </w:r>
          </w:p>
        </w:tc>
      </w:tr>
      <w:tr w:rsidR="00CF014E" w:rsidRPr="00B605F1" w14:paraId="2356604D" w14:textId="77777777" w:rsidTr="001C7C07">
        <w:trPr>
          <w:trHeight w:hRule="exact" w:val="267"/>
          <w:jc w:val="center"/>
        </w:trPr>
        <w:tc>
          <w:tcPr>
            <w:tcW w:w="5312" w:type="dxa"/>
            <w:gridSpan w:val="7"/>
            <w:tcBorders>
              <w:bottom w:val="single" w:sz="6" w:space="0" w:color="auto"/>
              <w:right w:val="single" w:sz="4" w:space="0" w:color="auto"/>
            </w:tcBorders>
            <w:vAlign w:val="center"/>
          </w:tcPr>
          <w:p w14:paraId="5A9E8C49"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41a.  I CERTIFY THIS ACCOUNT IS CORRECT AND PROPER FOR PAYMENT</w:t>
            </w:r>
          </w:p>
        </w:tc>
        <w:tc>
          <w:tcPr>
            <w:tcW w:w="5489" w:type="dxa"/>
            <w:gridSpan w:val="8"/>
            <w:tcBorders>
              <w:left w:val="single" w:sz="4" w:space="0" w:color="auto"/>
            </w:tcBorders>
            <w:vAlign w:val="center"/>
          </w:tcPr>
          <w:p w14:paraId="0F78AB75"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 xml:space="preserve">42a. RECEIVED BY </w:t>
            </w:r>
            <w:r w:rsidRPr="00B605F1">
              <w:rPr>
                <w:rFonts w:ascii="Calibri" w:eastAsia="Times New Roman" w:hAnsi="Calibri" w:cs="Calibri"/>
                <w:i/>
                <w:sz w:val="16"/>
                <w:szCs w:val="16"/>
              </w:rPr>
              <w:t>(Print)</w:t>
            </w:r>
          </w:p>
        </w:tc>
      </w:tr>
      <w:tr w:rsidR="00CF014E" w:rsidRPr="00B605F1" w14:paraId="73EB4DD0" w14:textId="77777777" w:rsidTr="001C7C07">
        <w:trPr>
          <w:trHeight w:hRule="exact" w:val="267"/>
          <w:jc w:val="center"/>
        </w:trPr>
        <w:tc>
          <w:tcPr>
            <w:tcW w:w="3964" w:type="dxa"/>
            <w:gridSpan w:val="6"/>
            <w:tcBorders>
              <w:right w:val="single" w:sz="6" w:space="0" w:color="auto"/>
            </w:tcBorders>
          </w:tcPr>
          <w:p w14:paraId="43B937AC" w14:textId="77777777" w:rsidR="00CF014E" w:rsidRPr="00B605F1"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41b.  SIGNATURE AND TITLE OF CERTIFYING OFFICER</w:t>
            </w:r>
          </w:p>
        </w:tc>
        <w:tc>
          <w:tcPr>
            <w:tcW w:w="1348" w:type="dxa"/>
            <w:vMerge w:val="restart"/>
            <w:tcBorders>
              <w:right w:val="single" w:sz="4" w:space="0" w:color="auto"/>
            </w:tcBorders>
          </w:tcPr>
          <w:p w14:paraId="3399A930"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41c.  DATE</w:t>
            </w:r>
          </w:p>
        </w:tc>
        <w:tc>
          <w:tcPr>
            <w:tcW w:w="5489" w:type="dxa"/>
            <w:gridSpan w:val="8"/>
            <w:tcBorders>
              <w:left w:val="single" w:sz="4" w:space="0" w:color="auto"/>
              <w:bottom w:val="single" w:sz="4" w:space="0" w:color="auto"/>
            </w:tcBorders>
            <w:shd w:val="clear" w:color="auto" w:fill="auto"/>
          </w:tcPr>
          <w:p w14:paraId="28FC58E7" w14:textId="77777777" w:rsidR="00CF014E" w:rsidRPr="00B605F1" w:rsidRDefault="00CF014E" w:rsidP="001C7C07">
            <w:pPr>
              <w:spacing w:before="20" w:after="0" w:line="240" w:lineRule="auto"/>
              <w:jc w:val="both"/>
              <w:rPr>
                <w:rFonts w:ascii="Calibri" w:eastAsia="Times New Roman" w:hAnsi="Calibri" w:cs="Calibri"/>
                <w:sz w:val="16"/>
                <w:szCs w:val="16"/>
              </w:rPr>
            </w:pPr>
          </w:p>
        </w:tc>
      </w:tr>
      <w:tr w:rsidR="00CF014E" w:rsidRPr="00B605F1" w14:paraId="3A6AE9D1" w14:textId="77777777" w:rsidTr="001C7C07">
        <w:trPr>
          <w:trHeight w:val="261"/>
          <w:jc w:val="center"/>
        </w:trPr>
        <w:tc>
          <w:tcPr>
            <w:tcW w:w="3964" w:type="dxa"/>
            <w:gridSpan w:val="6"/>
            <w:vMerge w:val="restart"/>
            <w:tcBorders>
              <w:right w:val="single" w:sz="6" w:space="0" w:color="auto"/>
            </w:tcBorders>
          </w:tcPr>
          <w:p w14:paraId="251511BC" w14:textId="77777777" w:rsidR="00CF014E" w:rsidRPr="00B605F1"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p>
        </w:tc>
        <w:tc>
          <w:tcPr>
            <w:tcW w:w="1348" w:type="dxa"/>
            <w:vMerge/>
            <w:tcBorders>
              <w:right w:val="single" w:sz="4" w:space="0" w:color="auto"/>
            </w:tcBorders>
          </w:tcPr>
          <w:p w14:paraId="345625CD"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5489" w:type="dxa"/>
            <w:gridSpan w:val="8"/>
            <w:tcBorders>
              <w:top w:val="single" w:sz="4" w:space="0" w:color="auto"/>
              <w:left w:val="single" w:sz="4" w:space="0" w:color="auto"/>
            </w:tcBorders>
            <w:shd w:val="clear" w:color="auto" w:fill="auto"/>
          </w:tcPr>
          <w:p w14:paraId="67F4EE68"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 xml:space="preserve">42b. RECEIVED AT </w:t>
            </w:r>
            <w:r w:rsidRPr="00B605F1">
              <w:rPr>
                <w:rFonts w:ascii="Calibri" w:eastAsia="Times New Roman" w:hAnsi="Calibri" w:cs="Calibri"/>
                <w:i/>
                <w:sz w:val="16"/>
                <w:szCs w:val="16"/>
              </w:rPr>
              <w:t>(Location)</w:t>
            </w:r>
          </w:p>
        </w:tc>
      </w:tr>
      <w:tr w:rsidR="00CF014E" w:rsidRPr="00B605F1" w14:paraId="328BDB2C" w14:textId="77777777" w:rsidTr="001C7C07">
        <w:trPr>
          <w:trHeight w:val="261"/>
          <w:jc w:val="center"/>
        </w:trPr>
        <w:tc>
          <w:tcPr>
            <w:tcW w:w="3964" w:type="dxa"/>
            <w:gridSpan w:val="6"/>
            <w:vMerge/>
            <w:tcBorders>
              <w:right w:val="single" w:sz="6" w:space="0" w:color="auto"/>
            </w:tcBorders>
          </w:tcPr>
          <w:p w14:paraId="3298CF31" w14:textId="77777777" w:rsidR="00CF014E" w:rsidRPr="00B605F1"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p>
        </w:tc>
        <w:tc>
          <w:tcPr>
            <w:tcW w:w="1348" w:type="dxa"/>
            <w:vMerge/>
            <w:tcBorders>
              <w:right w:val="single" w:sz="4" w:space="0" w:color="auto"/>
            </w:tcBorders>
          </w:tcPr>
          <w:p w14:paraId="2B516398"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5489" w:type="dxa"/>
            <w:gridSpan w:val="8"/>
            <w:tcBorders>
              <w:left w:val="single" w:sz="4" w:space="0" w:color="auto"/>
              <w:bottom w:val="single" w:sz="4" w:space="0" w:color="auto"/>
            </w:tcBorders>
            <w:shd w:val="clear" w:color="auto" w:fill="auto"/>
          </w:tcPr>
          <w:p w14:paraId="6C667B0F" w14:textId="77777777" w:rsidR="00CF014E" w:rsidRPr="00B605F1" w:rsidRDefault="00CF014E" w:rsidP="001C7C07">
            <w:pPr>
              <w:spacing w:before="20" w:after="0" w:line="240" w:lineRule="auto"/>
              <w:jc w:val="both"/>
              <w:rPr>
                <w:rFonts w:ascii="Calibri" w:eastAsia="Times New Roman" w:hAnsi="Calibri" w:cs="Calibri"/>
                <w:sz w:val="16"/>
                <w:szCs w:val="16"/>
              </w:rPr>
            </w:pPr>
          </w:p>
        </w:tc>
      </w:tr>
      <w:tr w:rsidR="00CF014E" w:rsidRPr="00B605F1" w14:paraId="07716D4F" w14:textId="77777777" w:rsidTr="001C7C07">
        <w:trPr>
          <w:trHeight w:val="279"/>
          <w:jc w:val="center"/>
        </w:trPr>
        <w:tc>
          <w:tcPr>
            <w:tcW w:w="3964" w:type="dxa"/>
            <w:gridSpan w:val="6"/>
            <w:vMerge/>
            <w:tcBorders>
              <w:bottom w:val="single" w:sz="24" w:space="0" w:color="auto"/>
              <w:right w:val="single" w:sz="6" w:space="0" w:color="auto"/>
            </w:tcBorders>
          </w:tcPr>
          <w:p w14:paraId="3A63F00A" w14:textId="77777777" w:rsidR="00CF014E" w:rsidRPr="00B605F1" w:rsidRDefault="00CF014E" w:rsidP="001C7C07">
            <w:pPr>
              <w:tabs>
                <w:tab w:val="left" w:pos="1440"/>
                <w:tab w:val="left" w:pos="1710"/>
                <w:tab w:val="left" w:pos="2610"/>
                <w:tab w:val="left" w:pos="2880"/>
              </w:tabs>
              <w:spacing w:before="20" w:after="0" w:line="240" w:lineRule="auto"/>
              <w:jc w:val="both"/>
              <w:rPr>
                <w:rFonts w:ascii="Calibri" w:eastAsia="Times New Roman" w:hAnsi="Calibri" w:cs="Calibri"/>
                <w:sz w:val="16"/>
                <w:szCs w:val="16"/>
              </w:rPr>
            </w:pPr>
          </w:p>
        </w:tc>
        <w:tc>
          <w:tcPr>
            <w:tcW w:w="1348" w:type="dxa"/>
            <w:vMerge/>
            <w:tcBorders>
              <w:bottom w:val="single" w:sz="24" w:space="0" w:color="auto"/>
              <w:right w:val="single" w:sz="4" w:space="0" w:color="auto"/>
            </w:tcBorders>
          </w:tcPr>
          <w:p w14:paraId="26FC8D4C" w14:textId="77777777" w:rsidR="00CF014E" w:rsidRPr="00B605F1" w:rsidRDefault="00CF014E" w:rsidP="001C7C07">
            <w:pPr>
              <w:spacing w:before="20" w:after="0" w:line="240" w:lineRule="auto"/>
              <w:jc w:val="both"/>
              <w:rPr>
                <w:rFonts w:ascii="Calibri" w:eastAsia="Times New Roman" w:hAnsi="Calibri" w:cs="Calibri"/>
                <w:sz w:val="16"/>
                <w:szCs w:val="16"/>
              </w:rPr>
            </w:pPr>
          </w:p>
        </w:tc>
        <w:tc>
          <w:tcPr>
            <w:tcW w:w="2745" w:type="dxa"/>
            <w:gridSpan w:val="5"/>
            <w:tcBorders>
              <w:top w:val="single" w:sz="4" w:space="0" w:color="auto"/>
              <w:left w:val="single" w:sz="4" w:space="0" w:color="auto"/>
              <w:bottom w:val="single" w:sz="24" w:space="0" w:color="auto"/>
              <w:right w:val="single" w:sz="4" w:space="0" w:color="auto"/>
            </w:tcBorders>
            <w:shd w:val="clear" w:color="auto" w:fill="auto"/>
          </w:tcPr>
          <w:p w14:paraId="41C55209"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 xml:space="preserve">42c. DATE REC’D </w:t>
            </w:r>
            <w:r w:rsidRPr="00B605F1">
              <w:rPr>
                <w:rFonts w:ascii="Calibri" w:eastAsia="Times New Roman" w:hAnsi="Calibri" w:cs="Calibri"/>
                <w:i/>
                <w:sz w:val="16"/>
                <w:szCs w:val="16"/>
              </w:rPr>
              <w:t>(YY/MM/DD)</w:t>
            </w:r>
          </w:p>
        </w:tc>
        <w:tc>
          <w:tcPr>
            <w:tcW w:w="2744" w:type="dxa"/>
            <w:gridSpan w:val="3"/>
            <w:tcBorders>
              <w:top w:val="single" w:sz="4" w:space="0" w:color="auto"/>
              <w:left w:val="single" w:sz="4" w:space="0" w:color="auto"/>
              <w:bottom w:val="single" w:sz="24" w:space="0" w:color="auto"/>
            </w:tcBorders>
            <w:shd w:val="clear" w:color="auto" w:fill="auto"/>
          </w:tcPr>
          <w:p w14:paraId="49E8EA4D" w14:textId="77777777" w:rsidR="00CF014E" w:rsidRPr="00B605F1" w:rsidRDefault="00CF014E" w:rsidP="001C7C07">
            <w:pPr>
              <w:spacing w:before="20" w:after="0" w:line="240" w:lineRule="auto"/>
              <w:jc w:val="both"/>
              <w:rPr>
                <w:rFonts w:ascii="Calibri" w:eastAsia="Times New Roman" w:hAnsi="Calibri" w:cs="Calibri"/>
                <w:sz w:val="16"/>
                <w:szCs w:val="16"/>
              </w:rPr>
            </w:pPr>
            <w:r w:rsidRPr="00B605F1">
              <w:rPr>
                <w:rFonts w:ascii="Calibri" w:eastAsia="Times New Roman" w:hAnsi="Calibri" w:cs="Calibri"/>
                <w:sz w:val="16"/>
                <w:szCs w:val="16"/>
              </w:rPr>
              <w:t>42d. TOTAL CONTAINERS</w:t>
            </w:r>
          </w:p>
        </w:tc>
      </w:tr>
    </w:tbl>
    <w:p w14:paraId="257B214E" w14:textId="77777777" w:rsidR="00CF014E" w:rsidRDefault="00CF014E" w:rsidP="00CF014E">
      <w:pPr>
        <w:tabs>
          <w:tab w:val="center" w:pos="5130"/>
          <w:tab w:val="left" w:pos="7470"/>
          <w:tab w:val="right" w:pos="10350"/>
        </w:tabs>
        <w:jc w:val="right"/>
        <w:rPr>
          <w:rFonts w:ascii="Calibri" w:hAnsi="Calibri" w:cs="Calibri"/>
          <w:b/>
          <w:sz w:val="18"/>
          <w:szCs w:val="18"/>
        </w:rPr>
      </w:pPr>
      <w:r w:rsidRPr="00B605F1">
        <w:rPr>
          <w:rFonts w:ascii="Calibri" w:hAnsi="Calibri" w:cs="Calibri"/>
          <w:b/>
          <w:sz w:val="18"/>
          <w:szCs w:val="18"/>
        </w:rPr>
        <w:t>STANDARD FORM 1449</w:t>
      </w:r>
      <w:r w:rsidRPr="00B605F1">
        <w:rPr>
          <w:rFonts w:ascii="Calibri" w:hAnsi="Calibri" w:cs="Calibri"/>
          <w:sz w:val="18"/>
          <w:szCs w:val="18"/>
        </w:rPr>
        <w:t xml:space="preserve"> (REV. 2/2012)</w:t>
      </w:r>
      <w:r w:rsidRPr="00413642">
        <w:rPr>
          <w:rFonts w:ascii="Calibri" w:hAnsi="Calibri" w:cs="Calibri"/>
          <w:b/>
          <w:sz w:val="18"/>
          <w:szCs w:val="18"/>
        </w:rPr>
        <w:t xml:space="preserve"> BACK</w:t>
      </w:r>
    </w:p>
    <w:p w14:paraId="7FB96A40" w14:textId="77777777" w:rsidR="00CF014E" w:rsidRDefault="00CF014E" w:rsidP="00CF014E">
      <w:pPr>
        <w:tabs>
          <w:tab w:val="center" w:pos="5130"/>
          <w:tab w:val="left" w:pos="7470"/>
          <w:tab w:val="right" w:pos="10350"/>
        </w:tabs>
        <w:rPr>
          <w:b/>
        </w:rPr>
        <w:sectPr w:rsidR="00CF014E" w:rsidSect="001A6F9E">
          <w:pgSz w:w="12240" w:h="15840"/>
          <w:pgMar w:top="720" w:right="720" w:bottom="630" w:left="720" w:header="720" w:footer="720" w:gutter="0"/>
          <w:cols w:space="720"/>
          <w:docGrid w:linePitch="360"/>
        </w:sectPr>
      </w:pPr>
    </w:p>
    <w:p w14:paraId="072E0CF1" w14:textId="77777777" w:rsidR="00CF014E" w:rsidRPr="006435BC" w:rsidRDefault="00CF014E" w:rsidP="00CF014E">
      <w:pPr>
        <w:spacing w:after="0"/>
        <w:jc w:val="center"/>
        <w:rPr>
          <w:rFonts w:ascii="Georgia" w:hAnsi="Georgia" w:cs="Calibri"/>
          <w:b/>
        </w:rPr>
      </w:pPr>
      <w:r>
        <w:rPr>
          <w:rFonts w:ascii="Georgia" w:hAnsi="Georgia" w:cs="Calibri"/>
          <w:b/>
        </w:rPr>
        <w:lastRenderedPageBreak/>
        <w:t>SM</w:t>
      </w:r>
      <w:r w:rsidRPr="001D1B65">
        <w:rPr>
          <w:rFonts w:ascii="Georgia" w:hAnsi="Georgia" w:cs="Calibri"/>
          <w:b/>
        </w:rPr>
        <w:t xml:space="preserve">ALL </w:t>
      </w:r>
      <w:r w:rsidRPr="006435BC">
        <w:rPr>
          <w:rFonts w:ascii="Georgia" w:hAnsi="Georgia" w:cs="Calibri"/>
          <w:b/>
        </w:rPr>
        <w:t>BUSINESS SUBCONTRACTING PLAN</w:t>
      </w:r>
    </w:p>
    <w:p w14:paraId="0CB33E6A" w14:textId="77777777" w:rsidR="00CF014E" w:rsidRPr="001D1B65" w:rsidRDefault="00CF014E" w:rsidP="00CF014E">
      <w:pPr>
        <w:spacing w:after="240"/>
        <w:jc w:val="center"/>
        <w:rPr>
          <w:rFonts w:ascii="Calibri" w:hAnsi="Calibri" w:cs="Calibri"/>
          <w:b/>
        </w:rPr>
      </w:pPr>
      <w:r>
        <w:rPr>
          <w:rFonts w:eastAsia="Times New Roman" w:cs="Calibri"/>
          <w:b/>
        </w:rPr>
        <w:t>(</w:t>
      </w:r>
      <w:r w:rsidRPr="006435BC">
        <w:rPr>
          <w:rFonts w:eastAsia="Times New Roman" w:cs="Calibri"/>
          <w:b/>
        </w:rPr>
        <w:t>Model Outline* – Template Revised 0</w:t>
      </w:r>
      <w:r w:rsidRPr="006435BC">
        <w:rPr>
          <w:rFonts w:cs="Calibri"/>
          <w:b/>
        </w:rPr>
        <w:t>6</w:t>
      </w:r>
      <w:r w:rsidRPr="006435BC">
        <w:rPr>
          <w:rFonts w:eastAsia="Times New Roman" w:cs="Calibri"/>
          <w:b/>
        </w:rPr>
        <w:t>/2016</w:t>
      </w:r>
      <w:r>
        <w:rPr>
          <w:rFonts w:eastAsia="Times New Roman" w:cs="Calibri"/>
          <w:b/>
        </w:rPr>
        <w:t>)</w:t>
      </w:r>
    </w:p>
    <w:p w14:paraId="536E1936" w14:textId="77777777" w:rsidR="00CF014E" w:rsidRPr="00EF29A5" w:rsidRDefault="00CF014E" w:rsidP="00CF014E">
      <w:pPr>
        <w:spacing w:after="60"/>
        <w:rPr>
          <w:rFonts w:ascii="Calibri" w:hAnsi="Calibri" w:cs="Calibri"/>
          <w:sz w:val="20"/>
          <w:szCs w:val="20"/>
          <w:u w:val="single"/>
        </w:rPr>
      </w:pPr>
      <w:r w:rsidRPr="00EF29A5">
        <w:rPr>
          <w:rFonts w:ascii="Georgia" w:hAnsi="Georgia" w:cs="Calibri"/>
          <w:b/>
        </w:rPr>
        <w:t>SUBCONTRACTING PLAN PERIOD:</w:t>
      </w:r>
      <w:r w:rsidRPr="00EF29A5">
        <w:rPr>
          <w:rFonts w:ascii="Calibri" w:hAnsi="Calibri" w:cs="Calibri"/>
          <w:b/>
        </w:rPr>
        <w:t xml:space="preserve"> </w:t>
      </w:r>
      <w:r w:rsidRPr="00EF29A5">
        <w:rPr>
          <w:rFonts w:ascii="Calibri" w:hAnsi="Calibri" w:cs="Calibri"/>
          <w:sz w:val="20"/>
          <w:szCs w:val="20"/>
          <w:u w:val="single"/>
        </w:rPr>
        <w:fldChar w:fldCharType="begin">
          <w:ffData>
            <w:name w:val="Text2"/>
            <w:enabled/>
            <w:calcOnExit w:val="0"/>
            <w:statusText w:type="text" w:val="Enter plan start and end date (effective period)"/>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41CA0901" w14:textId="77777777" w:rsidR="00CF014E" w:rsidRPr="00EF29A5" w:rsidRDefault="00CF014E" w:rsidP="00CF014E">
      <w:pPr>
        <w:spacing w:after="60" w:line="240" w:lineRule="auto"/>
        <w:rPr>
          <w:rFonts w:ascii="Calibri" w:hAnsi="Calibri" w:cs="Calibri"/>
          <w:sz w:val="20"/>
        </w:rPr>
      </w:pPr>
      <w:r w:rsidRPr="00EF29A5">
        <w:rPr>
          <w:rFonts w:ascii="Calibri" w:hAnsi="Calibri" w:cs="Calibri"/>
          <w:sz w:val="20"/>
        </w:rPr>
        <w:t xml:space="preserve">Individual plans should cover the entire period of performance, and commercial plans should coincide with the company’s fiscal year.  In the event your company's fiscal year is for a period that will end before the contract periods of any federal contracts you hold which include the requirement to have a small business subcontracting plan, </w:t>
      </w:r>
      <w:r w:rsidRPr="00EF29A5">
        <w:rPr>
          <w:rFonts w:ascii="Calibri" w:hAnsi="Calibri" w:cs="Calibri"/>
          <w:b/>
          <w:sz w:val="20"/>
        </w:rPr>
        <w:t xml:space="preserve">you will be required to submit a new subcontracting plan for approval </w:t>
      </w:r>
      <w:r w:rsidRPr="00EF29A5">
        <w:rPr>
          <w:rFonts w:ascii="Calibri" w:hAnsi="Calibri" w:cs="Calibri"/>
          <w:b/>
          <w:sz w:val="20"/>
          <w:u w:val="single"/>
        </w:rPr>
        <w:t>thirty (30) days prior to expiration</w:t>
      </w:r>
      <w:r w:rsidRPr="00EF29A5">
        <w:rPr>
          <w:rFonts w:ascii="Calibri" w:hAnsi="Calibri" w:cs="Calibri"/>
          <w:b/>
          <w:sz w:val="20"/>
        </w:rPr>
        <w:t xml:space="preserve"> of the existing subcontracting plan</w:t>
      </w:r>
      <w:r w:rsidRPr="00EF29A5">
        <w:rPr>
          <w:rFonts w:ascii="Calibri" w:hAnsi="Calibri" w:cs="Calibri"/>
          <w:sz w:val="20"/>
        </w:rPr>
        <w:t>.  In the event an acceptable plan cannot be negotiated prior to expiration of the existing subcontracting plan, your contract(s) may be terminated.</w:t>
      </w:r>
    </w:p>
    <w:p w14:paraId="7EC843C6" w14:textId="77777777" w:rsidR="00CF014E" w:rsidRPr="00EF29A5" w:rsidRDefault="00CF014E" w:rsidP="00CF014E">
      <w:pPr>
        <w:spacing w:after="120"/>
        <w:rPr>
          <w:rFonts w:ascii="Calibri" w:hAnsi="Calibri" w:cs="Calibri"/>
          <w:sz w:val="20"/>
          <w:szCs w:val="20"/>
          <w:u w:val="single"/>
        </w:rPr>
      </w:pPr>
      <w:r w:rsidRPr="00EF29A5">
        <w:rPr>
          <w:rFonts w:ascii="Georgia" w:hAnsi="Georgia" w:cs="Calibri"/>
          <w:b/>
          <w:sz w:val="20"/>
          <w:szCs w:val="20"/>
        </w:rPr>
        <w:t>DATE SUBMITTED:</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2"/>
            <w:enabled/>
            <w:calcOnExit w:val="0"/>
            <w:statusText w:type="text" w:val="Enter date submitted."/>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63DD1005" w14:textId="77777777" w:rsidR="00CF014E" w:rsidRPr="00EF29A5" w:rsidRDefault="00CF014E" w:rsidP="00CF014E">
      <w:pPr>
        <w:spacing w:after="120"/>
        <w:rPr>
          <w:rFonts w:ascii="Calibri" w:hAnsi="Calibri" w:cs="Calibri"/>
          <w:sz w:val="20"/>
          <w:szCs w:val="20"/>
          <w:u w:val="single"/>
        </w:rPr>
      </w:pPr>
      <w:r w:rsidRPr="00EF29A5">
        <w:rPr>
          <w:rFonts w:ascii="Georgia" w:hAnsi="Georgia" w:cs="Calibri"/>
          <w:b/>
          <w:sz w:val="20"/>
          <w:szCs w:val="20"/>
        </w:rPr>
        <w:t>NAME OF PLANHOLDER:</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3"/>
            <w:enabled/>
            <w:calcOnExit w:val="0"/>
            <w:statusText w:type="text" w:val="Enter NAME OF PLANHOLDER"/>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32BC6ADB" w14:textId="77777777" w:rsidR="00CF014E" w:rsidRPr="00EF29A5" w:rsidRDefault="00CF014E" w:rsidP="00CF014E">
      <w:pPr>
        <w:spacing w:after="120"/>
        <w:rPr>
          <w:rFonts w:ascii="Calibri" w:hAnsi="Calibri" w:cs="Calibri"/>
          <w:sz w:val="20"/>
          <w:szCs w:val="20"/>
          <w:u w:val="single"/>
        </w:rPr>
      </w:pPr>
      <w:r w:rsidRPr="00EF29A5">
        <w:rPr>
          <w:rFonts w:ascii="Georgia" w:hAnsi="Georgia" w:cs="Calibri"/>
          <w:b/>
          <w:sz w:val="20"/>
          <w:szCs w:val="20"/>
        </w:rPr>
        <w:t>SUBSIDIARIES INCLUDED:</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4"/>
            <w:enabled/>
            <w:calcOnExit w:val="0"/>
            <w:statusText w:type="text" w:val="Enter SUBSIDIARIES INCLUDED"/>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015C21A3" w14:textId="77777777" w:rsidR="00CF014E" w:rsidRPr="00EF29A5" w:rsidRDefault="00CF014E" w:rsidP="00CF014E">
      <w:pPr>
        <w:tabs>
          <w:tab w:val="left" w:pos="1260"/>
        </w:tabs>
        <w:spacing w:after="0"/>
        <w:rPr>
          <w:rFonts w:ascii="Calibri" w:hAnsi="Calibri" w:cs="Calibri"/>
          <w:sz w:val="20"/>
          <w:szCs w:val="20"/>
          <w:u w:val="single"/>
        </w:rPr>
      </w:pPr>
      <w:r w:rsidRPr="00EF29A5">
        <w:rPr>
          <w:rFonts w:ascii="Georgia" w:hAnsi="Georgia" w:cs="Calibri"/>
          <w:b/>
          <w:sz w:val="20"/>
          <w:szCs w:val="20"/>
        </w:rPr>
        <w:t>ADDRESS:</w:t>
      </w:r>
      <w:r w:rsidRPr="00EF29A5">
        <w:rPr>
          <w:rFonts w:ascii="Calibri" w:hAnsi="Calibri" w:cs="Calibri"/>
          <w:b/>
          <w:sz w:val="20"/>
          <w:szCs w:val="20"/>
        </w:rPr>
        <w:t xml:space="preserve"> </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5"/>
            <w:enabled/>
            <w:calcOnExit w:val="0"/>
            <w:statusText w:type="text" w:val="Enter company address."/>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46832808" w14:textId="77777777" w:rsidR="00CF014E" w:rsidRPr="00EF29A5" w:rsidRDefault="00CF014E" w:rsidP="00CF014E">
      <w:pPr>
        <w:spacing w:after="0"/>
        <w:ind w:left="1350"/>
        <w:rPr>
          <w:rFonts w:ascii="Calibri" w:hAnsi="Calibri" w:cs="Calibri"/>
          <w:sz w:val="20"/>
          <w:szCs w:val="20"/>
          <w:u w:val="single"/>
        </w:rPr>
      </w:pPr>
      <w:r w:rsidRPr="00EF29A5">
        <w:rPr>
          <w:rFonts w:ascii="Calibri" w:hAnsi="Calibri" w:cs="Calibri"/>
          <w:sz w:val="20"/>
          <w:szCs w:val="20"/>
          <w:u w:val="single"/>
        </w:rPr>
        <w:fldChar w:fldCharType="begin">
          <w:ffData>
            <w:name w:val="Text5"/>
            <w:enabled/>
            <w:calcOnExit w:val="0"/>
            <w:statusText w:type="text" w:val="Enter company address."/>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30A38F21" w14:textId="77777777" w:rsidR="00CF014E" w:rsidRPr="00EF29A5" w:rsidRDefault="00CF014E" w:rsidP="00CF014E">
      <w:pPr>
        <w:spacing w:after="0"/>
        <w:ind w:left="1350"/>
        <w:rPr>
          <w:rFonts w:ascii="Calibri" w:hAnsi="Calibri" w:cs="Calibri"/>
          <w:sz w:val="20"/>
          <w:szCs w:val="20"/>
          <w:u w:val="single"/>
        </w:rPr>
      </w:pPr>
      <w:r w:rsidRPr="00EF29A5">
        <w:rPr>
          <w:rFonts w:ascii="Calibri" w:hAnsi="Calibri" w:cs="Calibri"/>
          <w:sz w:val="20"/>
          <w:szCs w:val="20"/>
          <w:u w:val="single"/>
        </w:rPr>
        <w:fldChar w:fldCharType="begin">
          <w:ffData>
            <w:name w:val="Text5"/>
            <w:enabled/>
            <w:calcOnExit w:val="0"/>
            <w:statusText w:type="text" w:val="Enter company address."/>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0DB6AA3A" w14:textId="77777777" w:rsidR="00CF014E" w:rsidRPr="00EF29A5" w:rsidRDefault="00CF014E" w:rsidP="00CF014E">
      <w:pPr>
        <w:spacing w:after="120"/>
        <w:ind w:left="1350"/>
        <w:rPr>
          <w:rFonts w:ascii="Calibri" w:hAnsi="Calibri" w:cs="Calibri"/>
          <w:sz w:val="20"/>
          <w:szCs w:val="20"/>
          <w:u w:val="single"/>
        </w:rPr>
      </w:pPr>
      <w:r w:rsidRPr="00EF29A5">
        <w:rPr>
          <w:rFonts w:ascii="Calibri" w:hAnsi="Calibri" w:cs="Calibri"/>
          <w:sz w:val="20"/>
          <w:szCs w:val="20"/>
          <w:u w:val="single"/>
        </w:rPr>
        <w:fldChar w:fldCharType="begin">
          <w:ffData>
            <w:name w:val="Text5"/>
            <w:enabled/>
            <w:calcOnExit w:val="0"/>
            <w:statusText w:type="text" w:val="Enter company address."/>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33AD2041" w14:textId="77777777" w:rsidR="00CF014E" w:rsidRPr="00EF29A5" w:rsidRDefault="00CF014E" w:rsidP="00CF014E">
      <w:pPr>
        <w:spacing w:after="120"/>
        <w:rPr>
          <w:rFonts w:ascii="Calibri" w:hAnsi="Calibri" w:cs="Calibri"/>
          <w:sz w:val="20"/>
          <w:szCs w:val="20"/>
        </w:rPr>
      </w:pPr>
      <w:r w:rsidRPr="00EF29A5">
        <w:rPr>
          <w:rFonts w:ascii="Georgia" w:hAnsi="Georgia" w:cs="Calibri"/>
          <w:b/>
          <w:sz w:val="20"/>
          <w:szCs w:val="20"/>
        </w:rPr>
        <w:t>ITEM/SERVICE</w:t>
      </w:r>
      <w:r w:rsidRPr="00EF29A5">
        <w:rPr>
          <w:rFonts w:ascii="Georgia" w:hAnsi="Georgia" w:cs="Calibri"/>
          <w:sz w:val="20"/>
          <w:szCs w:val="20"/>
        </w:rPr>
        <w:t>:</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6"/>
            <w:enabled/>
            <w:calcOnExit w:val="0"/>
            <w:statusText w:type="text" w:val="Enter company's type of item or service"/>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r w:rsidRPr="00EF29A5">
        <w:rPr>
          <w:rFonts w:ascii="Calibri" w:hAnsi="Calibri" w:cs="Calibri"/>
          <w:sz w:val="20"/>
          <w:szCs w:val="20"/>
        </w:rPr>
        <w:t xml:space="preserve"> </w:t>
      </w:r>
    </w:p>
    <w:p w14:paraId="13BB2566" w14:textId="77777777" w:rsidR="00CF014E" w:rsidRPr="00EF29A5" w:rsidRDefault="00CF014E" w:rsidP="00CF014E">
      <w:pPr>
        <w:numPr>
          <w:ilvl w:val="0"/>
          <w:numId w:val="5"/>
        </w:numPr>
        <w:spacing w:after="120" w:line="240" w:lineRule="auto"/>
        <w:ind w:left="274" w:hanging="274"/>
        <w:rPr>
          <w:rFonts w:ascii="Georgia" w:hAnsi="Georgia" w:cs="Calibri"/>
        </w:rPr>
      </w:pPr>
      <w:r w:rsidRPr="00EF29A5">
        <w:rPr>
          <w:rFonts w:ascii="Georgia" w:hAnsi="Georgia" w:cs="Calibri"/>
          <w:b/>
          <w:u w:val="single"/>
        </w:rPr>
        <w:t>TYPE OF PLAN</w:t>
      </w:r>
      <w:r w:rsidRPr="00EF29A5">
        <w:rPr>
          <w:rFonts w:ascii="Georgia" w:hAnsi="Georgia" w:cs="Calibri"/>
        </w:rPr>
        <w:t xml:space="preserve">   </w:t>
      </w:r>
    </w:p>
    <w:p w14:paraId="0D966DFC" w14:textId="77777777" w:rsidR="00CF014E" w:rsidRPr="00177DA3" w:rsidRDefault="00CF014E" w:rsidP="00CF014E">
      <w:pPr>
        <w:spacing w:after="80" w:line="240" w:lineRule="auto"/>
        <w:ind w:left="274"/>
        <w:rPr>
          <w:rFonts w:cs="Calibri"/>
        </w:rPr>
      </w:pPr>
      <w:r w:rsidRPr="00EF29A5">
        <w:rPr>
          <w:rFonts w:ascii="Calibri" w:hAnsi="Calibri" w:cs="Calibri"/>
        </w:rPr>
        <w:t xml:space="preserve">List the total estimated dollar value of all planned subcontracting (to all types of business concerns, both </w:t>
      </w:r>
      <w:r w:rsidRPr="00EF29A5">
        <w:rPr>
          <w:rFonts w:ascii="Calibri" w:hAnsi="Calibri" w:cs="Calibri"/>
          <w:b/>
        </w:rPr>
        <w:t>large and small</w:t>
      </w:r>
      <w:r w:rsidRPr="00EF29A5">
        <w:rPr>
          <w:rFonts w:ascii="Calibri" w:hAnsi="Calibri" w:cs="Calibri"/>
        </w:rPr>
        <w:t>).  Select only one of the following:</w:t>
      </w:r>
    </w:p>
    <w:p w14:paraId="5F060B4D" w14:textId="77777777" w:rsidR="00CF014E" w:rsidRPr="00177DA3" w:rsidRDefault="00CF014E" w:rsidP="00CF014E">
      <w:pPr>
        <w:numPr>
          <w:ilvl w:val="0"/>
          <w:numId w:val="2"/>
        </w:numPr>
        <w:spacing w:after="0" w:line="240" w:lineRule="auto"/>
        <w:ind w:left="720"/>
        <w:rPr>
          <w:rFonts w:cs="Calibri"/>
        </w:rPr>
      </w:pPr>
      <w:r w:rsidRPr="00177DA3">
        <w:rPr>
          <w:rFonts w:cs="Calibri"/>
          <w:b/>
          <w:u w:val="single"/>
        </w:rPr>
        <w:t>Individual Plan</w:t>
      </w:r>
      <w:r w:rsidRPr="00177DA3">
        <w:rPr>
          <w:rFonts w:cs="Calibri"/>
          <w:b/>
        </w:rPr>
        <w:t xml:space="preserve"> </w:t>
      </w:r>
      <w:r w:rsidRPr="00177DA3">
        <w:rPr>
          <w:rFonts w:cs="Calibri"/>
        </w:rPr>
        <w:t xml:space="preserve">(This Contract Only)    Contract #/Solicitation #  </w:t>
      </w:r>
      <w:r w:rsidRPr="00177DA3">
        <w:rPr>
          <w:rFonts w:cs="Calibri"/>
          <w:u w:val="single"/>
        </w:rPr>
        <w:fldChar w:fldCharType="begin">
          <w:ffData>
            <w:name w:val="Text8"/>
            <w:enabled/>
            <w:calcOnExit w:val="0"/>
            <w:statusText w:type="text" w:val="Enter contract # or solicitation # for individual plan type."/>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05EC7001" w14:textId="77777777" w:rsidR="00CF014E" w:rsidRPr="00177DA3" w:rsidRDefault="00CF014E" w:rsidP="00CF014E">
      <w:pPr>
        <w:spacing w:after="60" w:line="240" w:lineRule="auto"/>
        <w:ind w:left="720"/>
        <w:rPr>
          <w:rFonts w:cs="Calibri"/>
        </w:rPr>
      </w:pPr>
      <w:r w:rsidRPr="00177DA3">
        <w:rPr>
          <w:rFonts w:cs="Calibri"/>
        </w:rPr>
        <w:t xml:space="preserve">Total value of projected subcontracts (both </w:t>
      </w:r>
      <w:r w:rsidRPr="00177DA3">
        <w:rPr>
          <w:rFonts w:cs="Calibri"/>
          <w:b/>
        </w:rPr>
        <w:t xml:space="preserve">large and small </w:t>
      </w:r>
      <w:r w:rsidRPr="00177DA3">
        <w:rPr>
          <w:rFonts w:cs="Calibri"/>
        </w:rPr>
        <w:t>businesses</w:t>
      </w:r>
      <w:r w:rsidRPr="00177DA3">
        <w:rPr>
          <w:rFonts w:cs="Calibri"/>
          <w:b/>
        </w:rPr>
        <w:t>)</w:t>
      </w:r>
      <w:r w:rsidRPr="00177DA3">
        <w:rPr>
          <w:rFonts w:cs="Calibri"/>
        </w:rPr>
        <w:t xml:space="preserve">  </w:t>
      </w:r>
    </w:p>
    <w:p w14:paraId="5A918079" w14:textId="77777777" w:rsidR="00CF014E" w:rsidRPr="00177DA3" w:rsidRDefault="00CF014E" w:rsidP="00CF014E">
      <w:pPr>
        <w:spacing w:after="60" w:line="240" w:lineRule="auto"/>
        <w:ind w:left="720"/>
        <w:rPr>
          <w:rFonts w:cs="Calibri"/>
        </w:rPr>
      </w:pPr>
      <w:r w:rsidRPr="00177DA3">
        <w:rPr>
          <w:rFonts w:cs="Calibri"/>
        </w:rPr>
        <w:t xml:space="preserve">Base Period    $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5-Year Option  $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1AFA7EF2" w14:textId="77777777" w:rsidR="00CF014E" w:rsidRPr="00177DA3" w:rsidRDefault="00CF014E" w:rsidP="00CF014E">
      <w:pPr>
        <w:spacing w:after="60" w:line="240" w:lineRule="auto"/>
        <w:ind w:left="720"/>
        <w:rPr>
          <w:rFonts w:cs="Calibri"/>
          <w:u w:val="single"/>
        </w:rPr>
      </w:pPr>
      <w:r w:rsidRPr="00177DA3">
        <w:rPr>
          <w:rFonts w:cs="Calibri"/>
        </w:rPr>
        <w:t xml:space="preserve">Total Contract Value (including options) $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16E4CD5A" w14:textId="77777777" w:rsidR="00CF014E" w:rsidRPr="00177DA3" w:rsidRDefault="00CF014E" w:rsidP="00CF014E">
      <w:pPr>
        <w:spacing w:after="80" w:line="240" w:lineRule="auto"/>
        <w:ind w:left="720"/>
        <w:rPr>
          <w:rFonts w:cs="Calibri"/>
        </w:rPr>
      </w:pPr>
      <w:r w:rsidRPr="00177DA3">
        <w:rPr>
          <w:rFonts w:cs="Calibri"/>
        </w:rPr>
        <w:t xml:space="preserve">*Separate goals </w:t>
      </w:r>
      <w:r w:rsidRPr="00177DA3">
        <w:rPr>
          <w:rFonts w:cs="Calibri"/>
          <w:b/>
        </w:rPr>
        <w:t>must</w:t>
      </w:r>
      <w:r w:rsidRPr="00177DA3">
        <w:rPr>
          <w:rFonts w:cs="Calibri"/>
        </w:rPr>
        <w:t xml:space="preserve"> be included for each option period (see #2 and chart on last page)</w:t>
      </w:r>
    </w:p>
    <w:p w14:paraId="62A6BB74" w14:textId="77777777" w:rsidR="00CF014E" w:rsidRPr="00177DA3" w:rsidRDefault="00CF014E" w:rsidP="00CF014E">
      <w:pPr>
        <w:numPr>
          <w:ilvl w:val="0"/>
          <w:numId w:val="2"/>
        </w:numPr>
        <w:spacing w:after="0" w:line="240" w:lineRule="auto"/>
        <w:ind w:left="720"/>
        <w:rPr>
          <w:rFonts w:cs="Calibri"/>
          <w:b/>
        </w:rPr>
      </w:pPr>
      <w:r w:rsidRPr="00177DA3">
        <w:rPr>
          <w:rFonts w:cs="Calibri"/>
          <w:b/>
          <w:u w:val="single"/>
        </w:rPr>
        <w:t>Commercial Division-wide Plan</w:t>
      </w:r>
      <w:r w:rsidRPr="00177DA3">
        <w:rPr>
          <w:rFonts w:cs="Calibri"/>
          <w:b/>
        </w:rPr>
        <w:tab/>
      </w:r>
      <w:r w:rsidRPr="00177DA3">
        <w:rPr>
          <w:rFonts w:cs="Calibri"/>
          <w:b/>
        </w:rPr>
        <w:tab/>
      </w:r>
    </w:p>
    <w:p w14:paraId="31722F1A" w14:textId="77777777" w:rsidR="00CF014E" w:rsidRPr="00177DA3" w:rsidRDefault="00CF014E" w:rsidP="00CF014E">
      <w:pPr>
        <w:spacing w:after="60" w:line="240" w:lineRule="auto"/>
        <w:ind w:hanging="1080"/>
        <w:rPr>
          <w:rFonts w:cs="Calibri"/>
          <w:u w:val="single"/>
        </w:rPr>
      </w:pPr>
      <w:r w:rsidRPr="00177DA3">
        <w:rPr>
          <w:rFonts w:cs="Calibri"/>
        </w:rPr>
        <w:tab/>
      </w:r>
      <w:r w:rsidRPr="00177DA3">
        <w:rPr>
          <w:rFonts w:cs="Calibri"/>
        </w:rPr>
        <w:tab/>
        <w:t>Total projected sales</w:t>
      </w:r>
      <w:r w:rsidRPr="00177DA3">
        <w:rPr>
          <w:rFonts w:cs="Calibri"/>
        </w:rPr>
        <w:tab/>
      </w:r>
      <w:r w:rsidRPr="00177DA3">
        <w:rPr>
          <w:rFonts w:cs="Calibri"/>
        </w:rPr>
        <w:tab/>
        <w:t xml:space="preserve">$ </w:t>
      </w:r>
      <w:r w:rsidRPr="00177DA3">
        <w:rPr>
          <w:rFonts w:cs="Calibri"/>
          <w:u w:val="single"/>
        </w:rPr>
        <w:fldChar w:fldCharType="begin">
          <w:ffData>
            <w:name w:val=""/>
            <w:enabled/>
            <w:calcOnExit w:val="0"/>
            <w:statusText w:type="text" w:val="Enter Total projected sales for a 12-month period."/>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0485C9BF" w14:textId="77777777" w:rsidR="00CF014E" w:rsidRPr="00177DA3" w:rsidRDefault="00CF014E" w:rsidP="00CF014E">
      <w:pPr>
        <w:spacing w:after="60" w:line="240" w:lineRule="auto"/>
        <w:ind w:hanging="1080"/>
        <w:rPr>
          <w:rFonts w:cs="Calibri"/>
        </w:rPr>
      </w:pPr>
      <w:r w:rsidRPr="00177DA3">
        <w:rPr>
          <w:rFonts w:cs="Calibri"/>
        </w:rPr>
        <w:tab/>
      </w:r>
      <w:r w:rsidRPr="00177DA3">
        <w:rPr>
          <w:rFonts w:cs="Calibri"/>
        </w:rPr>
        <w:tab/>
        <w:t xml:space="preserve">Total value of projected subcontracts (both </w:t>
      </w:r>
      <w:r w:rsidRPr="00177DA3">
        <w:rPr>
          <w:rFonts w:cs="Calibri"/>
          <w:b/>
        </w:rPr>
        <w:t xml:space="preserve">large and small </w:t>
      </w:r>
      <w:r w:rsidRPr="00177DA3">
        <w:rPr>
          <w:rFonts w:cs="Calibri"/>
        </w:rPr>
        <w:t>businesses</w:t>
      </w:r>
      <w:r w:rsidRPr="00177DA3">
        <w:rPr>
          <w:rFonts w:cs="Calibri"/>
          <w:b/>
        </w:rPr>
        <w:t>)</w:t>
      </w:r>
      <w:r w:rsidRPr="00177DA3">
        <w:rPr>
          <w:rFonts w:cs="Calibri"/>
        </w:rPr>
        <w:t xml:space="preserve">    $ </w:t>
      </w:r>
      <w:r w:rsidRPr="00177DA3">
        <w:rPr>
          <w:rFonts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1B995AF0" w14:textId="77777777" w:rsidR="00CF014E" w:rsidRPr="00177DA3" w:rsidRDefault="00CF014E" w:rsidP="00CF014E">
      <w:pPr>
        <w:spacing w:after="80" w:line="240" w:lineRule="auto"/>
        <w:ind w:hanging="1080"/>
        <w:rPr>
          <w:rFonts w:cs="Calibri"/>
        </w:rPr>
      </w:pPr>
      <w:r w:rsidRPr="00177DA3">
        <w:rPr>
          <w:rFonts w:cs="Calibri"/>
        </w:rPr>
        <w:tab/>
      </w:r>
      <w:r w:rsidRPr="00177DA3">
        <w:rPr>
          <w:rFonts w:cs="Calibri"/>
        </w:rPr>
        <w:tab/>
        <w:t xml:space="preserve">(Subcontracts Represent </w:t>
      </w:r>
      <w:r w:rsidRPr="00177DA3">
        <w:rPr>
          <w:rFonts w:cs="Calibri"/>
          <w:u w:val="single"/>
        </w:rPr>
        <w:fldChar w:fldCharType="begin">
          <w:ffData>
            <w:name w:val=""/>
            <w:enabled/>
            <w:calcOnExit w:val="0"/>
            <w:statusText w:type="text" w:val="Enter Sales vs. subcontacts percentage"/>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 of Total Annual Sales)</w:t>
      </w:r>
    </w:p>
    <w:p w14:paraId="654265A7" w14:textId="77777777" w:rsidR="00CF014E" w:rsidRPr="00177DA3" w:rsidRDefault="00CF014E" w:rsidP="00CF014E">
      <w:pPr>
        <w:numPr>
          <w:ilvl w:val="0"/>
          <w:numId w:val="2"/>
        </w:numPr>
        <w:spacing w:after="0" w:line="240" w:lineRule="auto"/>
        <w:ind w:left="720"/>
        <w:rPr>
          <w:rFonts w:cs="Calibri"/>
          <w:b/>
        </w:rPr>
      </w:pPr>
      <w:r w:rsidRPr="00177DA3">
        <w:rPr>
          <w:rFonts w:cs="Calibri"/>
          <w:b/>
          <w:u w:val="single"/>
        </w:rPr>
        <w:t>Commercial Company-wide Plan</w:t>
      </w:r>
      <w:r w:rsidRPr="00177DA3">
        <w:rPr>
          <w:rFonts w:cs="Calibri"/>
          <w:b/>
        </w:rPr>
        <w:t xml:space="preserve"> </w:t>
      </w:r>
      <w:r w:rsidRPr="00177DA3">
        <w:rPr>
          <w:rFonts w:cs="Calibri"/>
          <w:b/>
        </w:rPr>
        <w:tab/>
      </w:r>
    </w:p>
    <w:p w14:paraId="3F42A7E9" w14:textId="77777777" w:rsidR="00CF014E" w:rsidRPr="00177DA3" w:rsidRDefault="00CF014E" w:rsidP="00CF014E">
      <w:pPr>
        <w:spacing w:after="60" w:line="240" w:lineRule="auto"/>
        <w:ind w:hanging="1080"/>
        <w:rPr>
          <w:rFonts w:cs="Calibri"/>
          <w:u w:val="single"/>
        </w:rPr>
      </w:pPr>
      <w:r w:rsidRPr="00177DA3">
        <w:rPr>
          <w:rFonts w:cs="Calibri"/>
        </w:rPr>
        <w:tab/>
      </w:r>
      <w:r w:rsidRPr="00177DA3">
        <w:rPr>
          <w:rFonts w:cs="Calibri"/>
        </w:rPr>
        <w:tab/>
        <w:t>Total projected sales</w:t>
      </w:r>
      <w:r w:rsidRPr="00177DA3">
        <w:rPr>
          <w:rFonts w:cs="Calibri"/>
        </w:rPr>
        <w:tab/>
      </w:r>
      <w:r w:rsidRPr="00177DA3">
        <w:rPr>
          <w:rFonts w:cs="Calibri"/>
        </w:rPr>
        <w:tab/>
        <w:t xml:space="preserve">$ </w:t>
      </w:r>
      <w:r w:rsidRPr="00177DA3">
        <w:rPr>
          <w:rFonts w:cs="Calibri"/>
          <w:u w:val="single"/>
        </w:rPr>
        <w:fldChar w:fldCharType="begin">
          <w:ffData>
            <w:name w:val=""/>
            <w:enabled/>
            <w:calcOnExit w:val="0"/>
            <w:statusText w:type="text" w:val="Enter Total projected sales for a 12-month period."/>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7B30733A" w14:textId="77777777" w:rsidR="00CF014E" w:rsidRPr="00177DA3" w:rsidRDefault="00CF014E" w:rsidP="00CF014E">
      <w:pPr>
        <w:spacing w:after="60" w:line="240" w:lineRule="auto"/>
        <w:ind w:hanging="1080"/>
        <w:rPr>
          <w:rFonts w:cs="Calibri"/>
        </w:rPr>
      </w:pPr>
      <w:r w:rsidRPr="00177DA3">
        <w:rPr>
          <w:rFonts w:cs="Calibri"/>
        </w:rPr>
        <w:tab/>
      </w:r>
      <w:r w:rsidRPr="00177DA3">
        <w:rPr>
          <w:rFonts w:cs="Calibri"/>
        </w:rPr>
        <w:tab/>
        <w:t xml:space="preserve">Total value of projected subcontracts (both </w:t>
      </w:r>
      <w:r w:rsidRPr="00177DA3">
        <w:rPr>
          <w:rFonts w:cs="Calibri"/>
          <w:b/>
        </w:rPr>
        <w:t xml:space="preserve">large and small </w:t>
      </w:r>
      <w:r w:rsidRPr="00177DA3">
        <w:rPr>
          <w:rFonts w:cs="Calibri"/>
        </w:rPr>
        <w:t>businesses</w:t>
      </w:r>
      <w:r w:rsidRPr="00177DA3">
        <w:rPr>
          <w:rFonts w:cs="Calibri"/>
          <w:b/>
        </w:rPr>
        <w:t>)</w:t>
      </w:r>
      <w:r w:rsidRPr="00177DA3">
        <w:rPr>
          <w:rFonts w:cs="Calibri"/>
        </w:rPr>
        <w:t xml:space="preserve">   $ </w:t>
      </w:r>
      <w:r w:rsidRPr="00177DA3">
        <w:rPr>
          <w:rFonts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0CC17342" w14:textId="77777777" w:rsidR="00CF014E" w:rsidRPr="00177DA3" w:rsidRDefault="00CF014E" w:rsidP="00CF014E">
      <w:pPr>
        <w:spacing w:after="120" w:line="240" w:lineRule="auto"/>
        <w:ind w:hanging="1080"/>
        <w:rPr>
          <w:rFonts w:cs="Calibri"/>
        </w:rPr>
      </w:pPr>
      <w:r w:rsidRPr="00177DA3">
        <w:rPr>
          <w:rFonts w:cs="Calibri"/>
        </w:rPr>
        <w:tab/>
      </w:r>
      <w:r w:rsidRPr="00177DA3">
        <w:rPr>
          <w:rFonts w:cs="Calibri"/>
        </w:rPr>
        <w:tab/>
        <w:t xml:space="preserve">(Subcontracts Represent </w:t>
      </w:r>
      <w:r w:rsidRPr="00177DA3">
        <w:rPr>
          <w:rFonts w:cs="Calibri"/>
          <w:u w:val="single"/>
        </w:rPr>
        <w:fldChar w:fldCharType="begin">
          <w:ffData>
            <w:name w:val=""/>
            <w:enabled/>
            <w:calcOnExit w:val="0"/>
            <w:statusText w:type="text" w:val="Enter Sales vs. subcontacts percentage"/>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 xml:space="preserve">% of Total Annual Sales)  </w:t>
      </w:r>
    </w:p>
    <w:p w14:paraId="746F4FC3" w14:textId="77777777" w:rsidR="00CF014E" w:rsidRPr="00EF29A5" w:rsidRDefault="00CF014E" w:rsidP="00CF014E">
      <w:pPr>
        <w:spacing w:line="240" w:lineRule="auto"/>
        <w:rPr>
          <w:rFonts w:ascii="Calibri" w:hAnsi="Calibri" w:cs="Calibri"/>
          <w:sz w:val="20"/>
          <w:szCs w:val="20"/>
        </w:rPr>
      </w:pPr>
      <w:r w:rsidRPr="00EF29A5">
        <w:rPr>
          <w:rFonts w:ascii="Calibri" w:hAnsi="Calibri" w:cs="Calibri"/>
          <w:b/>
          <w:sz w:val="20"/>
          <w:szCs w:val="20"/>
        </w:rPr>
        <w:t>*</w:t>
      </w:r>
      <w:r w:rsidRPr="00EF29A5">
        <w:rPr>
          <w:rFonts w:ascii="Calibri" w:hAnsi="Calibri" w:cs="Calibri"/>
          <w:sz w:val="20"/>
          <w:szCs w:val="20"/>
        </w:rPr>
        <w:t xml:space="preserve"> </w:t>
      </w:r>
      <w:r w:rsidRPr="00EF29A5">
        <w:rPr>
          <w:rFonts w:ascii="Calibri" w:hAnsi="Calibri" w:cs="Calibri"/>
          <w:i/>
          <w:sz w:val="20"/>
          <w:szCs w:val="20"/>
        </w:rPr>
        <w:t xml:space="preserve">Federal Acquisition Regulation (FAR), paragraph 19.708(b)(1), prescribes the use of the clause at FAR 52.219-9 entitled "Small Business Subcontracting Plan." The following is a </w:t>
      </w:r>
      <w:r w:rsidRPr="00EF29A5">
        <w:rPr>
          <w:rFonts w:ascii="Calibri" w:hAnsi="Calibri" w:cs="Calibri"/>
          <w:b/>
          <w:i/>
          <w:sz w:val="20"/>
          <w:szCs w:val="20"/>
        </w:rPr>
        <w:t>suggested</w:t>
      </w:r>
      <w:r w:rsidRPr="00EF29A5">
        <w:rPr>
          <w:rFonts w:ascii="Calibri" w:hAnsi="Calibri" w:cs="Calibri"/>
          <w:i/>
          <w:sz w:val="20"/>
          <w:szCs w:val="20"/>
        </w:rPr>
        <w:t xml:space="preserve"> model for use when formulating such subcontracting plan. While this model plan has been designed to be consistent with FAR 52.219-9, other formats of a subcontracting plan may be acceptable. However, failure to include the essential information as exemplified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this clause, means any agreement (other than one involving an employer-employee relationship) entered into by a federal government prime contractor or subcontractor calling for supplies or services required for performance of the contract or subcontract.</w:t>
      </w:r>
    </w:p>
    <w:p w14:paraId="6D53F328" w14:textId="77777777" w:rsidR="00CF014E" w:rsidRDefault="00CF014E" w:rsidP="00CF014E">
      <w:pPr>
        <w:spacing w:after="60"/>
        <w:ind w:left="274" w:hanging="274"/>
        <w:rPr>
          <w:rFonts w:ascii="Georgia" w:hAnsi="Georgia" w:cs="Calibri"/>
          <w:b/>
        </w:rPr>
      </w:pPr>
    </w:p>
    <w:p w14:paraId="48A44762" w14:textId="77777777" w:rsidR="00CF014E" w:rsidRPr="001838D4" w:rsidRDefault="00CF014E" w:rsidP="00CF014E">
      <w:pPr>
        <w:spacing w:after="60" w:line="240" w:lineRule="auto"/>
        <w:ind w:left="274" w:hanging="274"/>
        <w:rPr>
          <w:rFonts w:ascii="Georgia" w:hAnsi="Georgia" w:cs="Calibri"/>
          <w:b/>
          <w:u w:val="single"/>
        </w:rPr>
      </w:pPr>
      <w:r w:rsidRPr="001838D4">
        <w:rPr>
          <w:rFonts w:ascii="Georgia" w:hAnsi="Georgia" w:cs="Calibri"/>
          <w:b/>
        </w:rPr>
        <w:t xml:space="preserve">2.  </w:t>
      </w:r>
      <w:r w:rsidRPr="001838D4">
        <w:rPr>
          <w:rFonts w:ascii="Georgia" w:hAnsi="Georgia" w:cs="Calibri"/>
          <w:b/>
          <w:u w:val="single"/>
        </w:rPr>
        <w:t xml:space="preserve">GOALS </w:t>
      </w:r>
    </w:p>
    <w:p w14:paraId="61534C32" w14:textId="77777777" w:rsidR="00CF014E" w:rsidRPr="003708C4" w:rsidRDefault="00CF014E" w:rsidP="00CF014E">
      <w:pPr>
        <w:spacing w:after="120" w:line="240" w:lineRule="auto"/>
        <w:ind w:left="274"/>
        <w:rPr>
          <w:rFonts w:ascii="Calibri" w:hAnsi="Calibri" w:cs="Calibri"/>
          <w:b/>
          <w:i/>
        </w:rPr>
      </w:pPr>
      <w:r w:rsidRPr="001838D4">
        <w:rPr>
          <w:rFonts w:ascii="Calibri" w:hAnsi="Calibri" w:cs="Calibri"/>
        </w:rPr>
        <w:t xml:space="preserve">State separate dollar and percentage goals, expressed in terms of </w:t>
      </w:r>
      <w:r w:rsidRPr="001838D4">
        <w:rPr>
          <w:rFonts w:ascii="Calibri" w:hAnsi="Calibri" w:cs="Calibri"/>
          <w:b/>
        </w:rPr>
        <w:t xml:space="preserve">percentages of the total available subcontracting dollars </w:t>
      </w:r>
      <w:r w:rsidRPr="001838D4">
        <w:rPr>
          <w:rFonts w:ascii="Calibri" w:hAnsi="Calibri" w:cs="Calibri"/>
        </w:rPr>
        <w:t xml:space="preserve">listed in the previous section.  </w:t>
      </w:r>
      <w:r w:rsidRPr="003708C4">
        <w:rPr>
          <w:rFonts w:ascii="Calibri" w:hAnsi="Calibri" w:cs="Calibri"/>
          <w:b/>
          <w:i/>
          <w:highlight w:val="yellow"/>
        </w:rPr>
        <w:t xml:space="preserve">Commercial plans </w:t>
      </w:r>
      <w:r>
        <w:rPr>
          <w:rFonts w:ascii="Calibri" w:hAnsi="Calibri" w:cs="Calibri"/>
          <w:b/>
          <w:i/>
          <w:highlight w:val="yellow"/>
        </w:rPr>
        <w:t>must</w:t>
      </w:r>
      <w:r w:rsidRPr="003708C4">
        <w:rPr>
          <w:rFonts w:ascii="Calibri" w:hAnsi="Calibri" w:cs="Calibri"/>
          <w:b/>
          <w:i/>
          <w:highlight w:val="yellow"/>
        </w:rPr>
        <w:t xml:space="preserve"> complete the first section</w:t>
      </w:r>
      <w:r>
        <w:rPr>
          <w:rFonts w:ascii="Calibri" w:hAnsi="Calibri" w:cs="Calibri"/>
          <w:b/>
          <w:i/>
          <w:highlight w:val="yellow"/>
        </w:rPr>
        <w:t xml:space="preserve"> in (a) – (f) with 1-year goals,</w:t>
      </w:r>
      <w:r w:rsidRPr="003708C4">
        <w:rPr>
          <w:rFonts w:ascii="Calibri" w:hAnsi="Calibri" w:cs="Calibri"/>
          <w:b/>
          <w:i/>
          <w:highlight w:val="yellow"/>
        </w:rPr>
        <w:t xml:space="preserve"> and individual plans must propose </w:t>
      </w:r>
      <w:r>
        <w:rPr>
          <w:rFonts w:ascii="Calibri" w:hAnsi="Calibri" w:cs="Calibri"/>
          <w:b/>
          <w:i/>
          <w:highlight w:val="yellow"/>
        </w:rPr>
        <w:t xml:space="preserve">two, </w:t>
      </w:r>
      <w:r w:rsidRPr="003708C4">
        <w:rPr>
          <w:rFonts w:ascii="Calibri" w:hAnsi="Calibri" w:cs="Calibri"/>
          <w:b/>
          <w:i/>
          <w:highlight w:val="yellow"/>
        </w:rPr>
        <w:t xml:space="preserve">separate </w:t>
      </w:r>
      <w:r>
        <w:rPr>
          <w:rFonts w:ascii="Calibri" w:hAnsi="Calibri" w:cs="Calibri"/>
          <w:b/>
          <w:i/>
          <w:highlight w:val="yellow"/>
        </w:rPr>
        <w:t xml:space="preserve">5-year </w:t>
      </w:r>
      <w:r w:rsidRPr="003708C4">
        <w:rPr>
          <w:rFonts w:ascii="Calibri" w:hAnsi="Calibri" w:cs="Calibri"/>
          <w:b/>
          <w:i/>
          <w:highlight w:val="yellow"/>
        </w:rPr>
        <w:t>goals</w:t>
      </w:r>
      <w:r>
        <w:rPr>
          <w:rFonts w:ascii="Calibri" w:hAnsi="Calibri" w:cs="Calibri"/>
          <w:b/>
          <w:i/>
          <w:highlight w:val="yellow"/>
        </w:rPr>
        <w:t xml:space="preserve"> in the second section of (a) – (f) for both the base period and</w:t>
      </w:r>
      <w:r w:rsidRPr="003708C4">
        <w:rPr>
          <w:rFonts w:ascii="Calibri" w:hAnsi="Calibri" w:cs="Calibri"/>
          <w:b/>
          <w:i/>
          <w:highlight w:val="yellow"/>
        </w:rPr>
        <w:t xml:space="preserve"> </w:t>
      </w:r>
      <w:r>
        <w:rPr>
          <w:rFonts w:ascii="Calibri" w:hAnsi="Calibri" w:cs="Calibri"/>
          <w:b/>
          <w:i/>
          <w:highlight w:val="yellow"/>
        </w:rPr>
        <w:t>the 5-year option period</w:t>
      </w:r>
      <w:r w:rsidRPr="003708C4">
        <w:rPr>
          <w:rFonts w:ascii="Calibri" w:hAnsi="Calibri" w:cs="Calibri"/>
          <w:b/>
          <w:i/>
          <w:highlight w:val="yellow"/>
        </w:rPr>
        <w:t>.</w:t>
      </w:r>
    </w:p>
    <w:p w14:paraId="539F12F3" w14:textId="77777777" w:rsidR="00CF014E" w:rsidRPr="001838D4" w:rsidRDefault="00CF014E" w:rsidP="00CF014E">
      <w:pPr>
        <w:numPr>
          <w:ilvl w:val="0"/>
          <w:numId w:val="6"/>
        </w:numPr>
        <w:tabs>
          <w:tab w:val="num" w:pos="720"/>
        </w:tabs>
        <w:spacing w:after="80" w:line="240" w:lineRule="auto"/>
        <w:ind w:left="720"/>
        <w:outlineLvl w:val="0"/>
        <w:rPr>
          <w:rFonts w:ascii="Calibri" w:hAnsi="Calibri" w:cs="Calibri"/>
        </w:rPr>
      </w:pPr>
      <w:r w:rsidRPr="001838D4">
        <w:rPr>
          <w:rFonts w:ascii="Calibri" w:hAnsi="Calibri" w:cs="Calibri"/>
        </w:rPr>
        <w:t xml:space="preserve">Total estimated dollar value and percent of planned subcontracting with </w:t>
      </w:r>
      <w:r w:rsidRPr="001838D4">
        <w:rPr>
          <w:rFonts w:ascii="Calibri" w:hAnsi="Calibri" w:cs="Calibri"/>
          <w:b/>
        </w:rPr>
        <w:t>small businesses (SB)</w:t>
      </w:r>
      <w:r w:rsidRPr="001838D4">
        <w:rPr>
          <w:rFonts w:ascii="Calibri" w:hAnsi="Calibri" w:cs="Calibri"/>
        </w:rPr>
        <w:t xml:space="preserve"> (including ANCs and Indian tribes), veteran-owned small, service-disabled veteran-owned small, HUBZone small, small disadvantaged (including ANCs and Indian tribes), and women-owned small business concerns: </w:t>
      </w:r>
    </w:p>
    <w:p w14:paraId="18A6C6A0" w14:textId="77777777" w:rsidR="00CF014E" w:rsidRPr="00177DA3" w:rsidRDefault="00CF014E" w:rsidP="00CF014E">
      <w:pPr>
        <w:spacing w:after="80" w:line="240" w:lineRule="auto"/>
        <w:ind w:left="720"/>
        <w:rPr>
          <w:rFonts w:cs="Calibri"/>
        </w:rPr>
      </w:pPr>
      <w:r w:rsidRPr="00177DA3">
        <w:rPr>
          <w:rFonts w:cs="Calibri"/>
        </w:rPr>
        <w:t>Commercial Plans:  1-Year Goal: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 xml:space="preserve"> and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 xml:space="preserve">%     </w:t>
      </w:r>
    </w:p>
    <w:p w14:paraId="511EB381" w14:textId="77777777" w:rsidR="00CF014E" w:rsidRPr="00177DA3" w:rsidRDefault="00CF014E" w:rsidP="00CF014E">
      <w:pPr>
        <w:spacing w:after="80" w:line="240" w:lineRule="auto"/>
        <w:ind w:left="720"/>
        <w:rPr>
          <w:rFonts w:cs="Calibri"/>
        </w:rPr>
      </w:pPr>
      <w:r w:rsidRPr="00177DA3">
        <w:rPr>
          <w:rFonts w:cs="Calibri"/>
        </w:rPr>
        <w:t>Individual Plans:   Base (5-years):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    &amp;  5-Year Option: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p>
    <w:p w14:paraId="21D92B5D" w14:textId="77777777" w:rsidR="00CF014E" w:rsidRPr="00177DA3" w:rsidRDefault="00CF014E" w:rsidP="00CF014E">
      <w:pPr>
        <w:numPr>
          <w:ilvl w:val="0"/>
          <w:numId w:val="4"/>
        </w:numPr>
        <w:spacing w:after="80" w:line="240" w:lineRule="auto"/>
        <w:ind w:hanging="378"/>
        <w:outlineLvl w:val="0"/>
        <w:rPr>
          <w:rFonts w:cs="Calibri"/>
        </w:rPr>
      </w:pPr>
      <w:r w:rsidRPr="00177DA3">
        <w:rPr>
          <w:rFonts w:cs="Calibri"/>
        </w:rPr>
        <w:t xml:space="preserve">Total estimated dollar value and percent of planned subcontracting with </w:t>
      </w:r>
      <w:r w:rsidRPr="00177DA3">
        <w:rPr>
          <w:rFonts w:cs="Calibri"/>
          <w:b/>
        </w:rPr>
        <w:t>veteran-owned small businesses (VO)</w:t>
      </w:r>
      <w:r w:rsidRPr="00177DA3">
        <w:rPr>
          <w:rFonts w:cs="Calibri"/>
        </w:rPr>
        <w:t xml:space="preserve">: </w:t>
      </w:r>
    </w:p>
    <w:p w14:paraId="23615DE9" w14:textId="77777777" w:rsidR="00CF014E" w:rsidRPr="00177DA3" w:rsidRDefault="00CF014E" w:rsidP="00CF014E">
      <w:pPr>
        <w:spacing w:after="80" w:line="240" w:lineRule="auto"/>
        <w:ind w:left="720"/>
        <w:rPr>
          <w:rFonts w:cs="Calibri"/>
        </w:rPr>
      </w:pPr>
      <w:r w:rsidRPr="00177DA3">
        <w:rPr>
          <w:rFonts w:cs="Calibri"/>
        </w:rPr>
        <w:t>Commercial Plans:  1-Year Goal: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and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w:t>
      </w:r>
    </w:p>
    <w:p w14:paraId="695C864A" w14:textId="77777777" w:rsidR="00CF014E" w:rsidRPr="00177DA3" w:rsidRDefault="00CF014E" w:rsidP="00CF014E">
      <w:pPr>
        <w:spacing w:after="80" w:line="240" w:lineRule="auto"/>
        <w:ind w:left="720"/>
        <w:rPr>
          <w:rFonts w:cs="Calibri"/>
        </w:rPr>
      </w:pPr>
      <w:r w:rsidRPr="00177DA3">
        <w:rPr>
          <w:rFonts w:cs="Calibri"/>
        </w:rPr>
        <w:t>Individual Plans:   Base (5-years):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&amp;  5-Year Option: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w:t>
      </w:r>
    </w:p>
    <w:p w14:paraId="1D98AC23" w14:textId="77777777" w:rsidR="00CF014E" w:rsidRPr="00177DA3" w:rsidRDefault="00CF014E" w:rsidP="00CF014E">
      <w:pPr>
        <w:numPr>
          <w:ilvl w:val="0"/>
          <w:numId w:val="3"/>
        </w:numPr>
        <w:spacing w:after="80" w:line="240" w:lineRule="auto"/>
        <w:ind w:hanging="396"/>
        <w:rPr>
          <w:rFonts w:cs="Calibri"/>
        </w:rPr>
      </w:pPr>
      <w:r w:rsidRPr="00177DA3">
        <w:rPr>
          <w:rFonts w:cs="Calibri"/>
        </w:rPr>
        <w:t xml:space="preserve">Total estimated dollar value and percent of planned subcontracting with </w:t>
      </w:r>
      <w:r w:rsidRPr="00177DA3">
        <w:rPr>
          <w:rFonts w:cs="Calibri"/>
          <w:b/>
        </w:rPr>
        <w:t xml:space="preserve">service-disabled   veteran-owned small businesses (SDVO) </w:t>
      </w:r>
      <w:r w:rsidRPr="00177DA3">
        <w:rPr>
          <w:rFonts w:cs="Calibri"/>
        </w:rPr>
        <w:t xml:space="preserve">(Note:  This is a subset of veteran-owned): </w:t>
      </w:r>
    </w:p>
    <w:p w14:paraId="051079BC" w14:textId="77777777" w:rsidR="00CF014E" w:rsidRPr="00177DA3" w:rsidRDefault="00CF014E" w:rsidP="00CF014E">
      <w:pPr>
        <w:spacing w:after="80" w:line="240" w:lineRule="auto"/>
        <w:ind w:left="720"/>
        <w:rPr>
          <w:rFonts w:cs="Calibri"/>
        </w:rPr>
      </w:pPr>
      <w:r w:rsidRPr="00177DA3">
        <w:rPr>
          <w:rFonts w:cs="Calibri"/>
        </w:rPr>
        <w:t>Commercial Plans:  1-Year Goal: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and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w:t>
      </w:r>
    </w:p>
    <w:p w14:paraId="641ACB8E" w14:textId="77777777" w:rsidR="00CF014E" w:rsidRPr="00177DA3" w:rsidRDefault="00CF014E" w:rsidP="00CF014E">
      <w:pPr>
        <w:spacing w:after="80" w:line="240" w:lineRule="auto"/>
        <w:ind w:left="720"/>
        <w:rPr>
          <w:rFonts w:cs="Calibri"/>
        </w:rPr>
      </w:pPr>
      <w:r w:rsidRPr="00177DA3">
        <w:rPr>
          <w:rFonts w:cs="Calibri"/>
        </w:rPr>
        <w:t>Individual Plans:   Base (5-years):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&amp;  5-Year Option: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w:t>
      </w:r>
    </w:p>
    <w:p w14:paraId="72FFF181" w14:textId="77777777" w:rsidR="00CF014E" w:rsidRPr="00177DA3" w:rsidRDefault="00CF014E" w:rsidP="00CF014E">
      <w:pPr>
        <w:numPr>
          <w:ilvl w:val="0"/>
          <w:numId w:val="3"/>
        </w:numPr>
        <w:spacing w:after="80" w:line="240" w:lineRule="auto"/>
        <w:ind w:left="720"/>
        <w:rPr>
          <w:rFonts w:cs="Calibri"/>
        </w:rPr>
      </w:pPr>
      <w:r w:rsidRPr="00177DA3">
        <w:rPr>
          <w:rFonts w:cs="Calibri"/>
        </w:rPr>
        <w:t xml:space="preserve">Total estimated dollar value and percent of planned subcontracting with </w:t>
      </w:r>
      <w:r w:rsidRPr="00177DA3">
        <w:rPr>
          <w:rFonts w:cs="Calibri"/>
          <w:b/>
        </w:rPr>
        <w:t>small disadvantaged businesses (SDB)</w:t>
      </w:r>
      <w:r w:rsidRPr="00177DA3">
        <w:rPr>
          <w:rFonts w:cs="Calibri"/>
        </w:rPr>
        <w:t xml:space="preserve"> (including ANCs and Indian tribes):</w:t>
      </w:r>
    </w:p>
    <w:p w14:paraId="5FE0E9C8" w14:textId="77777777" w:rsidR="00CF014E" w:rsidRPr="00177DA3" w:rsidRDefault="00CF014E" w:rsidP="00CF014E">
      <w:pPr>
        <w:spacing w:after="80" w:line="240" w:lineRule="auto"/>
        <w:ind w:left="720"/>
        <w:rPr>
          <w:rFonts w:cs="Calibri"/>
        </w:rPr>
      </w:pPr>
      <w:r w:rsidRPr="00177DA3">
        <w:rPr>
          <w:rFonts w:cs="Calibri"/>
        </w:rPr>
        <w:t>Commercial Plans:  1-Year Goal: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and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w:t>
      </w:r>
    </w:p>
    <w:p w14:paraId="52758A87" w14:textId="77777777" w:rsidR="00CF014E" w:rsidRPr="00177DA3" w:rsidRDefault="00CF014E" w:rsidP="00CF014E">
      <w:pPr>
        <w:spacing w:after="80" w:line="240" w:lineRule="auto"/>
        <w:ind w:left="720"/>
        <w:rPr>
          <w:rFonts w:cs="Calibri"/>
        </w:rPr>
      </w:pPr>
      <w:r w:rsidRPr="00177DA3">
        <w:rPr>
          <w:rFonts w:cs="Calibri"/>
        </w:rPr>
        <w:t>Individual Plans:   Base (5-years):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&amp;  5-Year Option: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w:t>
      </w:r>
    </w:p>
    <w:p w14:paraId="025033F7" w14:textId="77777777" w:rsidR="00CF014E" w:rsidRPr="00177DA3" w:rsidRDefault="00CF014E" w:rsidP="00CF014E">
      <w:pPr>
        <w:numPr>
          <w:ilvl w:val="0"/>
          <w:numId w:val="3"/>
        </w:numPr>
        <w:spacing w:after="80" w:line="240" w:lineRule="auto"/>
        <w:ind w:left="720"/>
        <w:rPr>
          <w:rFonts w:cs="Calibri"/>
        </w:rPr>
      </w:pPr>
      <w:r w:rsidRPr="00177DA3">
        <w:rPr>
          <w:rFonts w:cs="Calibri"/>
        </w:rPr>
        <w:t xml:space="preserve">Total estimated dollar value and percent of planned subcontracting with </w:t>
      </w:r>
      <w:r w:rsidRPr="00177DA3">
        <w:rPr>
          <w:rFonts w:cs="Calibri"/>
          <w:b/>
        </w:rPr>
        <w:t>women-owned small businesses (WO)</w:t>
      </w:r>
      <w:r w:rsidRPr="00177DA3">
        <w:rPr>
          <w:rFonts w:cs="Calibri"/>
        </w:rPr>
        <w:t>:</w:t>
      </w:r>
    </w:p>
    <w:p w14:paraId="59E632D1" w14:textId="77777777" w:rsidR="00CF014E" w:rsidRPr="00177DA3" w:rsidRDefault="00CF014E" w:rsidP="00CF014E">
      <w:pPr>
        <w:spacing w:after="80" w:line="240" w:lineRule="auto"/>
        <w:ind w:left="720"/>
        <w:rPr>
          <w:rFonts w:cs="Calibri"/>
        </w:rPr>
      </w:pPr>
      <w:r w:rsidRPr="00177DA3">
        <w:rPr>
          <w:rFonts w:cs="Calibri"/>
        </w:rPr>
        <w:t>Commercial Plans:  1-Year Goal: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and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w:t>
      </w:r>
    </w:p>
    <w:p w14:paraId="6F385C95" w14:textId="77777777" w:rsidR="00CF014E" w:rsidRPr="00177DA3" w:rsidRDefault="00CF014E" w:rsidP="00CF014E">
      <w:pPr>
        <w:spacing w:after="80" w:line="240" w:lineRule="auto"/>
        <w:ind w:left="720"/>
        <w:rPr>
          <w:rFonts w:cs="Calibri"/>
        </w:rPr>
      </w:pPr>
      <w:r w:rsidRPr="00177DA3">
        <w:rPr>
          <w:rFonts w:cs="Calibri"/>
        </w:rPr>
        <w:t>Individual Plans:   Base (5-years):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&amp;  5-Year Option: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w:t>
      </w:r>
    </w:p>
    <w:p w14:paraId="6044BD1C" w14:textId="77777777" w:rsidR="00CF014E" w:rsidRPr="00177DA3" w:rsidRDefault="00CF014E" w:rsidP="00CF014E">
      <w:pPr>
        <w:numPr>
          <w:ilvl w:val="0"/>
          <w:numId w:val="3"/>
        </w:numPr>
        <w:spacing w:after="80" w:line="240" w:lineRule="auto"/>
        <w:ind w:left="720"/>
        <w:rPr>
          <w:rFonts w:cs="Calibri"/>
        </w:rPr>
      </w:pPr>
      <w:r w:rsidRPr="00177DA3">
        <w:rPr>
          <w:rFonts w:cs="Calibri"/>
        </w:rPr>
        <w:t xml:space="preserve">Total estimated dollar value and percent of planned subcontracting </w:t>
      </w:r>
      <w:r w:rsidRPr="00177DA3">
        <w:rPr>
          <w:rFonts w:cs="Calibri"/>
          <w:b/>
        </w:rPr>
        <w:t>with HUBZone small businesses (HUB)</w:t>
      </w:r>
      <w:r w:rsidRPr="00177DA3">
        <w:rPr>
          <w:rFonts w:cs="Calibri"/>
        </w:rPr>
        <w:t>:</w:t>
      </w:r>
    </w:p>
    <w:p w14:paraId="4817B41D" w14:textId="77777777" w:rsidR="00CF014E" w:rsidRPr="00177DA3" w:rsidRDefault="00CF014E" w:rsidP="00CF014E">
      <w:pPr>
        <w:spacing w:after="80" w:line="240" w:lineRule="auto"/>
        <w:ind w:left="720"/>
        <w:rPr>
          <w:rFonts w:cs="Calibri"/>
        </w:rPr>
      </w:pPr>
      <w:r w:rsidRPr="00177DA3">
        <w:rPr>
          <w:rFonts w:cs="Calibri"/>
        </w:rPr>
        <w:t>Commercial Plans:  1-Year Goal: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and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w:t>
      </w:r>
    </w:p>
    <w:p w14:paraId="50658750" w14:textId="77777777" w:rsidR="00CF014E" w:rsidRPr="00177DA3" w:rsidRDefault="00CF014E" w:rsidP="00CF014E">
      <w:pPr>
        <w:spacing w:after="360" w:line="240" w:lineRule="auto"/>
        <w:ind w:left="720"/>
        <w:rPr>
          <w:rFonts w:cs="Calibri"/>
        </w:rPr>
      </w:pPr>
      <w:r w:rsidRPr="00177DA3">
        <w:rPr>
          <w:rFonts w:cs="Calibri"/>
        </w:rPr>
        <w:t>Individual Plans:   Base (5-years):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&amp;  5-Year Option:  $</w:t>
      </w:r>
      <w:r w:rsidRPr="00177DA3">
        <w:rPr>
          <w:rFonts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 xml:space="preserve"> &amp; </w:t>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noProof/>
          <w:u w:val="single"/>
        </w:rPr>
        <w:t> </w:t>
      </w:r>
      <w:r w:rsidRPr="00177DA3">
        <w:rPr>
          <w:noProof/>
          <w:u w:val="single"/>
        </w:rPr>
        <w:t> </w:t>
      </w:r>
      <w:r w:rsidRPr="00177DA3">
        <w:rPr>
          <w:noProof/>
          <w:u w:val="single"/>
        </w:rPr>
        <w:t> </w:t>
      </w:r>
      <w:r w:rsidRPr="00177DA3">
        <w:rPr>
          <w:noProof/>
          <w:u w:val="single"/>
        </w:rPr>
        <w:t> </w:t>
      </w:r>
      <w:r w:rsidRPr="00177DA3">
        <w:rPr>
          <w:noProof/>
          <w:u w:val="single"/>
        </w:rPr>
        <w:t> </w:t>
      </w:r>
      <w:r w:rsidRPr="00177DA3">
        <w:rPr>
          <w:rFonts w:cs="Calibri"/>
          <w:u w:val="single"/>
        </w:rPr>
        <w:fldChar w:fldCharType="end"/>
      </w:r>
      <w:r w:rsidRPr="00177DA3">
        <w:rPr>
          <w:rFonts w:cs="Calibri"/>
        </w:rPr>
        <w:t>%</w:t>
      </w:r>
    </w:p>
    <w:p w14:paraId="6204EC8A" w14:textId="77777777" w:rsidR="00CF014E" w:rsidRPr="001D1B65" w:rsidRDefault="00CF014E" w:rsidP="00CF014E">
      <w:pPr>
        <w:spacing w:after="120" w:line="240" w:lineRule="auto"/>
        <w:rPr>
          <w:rFonts w:ascii="Georgia" w:hAnsi="Georgia" w:cs="Calibri"/>
          <w:b/>
        </w:rPr>
      </w:pPr>
      <w:r w:rsidRPr="001D1B65">
        <w:rPr>
          <w:rFonts w:ascii="Georgia" w:hAnsi="Georgia" w:cs="Calibri"/>
          <w:b/>
        </w:rPr>
        <w:t xml:space="preserve">3.  </w:t>
      </w:r>
      <w:r w:rsidRPr="001D1B65">
        <w:rPr>
          <w:rFonts w:ascii="Georgia" w:hAnsi="Georgia" w:cs="Calibri"/>
          <w:b/>
          <w:u w:val="single"/>
        </w:rPr>
        <w:t>PRODUCTS AND/OR SERVICES</w:t>
      </w:r>
      <w:r w:rsidRPr="001D1B65">
        <w:rPr>
          <w:rFonts w:ascii="Georgia" w:hAnsi="Georgia" w:cs="Calibri"/>
          <w:b/>
        </w:rPr>
        <w:t xml:space="preserve"> </w:t>
      </w:r>
    </w:p>
    <w:p w14:paraId="71F35A39" w14:textId="77777777" w:rsidR="00CF014E" w:rsidRPr="001D1B65" w:rsidRDefault="00CF014E" w:rsidP="00CF014E">
      <w:pPr>
        <w:spacing w:after="120" w:line="240" w:lineRule="auto"/>
        <w:ind w:left="274"/>
        <w:rPr>
          <w:rFonts w:ascii="Calibri" w:hAnsi="Calibri" w:cs="Calibri"/>
        </w:rPr>
      </w:pPr>
      <w:r w:rsidRPr="001D1B65">
        <w:rPr>
          <w:rFonts w:ascii="Calibri" w:hAnsi="Calibri" w:cs="Calibri"/>
        </w:rPr>
        <w:t>The types of products and/or services to be subcontracted are:</w:t>
      </w:r>
    </w:p>
    <w:p w14:paraId="1FD932B9" w14:textId="77777777" w:rsidR="00CF014E" w:rsidRPr="001D1B65" w:rsidRDefault="00CF014E" w:rsidP="00CF014E">
      <w:pPr>
        <w:spacing w:line="240" w:lineRule="auto"/>
        <w:ind w:firstLine="270"/>
        <w:rPr>
          <w:rFonts w:ascii="Calibri" w:hAnsi="Calibri" w:cs="Calibri"/>
        </w:rPr>
      </w:pPr>
      <w:r w:rsidRPr="001D1B65">
        <w:rPr>
          <w:rFonts w:ascii="Calibri" w:hAnsi="Calibri" w:cs="Calibri"/>
          <w:b/>
        </w:rPr>
        <w:t xml:space="preserve">LB:  </w:t>
      </w:r>
      <w:r w:rsidRPr="001D1B65">
        <w:rPr>
          <w:rFonts w:ascii="Calibri" w:hAnsi="Calibri" w:cs="Calibri"/>
          <w:u w:val="single"/>
        </w:rPr>
        <w:fldChar w:fldCharType="begin">
          <w:ffData>
            <w:name w:val=""/>
            <w:enabled/>
            <w:calcOnExit w:val="0"/>
            <w:statusText w:type="text" w:val="List The types of products and/or services to be subcontracted to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6A7B99FA" w14:textId="77777777" w:rsidR="00CF014E" w:rsidRPr="001D1B65" w:rsidRDefault="00CF014E" w:rsidP="00CF014E">
      <w:pPr>
        <w:spacing w:line="240" w:lineRule="auto"/>
        <w:ind w:firstLine="274"/>
        <w:rPr>
          <w:rFonts w:ascii="Calibri" w:hAnsi="Calibri" w:cs="Calibri"/>
        </w:rPr>
      </w:pPr>
      <w:r w:rsidRPr="001D1B65">
        <w:rPr>
          <w:rFonts w:ascii="Calibri" w:hAnsi="Calibri" w:cs="Calibri"/>
          <w:b/>
        </w:rPr>
        <w:t>SB: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22CF038F" w14:textId="77777777" w:rsidR="00CF014E" w:rsidRPr="001D1B65" w:rsidRDefault="00CF014E" w:rsidP="00CF014E">
      <w:pPr>
        <w:spacing w:line="240" w:lineRule="auto"/>
        <w:ind w:firstLine="270"/>
        <w:rPr>
          <w:rFonts w:ascii="Calibri" w:hAnsi="Calibri" w:cs="Calibri"/>
          <w:u w:val="single"/>
        </w:rPr>
      </w:pPr>
      <w:r w:rsidRPr="001D1B65">
        <w:rPr>
          <w:rFonts w:ascii="Calibri" w:hAnsi="Calibri" w:cs="Calibri"/>
          <w:b/>
        </w:rPr>
        <w:t>VO: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V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AC84276" w14:textId="77777777" w:rsidR="00CF014E" w:rsidRPr="001D1B65" w:rsidRDefault="00CF014E" w:rsidP="00CF014E">
      <w:pPr>
        <w:spacing w:line="240" w:lineRule="auto"/>
        <w:ind w:firstLine="270"/>
        <w:rPr>
          <w:rFonts w:ascii="Calibri" w:hAnsi="Calibri" w:cs="Calibri"/>
          <w:u w:val="single"/>
        </w:rPr>
      </w:pPr>
      <w:r w:rsidRPr="001D1B65">
        <w:rPr>
          <w:rFonts w:ascii="Calibri" w:hAnsi="Calibri" w:cs="Calibri"/>
          <w:b/>
        </w:rPr>
        <w:lastRenderedPageBreak/>
        <w:t>SDVO: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DV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6FAAADF0" w14:textId="77777777" w:rsidR="00CF014E" w:rsidRPr="001D1B65" w:rsidRDefault="00CF014E" w:rsidP="00CF014E">
      <w:pPr>
        <w:spacing w:line="240" w:lineRule="auto"/>
        <w:ind w:firstLine="270"/>
        <w:rPr>
          <w:rFonts w:ascii="Calibri" w:hAnsi="Calibri" w:cs="Calibri"/>
          <w:u w:val="single"/>
        </w:rPr>
      </w:pPr>
      <w:r w:rsidRPr="001D1B65">
        <w:rPr>
          <w:rFonts w:ascii="Calibri" w:hAnsi="Calibri" w:cs="Calibri"/>
          <w:b/>
        </w:rPr>
        <w:t>SDB: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D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01DFC0CF" w14:textId="77777777" w:rsidR="00CF014E" w:rsidRPr="001D1B65" w:rsidRDefault="00CF014E" w:rsidP="00CF014E">
      <w:pPr>
        <w:spacing w:line="240" w:lineRule="auto"/>
        <w:ind w:firstLine="270"/>
        <w:rPr>
          <w:rFonts w:ascii="Calibri" w:hAnsi="Calibri" w:cs="Calibri"/>
          <w:u w:val="single"/>
        </w:rPr>
      </w:pPr>
      <w:r w:rsidRPr="001D1B65">
        <w:rPr>
          <w:rFonts w:ascii="Calibri" w:hAnsi="Calibri" w:cs="Calibri"/>
          <w:b/>
        </w:rPr>
        <w:t>WO: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W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FF478F9" w14:textId="77777777" w:rsidR="00CF014E" w:rsidRPr="001D1B65" w:rsidRDefault="00CF014E" w:rsidP="00CF014E">
      <w:pPr>
        <w:spacing w:after="360" w:line="240" w:lineRule="auto"/>
        <w:ind w:firstLine="274"/>
        <w:rPr>
          <w:rFonts w:ascii="Calibri" w:hAnsi="Calibri" w:cs="Calibri"/>
          <w:u w:val="single"/>
        </w:rPr>
      </w:pPr>
      <w:r w:rsidRPr="001D1B65">
        <w:rPr>
          <w:rFonts w:ascii="Calibri" w:hAnsi="Calibri" w:cs="Calibri"/>
          <w:b/>
        </w:rPr>
        <w:t>HUB: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HUBZone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60D1D601" w14:textId="77777777" w:rsidR="00CF014E" w:rsidRPr="001D1B65" w:rsidRDefault="00CF014E" w:rsidP="00CF014E">
      <w:pPr>
        <w:spacing w:after="120" w:line="240" w:lineRule="auto"/>
        <w:rPr>
          <w:rFonts w:ascii="Georgia" w:hAnsi="Georgia" w:cs="Calibri"/>
          <w:b/>
          <w:u w:val="single"/>
        </w:rPr>
      </w:pPr>
      <w:r w:rsidRPr="001D1B65">
        <w:rPr>
          <w:rFonts w:ascii="Georgia" w:hAnsi="Georgia" w:cs="Calibri"/>
          <w:b/>
        </w:rPr>
        <w:t xml:space="preserve">4.  </w:t>
      </w:r>
      <w:r w:rsidRPr="001D1B65">
        <w:rPr>
          <w:rFonts w:ascii="Georgia" w:hAnsi="Georgia" w:cs="Calibri"/>
          <w:b/>
          <w:u w:val="single"/>
        </w:rPr>
        <w:t>GOAL DEVELOPMENT</w:t>
      </w:r>
    </w:p>
    <w:p w14:paraId="6D0BC432" w14:textId="77777777" w:rsidR="00CF014E" w:rsidRPr="001D1B65" w:rsidRDefault="00CF014E" w:rsidP="00CF014E">
      <w:pPr>
        <w:spacing w:after="120" w:line="240" w:lineRule="auto"/>
        <w:ind w:firstLine="274"/>
        <w:rPr>
          <w:rFonts w:ascii="Calibri" w:hAnsi="Calibri" w:cs="Calibri"/>
        </w:rPr>
      </w:pPr>
      <w:r w:rsidRPr="001D1B65">
        <w:rPr>
          <w:rFonts w:ascii="Calibri" w:hAnsi="Calibri" w:cs="Calibri"/>
        </w:rPr>
        <w:t xml:space="preserve">The following method was used in developing the subcontracting goals: </w:t>
      </w:r>
    </w:p>
    <w:p w14:paraId="77729837" w14:textId="77777777" w:rsidR="00CF014E" w:rsidRPr="001D1B65" w:rsidRDefault="00CF014E" w:rsidP="00CF014E">
      <w:pPr>
        <w:spacing w:after="360" w:line="240" w:lineRule="auto"/>
        <w:ind w:left="274"/>
        <w:rPr>
          <w:rFonts w:ascii="Calibri" w:hAnsi="Calibri" w:cs="Calibri"/>
          <w:b/>
        </w:rPr>
      </w:pPr>
      <w:r w:rsidRPr="001D1B65">
        <w:rPr>
          <w:rFonts w:ascii="Calibri" w:hAnsi="Calibri" w:cs="Calibri"/>
          <w:u w:val="single"/>
        </w:rPr>
        <w:fldChar w:fldCharType="begin">
          <w:ffData>
            <w:name w:val=""/>
            <w:enabled/>
            <w:calcOnExit w:val="0"/>
            <w:statusText w:type="text" w:val="Describe the method used in developing the subcontracting goal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02465EF6" w14:textId="77777777" w:rsidR="00CF014E" w:rsidRPr="001D1B65" w:rsidRDefault="00CF014E" w:rsidP="00CF014E">
      <w:pPr>
        <w:spacing w:after="120" w:line="240" w:lineRule="auto"/>
        <w:rPr>
          <w:rFonts w:ascii="Georgia" w:hAnsi="Georgia" w:cs="Calibri"/>
          <w:b/>
          <w:u w:val="single"/>
        </w:rPr>
      </w:pPr>
      <w:r w:rsidRPr="001D1B65">
        <w:rPr>
          <w:rFonts w:ascii="Georgia" w:hAnsi="Georgia" w:cs="Calibri"/>
          <w:b/>
        </w:rPr>
        <w:t xml:space="preserve">5.  </w:t>
      </w:r>
      <w:r w:rsidRPr="001D1B65">
        <w:rPr>
          <w:rFonts w:ascii="Georgia" w:hAnsi="Georgia" w:cs="Calibri"/>
          <w:b/>
          <w:u w:val="single"/>
        </w:rPr>
        <w:t>IDENTIFYING POTENTIAL SOURCES</w:t>
      </w:r>
    </w:p>
    <w:p w14:paraId="60B5A2E9" w14:textId="77777777" w:rsidR="00CF014E" w:rsidRPr="001D1B65" w:rsidRDefault="00CF014E" w:rsidP="00CF014E">
      <w:pPr>
        <w:spacing w:after="120" w:line="240" w:lineRule="auto"/>
        <w:ind w:left="270"/>
        <w:rPr>
          <w:rFonts w:ascii="Calibri" w:hAnsi="Calibri" w:cs="Calibri"/>
        </w:rPr>
      </w:pPr>
      <w:r w:rsidRPr="001D1B65">
        <w:rPr>
          <w:rFonts w:ascii="Calibri" w:hAnsi="Calibri" w:cs="Calibri"/>
        </w:rPr>
        <w:t>The following methods were used to identify potential sources for solicitation purposes (See FAR 52.219-9(d)(5) for examples of methods that may be used.):</w:t>
      </w:r>
    </w:p>
    <w:p w14:paraId="3337B08B" w14:textId="77777777" w:rsidR="00CF014E" w:rsidRPr="001D1B65" w:rsidRDefault="00CF014E" w:rsidP="00CF014E">
      <w:pPr>
        <w:spacing w:after="360" w:line="240" w:lineRule="auto"/>
        <w:ind w:firstLine="274"/>
        <w:rPr>
          <w:rFonts w:ascii="Calibri" w:hAnsi="Calibri" w:cs="Calibri"/>
          <w:u w:val="single"/>
        </w:rPr>
      </w:pPr>
      <w:r w:rsidRPr="001D1B65">
        <w:rPr>
          <w:rFonts w:ascii="Calibri" w:hAnsi="Calibri" w:cs="Calibri"/>
          <w:u w:val="single"/>
        </w:rPr>
        <w:fldChar w:fldCharType="begin">
          <w:ffData>
            <w:name w:val=""/>
            <w:enabled/>
            <w:calcOnExit w:val="0"/>
            <w:statusText w:type="text" w:val="List the methods used to identify potential sources for solicitation purposes "/>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A7CA48D" w14:textId="77777777" w:rsidR="00CF014E" w:rsidRPr="001D1B65" w:rsidRDefault="00CF014E" w:rsidP="00CF014E">
      <w:pPr>
        <w:spacing w:after="120" w:line="240" w:lineRule="auto"/>
        <w:rPr>
          <w:rFonts w:ascii="Georgia" w:hAnsi="Georgia" w:cs="Calibri"/>
        </w:rPr>
      </w:pPr>
      <w:r w:rsidRPr="001D1B65">
        <w:rPr>
          <w:rFonts w:ascii="Georgia" w:hAnsi="Georgia" w:cs="Calibri"/>
          <w:b/>
        </w:rPr>
        <w:t xml:space="preserve">6.  </w:t>
      </w:r>
      <w:r w:rsidRPr="001D1B65">
        <w:rPr>
          <w:rFonts w:ascii="Georgia" w:hAnsi="Georgia" w:cs="Calibri"/>
          <w:b/>
          <w:u w:val="single"/>
        </w:rPr>
        <w:t>INDIRECT COSTS</w:t>
      </w:r>
      <w:r w:rsidRPr="001D1B65">
        <w:rPr>
          <w:rFonts w:ascii="Georgia" w:hAnsi="Georgia" w:cs="Calibri"/>
          <w:b/>
        </w:rPr>
        <w:t xml:space="preserve"> </w:t>
      </w:r>
      <w:r w:rsidRPr="001D1B65">
        <w:rPr>
          <w:rFonts w:ascii="Georgia" w:hAnsi="Georgia" w:cs="Calibri"/>
        </w:rPr>
        <w:t xml:space="preserve"> </w:t>
      </w:r>
    </w:p>
    <w:p w14:paraId="1AC1B02F" w14:textId="77777777" w:rsidR="00CF014E" w:rsidRPr="001D1B65" w:rsidRDefault="00CF014E" w:rsidP="00CF014E">
      <w:pPr>
        <w:spacing w:after="120" w:line="240" w:lineRule="auto"/>
        <w:ind w:left="270"/>
        <w:outlineLvl w:val="0"/>
        <w:rPr>
          <w:rFonts w:ascii="Calibri" w:hAnsi="Calibri" w:cs="Calibri"/>
        </w:rPr>
      </w:pPr>
      <w:r w:rsidRPr="001D1B65">
        <w:rPr>
          <w:rFonts w:ascii="Calibri" w:hAnsi="Calibri" w:cs="Calibri"/>
        </w:rPr>
        <w:t xml:space="preserve">Indirect costs   </w:t>
      </w:r>
      <w:r w:rsidRPr="001D1B65">
        <w:rPr>
          <w:rFonts w:ascii="Calibri" w:hAnsi="Calibri" w:cs="Calibri"/>
        </w:rPr>
        <w:fldChar w:fldCharType="begin">
          <w:ffData>
            <w:name w:val="Check1"/>
            <w:enabled/>
            <w:calcOnExit w:val="0"/>
            <w:statusText w:type="text" w:val="Tic this box if indirect costs &quot;have been&quot; included."/>
            <w:checkBox>
              <w:sizeAuto/>
              <w:default w:val="0"/>
            </w:checkBox>
          </w:ffData>
        </w:fldChar>
      </w:r>
      <w:r w:rsidRPr="001D1B65">
        <w:rPr>
          <w:rFonts w:ascii="Calibri" w:hAnsi="Calibri" w:cs="Calibri"/>
        </w:rPr>
        <w:instrText xml:space="preserve"> FORMCHECKBOX </w:instrText>
      </w:r>
      <w:r w:rsidR="00E41DA7">
        <w:rPr>
          <w:rFonts w:ascii="Calibri" w:hAnsi="Calibri" w:cs="Calibri"/>
        </w:rPr>
      </w:r>
      <w:r w:rsidR="00E41DA7">
        <w:rPr>
          <w:rFonts w:ascii="Calibri" w:hAnsi="Calibri" w:cs="Calibri"/>
        </w:rPr>
        <w:fldChar w:fldCharType="separate"/>
      </w:r>
      <w:r w:rsidRPr="001D1B65">
        <w:rPr>
          <w:rFonts w:ascii="Calibri" w:hAnsi="Calibri" w:cs="Calibri"/>
        </w:rPr>
        <w:fldChar w:fldCharType="end"/>
      </w:r>
      <w:r w:rsidRPr="001D1B65">
        <w:rPr>
          <w:rFonts w:ascii="Calibri" w:hAnsi="Calibri" w:cs="Calibri"/>
        </w:rPr>
        <w:t xml:space="preserve"> have    </w:t>
      </w:r>
      <w:r w:rsidRPr="001D1B65">
        <w:rPr>
          <w:rFonts w:ascii="Calibri" w:hAnsi="Calibri" w:cs="Calibri"/>
        </w:rPr>
        <w:fldChar w:fldCharType="begin">
          <w:ffData>
            <w:name w:val="Check2"/>
            <w:enabled/>
            <w:calcOnExit w:val="0"/>
            <w:statusText w:type="text" w:val="Tic this box if indirect costs &quot;have not been&quot; included."/>
            <w:checkBox>
              <w:sizeAuto/>
              <w:default w:val="0"/>
            </w:checkBox>
          </w:ffData>
        </w:fldChar>
      </w:r>
      <w:r w:rsidRPr="001D1B65">
        <w:rPr>
          <w:rFonts w:ascii="Calibri" w:hAnsi="Calibri" w:cs="Calibri"/>
        </w:rPr>
        <w:instrText xml:space="preserve"> FORMCHECKBOX </w:instrText>
      </w:r>
      <w:r w:rsidR="00E41DA7">
        <w:rPr>
          <w:rFonts w:ascii="Calibri" w:hAnsi="Calibri" w:cs="Calibri"/>
        </w:rPr>
      </w:r>
      <w:r w:rsidR="00E41DA7">
        <w:rPr>
          <w:rFonts w:ascii="Calibri" w:hAnsi="Calibri" w:cs="Calibri"/>
        </w:rPr>
        <w:fldChar w:fldCharType="separate"/>
      </w:r>
      <w:r w:rsidRPr="001D1B65">
        <w:rPr>
          <w:rFonts w:ascii="Calibri" w:hAnsi="Calibri" w:cs="Calibri"/>
        </w:rPr>
        <w:fldChar w:fldCharType="end"/>
      </w:r>
      <w:r w:rsidRPr="001D1B65">
        <w:rPr>
          <w:rFonts w:ascii="Calibri" w:hAnsi="Calibri" w:cs="Calibri"/>
        </w:rPr>
        <w:t xml:space="preserve"> </w:t>
      </w:r>
      <w:proofErr w:type="spellStart"/>
      <w:r w:rsidRPr="001D1B65">
        <w:rPr>
          <w:rFonts w:ascii="Calibri" w:hAnsi="Calibri" w:cs="Calibri"/>
        </w:rPr>
        <w:t>have</w:t>
      </w:r>
      <w:proofErr w:type="spellEnd"/>
      <w:r w:rsidRPr="001D1B65">
        <w:rPr>
          <w:rFonts w:ascii="Calibri" w:hAnsi="Calibri" w:cs="Calibri"/>
        </w:rPr>
        <w:t xml:space="preserve"> not been included in the dollar and percentage subcontracting goals stated above. (Check one.)  </w:t>
      </w:r>
    </w:p>
    <w:p w14:paraId="1390B166" w14:textId="77777777" w:rsidR="00CF014E" w:rsidRPr="001D1B65" w:rsidRDefault="00CF014E" w:rsidP="00CF014E">
      <w:pPr>
        <w:spacing w:after="120" w:line="240" w:lineRule="auto"/>
        <w:ind w:left="270"/>
        <w:rPr>
          <w:rFonts w:ascii="Calibri" w:hAnsi="Calibri" w:cs="Calibri"/>
          <w:i/>
        </w:rPr>
      </w:pPr>
      <w:r w:rsidRPr="001D1B65">
        <w:rPr>
          <w:rFonts w:ascii="Calibri"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1D1B65">
        <w:rPr>
          <w:rFonts w:ascii="Calibri" w:hAnsi="Calibri" w:cs="Calibri"/>
          <w:i/>
        </w:rPr>
        <w:t>Note:  Commercial planholders who choose to include indirect costs will not need to provide the aforementioned explanation because the costs will be applied at 100%.</w:t>
      </w:r>
    </w:p>
    <w:p w14:paraId="30F263FB" w14:textId="77777777" w:rsidR="00CF014E" w:rsidRPr="001D1B65" w:rsidRDefault="00CF014E" w:rsidP="00CF014E">
      <w:pPr>
        <w:spacing w:after="360" w:line="240" w:lineRule="auto"/>
        <w:ind w:firstLine="274"/>
        <w:rPr>
          <w:rFonts w:ascii="Calibri" w:hAnsi="Calibri" w:cs="Calibri"/>
          <w:u w:val="single"/>
        </w:rPr>
      </w:pPr>
      <w:r w:rsidRPr="001D1B65">
        <w:rPr>
          <w:rFonts w:ascii="Calibri"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5DF26A6D" w14:textId="77777777" w:rsidR="00CF014E" w:rsidRPr="001D1B65" w:rsidRDefault="00CF014E" w:rsidP="00CF014E">
      <w:pPr>
        <w:spacing w:after="120" w:line="240" w:lineRule="auto"/>
        <w:rPr>
          <w:rFonts w:ascii="Georgia" w:hAnsi="Georgia" w:cs="Calibri"/>
          <w:b/>
          <w:u w:val="single"/>
        </w:rPr>
      </w:pPr>
      <w:r w:rsidRPr="001D1B65">
        <w:rPr>
          <w:rFonts w:ascii="Georgia" w:hAnsi="Georgia" w:cs="Calibri"/>
          <w:b/>
        </w:rPr>
        <w:t xml:space="preserve">7.  </w:t>
      </w:r>
      <w:r w:rsidRPr="001D1B65">
        <w:rPr>
          <w:rFonts w:ascii="Georgia" w:hAnsi="Georgia" w:cs="Calibri"/>
          <w:b/>
          <w:u w:val="single"/>
        </w:rPr>
        <w:t>PROGRAM ADMINISTRATOR</w:t>
      </w:r>
    </w:p>
    <w:p w14:paraId="37E9B40F" w14:textId="77777777" w:rsidR="00CF014E" w:rsidRPr="001D1B65" w:rsidRDefault="00CF014E" w:rsidP="00CF014E">
      <w:pPr>
        <w:spacing w:after="120" w:line="240" w:lineRule="auto"/>
        <w:ind w:firstLine="274"/>
        <w:rPr>
          <w:rFonts w:ascii="Calibri" w:hAnsi="Calibri" w:cs="Calibri"/>
          <w:u w:val="single"/>
        </w:rPr>
      </w:pPr>
      <w:r w:rsidRPr="001D1B65">
        <w:rPr>
          <w:rFonts w:ascii="Calibri" w:hAnsi="Calibri" w:cs="Calibri"/>
        </w:rPr>
        <w:t>The following individual will administer the subcontracting program:</w:t>
      </w:r>
    </w:p>
    <w:p w14:paraId="1BAD82D6" w14:textId="77777777" w:rsidR="00CF014E" w:rsidRPr="001D1B65" w:rsidRDefault="00CF014E" w:rsidP="00CF014E">
      <w:pPr>
        <w:spacing w:after="120" w:line="240" w:lineRule="auto"/>
        <w:ind w:left="274"/>
        <w:rPr>
          <w:rFonts w:ascii="Calibri" w:hAnsi="Calibri" w:cs="Calibri"/>
        </w:rPr>
      </w:pPr>
      <w:r w:rsidRPr="001D1B65">
        <w:rPr>
          <w:rFonts w:ascii="Calibri" w:hAnsi="Calibri" w:cs="Calibri"/>
        </w:rPr>
        <w:t xml:space="preserve">NAME:             </w:t>
      </w:r>
      <w:r w:rsidRPr="001D1B65">
        <w:rPr>
          <w:rFonts w:ascii="Calibri" w:hAnsi="Calibri" w:cs="Calibri"/>
          <w:u w:val="single"/>
        </w:rPr>
        <w:fldChar w:fldCharType="begin">
          <w:ffData>
            <w:name w:val=""/>
            <w:enabled/>
            <w:calcOnExit w:val="0"/>
            <w:statusText w:type="text" w:val="Type subcontracting program administrator name"/>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6A8107FB" w14:textId="77777777" w:rsidR="00CF014E" w:rsidRPr="001D1B65" w:rsidRDefault="00CF014E" w:rsidP="00CF014E">
      <w:pPr>
        <w:spacing w:after="120" w:line="240" w:lineRule="auto"/>
        <w:ind w:left="274"/>
        <w:rPr>
          <w:rFonts w:ascii="Calibri" w:hAnsi="Calibri" w:cs="Calibri"/>
        </w:rPr>
      </w:pPr>
      <w:r w:rsidRPr="001D1B65">
        <w:rPr>
          <w:rFonts w:ascii="Calibri" w:hAnsi="Calibri" w:cs="Calibri"/>
        </w:rPr>
        <w:t xml:space="preserve">TITLE:              </w:t>
      </w:r>
      <w:r w:rsidRPr="001D1B65">
        <w:rPr>
          <w:rFonts w:ascii="Calibri" w:hAnsi="Calibri" w:cs="Calibri"/>
          <w:u w:val="single"/>
        </w:rPr>
        <w:fldChar w:fldCharType="begin">
          <w:ffData>
            <w:name w:val=""/>
            <w:enabled/>
            <w:calcOnExit w:val="0"/>
            <w:statusText w:type="text" w:val="Type title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731C29E2" w14:textId="77777777" w:rsidR="00CF014E" w:rsidRPr="001D1B65" w:rsidRDefault="00CF014E" w:rsidP="00CF014E">
      <w:pPr>
        <w:spacing w:after="0" w:line="240" w:lineRule="auto"/>
        <w:ind w:left="274"/>
        <w:rPr>
          <w:rFonts w:ascii="Calibri" w:hAnsi="Calibri" w:cs="Calibri"/>
        </w:rPr>
      </w:pPr>
      <w:r w:rsidRPr="001D1B65">
        <w:rPr>
          <w:rFonts w:ascii="Calibri" w:hAnsi="Calibri" w:cs="Calibri"/>
        </w:rPr>
        <w:t>ADDRESS:</w:t>
      </w:r>
      <w:r w:rsidRPr="001D1B65">
        <w:rPr>
          <w:rFonts w:ascii="Calibri" w:hAnsi="Calibri" w:cs="Calibri"/>
        </w:rPr>
        <w:tab/>
        <w:t xml:space="preserve">     </w:t>
      </w:r>
      <w:r w:rsidRPr="001D1B65">
        <w:rPr>
          <w:rFonts w:ascii="Calibri" w:hAnsi="Calibri" w:cs="Calibri"/>
          <w:u w:val="single"/>
        </w:rPr>
        <w:fldChar w:fldCharType="begin">
          <w:ffData>
            <w:name w:val=""/>
            <w:enabled/>
            <w:calcOnExit w:val="0"/>
            <w:statusText w:type="text" w:val="Type address of prgram administrator (line 1)"/>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A7FAD0E" w14:textId="77777777" w:rsidR="00CF014E" w:rsidRPr="001D1B65" w:rsidRDefault="00CF014E" w:rsidP="00CF014E">
      <w:pPr>
        <w:spacing w:after="0" w:line="240" w:lineRule="auto"/>
        <w:ind w:left="274"/>
        <w:rPr>
          <w:rFonts w:ascii="Calibri" w:hAnsi="Calibri" w:cs="Calibri"/>
        </w:rPr>
      </w:pPr>
      <w:r w:rsidRPr="001D1B65">
        <w:rPr>
          <w:rFonts w:ascii="Calibri" w:hAnsi="Calibri" w:cs="Calibri"/>
        </w:rPr>
        <w:tab/>
      </w:r>
      <w:r w:rsidRPr="001D1B65">
        <w:rPr>
          <w:rFonts w:ascii="Calibri" w:hAnsi="Calibri" w:cs="Calibri"/>
        </w:rPr>
        <w:tab/>
        <w:t xml:space="preserve">     </w:t>
      </w:r>
      <w:r w:rsidRPr="001D1B65">
        <w:rPr>
          <w:rFonts w:ascii="Calibri" w:hAnsi="Calibri" w:cs="Calibri"/>
          <w:u w:val="single"/>
        </w:rPr>
        <w:fldChar w:fldCharType="begin">
          <w:ffData>
            <w:name w:val=""/>
            <w:enabled/>
            <w:calcOnExit w:val="0"/>
            <w:statusText w:type="text" w:val="Type address of prgram administrator (line 2)"/>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2F1E9F6B" w14:textId="77777777" w:rsidR="00CF014E" w:rsidRPr="001D1B65" w:rsidRDefault="00CF014E" w:rsidP="00CF014E">
      <w:pPr>
        <w:spacing w:after="0" w:line="240" w:lineRule="auto"/>
        <w:ind w:left="274"/>
        <w:rPr>
          <w:rFonts w:ascii="Calibri" w:hAnsi="Calibri" w:cs="Calibri"/>
        </w:rPr>
      </w:pPr>
      <w:r w:rsidRPr="001D1B65">
        <w:rPr>
          <w:rFonts w:ascii="Calibri" w:hAnsi="Calibri" w:cs="Calibri"/>
        </w:rPr>
        <w:tab/>
        <w:t xml:space="preserve">  </w:t>
      </w:r>
      <w:r w:rsidRPr="001D1B65">
        <w:rPr>
          <w:rFonts w:ascii="Calibri" w:hAnsi="Calibri" w:cs="Calibri"/>
        </w:rPr>
        <w:tab/>
        <w:t xml:space="preserve">     </w:t>
      </w:r>
      <w:r w:rsidRPr="001D1B65">
        <w:rPr>
          <w:rFonts w:ascii="Calibri" w:hAnsi="Calibri" w:cs="Calibri"/>
          <w:u w:val="single"/>
        </w:rPr>
        <w:fldChar w:fldCharType="begin">
          <w:ffData>
            <w:name w:val=""/>
            <w:enabled/>
            <w:calcOnExit w:val="0"/>
            <w:statusText w:type="text" w:val="Type address of prgram administrator (line 3)  "/>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44D6A197" w14:textId="77777777" w:rsidR="00CF014E" w:rsidRPr="001D1B65" w:rsidRDefault="00CF014E" w:rsidP="00CF014E">
      <w:pPr>
        <w:spacing w:after="120" w:line="240" w:lineRule="auto"/>
        <w:rPr>
          <w:rFonts w:ascii="Calibri" w:hAnsi="Calibri" w:cs="Calibri"/>
          <w:b/>
        </w:rPr>
      </w:pPr>
      <w:r w:rsidRPr="001D1B65">
        <w:rPr>
          <w:rFonts w:ascii="Calibri" w:hAnsi="Calibri" w:cs="Calibri"/>
        </w:rPr>
        <w:tab/>
      </w:r>
      <w:r w:rsidRPr="001D1B65">
        <w:rPr>
          <w:rFonts w:ascii="Calibri" w:hAnsi="Calibri" w:cs="Calibri"/>
        </w:rPr>
        <w:tab/>
        <w:t xml:space="preserve">     </w:t>
      </w:r>
      <w:r w:rsidRPr="001D1B65">
        <w:rPr>
          <w:rFonts w:ascii="Calibri" w:hAnsi="Calibri" w:cs="Calibri"/>
          <w:u w:val="single"/>
        </w:rPr>
        <w:fldChar w:fldCharType="begin">
          <w:ffData>
            <w:name w:val=""/>
            <w:enabled/>
            <w:calcOnExit w:val="0"/>
            <w:statusText w:type="text" w:val="Type address of prgram administrator (line 4)"/>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901EFE6" w14:textId="77777777" w:rsidR="00CF014E" w:rsidRPr="001D1B65" w:rsidRDefault="00CF014E" w:rsidP="00CF014E">
      <w:pPr>
        <w:spacing w:after="120" w:line="240" w:lineRule="auto"/>
        <w:ind w:left="270"/>
        <w:rPr>
          <w:rFonts w:ascii="Calibri" w:hAnsi="Calibri" w:cs="Calibri"/>
          <w:u w:val="single"/>
        </w:rPr>
      </w:pPr>
      <w:r w:rsidRPr="001D1B65">
        <w:rPr>
          <w:rFonts w:ascii="Calibri" w:hAnsi="Calibri" w:cs="Calibri"/>
        </w:rPr>
        <w:t xml:space="preserve">TELEPHONE:  </w:t>
      </w:r>
      <w:r w:rsidRPr="001D1B65">
        <w:rPr>
          <w:rFonts w:ascii="Calibri" w:hAnsi="Calibri" w:cs="Calibri"/>
          <w:u w:val="single"/>
        </w:rPr>
        <w:fldChar w:fldCharType="begin">
          <w:ffData>
            <w:name w:val=""/>
            <w:enabled/>
            <w:calcOnExit w:val="0"/>
            <w:statusText w:type="text" w:val="Type telephone number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5A5D46C9" w14:textId="77777777" w:rsidR="00CF014E" w:rsidRPr="001D1B65" w:rsidRDefault="00CF014E" w:rsidP="00CF014E">
      <w:pPr>
        <w:spacing w:line="240" w:lineRule="auto"/>
        <w:ind w:left="270"/>
        <w:rPr>
          <w:rFonts w:ascii="Calibri" w:hAnsi="Calibri" w:cs="Calibri"/>
          <w:u w:val="single"/>
        </w:rPr>
      </w:pPr>
      <w:r w:rsidRPr="001D1B65">
        <w:rPr>
          <w:rFonts w:ascii="Calibri" w:hAnsi="Calibri" w:cs="Calibri"/>
        </w:rPr>
        <w:t xml:space="preserve">E-MAIL:            </w:t>
      </w:r>
      <w:r w:rsidRPr="001D1B65">
        <w:rPr>
          <w:rFonts w:ascii="Calibri" w:hAnsi="Calibri" w:cs="Calibri"/>
          <w:u w:val="single"/>
        </w:rPr>
        <w:fldChar w:fldCharType="begin">
          <w:ffData>
            <w:name w:val=""/>
            <w:enabled/>
            <w:calcOnExit w:val="0"/>
            <w:statusText w:type="text" w:val="Type e-mail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47716D01" w14:textId="77777777" w:rsidR="00CF014E" w:rsidRPr="001D1B65" w:rsidRDefault="00CF014E" w:rsidP="00CF014E">
      <w:pPr>
        <w:spacing w:after="240" w:line="240" w:lineRule="auto"/>
        <w:ind w:left="274"/>
        <w:rPr>
          <w:rFonts w:ascii="Calibri" w:hAnsi="Calibri" w:cs="Calibri"/>
        </w:rPr>
      </w:pPr>
      <w:r w:rsidRPr="001D1B65">
        <w:rPr>
          <w:rFonts w:ascii="Calibri" w:hAnsi="Calibri" w:cs="Calibri"/>
        </w:rPr>
        <w:t>This individual's specific duties, as they relate to the firm's subcontracting program, are as follows:</w:t>
      </w:r>
      <w:r>
        <w:rPr>
          <w:rFonts w:ascii="Calibri" w:hAnsi="Calibri" w:cs="Calibri"/>
        </w:rPr>
        <w:t xml:space="preserve">  </w:t>
      </w:r>
      <w:r w:rsidRPr="001D1B65">
        <w:rPr>
          <w:rFonts w:ascii="Calibri" w:hAnsi="Calibri" w:cs="Calibri"/>
          <w:u w:val="single"/>
        </w:rPr>
        <w:fldChar w:fldCharType="begin">
          <w:ffData>
            <w:name w:val=""/>
            <w:enabled/>
            <w:calcOnExit w:val="0"/>
            <w:statusText w:type="text" w:val="List program administrator's specific dutie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656F8CFD" w14:textId="77777777" w:rsidR="00CF014E" w:rsidRPr="001D1B65" w:rsidRDefault="00CF014E" w:rsidP="00CF014E">
      <w:pPr>
        <w:spacing w:after="120" w:line="240" w:lineRule="auto"/>
        <w:ind w:hanging="14"/>
        <w:rPr>
          <w:rFonts w:ascii="Georgia" w:hAnsi="Georgia" w:cs="Calibri"/>
          <w:b/>
          <w:u w:val="single"/>
        </w:rPr>
      </w:pPr>
      <w:r w:rsidRPr="001D1B65">
        <w:rPr>
          <w:rFonts w:ascii="Georgia" w:hAnsi="Georgia" w:cs="Calibri"/>
          <w:b/>
        </w:rPr>
        <w:lastRenderedPageBreak/>
        <w:t xml:space="preserve">8.  </w:t>
      </w:r>
      <w:r w:rsidRPr="001D1B65">
        <w:rPr>
          <w:rFonts w:ascii="Georgia" w:hAnsi="Georgia" w:cs="Calibri"/>
          <w:b/>
          <w:u w:val="single"/>
        </w:rPr>
        <w:t>EQUITABLE OPPORTUNITY</w:t>
      </w:r>
    </w:p>
    <w:p w14:paraId="0380A6A6" w14:textId="77777777" w:rsidR="00CF014E" w:rsidRPr="001D1B65" w:rsidRDefault="00CF014E" w:rsidP="00CF014E">
      <w:pPr>
        <w:spacing w:after="120" w:line="240" w:lineRule="auto"/>
        <w:ind w:left="274"/>
        <w:rPr>
          <w:rFonts w:ascii="Calibri" w:hAnsi="Calibri" w:cs="Calibri"/>
        </w:rPr>
      </w:pPr>
      <w:r w:rsidRPr="001D1B65">
        <w:rPr>
          <w:rFonts w:ascii="Calibri"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w:t>
      </w:r>
      <w:r w:rsidRPr="001D1B65" w:rsidDel="00D60465">
        <w:rPr>
          <w:rFonts w:ascii="Calibri" w:hAnsi="Calibri" w:cs="Calibri"/>
        </w:rPr>
        <w:t xml:space="preserve"> </w:t>
      </w:r>
      <w:r w:rsidRPr="001D1B65">
        <w:rPr>
          <w:rFonts w:ascii="Calibri" w:hAnsi="Calibri" w:cs="Calibri"/>
        </w:rPr>
        <w:t>will have an equitable opportunity to compete for subcontracts:</w:t>
      </w:r>
    </w:p>
    <w:p w14:paraId="7985CE85" w14:textId="77777777" w:rsidR="00CF014E" w:rsidRPr="001D1B65" w:rsidRDefault="00CF014E" w:rsidP="00CF014E">
      <w:pPr>
        <w:spacing w:after="240" w:line="240" w:lineRule="auto"/>
        <w:ind w:left="274"/>
        <w:rPr>
          <w:rFonts w:ascii="Calibri" w:hAnsi="Calibri" w:cs="Calibri"/>
          <w:u w:val="single"/>
        </w:rPr>
      </w:pPr>
      <w:r w:rsidRPr="001D1B65">
        <w:rPr>
          <w:rFonts w:ascii="Calibri" w:hAnsi="Calibri" w:cs="Calibri"/>
          <w:u w:val="single"/>
        </w:rPr>
        <w:fldChar w:fldCharType="begin">
          <w:ffData>
            <w:name w:val=""/>
            <w:enabled/>
            <w:calcOnExit w:val="0"/>
            <w:statusText w:type="text" w:val="List specific effort to provide equitable opportunity"/>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D50C891" w14:textId="77777777" w:rsidR="00CF014E" w:rsidRPr="003708C4" w:rsidRDefault="00CF014E" w:rsidP="00CF014E">
      <w:pPr>
        <w:spacing w:after="120" w:line="240" w:lineRule="auto"/>
        <w:rPr>
          <w:rFonts w:ascii="Georgia" w:hAnsi="Georgia" w:cs="Calibri"/>
          <w:b/>
          <w:u w:val="single"/>
        </w:rPr>
      </w:pPr>
      <w:r w:rsidRPr="003708C4">
        <w:rPr>
          <w:rFonts w:ascii="Georgia" w:hAnsi="Georgia" w:cs="Calibri"/>
          <w:b/>
        </w:rPr>
        <w:t xml:space="preserve">9.  </w:t>
      </w:r>
      <w:r w:rsidRPr="003708C4">
        <w:rPr>
          <w:rFonts w:ascii="Georgia" w:hAnsi="Georgia" w:cs="Calibri"/>
          <w:b/>
          <w:u w:val="single"/>
        </w:rPr>
        <w:t>FLOW-DOWN CLAUSE</w:t>
      </w:r>
    </w:p>
    <w:p w14:paraId="3F2B2D14" w14:textId="77777777" w:rsidR="00CF014E" w:rsidRPr="003708C4" w:rsidRDefault="00CF014E" w:rsidP="00CF014E">
      <w:pPr>
        <w:spacing w:after="120" w:line="240" w:lineRule="auto"/>
        <w:ind w:left="274"/>
        <w:rPr>
          <w:rFonts w:ascii="Calibri" w:hAnsi="Calibri" w:cs="Calibri"/>
        </w:rPr>
      </w:pPr>
      <w:r w:rsidRPr="003708C4">
        <w:rPr>
          <w:rFonts w:ascii="Calibri" w:hAnsi="Calibri" w:cs="Calibri"/>
        </w:rPr>
        <w:t>The offeror agrees that the FAR clause of this contract entitled “Utilization of Small Business Concerns” (52.219-8) will be included in all subcontracts which offer further subcontracting opportunities, and all subcontractors (except small business concerns) that receive subcontracts in excess of $</w:t>
      </w:r>
      <w:r>
        <w:rPr>
          <w:rFonts w:ascii="Calibri" w:hAnsi="Calibri" w:cs="Calibri"/>
        </w:rPr>
        <w:t>700</w:t>
      </w:r>
      <w:r w:rsidRPr="003708C4">
        <w:rPr>
          <w:rFonts w:ascii="Calibri" w:hAnsi="Calibri" w:cs="Calibri"/>
        </w:rPr>
        <w:t>,000</w:t>
      </w:r>
      <w:r>
        <w:rPr>
          <w:rFonts w:ascii="Calibri" w:hAnsi="Calibri" w:cs="Calibri"/>
        </w:rPr>
        <w:t xml:space="preserve"> </w:t>
      </w:r>
      <w:r w:rsidRPr="003708C4">
        <w:rPr>
          <w:rFonts w:ascii="Calibri" w:hAnsi="Calibri" w:cs="Calibri"/>
        </w:rPr>
        <w:t xml:space="preserve">with further subcontracting possibilities will be required to adopt a subcontracting plan that complies with the requirements of this clause. </w:t>
      </w:r>
    </w:p>
    <w:p w14:paraId="766D4043" w14:textId="77777777" w:rsidR="00CF014E" w:rsidRDefault="00CF014E" w:rsidP="00CF014E">
      <w:pPr>
        <w:spacing w:after="240" w:line="240" w:lineRule="auto"/>
        <w:ind w:left="274"/>
        <w:rPr>
          <w:rFonts w:ascii="Calibri" w:hAnsi="Calibri" w:cs="Calibri"/>
          <w:b/>
          <w:i/>
          <w:sz w:val="20"/>
          <w:szCs w:val="20"/>
        </w:rPr>
      </w:pPr>
      <w:r w:rsidRPr="003708C4">
        <w:rPr>
          <w:rFonts w:ascii="Calibri" w:hAnsi="Calibri" w:cs="Calibri"/>
          <w:b/>
          <w:i/>
          <w:sz w:val="20"/>
          <w:szCs w:val="20"/>
        </w:rPr>
        <w:t>NOTE:  See exceptions listed in FAR 52.219-9(j).</w:t>
      </w:r>
    </w:p>
    <w:p w14:paraId="58474F09" w14:textId="77777777" w:rsidR="00CF014E" w:rsidRPr="001D1B65" w:rsidRDefault="00CF014E" w:rsidP="00CF014E">
      <w:pPr>
        <w:spacing w:after="60" w:line="240" w:lineRule="auto"/>
        <w:rPr>
          <w:rFonts w:ascii="Georgia" w:hAnsi="Georgia" w:cs="Calibri"/>
          <w:b/>
          <w:u w:val="single"/>
        </w:rPr>
      </w:pPr>
      <w:r w:rsidRPr="001D1B65">
        <w:rPr>
          <w:rFonts w:ascii="Georgia" w:hAnsi="Georgia" w:cs="Calibri"/>
          <w:b/>
        </w:rPr>
        <w:t xml:space="preserve">10.  </w:t>
      </w:r>
      <w:r w:rsidRPr="001D1B65">
        <w:rPr>
          <w:rFonts w:ascii="Georgia" w:hAnsi="Georgia" w:cs="Calibri"/>
          <w:b/>
          <w:u w:val="single"/>
        </w:rPr>
        <w:t>REPORTING &amp; COOPERATION</w:t>
      </w:r>
    </w:p>
    <w:p w14:paraId="42B0007C" w14:textId="77777777" w:rsidR="00CF014E" w:rsidRPr="001D1B65" w:rsidRDefault="00CF014E" w:rsidP="00CF014E">
      <w:pPr>
        <w:spacing w:after="60" w:line="240" w:lineRule="auto"/>
        <w:ind w:left="450"/>
        <w:rPr>
          <w:rFonts w:ascii="Calibri" w:hAnsi="Calibri" w:cs="Calibri"/>
        </w:rPr>
      </w:pPr>
      <w:r w:rsidRPr="001D1B65">
        <w:rPr>
          <w:rFonts w:ascii="Calibri" w:hAnsi="Calibri" w:cs="Calibri"/>
        </w:rPr>
        <w:t>The offeror agrees to</w:t>
      </w:r>
    </w:p>
    <w:p w14:paraId="750F6451" w14:textId="77777777" w:rsidR="00CF014E" w:rsidRPr="001D1B65" w:rsidRDefault="00CF014E" w:rsidP="00CF014E">
      <w:pPr>
        <w:spacing w:after="60" w:line="240" w:lineRule="auto"/>
        <w:ind w:left="1260" w:hanging="450"/>
        <w:rPr>
          <w:rFonts w:ascii="Calibri" w:eastAsia="Arial Unicode MS" w:hAnsi="Calibri" w:cs="Calibri"/>
        </w:rPr>
      </w:pPr>
      <w:r w:rsidRPr="001D1B65">
        <w:rPr>
          <w:rFonts w:ascii="Calibri" w:eastAsia="Arial Unicode MS" w:hAnsi="Calibri" w:cs="Calibri"/>
        </w:rPr>
        <w:t>(i)    Cooperate in any studies or surveys as may be required;</w:t>
      </w:r>
    </w:p>
    <w:p w14:paraId="6A887E5F" w14:textId="77777777" w:rsidR="00CF014E" w:rsidRPr="001D1B65" w:rsidRDefault="00CF014E" w:rsidP="00CF014E">
      <w:pPr>
        <w:spacing w:after="60" w:line="240" w:lineRule="auto"/>
        <w:ind w:left="1260" w:hanging="450"/>
        <w:rPr>
          <w:rFonts w:ascii="Calibri" w:eastAsia="Arial Unicode MS" w:hAnsi="Calibri" w:cs="Calibri"/>
        </w:rPr>
      </w:pPr>
      <w:r w:rsidRPr="001D1B65">
        <w:rPr>
          <w:rFonts w:ascii="Calibri" w:eastAsia="Arial Unicode MS" w:hAnsi="Calibri" w:cs="Calibri"/>
        </w:rPr>
        <w:t>(ii)   Submit periodic reports so that</w:t>
      </w:r>
      <w:r w:rsidRPr="001D1B65">
        <w:rPr>
          <w:rFonts w:ascii="Calibri" w:eastAsia="Arial Unicode MS" w:hAnsi="Calibri" w:cs="Calibri"/>
          <w:b/>
          <w:bCs/>
        </w:rPr>
        <w:t xml:space="preserve"> </w:t>
      </w:r>
      <w:r w:rsidRPr="001D1B65">
        <w:rPr>
          <w:rFonts w:ascii="Calibri" w:eastAsia="Arial Unicode MS" w:hAnsi="Calibri" w:cs="Calibri"/>
        </w:rPr>
        <w:t>the Government can determine the extent of compliance by the offeror with the subcontracting plan;</w:t>
      </w:r>
    </w:p>
    <w:p w14:paraId="1164E199" w14:textId="77777777" w:rsidR="00CF014E" w:rsidRPr="001D1B65" w:rsidRDefault="00CF014E" w:rsidP="00CF014E">
      <w:pPr>
        <w:spacing w:after="60" w:line="240" w:lineRule="auto"/>
        <w:ind w:left="1260" w:hanging="450"/>
        <w:rPr>
          <w:rFonts w:ascii="Calibri" w:eastAsia="Arial Unicode MS" w:hAnsi="Calibri" w:cs="Calibri"/>
        </w:rPr>
      </w:pPr>
      <w:r w:rsidRPr="001D1B65">
        <w:rPr>
          <w:rFonts w:ascii="Calibri" w:eastAsia="Arial Unicode MS" w:hAnsi="Calibri" w:cs="Calibri"/>
        </w:rPr>
        <w:t xml:space="preserve">(iii)   Submit the Individual Subcontracting Report (ISR) and/or the Summary Subcontract Report (SSR), in accordance with the paragraph (l) of this clause using the Electronic Subcontracting Reporting System (eSRS) at </w:t>
      </w:r>
      <w:hyperlink r:id="rId437" w:tgtFrame="_self" w:history="1">
        <w:r w:rsidRPr="001D1B65">
          <w:rPr>
            <w:rFonts w:ascii="Calibri" w:eastAsia="Arial Unicode MS" w:hAnsi="Calibri" w:cs="Calibri"/>
            <w:color w:val="0000FF"/>
            <w:u w:val="single"/>
          </w:rPr>
          <w:t>http://www.esrs.gov</w:t>
        </w:r>
      </w:hyperlink>
      <w:r w:rsidRPr="001D1B65">
        <w:rPr>
          <w:rFonts w:ascii="Calibri" w:eastAsia="Arial Unicode MS" w:hAnsi="Calibri" w:cs="Calibri"/>
          <w:color w:val="0000FF"/>
          <w:u w:val="single"/>
        </w:rPr>
        <w:t xml:space="preserve"> </w:t>
      </w:r>
      <w:r w:rsidRPr="001D1B65">
        <w:rPr>
          <w:rFonts w:ascii="Calibri" w:eastAsia="Arial Unicode MS" w:hAnsi="Calibri" w:cs="Calibri"/>
        </w:rP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Historically Black Colleges and Universities and Minority Institutions. Reporting shall be in accordance with this clause, or as provided in agency regulations;</w:t>
      </w:r>
    </w:p>
    <w:p w14:paraId="662F7150" w14:textId="77777777" w:rsidR="00CF014E" w:rsidRPr="001D1B65" w:rsidRDefault="00CF014E" w:rsidP="00CF014E">
      <w:pPr>
        <w:spacing w:after="60" w:line="240" w:lineRule="auto"/>
        <w:ind w:left="1260" w:hanging="450"/>
        <w:rPr>
          <w:rFonts w:ascii="Calibri" w:eastAsia="Arial Unicode MS" w:hAnsi="Calibri" w:cs="Calibri"/>
        </w:rPr>
      </w:pPr>
      <w:r w:rsidRPr="001D1B65">
        <w:rPr>
          <w:rFonts w:ascii="Calibri" w:eastAsia="Arial Unicode MS" w:hAnsi="Calibri" w:cs="Calibri"/>
        </w:rPr>
        <w:t>(iv)   Ensure that its subcontractors with subcontracting plans agree to submit the ISR and/or the SSR using eSRS;</w:t>
      </w:r>
    </w:p>
    <w:p w14:paraId="451AF5E2" w14:textId="77777777" w:rsidR="00CF014E" w:rsidRPr="001D1B65" w:rsidRDefault="00CF014E" w:rsidP="00CF014E">
      <w:pPr>
        <w:spacing w:after="60" w:line="240" w:lineRule="auto"/>
        <w:ind w:left="1260" w:hanging="450"/>
        <w:rPr>
          <w:rFonts w:ascii="Calibri" w:eastAsia="Arial Unicode MS" w:hAnsi="Calibri" w:cs="Calibri"/>
        </w:rPr>
      </w:pPr>
      <w:r w:rsidRPr="001D1B65">
        <w:rPr>
          <w:rFonts w:ascii="Calibri" w:eastAsia="Arial Unicode MS" w:hAnsi="Calibri" w:cs="Calibri"/>
        </w:rPr>
        <w:t xml:space="preserve">(v)   Provide its prime contract number, its DUNS number, and the e-mail address of the offeror’s official responsible for acknowledging receipt of or rejecting the ISRs, to all first-tier subcontractors with subcontracting plans so they can enter this information into the eSRS when submitting their ISRs; and </w:t>
      </w:r>
    </w:p>
    <w:p w14:paraId="3657C78D" w14:textId="77777777" w:rsidR="00CF014E" w:rsidRPr="001D1B65" w:rsidRDefault="00CF014E" w:rsidP="00CF014E">
      <w:pPr>
        <w:spacing w:after="360" w:line="240" w:lineRule="auto"/>
        <w:ind w:left="1252" w:hanging="446"/>
        <w:rPr>
          <w:rFonts w:ascii="Calibri" w:eastAsia="Arial Unicode MS" w:hAnsi="Calibri" w:cs="Calibri"/>
        </w:rPr>
      </w:pPr>
      <w:r w:rsidRPr="001D1B65">
        <w:rPr>
          <w:rFonts w:ascii="Calibri" w:eastAsia="Arial Unicode MS" w:hAnsi="Calibri" w:cs="Calibri"/>
        </w:rPr>
        <w:t>(vi)   Require that each subcontractor with a subcontracting plan provide the prime contract number, its own DUNS number, and the e-mail address of the subcontractor’s official responsible for acknowledging receipt of or rejecting the ISRs, to its subcontractors with subcontracting plans.</w:t>
      </w:r>
    </w:p>
    <w:p w14:paraId="608F4E01" w14:textId="77777777" w:rsidR="00CF014E" w:rsidRPr="001D1B65" w:rsidRDefault="00CF014E" w:rsidP="00CF014E">
      <w:pPr>
        <w:spacing w:after="60" w:line="240" w:lineRule="auto"/>
        <w:rPr>
          <w:rFonts w:ascii="Georgia" w:hAnsi="Georgia" w:cs="Calibri"/>
          <w:b/>
          <w:u w:val="single"/>
        </w:rPr>
      </w:pPr>
      <w:r w:rsidRPr="001D1B65">
        <w:rPr>
          <w:rFonts w:ascii="Georgia" w:hAnsi="Georgia" w:cs="Calibri"/>
          <w:b/>
        </w:rPr>
        <w:t xml:space="preserve">11.  </w:t>
      </w:r>
      <w:r w:rsidRPr="001D1B65">
        <w:rPr>
          <w:rFonts w:ascii="Georgia" w:hAnsi="Georgia" w:cs="Calibri"/>
          <w:b/>
          <w:u w:val="single"/>
        </w:rPr>
        <w:t>RECORDKEEPING</w:t>
      </w:r>
    </w:p>
    <w:p w14:paraId="74B057C6" w14:textId="77777777" w:rsidR="00CF014E" w:rsidRPr="001D1B65" w:rsidRDefault="00CF014E" w:rsidP="00CF014E">
      <w:pPr>
        <w:spacing w:after="60" w:line="240" w:lineRule="auto"/>
        <w:ind w:left="450"/>
        <w:rPr>
          <w:rFonts w:ascii="Calibri" w:hAnsi="Calibri" w:cs="Calibri"/>
        </w:rPr>
      </w:pPr>
      <w:r w:rsidRPr="001D1B65">
        <w:rPr>
          <w:rFonts w:ascii="Calibri" w:eastAsia="Arial Unicode MS" w:hAnsi="Calibri" w:cs="Calibri"/>
        </w:rPr>
        <w:t xml:space="preserve">The following is a </w:t>
      </w:r>
      <w:r w:rsidRPr="001D1B65">
        <w:rPr>
          <w:rFonts w:ascii="Calibri" w:hAnsi="Calibri" w:cs="Calibri"/>
        </w:rPr>
        <w:t xml:space="preserve">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w:t>
      </w:r>
      <w:r w:rsidRPr="001D1B65">
        <w:rPr>
          <w:rFonts w:ascii="Calibri" w:hAnsi="Calibri" w:cs="Calibri"/>
        </w:rPr>
        <w:lastRenderedPageBreak/>
        <w:t>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2C2437D9" w14:textId="77777777" w:rsidR="00CF014E" w:rsidRPr="001D1B65" w:rsidRDefault="00CF014E" w:rsidP="00CF014E">
      <w:pPr>
        <w:spacing w:after="60" w:line="240" w:lineRule="auto"/>
        <w:ind w:left="900" w:hanging="450"/>
        <w:rPr>
          <w:rFonts w:ascii="Calibri" w:hAnsi="Calibri" w:cs="Calibri"/>
        </w:rPr>
      </w:pPr>
      <w:r w:rsidRPr="001D1B65">
        <w:rPr>
          <w:rFonts w:ascii="Calibri" w:hAnsi="Calibri" w:cs="Calibri"/>
        </w:rPr>
        <w:t>(i)    Source lists (</w:t>
      </w:r>
      <w:r w:rsidRPr="001D1B65">
        <w:rPr>
          <w:rFonts w:ascii="Calibri" w:hAnsi="Calibri" w:cs="Calibri"/>
          <w:i/>
          <w:iCs/>
        </w:rPr>
        <w:t>e.g</w:t>
      </w:r>
      <w:r w:rsidRPr="001D1B65">
        <w:rPr>
          <w:rFonts w:ascii="Calibri" w:hAnsi="Calibri" w:cs="Calibri"/>
        </w:rPr>
        <w:t>., SAM), guides, and other data that identify small business, veteran-owned small business, service-disabled veteran-owned small business, HUBZone small business, small disadvantaged business, and women-owned small business concerns.</w:t>
      </w:r>
    </w:p>
    <w:p w14:paraId="047F4F7C" w14:textId="77777777" w:rsidR="00CF014E" w:rsidRPr="001D1B65" w:rsidRDefault="00CF014E" w:rsidP="00CF014E">
      <w:pPr>
        <w:spacing w:after="60" w:line="240" w:lineRule="auto"/>
        <w:ind w:left="900" w:hanging="450"/>
        <w:rPr>
          <w:rFonts w:ascii="Calibri" w:hAnsi="Calibri" w:cs="Calibri"/>
        </w:rPr>
      </w:pPr>
      <w:r w:rsidRPr="001D1B65">
        <w:rPr>
          <w:rFonts w:ascii="Calibri" w:hAnsi="Calibri" w:cs="Calibri"/>
        </w:rPr>
        <w:t>(ii)   Organizations contacted in an attempt to locate sources that are small business, veteran-owned small business, service-disabled veteran-owned small business, HUBZone small business, small disadvantaged business, or women-owned small business concerns.</w:t>
      </w:r>
    </w:p>
    <w:p w14:paraId="2318FEBF" w14:textId="77777777" w:rsidR="00CF014E" w:rsidRPr="001D1B65" w:rsidRDefault="00CF014E" w:rsidP="00CF014E">
      <w:pPr>
        <w:spacing w:after="60" w:line="240" w:lineRule="auto"/>
        <w:ind w:left="900" w:hanging="450"/>
        <w:rPr>
          <w:rFonts w:ascii="Calibri" w:hAnsi="Calibri" w:cs="Calibri"/>
        </w:rPr>
      </w:pPr>
      <w:r w:rsidRPr="001D1B65">
        <w:rPr>
          <w:rFonts w:ascii="Calibri" w:hAnsi="Calibri" w:cs="Calibri"/>
        </w:rPr>
        <w:t>(iii)   Records on each subcontract solicitation resulting in an award of more than $150,000, indicating --</w:t>
      </w:r>
    </w:p>
    <w:p w14:paraId="10F1AFCB"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(A) Whether small business concerns were solicited and if not, why not;</w:t>
      </w:r>
    </w:p>
    <w:p w14:paraId="22F1C063"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(B) Whether veteran-owned small business concerns were solicited and, if not, why not;</w:t>
      </w:r>
    </w:p>
    <w:p w14:paraId="2F6E4DF0"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(C) Whether service-disabled veteran-owned small business concerns were solicited and, if not, why not;</w:t>
      </w:r>
    </w:p>
    <w:p w14:paraId="35B0BDF7"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(D) Whether HUBZone small business concerns were solicited and, if not, why not;</w:t>
      </w:r>
    </w:p>
    <w:p w14:paraId="58747509"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(E) Whether small disadvantaged business concerns were solicited and if not, why not;</w:t>
      </w:r>
    </w:p>
    <w:p w14:paraId="06BABEFA"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(F) Whether women-owned small business concerns were solicited and if not, why not; and</w:t>
      </w:r>
    </w:p>
    <w:p w14:paraId="453D3517"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(G) If applicable, the reason award was not made to a small business concern.</w:t>
      </w:r>
    </w:p>
    <w:p w14:paraId="582A9D01" w14:textId="77777777" w:rsidR="00CF014E" w:rsidRPr="001D1B65" w:rsidRDefault="00CF014E" w:rsidP="00CF014E">
      <w:pPr>
        <w:spacing w:after="60" w:line="240" w:lineRule="auto"/>
        <w:ind w:left="1440" w:hanging="990"/>
        <w:rPr>
          <w:rFonts w:ascii="Calibri" w:hAnsi="Calibri" w:cs="Calibri"/>
        </w:rPr>
      </w:pPr>
      <w:r w:rsidRPr="001D1B65">
        <w:rPr>
          <w:rFonts w:ascii="Calibri" w:hAnsi="Calibri" w:cs="Calibri"/>
        </w:rPr>
        <w:t>(iv)   Records of any outreach efforts to contact --</w:t>
      </w:r>
    </w:p>
    <w:p w14:paraId="75D60D8C"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(A) Trade associations;</w:t>
      </w:r>
    </w:p>
    <w:p w14:paraId="2FD29A10"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 xml:space="preserve">(B) Business development organizations; </w:t>
      </w:r>
    </w:p>
    <w:p w14:paraId="3D6D285C"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(C) Conferences and trade fairs to locate small, HUBZone small, small disadvantaged, and women-owned small business sources; and</w:t>
      </w:r>
    </w:p>
    <w:p w14:paraId="1FB23561" w14:textId="77777777" w:rsidR="00CF014E" w:rsidRPr="001D1B65" w:rsidRDefault="00CF014E" w:rsidP="00CF014E">
      <w:pPr>
        <w:spacing w:after="60" w:line="240" w:lineRule="auto"/>
        <w:ind w:left="1260" w:hanging="360"/>
        <w:rPr>
          <w:rFonts w:ascii="Calibri" w:hAnsi="Calibri" w:cs="Calibri"/>
        </w:rPr>
      </w:pPr>
      <w:r w:rsidRPr="001D1B65">
        <w:rPr>
          <w:rFonts w:ascii="Calibri" w:hAnsi="Calibri" w:cs="Calibri"/>
        </w:rPr>
        <w:t>(D) Veterans service organizations.</w:t>
      </w:r>
    </w:p>
    <w:p w14:paraId="12B6898E" w14:textId="77777777" w:rsidR="00CF014E" w:rsidRPr="001D1B65" w:rsidRDefault="00CF014E" w:rsidP="00CF014E">
      <w:pPr>
        <w:spacing w:after="60" w:line="240" w:lineRule="auto"/>
        <w:ind w:left="1440" w:hanging="990"/>
        <w:rPr>
          <w:rFonts w:ascii="Calibri" w:hAnsi="Calibri" w:cs="Calibri"/>
        </w:rPr>
      </w:pPr>
      <w:r w:rsidRPr="001D1B65">
        <w:rPr>
          <w:rFonts w:ascii="Calibri" w:hAnsi="Calibri" w:cs="Calibri"/>
        </w:rPr>
        <w:t>(v)    Records of internal guidance and encouragement provided to buyers through --</w:t>
      </w:r>
    </w:p>
    <w:p w14:paraId="7FC7D2B7" w14:textId="77777777" w:rsidR="00CF014E" w:rsidRPr="001D1B65" w:rsidRDefault="00CF014E" w:rsidP="00CF014E">
      <w:pPr>
        <w:spacing w:after="60" w:line="240" w:lineRule="auto"/>
        <w:ind w:left="2160" w:hanging="1170"/>
        <w:rPr>
          <w:rFonts w:ascii="Calibri" w:hAnsi="Calibri" w:cs="Calibri"/>
        </w:rPr>
      </w:pPr>
      <w:r w:rsidRPr="001D1B65">
        <w:rPr>
          <w:rFonts w:ascii="Calibri" w:hAnsi="Calibri" w:cs="Calibri"/>
        </w:rPr>
        <w:t>(A) Workshops, seminars, training, etc., and</w:t>
      </w:r>
    </w:p>
    <w:p w14:paraId="2FEBB749" w14:textId="77777777" w:rsidR="00CF014E" w:rsidRPr="001D1B65" w:rsidRDefault="00CF014E" w:rsidP="00CF014E">
      <w:pPr>
        <w:spacing w:after="60" w:line="240" w:lineRule="auto"/>
        <w:ind w:left="2160" w:hanging="1170"/>
        <w:rPr>
          <w:rFonts w:ascii="Calibri" w:hAnsi="Calibri" w:cs="Calibri"/>
        </w:rPr>
      </w:pPr>
      <w:r w:rsidRPr="001D1B65">
        <w:rPr>
          <w:rFonts w:ascii="Calibri" w:hAnsi="Calibri" w:cs="Calibri"/>
        </w:rPr>
        <w:t>(B) Monitoring performance to evaluate compliance with the program’s requirements.</w:t>
      </w:r>
    </w:p>
    <w:p w14:paraId="00E3284A" w14:textId="77777777" w:rsidR="00CF014E" w:rsidRPr="001D1B65" w:rsidRDefault="00CF014E" w:rsidP="00CF014E">
      <w:pPr>
        <w:spacing w:after="480" w:line="240" w:lineRule="auto"/>
        <w:ind w:left="993" w:hanging="547"/>
        <w:rPr>
          <w:rFonts w:cs="Calibri"/>
        </w:rPr>
      </w:pPr>
      <w:r w:rsidRPr="001D1B65">
        <w:rPr>
          <w:rFonts w:ascii="Calibri" w:hAnsi="Calibri" w:cs="Calibri"/>
        </w:rPr>
        <w:t xml:space="preserve">(vi)    On a contract-by-contract basis, records to support award data submitted by the offeror to the Government, including the name, address, and business size of each subcontractor. Contractors </w:t>
      </w:r>
      <w:r w:rsidRPr="001D1B65">
        <w:rPr>
          <w:rFonts w:cs="Calibri"/>
        </w:rPr>
        <w:t>having commercial plans need not comply with this requirement.</w:t>
      </w:r>
    </w:p>
    <w:p w14:paraId="258D5E46" w14:textId="77777777" w:rsidR="00CF014E" w:rsidRPr="00A24D32" w:rsidRDefault="00CF014E" w:rsidP="00CF014E">
      <w:pPr>
        <w:pStyle w:val="NoSpacing"/>
        <w:spacing w:after="120"/>
        <w:rPr>
          <w:u w:val="single"/>
        </w:rPr>
      </w:pPr>
      <w:r w:rsidRPr="00A24D32">
        <w:rPr>
          <w:b/>
        </w:rPr>
        <w:t>Signed:</w:t>
      </w:r>
      <w:r w:rsidRPr="00A24D32">
        <w:tab/>
        <w:t>_</w:t>
      </w:r>
      <w:r w:rsidRPr="00A24D32">
        <w:rPr>
          <w:u w:val="single"/>
        </w:rPr>
        <w:t>________________________________________</w:t>
      </w:r>
      <w:r w:rsidRPr="00A24D32">
        <w:rPr>
          <w:b/>
        </w:rPr>
        <w:t xml:space="preserve"> Date Signed:</w:t>
      </w:r>
      <w:r w:rsidRPr="00A24D32">
        <w:t xml:space="preserve">  ________________________</w:t>
      </w:r>
    </w:p>
    <w:p w14:paraId="3B667088" w14:textId="77777777" w:rsidR="00CF014E" w:rsidRPr="00A24D32" w:rsidRDefault="00CF014E" w:rsidP="00CF014E">
      <w:pPr>
        <w:pStyle w:val="NoSpacing"/>
        <w:spacing w:after="240"/>
        <w:rPr>
          <w:u w:val="single"/>
        </w:rPr>
      </w:pPr>
      <w:r w:rsidRPr="00A24D32">
        <w:rPr>
          <w:b/>
        </w:rPr>
        <w:t>Typed Name:</w:t>
      </w:r>
      <w:r w:rsidRPr="00A24D32">
        <w:t xml:space="preserve"> </w:t>
      </w:r>
      <w:r w:rsidRPr="00A24D32">
        <w:tab/>
      </w:r>
      <w:r w:rsidRPr="00A24D32">
        <w:rPr>
          <w:u w:val="single"/>
        </w:rPr>
        <w:fldChar w:fldCharType="begin">
          <w:ffData>
            <w:name w:val=""/>
            <w:enabled/>
            <w:calcOnExit w:val="0"/>
            <w:statusText w:type="text" w:val="Type name of individual signing the plan for the company"/>
            <w:textInput/>
          </w:ffData>
        </w:fldChar>
      </w:r>
      <w:r w:rsidRPr="00A24D32">
        <w:rPr>
          <w:u w:val="single"/>
        </w:rPr>
        <w:instrText xml:space="preserve"> FORMTEXT </w:instrText>
      </w:r>
      <w:r w:rsidRPr="00A24D32">
        <w:rPr>
          <w:u w:val="single"/>
        </w:rPr>
      </w:r>
      <w:r w:rsidRPr="00A24D32">
        <w:rPr>
          <w:u w:val="single"/>
        </w:rPr>
        <w:fldChar w:fldCharType="separate"/>
      </w:r>
      <w:r w:rsidRPr="00A24D32">
        <w:rPr>
          <w:noProof/>
          <w:u w:val="single"/>
        </w:rPr>
        <w:t> </w:t>
      </w:r>
      <w:r w:rsidRPr="00A24D32">
        <w:rPr>
          <w:noProof/>
          <w:u w:val="single"/>
        </w:rPr>
        <w:t> </w:t>
      </w:r>
      <w:r w:rsidRPr="00A24D32">
        <w:rPr>
          <w:noProof/>
          <w:u w:val="single"/>
        </w:rPr>
        <w:t> </w:t>
      </w:r>
      <w:r w:rsidRPr="00A24D32">
        <w:rPr>
          <w:noProof/>
          <w:u w:val="single"/>
        </w:rPr>
        <w:t> </w:t>
      </w:r>
      <w:r w:rsidRPr="00A24D32">
        <w:rPr>
          <w:noProof/>
          <w:u w:val="single"/>
        </w:rPr>
        <w:t> </w:t>
      </w:r>
      <w:r w:rsidRPr="00A24D32">
        <w:rPr>
          <w:u w:val="single"/>
        </w:rPr>
        <w:fldChar w:fldCharType="end"/>
      </w:r>
      <w:r w:rsidRPr="00A24D32">
        <w:rPr>
          <w:u w:val="single"/>
        </w:rPr>
        <w:tab/>
      </w:r>
      <w:r w:rsidRPr="00A24D32">
        <w:rPr>
          <w:u w:val="single"/>
        </w:rPr>
        <w:tab/>
      </w:r>
      <w:r w:rsidRPr="00A24D32">
        <w:rPr>
          <w:u w:val="single"/>
        </w:rPr>
        <w:tab/>
        <w:t xml:space="preserve"> </w:t>
      </w:r>
      <w:r w:rsidRPr="00A24D32">
        <w:rPr>
          <w:b/>
        </w:rPr>
        <w:t xml:space="preserve">  </w:t>
      </w:r>
      <w:r>
        <w:rPr>
          <w:b/>
        </w:rPr>
        <w:t xml:space="preserve">  </w:t>
      </w:r>
      <w:r w:rsidRPr="00A24D32">
        <w:rPr>
          <w:b/>
        </w:rPr>
        <w:t>Title:</w:t>
      </w:r>
      <w:r w:rsidRPr="00A24D32">
        <w:t xml:space="preserve"> </w:t>
      </w:r>
      <w:r w:rsidRPr="00A24D32">
        <w:rPr>
          <w:u w:val="single"/>
        </w:rPr>
        <w:fldChar w:fldCharType="begin">
          <w:ffData>
            <w:name w:val=""/>
            <w:enabled/>
            <w:calcOnExit w:val="0"/>
            <w:statusText w:type="text" w:val="Type title of the individual signing the plan for the company"/>
            <w:textInput/>
          </w:ffData>
        </w:fldChar>
      </w:r>
      <w:r w:rsidRPr="00A24D32">
        <w:rPr>
          <w:u w:val="single"/>
        </w:rPr>
        <w:instrText xml:space="preserve"> FORMTEXT </w:instrText>
      </w:r>
      <w:r w:rsidRPr="00A24D32">
        <w:rPr>
          <w:u w:val="single"/>
        </w:rPr>
      </w:r>
      <w:r w:rsidRPr="00A24D32">
        <w:rPr>
          <w:u w:val="single"/>
        </w:rPr>
        <w:fldChar w:fldCharType="separate"/>
      </w:r>
      <w:r w:rsidRPr="00A24D32">
        <w:rPr>
          <w:noProof/>
          <w:u w:val="single"/>
        </w:rPr>
        <w:t> </w:t>
      </w:r>
      <w:r w:rsidRPr="00A24D32">
        <w:rPr>
          <w:noProof/>
          <w:u w:val="single"/>
        </w:rPr>
        <w:t> </w:t>
      </w:r>
      <w:r w:rsidRPr="00A24D32">
        <w:rPr>
          <w:noProof/>
          <w:u w:val="single"/>
        </w:rPr>
        <w:t> </w:t>
      </w:r>
      <w:r w:rsidRPr="00A24D32">
        <w:rPr>
          <w:noProof/>
          <w:u w:val="single"/>
        </w:rPr>
        <w:t> </w:t>
      </w:r>
      <w:r w:rsidRPr="00A24D32">
        <w:rPr>
          <w:noProof/>
          <w:u w:val="single"/>
        </w:rPr>
        <w:t> </w:t>
      </w:r>
      <w:r w:rsidRPr="00A24D32">
        <w:rPr>
          <w:u w:val="single"/>
        </w:rPr>
        <w:fldChar w:fldCharType="end"/>
      </w:r>
      <w:r>
        <w:rPr>
          <w:u w:val="single"/>
        </w:rPr>
        <w:t>_________</w:t>
      </w:r>
    </w:p>
    <w:p w14:paraId="63F7F339" w14:textId="77777777" w:rsidR="00CF014E" w:rsidRDefault="00CF014E" w:rsidP="00CF014E">
      <w:pPr>
        <w:pStyle w:val="NoSpacing"/>
        <w:tabs>
          <w:tab w:val="left" w:pos="7476"/>
        </w:tabs>
        <w:rPr>
          <w:b/>
        </w:rPr>
      </w:pPr>
    </w:p>
    <w:tbl>
      <w:tblPr>
        <w:tblStyle w:val="TableGrid"/>
        <w:tblW w:w="0" w:type="auto"/>
        <w:tblInd w:w="108" w:type="dxa"/>
        <w:tblBorders>
          <w:top w:val="none" w:sz="0" w:space="0" w:color="auto"/>
          <w:left w:val="none" w:sz="0" w:space="0" w:color="auto"/>
          <w:bottom w:val="none" w:sz="0" w:space="0" w:color="auto"/>
          <w:right w:val="single" w:sz="4" w:space="0" w:color="000000"/>
          <w:insideH w:val="none" w:sz="0" w:space="0" w:color="auto"/>
          <w:insideV w:val="none" w:sz="0" w:space="0" w:color="auto"/>
        </w:tblBorders>
        <w:tblLook w:val="04A0" w:firstRow="1" w:lastRow="0" w:firstColumn="1" w:lastColumn="0" w:noHBand="0" w:noVBand="1"/>
      </w:tblPr>
      <w:tblGrid>
        <w:gridCol w:w="4500"/>
        <w:gridCol w:w="5400"/>
      </w:tblGrid>
      <w:tr w:rsidR="00CF014E" w14:paraId="291D9E5F" w14:textId="77777777" w:rsidTr="001C7C07">
        <w:tc>
          <w:tcPr>
            <w:tcW w:w="4500" w:type="dxa"/>
            <w:tcBorders>
              <w:right w:val="single" w:sz="12" w:space="0" w:color="000000"/>
            </w:tcBorders>
            <w:vAlign w:val="center"/>
          </w:tcPr>
          <w:p w14:paraId="3A3AC3D3" w14:textId="77777777" w:rsidR="00CF014E" w:rsidRDefault="00CF014E" w:rsidP="001C7C07">
            <w:pPr>
              <w:pStyle w:val="NoSpacing"/>
              <w:tabs>
                <w:tab w:val="left" w:pos="7476"/>
              </w:tabs>
              <w:spacing w:before="60" w:after="60"/>
              <w:rPr>
                <w:b/>
              </w:rPr>
            </w:pPr>
            <w:r w:rsidRPr="00A24D32">
              <w:rPr>
                <w:b/>
              </w:rPr>
              <w:t>Plan Approv</w:t>
            </w:r>
            <w:r>
              <w:rPr>
                <w:b/>
              </w:rPr>
              <w:t xml:space="preserve">al Signature </w:t>
            </w:r>
            <w:r w:rsidRPr="00A24D32">
              <w:rPr>
                <w:b/>
              </w:rPr>
              <w:t xml:space="preserve">(Government </w:t>
            </w:r>
            <w:r>
              <w:rPr>
                <w:b/>
              </w:rPr>
              <w:t>O</w:t>
            </w:r>
            <w:r w:rsidRPr="00A24D32">
              <w:rPr>
                <w:b/>
              </w:rPr>
              <w:t>fficial)</w:t>
            </w:r>
            <w:r w:rsidRPr="00790660">
              <w:rPr>
                <w:b/>
                <w:noProof/>
              </w:rPr>
              <w:t xml:space="preserve"> </w:t>
            </w:r>
          </w:p>
        </w:tc>
        <w:tc>
          <w:tcPr>
            <w:tcW w:w="5400" w:type="dxa"/>
            <w:tcBorders>
              <w:top w:val="single" w:sz="12" w:space="0" w:color="000000"/>
              <w:left w:val="single" w:sz="12" w:space="0" w:color="000000"/>
              <w:right w:val="single" w:sz="12" w:space="0" w:color="000000"/>
            </w:tcBorders>
            <w:vAlign w:val="center"/>
          </w:tcPr>
          <w:p w14:paraId="7B7741A0" w14:textId="77777777" w:rsidR="00CF014E" w:rsidRDefault="00CF014E" w:rsidP="001C7C07">
            <w:pPr>
              <w:pStyle w:val="NoSpacing"/>
              <w:tabs>
                <w:tab w:val="left" w:pos="7476"/>
              </w:tabs>
              <w:rPr>
                <w:b/>
              </w:rPr>
            </w:pPr>
            <w:r w:rsidRPr="00A24D32">
              <w:rPr>
                <w:u w:val="single"/>
              </w:rPr>
              <w:fldChar w:fldCharType="begin">
                <w:ffData>
                  <w:name w:val=""/>
                  <w:enabled/>
                  <w:calcOnExit w:val="0"/>
                  <w:statusText w:type="text" w:val="Type name of individual signing the plan for the company"/>
                  <w:textInput/>
                </w:ffData>
              </w:fldChar>
            </w:r>
            <w:r w:rsidRPr="00A24D32">
              <w:rPr>
                <w:u w:val="single"/>
              </w:rPr>
              <w:instrText xml:space="preserve"> FORMTEXT </w:instrText>
            </w:r>
            <w:r w:rsidRPr="00A24D32">
              <w:rPr>
                <w:u w:val="single"/>
              </w:rPr>
            </w:r>
            <w:r w:rsidRPr="00A24D32">
              <w:rPr>
                <w:u w:val="single"/>
              </w:rPr>
              <w:fldChar w:fldCharType="separate"/>
            </w:r>
            <w:r w:rsidRPr="00A24D32">
              <w:rPr>
                <w:noProof/>
                <w:u w:val="single"/>
              </w:rPr>
              <w:t> </w:t>
            </w:r>
            <w:r w:rsidRPr="00A24D32">
              <w:rPr>
                <w:noProof/>
                <w:u w:val="single"/>
              </w:rPr>
              <w:t> </w:t>
            </w:r>
            <w:r w:rsidRPr="00A24D32">
              <w:rPr>
                <w:noProof/>
                <w:u w:val="single"/>
              </w:rPr>
              <w:t> </w:t>
            </w:r>
            <w:r w:rsidRPr="00A24D32">
              <w:rPr>
                <w:noProof/>
                <w:u w:val="single"/>
              </w:rPr>
              <w:t> </w:t>
            </w:r>
            <w:r w:rsidRPr="00A24D32">
              <w:rPr>
                <w:noProof/>
                <w:u w:val="single"/>
              </w:rPr>
              <w:t> </w:t>
            </w:r>
            <w:r w:rsidRPr="00A24D32">
              <w:rPr>
                <w:u w:val="single"/>
              </w:rPr>
              <w:fldChar w:fldCharType="end"/>
            </w:r>
          </w:p>
        </w:tc>
      </w:tr>
      <w:tr w:rsidR="00CF014E" w14:paraId="1082AD32" w14:textId="77777777" w:rsidTr="001C7C07">
        <w:tc>
          <w:tcPr>
            <w:tcW w:w="4500" w:type="dxa"/>
            <w:tcBorders>
              <w:right w:val="single" w:sz="12" w:space="0" w:color="000000"/>
            </w:tcBorders>
            <w:vAlign w:val="center"/>
          </w:tcPr>
          <w:p w14:paraId="7051771A" w14:textId="77777777" w:rsidR="00CF014E" w:rsidRDefault="00CF014E" w:rsidP="001C7C07">
            <w:pPr>
              <w:pStyle w:val="NoSpacing"/>
              <w:tabs>
                <w:tab w:val="left" w:pos="7476"/>
              </w:tabs>
              <w:spacing w:before="60" w:after="60"/>
              <w:rPr>
                <w:b/>
              </w:rPr>
            </w:pPr>
            <w:r>
              <w:rPr>
                <w:b/>
              </w:rPr>
              <w:t>Typed Name of Government Approver</w:t>
            </w:r>
          </w:p>
        </w:tc>
        <w:tc>
          <w:tcPr>
            <w:tcW w:w="5400" w:type="dxa"/>
            <w:tcBorders>
              <w:left w:val="single" w:sz="12" w:space="0" w:color="000000"/>
              <w:right w:val="single" w:sz="12" w:space="0" w:color="000000"/>
            </w:tcBorders>
            <w:vAlign w:val="center"/>
          </w:tcPr>
          <w:p w14:paraId="0053236D" w14:textId="77777777" w:rsidR="00CF014E" w:rsidRDefault="00CF014E" w:rsidP="001C7C07">
            <w:pPr>
              <w:pStyle w:val="NoSpacing"/>
              <w:tabs>
                <w:tab w:val="left" w:pos="7476"/>
              </w:tabs>
              <w:rPr>
                <w:b/>
              </w:rPr>
            </w:pPr>
            <w:r w:rsidRPr="00A24D32">
              <w:rPr>
                <w:u w:val="single"/>
              </w:rPr>
              <w:fldChar w:fldCharType="begin">
                <w:ffData>
                  <w:name w:val=""/>
                  <w:enabled/>
                  <w:calcOnExit w:val="0"/>
                  <w:statusText w:type="text" w:val="Type name of individual signing the plan for the company"/>
                  <w:textInput/>
                </w:ffData>
              </w:fldChar>
            </w:r>
            <w:r w:rsidRPr="00A24D32">
              <w:rPr>
                <w:u w:val="single"/>
              </w:rPr>
              <w:instrText xml:space="preserve"> FORMTEXT </w:instrText>
            </w:r>
            <w:r w:rsidRPr="00A24D32">
              <w:rPr>
                <w:u w:val="single"/>
              </w:rPr>
            </w:r>
            <w:r w:rsidRPr="00A24D32">
              <w:rPr>
                <w:u w:val="single"/>
              </w:rPr>
              <w:fldChar w:fldCharType="separate"/>
            </w:r>
            <w:r w:rsidRPr="00A24D32">
              <w:rPr>
                <w:noProof/>
                <w:u w:val="single"/>
              </w:rPr>
              <w:t> </w:t>
            </w:r>
            <w:r w:rsidRPr="00A24D32">
              <w:rPr>
                <w:noProof/>
                <w:u w:val="single"/>
              </w:rPr>
              <w:t> </w:t>
            </w:r>
            <w:r w:rsidRPr="00A24D32">
              <w:rPr>
                <w:noProof/>
                <w:u w:val="single"/>
              </w:rPr>
              <w:t> </w:t>
            </w:r>
            <w:r w:rsidRPr="00A24D32">
              <w:rPr>
                <w:noProof/>
                <w:u w:val="single"/>
              </w:rPr>
              <w:t> </w:t>
            </w:r>
            <w:r w:rsidRPr="00A24D32">
              <w:rPr>
                <w:noProof/>
                <w:u w:val="single"/>
              </w:rPr>
              <w:t> </w:t>
            </w:r>
            <w:r w:rsidRPr="00A24D32">
              <w:rPr>
                <w:u w:val="single"/>
              </w:rPr>
              <w:fldChar w:fldCharType="end"/>
            </w:r>
          </w:p>
        </w:tc>
      </w:tr>
      <w:tr w:rsidR="00CF014E" w14:paraId="457B1014" w14:textId="77777777" w:rsidTr="001C7C07">
        <w:tc>
          <w:tcPr>
            <w:tcW w:w="4500" w:type="dxa"/>
            <w:tcBorders>
              <w:right w:val="single" w:sz="12" w:space="0" w:color="000000"/>
            </w:tcBorders>
            <w:vAlign w:val="center"/>
          </w:tcPr>
          <w:p w14:paraId="003B0B2C" w14:textId="77777777" w:rsidR="00CF014E" w:rsidRDefault="00CF014E" w:rsidP="001C7C07">
            <w:pPr>
              <w:pStyle w:val="NoSpacing"/>
              <w:tabs>
                <w:tab w:val="left" w:pos="7476"/>
              </w:tabs>
              <w:spacing w:before="60" w:after="60"/>
              <w:rPr>
                <w:b/>
              </w:rPr>
            </w:pPr>
            <w:r>
              <w:rPr>
                <w:b/>
              </w:rPr>
              <w:t>Date Approved</w:t>
            </w:r>
          </w:p>
        </w:tc>
        <w:tc>
          <w:tcPr>
            <w:tcW w:w="5400" w:type="dxa"/>
            <w:tcBorders>
              <w:left w:val="single" w:sz="12" w:space="0" w:color="000000"/>
              <w:bottom w:val="single" w:sz="12" w:space="0" w:color="000000"/>
              <w:right w:val="single" w:sz="12" w:space="0" w:color="000000"/>
            </w:tcBorders>
            <w:vAlign w:val="center"/>
          </w:tcPr>
          <w:p w14:paraId="742834B6" w14:textId="77777777" w:rsidR="00CF014E" w:rsidRDefault="00CF014E" w:rsidP="001C7C07">
            <w:pPr>
              <w:pStyle w:val="NoSpacing"/>
              <w:tabs>
                <w:tab w:val="left" w:pos="7476"/>
              </w:tabs>
              <w:rPr>
                <w:b/>
              </w:rPr>
            </w:pPr>
            <w:r w:rsidRPr="00A24D32">
              <w:rPr>
                <w:u w:val="single"/>
              </w:rPr>
              <w:fldChar w:fldCharType="begin">
                <w:ffData>
                  <w:name w:val=""/>
                  <w:enabled/>
                  <w:calcOnExit w:val="0"/>
                  <w:statusText w:type="text" w:val="Type name of individual signing the plan for the company"/>
                  <w:textInput/>
                </w:ffData>
              </w:fldChar>
            </w:r>
            <w:r w:rsidRPr="00A24D32">
              <w:rPr>
                <w:u w:val="single"/>
              </w:rPr>
              <w:instrText xml:space="preserve"> FORMTEXT </w:instrText>
            </w:r>
            <w:r w:rsidRPr="00A24D32">
              <w:rPr>
                <w:u w:val="single"/>
              </w:rPr>
            </w:r>
            <w:r w:rsidRPr="00A24D32">
              <w:rPr>
                <w:u w:val="single"/>
              </w:rPr>
              <w:fldChar w:fldCharType="separate"/>
            </w:r>
            <w:r w:rsidRPr="00A24D32">
              <w:rPr>
                <w:noProof/>
                <w:u w:val="single"/>
              </w:rPr>
              <w:t> </w:t>
            </w:r>
            <w:r w:rsidRPr="00A24D32">
              <w:rPr>
                <w:noProof/>
                <w:u w:val="single"/>
              </w:rPr>
              <w:t> </w:t>
            </w:r>
            <w:r w:rsidRPr="00A24D32">
              <w:rPr>
                <w:noProof/>
                <w:u w:val="single"/>
              </w:rPr>
              <w:t> </w:t>
            </w:r>
            <w:r w:rsidRPr="00A24D32">
              <w:rPr>
                <w:noProof/>
                <w:u w:val="single"/>
              </w:rPr>
              <w:t> </w:t>
            </w:r>
            <w:r w:rsidRPr="00A24D32">
              <w:rPr>
                <w:noProof/>
                <w:u w:val="single"/>
              </w:rPr>
              <w:t> </w:t>
            </w:r>
            <w:r w:rsidRPr="00A24D32">
              <w:rPr>
                <w:u w:val="single"/>
              </w:rPr>
              <w:fldChar w:fldCharType="end"/>
            </w:r>
          </w:p>
        </w:tc>
      </w:tr>
    </w:tbl>
    <w:p w14:paraId="1D24A12A" w14:textId="77777777" w:rsidR="00CF014E" w:rsidRPr="008772AC" w:rsidRDefault="00CF014E" w:rsidP="00CF014E">
      <w:pPr>
        <w:pStyle w:val="NoSpacing"/>
        <w:rPr>
          <w:b/>
          <w:sz w:val="20"/>
          <w:szCs w:val="20"/>
        </w:rPr>
        <w:sectPr w:rsidR="00CF014E" w:rsidRPr="008772AC" w:rsidSect="00177DA3">
          <w:pgSz w:w="12240" w:h="15840"/>
          <w:pgMar w:top="1440" w:right="1152" w:bottom="1440" w:left="1152" w:header="720" w:footer="720" w:gutter="0"/>
          <w:cols w:space="720"/>
          <w:noEndnote/>
          <w:docGrid w:linePitch="299"/>
        </w:sectPr>
      </w:pPr>
    </w:p>
    <w:p w14:paraId="21479031" w14:textId="77777777" w:rsidR="00CF014E" w:rsidRPr="00B605F1" w:rsidRDefault="00CF014E" w:rsidP="00CF014E">
      <w:pPr>
        <w:jc w:val="center"/>
        <w:rPr>
          <w:rFonts w:ascii="Georgia" w:hAnsi="Georgia"/>
          <w:b/>
        </w:rPr>
      </w:pPr>
      <w:r w:rsidRPr="00B605F1">
        <w:rPr>
          <w:rFonts w:ascii="Georgia" w:hAnsi="Georgia"/>
          <w:b/>
        </w:rPr>
        <w:t>COMMERCIAL PLANS:  SUMMARY OF GOALS</w:t>
      </w:r>
    </w:p>
    <w:p w14:paraId="517369A9" w14:textId="77777777" w:rsidR="00CF014E" w:rsidRPr="003708C4" w:rsidRDefault="00CF014E" w:rsidP="00CF014E">
      <w:pPr>
        <w:rPr>
          <w:rFonts w:ascii="Calibri" w:hAnsi="Calibri" w:cs="Calibri"/>
        </w:rPr>
      </w:pPr>
      <w:r w:rsidRPr="003708C4">
        <w:rPr>
          <w:rFonts w:ascii="Calibri" w:hAnsi="Calibri" w:cs="Calibri"/>
          <w:highlight w:val="yellow"/>
        </w:rPr>
        <w:lastRenderedPageBreak/>
        <w:t>This page is for</w:t>
      </w:r>
      <w:r w:rsidRPr="003708C4">
        <w:rPr>
          <w:rFonts w:ascii="Calibri" w:hAnsi="Calibri" w:cs="Calibri"/>
          <w:b/>
          <w:i/>
          <w:highlight w:val="yellow"/>
          <w:u w:val="single"/>
        </w:rPr>
        <w:t xml:space="preserve"> commercial plans ONLY.</w:t>
      </w:r>
      <w:r w:rsidRPr="003708C4">
        <w:rPr>
          <w:rFonts w:ascii="Calibri" w:hAnsi="Calibri" w:cs="Calibri"/>
          <w:b/>
          <w:i/>
          <w:highlight w:val="yellow"/>
        </w:rPr>
        <w:t xml:space="preserve">   </w:t>
      </w:r>
      <w:r w:rsidRPr="003708C4">
        <w:rPr>
          <w:rFonts w:ascii="Calibri" w:hAnsi="Calibri" w:cs="Calibri"/>
          <w:highlight w:val="yellow"/>
        </w:rPr>
        <w:t>Individual plans must complete the chart on the following page.  Entries below should match your responses in #1 and #2 at the beginning of the template.</w:t>
      </w:r>
    </w:p>
    <w:p w14:paraId="53A96BA2" w14:textId="77777777" w:rsidR="00CF014E" w:rsidRPr="003708C4" w:rsidRDefault="00CF014E" w:rsidP="00CF014E">
      <w:pPr>
        <w:spacing w:after="0"/>
        <w:ind w:left="2966"/>
        <w:rPr>
          <w:rFonts w:ascii="Calibri" w:hAnsi="Calibri" w:cs="Calibri"/>
          <w:b/>
          <w:u w:val="single"/>
        </w:rPr>
      </w:pPr>
      <w:r w:rsidRPr="003708C4">
        <w:rPr>
          <w:rFonts w:ascii="Calibri" w:hAnsi="Calibri" w:cs="Calibri"/>
          <w:b/>
          <w:u w:val="single"/>
        </w:rPr>
        <w:t>Prior Year Goals</w:t>
      </w:r>
      <w:r w:rsidRPr="003708C4">
        <w:rPr>
          <w:rFonts w:ascii="Calibri" w:hAnsi="Calibri" w:cs="Calibri"/>
          <w:b/>
        </w:rPr>
        <w:tab/>
        <w:t xml:space="preserve">      </w:t>
      </w:r>
      <w:r w:rsidRPr="003708C4">
        <w:rPr>
          <w:rFonts w:ascii="Calibri" w:hAnsi="Calibri" w:cs="Calibri"/>
          <w:b/>
          <w:u w:val="single"/>
        </w:rPr>
        <w:t>Prior Year</w:t>
      </w:r>
      <w:r w:rsidRPr="003708C4">
        <w:rPr>
          <w:rFonts w:ascii="Calibri" w:hAnsi="Calibri" w:cs="Calibri"/>
          <w:b/>
        </w:rPr>
        <w:tab/>
        <w:t xml:space="preserve">                    </w:t>
      </w:r>
      <w:r w:rsidRPr="003708C4">
        <w:rPr>
          <w:rFonts w:ascii="Calibri" w:hAnsi="Calibri" w:cs="Calibri"/>
          <w:b/>
          <w:u w:val="single"/>
        </w:rPr>
        <w:t>Current Goals</w:t>
      </w:r>
    </w:p>
    <w:p w14:paraId="25930DA1" w14:textId="77777777" w:rsidR="00CF014E" w:rsidRPr="00177DA3" w:rsidRDefault="00CF014E" w:rsidP="00CF014E">
      <w:pPr>
        <w:ind w:left="2610"/>
        <w:rPr>
          <w:rFonts w:cs="Calibri"/>
          <w:b/>
          <w:u w:val="single"/>
        </w:rPr>
      </w:pPr>
      <w:r w:rsidRPr="00177DA3">
        <w:rPr>
          <w:rFonts w:cs="Calibri"/>
          <w:b/>
        </w:rPr>
        <w:tab/>
      </w:r>
      <w:r w:rsidRPr="00177DA3">
        <w:rPr>
          <w:rFonts w:cs="Calibri"/>
          <w:b/>
        </w:rPr>
        <w:tab/>
      </w:r>
      <w:r w:rsidRPr="00177DA3">
        <w:rPr>
          <w:rFonts w:cs="Calibri"/>
          <w:b/>
        </w:rPr>
        <w:tab/>
        <w:t xml:space="preserve">               </w:t>
      </w:r>
      <w:r w:rsidRPr="00177DA3">
        <w:rPr>
          <w:rFonts w:cs="Calibri"/>
          <w:b/>
          <w:u w:val="single"/>
        </w:rPr>
        <w:t>Achievements*</w:t>
      </w:r>
    </w:p>
    <w:p w14:paraId="157EA2EC" w14:textId="77777777" w:rsidR="00CF014E" w:rsidRPr="00177DA3" w:rsidRDefault="00CF014E" w:rsidP="00CF014E">
      <w:pPr>
        <w:tabs>
          <w:tab w:val="left" w:pos="3330"/>
          <w:tab w:val="left" w:pos="5310"/>
          <w:tab w:val="left" w:pos="7740"/>
          <w:tab w:val="left" w:pos="7920"/>
          <w:tab w:val="left" w:pos="8820"/>
        </w:tabs>
        <w:rPr>
          <w:rFonts w:cs="Calibri"/>
          <w:u w:val="single"/>
        </w:rPr>
      </w:pPr>
      <w:r w:rsidRPr="00177DA3">
        <w:rPr>
          <w:rFonts w:cs="Calibri"/>
          <w:b/>
        </w:rPr>
        <w:t>1.  Total Subcontracting Dollars</w:t>
      </w:r>
      <w:r w:rsidRPr="00177DA3">
        <w:rPr>
          <w:rFonts w:cs="Calibri"/>
          <w:b/>
        </w:rPr>
        <w:tab/>
      </w:r>
      <w:r w:rsidRPr="00177DA3">
        <w:rPr>
          <w:rFonts w:cs="Calibri"/>
        </w:rPr>
        <w:t xml:space="preserve">$ </w:t>
      </w:r>
      <w:r w:rsidRPr="00177DA3">
        <w:rPr>
          <w:rFonts w:cs="Calibri"/>
          <w:u w:val="single"/>
        </w:rPr>
        <w:fldChar w:fldCharType="begin">
          <w:ffData>
            <w:name w:val=""/>
            <w:enabled/>
            <w:calcOnExit w:val="0"/>
            <w:statusText w:type="text" w:val="Prior Year small business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Prior year small business dollar achievment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u w:val="single"/>
        </w:rPr>
        <w:t> </w:t>
      </w:r>
      <w:r w:rsidRPr="00177DA3">
        <w:rPr>
          <w:rFonts w:cs="Calibri"/>
          <w:u w:val="single"/>
        </w:rPr>
        <w:t> </w:t>
      </w:r>
      <w:r w:rsidRPr="00177DA3">
        <w:rPr>
          <w:rFonts w:cs="Calibri"/>
          <w:u w:val="single"/>
        </w:rPr>
        <w:t> </w:t>
      </w:r>
      <w:r w:rsidRPr="00177DA3">
        <w:rPr>
          <w:rFonts w:cs="Calibri"/>
          <w:u w:val="single"/>
        </w:rPr>
        <w:t> </w:t>
      </w:r>
      <w:r w:rsidRPr="00177DA3">
        <w:rPr>
          <w:rFonts w:cs="Calibri"/>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Current small business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u w:val="single"/>
        </w:rPr>
        <w:t> </w:t>
      </w:r>
      <w:r w:rsidRPr="00177DA3">
        <w:rPr>
          <w:rFonts w:cs="Calibri"/>
          <w:u w:val="single"/>
        </w:rPr>
        <w:t> </w:t>
      </w:r>
      <w:r w:rsidRPr="00177DA3">
        <w:rPr>
          <w:rFonts w:cs="Calibri"/>
          <w:u w:val="single"/>
        </w:rPr>
        <w:t> </w:t>
      </w:r>
      <w:r w:rsidRPr="00177DA3">
        <w:rPr>
          <w:rFonts w:cs="Calibri"/>
          <w:u w:val="single"/>
        </w:rPr>
        <w:t> </w:t>
      </w:r>
      <w:r w:rsidRPr="00177DA3">
        <w:rPr>
          <w:rFonts w:cs="Calibri"/>
          <w:u w:val="single"/>
        </w:rPr>
        <w:t> </w:t>
      </w:r>
      <w:r w:rsidRPr="00177DA3">
        <w:rPr>
          <w:rFonts w:cs="Calibri"/>
          <w:u w:val="single"/>
        </w:rPr>
        <w:fldChar w:fldCharType="end"/>
      </w:r>
    </w:p>
    <w:p w14:paraId="363CEB83" w14:textId="77777777" w:rsidR="00CF014E" w:rsidRPr="00177DA3" w:rsidRDefault="00CF014E" w:rsidP="00CF014E">
      <w:pPr>
        <w:tabs>
          <w:tab w:val="left" w:pos="2970"/>
          <w:tab w:val="left" w:pos="5310"/>
          <w:tab w:val="left" w:pos="7740"/>
          <w:tab w:val="left" w:pos="7920"/>
          <w:tab w:val="left" w:pos="8820"/>
        </w:tabs>
        <w:spacing w:after="360"/>
        <w:rPr>
          <w:rFonts w:cs="Calibri"/>
        </w:rPr>
      </w:pPr>
      <w:r w:rsidRPr="00177DA3">
        <w:rPr>
          <w:rFonts w:cs="Calibri"/>
        </w:rPr>
        <w:t xml:space="preserve">    (both large &amp; small businesses)</w:t>
      </w:r>
    </w:p>
    <w:p w14:paraId="5A23C7C5" w14:textId="77777777" w:rsidR="00CF014E" w:rsidRPr="00177DA3" w:rsidRDefault="00CF014E" w:rsidP="00CF014E">
      <w:pPr>
        <w:tabs>
          <w:tab w:val="left" w:pos="3330"/>
          <w:tab w:val="left" w:pos="5310"/>
          <w:tab w:val="left" w:pos="7740"/>
          <w:tab w:val="left" w:pos="7920"/>
          <w:tab w:val="left" w:pos="8820"/>
        </w:tabs>
        <w:spacing w:after="60"/>
        <w:rPr>
          <w:rFonts w:cs="Calibri"/>
        </w:rPr>
      </w:pPr>
      <w:r w:rsidRPr="00177DA3">
        <w:rPr>
          <w:rFonts w:cs="Calibri"/>
          <w:b/>
        </w:rPr>
        <w:t>2a. Small Business</w:t>
      </w:r>
      <w:r w:rsidRPr="00177DA3">
        <w:rPr>
          <w:rFonts w:cs="Calibri"/>
        </w:rPr>
        <w:t xml:space="preserve"> Dollars</w:t>
      </w:r>
      <w:r w:rsidRPr="00177DA3">
        <w:rPr>
          <w:rFonts w:cs="Calibri"/>
        </w:rPr>
        <w:tab/>
        <w:t xml:space="preserve">$ </w:t>
      </w:r>
      <w:r w:rsidRPr="00177DA3">
        <w:rPr>
          <w:rFonts w:cs="Calibri"/>
          <w:u w:val="single"/>
        </w:rPr>
        <w:fldChar w:fldCharType="begin">
          <w:ffData>
            <w:name w:val=""/>
            <w:enabled/>
            <w:calcOnExit w:val="0"/>
            <w:statusText w:type="text" w:val="Prior Year small business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Prior year small business dollar achievment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Current small business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29B3BFD6" w14:textId="77777777" w:rsidR="00CF014E" w:rsidRPr="00177DA3" w:rsidRDefault="00CF014E" w:rsidP="00CF014E">
      <w:pPr>
        <w:tabs>
          <w:tab w:val="left" w:pos="3510"/>
          <w:tab w:val="left" w:pos="5490"/>
          <w:tab w:val="left" w:pos="7920"/>
        </w:tabs>
        <w:spacing w:after="360"/>
        <w:rPr>
          <w:rFonts w:cs="Calibri"/>
        </w:rPr>
      </w:pPr>
      <w:r w:rsidRPr="00177DA3">
        <w:rPr>
          <w:rFonts w:cs="Calibri"/>
          <w:b/>
        </w:rPr>
        <w:t xml:space="preserve">        SB </w:t>
      </w:r>
      <w:r w:rsidRPr="00177DA3">
        <w:rPr>
          <w:rFonts w:cs="Calibri"/>
        </w:rPr>
        <w:t>Percent of Line 1</w:t>
      </w:r>
      <w:r w:rsidRPr="00177DA3">
        <w:rPr>
          <w:rFonts w:cs="Calibri"/>
        </w:rPr>
        <w:tab/>
      </w:r>
      <w:r w:rsidRPr="00177DA3">
        <w:rPr>
          <w:rFonts w:cs="Calibri"/>
          <w:u w:val="single"/>
        </w:rPr>
        <w:fldChar w:fldCharType="begin">
          <w:ffData>
            <w:name w:val=""/>
            <w:enabled/>
            <w:calcOnExit w:val="0"/>
            <w:statusText w:type="text" w:val="Prior year small buiness perc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Prior year small business achievem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Current year small business percent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p>
    <w:p w14:paraId="6FD34477" w14:textId="77777777" w:rsidR="00CF014E" w:rsidRPr="00177DA3" w:rsidRDefault="00CF014E" w:rsidP="00CF014E">
      <w:pPr>
        <w:tabs>
          <w:tab w:val="left" w:pos="3330"/>
          <w:tab w:val="left" w:pos="5310"/>
          <w:tab w:val="left" w:pos="7740"/>
        </w:tabs>
        <w:spacing w:after="60"/>
        <w:rPr>
          <w:rFonts w:cs="Calibri"/>
          <w:b/>
        </w:rPr>
      </w:pPr>
      <w:r w:rsidRPr="00177DA3">
        <w:rPr>
          <w:rFonts w:cs="Calibri"/>
          <w:b/>
        </w:rPr>
        <w:t>2b.  Small Veteran-owned</w:t>
      </w:r>
      <w:r w:rsidRPr="00177DA3">
        <w:rPr>
          <w:rFonts w:cs="Calibri"/>
        </w:rPr>
        <w:t xml:space="preserve"> Dollars</w:t>
      </w:r>
      <w:r w:rsidRPr="00177DA3">
        <w:rPr>
          <w:rFonts w:cs="Calibri"/>
        </w:rPr>
        <w:tab/>
        <w:t xml:space="preserve">$ </w:t>
      </w:r>
      <w:r w:rsidRPr="00177DA3">
        <w:rPr>
          <w:rFonts w:cs="Calibri"/>
          <w:u w:val="single"/>
        </w:rPr>
        <w:fldChar w:fldCharType="begin">
          <w:ffData>
            <w:name w:val=""/>
            <w:enabled/>
            <w:calcOnExit w:val="0"/>
            <w:statusText w:type="text" w:val="Prior year small VO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Prior year small VO dollar achievement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Current year small VO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16F66D43" w14:textId="77777777" w:rsidR="00CF014E" w:rsidRPr="00177DA3" w:rsidRDefault="00CF014E" w:rsidP="00CF014E">
      <w:pPr>
        <w:tabs>
          <w:tab w:val="left" w:pos="3510"/>
          <w:tab w:val="left" w:pos="5490"/>
          <w:tab w:val="left" w:pos="7920"/>
        </w:tabs>
        <w:spacing w:after="240"/>
        <w:rPr>
          <w:rFonts w:cs="Calibri"/>
        </w:rPr>
      </w:pPr>
      <w:r w:rsidRPr="00177DA3">
        <w:rPr>
          <w:rFonts w:cs="Calibri"/>
          <w:b/>
        </w:rPr>
        <w:t xml:space="preserve">       VO </w:t>
      </w:r>
      <w:r w:rsidRPr="00177DA3">
        <w:rPr>
          <w:rFonts w:cs="Calibri"/>
        </w:rPr>
        <w:t>Percent of Line 1</w:t>
      </w:r>
      <w:r w:rsidRPr="00177DA3">
        <w:rPr>
          <w:rFonts w:cs="Calibri"/>
          <w:b/>
        </w:rPr>
        <w:tab/>
      </w:r>
      <w:r w:rsidRPr="00177DA3">
        <w:rPr>
          <w:rFonts w:cs="Calibri"/>
          <w:u w:val="single"/>
        </w:rPr>
        <w:fldChar w:fldCharType="begin">
          <w:ffData>
            <w:name w:val=""/>
            <w:enabled/>
            <w:calcOnExit w:val="0"/>
            <w:statusText w:type="text" w:val="Prior year small VO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Prior year small VO percentage achievements"/>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Current small VO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p>
    <w:p w14:paraId="06CA69B4" w14:textId="77777777" w:rsidR="00CF014E" w:rsidRPr="00177DA3" w:rsidRDefault="00CF014E" w:rsidP="00CF014E">
      <w:pPr>
        <w:rPr>
          <w:rFonts w:cs="Calibri"/>
          <w:b/>
        </w:rPr>
      </w:pPr>
      <w:r w:rsidRPr="00177DA3">
        <w:rPr>
          <w:rFonts w:cs="Calibri"/>
          <w:b/>
        </w:rPr>
        <w:t>2c.  Service-Disabled Veteran-</w:t>
      </w:r>
    </w:p>
    <w:p w14:paraId="1E45C103" w14:textId="77777777" w:rsidR="00CF014E" w:rsidRPr="00177DA3" w:rsidRDefault="00CF014E" w:rsidP="00CF014E">
      <w:pPr>
        <w:tabs>
          <w:tab w:val="left" w:pos="3330"/>
          <w:tab w:val="left" w:pos="5310"/>
          <w:tab w:val="left" w:pos="7740"/>
        </w:tabs>
        <w:spacing w:after="60"/>
        <w:rPr>
          <w:rFonts w:cs="Calibri"/>
          <w:b/>
        </w:rPr>
      </w:pPr>
      <w:r w:rsidRPr="00177DA3">
        <w:rPr>
          <w:rFonts w:cs="Calibri"/>
          <w:b/>
        </w:rPr>
        <w:t xml:space="preserve">       Owned</w:t>
      </w:r>
      <w:r w:rsidRPr="00177DA3">
        <w:rPr>
          <w:rFonts w:cs="Calibri"/>
        </w:rPr>
        <w:t xml:space="preserve"> Dollars</w:t>
      </w:r>
      <w:r w:rsidRPr="00177DA3">
        <w:rPr>
          <w:rFonts w:cs="Calibri"/>
          <w:b/>
        </w:rPr>
        <w:tab/>
      </w:r>
      <w:r w:rsidRPr="00177DA3">
        <w:rPr>
          <w:rFonts w:cs="Calibri"/>
        </w:rPr>
        <w:t xml:space="preserve">$ </w:t>
      </w:r>
      <w:r w:rsidRPr="00177DA3">
        <w:rPr>
          <w:rFonts w:cs="Calibri"/>
          <w:u w:val="single"/>
        </w:rPr>
        <w:fldChar w:fldCharType="begin">
          <w:ffData>
            <w:name w:val=""/>
            <w:enabled/>
            <w:calcOnExit w:val="0"/>
            <w:statusText w:type="text" w:val="Prior year SDVO dollar goal  "/>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Prior year SDVO dollar achievement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Current year SDVO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750A406A" w14:textId="77777777" w:rsidR="00CF014E" w:rsidRPr="00177DA3" w:rsidRDefault="00CF014E" w:rsidP="00CF014E">
      <w:pPr>
        <w:tabs>
          <w:tab w:val="left" w:pos="3510"/>
          <w:tab w:val="left" w:pos="5490"/>
          <w:tab w:val="left" w:pos="7920"/>
        </w:tabs>
        <w:spacing w:after="60"/>
        <w:rPr>
          <w:rFonts w:cs="Calibri"/>
        </w:rPr>
      </w:pPr>
      <w:r w:rsidRPr="00177DA3">
        <w:rPr>
          <w:rFonts w:cs="Calibri"/>
          <w:b/>
        </w:rPr>
        <w:t xml:space="preserve">       SDVO </w:t>
      </w:r>
      <w:r w:rsidRPr="00177DA3">
        <w:rPr>
          <w:rFonts w:cs="Calibri"/>
        </w:rPr>
        <w:t>Percent of Line 1</w:t>
      </w:r>
      <w:r w:rsidRPr="00177DA3">
        <w:rPr>
          <w:rFonts w:cs="Calibri"/>
          <w:b/>
        </w:rPr>
        <w:tab/>
      </w:r>
      <w:r w:rsidRPr="00177DA3">
        <w:rPr>
          <w:rFonts w:cs="Calibri"/>
          <w:u w:val="single"/>
        </w:rPr>
        <w:fldChar w:fldCharType="begin">
          <w:ffData>
            <w:name w:val=""/>
            <w:enabled/>
            <w:calcOnExit w:val="0"/>
            <w:statusText w:type="text" w:val="Prior year SDVO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Prior year SDVO percentage achievements"/>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Current SDVO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p>
    <w:p w14:paraId="255628C8" w14:textId="77777777" w:rsidR="00CF014E" w:rsidRPr="00177DA3" w:rsidRDefault="00CF014E" w:rsidP="00CF014E">
      <w:pPr>
        <w:tabs>
          <w:tab w:val="left" w:pos="3150"/>
          <w:tab w:val="left" w:pos="5490"/>
          <w:tab w:val="left" w:pos="7920"/>
        </w:tabs>
        <w:spacing w:after="60"/>
        <w:rPr>
          <w:rFonts w:cs="Calibri"/>
          <w:b/>
        </w:rPr>
      </w:pPr>
      <w:r w:rsidRPr="00177DA3">
        <w:rPr>
          <w:rFonts w:cs="Calibri"/>
        </w:rPr>
        <w:t xml:space="preserve">       </w:t>
      </w:r>
    </w:p>
    <w:p w14:paraId="75674750" w14:textId="77777777" w:rsidR="00CF014E" w:rsidRPr="00177DA3" w:rsidRDefault="00CF014E" w:rsidP="00CF014E">
      <w:pPr>
        <w:tabs>
          <w:tab w:val="left" w:pos="3330"/>
          <w:tab w:val="left" w:pos="5310"/>
          <w:tab w:val="left" w:pos="7740"/>
        </w:tabs>
        <w:spacing w:after="60"/>
        <w:rPr>
          <w:rFonts w:cs="Calibri"/>
        </w:rPr>
      </w:pPr>
      <w:r w:rsidRPr="00177DA3">
        <w:rPr>
          <w:rFonts w:cs="Calibri"/>
          <w:b/>
        </w:rPr>
        <w:t xml:space="preserve">2d. Small Disadvantaged </w:t>
      </w:r>
      <w:r w:rsidRPr="00177DA3">
        <w:rPr>
          <w:rFonts w:cs="Calibri"/>
        </w:rPr>
        <w:t>Dollars</w:t>
      </w:r>
      <w:r w:rsidRPr="00177DA3">
        <w:rPr>
          <w:rFonts w:cs="Calibri"/>
        </w:rPr>
        <w:tab/>
        <w:t xml:space="preserve">$ </w:t>
      </w:r>
      <w:r w:rsidRPr="00177DA3">
        <w:rPr>
          <w:rFonts w:cs="Calibri"/>
          <w:u w:val="single"/>
        </w:rPr>
        <w:fldChar w:fldCharType="begin">
          <w:ffData>
            <w:name w:val=""/>
            <w:enabled/>
            <w:calcOnExit w:val="0"/>
            <w:statusText w:type="text" w:val="Prior year SD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Prior year SD dollar achievement"/>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Current year SD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1627ACEB" w14:textId="77777777" w:rsidR="00CF014E" w:rsidRPr="00177DA3" w:rsidRDefault="00CF014E" w:rsidP="00CF014E">
      <w:pPr>
        <w:tabs>
          <w:tab w:val="left" w:pos="3150"/>
          <w:tab w:val="left" w:pos="3510"/>
          <w:tab w:val="left" w:pos="5490"/>
          <w:tab w:val="left" w:pos="7920"/>
        </w:tabs>
        <w:spacing w:after="360"/>
        <w:rPr>
          <w:rFonts w:cs="Calibri"/>
        </w:rPr>
      </w:pPr>
      <w:r w:rsidRPr="00177DA3">
        <w:rPr>
          <w:rFonts w:cs="Calibri"/>
          <w:b/>
        </w:rPr>
        <w:t xml:space="preserve">       SD </w:t>
      </w:r>
      <w:r w:rsidRPr="00177DA3">
        <w:rPr>
          <w:rFonts w:cs="Calibri"/>
        </w:rPr>
        <w:t>Percent of Line 1</w:t>
      </w:r>
      <w:r w:rsidRPr="00177DA3">
        <w:rPr>
          <w:rFonts w:cs="Calibri"/>
        </w:rPr>
        <w:tab/>
      </w:r>
      <w:r w:rsidRPr="00177DA3">
        <w:rPr>
          <w:rFonts w:cs="Calibri"/>
        </w:rPr>
        <w:tab/>
      </w:r>
      <w:r w:rsidRPr="00177DA3">
        <w:rPr>
          <w:rFonts w:cs="Calibri"/>
          <w:u w:val="single"/>
        </w:rPr>
        <w:fldChar w:fldCharType="begin">
          <w:ffData>
            <w:name w:val=""/>
            <w:enabled/>
            <w:calcOnExit w:val="0"/>
            <w:statusText w:type="text" w:val="Prior year SD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Prior year SD percentage achievements"/>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Current year SD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p>
    <w:p w14:paraId="0B217995" w14:textId="77777777" w:rsidR="00CF014E" w:rsidRPr="00177DA3" w:rsidRDefault="00CF014E" w:rsidP="00CF014E">
      <w:pPr>
        <w:tabs>
          <w:tab w:val="left" w:pos="3330"/>
          <w:tab w:val="left" w:pos="5310"/>
          <w:tab w:val="left" w:pos="7740"/>
        </w:tabs>
        <w:spacing w:after="60"/>
        <w:rPr>
          <w:rFonts w:cs="Calibri"/>
        </w:rPr>
      </w:pPr>
      <w:r w:rsidRPr="00177DA3">
        <w:rPr>
          <w:rFonts w:cs="Calibri"/>
          <w:b/>
        </w:rPr>
        <w:t>2e.  Small Women-owned</w:t>
      </w:r>
      <w:r w:rsidRPr="00177DA3">
        <w:rPr>
          <w:rFonts w:cs="Calibri"/>
        </w:rPr>
        <w:t xml:space="preserve"> Dollars</w:t>
      </w:r>
      <w:r w:rsidRPr="00177DA3">
        <w:rPr>
          <w:rFonts w:cs="Calibri"/>
        </w:rPr>
        <w:tab/>
        <w:t xml:space="preserve">$ </w:t>
      </w:r>
      <w:r w:rsidRPr="00177DA3">
        <w:rPr>
          <w:rFonts w:cs="Calibri"/>
          <w:u w:val="single"/>
        </w:rPr>
        <w:fldChar w:fldCharType="begin">
          <w:ffData>
            <w:name w:val=""/>
            <w:enabled/>
            <w:calcOnExit w:val="0"/>
            <w:statusText w:type="text" w:val="Prior year WO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Prior year WO dollar achievement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Current year WO dollar achievement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p>
    <w:p w14:paraId="1E42042D" w14:textId="77777777" w:rsidR="00CF014E" w:rsidRPr="00177DA3" w:rsidRDefault="00CF014E" w:rsidP="00CF014E">
      <w:pPr>
        <w:tabs>
          <w:tab w:val="left" w:pos="3510"/>
          <w:tab w:val="left" w:pos="5490"/>
          <w:tab w:val="left" w:pos="7920"/>
        </w:tabs>
        <w:spacing w:after="360"/>
        <w:rPr>
          <w:rFonts w:cs="Calibri"/>
        </w:rPr>
      </w:pPr>
      <w:r w:rsidRPr="00177DA3">
        <w:rPr>
          <w:rFonts w:cs="Calibri"/>
          <w:b/>
        </w:rPr>
        <w:t xml:space="preserve">       WO </w:t>
      </w:r>
      <w:r w:rsidRPr="00177DA3">
        <w:rPr>
          <w:rFonts w:cs="Calibri"/>
        </w:rPr>
        <w:t>Percent of Line 1</w:t>
      </w:r>
      <w:r w:rsidRPr="00177DA3">
        <w:rPr>
          <w:rFonts w:cs="Calibri"/>
        </w:rPr>
        <w:tab/>
      </w:r>
      <w:r w:rsidRPr="00177DA3">
        <w:rPr>
          <w:rFonts w:cs="Calibri"/>
          <w:u w:val="single"/>
        </w:rPr>
        <w:fldChar w:fldCharType="begin">
          <w:ffData>
            <w:name w:val=""/>
            <w:enabled/>
            <w:calcOnExit w:val="0"/>
            <w:statusText w:type="text" w:val="Prior year WO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Prior year WO percentage achievements"/>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Current year WO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p>
    <w:p w14:paraId="65A6EAEB" w14:textId="77777777" w:rsidR="00CF014E" w:rsidRPr="00177DA3" w:rsidRDefault="00CF014E" w:rsidP="00CF014E">
      <w:pPr>
        <w:tabs>
          <w:tab w:val="left" w:pos="5310"/>
          <w:tab w:val="left" w:pos="7740"/>
        </w:tabs>
        <w:spacing w:after="60"/>
        <w:rPr>
          <w:rFonts w:cs="Calibri"/>
        </w:rPr>
      </w:pPr>
      <w:r w:rsidRPr="00177DA3">
        <w:rPr>
          <w:rFonts w:cs="Calibri"/>
          <w:b/>
        </w:rPr>
        <w:t>2f.  HUBZone</w:t>
      </w:r>
      <w:r w:rsidRPr="00177DA3">
        <w:rPr>
          <w:rFonts w:cs="Calibri"/>
        </w:rPr>
        <w:t xml:space="preserve"> Small Business Dollars   $ </w:t>
      </w:r>
      <w:r w:rsidRPr="00177DA3">
        <w:rPr>
          <w:rFonts w:cs="Calibri"/>
          <w:u w:val="single"/>
        </w:rPr>
        <w:fldChar w:fldCharType="begin">
          <w:ffData>
            <w:name w:val=""/>
            <w:enabled/>
            <w:calcOnExit w:val="0"/>
            <w:statusText w:type="text" w:val="Prior year HUBZone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Prior year HUBZone dollar achievements"/>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t xml:space="preserve">$ </w:t>
      </w:r>
      <w:r w:rsidRPr="00177DA3">
        <w:rPr>
          <w:rFonts w:cs="Calibri"/>
          <w:u w:val="single"/>
        </w:rPr>
        <w:fldChar w:fldCharType="begin">
          <w:ffData>
            <w:name w:val=""/>
            <w:enabled/>
            <w:calcOnExit w:val="0"/>
            <w:statusText w:type="text" w:val="Current year HUBZone dollar goal"/>
            <w:textInput>
              <w:type w:val="number"/>
              <w:format w:val="#,##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ab/>
      </w:r>
    </w:p>
    <w:p w14:paraId="4F8F1888" w14:textId="77777777" w:rsidR="00CF014E" w:rsidRPr="00177DA3" w:rsidRDefault="00CF014E" w:rsidP="00CF014E">
      <w:pPr>
        <w:tabs>
          <w:tab w:val="left" w:pos="3510"/>
          <w:tab w:val="left" w:pos="5490"/>
          <w:tab w:val="left" w:pos="7920"/>
        </w:tabs>
        <w:rPr>
          <w:rFonts w:cs="Calibri"/>
        </w:rPr>
      </w:pPr>
      <w:r w:rsidRPr="00177DA3">
        <w:rPr>
          <w:rFonts w:cs="Calibri"/>
          <w:b/>
        </w:rPr>
        <w:t xml:space="preserve">       HUB </w:t>
      </w:r>
      <w:r w:rsidRPr="00177DA3">
        <w:rPr>
          <w:rFonts w:cs="Calibri"/>
        </w:rPr>
        <w:t>Percent of Line 1</w:t>
      </w:r>
      <w:r w:rsidRPr="00177DA3">
        <w:rPr>
          <w:rFonts w:cs="Calibri"/>
        </w:rPr>
        <w:tab/>
      </w:r>
      <w:r w:rsidRPr="00177DA3">
        <w:rPr>
          <w:rFonts w:cs="Calibri"/>
          <w:u w:val="single"/>
        </w:rPr>
        <w:fldChar w:fldCharType="begin">
          <w:ffData>
            <w:name w:val=""/>
            <w:enabled/>
            <w:calcOnExit w:val="0"/>
            <w:statusText w:type="text" w:val="Prior year HUBZone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Prior year HUBZone percentage achievements"/>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r w:rsidRPr="00177DA3">
        <w:rPr>
          <w:rFonts w:cs="Calibri"/>
        </w:rPr>
        <w:tab/>
      </w:r>
      <w:r w:rsidRPr="00177DA3">
        <w:rPr>
          <w:rFonts w:cs="Calibri"/>
          <w:u w:val="single"/>
        </w:rPr>
        <w:fldChar w:fldCharType="begin">
          <w:ffData>
            <w:name w:val=""/>
            <w:enabled/>
            <w:calcOnExit w:val="0"/>
            <w:statusText w:type="text" w:val="Current year HUBZone percentage goal"/>
            <w:textInput>
              <w:type w:val="number"/>
              <w:format w:val="0.00"/>
            </w:textInput>
          </w:ffData>
        </w:fldChar>
      </w:r>
      <w:r w:rsidRPr="00177DA3">
        <w:rPr>
          <w:rFonts w:cs="Calibri"/>
          <w:u w:val="single"/>
        </w:rPr>
        <w:instrText xml:space="preserve"> FORMTEXT </w:instrText>
      </w:r>
      <w:r w:rsidRPr="00177DA3">
        <w:rPr>
          <w:rFonts w:cs="Calibri"/>
          <w:u w:val="single"/>
        </w:rPr>
      </w:r>
      <w:r w:rsidRPr="00177DA3">
        <w:rPr>
          <w:rFonts w:cs="Calibri"/>
          <w:u w:val="single"/>
        </w:rPr>
        <w:fldChar w:fldCharType="separate"/>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noProof/>
          <w:u w:val="single"/>
        </w:rPr>
        <w:t> </w:t>
      </w:r>
      <w:r w:rsidRPr="00177DA3">
        <w:rPr>
          <w:rFonts w:cs="Calibri"/>
          <w:u w:val="single"/>
        </w:rPr>
        <w:fldChar w:fldCharType="end"/>
      </w:r>
      <w:r w:rsidRPr="00177DA3">
        <w:rPr>
          <w:rFonts w:cs="Calibri"/>
        </w:rPr>
        <w:t>%</w:t>
      </w:r>
    </w:p>
    <w:p w14:paraId="3FACE71B" w14:textId="77777777" w:rsidR="00CF014E" w:rsidRPr="003708C4" w:rsidRDefault="00CF014E" w:rsidP="00CF014E">
      <w:pPr>
        <w:rPr>
          <w:rFonts w:ascii="Calibri" w:hAnsi="Calibri" w:cs="Calibri"/>
        </w:rPr>
      </w:pPr>
    </w:p>
    <w:p w14:paraId="672ADE82" w14:textId="77777777" w:rsidR="00CF014E" w:rsidRPr="003708C4" w:rsidRDefault="00CF014E" w:rsidP="00CF014E">
      <w:pPr>
        <w:rPr>
          <w:rFonts w:ascii="Calibri" w:hAnsi="Calibri" w:cs="Calibri"/>
        </w:rPr>
      </w:pPr>
      <w:r w:rsidRPr="003708C4">
        <w:rPr>
          <w:rFonts w:ascii="Calibri" w:hAnsi="Calibri" w:cs="Calibri"/>
          <w:b/>
        </w:rPr>
        <w:t>Round percentages to two decimal places and dollar figures to the nearest whole dollar</w:t>
      </w:r>
      <w:r w:rsidRPr="003708C4">
        <w:rPr>
          <w:rFonts w:ascii="Calibri" w:hAnsi="Calibri" w:cs="Calibri"/>
        </w:rPr>
        <w:t>.</w:t>
      </w:r>
      <w:r w:rsidRPr="003708C4">
        <w:rPr>
          <w:rFonts w:ascii="Calibri" w:hAnsi="Calibri" w:cs="Calibri"/>
          <w:u w:val="single"/>
        </w:rPr>
        <w:t xml:space="preserve"> </w:t>
      </w:r>
    </w:p>
    <w:p w14:paraId="72A70A0C" w14:textId="77777777" w:rsidR="00CF014E" w:rsidRPr="003708C4" w:rsidRDefault="00CF014E" w:rsidP="00CF014E">
      <w:pPr>
        <w:rPr>
          <w:i/>
          <w:iCs/>
        </w:rPr>
      </w:pPr>
      <w:r w:rsidRPr="003708C4">
        <w:rPr>
          <w:i/>
          <w:iCs/>
        </w:rPr>
        <w:t>* If total prior year contract achievements are not available, use actual figures and estimate/prorate balance. Achievements based on Government’s Fiscal Year while Goals are based on Company’s Fiscal Year.</w:t>
      </w:r>
    </w:p>
    <w:p w14:paraId="0D3972FC" w14:textId="77777777" w:rsidR="00CF014E" w:rsidRPr="003708C4" w:rsidRDefault="00CF014E" w:rsidP="00CF014E">
      <w:pPr>
        <w:rPr>
          <w:i/>
          <w:iCs/>
        </w:rPr>
      </w:pPr>
      <w:r w:rsidRPr="003708C4">
        <w:rPr>
          <w:i/>
          <w:iCs/>
        </w:rPr>
        <w:t>Contractors shall submit new commercial plans to the contracting officer 30 working days prior to the end of the contractor’s fiscal year, IAW FAR 19.704(d).   </w:t>
      </w:r>
    </w:p>
    <w:p w14:paraId="6FFCF45A" w14:textId="77777777" w:rsidR="00CF014E" w:rsidRDefault="00CF014E" w:rsidP="00CF014E"/>
    <w:p w14:paraId="5637137C" w14:textId="77777777" w:rsidR="00CF014E" w:rsidRPr="00B605F1" w:rsidRDefault="00CF014E" w:rsidP="00CF014E">
      <w:pPr>
        <w:jc w:val="center"/>
        <w:rPr>
          <w:rFonts w:ascii="Georgia" w:hAnsi="Georgia"/>
          <w:b/>
        </w:rPr>
      </w:pPr>
      <w:r w:rsidRPr="00B605F1">
        <w:rPr>
          <w:rFonts w:ascii="Georgia" w:hAnsi="Georgia"/>
          <w:b/>
        </w:rPr>
        <w:t>INDIVIDUAL PLANS:  SUMMARY OF GOALS</w:t>
      </w:r>
    </w:p>
    <w:p w14:paraId="19F36061" w14:textId="77777777" w:rsidR="00CF014E" w:rsidRPr="003708C4" w:rsidRDefault="00CF014E" w:rsidP="00CF014E">
      <w:pPr>
        <w:rPr>
          <w:rFonts w:ascii="Calibri" w:hAnsi="Calibri" w:cs="Calibri"/>
          <w:b/>
          <w:u w:val="single"/>
        </w:rPr>
      </w:pPr>
      <w:r w:rsidRPr="003708C4">
        <w:rPr>
          <w:rFonts w:ascii="Calibri" w:hAnsi="Calibri" w:cs="Calibri"/>
          <w:highlight w:val="yellow"/>
        </w:rPr>
        <w:lastRenderedPageBreak/>
        <w:t>This page is for</w:t>
      </w:r>
      <w:r w:rsidRPr="003708C4">
        <w:rPr>
          <w:rFonts w:ascii="Calibri" w:hAnsi="Calibri" w:cs="Calibri"/>
          <w:b/>
          <w:i/>
          <w:highlight w:val="yellow"/>
          <w:u w:val="single"/>
        </w:rPr>
        <w:t xml:space="preserve"> individual plans ONLY.</w:t>
      </w:r>
      <w:r w:rsidRPr="003708C4">
        <w:rPr>
          <w:rFonts w:ascii="Calibri" w:hAnsi="Calibri" w:cs="Calibri"/>
          <w:b/>
          <w:i/>
          <w:highlight w:val="yellow"/>
        </w:rPr>
        <w:t xml:space="preserve">   </w:t>
      </w:r>
      <w:r w:rsidRPr="003708C4">
        <w:rPr>
          <w:rFonts w:ascii="Calibri" w:hAnsi="Calibri" w:cs="Calibri"/>
          <w:highlight w:val="yellow"/>
        </w:rPr>
        <w:t>Individual plans must propose separate goals for each option period.  Entries below should match your responses in #1 and #2 at the beginning of the template.</w:t>
      </w:r>
      <w:r w:rsidRPr="003708C4">
        <w:rPr>
          <w:rFonts w:ascii="Calibri" w:hAnsi="Calibri" w:cs="Calibri"/>
        </w:rPr>
        <w:tab/>
      </w:r>
      <w:r w:rsidRPr="003708C4">
        <w:rPr>
          <w:rFonts w:ascii="Calibri" w:hAnsi="Calibri" w:cs="Calibri"/>
        </w:rPr>
        <w:tab/>
      </w:r>
      <w:r w:rsidRPr="003708C4">
        <w:rPr>
          <w:rFonts w:ascii="Calibri" w:hAnsi="Calibri" w:cs="Calibri"/>
          <w:b/>
          <w:u w:val="single"/>
        </w:rPr>
        <w:t xml:space="preserve"> </w:t>
      </w:r>
    </w:p>
    <w:p w14:paraId="28C52508" w14:textId="77777777" w:rsidR="00CF014E" w:rsidRPr="003708C4" w:rsidRDefault="00CF014E" w:rsidP="00CF014E">
      <w:pPr>
        <w:spacing w:after="0"/>
        <w:ind w:left="1714"/>
        <w:rPr>
          <w:rFonts w:ascii="Calibri" w:hAnsi="Calibri" w:cs="Calibri"/>
          <w:b/>
          <w:u w:val="single"/>
        </w:rPr>
      </w:pPr>
      <w:r w:rsidRPr="003708C4">
        <w:rPr>
          <w:rFonts w:ascii="Calibri" w:hAnsi="Calibri" w:cs="Calibri"/>
          <w:b/>
        </w:rPr>
        <w:tab/>
      </w:r>
      <w:r w:rsidRPr="003708C4">
        <w:rPr>
          <w:rFonts w:ascii="Calibri" w:hAnsi="Calibri" w:cs="Calibri"/>
          <w:b/>
        </w:rPr>
        <w:tab/>
      </w:r>
      <w:r w:rsidRPr="003708C4">
        <w:rPr>
          <w:rFonts w:ascii="Calibri" w:hAnsi="Calibri" w:cs="Calibri"/>
          <w:b/>
        </w:rPr>
        <w:tab/>
      </w:r>
      <w:r w:rsidRPr="003708C4">
        <w:rPr>
          <w:rFonts w:ascii="Calibri" w:hAnsi="Calibri" w:cs="Calibri"/>
          <w:b/>
        </w:rPr>
        <w:tab/>
      </w:r>
      <w:r w:rsidRPr="003708C4">
        <w:rPr>
          <w:rFonts w:ascii="Calibri" w:hAnsi="Calibri" w:cs="Calibri"/>
          <w:b/>
        </w:rPr>
        <w:tab/>
      </w:r>
      <w:r w:rsidRPr="003708C4">
        <w:rPr>
          <w:rFonts w:ascii="Calibri" w:hAnsi="Calibri" w:cs="Calibri"/>
          <w:b/>
        </w:rPr>
        <w:tab/>
      </w:r>
      <w:r w:rsidRPr="003708C4">
        <w:rPr>
          <w:rFonts w:ascii="Calibri" w:hAnsi="Calibri" w:cs="Calibri"/>
          <w:b/>
        </w:rPr>
        <w:tab/>
      </w:r>
      <w:r w:rsidRPr="003708C4">
        <w:rPr>
          <w:rFonts w:ascii="Calibri" w:hAnsi="Calibri" w:cs="Calibri"/>
          <w:b/>
        </w:rPr>
        <w:tab/>
        <w:t xml:space="preserve">         Total Periods</w:t>
      </w:r>
    </w:p>
    <w:p w14:paraId="2E2A7BCC" w14:textId="77777777" w:rsidR="00CF014E" w:rsidRPr="003708C4" w:rsidRDefault="00CF014E" w:rsidP="00CF014E">
      <w:pPr>
        <w:tabs>
          <w:tab w:val="left" w:pos="3330"/>
          <w:tab w:val="left" w:pos="5310"/>
          <w:tab w:val="left" w:pos="7740"/>
          <w:tab w:val="left" w:pos="7920"/>
          <w:tab w:val="left" w:pos="8820"/>
        </w:tabs>
        <w:spacing w:after="120"/>
        <w:ind w:left="-540"/>
        <w:rPr>
          <w:rFonts w:ascii="Calibri" w:hAnsi="Calibri" w:cs="Calibri"/>
          <w:b/>
          <w:i/>
        </w:rPr>
      </w:pPr>
      <w:r w:rsidRPr="003708C4">
        <w:rPr>
          <w:rFonts w:ascii="Calibri" w:hAnsi="Calibri" w:cs="Calibri"/>
        </w:rPr>
        <w:tab/>
      </w:r>
      <w:r w:rsidRPr="003708C4">
        <w:rPr>
          <w:rFonts w:ascii="Calibri" w:hAnsi="Calibri" w:cs="Calibri"/>
          <w:b/>
          <w:u w:val="single"/>
        </w:rPr>
        <w:t>Base Period</w:t>
      </w:r>
      <w:r w:rsidRPr="003708C4">
        <w:rPr>
          <w:rFonts w:ascii="Calibri" w:hAnsi="Calibri" w:cs="Calibri"/>
        </w:rPr>
        <w:tab/>
      </w:r>
      <w:r w:rsidRPr="003708C4">
        <w:rPr>
          <w:rFonts w:ascii="Calibri" w:hAnsi="Calibri" w:cs="Calibri"/>
          <w:b/>
          <w:u w:val="single"/>
        </w:rPr>
        <w:t>5-Year Option</w:t>
      </w:r>
      <w:r w:rsidRPr="003708C4">
        <w:rPr>
          <w:rFonts w:ascii="Calibri" w:hAnsi="Calibri" w:cs="Calibri"/>
          <w:b/>
        </w:rPr>
        <w:tab/>
      </w:r>
      <w:r w:rsidRPr="003708C4">
        <w:rPr>
          <w:rFonts w:ascii="Calibri" w:hAnsi="Calibri" w:cs="Calibri"/>
        </w:rPr>
        <w:t>_</w:t>
      </w:r>
      <w:r w:rsidRPr="003708C4">
        <w:rPr>
          <w:rFonts w:ascii="Calibri" w:hAnsi="Calibri" w:cs="Calibri"/>
          <w:b/>
        </w:rPr>
        <w:t>(</w:t>
      </w:r>
      <w:r w:rsidRPr="003708C4">
        <w:rPr>
          <w:rFonts w:ascii="Calibri" w:hAnsi="Calibri" w:cs="Calibri"/>
          <w:b/>
          <w:u w:val="single"/>
        </w:rPr>
        <w:t>10 years)</w:t>
      </w:r>
      <w:r w:rsidRPr="003708C4">
        <w:rPr>
          <w:rFonts w:ascii="Calibri" w:hAnsi="Calibri" w:cs="Calibri"/>
          <w:u w:val="single"/>
        </w:rPr>
        <w:t>_</w:t>
      </w:r>
    </w:p>
    <w:p w14:paraId="2EDC1D6C" w14:textId="77777777" w:rsidR="00CF014E" w:rsidRPr="003708C4" w:rsidRDefault="00CF014E" w:rsidP="00CF014E">
      <w:pPr>
        <w:rPr>
          <w:rFonts w:ascii="Calibri" w:hAnsi="Calibri" w:cs="Calibri"/>
        </w:rPr>
      </w:pPr>
    </w:p>
    <w:p w14:paraId="4D6189AE" w14:textId="77777777" w:rsidR="00CF014E" w:rsidRPr="003708C4" w:rsidRDefault="00CF014E" w:rsidP="00CF014E">
      <w:pPr>
        <w:tabs>
          <w:tab w:val="left" w:pos="3330"/>
          <w:tab w:val="left" w:pos="5310"/>
          <w:tab w:val="left" w:pos="7740"/>
          <w:tab w:val="left" w:pos="7920"/>
          <w:tab w:val="left" w:pos="8820"/>
        </w:tabs>
        <w:rPr>
          <w:rFonts w:ascii="Calibri" w:hAnsi="Calibri" w:cs="Calibri"/>
          <w:u w:val="single"/>
        </w:rPr>
      </w:pPr>
      <w:r w:rsidRPr="003708C4">
        <w:rPr>
          <w:rFonts w:ascii="Calibri" w:hAnsi="Calibri" w:cs="Calibri"/>
          <w:b/>
        </w:rPr>
        <w:t>1.  Total Subcontracting Dollars</w:t>
      </w:r>
      <w:r w:rsidRPr="003708C4">
        <w:rPr>
          <w:rFonts w:ascii="Calibri" w:hAnsi="Calibri" w:cs="Calibri"/>
          <w:b/>
        </w:rPr>
        <w:tab/>
      </w:r>
      <w:r w:rsidRPr="003708C4">
        <w:rPr>
          <w:rFonts w:ascii="Calibri" w:hAnsi="Calibri" w:cs="Calibri"/>
        </w:rPr>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fldChar w:fldCharType="end"/>
      </w:r>
    </w:p>
    <w:p w14:paraId="31EBC30F" w14:textId="77777777" w:rsidR="00CF014E" w:rsidRPr="003708C4" w:rsidRDefault="00CF014E" w:rsidP="00CF014E">
      <w:pPr>
        <w:tabs>
          <w:tab w:val="left" w:pos="2970"/>
          <w:tab w:val="left" w:pos="5310"/>
          <w:tab w:val="left" w:pos="7740"/>
          <w:tab w:val="left" w:pos="7920"/>
          <w:tab w:val="left" w:pos="8820"/>
        </w:tabs>
        <w:spacing w:after="360"/>
        <w:rPr>
          <w:rFonts w:ascii="Calibri" w:hAnsi="Calibri" w:cs="Calibri"/>
        </w:rPr>
      </w:pPr>
      <w:r w:rsidRPr="003708C4">
        <w:rPr>
          <w:rFonts w:ascii="Calibri" w:hAnsi="Calibri" w:cs="Calibri"/>
        </w:rPr>
        <w:t xml:space="preserve">    (both large &amp; small businesses)</w:t>
      </w:r>
    </w:p>
    <w:p w14:paraId="3CA6F10A" w14:textId="77777777" w:rsidR="00CF014E" w:rsidRPr="003708C4" w:rsidRDefault="00CF014E" w:rsidP="00CF014E">
      <w:pPr>
        <w:tabs>
          <w:tab w:val="left" w:pos="3330"/>
          <w:tab w:val="left" w:pos="5310"/>
          <w:tab w:val="left" w:pos="7740"/>
          <w:tab w:val="left" w:pos="7920"/>
          <w:tab w:val="left" w:pos="8820"/>
        </w:tabs>
        <w:spacing w:after="60"/>
        <w:rPr>
          <w:rFonts w:ascii="Calibri" w:hAnsi="Calibri" w:cs="Calibri"/>
        </w:rPr>
      </w:pPr>
      <w:r w:rsidRPr="003708C4">
        <w:rPr>
          <w:rFonts w:ascii="Calibri" w:hAnsi="Calibri" w:cs="Calibri"/>
          <w:b/>
        </w:rPr>
        <w:t>2a. Small Business</w:t>
      </w:r>
      <w:r w:rsidRPr="003708C4">
        <w:rPr>
          <w:rFonts w:ascii="Calibri" w:hAnsi="Calibri" w:cs="Calibri"/>
        </w:rPr>
        <w:t xml:space="preserve"> 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6B79D742" w14:textId="77777777" w:rsidR="00CF014E" w:rsidRPr="003708C4" w:rsidRDefault="00CF014E" w:rsidP="00CF014E">
      <w:pPr>
        <w:tabs>
          <w:tab w:val="left" w:pos="3510"/>
          <w:tab w:val="left" w:pos="5490"/>
          <w:tab w:val="left" w:pos="7920"/>
        </w:tabs>
        <w:spacing w:after="360"/>
        <w:rPr>
          <w:rFonts w:ascii="Calibri" w:hAnsi="Calibri" w:cs="Calibri"/>
        </w:rPr>
      </w:pPr>
      <w:r w:rsidRPr="003708C4">
        <w:rPr>
          <w:rFonts w:ascii="Calibri" w:hAnsi="Calibri" w:cs="Calibri"/>
          <w:b/>
        </w:rPr>
        <w:t xml:space="preserve">        SB </w:t>
      </w:r>
      <w:r w:rsidRPr="003708C4">
        <w:rPr>
          <w:rFonts w:ascii="Calibri" w:hAnsi="Calibri" w:cs="Calibri"/>
        </w:rPr>
        <w:t>Percent of Line 1</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small buiness percent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small business achievement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Current year small business percent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p>
    <w:p w14:paraId="3C43FBE2" w14:textId="77777777" w:rsidR="00CF014E" w:rsidRPr="003708C4" w:rsidRDefault="00CF014E" w:rsidP="00CF014E">
      <w:pPr>
        <w:tabs>
          <w:tab w:val="left" w:pos="3330"/>
          <w:tab w:val="left" w:pos="5310"/>
          <w:tab w:val="left" w:pos="7740"/>
        </w:tabs>
        <w:spacing w:after="60"/>
        <w:rPr>
          <w:rFonts w:ascii="Calibri" w:hAnsi="Calibri" w:cs="Calibri"/>
          <w:b/>
        </w:rPr>
      </w:pPr>
      <w:r w:rsidRPr="003708C4">
        <w:rPr>
          <w:rFonts w:ascii="Calibri" w:hAnsi="Calibri" w:cs="Calibri"/>
          <w:b/>
        </w:rPr>
        <w:t>2b.  Small Veteran-owned</w:t>
      </w:r>
      <w:r w:rsidRPr="003708C4">
        <w:rPr>
          <w:rFonts w:ascii="Calibri" w:hAnsi="Calibri" w:cs="Calibri"/>
        </w:rPr>
        <w:t xml:space="preserve"> 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V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mall 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1722DF27" w14:textId="77777777" w:rsidR="00CF014E" w:rsidRPr="003708C4" w:rsidRDefault="00CF014E" w:rsidP="00CF014E">
      <w:pPr>
        <w:tabs>
          <w:tab w:val="left" w:pos="3510"/>
          <w:tab w:val="left" w:pos="5490"/>
          <w:tab w:val="left" w:pos="7920"/>
        </w:tabs>
        <w:spacing w:after="240"/>
        <w:rPr>
          <w:rFonts w:ascii="Calibri" w:hAnsi="Calibri" w:cs="Calibri"/>
        </w:rPr>
      </w:pPr>
      <w:r w:rsidRPr="003708C4">
        <w:rPr>
          <w:rFonts w:ascii="Calibri" w:hAnsi="Calibri" w:cs="Calibri"/>
          <w:b/>
        </w:rPr>
        <w:t xml:space="preserve">       VO </w:t>
      </w:r>
      <w:r w:rsidRPr="003708C4">
        <w:rPr>
          <w:rFonts w:ascii="Calibri" w:hAnsi="Calibri" w:cs="Calibri"/>
        </w:rPr>
        <w:t>Percent of Line 1</w:t>
      </w:r>
      <w:r w:rsidRPr="003708C4">
        <w:rPr>
          <w:rFonts w:ascii="Calibri" w:hAnsi="Calibri" w:cs="Calibri"/>
          <w:b/>
        </w:rPr>
        <w:tab/>
      </w:r>
      <w:r w:rsidRPr="003708C4">
        <w:rPr>
          <w:rFonts w:ascii="Calibri" w:hAnsi="Calibri" w:cs="Calibri"/>
          <w:u w:val="single"/>
        </w:rPr>
        <w:fldChar w:fldCharType="begin">
          <w:ffData>
            <w:name w:val=""/>
            <w:enabled/>
            <w:calcOnExit w:val="0"/>
            <w:statusText w:type="text" w:val="Prior year small VO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small VO percentage achievements"/>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Current small VO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p>
    <w:p w14:paraId="2FD78AAC" w14:textId="77777777" w:rsidR="00CF014E" w:rsidRPr="003708C4" w:rsidRDefault="00CF014E" w:rsidP="00CF014E">
      <w:pPr>
        <w:rPr>
          <w:rFonts w:ascii="Calibri" w:hAnsi="Calibri" w:cs="Calibri"/>
          <w:b/>
        </w:rPr>
      </w:pPr>
      <w:r w:rsidRPr="003708C4">
        <w:rPr>
          <w:rFonts w:ascii="Calibri" w:hAnsi="Calibri" w:cs="Calibri"/>
          <w:b/>
        </w:rPr>
        <w:t>2c.  Service-Disabled Veteran-</w:t>
      </w:r>
    </w:p>
    <w:p w14:paraId="7AEFC877" w14:textId="77777777" w:rsidR="00CF014E" w:rsidRPr="003708C4" w:rsidRDefault="00CF014E" w:rsidP="00CF014E">
      <w:pPr>
        <w:tabs>
          <w:tab w:val="left" w:pos="3330"/>
          <w:tab w:val="left" w:pos="5310"/>
          <w:tab w:val="left" w:pos="7740"/>
        </w:tabs>
        <w:spacing w:after="60"/>
        <w:rPr>
          <w:rFonts w:ascii="Calibri" w:hAnsi="Calibri" w:cs="Calibri"/>
          <w:b/>
        </w:rPr>
      </w:pPr>
      <w:r w:rsidRPr="003708C4">
        <w:rPr>
          <w:rFonts w:ascii="Calibri" w:hAnsi="Calibri" w:cs="Calibri"/>
          <w:b/>
        </w:rPr>
        <w:t xml:space="preserve">       Owned</w:t>
      </w:r>
      <w:r w:rsidRPr="003708C4">
        <w:rPr>
          <w:rFonts w:ascii="Calibri" w:hAnsi="Calibri" w:cs="Calibri"/>
        </w:rPr>
        <w:t xml:space="preserve"> Dollars</w:t>
      </w:r>
      <w:r w:rsidRPr="003708C4">
        <w:rPr>
          <w:rFonts w:ascii="Calibri" w:hAnsi="Calibri" w:cs="Calibri"/>
          <w:b/>
        </w:rPr>
        <w:tab/>
      </w:r>
      <w:r w:rsidRPr="003708C4">
        <w:rPr>
          <w:rFonts w:ascii="Calibri" w:hAnsi="Calibri" w:cs="Calibri"/>
        </w:rPr>
        <w:t xml:space="preserve">$ </w:t>
      </w:r>
      <w:r w:rsidRPr="003708C4">
        <w:rPr>
          <w:rFonts w:ascii="Calibri" w:hAnsi="Calibri" w:cs="Calibri"/>
          <w:u w:val="single"/>
        </w:rPr>
        <w:fldChar w:fldCharType="begin">
          <w:ffData>
            <w:name w:val=""/>
            <w:enabled/>
            <w:calcOnExit w:val="0"/>
            <w:statusText w:type="text" w:val="Prior year SDVO dollar goal  "/>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DV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D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5BEA7138" w14:textId="77777777" w:rsidR="00CF014E" w:rsidRPr="003708C4" w:rsidRDefault="00CF014E" w:rsidP="00CF014E">
      <w:pPr>
        <w:tabs>
          <w:tab w:val="left" w:pos="3510"/>
          <w:tab w:val="left" w:pos="5490"/>
          <w:tab w:val="left" w:pos="7920"/>
        </w:tabs>
        <w:spacing w:after="60"/>
        <w:rPr>
          <w:rFonts w:ascii="Calibri" w:hAnsi="Calibri" w:cs="Calibri"/>
        </w:rPr>
      </w:pPr>
      <w:r w:rsidRPr="003708C4">
        <w:rPr>
          <w:rFonts w:ascii="Calibri" w:hAnsi="Calibri" w:cs="Calibri"/>
          <w:b/>
        </w:rPr>
        <w:t xml:space="preserve">       SDVO </w:t>
      </w:r>
      <w:r w:rsidRPr="003708C4">
        <w:rPr>
          <w:rFonts w:ascii="Calibri" w:hAnsi="Calibri" w:cs="Calibri"/>
        </w:rPr>
        <w:t>Percent of Line 1</w:t>
      </w:r>
      <w:r w:rsidRPr="003708C4">
        <w:rPr>
          <w:rFonts w:ascii="Calibri" w:hAnsi="Calibri" w:cs="Calibri"/>
          <w:b/>
        </w:rPr>
        <w:tab/>
      </w:r>
      <w:r w:rsidRPr="003708C4">
        <w:rPr>
          <w:rFonts w:ascii="Calibri" w:hAnsi="Calibri" w:cs="Calibri"/>
          <w:u w:val="single"/>
        </w:rPr>
        <w:fldChar w:fldCharType="begin">
          <w:ffData>
            <w:name w:val=""/>
            <w:enabled/>
            <w:calcOnExit w:val="0"/>
            <w:statusText w:type="text" w:val="Prior year SDVO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SDVO percentage achievements"/>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Current SDVO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p>
    <w:p w14:paraId="4C065213" w14:textId="77777777" w:rsidR="00CF014E" w:rsidRPr="003708C4" w:rsidRDefault="00CF014E" w:rsidP="00CF014E">
      <w:pPr>
        <w:tabs>
          <w:tab w:val="left" w:pos="3150"/>
          <w:tab w:val="left" w:pos="5490"/>
          <w:tab w:val="left" w:pos="7920"/>
        </w:tabs>
        <w:spacing w:after="60"/>
        <w:rPr>
          <w:rFonts w:ascii="Calibri" w:hAnsi="Calibri" w:cs="Calibri"/>
          <w:b/>
        </w:rPr>
      </w:pPr>
      <w:r w:rsidRPr="003708C4">
        <w:rPr>
          <w:rFonts w:ascii="Calibri" w:hAnsi="Calibri" w:cs="Calibri"/>
        </w:rPr>
        <w:t xml:space="preserve">       </w:t>
      </w:r>
    </w:p>
    <w:p w14:paraId="29878FDA" w14:textId="77777777" w:rsidR="00CF014E" w:rsidRPr="003708C4" w:rsidRDefault="00CF014E" w:rsidP="00CF014E">
      <w:pPr>
        <w:tabs>
          <w:tab w:val="left" w:pos="3330"/>
          <w:tab w:val="left" w:pos="5310"/>
          <w:tab w:val="left" w:pos="7740"/>
        </w:tabs>
        <w:spacing w:after="60"/>
        <w:rPr>
          <w:rFonts w:ascii="Calibri" w:hAnsi="Calibri" w:cs="Calibri"/>
        </w:rPr>
      </w:pPr>
      <w:r w:rsidRPr="003708C4">
        <w:rPr>
          <w:rFonts w:ascii="Calibri" w:hAnsi="Calibri" w:cs="Calibri"/>
          <w:b/>
        </w:rPr>
        <w:t xml:space="preserve">2d. Small Disadvantaged </w:t>
      </w:r>
      <w:r w:rsidRPr="003708C4">
        <w:rPr>
          <w:rFonts w:ascii="Calibri" w:hAnsi="Calibri" w:cs="Calibri"/>
        </w:rPr>
        <w:t>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D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D dollar achievement"/>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D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50A655B7" w14:textId="77777777" w:rsidR="00CF014E" w:rsidRPr="003708C4" w:rsidRDefault="00CF014E" w:rsidP="00CF014E">
      <w:pPr>
        <w:tabs>
          <w:tab w:val="left" w:pos="3150"/>
          <w:tab w:val="left" w:pos="3510"/>
          <w:tab w:val="left" w:pos="5490"/>
          <w:tab w:val="left" w:pos="7920"/>
        </w:tabs>
        <w:spacing w:after="360"/>
        <w:rPr>
          <w:rFonts w:ascii="Calibri" w:hAnsi="Calibri" w:cs="Calibri"/>
        </w:rPr>
      </w:pPr>
      <w:r w:rsidRPr="003708C4">
        <w:rPr>
          <w:rFonts w:ascii="Calibri" w:hAnsi="Calibri" w:cs="Calibri"/>
          <w:b/>
        </w:rPr>
        <w:t xml:space="preserve">       SD </w:t>
      </w:r>
      <w:r w:rsidRPr="003708C4">
        <w:rPr>
          <w:rFonts w:ascii="Calibri" w:hAnsi="Calibri" w:cs="Calibri"/>
        </w:rPr>
        <w:t>Percent of Line 1</w:t>
      </w:r>
      <w:r w:rsidRPr="003708C4">
        <w:rPr>
          <w:rFonts w:ascii="Calibri" w:hAnsi="Calibri" w:cs="Calibri"/>
        </w:rPr>
        <w:tab/>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SD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SD percentage achievements"/>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Current year SD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p>
    <w:p w14:paraId="18333E2D" w14:textId="77777777" w:rsidR="00CF014E" w:rsidRPr="003708C4" w:rsidRDefault="00CF014E" w:rsidP="00CF014E">
      <w:pPr>
        <w:tabs>
          <w:tab w:val="left" w:pos="3330"/>
          <w:tab w:val="left" w:pos="5310"/>
          <w:tab w:val="left" w:pos="7740"/>
        </w:tabs>
        <w:spacing w:after="60"/>
        <w:rPr>
          <w:rFonts w:ascii="Calibri" w:hAnsi="Calibri" w:cs="Calibri"/>
        </w:rPr>
      </w:pPr>
      <w:r w:rsidRPr="003708C4">
        <w:rPr>
          <w:rFonts w:ascii="Calibri" w:hAnsi="Calibri" w:cs="Calibri"/>
          <w:b/>
        </w:rPr>
        <w:t>2e.  Small Women-owned</w:t>
      </w:r>
      <w:r w:rsidRPr="003708C4">
        <w:rPr>
          <w:rFonts w:ascii="Calibri" w:hAnsi="Calibri" w:cs="Calibri"/>
        </w:rPr>
        <w:t xml:space="preserve"> 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W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W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W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00E4FF05" w14:textId="77777777" w:rsidR="00CF014E" w:rsidRPr="003708C4" w:rsidRDefault="00CF014E" w:rsidP="00CF014E">
      <w:pPr>
        <w:tabs>
          <w:tab w:val="left" w:pos="3510"/>
          <w:tab w:val="left" w:pos="5490"/>
          <w:tab w:val="left" w:pos="7920"/>
        </w:tabs>
        <w:spacing w:after="360"/>
        <w:rPr>
          <w:rFonts w:ascii="Calibri" w:hAnsi="Calibri" w:cs="Calibri"/>
        </w:rPr>
      </w:pPr>
      <w:r w:rsidRPr="003708C4">
        <w:rPr>
          <w:rFonts w:ascii="Calibri" w:hAnsi="Calibri" w:cs="Calibri"/>
          <w:b/>
        </w:rPr>
        <w:t xml:space="preserve">       WO </w:t>
      </w:r>
      <w:r w:rsidRPr="003708C4">
        <w:rPr>
          <w:rFonts w:ascii="Calibri" w:hAnsi="Calibri" w:cs="Calibri"/>
        </w:rPr>
        <w:t>Percent of Line 1</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WO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WO percentage achievements"/>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Current year WO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p>
    <w:p w14:paraId="6C181EE8" w14:textId="77777777" w:rsidR="00CF014E" w:rsidRPr="003708C4" w:rsidRDefault="00CF014E" w:rsidP="00CF014E">
      <w:pPr>
        <w:tabs>
          <w:tab w:val="left" w:pos="5310"/>
          <w:tab w:val="left" w:pos="7740"/>
        </w:tabs>
        <w:spacing w:after="60"/>
        <w:rPr>
          <w:rFonts w:ascii="Calibri" w:hAnsi="Calibri" w:cs="Calibri"/>
        </w:rPr>
      </w:pPr>
      <w:r w:rsidRPr="003708C4">
        <w:rPr>
          <w:rFonts w:ascii="Calibri" w:hAnsi="Calibri" w:cs="Calibri"/>
          <w:b/>
        </w:rPr>
        <w:t>2f.  HUBZone</w:t>
      </w:r>
      <w:r w:rsidRPr="003708C4">
        <w:rPr>
          <w:rFonts w:ascii="Calibri" w:hAnsi="Calibri" w:cs="Calibri"/>
        </w:rPr>
        <w:t xml:space="preserve"> Small Business Dollars   $ </w:t>
      </w:r>
      <w:r w:rsidRPr="003708C4">
        <w:rPr>
          <w:rFonts w:ascii="Calibri" w:hAnsi="Calibri" w:cs="Calibri"/>
          <w:u w:val="single"/>
        </w:rPr>
        <w:fldChar w:fldCharType="begin">
          <w:ffData>
            <w:name w:val=""/>
            <w:enabled/>
            <w:calcOnExit w:val="0"/>
            <w:statusText w:type="text" w:val="Prior year HUBZone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HUBZone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HUBZone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r>
    </w:p>
    <w:p w14:paraId="74669E0B" w14:textId="77777777" w:rsidR="00CF014E" w:rsidRPr="003708C4" w:rsidRDefault="00CF014E" w:rsidP="00CF014E">
      <w:pPr>
        <w:tabs>
          <w:tab w:val="left" w:pos="3510"/>
          <w:tab w:val="left" w:pos="5490"/>
          <w:tab w:val="left" w:pos="7920"/>
        </w:tabs>
        <w:rPr>
          <w:rFonts w:ascii="Calibri" w:hAnsi="Calibri" w:cs="Calibri"/>
        </w:rPr>
      </w:pPr>
      <w:r w:rsidRPr="003708C4">
        <w:rPr>
          <w:rFonts w:ascii="Calibri" w:hAnsi="Calibri" w:cs="Calibri"/>
          <w:b/>
        </w:rPr>
        <w:t xml:space="preserve">       HUB </w:t>
      </w:r>
      <w:r w:rsidRPr="003708C4">
        <w:rPr>
          <w:rFonts w:ascii="Calibri" w:hAnsi="Calibri" w:cs="Calibri"/>
        </w:rPr>
        <w:t>Percent of Line 1</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HUBZone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Prior year HUBZone percentage achievements"/>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r w:rsidRPr="003708C4">
        <w:rPr>
          <w:rFonts w:ascii="Calibri" w:hAnsi="Calibri" w:cs="Calibri"/>
        </w:rPr>
        <w:tab/>
      </w:r>
      <w:r w:rsidRPr="003708C4">
        <w:rPr>
          <w:rFonts w:ascii="Calibri" w:hAnsi="Calibri" w:cs="Calibri"/>
          <w:u w:val="single"/>
        </w:rPr>
        <w:fldChar w:fldCharType="begin">
          <w:ffData>
            <w:name w:val=""/>
            <w:enabled/>
            <w:calcOnExit w:val="0"/>
            <w:statusText w:type="text" w:val="Current year HUBZone percentage goal"/>
            <w:textInput>
              <w:type w:val="number"/>
              <w:format w:val="0.0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w:t>
      </w:r>
    </w:p>
    <w:p w14:paraId="1FCA09A7" w14:textId="77777777" w:rsidR="00CF014E" w:rsidRPr="003708C4" w:rsidRDefault="00CF014E" w:rsidP="00CF014E">
      <w:pPr>
        <w:rPr>
          <w:rFonts w:ascii="Calibri" w:hAnsi="Calibri" w:cs="Calibri"/>
        </w:rPr>
      </w:pPr>
    </w:p>
    <w:p w14:paraId="24E116AC" w14:textId="77777777" w:rsidR="00CF014E" w:rsidRPr="003708C4" w:rsidRDefault="00CF014E" w:rsidP="00CF014E">
      <w:pPr>
        <w:rPr>
          <w:rFonts w:ascii="Calibri" w:hAnsi="Calibri" w:cs="Calibri"/>
          <w:u w:val="single"/>
        </w:rPr>
      </w:pPr>
    </w:p>
    <w:p w14:paraId="1303B762" w14:textId="08F93913" w:rsidR="00CF014E" w:rsidRDefault="00CF014E" w:rsidP="00CF014E">
      <w:r w:rsidRPr="003708C4">
        <w:rPr>
          <w:rFonts w:ascii="Calibri" w:hAnsi="Calibri" w:cs="Calibri"/>
          <w:b/>
        </w:rPr>
        <w:t>Round percentages to two decimal places and dollar figures to the nearest whole dollar</w:t>
      </w:r>
      <w:r w:rsidRPr="003708C4">
        <w:rPr>
          <w:rFonts w:ascii="Calibri" w:hAnsi="Calibri" w:cs="Calibri"/>
        </w:rPr>
        <w:t>.</w:t>
      </w:r>
      <w:r w:rsidRPr="003708C4">
        <w:rPr>
          <w:rFonts w:ascii="Calibri" w:hAnsi="Calibri" w:cs="Calibri"/>
          <w:u w:val="single"/>
        </w:rPr>
        <w:t xml:space="preserve"> </w:t>
      </w:r>
    </w:p>
    <w:sectPr w:rsidR="00CF014E">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965D68" w14:textId="77777777" w:rsidR="00E41DA7" w:rsidRDefault="00E41DA7" w:rsidP="00CF014E">
      <w:pPr>
        <w:spacing w:after="0" w:line="240" w:lineRule="auto"/>
      </w:pPr>
      <w:r>
        <w:separator/>
      </w:r>
    </w:p>
  </w:endnote>
  <w:endnote w:type="continuationSeparator" w:id="0">
    <w:p w14:paraId="14D89A70" w14:textId="77777777" w:rsidR="00E41DA7" w:rsidRDefault="00E41DA7" w:rsidP="00CF0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3811476"/>
      <w:docPartObj>
        <w:docPartGallery w:val="Page Numbers (Bottom of Page)"/>
        <w:docPartUnique/>
      </w:docPartObj>
    </w:sdtPr>
    <w:sdtEndPr/>
    <w:sdtContent>
      <w:sdt>
        <w:sdtPr>
          <w:id w:val="860082579"/>
          <w:docPartObj>
            <w:docPartGallery w:val="Page Numbers (Top of Page)"/>
            <w:docPartUnique/>
          </w:docPartObj>
        </w:sdtPr>
        <w:sdtEndPr/>
        <w:sdtContent>
          <w:p w14:paraId="3ED41398" w14:textId="77777777" w:rsidR="002C1587" w:rsidRDefault="00FD1979">
            <w:pPr>
              <w:pStyle w:val="Footer"/>
              <w:jc w:val="right"/>
            </w:pPr>
            <w:r w:rsidRPr="00943D11">
              <w:t xml:space="preserve">Page </w:t>
            </w:r>
            <w:r w:rsidRPr="00943D11">
              <w:rPr>
                <w:bCs w:val="0"/>
                <w:sz w:val="24"/>
                <w:szCs w:val="24"/>
              </w:rPr>
              <w:fldChar w:fldCharType="begin"/>
            </w:r>
            <w:r w:rsidRPr="00943D11">
              <w:instrText xml:space="preserve"> PAGE </w:instrText>
            </w:r>
            <w:r w:rsidRPr="00943D11">
              <w:rPr>
                <w:bCs w:val="0"/>
                <w:sz w:val="24"/>
                <w:szCs w:val="24"/>
              </w:rPr>
              <w:fldChar w:fldCharType="separate"/>
            </w:r>
            <w:r>
              <w:rPr>
                <w:noProof/>
              </w:rPr>
              <w:t>3</w:t>
            </w:r>
            <w:r w:rsidRPr="00943D11">
              <w:rPr>
                <w:bCs w:val="0"/>
                <w:sz w:val="24"/>
                <w:szCs w:val="24"/>
              </w:rPr>
              <w:fldChar w:fldCharType="end"/>
            </w:r>
            <w:r w:rsidRPr="00943D11">
              <w:t xml:space="preserve"> of</w:t>
            </w:r>
            <w:r>
              <w:t xml:space="preserve"> 119</w:t>
            </w:r>
          </w:p>
        </w:sdtContent>
      </w:sdt>
    </w:sdtContent>
  </w:sdt>
  <w:p w14:paraId="69007EFD" w14:textId="77777777" w:rsidR="002C1587" w:rsidRDefault="00E41DA7" w:rsidP="009662A4">
    <w:pPr>
      <w:pStyle w:val="Header"/>
      <w:tabs>
        <w:tab w:val="left" w:pos="9075"/>
      </w:tabs>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957D58" w14:textId="77777777" w:rsidR="00E41DA7" w:rsidRDefault="00E41DA7" w:rsidP="00CF014E">
      <w:pPr>
        <w:spacing w:after="0" w:line="240" w:lineRule="auto"/>
      </w:pPr>
      <w:r>
        <w:separator/>
      </w:r>
    </w:p>
  </w:footnote>
  <w:footnote w:type="continuationSeparator" w:id="0">
    <w:p w14:paraId="0045F960" w14:textId="77777777" w:rsidR="00E41DA7" w:rsidRDefault="00E41DA7" w:rsidP="00CF0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B66E1" w14:textId="77777777" w:rsidR="002C1587" w:rsidRPr="00E52A10" w:rsidRDefault="00E41DA7" w:rsidP="00E52A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3E68905C"/>
    <w:lvl w:ilvl="0">
      <w:start w:val="1"/>
      <w:numFmt w:val="decimal"/>
      <w:lvlText w:val="%1."/>
      <w:lvlJc w:val="left"/>
      <w:pPr>
        <w:ind w:left="720" w:hanging="360"/>
      </w:pPr>
    </w:lvl>
    <w:lvl w:ilvl="1">
      <w:numFmt w:val="bullet"/>
      <w:lvlText w:val=""/>
      <w:lvlJc w:val="left"/>
      <w:pPr>
        <w:ind w:left="1440" w:hanging="360"/>
      </w:pPr>
      <w:rPr>
        <w:rFonts w:ascii="Symbol" w:eastAsia="Times New Roman" w:hAnsi="Symbol" w:cs="Calibri" w:hint="default"/>
      </w:rPr>
    </w:lvl>
    <w:lvl w:ilvl="2">
      <w:numFmt w:val="bullet"/>
      <w:lvlText w:val=""/>
      <w:lvlJc w:val="left"/>
      <w:pPr>
        <w:ind w:left="2160" w:hanging="360"/>
      </w:pPr>
      <w:rPr>
        <w:rFonts w:ascii="Symbol" w:eastAsia="Times New Roman" w:hAnsi="Symbol" w:cs="Calibri" w:hint="default"/>
      </w:rPr>
    </w:lvl>
    <w:lvl w:ilvl="3">
      <w:numFmt w:val="bullet"/>
      <w:lvlText w:val=""/>
      <w:lvlJc w:val="left"/>
      <w:pPr>
        <w:ind w:left="2880" w:hanging="360"/>
      </w:pPr>
      <w:rPr>
        <w:rFonts w:ascii="Symbol" w:eastAsia="Times New Roman" w:hAnsi="Symbol" w:cs="Calibri" w:hint="default"/>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1E56663"/>
    <w:multiLevelType w:val="hybridMultilevel"/>
    <w:tmpl w:val="5434C050"/>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D51AD"/>
    <w:multiLevelType w:val="hybridMultilevel"/>
    <w:tmpl w:val="023E703C"/>
    <w:lvl w:ilvl="0" w:tplc="84FEA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36640A"/>
    <w:multiLevelType w:val="hybridMultilevel"/>
    <w:tmpl w:val="3B8A909A"/>
    <w:lvl w:ilvl="0" w:tplc="48C8744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35878E4"/>
    <w:multiLevelType w:val="hybridMultilevel"/>
    <w:tmpl w:val="3C3E87B0"/>
    <w:lvl w:ilvl="0" w:tplc="D004A9E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817FC4"/>
    <w:multiLevelType w:val="hybridMultilevel"/>
    <w:tmpl w:val="AD6A55D2"/>
    <w:lvl w:ilvl="0" w:tplc="B4269E28">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651A3C"/>
    <w:multiLevelType w:val="hybridMultilevel"/>
    <w:tmpl w:val="5FDAA2EC"/>
    <w:lvl w:ilvl="0" w:tplc="5616DB7E">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092B42"/>
    <w:multiLevelType w:val="hybridMultilevel"/>
    <w:tmpl w:val="74AA0E52"/>
    <w:lvl w:ilvl="0" w:tplc="BCCC89D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013CB2"/>
    <w:multiLevelType w:val="hybridMultilevel"/>
    <w:tmpl w:val="973EAED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223B7C"/>
    <w:multiLevelType w:val="hybridMultilevel"/>
    <w:tmpl w:val="8F5EA3E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0" w15:restartNumberingAfterBreak="0">
    <w:nsid w:val="09275B0D"/>
    <w:multiLevelType w:val="hybridMultilevel"/>
    <w:tmpl w:val="971A514C"/>
    <w:lvl w:ilvl="0" w:tplc="AEC098B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335494"/>
    <w:multiLevelType w:val="hybridMultilevel"/>
    <w:tmpl w:val="0EC6352E"/>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B971E7"/>
    <w:multiLevelType w:val="hybridMultilevel"/>
    <w:tmpl w:val="0B7CEE42"/>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5A1746"/>
    <w:multiLevelType w:val="hybridMultilevel"/>
    <w:tmpl w:val="24008B22"/>
    <w:lvl w:ilvl="0" w:tplc="17A0B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6773A0"/>
    <w:multiLevelType w:val="hybridMultilevel"/>
    <w:tmpl w:val="2C52CFD4"/>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BA6B16"/>
    <w:multiLevelType w:val="hybridMultilevel"/>
    <w:tmpl w:val="DD269DA0"/>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034495"/>
    <w:multiLevelType w:val="hybridMultilevel"/>
    <w:tmpl w:val="8CC4D4E6"/>
    <w:lvl w:ilvl="0" w:tplc="C1823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5D59AB"/>
    <w:multiLevelType w:val="hybridMultilevel"/>
    <w:tmpl w:val="5692A580"/>
    <w:lvl w:ilvl="0" w:tplc="38EAE7FA">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A80A72"/>
    <w:multiLevelType w:val="hybridMultilevel"/>
    <w:tmpl w:val="AE00D102"/>
    <w:lvl w:ilvl="0" w:tplc="D004A9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7D4B9C"/>
    <w:multiLevelType w:val="hybridMultilevel"/>
    <w:tmpl w:val="CBAC37B6"/>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F64BB8"/>
    <w:multiLevelType w:val="hybridMultilevel"/>
    <w:tmpl w:val="39A2640C"/>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911A33"/>
    <w:multiLevelType w:val="hybridMultilevel"/>
    <w:tmpl w:val="BD501B2A"/>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6713091"/>
    <w:multiLevelType w:val="hybridMultilevel"/>
    <w:tmpl w:val="E1AC0D0A"/>
    <w:lvl w:ilvl="0" w:tplc="B164D3DC">
      <w:start w:val="2"/>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7705C64"/>
    <w:multiLevelType w:val="hybridMultilevel"/>
    <w:tmpl w:val="542C7F6A"/>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7B5CCC"/>
    <w:multiLevelType w:val="hybridMultilevel"/>
    <w:tmpl w:val="725E1DEE"/>
    <w:lvl w:ilvl="0" w:tplc="625034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1A34736E"/>
    <w:multiLevelType w:val="hybridMultilevel"/>
    <w:tmpl w:val="0D1C614E"/>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AC76F71"/>
    <w:multiLevelType w:val="hybridMultilevel"/>
    <w:tmpl w:val="462A272C"/>
    <w:lvl w:ilvl="0" w:tplc="48C8744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1B8E55BE"/>
    <w:multiLevelType w:val="hybridMultilevel"/>
    <w:tmpl w:val="A0708D88"/>
    <w:lvl w:ilvl="0" w:tplc="84FEA8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C3C659C"/>
    <w:multiLevelType w:val="hybridMultilevel"/>
    <w:tmpl w:val="E064FE2A"/>
    <w:lvl w:ilvl="0" w:tplc="48C874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1DA277BE"/>
    <w:multiLevelType w:val="hybridMultilevel"/>
    <w:tmpl w:val="16807A4C"/>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E93181"/>
    <w:multiLevelType w:val="hybridMultilevel"/>
    <w:tmpl w:val="D806FFA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1B24C7"/>
    <w:multiLevelType w:val="hybridMultilevel"/>
    <w:tmpl w:val="50D42E76"/>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215FD2"/>
    <w:multiLevelType w:val="hybridMultilevel"/>
    <w:tmpl w:val="D8BC2A48"/>
    <w:lvl w:ilvl="0" w:tplc="625034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1F484250"/>
    <w:multiLevelType w:val="hybridMultilevel"/>
    <w:tmpl w:val="DC64A0BE"/>
    <w:lvl w:ilvl="0" w:tplc="84FEA8C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1F7C7FBC"/>
    <w:multiLevelType w:val="hybridMultilevel"/>
    <w:tmpl w:val="4FF842C0"/>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F8E35A4"/>
    <w:multiLevelType w:val="hybridMultilevel"/>
    <w:tmpl w:val="296EC098"/>
    <w:lvl w:ilvl="0" w:tplc="2BB88BE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1057CC7"/>
    <w:multiLevelType w:val="hybridMultilevel"/>
    <w:tmpl w:val="5E74EEDC"/>
    <w:lvl w:ilvl="0" w:tplc="02D88C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1C52A63"/>
    <w:multiLevelType w:val="hybridMultilevel"/>
    <w:tmpl w:val="93D612DC"/>
    <w:lvl w:ilvl="0" w:tplc="48C874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23081EA5"/>
    <w:multiLevelType w:val="hybridMultilevel"/>
    <w:tmpl w:val="FCD287F6"/>
    <w:lvl w:ilvl="0" w:tplc="84FEA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3F10C08"/>
    <w:multiLevelType w:val="hybridMultilevel"/>
    <w:tmpl w:val="DA5EE310"/>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4CC7111"/>
    <w:multiLevelType w:val="hybridMultilevel"/>
    <w:tmpl w:val="D32E3362"/>
    <w:lvl w:ilvl="0" w:tplc="9BA0B0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4FE5E76"/>
    <w:multiLevelType w:val="hybridMultilevel"/>
    <w:tmpl w:val="63460A3A"/>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6095A84"/>
    <w:multiLevelType w:val="hybridMultilevel"/>
    <w:tmpl w:val="A95A8F54"/>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45" w15:restartNumberingAfterBreak="0">
    <w:nsid w:val="280D32AA"/>
    <w:multiLevelType w:val="hybridMultilevel"/>
    <w:tmpl w:val="8B9E96B4"/>
    <w:lvl w:ilvl="0" w:tplc="D004A9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055645"/>
    <w:multiLevelType w:val="hybridMultilevel"/>
    <w:tmpl w:val="CCF44914"/>
    <w:lvl w:ilvl="0" w:tplc="3FBA466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29AB4948"/>
    <w:multiLevelType w:val="hybridMultilevel"/>
    <w:tmpl w:val="07DA85B0"/>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AE67D3A"/>
    <w:multiLevelType w:val="hybridMultilevel"/>
    <w:tmpl w:val="FCD2BC0C"/>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B7D1BB7"/>
    <w:multiLevelType w:val="hybridMultilevel"/>
    <w:tmpl w:val="A880A8F0"/>
    <w:lvl w:ilvl="0" w:tplc="625034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2BDB3762"/>
    <w:multiLevelType w:val="hybridMultilevel"/>
    <w:tmpl w:val="CDBAEDCC"/>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BFF1F84"/>
    <w:multiLevelType w:val="hybridMultilevel"/>
    <w:tmpl w:val="40D6CB58"/>
    <w:lvl w:ilvl="0" w:tplc="625034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2C335B53"/>
    <w:multiLevelType w:val="hybridMultilevel"/>
    <w:tmpl w:val="69F0A054"/>
    <w:lvl w:ilvl="0" w:tplc="B1A6A4A8">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53" w15:restartNumberingAfterBreak="0">
    <w:nsid w:val="2D9C7B1F"/>
    <w:multiLevelType w:val="hybridMultilevel"/>
    <w:tmpl w:val="A0708D88"/>
    <w:lvl w:ilvl="0" w:tplc="84FEA8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2E552282"/>
    <w:multiLevelType w:val="hybridMultilevel"/>
    <w:tmpl w:val="C122C230"/>
    <w:lvl w:ilvl="0" w:tplc="9BA0B0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F7714B0"/>
    <w:multiLevelType w:val="hybridMultilevel"/>
    <w:tmpl w:val="B85E7BA4"/>
    <w:lvl w:ilvl="0" w:tplc="84FEA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CF2FAE"/>
    <w:multiLevelType w:val="hybridMultilevel"/>
    <w:tmpl w:val="DA5EE310"/>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2F0693C"/>
    <w:multiLevelType w:val="hybridMultilevel"/>
    <w:tmpl w:val="03A6757A"/>
    <w:lvl w:ilvl="0" w:tplc="84FEA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2F47FFE"/>
    <w:multiLevelType w:val="hybridMultilevel"/>
    <w:tmpl w:val="0240B922"/>
    <w:lvl w:ilvl="0" w:tplc="02D88C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31737A7"/>
    <w:multiLevelType w:val="hybridMultilevel"/>
    <w:tmpl w:val="772EA7C0"/>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4666343"/>
    <w:multiLevelType w:val="hybridMultilevel"/>
    <w:tmpl w:val="A4D636F4"/>
    <w:lvl w:ilvl="0" w:tplc="48C874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35A120B0"/>
    <w:multiLevelType w:val="hybridMultilevel"/>
    <w:tmpl w:val="4E74074C"/>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6EB0AD2"/>
    <w:multiLevelType w:val="hybridMultilevel"/>
    <w:tmpl w:val="9806A616"/>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9037432"/>
    <w:multiLevelType w:val="hybridMultilevel"/>
    <w:tmpl w:val="EAE863A4"/>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A3C5BB7"/>
    <w:multiLevelType w:val="hybridMultilevel"/>
    <w:tmpl w:val="7CECCF02"/>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A4E7DAE"/>
    <w:multiLevelType w:val="hybridMultilevel"/>
    <w:tmpl w:val="BBAC2F6E"/>
    <w:lvl w:ilvl="0" w:tplc="48C874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C456F8C"/>
    <w:multiLevelType w:val="hybridMultilevel"/>
    <w:tmpl w:val="1C649CFE"/>
    <w:lvl w:ilvl="0" w:tplc="6250342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AB02E7"/>
    <w:multiLevelType w:val="hybridMultilevel"/>
    <w:tmpl w:val="F1329DA8"/>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DDB4CF9"/>
    <w:multiLevelType w:val="hybridMultilevel"/>
    <w:tmpl w:val="5114D00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C718BE"/>
    <w:multiLevelType w:val="hybridMultilevel"/>
    <w:tmpl w:val="A2066EFE"/>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0DF7A6B"/>
    <w:multiLevelType w:val="hybridMultilevel"/>
    <w:tmpl w:val="443C16A2"/>
    <w:lvl w:ilvl="0" w:tplc="625034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413F579E"/>
    <w:multiLevelType w:val="hybridMultilevel"/>
    <w:tmpl w:val="C11E273E"/>
    <w:lvl w:ilvl="0" w:tplc="84FEA8C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2" w15:restartNumberingAfterBreak="0">
    <w:nsid w:val="4147050D"/>
    <w:multiLevelType w:val="hybridMultilevel"/>
    <w:tmpl w:val="FCD287F6"/>
    <w:lvl w:ilvl="0" w:tplc="84FEA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1715285"/>
    <w:multiLevelType w:val="hybridMultilevel"/>
    <w:tmpl w:val="0A02504C"/>
    <w:lvl w:ilvl="0" w:tplc="02D88C5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4390257B"/>
    <w:multiLevelType w:val="hybridMultilevel"/>
    <w:tmpl w:val="3D72A1C6"/>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6" w15:restartNumberingAfterBreak="0">
    <w:nsid w:val="44547A98"/>
    <w:multiLevelType w:val="hybridMultilevel"/>
    <w:tmpl w:val="F0C68648"/>
    <w:lvl w:ilvl="0" w:tplc="07D83732">
      <w:start w:val="1"/>
      <w:numFmt w:val="decimal"/>
      <w:lvlText w:val="(%1)"/>
      <w:lvlJc w:val="left"/>
      <w:pPr>
        <w:ind w:left="1800" w:hanging="360"/>
      </w:pPr>
      <w:rPr>
        <w:rFonts w:cs="Times New Roman"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44DE4CF3"/>
    <w:multiLevelType w:val="hybridMultilevel"/>
    <w:tmpl w:val="8558113C"/>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5D246A5"/>
    <w:multiLevelType w:val="hybridMultilevel"/>
    <w:tmpl w:val="8696CC6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6474A85"/>
    <w:multiLevelType w:val="hybridMultilevel"/>
    <w:tmpl w:val="4B742BB0"/>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467663C3"/>
    <w:multiLevelType w:val="hybridMultilevel"/>
    <w:tmpl w:val="0E72975E"/>
    <w:lvl w:ilvl="0" w:tplc="172C7464">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75A0895"/>
    <w:multiLevelType w:val="hybridMultilevel"/>
    <w:tmpl w:val="E2EAC5FA"/>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7DD317B"/>
    <w:multiLevelType w:val="hybridMultilevel"/>
    <w:tmpl w:val="F1109D16"/>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824426E"/>
    <w:multiLevelType w:val="hybridMultilevel"/>
    <w:tmpl w:val="8A6268A6"/>
    <w:lvl w:ilvl="0" w:tplc="625034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4" w15:restartNumberingAfterBreak="0">
    <w:nsid w:val="487C7ABA"/>
    <w:multiLevelType w:val="hybridMultilevel"/>
    <w:tmpl w:val="0DD89D74"/>
    <w:lvl w:ilvl="0" w:tplc="30E04FA2">
      <w:start w:val="2"/>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92B4C4E"/>
    <w:multiLevelType w:val="hybridMultilevel"/>
    <w:tmpl w:val="07BAEEAE"/>
    <w:lvl w:ilvl="0" w:tplc="84FEA8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4935462A"/>
    <w:multiLevelType w:val="hybridMultilevel"/>
    <w:tmpl w:val="F83CADF2"/>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99D4FD0"/>
    <w:multiLevelType w:val="hybridMultilevel"/>
    <w:tmpl w:val="6E74BD50"/>
    <w:lvl w:ilvl="0" w:tplc="A814989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B583CB9"/>
    <w:multiLevelType w:val="hybridMultilevel"/>
    <w:tmpl w:val="732CF91E"/>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C1741B7"/>
    <w:multiLevelType w:val="hybridMultilevel"/>
    <w:tmpl w:val="9E7EF67A"/>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CF76ECD"/>
    <w:multiLevelType w:val="hybridMultilevel"/>
    <w:tmpl w:val="FB2A287E"/>
    <w:lvl w:ilvl="0" w:tplc="02D88C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D173501"/>
    <w:multiLevelType w:val="hybridMultilevel"/>
    <w:tmpl w:val="253CB6FA"/>
    <w:lvl w:ilvl="0" w:tplc="3FBA466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4DB67C6E"/>
    <w:multiLevelType w:val="hybridMultilevel"/>
    <w:tmpl w:val="9550973A"/>
    <w:lvl w:ilvl="0" w:tplc="48C8744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3" w15:restartNumberingAfterBreak="0">
    <w:nsid w:val="4E05657A"/>
    <w:multiLevelType w:val="hybridMultilevel"/>
    <w:tmpl w:val="9ED62104"/>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FEC5CBB"/>
    <w:multiLevelType w:val="hybridMultilevel"/>
    <w:tmpl w:val="9006C17E"/>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0B277EA"/>
    <w:multiLevelType w:val="hybridMultilevel"/>
    <w:tmpl w:val="44306E30"/>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15B4AD0"/>
    <w:multiLevelType w:val="hybridMultilevel"/>
    <w:tmpl w:val="86725876"/>
    <w:lvl w:ilvl="0" w:tplc="02D88C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39245D1"/>
    <w:multiLevelType w:val="hybridMultilevel"/>
    <w:tmpl w:val="6622BC68"/>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FA7094"/>
    <w:multiLevelType w:val="hybridMultilevel"/>
    <w:tmpl w:val="5C24578C"/>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54806E8F"/>
    <w:multiLevelType w:val="hybridMultilevel"/>
    <w:tmpl w:val="14B4BD4E"/>
    <w:lvl w:ilvl="0" w:tplc="BBAAF6C2">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00" w15:restartNumberingAfterBreak="0">
    <w:nsid w:val="558816CE"/>
    <w:multiLevelType w:val="hybridMultilevel"/>
    <w:tmpl w:val="47A4C42E"/>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8AD1E2D"/>
    <w:multiLevelType w:val="hybridMultilevel"/>
    <w:tmpl w:val="D00CDCE6"/>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8D40752"/>
    <w:multiLevelType w:val="hybridMultilevel"/>
    <w:tmpl w:val="EEC47752"/>
    <w:lvl w:ilvl="0" w:tplc="48C87446">
      <w:start w:val="1"/>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3" w15:restartNumberingAfterBreak="0">
    <w:nsid w:val="5957170E"/>
    <w:multiLevelType w:val="hybridMultilevel"/>
    <w:tmpl w:val="30C8E066"/>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A4E1EB0"/>
    <w:multiLevelType w:val="hybridMultilevel"/>
    <w:tmpl w:val="7BBC67B8"/>
    <w:lvl w:ilvl="0" w:tplc="525276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A831887"/>
    <w:multiLevelType w:val="hybridMultilevel"/>
    <w:tmpl w:val="55A6552E"/>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07" w15:restartNumberingAfterBreak="0">
    <w:nsid w:val="5B7C7410"/>
    <w:multiLevelType w:val="hybridMultilevel"/>
    <w:tmpl w:val="D4844C7C"/>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5B8D6CEB"/>
    <w:multiLevelType w:val="hybridMultilevel"/>
    <w:tmpl w:val="94A4DDDC"/>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BA34874"/>
    <w:multiLevelType w:val="hybridMultilevel"/>
    <w:tmpl w:val="91B40E64"/>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D2639A8"/>
    <w:multiLevelType w:val="hybridMultilevel"/>
    <w:tmpl w:val="9AE00B04"/>
    <w:lvl w:ilvl="0" w:tplc="CD2CA38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5EA22742"/>
    <w:multiLevelType w:val="hybridMultilevel"/>
    <w:tmpl w:val="33687ADC"/>
    <w:lvl w:ilvl="0" w:tplc="D004A9E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F311F21"/>
    <w:multiLevelType w:val="hybridMultilevel"/>
    <w:tmpl w:val="E8BC0B20"/>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052008E"/>
    <w:multiLevelType w:val="hybridMultilevel"/>
    <w:tmpl w:val="EC3C567E"/>
    <w:lvl w:ilvl="0" w:tplc="84FEA8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60F269E8"/>
    <w:multiLevelType w:val="hybridMultilevel"/>
    <w:tmpl w:val="646AD0E6"/>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19A1986"/>
    <w:multiLevelType w:val="hybridMultilevel"/>
    <w:tmpl w:val="EABE3BCA"/>
    <w:lvl w:ilvl="0" w:tplc="2506E212">
      <w:start w:val="1"/>
      <w:numFmt w:val="decimal"/>
      <w:lvlText w:val="(%1)"/>
      <w:lvlJc w:val="left"/>
      <w:pPr>
        <w:ind w:left="720" w:hanging="360"/>
      </w:pPr>
      <w:rPr>
        <w:rFonts w:asciiTheme="minorHAnsi" w:hAnsiTheme="minorHAns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27E4FBE"/>
    <w:multiLevelType w:val="hybridMultilevel"/>
    <w:tmpl w:val="CBE0D2EA"/>
    <w:lvl w:ilvl="0" w:tplc="2D72E98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37D7565"/>
    <w:multiLevelType w:val="hybridMultilevel"/>
    <w:tmpl w:val="D31C75CE"/>
    <w:lvl w:ilvl="0" w:tplc="02D88C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52C228F"/>
    <w:multiLevelType w:val="hybridMultilevel"/>
    <w:tmpl w:val="10F27B90"/>
    <w:lvl w:ilvl="0" w:tplc="6250342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D322C9"/>
    <w:multiLevelType w:val="hybridMultilevel"/>
    <w:tmpl w:val="6A76A0FA"/>
    <w:lvl w:ilvl="0" w:tplc="D004A9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5DC06F4"/>
    <w:multiLevelType w:val="hybridMultilevel"/>
    <w:tmpl w:val="C9FA0EF8"/>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61C7CB4"/>
    <w:multiLevelType w:val="hybridMultilevel"/>
    <w:tmpl w:val="AA16A33E"/>
    <w:lvl w:ilvl="0" w:tplc="3FBA46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6807C58"/>
    <w:multiLevelType w:val="hybridMultilevel"/>
    <w:tmpl w:val="2148400A"/>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124" w15:restartNumberingAfterBreak="0">
    <w:nsid w:val="6A7F5247"/>
    <w:multiLevelType w:val="hybridMultilevel"/>
    <w:tmpl w:val="471A330E"/>
    <w:lvl w:ilvl="0" w:tplc="07D83732">
      <w:start w:val="1"/>
      <w:numFmt w:val="decimal"/>
      <w:lvlText w:val="(%1)"/>
      <w:lvlJc w:val="left"/>
      <w:pPr>
        <w:ind w:left="1800" w:hanging="360"/>
      </w:pPr>
      <w:rPr>
        <w:rFonts w:cs="Times New Roman"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5" w15:restartNumberingAfterBreak="0">
    <w:nsid w:val="6AB43927"/>
    <w:multiLevelType w:val="hybridMultilevel"/>
    <w:tmpl w:val="822672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497638"/>
    <w:multiLevelType w:val="hybridMultilevel"/>
    <w:tmpl w:val="0AA00A50"/>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D6F7CF4"/>
    <w:multiLevelType w:val="hybridMultilevel"/>
    <w:tmpl w:val="C2B42754"/>
    <w:lvl w:ilvl="0" w:tplc="347000A0">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E79553D"/>
    <w:multiLevelType w:val="multilevel"/>
    <w:tmpl w:val="8F1467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F9E4350"/>
    <w:multiLevelType w:val="hybridMultilevel"/>
    <w:tmpl w:val="38FEEE16"/>
    <w:lvl w:ilvl="0" w:tplc="AECC792A">
      <w:start w:val="2"/>
      <w:numFmt w:val="lowerRoman"/>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FE32C6A"/>
    <w:multiLevelType w:val="hybridMultilevel"/>
    <w:tmpl w:val="2EF25B56"/>
    <w:lvl w:ilvl="0" w:tplc="D004A9E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70483E8E"/>
    <w:multiLevelType w:val="hybridMultilevel"/>
    <w:tmpl w:val="FE6C2326"/>
    <w:lvl w:ilvl="0" w:tplc="84FEA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05A6E07"/>
    <w:multiLevelType w:val="hybridMultilevel"/>
    <w:tmpl w:val="B68A6894"/>
    <w:lvl w:ilvl="0" w:tplc="84263E92">
      <w:start w:val="2"/>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10F1DB3"/>
    <w:multiLevelType w:val="hybridMultilevel"/>
    <w:tmpl w:val="48A09CBA"/>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1644A77"/>
    <w:multiLevelType w:val="hybridMultilevel"/>
    <w:tmpl w:val="01B83B3C"/>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1760944"/>
    <w:multiLevelType w:val="hybridMultilevel"/>
    <w:tmpl w:val="6A5E2434"/>
    <w:lvl w:ilvl="0" w:tplc="2BB88BE4">
      <w:start w:val="1"/>
      <w:numFmt w:val="lowerRoman"/>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6" w15:restartNumberingAfterBreak="0">
    <w:nsid w:val="71F64AD1"/>
    <w:multiLevelType w:val="hybridMultilevel"/>
    <w:tmpl w:val="E4E246EC"/>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2A32703"/>
    <w:multiLevelType w:val="hybridMultilevel"/>
    <w:tmpl w:val="C180054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54D5982"/>
    <w:multiLevelType w:val="hybridMultilevel"/>
    <w:tmpl w:val="457C3C00"/>
    <w:lvl w:ilvl="0" w:tplc="A65A520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55E7289"/>
    <w:multiLevelType w:val="hybridMultilevel"/>
    <w:tmpl w:val="8F948BF2"/>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B568DC"/>
    <w:multiLevelType w:val="hybridMultilevel"/>
    <w:tmpl w:val="40C08770"/>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5D006EC"/>
    <w:multiLevelType w:val="hybridMultilevel"/>
    <w:tmpl w:val="A2066EFE"/>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76B1A94"/>
    <w:multiLevelType w:val="hybridMultilevel"/>
    <w:tmpl w:val="B0D21B86"/>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78B45932"/>
    <w:multiLevelType w:val="hybridMultilevel"/>
    <w:tmpl w:val="1DF218EE"/>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95C1671"/>
    <w:multiLevelType w:val="hybridMultilevel"/>
    <w:tmpl w:val="9244C0DA"/>
    <w:lvl w:ilvl="0" w:tplc="7E54C8C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95D27D5"/>
    <w:multiLevelType w:val="hybridMultilevel"/>
    <w:tmpl w:val="8E12F584"/>
    <w:lvl w:ilvl="0" w:tplc="84FEA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9CF4EDF"/>
    <w:multiLevelType w:val="hybridMultilevel"/>
    <w:tmpl w:val="1C7AF332"/>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9FD417E"/>
    <w:multiLevelType w:val="hybridMultilevel"/>
    <w:tmpl w:val="8C889EA0"/>
    <w:lvl w:ilvl="0" w:tplc="F9E21A94">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C645263"/>
    <w:multiLevelType w:val="hybridMultilevel"/>
    <w:tmpl w:val="E79CEF82"/>
    <w:lvl w:ilvl="0" w:tplc="48C874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C841503"/>
    <w:multiLevelType w:val="hybridMultilevel"/>
    <w:tmpl w:val="8696CC6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CC56638"/>
    <w:multiLevelType w:val="hybridMultilevel"/>
    <w:tmpl w:val="5D586F6E"/>
    <w:lvl w:ilvl="0" w:tplc="625034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1" w15:restartNumberingAfterBreak="0">
    <w:nsid w:val="7EE2029A"/>
    <w:multiLevelType w:val="hybridMultilevel"/>
    <w:tmpl w:val="025A7772"/>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4"/>
  </w:num>
  <w:num w:numId="2">
    <w:abstractNumId w:val="23"/>
  </w:num>
  <w:num w:numId="3">
    <w:abstractNumId w:val="106"/>
  </w:num>
  <w:num w:numId="4">
    <w:abstractNumId w:val="123"/>
  </w:num>
  <w:num w:numId="5">
    <w:abstractNumId w:val="75"/>
  </w:num>
  <w:num w:numId="6">
    <w:abstractNumId w:val="0"/>
    <w:lvlOverride w:ilvl="0">
      <w:lvl w:ilvl="0">
        <w:start w:val="1"/>
        <w:numFmt w:val="lowerLetter"/>
        <w:lvlText w:val="%1)"/>
        <w:lvlJc w:val="left"/>
        <w:pPr>
          <w:ind w:left="360" w:hanging="360"/>
        </w:pPr>
        <w:rPr>
          <w:b w:val="0"/>
        </w:r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7">
    <w:abstractNumId w:val="128"/>
  </w:num>
  <w:num w:numId="8">
    <w:abstractNumId w:val="9"/>
  </w:num>
  <w:num w:numId="9">
    <w:abstractNumId w:val="45"/>
  </w:num>
  <w:num w:numId="10">
    <w:abstractNumId w:val="71"/>
  </w:num>
  <w:num w:numId="11">
    <w:abstractNumId w:val="25"/>
  </w:num>
  <w:num w:numId="12">
    <w:abstractNumId w:val="27"/>
  </w:num>
  <w:num w:numId="13">
    <w:abstractNumId w:val="72"/>
  </w:num>
  <w:num w:numId="14">
    <w:abstractNumId w:val="49"/>
  </w:num>
  <w:num w:numId="15">
    <w:abstractNumId w:val="102"/>
  </w:num>
  <w:num w:numId="16">
    <w:abstractNumId w:val="33"/>
  </w:num>
  <w:num w:numId="17">
    <w:abstractNumId w:val="92"/>
  </w:num>
  <w:num w:numId="18">
    <w:abstractNumId w:val="3"/>
  </w:num>
  <w:num w:numId="19">
    <w:abstractNumId w:val="29"/>
  </w:num>
  <w:num w:numId="20">
    <w:abstractNumId w:val="39"/>
  </w:num>
  <w:num w:numId="21">
    <w:abstractNumId w:val="57"/>
  </w:num>
  <w:num w:numId="22">
    <w:abstractNumId w:val="2"/>
  </w:num>
  <w:num w:numId="23">
    <w:abstractNumId w:val="51"/>
  </w:num>
  <w:num w:numId="24">
    <w:abstractNumId w:val="111"/>
  </w:num>
  <w:num w:numId="25">
    <w:abstractNumId w:val="113"/>
  </w:num>
  <w:num w:numId="26">
    <w:abstractNumId w:val="83"/>
  </w:num>
  <w:num w:numId="27">
    <w:abstractNumId w:val="28"/>
  </w:num>
  <w:num w:numId="28">
    <w:abstractNumId w:val="70"/>
  </w:num>
  <w:num w:numId="29">
    <w:abstractNumId w:val="53"/>
  </w:num>
  <w:num w:numId="30">
    <w:abstractNumId w:val="85"/>
  </w:num>
  <w:num w:numId="31">
    <w:abstractNumId w:val="150"/>
  </w:num>
  <w:num w:numId="32">
    <w:abstractNumId w:val="34"/>
  </w:num>
  <w:num w:numId="33">
    <w:abstractNumId w:val="131"/>
  </w:num>
  <w:num w:numId="34">
    <w:abstractNumId w:val="118"/>
  </w:num>
  <w:num w:numId="35">
    <w:abstractNumId w:val="66"/>
  </w:num>
  <w:num w:numId="36">
    <w:abstractNumId w:val="148"/>
  </w:num>
  <w:num w:numId="37">
    <w:abstractNumId w:val="119"/>
  </w:num>
  <w:num w:numId="38">
    <w:abstractNumId w:val="13"/>
  </w:num>
  <w:num w:numId="39">
    <w:abstractNumId w:val="40"/>
  </w:num>
  <w:num w:numId="40">
    <w:abstractNumId w:val="46"/>
  </w:num>
  <w:num w:numId="41">
    <w:abstractNumId w:val="56"/>
  </w:num>
  <w:num w:numId="42">
    <w:abstractNumId w:val="48"/>
  </w:num>
  <w:num w:numId="43">
    <w:abstractNumId w:val="91"/>
  </w:num>
  <w:num w:numId="44">
    <w:abstractNumId w:val="130"/>
  </w:num>
  <w:num w:numId="45">
    <w:abstractNumId w:val="54"/>
  </w:num>
  <w:num w:numId="46">
    <w:abstractNumId w:val="141"/>
  </w:num>
  <w:num w:numId="47">
    <w:abstractNumId w:val="142"/>
  </w:num>
  <w:num w:numId="48">
    <w:abstractNumId w:val="69"/>
  </w:num>
  <w:num w:numId="49">
    <w:abstractNumId w:val="15"/>
  </w:num>
  <w:num w:numId="50">
    <w:abstractNumId w:val="4"/>
  </w:num>
  <w:num w:numId="51">
    <w:abstractNumId w:val="55"/>
  </w:num>
  <w:num w:numId="52">
    <w:abstractNumId w:val="145"/>
  </w:num>
  <w:num w:numId="53">
    <w:abstractNumId w:val="109"/>
  </w:num>
  <w:num w:numId="54">
    <w:abstractNumId w:val="58"/>
  </w:num>
  <w:num w:numId="55">
    <w:abstractNumId w:val="107"/>
  </w:num>
  <w:num w:numId="56">
    <w:abstractNumId w:val="36"/>
  </w:num>
  <w:num w:numId="57">
    <w:abstractNumId w:val="8"/>
  </w:num>
  <w:num w:numId="58">
    <w:abstractNumId w:val="135"/>
  </w:num>
  <w:num w:numId="59">
    <w:abstractNumId w:val="44"/>
  </w:num>
  <w:num w:numId="60">
    <w:abstractNumId w:val="90"/>
  </w:num>
  <w:num w:numId="61">
    <w:abstractNumId w:val="86"/>
  </w:num>
  <w:num w:numId="62">
    <w:abstractNumId w:val="78"/>
  </w:num>
  <w:num w:numId="63">
    <w:abstractNumId w:val="74"/>
  </w:num>
  <w:num w:numId="64">
    <w:abstractNumId w:val="149"/>
  </w:num>
  <w:num w:numId="65">
    <w:abstractNumId w:val="137"/>
  </w:num>
  <w:num w:numId="66">
    <w:abstractNumId w:val="42"/>
  </w:num>
  <w:num w:numId="67">
    <w:abstractNumId w:val="81"/>
  </w:num>
  <w:num w:numId="68">
    <w:abstractNumId w:val="121"/>
  </w:num>
  <w:num w:numId="69">
    <w:abstractNumId w:val="77"/>
  </w:num>
  <w:num w:numId="70">
    <w:abstractNumId w:val="68"/>
  </w:num>
  <w:num w:numId="71">
    <w:abstractNumId w:val="24"/>
  </w:num>
  <w:num w:numId="72">
    <w:abstractNumId w:val="64"/>
  </w:num>
  <w:num w:numId="73">
    <w:abstractNumId w:val="143"/>
  </w:num>
  <w:num w:numId="74">
    <w:abstractNumId w:val="112"/>
  </w:num>
  <w:num w:numId="75">
    <w:abstractNumId w:val="11"/>
  </w:num>
  <w:num w:numId="76">
    <w:abstractNumId w:val="95"/>
  </w:num>
  <w:num w:numId="77">
    <w:abstractNumId w:val="120"/>
  </w:num>
  <w:num w:numId="78">
    <w:abstractNumId w:val="134"/>
  </w:num>
  <w:num w:numId="79">
    <w:abstractNumId w:val="93"/>
  </w:num>
  <w:num w:numId="80">
    <w:abstractNumId w:val="20"/>
  </w:num>
  <w:num w:numId="81">
    <w:abstractNumId w:val="94"/>
  </w:num>
  <w:num w:numId="82">
    <w:abstractNumId w:val="88"/>
  </w:num>
  <w:num w:numId="83">
    <w:abstractNumId w:val="12"/>
  </w:num>
  <w:num w:numId="84">
    <w:abstractNumId w:val="30"/>
  </w:num>
  <w:num w:numId="85">
    <w:abstractNumId w:val="136"/>
  </w:num>
  <w:num w:numId="86">
    <w:abstractNumId w:val="61"/>
  </w:num>
  <w:num w:numId="87">
    <w:abstractNumId w:val="146"/>
  </w:num>
  <w:num w:numId="88">
    <w:abstractNumId w:val="62"/>
  </w:num>
  <w:num w:numId="89">
    <w:abstractNumId w:val="41"/>
  </w:num>
  <w:num w:numId="90">
    <w:abstractNumId w:val="1"/>
  </w:num>
  <w:num w:numId="91">
    <w:abstractNumId w:val="101"/>
  </w:num>
  <w:num w:numId="92">
    <w:abstractNumId w:val="21"/>
  </w:num>
  <w:num w:numId="93">
    <w:abstractNumId w:val="151"/>
  </w:num>
  <w:num w:numId="94">
    <w:abstractNumId w:val="26"/>
  </w:num>
  <w:num w:numId="95">
    <w:abstractNumId w:val="79"/>
  </w:num>
  <w:num w:numId="96">
    <w:abstractNumId w:val="38"/>
  </w:num>
  <w:num w:numId="97">
    <w:abstractNumId w:val="43"/>
  </w:num>
  <w:num w:numId="98">
    <w:abstractNumId w:val="98"/>
  </w:num>
  <w:num w:numId="99">
    <w:abstractNumId w:val="63"/>
  </w:num>
  <w:num w:numId="100">
    <w:abstractNumId w:val="65"/>
  </w:num>
  <w:num w:numId="101">
    <w:abstractNumId w:val="60"/>
  </w:num>
  <w:num w:numId="102">
    <w:abstractNumId w:val="124"/>
  </w:num>
  <w:num w:numId="103">
    <w:abstractNumId w:val="76"/>
  </w:num>
  <w:num w:numId="104">
    <w:abstractNumId w:val="115"/>
  </w:num>
  <w:num w:numId="105">
    <w:abstractNumId w:val="7"/>
  </w:num>
  <w:num w:numId="106">
    <w:abstractNumId w:val="125"/>
  </w:num>
  <w:num w:numId="107">
    <w:abstractNumId w:val="37"/>
  </w:num>
  <w:num w:numId="108">
    <w:abstractNumId w:val="103"/>
  </w:num>
  <w:num w:numId="109">
    <w:abstractNumId w:val="96"/>
  </w:num>
  <w:num w:numId="11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17"/>
  </w:num>
  <w:num w:numId="112">
    <w:abstractNumId w:val="133"/>
  </w:num>
  <w:num w:numId="113">
    <w:abstractNumId w:val="67"/>
  </w:num>
  <w:num w:numId="114">
    <w:abstractNumId w:val="35"/>
  </w:num>
  <w:num w:numId="115">
    <w:abstractNumId w:val="126"/>
  </w:num>
  <w:num w:numId="116">
    <w:abstractNumId w:val="47"/>
  </w:num>
  <w:num w:numId="117">
    <w:abstractNumId w:val="19"/>
  </w:num>
  <w:num w:numId="118">
    <w:abstractNumId w:val="32"/>
  </w:num>
  <w:num w:numId="119">
    <w:abstractNumId w:val="100"/>
  </w:num>
  <w:num w:numId="120">
    <w:abstractNumId w:val="140"/>
  </w:num>
  <w:num w:numId="121">
    <w:abstractNumId w:val="59"/>
  </w:num>
  <w:num w:numId="122">
    <w:abstractNumId w:val="50"/>
  </w:num>
  <w:num w:numId="123">
    <w:abstractNumId w:val="31"/>
  </w:num>
  <w:num w:numId="124">
    <w:abstractNumId w:val="82"/>
  </w:num>
  <w:num w:numId="125">
    <w:abstractNumId w:val="108"/>
  </w:num>
  <w:num w:numId="126">
    <w:abstractNumId w:val="105"/>
  </w:num>
  <w:num w:numId="127">
    <w:abstractNumId w:val="14"/>
  </w:num>
  <w:num w:numId="128">
    <w:abstractNumId w:val="97"/>
  </w:num>
  <w:num w:numId="129">
    <w:abstractNumId w:val="89"/>
  </w:num>
  <w:num w:numId="130">
    <w:abstractNumId w:val="139"/>
  </w:num>
  <w:num w:numId="131">
    <w:abstractNumId w:val="127"/>
  </w:num>
  <w:num w:numId="132">
    <w:abstractNumId w:val="22"/>
  </w:num>
  <w:num w:numId="133">
    <w:abstractNumId w:val="138"/>
  </w:num>
  <w:num w:numId="134">
    <w:abstractNumId w:val="16"/>
  </w:num>
  <w:num w:numId="135">
    <w:abstractNumId w:val="129"/>
  </w:num>
  <w:num w:numId="136">
    <w:abstractNumId w:val="84"/>
  </w:num>
  <w:num w:numId="137">
    <w:abstractNumId w:val="17"/>
  </w:num>
  <w:num w:numId="138">
    <w:abstractNumId w:val="87"/>
  </w:num>
  <w:num w:numId="139">
    <w:abstractNumId w:val="10"/>
  </w:num>
  <w:num w:numId="140">
    <w:abstractNumId w:val="5"/>
  </w:num>
  <w:num w:numId="141">
    <w:abstractNumId w:val="6"/>
  </w:num>
  <w:num w:numId="142">
    <w:abstractNumId w:val="80"/>
  </w:num>
  <w:num w:numId="143">
    <w:abstractNumId w:val="147"/>
  </w:num>
  <w:num w:numId="144">
    <w:abstractNumId w:val="52"/>
  </w:num>
  <w:num w:numId="145">
    <w:abstractNumId w:val="116"/>
  </w:num>
  <w:num w:numId="146">
    <w:abstractNumId w:val="18"/>
  </w:num>
  <w:num w:numId="147">
    <w:abstractNumId w:val="110"/>
  </w:num>
  <w:num w:numId="148">
    <w:abstractNumId w:val="122"/>
  </w:num>
  <w:num w:numId="149">
    <w:abstractNumId w:val="114"/>
  </w:num>
  <w:num w:numId="150">
    <w:abstractNumId w:val="104"/>
  </w:num>
  <w:num w:numId="151">
    <w:abstractNumId w:val="99"/>
  </w:num>
  <w:num w:numId="152">
    <w:abstractNumId w:val="132"/>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EC2"/>
    <w:rsid w:val="00530EC2"/>
    <w:rsid w:val="00CF014E"/>
    <w:rsid w:val="00D13937"/>
    <w:rsid w:val="00E41DA7"/>
    <w:rsid w:val="00FD1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71F4"/>
  <w15:docId w15:val="{D4A75EDE-DD38-4D14-B4C6-69712B9D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0"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CF014E"/>
    <w:pPr>
      <w:keepNext/>
      <w:spacing w:after="0" w:line="240" w:lineRule="auto"/>
      <w:jc w:val="center"/>
      <w:outlineLvl w:val="5"/>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qFormat/>
    <w:rsid w:val="00D17E43"/>
    <w:pPr>
      <w:jc w:val="center"/>
    </w:pPr>
    <w:rPr>
      <w:b/>
      <w:bCs/>
      <w:sz w:val="24"/>
      <w:szCs w:val="24"/>
    </w:rPr>
  </w:style>
  <w:style w:type="paragraph" w:styleId="TOC1">
    <w:name w:val="toc 1"/>
    <w:basedOn w:val="Normal"/>
    <w:next w:val="Normal"/>
    <w:autoRedefine/>
    <w:rsid w:val="00D17E43"/>
    <w:pPr>
      <w:spacing w:before="120" w:after="120"/>
    </w:pPr>
    <w:rPr>
      <w:b/>
      <w:bCs/>
    </w:rPr>
  </w:style>
  <w:style w:type="paragraph" w:styleId="TOC2">
    <w:name w:val="toc 2"/>
    <w:basedOn w:val="Normal"/>
    <w:next w:val="Normal"/>
    <w:autoRedefine/>
    <w:rsid w:val="00D17E43"/>
    <w:pPr>
      <w:spacing w:after="0"/>
      <w:ind w:left="720"/>
    </w:pPr>
  </w:style>
  <w:style w:type="paragraph" w:styleId="TOC3">
    <w:name w:val="toc 3"/>
    <w:basedOn w:val="Normal"/>
    <w:next w:val="Normal"/>
    <w:autoRedefine/>
    <w:rsid w:val="00D17E43"/>
    <w:pPr>
      <w:spacing w:after="0"/>
      <w:ind w:left="1080"/>
    </w:pPr>
  </w:style>
  <w:style w:type="paragraph" w:styleId="TOC4">
    <w:name w:val="toc 4"/>
    <w:basedOn w:val="Normal"/>
    <w:next w:val="Normal"/>
    <w:autoRedefine/>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rsid w:val="00CF014E"/>
    <w:rPr>
      <w:rFonts w:ascii="Times New Roman" w:eastAsia="Times New Roman" w:hAnsi="Times New Roman" w:cs="Times New Roman"/>
      <w:b/>
      <w:sz w:val="24"/>
      <w:szCs w:val="20"/>
    </w:rPr>
  </w:style>
  <w:style w:type="table" w:styleId="TableGrid">
    <w:name w:val="Table Grid"/>
    <w:basedOn w:val="TableNormal"/>
    <w:rsid w:val="00CF0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F014E"/>
    <w:rPr>
      <w:color w:val="0000FF"/>
      <w:u w:val="single"/>
    </w:rPr>
  </w:style>
  <w:style w:type="character" w:styleId="FollowedHyperlink">
    <w:name w:val="FollowedHyperlink"/>
    <w:basedOn w:val="DefaultParagraphFont"/>
    <w:uiPriority w:val="99"/>
    <w:unhideWhenUsed/>
    <w:rsid w:val="00CF014E"/>
    <w:rPr>
      <w:color w:val="800080" w:themeColor="followedHyperlink"/>
      <w:u w:val="single"/>
    </w:rPr>
  </w:style>
  <w:style w:type="numbering" w:customStyle="1" w:styleId="NoList1">
    <w:name w:val="No List1"/>
    <w:next w:val="NoList"/>
    <w:semiHidden/>
    <w:unhideWhenUsed/>
    <w:rsid w:val="00CF014E"/>
  </w:style>
  <w:style w:type="character" w:styleId="Emphasis">
    <w:name w:val="Emphasis"/>
    <w:qFormat/>
    <w:rsid w:val="00CF014E"/>
    <w:rPr>
      <w:i/>
      <w:iCs/>
    </w:rPr>
  </w:style>
  <w:style w:type="character" w:customStyle="1" w:styleId="cwebjump">
    <w:name w:val="cwebjump"/>
    <w:basedOn w:val="DefaultParagraphFont"/>
    <w:rsid w:val="00CF014E"/>
  </w:style>
  <w:style w:type="paragraph" w:styleId="BodyText">
    <w:name w:val="Body Text"/>
    <w:basedOn w:val="Normal"/>
    <w:link w:val="BodyTextChar"/>
    <w:rsid w:val="00CF014E"/>
    <w:pPr>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CF014E"/>
    <w:rPr>
      <w:rFonts w:ascii="Times New Roman" w:eastAsia="Times New Roman" w:hAnsi="Times New Roman" w:cs="Times New Roman"/>
      <w:sz w:val="20"/>
      <w:szCs w:val="20"/>
    </w:rPr>
  </w:style>
  <w:style w:type="paragraph" w:styleId="BlockText">
    <w:name w:val="Block Text"/>
    <w:basedOn w:val="Normal"/>
    <w:rsid w:val="00CF014E"/>
    <w:pPr>
      <w:spacing w:after="0" w:line="240" w:lineRule="auto"/>
      <w:ind w:left="720" w:right="720"/>
    </w:pPr>
    <w:rPr>
      <w:rFonts w:ascii="Times New Roman" w:eastAsia="Times New Roman" w:hAnsi="Times New Roman" w:cs="Times New Roman"/>
      <w:sz w:val="20"/>
      <w:szCs w:val="24"/>
    </w:rPr>
  </w:style>
  <w:style w:type="paragraph" w:styleId="NormalWeb">
    <w:name w:val="Normal (Web)"/>
    <w:basedOn w:val="Normal"/>
    <w:rsid w:val="00CF014E"/>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3">
    <w:name w:val="Body Text 3"/>
    <w:basedOn w:val="Normal"/>
    <w:link w:val="BodyText3Char"/>
    <w:rsid w:val="00CF014E"/>
    <w:pPr>
      <w:spacing w:after="0" w:line="240" w:lineRule="auto"/>
    </w:pPr>
    <w:rPr>
      <w:rFonts w:ascii="Times New Roman" w:eastAsia="Times New Roman" w:hAnsi="Times New Roman" w:cs="Times New Roman"/>
      <w:b/>
      <w:snapToGrid w:val="0"/>
      <w:sz w:val="20"/>
      <w:szCs w:val="20"/>
      <w:u w:val="single"/>
    </w:rPr>
  </w:style>
  <w:style w:type="character" w:customStyle="1" w:styleId="BodyText3Char">
    <w:name w:val="Body Text 3 Char"/>
    <w:basedOn w:val="DefaultParagraphFont"/>
    <w:link w:val="BodyText3"/>
    <w:rsid w:val="00CF014E"/>
    <w:rPr>
      <w:rFonts w:ascii="Times New Roman" w:eastAsia="Times New Roman" w:hAnsi="Times New Roman" w:cs="Times New Roman"/>
      <w:b/>
      <w:snapToGrid w:val="0"/>
      <w:sz w:val="20"/>
      <w:szCs w:val="20"/>
      <w:u w:val="single"/>
    </w:rPr>
  </w:style>
  <w:style w:type="paragraph" w:styleId="FootnoteText">
    <w:name w:val="footnote text"/>
    <w:basedOn w:val="Normal"/>
    <w:link w:val="FootnoteTextChar"/>
    <w:semiHidden/>
    <w:rsid w:val="00CF014E"/>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CF014E"/>
    <w:rPr>
      <w:rFonts w:ascii="Times New Roman" w:eastAsia="Times New Roman" w:hAnsi="Times New Roman" w:cs="Times New Roman"/>
      <w:sz w:val="20"/>
      <w:szCs w:val="20"/>
    </w:rPr>
  </w:style>
  <w:style w:type="paragraph" w:styleId="BodyTextIndent">
    <w:name w:val="Body Text Indent"/>
    <w:basedOn w:val="Normal"/>
    <w:link w:val="BodyTextIndentChar"/>
    <w:rsid w:val="00CF014E"/>
    <w:pPr>
      <w:tabs>
        <w:tab w:val="left" w:pos="576"/>
        <w:tab w:val="left" w:pos="1296"/>
        <w:tab w:val="left" w:pos="2016"/>
        <w:tab w:val="left" w:pos="2736"/>
        <w:tab w:val="left" w:pos="3456"/>
      </w:tabs>
      <w:spacing w:after="0" w:line="240" w:lineRule="auto"/>
      <w:ind w:right="72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CF014E"/>
    <w:rPr>
      <w:rFonts w:ascii="Times New Roman" w:eastAsia="Times New Roman" w:hAnsi="Times New Roman" w:cs="Times New Roman"/>
      <w:sz w:val="20"/>
      <w:szCs w:val="20"/>
    </w:rPr>
  </w:style>
  <w:style w:type="paragraph" w:styleId="Caption">
    <w:name w:val="caption"/>
    <w:basedOn w:val="Normal"/>
    <w:next w:val="Normal"/>
    <w:qFormat/>
    <w:rsid w:val="00CF014E"/>
    <w:pPr>
      <w:spacing w:after="0" w:line="240" w:lineRule="auto"/>
      <w:ind w:right="-720"/>
      <w:jc w:val="center"/>
    </w:pPr>
    <w:rPr>
      <w:rFonts w:ascii="Arial" w:eastAsia="Times New Roman" w:hAnsi="Arial" w:cs="Times New Roman"/>
      <w:b/>
      <w:sz w:val="32"/>
      <w:szCs w:val="20"/>
    </w:rPr>
  </w:style>
  <w:style w:type="character" w:styleId="PageNumber">
    <w:name w:val="page number"/>
    <w:basedOn w:val="DefaultParagraphFont"/>
    <w:rsid w:val="00CF014E"/>
  </w:style>
  <w:style w:type="paragraph" w:customStyle="1" w:styleId="pindented1">
    <w:name w:val="pindented1"/>
    <w:basedOn w:val="Normal"/>
    <w:link w:val="pindented1Char"/>
    <w:rsid w:val="00CF014E"/>
    <w:pPr>
      <w:spacing w:after="0" w:line="288" w:lineRule="auto"/>
      <w:ind w:firstLine="480"/>
    </w:pPr>
    <w:rPr>
      <w:rFonts w:ascii="Arial" w:eastAsia="Times New Roman" w:hAnsi="Arial" w:cs="Arial"/>
      <w:color w:val="000000"/>
      <w:sz w:val="20"/>
      <w:szCs w:val="20"/>
    </w:rPr>
  </w:style>
  <w:style w:type="paragraph" w:customStyle="1" w:styleId="pindented2">
    <w:name w:val="pindented2"/>
    <w:basedOn w:val="Normal"/>
    <w:rsid w:val="00CF014E"/>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CF014E"/>
    <w:pPr>
      <w:spacing w:after="0" w:line="288" w:lineRule="auto"/>
      <w:ind w:firstLine="960"/>
    </w:pPr>
    <w:rPr>
      <w:rFonts w:ascii="Arial" w:eastAsia="Times New Roman" w:hAnsi="Arial" w:cs="Arial"/>
      <w:color w:val="000000"/>
      <w:sz w:val="20"/>
      <w:szCs w:val="20"/>
    </w:rPr>
  </w:style>
  <w:style w:type="table" w:customStyle="1" w:styleId="TableGrid1">
    <w:name w:val="Table Grid1"/>
    <w:basedOn w:val="TableNormal"/>
    <w:next w:val="TableGrid"/>
    <w:rsid w:val="00CF014E"/>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nhideWhenUsed/>
    <w:rsid w:val="00CF014E"/>
    <w:pPr>
      <w:spacing w:after="0" w:line="240" w:lineRule="auto"/>
    </w:pPr>
    <w:rPr>
      <w:rFonts w:ascii="Calibri" w:eastAsiaTheme="minorHAnsi" w:hAnsi="Calibri" w:cs="Consolas"/>
      <w:szCs w:val="21"/>
    </w:rPr>
  </w:style>
  <w:style w:type="character" w:customStyle="1" w:styleId="PlainTextChar">
    <w:name w:val="Plain Text Char"/>
    <w:basedOn w:val="DefaultParagraphFont"/>
    <w:link w:val="PlainText"/>
    <w:rsid w:val="00CF014E"/>
    <w:rPr>
      <w:rFonts w:ascii="Calibri" w:hAnsi="Calibri" w:cs="Consolas"/>
      <w:szCs w:val="21"/>
    </w:rPr>
  </w:style>
  <w:style w:type="paragraph" w:customStyle="1" w:styleId="Heading11">
    <w:name w:val="Heading 11"/>
    <w:basedOn w:val="Normal"/>
    <w:next w:val="Normal"/>
    <w:uiPriority w:val="9"/>
    <w:qFormat/>
    <w:rsid w:val="00CF014E"/>
    <w:pPr>
      <w:keepNext/>
      <w:spacing w:before="240" w:after="60" w:line="240" w:lineRule="auto"/>
      <w:outlineLvl w:val="0"/>
    </w:pPr>
    <w:rPr>
      <w:rFonts w:ascii="Cambria" w:eastAsia="Times New Roman" w:hAnsi="Cambria" w:cs="Times New Roman"/>
      <w:b/>
      <w:bCs/>
      <w:kern w:val="32"/>
      <w:sz w:val="32"/>
      <w:szCs w:val="32"/>
    </w:rPr>
  </w:style>
  <w:style w:type="paragraph" w:customStyle="1" w:styleId="Heading21">
    <w:name w:val="Heading 21"/>
    <w:basedOn w:val="Normal"/>
    <w:next w:val="Normal"/>
    <w:uiPriority w:val="9"/>
    <w:semiHidden/>
    <w:unhideWhenUsed/>
    <w:qFormat/>
    <w:rsid w:val="00CF014E"/>
    <w:pPr>
      <w:keepNext/>
      <w:spacing w:before="240" w:after="60" w:line="240" w:lineRule="auto"/>
      <w:outlineLvl w:val="1"/>
    </w:pPr>
    <w:rPr>
      <w:rFonts w:ascii="Cambria" w:eastAsia="Times New Roman" w:hAnsi="Cambria" w:cs="Times New Roman"/>
      <w:b/>
      <w:bCs/>
      <w:i/>
      <w:iCs/>
      <w:sz w:val="28"/>
      <w:szCs w:val="28"/>
    </w:rPr>
  </w:style>
  <w:style w:type="paragraph" w:customStyle="1" w:styleId="Heading31">
    <w:name w:val="Heading 31"/>
    <w:basedOn w:val="Normal"/>
    <w:next w:val="Normal"/>
    <w:uiPriority w:val="9"/>
    <w:semiHidden/>
    <w:unhideWhenUsed/>
    <w:qFormat/>
    <w:rsid w:val="00CF014E"/>
    <w:pPr>
      <w:keepNext/>
      <w:spacing w:before="240" w:after="60" w:line="240" w:lineRule="auto"/>
      <w:outlineLvl w:val="2"/>
    </w:pPr>
    <w:rPr>
      <w:rFonts w:ascii="Cambria" w:eastAsia="Times New Roman" w:hAnsi="Cambria" w:cs="Times New Roman"/>
      <w:b/>
      <w:bCs/>
      <w:sz w:val="26"/>
      <w:szCs w:val="26"/>
    </w:rPr>
  </w:style>
  <w:style w:type="paragraph" w:customStyle="1" w:styleId="Heading51">
    <w:name w:val="Heading 51"/>
    <w:basedOn w:val="Normal"/>
    <w:next w:val="Normal"/>
    <w:uiPriority w:val="9"/>
    <w:semiHidden/>
    <w:unhideWhenUsed/>
    <w:qFormat/>
    <w:rsid w:val="00CF014E"/>
    <w:pPr>
      <w:spacing w:before="240" w:after="60" w:line="240" w:lineRule="auto"/>
      <w:outlineLvl w:val="4"/>
    </w:pPr>
    <w:rPr>
      <w:rFonts w:eastAsia="Times New Roman"/>
      <w:b/>
      <w:bCs/>
      <w:i/>
      <w:iCs/>
      <w:sz w:val="26"/>
      <w:szCs w:val="26"/>
    </w:rPr>
  </w:style>
  <w:style w:type="character" w:customStyle="1" w:styleId="Hyperlink1">
    <w:name w:val="Hyperlink1"/>
    <w:basedOn w:val="DefaultParagraphFont"/>
    <w:uiPriority w:val="99"/>
    <w:unhideWhenUsed/>
    <w:rsid w:val="00CF014E"/>
    <w:rPr>
      <w:color w:val="0000FF"/>
      <w:u w:val="single"/>
    </w:rPr>
  </w:style>
  <w:style w:type="character" w:customStyle="1" w:styleId="HTMLPreformattedChar">
    <w:name w:val="HTML Preformatted Char"/>
    <w:basedOn w:val="DefaultParagraphFont"/>
    <w:link w:val="HTMLPreformatted"/>
    <w:uiPriority w:val="99"/>
    <w:rsid w:val="00CF014E"/>
    <w:rPr>
      <w:rFonts w:ascii="Courier New" w:hAnsi="Courier New" w:cs="Courier New"/>
      <w:sz w:val="20"/>
      <w:szCs w:val="20"/>
    </w:rPr>
  </w:style>
  <w:style w:type="paragraph" w:styleId="HTMLPreformatted">
    <w:name w:val="HTML Preformatted"/>
    <w:basedOn w:val="Normal"/>
    <w:link w:val="HTMLPreformattedChar"/>
    <w:uiPriority w:val="99"/>
    <w:unhideWhenUsed/>
    <w:rsid w:val="00CF0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HAnsi" w:hAnsi="Courier New" w:cs="Courier New"/>
      <w:sz w:val="20"/>
      <w:szCs w:val="20"/>
    </w:rPr>
  </w:style>
  <w:style w:type="character" w:customStyle="1" w:styleId="HTMLPreformattedChar1">
    <w:name w:val="HTML Preformatted Char1"/>
    <w:basedOn w:val="DefaultParagraphFont"/>
    <w:uiPriority w:val="99"/>
    <w:rsid w:val="00CF014E"/>
    <w:rPr>
      <w:rFonts w:ascii="Consolas" w:eastAsiaTheme="minorEastAsia" w:hAnsi="Consolas" w:cs="Consolas"/>
      <w:sz w:val="20"/>
      <w:szCs w:val="20"/>
    </w:rPr>
  </w:style>
  <w:style w:type="character" w:customStyle="1" w:styleId="HeaderChar1">
    <w:name w:val="Header Char1"/>
    <w:basedOn w:val="DefaultParagraphFont"/>
    <w:uiPriority w:val="99"/>
    <w:semiHidden/>
    <w:rsid w:val="00CF014E"/>
  </w:style>
  <w:style w:type="character" w:customStyle="1" w:styleId="FooterChar1">
    <w:name w:val="Footer Char1"/>
    <w:basedOn w:val="DefaultParagraphFont"/>
    <w:uiPriority w:val="99"/>
    <w:semiHidden/>
    <w:rsid w:val="00CF014E"/>
  </w:style>
  <w:style w:type="paragraph" w:customStyle="1" w:styleId="Title1">
    <w:name w:val="Title1"/>
    <w:basedOn w:val="Normal"/>
    <w:next w:val="Normal"/>
    <w:uiPriority w:val="10"/>
    <w:qFormat/>
    <w:rsid w:val="00CF014E"/>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BodyTextIndentChar1">
    <w:name w:val="Body Text Indent Char1"/>
    <w:basedOn w:val="DefaultParagraphFont"/>
    <w:uiPriority w:val="99"/>
    <w:semiHidden/>
    <w:rsid w:val="00CF014E"/>
  </w:style>
  <w:style w:type="character" w:customStyle="1" w:styleId="PlainTextChar1">
    <w:name w:val="Plain Text Char1"/>
    <w:basedOn w:val="DefaultParagraphFont"/>
    <w:uiPriority w:val="99"/>
    <w:semiHidden/>
    <w:rsid w:val="00CF014E"/>
    <w:rPr>
      <w:rFonts w:ascii="Consolas" w:hAnsi="Consolas"/>
      <w:sz w:val="21"/>
      <w:szCs w:val="21"/>
    </w:rPr>
  </w:style>
  <w:style w:type="character" w:customStyle="1" w:styleId="BalloonTextChar1">
    <w:name w:val="Balloon Text Char1"/>
    <w:basedOn w:val="DefaultParagraphFont"/>
    <w:uiPriority w:val="99"/>
    <w:semiHidden/>
    <w:rsid w:val="00CF014E"/>
    <w:rPr>
      <w:rFonts w:ascii="Tahoma" w:hAnsi="Tahoma" w:cs="Tahoma"/>
      <w:sz w:val="16"/>
      <w:szCs w:val="16"/>
    </w:rPr>
  </w:style>
  <w:style w:type="character" w:customStyle="1" w:styleId="FollowedHyperlink1">
    <w:name w:val="FollowedHyperlink1"/>
    <w:basedOn w:val="DefaultParagraphFont"/>
    <w:uiPriority w:val="99"/>
    <w:semiHidden/>
    <w:unhideWhenUsed/>
    <w:rsid w:val="00CF014E"/>
    <w:rPr>
      <w:color w:val="800080"/>
      <w:u w:val="single"/>
    </w:rPr>
  </w:style>
  <w:style w:type="character" w:styleId="CommentReference">
    <w:name w:val="annotation reference"/>
    <w:basedOn w:val="DefaultParagraphFont"/>
    <w:unhideWhenUsed/>
    <w:rsid w:val="00CF014E"/>
    <w:rPr>
      <w:sz w:val="16"/>
      <w:szCs w:val="16"/>
    </w:rPr>
  </w:style>
  <w:style w:type="paragraph" w:styleId="CommentSubject">
    <w:name w:val="annotation subject"/>
    <w:basedOn w:val="CommentText"/>
    <w:next w:val="CommentText"/>
    <w:link w:val="CommentSubjectChar"/>
    <w:uiPriority w:val="99"/>
    <w:unhideWhenUsed/>
    <w:rsid w:val="00CF014E"/>
    <w:pPr>
      <w:widowControl w:val="0"/>
    </w:pPr>
    <w:rPr>
      <w:rFonts w:eastAsiaTheme="minorHAnsi"/>
      <w:b/>
      <w:bCs/>
      <w:i w:val="0"/>
      <w:color w:val="auto"/>
      <w:sz w:val="20"/>
    </w:rPr>
  </w:style>
  <w:style w:type="character" w:customStyle="1" w:styleId="CommentSubjectChar">
    <w:name w:val="Comment Subject Char"/>
    <w:basedOn w:val="CommentTextChar"/>
    <w:link w:val="CommentSubject"/>
    <w:uiPriority w:val="99"/>
    <w:rsid w:val="00CF014E"/>
    <w:rPr>
      <w:b/>
      <w:bCs/>
      <w:i w:val="0"/>
      <w:color w:val="808080" w:themeColor="background1" w:themeShade="80"/>
      <w:sz w:val="20"/>
      <w:szCs w:val="20"/>
    </w:rPr>
  </w:style>
  <w:style w:type="character" w:customStyle="1" w:styleId="Heading1Char1">
    <w:name w:val="Heading 1 Char1"/>
    <w:basedOn w:val="DefaultParagraphFont"/>
    <w:uiPriority w:val="9"/>
    <w:rsid w:val="00CF014E"/>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CF01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CF014E"/>
    <w:rPr>
      <w:rFonts w:asciiTheme="majorHAnsi" w:eastAsiaTheme="majorEastAsia" w:hAnsiTheme="majorHAnsi" w:cstheme="majorBidi"/>
      <w:b/>
      <w:bCs/>
      <w:color w:val="4F81BD" w:themeColor="accent1"/>
    </w:rPr>
  </w:style>
  <w:style w:type="character" w:customStyle="1" w:styleId="Heading5Char1">
    <w:name w:val="Heading 5 Char1"/>
    <w:basedOn w:val="DefaultParagraphFont"/>
    <w:uiPriority w:val="9"/>
    <w:semiHidden/>
    <w:rsid w:val="00CF014E"/>
    <w:rPr>
      <w:rFonts w:asciiTheme="majorHAnsi" w:eastAsiaTheme="majorEastAsia" w:hAnsiTheme="majorHAnsi" w:cstheme="majorBidi"/>
      <w:color w:val="243F60" w:themeColor="accent1" w:themeShade="7F"/>
    </w:rPr>
  </w:style>
  <w:style w:type="character" w:customStyle="1" w:styleId="TitleChar1">
    <w:name w:val="Title Char1"/>
    <w:basedOn w:val="DefaultParagraphFont"/>
    <w:uiPriority w:val="10"/>
    <w:rsid w:val="00CF014E"/>
    <w:rPr>
      <w:rFonts w:asciiTheme="majorHAnsi" w:eastAsiaTheme="majorEastAsia" w:hAnsiTheme="majorHAnsi" w:cstheme="majorBidi"/>
      <w:color w:val="17365D" w:themeColor="text2" w:themeShade="BF"/>
      <w:spacing w:val="5"/>
      <w:kern w:val="28"/>
      <w:sz w:val="52"/>
      <w:szCs w:val="52"/>
    </w:rPr>
  </w:style>
  <w:style w:type="numbering" w:customStyle="1" w:styleId="NoList2">
    <w:name w:val="No List2"/>
    <w:next w:val="NoList"/>
    <w:uiPriority w:val="99"/>
    <w:semiHidden/>
    <w:unhideWhenUsed/>
    <w:rsid w:val="00CF014E"/>
  </w:style>
  <w:style w:type="numbering" w:customStyle="1" w:styleId="NoList11">
    <w:name w:val="No List11"/>
    <w:next w:val="NoList"/>
    <w:uiPriority w:val="99"/>
    <w:semiHidden/>
    <w:unhideWhenUsed/>
    <w:rsid w:val="00CF014E"/>
  </w:style>
  <w:style w:type="paragraph" w:customStyle="1" w:styleId="IndentLevel2">
    <w:name w:val="Indent Level 2"/>
    <w:basedOn w:val="Normal"/>
    <w:link w:val="IndentLevel2Char"/>
    <w:uiPriority w:val="99"/>
    <w:rsid w:val="00CF014E"/>
    <w:pPr>
      <w:tabs>
        <w:tab w:val="left" w:pos="432"/>
        <w:tab w:val="left" w:pos="864"/>
      </w:tabs>
      <w:spacing w:after="240" w:line="240" w:lineRule="atLeast"/>
      <w:ind w:left="864" w:hanging="864"/>
    </w:pPr>
    <w:rPr>
      <w:rFonts w:ascii="Times New Roman" w:eastAsia="Times New Roman" w:hAnsi="Times New Roman" w:cs="Times New Roman"/>
      <w:sz w:val="18"/>
      <w:szCs w:val="18"/>
    </w:rPr>
  </w:style>
  <w:style w:type="character" w:customStyle="1" w:styleId="IndentLevel2Char">
    <w:name w:val="Indent Level 2 Char"/>
    <w:link w:val="IndentLevel2"/>
    <w:uiPriority w:val="99"/>
    <w:rsid w:val="00CF014E"/>
    <w:rPr>
      <w:rFonts w:ascii="Times New Roman" w:eastAsia="Times New Roman" w:hAnsi="Times New Roman" w:cs="Times New Roman"/>
      <w:sz w:val="18"/>
      <w:szCs w:val="18"/>
    </w:rPr>
  </w:style>
  <w:style w:type="paragraph" w:customStyle="1" w:styleId="InsideAddress">
    <w:name w:val="Inside Address"/>
    <w:basedOn w:val="Normal"/>
    <w:rsid w:val="00CF014E"/>
    <w:pPr>
      <w:widowControl w:val="0"/>
      <w:spacing w:after="0" w:line="240" w:lineRule="auto"/>
    </w:pPr>
    <w:rPr>
      <w:rFonts w:ascii="Times New Roman" w:eastAsia="Times New Roman" w:hAnsi="Times New Roman" w:cs="Times New Roman"/>
      <w:snapToGrid w:val="0"/>
      <w:sz w:val="20"/>
      <w:szCs w:val="20"/>
    </w:rPr>
  </w:style>
  <w:style w:type="paragraph" w:customStyle="1" w:styleId="pbody">
    <w:name w:val="pbody"/>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altnoindent">
    <w:name w:val="pbodyaltnoindent"/>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ctr">
    <w:name w:val="pbodyctr"/>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Level3">
    <w:name w:val="Indent Level 3"/>
    <w:basedOn w:val="Normal"/>
    <w:uiPriority w:val="99"/>
    <w:rsid w:val="00CF014E"/>
    <w:pPr>
      <w:tabs>
        <w:tab w:val="left" w:pos="432"/>
        <w:tab w:val="right" w:pos="1296"/>
        <w:tab w:val="left" w:pos="1440"/>
      </w:tabs>
      <w:spacing w:after="240" w:line="240" w:lineRule="atLeast"/>
      <w:ind w:left="1440" w:hanging="1440"/>
    </w:pPr>
    <w:rPr>
      <w:rFonts w:ascii="Arial" w:eastAsia="Arial" w:hAnsi="Arial" w:cs="Times New Roman"/>
      <w:sz w:val="18"/>
      <w:szCs w:val="18"/>
    </w:rPr>
  </w:style>
  <w:style w:type="paragraph" w:customStyle="1" w:styleId="pbodyctrsmcaps">
    <w:name w:val="pbodyctrsmcaps"/>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indented4">
    <w:name w:val="pindented4"/>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rsid w:val="00CF014E"/>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rsid w:val="00CF014E"/>
    <w:rPr>
      <w:rFonts w:ascii="Times New Roman" w:eastAsia="Times New Roman" w:hAnsi="Times New Roman" w:cs="Times New Roman"/>
    </w:rPr>
  </w:style>
  <w:style w:type="paragraph" w:customStyle="1" w:styleId="xl24">
    <w:name w:val="xl24"/>
    <w:basedOn w:val="Normal"/>
    <w:rsid w:val="00CF014E"/>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CF014E"/>
    <w:pPr>
      <w:spacing w:before="100" w:beforeAutospacing="1" w:after="100" w:afterAutospacing="1" w:line="240" w:lineRule="auto"/>
      <w:jc w:val="right"/>
      <w:textAlignment w:val="top"/>
    </w:pPr>
    <w:rPr>
      <w:rFonts w:ascii="Tahoma" w:eastAsia="Arial Unicode MS" w:hAnsi="Tahoma" w:cs="Tahoma"/>
      <w:sz w:val="16"/>
      <w:szCs w:val="16"/>
    </w:rPr>
  </w:style>
  <w:style w:type="paragraph" w:customStyle="1" w:styleId="IndentLevel1">
    <w:name w:val="Indent Level 1"/>
    <w:basedOn w:val="Normal"/>
    <w:link w:val="IndentLevel1Char"/>
    <w:uiPriority w:val="99"/>
    <w:rsid w:val="00CF014E"/>
    <w:pPr>
      <w:spacing w:after="240" w:line="240" w:lineRule="atLeast"/>
      <w:ind w:left="432" w:hanging="432"/>
    </w:pPr>
    <w:rPr>
      <w:rFonts w:ascii="Times New Roman" w:eastAsia="Times New Roman" w:hAnsi="Times New Roman" w:cs="Times New Roman"/>
      <w:sz w:val="18"/>
      <w:szCs w:val="18"/>
    </w:rPr>
  </w:style>
  <w:style w:type="paragraph" w:customStyle="1" w:styleId="LeftFlush">
    <w:name w:val="Left Flush"/>
    <w:basedOn w:val="Normal"/>
    <w:rsid w:val="00CF014E"/>
    <w:pPr>
      <w:spacing w:after="240" w:line="240" w:lineRule="atLeast"/>
    </w:pPr>
    <w:rPr>
      <w:rFonts w:ascii="Arial" w:eastAsia="Times New Roman" w:hAnsi="Arial" w:cs="Arial"/>
      <w:sz w:val="18"/>
      <w:szCs w:val="18"/>
    </w:rPr>
  </w:style>
  <w:style w:type="paragraph" w:customStyle="1" w:styleId="CenteredText">
    <w:name w:val="Centered Text"/>
    <w:basedOn w:val="LeftFlush"/>
    <w:rsid w:val="00CF014E"/>
    <w:pPr>
      <w:keepNext/>
      <w:jc w:val="center"/>
    </w:pPr>
    <w:rPr>
      <w:rFonts w:cs="Times New Roman"/>
      <w:szCs w:val="20"/>
    </w:rPr>
  </w:style>
  <w:style w:type="paragraph" w:customStyle="1" w:styleId="item">
    <w:name w:val="item"/>
    <w:rsid w:val="00CF014E"/>
    <w:pPr>
      <w:widowControl w:val="0"/>
      <w:spacing w:after="0" w:line="224" w:lineRule="exact"/>
    </w:pPr>
    <w:rPr>
      <w:rFonts w:ascii="Arial" w:eastAsia="Times New Roman" w:hAnsi="Arial" w:cs="Times New Roman"/>
      <w:b/>
      <w:sz w:val="20"/>
      <w:szCs w:val="20"/>
    </w:rPr>
  </w:style>
  <w:style w:type="paragraph" w:styleId="List2">
    <w:name w:val="List 2"/>
    <w:basedOn w:val="Normal"/>
    <w:rsid w:val="00CF014E"/>
    <w:pPr>
      <w:spacing w:after="0" w:line="240" w:lineRule="auto"/>
      <w:ind w:left="720" w:hanging="360"/>
    </w:pPr>
    <w:rPr>
      <w:rFonts w:ascii="Times New Roman" w:eastAsia="Times New Roman" w:hAnsi="Times New Roman" w:cs="Times New Roman"/>
      <w:sz w:val="24"/>
      <w:szCs w:val="24"/>
    </w:rPr>
  </w:style>
  <w:style w:type="paragraph" w:styleId="List3">
    <w:name w:val="List 3"/>
    <w:basedOn w:val="Normal"/>
    <w:rsid w:val="00CF014E"/>
    <w:pPr>
      <w:spacing w:after="0" w:line="240" w:lineRule="auto"/>
      <w:ind w:left="1080" w:hanging="360"/>
    </w:pPr>
    <w:rPr>
      <w:rFonts w:ascii="Arial" w:eastAsia="Times New Roman" w:hAnsi="Arial" w:cs="Times New Roman"/>
      <w:sz w:val="24"/>
      <w:szCs w:val="24"/>
    </w:rPr>
  </w:style>
  <w:style w:type="paragraph" w:customStyle="1" w:styleId="ClauseList">
    <w:name w:val="Clause List"/>
    <w:basedOn w:val="LeftFlush"/>
    <w:rsid w:val="00CF014E"/>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CF014E"/>
    <w:pPr>
      <w:spacing w:after="240"/>
    </w:pPr>
  </w:style>
  <w:style w:type="paragraph" w:customStyle="1" w:styleId="leftflush0">
    <w:name w:val="leftflush"/>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10">
    <w:name w:val="indentlevel1"/>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paragraph" w:styleId="List">
    <w:name w:val="List"/>
    <w:basedOn w:val="Normal"/>
    <w:rsid w:val="00CF014E"/>
    <w:pPr>
      <w:spacing w:after="0" w:line="240" w:lineRule="auto"/>
      <w:ind w:left="360" w:hanging="360"/>
    </w:pPr>
    <w:rPr>
      <w:rFonts w:ascii="Arial" w:eastAsia="Times New Roman" w:hAnsi="Arial" w:cs="Times New Roman"/>
      <w:sz w:val="24"/>
      <w:szCs w:val="24"/>
    </w:rPr>
  </w:style>
  <w:style w:type="paragraph" w:customStyle="1" w:styleId="pbodyalt">
    <w:name w:val="pbodyalt"/>
    <w:basedOn w:val="Normal"/>
    <w:rsid w:val="00CF014E"/>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CF014E"/>
    <w:pPr>
      <w:spacing w:after="0" w:line="288" w:lineRule="auto"/>
      <w:ind w:left="240" w:right="240" w:firstLine="240"/>
    </w:pPr>
    <w:rPr>
      <w:rFonts w:ascii="Arial" w:eastAsia="Times New Roman" w:hAnsi="Arial" w:cs="Arial"/>
      <w:color w:val="000000"/>
      <w:sz w:val="15"/>
      <w:szCs w:val="15"/>
    </w:rPr>
  </w:style>
  <w:style w:type="paragraph" w:customStyle="1" w:styleId="pcellbody">
    <w:name w:val="pcellbody"/>
    <w:basedOn w:val="Normal"/>
    <w:rsid w:val="00CF014E"/>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CF014E"/>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CF014E"/>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CF014E"/>
    <w:pPr>
      <w:spacing w:after="0" w:line="288" w:lineRule="auto"/>
      <w:ind w:firstLine="720"/>
    </w:pPr>
    <w:rPr>
      <w:rFonts w:ascii="Arial" w:eastAsia="Times New Roman" w:hAnsi="Arial" w:cs="Arial"/>
      <w:color w:val="000000"/>
      <w:sz w:val="20"/>
      <w:szCs w:val="20"/>
    </w:rPr>
  </w:style>
  <w:style w:type="paragraph" w:customStyle="1" w:styleId="2ColVndr">
    <w:name w:val="2 Col Vndr"/>
    <w:basedOn w:val="Normal"/>
    <w:rsid w:val="00CF014E"/>
    <w:pPr>
      <w:tabs>
        <w:tab w:val="center" w:pos="2520"/>
        <w:tab w:val="center" w:pos="6480"/>
      </w:tabs>
      <w:spacing w:after="240" w:line="240" w:lineRule="atLeast"/>
    </w:pPr>
    <w:rPr>
      <w:rFonts w:ascii="Times New Roman" w:eastAsia="Times New Roman" w:hAnsi="Times New Roman" w:cs="Times New Roman"/>
      <w:sz w:val="18"/>
      <w:szCs w:val="20"/>
    </w:rPr>
  </w:style>
  <w:style w:type="paragraph" w:customStyle="1" w:styleId="IndentLevel4">
    <w:name w:val="Indent Level 4"/>
    <w:basedOn w:val="Normal"/>
    <w:rsid w:val="00CF014E"/>
    <w:pPr>
      <w:tabs>
        <w:tab w:val="right" w:pos="1296"/>
        <w:tab w:val="left" w:pos="1440"/>
        <w:tab w:val="left" w:pos="2016"/>
      </w:tabs>
      <w:spacing w:after="240" w:line="240" w:lineRule="atLeast"/>
      <w:ind w:left="2016" w:hanging="2016"/>
    </w:pPr>
    <w:rPr>
      <w:rFonts w:ascii="Times New Roman" w:eastAsia="Times New Roman" w:hAnsi="Times New Roman" w:cs="Times New Roman"/>
      <w:sz w:val="18"/>
      <w:szCs w:val="20"/>
    </w:rPr>
  </w:style>
  <w:style w:type="paragraph" w:styleId="BodyTextIndent3">
    <w:name w:val="Body Text Indent 3"/>
    <w:basedOn w:val="Normal"/>
    <w:link w:val="BodyTextIndent3Char"/>
    <w:rsid w:val="00CF014E"/>
    <w:pPr>
      <w:spacing w:after="0" w:line="240" w:lineRule="auto"/>
      <w:ind w:left="1440"/>
    </w:pPr>
    <w:rPr>
      <w:rFonts w:ascii="Times New Roman" w:eastAsia="Times New Roman" w:hAnsi="Times New Roman" w:cs="Times New Roman"/>
      <w:snapToGrid w:val="0"/>
      <w:sz w:val="24"/>
      <w:szCs w:val="20"/>
    </w:rPr>
  </w:style>
  <w:style w:type="character" w:customStyle="1" w:styleId="BodyTextIndent3Char">
    <w:name w:val="Body Text Indent 3 Char"/>
    <w:basedOn w:val="DefaultParagraphFont"/>
    <w:link w:val="BodyTextIndent3"/>
    <w:rsid w:val="00CF014E"/>
    <w:rPr>
      <w:rFonts w:ascii="Times New Roman" w:eastAsia="Times New Roman" w:hAnsi="Times New Roman" w:cs="Times New Roman"/>
      <w:snapToGrid w:val="0"/>
      <w:sz w:val="24"/>
      <w:szCs w:val="20"/>
    </w:rPr>
  </w:style>
  <w:style w:type="paragraph" w:customStyle="1" w:styleId="2ColGvt">
    <w:name w:val="2 Col Gvt"/>
    <w:basedOn w:val="Normal"/>
    <w:rsid w:val="00CF014E"/>
    <w:pPr>
      <w:tabs>
        <w:tab w:val="left" w:pos="720"/>
        <w:tab w:val="left" w:pos="5040"/>
      </w:tabs>
      <w:spacing w:after="240" w:line="240" w:lineRule="atLeast"/>
    </w:pPr>
    <w:rPr>
      <w:rFonts w:ascii="Times New Roman" w:eastAsia="Times New Roman" w:hAnsi="Times New Roman" w:cs="Times New Roman"/>
      <w:b/>
      <w:sz w:val="18"/>
      <w:szCs w:val="20"/>
    </w:rPr>
  </w:style>
  <w:style w:type="paragraph" w:customStyle="1" w:styleId="leftflush00">
    <w:name w:val="leftflush0"/>
    <w:basedOn w:val="Normal"/>
    <w:rsid w:val="00CF014E"/>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100">
    <w:name w:val="indentlevel10"/>
    <w:basedOn w:val="Normal"/>
    <w:rsid w:val="00CF014E"/>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
    <w:name w:val="indentlevel2"/>
    <w:basedOn w:val="Normal"/>
    <w:rsid w:val="00CF014E"/>
    <w:pPr>
      <w:spacing w:before="100" w:beforeAutospacing="1" w:after="100" w:afterAutospacing="1" w:line="240" w:lineRule="auto"/>
    </w:pPr>
    <w:rPr>
      <w:rFonts w:ascii="Times New Roman" w:eastAsia="Arial Unicode MS" w:hAnsi="Times New Roman" w:cs="Times New Roman"/>
      <w:sz w:val="18"/>
      <w:szCs w:val="18"/>
    </w:rPr>
  </w:style>
  <w:style w:type="character" w:styleId="Strong">
    <w:name w:val="Strong"/>
    <w:qFormat/>
    <w:rsid w:val="00CF014E"/>
    <w:rPr>
      <w:b/>
      <w:bCs/>
    </w:rPr>
  </w:style>
  <w:style w:type="paragraph" w:customStyle="1" w:styleId="pbodyaltlist2">
    <w:name w:val="pbodyaltlist2"/>
    <w:basedOn w:val="Normal"/>
    <w:rsid w:val="00CF014E"/>
    <w:pPr>
      <w:spacing w:after="0" w:line="288" w:lineRule="auto"/>
      <w:ind w:left="240" w:right="240" w:firstLine="480"/>
    </w:pPr>
    <w:rPr>
      <w:rFonts w:ascii="Arial" w:eastAsia="Times New Roman" w:hAnsi="Arial" w:cs="Arial"/>
      <w:color w:val="000000"/>
      <w:sz w:val="15"/>
      <w:szCs w:val="15"/>
    </w:rPr>
  </w:style>
  <w:style w:type="character" w:customStyle="1" w:styleId="pindented1Char">
    <w:name w:val="pindented1 Char"/>
    <w:link w:val="pindented1"/>
    <w:rsid w:val="00CF014E"/>
    <w:rPr>
      <w:rFonts w:ascii="Arial" w:eastAsia="Times New Roman" w:hAnsi="Arial" w:cs="Arial"/>
      <w:color w:val="000000"/>
      <w:sz w:val="20"/>
      <w:szCs w:val="20"/>
    </w:rPr>
  </w:style>
  <w:style w:type="paragraph" w:customStyle="1" w:styleId="indentlevel200">
    <w:name w:val="indentlevel20"/>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0">
    <w:name w:val="indentlevel30"/>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40">
    <w:name w:val="indentlevel40"/>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1">
    <w:name w:val="indentlevel3"/>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pelle">
    <w:name w:val="spelle"/>
    <w:basedOn w:val="DefaultParagraphFont"/>
    <w:rsid w:val="00CF014E"/>
  </w:style>
  <w:style w:type="character" w:customStyle="1" w:styleId="grame">
    <w:name w:val="grame"/>
    <w:basedOn w:val="DefaultParagraphFont"/>
    <w:rsid w:val="00CF014E"/>
  </w:style>
  <w:style w:type="paragraph" w:customStyle="1" w:styleId="endofclause">
    <w:name w:val="endofclause"/>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pdefault">
    <w:name w:val="pdefault"/>
    <w:basedOn w:val="Normal"/>
    <w:rsid w:val="00CF014E"/>
    <w:pPr>
      <w:spacing w:after="0" w:line="288" w:lineRule="auto"/>
      <w:ind w:firstLine="240"/>
    </w:pPr>
    <w:rPr>
      <w:rFonts w:ascii="Arial" w:eastAsia="Times New Roman" w:hAnsi="Arial" w:cs="Arial"/>
      <w:color w:val="000000"/>
      <w:sz w:val="20"/>
      <w:szCs w:val="20"/>
    </w:rPr>
  </w:style>
  <w:style w:type="paragraph" w:customStyle="1" w:styleId="2colvndrhdg">
    <w:name w:val="2colvndrhdg"/>
    <w:basedOn w:val="Normal"/>
    <w:rsid w:val="00CF014E"/>
    <w:pPr>
      <w:spacing w:before="100" w:beforeAutospacing="1" w:after="100" w:afterAutospacing="1" w:line="240" w:lineRule="auto"/>
    </w:pPr>
    <w:rPr>
      <w:rFonts w:ascii="Times New Roman" w:eastAsia="Times New Roman" w:hAnsi="Times New Roman" w:cs="Times New Roman"/>
      <w:sz w:val="18"/>
      <w:szCs w:val="18"/>
    </w:rPr>
  </w:style>
  <w:style w:type="numbering" w:customStyle="1" w:styleId="NoList3">
    <w:name w:val="No List3"/>
    <w:next w:val="NoList"/>
    <w:uiPriority w:val="99"/>
    <w:semiHidden/>
    <w:unhideWhenUsed/>
    <w:rsid w:val="00CF014E"/>
  </w:style>
  <w:style w:type="table" w:customStyle="1" w:styleId="TableGrid2">
    <w:name w:val="Table Grid2"/>
    <w:basedOn w:val="TableNormal"/>
    <w:next w:val="TableGrid"/>
    <w:rsid w:val="00CF014E"/>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CF014E"/>
  </w:style>
  <w:style w:type="character" w:customStyle="1" w:styleId="IndentLevel1Char">
    <w:name w:val="Indent Level 1 Char"/>
    <w:basedOn w:val="DefaultParagraphFont"/>
    <w:link w:val="IndentLevel1"/>
    <w:uiPriority w:val="99"/>
    <w:rsid w:val="00CF014E"/>
    <w:rPr>
      <w:rFonts w:ascii="Times New Roman" w:eastAsia="Times New Roman" w:hAnsi="Times New Roman" w:cs="Times New Roman"/>
      <w:sz w:val="18"/>
      <w:szCs w:val="18"/>
    </w:rPr>
  </w:style>
  <w:style w:type="paragraph" w:customStyle="1" w:styleId="Default">
    <w:name w:val="Default"/>
    <w:rsid w:val="00CF014E"/>
    <w:pPr>
      <w:autoSpaceDE w:val="0"/>
      <w:autoSpaceDN w:val="0"/>
      <w:adjustRightInd w:val="0"/>
      <w:spacing w:after="0" w:line="240" w:lineRule="auto"/>
    </w:pPr>
    <w:rPr>
      <w:rFonts w:ascii="Arial" w:hAnsi="Arial" w:cs="Arial"/>
      <w:color w:val="000000"/>
      <w:sz w:val="24"/>
      <w:szCs w:val="24"/>
    </w:rPr>
  </w:style>
  <w:style w:type="paragraph" w:customStyle="1" w:styleId="indenta">
    <w:name w:val="indenta"/>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1">
    <w:name w:val="indent1"/>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rsid w:val="00CF01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TextChar1">
    <w:name w:val="Comment Text Char1"/>
    <w:basedOn w:val="DefaultParagraphFont"/>
    <w:semiHidden/>
    <w:rsid w:val="00CF0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9"/>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sites/default/files/current/far/html/Subpart%209_1.html" TargetMode="External"/><Relationship Id="rId299" Type="http://schemas.openxmlformats.org/officeDocument/2006/relationships/hyperlink" Target="https://www.acquisition.gov/sites/default/files/current/far/html/52_222.html" TargetMode="External"/><Relationship Id="rId21" Type="http://schemas.openxmlformats.org/officeDocument/2006/relationships/hyperlink" Target="https://www.acquisition.gov/sites/default/files/current/far/html/www.sam.gov" TargetMode="External"/><Relationship Id="rId63" Type="http://schemas.openxmlformats.org/officeDocument/2006/relationships/hyperlink" Target="http://uscode.house.gov/" TargetMode="External"/><Relationship Id="rId159" Type="http://schemas.openxmlformats.org/officeDocument/2006/relationships/hyperlink" Target="https://www.acquisition.gov/sites/default/files/current/far/html/52_200_206.html" TargetMode="External"/><Relationship Id="rId324" Type="http://schemas.openxmlformats.org/officeDocument/2006/relationships/hyperlink" Target="https://www.acquisition.gov/sites/default/files/current/far/html/52_223_226.html" TargetMode="External"/><Relationship Id="rId366" Type="http://schemas.openxmlformats.org/officeDocument/2006/relationships/hyperlink" Target="https://www.acquisition.gov/sites/default/files/current/far/html/Subpart%2019_7.html" TargetMode="External"/><Relationship Id="rId170" Type="http://schemas.openxmlformats.org/officeDocument/2006/relationships/hyperlink" Target="http://uscode.house.gov/uscode-cgi/fastweb.exe?getdoc+uscview+t13t16+492+90++%2815%29%20%20AND%20%28%2815%29%20ADJ%20USC%29%3ACITE%20%20%20%20%20%20%20%20%20" TargetMode="External"/><Relationship Id="rId226" Type="http://schemas.openxmlformats.org/officeDocument/2006/relationships/hyperlink" Target="http://uscode.house.gov/" TargetMode="External"/><Relationship Id="rId433" Type="http://schemas.openxmlformats.org/officeDocument/2006/relationships/hyperlink" Target="http://www.sam.gov/" TargetMode="External"/><Relationship Id="rId268" Type="http://schemas.openxmlformats.org/officeDocument/2006/relationships/hyperlink" Target="http://uscode.house.gov/uscode-cgi/fastweb.exe?getdoc+uscview+t45t48+351+1++%2846%29%20%20AND%20%28%2846%29%20ADJ%20USC%29%3ACITE%20%20%20%20%20%20%20%20%20" TargetMode="External"/><Relationship Id="rId32" Type="http://schemas.openxmlformats.org/officeDocument/2006/relationships/hyperlink" Target="https://cage.dla.mil/" TargetMode="External"/><Relationship Id="rId74" Type="http://schemas.openxmlformats.org/officeDocument/2006/relationships/hyperlink" Target="https://www.acquisition.gov/sites/default/files/current/far/html/Subpart%209_1.html" TargetMode="External"/><Relationship Id="rId128" Type="http://schemas.openxmlformats.org/officeDocument/2006/relationships/hyperlink" Target="http://uscode.house.gov/uscode-cgi/fastweb.exe?getdoc+uscview+t29t32+1665+30++%2831%29%20%20AND%20%28%2831%29%20ADJ%20USC%29%3ACITE%20%20%20%20%20%20%20%20%20" TargetMode="External"/><Relationship Id="rId335" Type="http://schemas.openxmlformats.org/officeDocument/2006/relationships/hyperlink" Target="http://uscode.house.gov/lawrevisioncounsel.shtml" TargetMode="External"/><Relationship Id="rId377" Type="http://schemas.openxmlformats.org/officeDocument/2006/relationships/hyperlink" Target="https://www.acquisition.gov/sites/default/files/current/far/html/Subpart%2019_1.html" TargetMode="External"/><Relationship Id="rId5" Type="http://schemas.openxmlformats.org/officeDocument/2006/relationships/footnotes" Target="footnotes.xml"/><Relationship Id="rId181" Type="http://schemas.openxmlformats.org/officeDocument/2006/relationships/hyperlink" Target="http://uscode.house.gov/uscode-cgi/fastweb.exe?getdoc+uscview+t13t16+492+90++%2815%29%20%20AND%20%28%2815%29%20ADJ%20USC%29%3ACITE%20%20%20%20%20%20%20%20%20" TargetMode="External"/><Relationship Id="rId237" Type="http://schemas.openxmlformats.org/officeDocument/2006/relationships/hyperlink" Target="http://uscode.house.gov/uscode-cgi/fastweb.exe?getdoc+uscview+t17t20+1727+50++%2819%29%20%20AND%20%28%2819%29%20ADJ%20USC%29%3ACITE%20%20%20%20%20%20%20%20%20" TargetMode="External"/><Relationship Id="rId402" Type="http://schemas.openxmlformats.org/officeDocument/2006/relationships/hyperlink" Target="http://uscode.house.gov/" TargetMode="External"/><Relationship Id="rId279" Type="http://schemas.openxmlformats.org/officeDocument/2006/relationships/hyperlink" Target="http://uscode.house.gov/" TargetMode="External"/><Relationship Id="rId43" Type="http://schemas.openxmlformats.org/officeDocument/2006/relationships/hyperlink" Target="https://www.acquisition.gov/sites/default/files/current/far/html/52_222.html" TargetMode="External"/><Relationship Id="rId139" Type="http://schemas.openxmlformats.org/officeDocument/2006/relationships/hyperlink" Target="http://uscode.house.gov/" TargetMode="External"/><Relationship Id="rId290" Type="http://schemas.openxmlformats.org/officeDocument/2006/relationships/hyperlink" Target="https://www.acquisition.gov/sites/default/files/current/far/html/52_233_240.html" TargetMode="External"/><Relationship Id="rId304" Type="http://schemas.openxmlformats.org/officeDocument/2006/relationships/hyperlink" Target="http://uscode.house.gov/uscode-cgi/fastweb.exe?getdoc+uscview+t37t40+200+2++%2838%29%20%20AND%20%28%2838%29%20ADJ%20USC%29%3ACITE%20%20%20%20%20%20%20%20%20" TargetMode="External"/><Relationship Id="rId346" Type="http://schemas.openxmlformats.org/officeDocument/2006/relationships/hyperlink" Target="https://www.acquisition.gov/sites/default/files/current/far/html/52_223_226.html" TargetMode="External"/><Relationship Id="rId388" Type="http://schemas.openxmlformats.org/officeDocument/2006/relationships/hyperlink" Target="http://www.dol.gov/vets/vets4212.htm" TargetMode="External"/><Relationship Id="rId85" Type="http://schemas.openxmlformats.org/officeDocument/2006/relationships/hyperlink" Target="http://fedgov.dnb.com/webform" TargetMode="External"/><Relationship Id="rId150" Type="http://schemas.openxmlformats.org/officeDocument/2006/relationships/hyperlink" Target="https://www.acquisition.gov/sites/default/files/current/far/html/52_233_240.html" TargetMode="External"/><Relationship Id="rId192" Type="http://schemas.openxmlformats.org/officeDocument/2006/relationships/hyperlink" Target="http://uscode.house.gov/uscode-cgi/fastweb.exe?getdoc+uscview+t13t16+492+90++%2815%29%20%20AND%20%28%2815%29%20ADJ%20USC%29%3ACITE%20%20%20%20%20%20%20%20%20" TargetMode="External"/><Relationship Id="rId206" Type="http://schemas.openxmlformats.org/officeDocument/2006/relationships/hyperlink" Target="http://uscode.house.gov/uscode-cgi/fastweb.exe?getdoc+uscview+t29t32+2+78++%2829%29%20%20AND%20%28%2829%29%20ADJ%20USC%29%3ACITE%20%20%20%20%20%20%20%20%20" TargetMode="External"/><Relationship Id="rId413" Type="http://schemas.openxmlformats.org/officeDocument/2006/relationships/hyperlink" Target="http://uscode.house.gov/" TargetMode="External"/><Relationship Id="rId248" Type="http://schemas.openxmlformats.org/officeDocument/2006/relationships/hyperlink" Target="http://uscode.house.gov/uscode-cgi/fastweb.exe?getdoc+uscview+t09t12+1445+65++%2810%20U.S.C.%202302%20Note%29%20%20%20%20%20%20%20%20%20%20" TargetMode="External"/><Relationship Id="rId12" Type="http://schemas.openxmlformats.org/officeDocument/2006/relationships/hyperlink" Target="http://www.x12.org" TargetMode="External"/><Relationship Id="rId33" Type="http://schemas.openxmlformats.org/officeDocument/2006/relationships/hyperlink" Target="http://uscode.house.gov/" TargetMode="External"/><Relationship Id="rId108" Type="http://schemas.openxmlformats.org/officeDocument/2006/relationships/hyperlink" Target="https://www.acquisition.gov/sites/default/files/current/far/html/Subpart%2022_10.html" TargetMode="External"/><Relationship Id="rId129" Type="http://schemas.openxmlformats.org/officeDocument/2006/relationships/hyperlink" Target="http://uscode.house.gov/uscode-cgi/fastweb.exe?getdoc+uscview+t29t32+1665+30++%2831%29%20%20AND%20%28%2831%29%20ADJ%20USC%29%3ACITE%20%20%20%20%20%20%20%20%20" TargetMode="External"/><Relationship Id="rId280" Type="http://schemas.openxmlformats.org/officeDocument/2006/relationships/hyperlink" Target="https://www.acquisition.gov/sites/default/files/current/far/html/52_222.html" TargetMode="External"/><Relationship Id="rId315" Type="http://schemas.openxmlformats.org/officeDocument/2006/relationships/hyperlink" Target="http://uscode.house.gov/" TargetMode="External"/><Relationship Id="rId336" Type="http://schemas.openxmlformats.org/officeDocument/2006/relationships/hyperlink" Target="http://uscode.house.gov/lawrevisioncounsel.shtml" TargetMode="External"/><Relationship Id="rId357" Type="http://schemas.openxmlformats.org/officeDocument/2006/relationships/hyperlink" Target="http://uscode.house.gov/uscode-cgi/fastweb.exe?getdoc+uscview+t43t44+2+43++%2843%29%20%20AND%20%28%2843%29%20ADJ%20USC%29%3ACITE%20%20%20%20%20%20%20%20%20" TargetMode="External"/><Relationship Id="rId54" Type="http://schemas.openxmlformats.org/officeDocument/2006/relationships/hyperlink" Target="http://www.sba.gov/content/table-small-business-size-standards" TargetMode="External"/><Relationship Id="rId75" Type="http://schemas.openxmlformats.org/officeDocument/2006/relationships/hyperlink" Target="https://www.acquisition.gov/sites/default/files/current/far/html/FormsStandard67.html" TargetMode="External"/><Relationship Id="rId96" Type="http://schemas.openxmlformats.org/officeDocument/2006/relationships/hyperlink" Target="https://www.acquisition.gov/sites/default/files/current/far/html/Subpart%204_12.html" TargetMode="External"/><Relationship Id="rId140" Type="http://schemas.openxmlformats.org/officeDocument/2006/relationships/hyperlink" Target="http://uscode.house.gov/" TargetMode="External"/><Relationship Id="rId161" Type="http://schemas.openxmlformats.org/officeDocument/2006/relationships/hyperlink" Target="http://uscode.house.gov/" TargetMode="External"/><Relationship Id="rId182" Type="http://schemas.openxmlformats.org/officeDocument/2006/relationships/hyperlink" Target="https://www.acquisition.gov/sites/default/files/current/far/html/52_217_221.html" TargetMode="External"/><Relationship Id="rId217" Type="http://schemas.openxmlformats.org/officeDocument/2006/relationships/hyperlink" Target="https://www.acquisition.gov/sites/default/files/current/far/html/52_223_226.html" TargetMode="External"/><Relationship Id="rId378" Type="http://schemas.openxmlformats.org/officeDocument/2006/relationships/hyperlink" Target="https://www.acquisition.gov/sites/default/files/current/far/html/52_222.html" TargetMode="External"/><Relationship Id="rId399" Type="http://schemas.openxmlformats.org/officeDocument/2006/relationships/hyperlink" Target="http://fms.treas.gov/debt/index.html" TargetMode="External"/><Relationship Id="rId403" Type="http://schemas.openxmlformats.org/officeDocument/2006/relationships/hyperlink" Target="http://uscode.house.gov/" TargetMode="External"/><Relationship Id="rId6" Type="http://schemas.openxmlformats.org/officeDocument/2006/relationships/endnotes" Target="endnotes.xml"/><Relationship Id="rId238" Type="http://schemas.openxmlformats.org/officeDocument/2006/relationships/hyperlink" Target="http://uscode.house.gov/" TargetMode="External"/><Relationship Id="rId259" Type="http://schemas.openxmlformats.org/officeDocument/2006/relationships/hyperlink" Target="https://www.acquisition.gov/sites/default/files/current/far/html/52_232.html" TargetMode="External"/><Relationship Id="rId424" Type="http://schemas.openxmlformats.org/officeDocument/2006/relationships/hyperlink" Target="https://www.acquisition.gov/sites/default/files/current/gsam/html/Part552_Sub2B.html" TargetMode="External"/><Relationship Id="rId23" Type="http://schemas.openxmlformats.org/officeDocument/2006/relationships/hyperlink" Target="https://eportal.nspa.nato.int/AC135Public/scage/CageList.aspx" TargetMode="External"/><Relationship Id="rId119" Type="http://schemas.openxmlformats.org/officeDocument/2006/relationships/hyperlink" Target="http://www.treasury.gov/ofac/downloads/t11sdn.pdf" TargetMode="External"/><Relationship Id="rId270" Type="http://schemas.openxmlformats.org/officeDocument/2006/relationships/hyperlink" Target="https://www.acquisition.gov/sites/default/files/current/far/html/52_247.html" TargetMode="External"/><Relationship Id="rId291" Type="http://schemas.openxmlformats.org/officeDocument/2006/relationships/hyperlink" Target="http://uscode.house.gov/uscode-cgi/fastweb.exe?getdoc+uscview+t29t32+1665+30++%2831%29%20%20AND%20%28%2831%29%20ADJ%20USC%29%3ACITE%20%20%20%20%20%20%20%20%20" TargetMode="External"/><Relationship Id="rId305" Type="http://schemas.openxmlformats.org/officeDocument/2006/relationships/hyperlink" Target="https://www.acquisition.gov/sites/default/files/current/far/html/52_222.html" TargetMode="External"/><Relationship Id="rId326" Type="http://schemas.openxmlformats.org/officeDocument/2006/relationships/hyperlink" Target="https://www.acquisition.gov/sites/default/files/current/far/html/52_223_226.html" TargetMode="External"/><Relationship Id="rId347" Type="http://schemas.openxmlformats.org/officeDocument/2006/relationships/hyperlink" Target="http://uscode.house.gov/lawrevisioncounsel.shtml" TargetMode="External"/><Relationship Id="rId44" Type="http://schemas.openxmlformats.org/officeDocument/2006/relationships/hyperlink" Target="https://www.acquisition.gov/sites/default/files/current/far/html/52_222.html" TargetMode="External"/><Relationship Id="rId65" Type="http://schemas.openxmlformats.org/officeDocument/2006/relationships/hyperlink" Target="http://uscode.house.gov/lawrevisioncounsel.shtml" TargetMode="External"/><Relationship Id="rId86" Type="http://schemas.openxmlformats.org/officeDocument/2006/relationships/hyperlink" Target="https://www.acquisition.gov/" TargetMode="External"/><Relationship Id="rId130" Type="http://schemas.openxmlformats.org/officeDocument/2006/relationships/hyperlink" Target="https://www.acquisition.gov/sites/default/files/current/far/html/52_212_213.html" TargetMode="External"/><Relationship Id="rId151" Type="http://schemas.openxmlformats.org/officeDocument/2006/relationships/hyperlink" Target="http://uscode.house.gov/uscode-cgi/fastweb.exe?getdoc+uscview+t29t32+1665+30++%2831%29%20%20AND%20%28%2831%29%20ADJ%20USC%29%3ACITE%20%20%20%20%20%20%20%20%20" TargetMode="External"/><Relationship Id="rId368" Type="http://schemas.openxmlformats.org/officeDocument/2006/relationships/hyperlink" Target="https://www.acquisition.gov/sites/default/files/current/far/html/52_241_244.html" TargetMode="External"/><Relationship Id="rId389" Type="http://schemas.openxmlformats.org/officeDocument/2006/relationships/hyperlink" Target="http://uscode.house.gov/uscode-cgi/fastweb.exe?getdoc+uscview+t37t40+200+2++%2838%29%20%20AND%20%28%2838%29%20ADJ%20USC%29%3ACITE%20%20%20%20%20%20%20%20%20" TargetMode="External"/><Relationship Id="rId172" Type="http://schemas.openxmlformats.org/officeDocument/2006/relationships/hyperlink" Target="https://www.acquisition.gov/sites/default/files/current/far/html/52_217_221.html" TargetMode="External"/><Relationship Id="rId193" Type="http://schemas.openxmlformats.org/officeDocument/2006/relationships/hyperlink" Target="https://www.acquisition.gov/sites/default/files/current/far/html/52_217_221.html" TargetMode="External"/><Relationship Id="rId207" Type="http://schemas.openxmlformats.org/officeDocument/2006/relationships/hyperlink" Target="https://www.acquisition.gov/sites/default/files/current/far/html/52_222.html" TargetMode="External"/><Relationship Id="rId228" Type="http://schemas.openxmlformats.org/officeDocument/2006/relationships/hyperlink" Target="https://www.acquisition.gov/sites/default/files/current/far/html/52_223_226.html" TargetMode="External"/><Relationship Id="rId249" Type="http://schemas.openxmlformats.org/officeDocument/2006/relationships/hyperlink" Target="https://www.acquisition.gov/sites/default/files/current/far/html/52_223_226.html" TargetMode="External"/><Relationship Id="rId414" Type="http://schemas.openxmlformats.org/officeDocument/2006/relationships/hyperlink" Target="https://www.acquisition.gov/sites/default/files/current/gsam/html/Part552_Sub2B.html" TargetMode="External"/><Relationship Id="rId435" Type="http://schemas.openxmlformats.org/officeDocument/2006/relationships/hyperlink" Target="http://www.itl.nist.gov/lab/csl-pubs.htm" TargetMode="External"/><Relationship Id="rId13" Type="http://schemas.openxmlformats.org/officeDocument/2006/relationships/hyperlink" Target="mailto:VA.Registration@Tungsten-Network.com" TargetMode="External"/><Relationship Id="rId109" Type="http://schemas.openxmlformats.org/officeDocument/2006/relationships/hyperlink" Target="https://www.acquisition.gov/sites/default/files/current/far/html/Subpart%2022_10.html" TargetMode="External"/><Relationship Id="rId260" Type="http://schemas.openxmlformats.org/officeDocument/2006/relationships/hyperlink" Target="http://uscode.house.gov/uscode-cgi/fastweb.exe?getdoc+uscview+t29t32+1665+30++%2831%29%20%20AND%20%28%2831%29%20ADJ%20USC%29%3ACITE%20%20%20%20%20%20%20%20%20" TargetMode="External"/><Relationship Id="rId281" Type="http://schemas.openxmlformats.org/officeDocument/2006/relationships/hyperlink" Target="http://uscode.house.gov/" TargetMode="External"/><Relationship Id="rId316" Type="http://schemas.openxmlformats.org/officeDocument/2006/relationships/hyperlink" Target="https://www.acquisition.gov/sites/default/files/current/far/html/52_222.html" TargetMode="External"/><Relationship Id="rId337" Type="http://schemas.openxmlformats.org/officeDocument/2006/relationships/hyperlink" Target="https://www.acquisition.gov/sites/default/files/current/far/html/52_222.html" TargetMode="External"/><Relationship Id="rId34" Type="http://schemas.openxmlformats.org/officeDocument/2006/relationships/hyperlink" Target="https://www.acquisition.gov/sites/default/files/current/far/html/Subpart%202_1.html" TargetMode="External"/><Relationship Id="rId55" Type="http://schemas.openxmlformats.org/officeDocument/2006/relationships/hyperlink" Target="https://www.sam.gov" TargetMode="External"/><Relationship Id="rId76" Type="http://schemas.openxmlformats.org/officeDocument/2006/relationships/hyperlink" Target="https://www.acquisition.gov/sites/default/files/current/far/html/FormsStandard67.html" TargetMode="External"/><Relationship Id="rId97" Type="http://schemas.openxmlformats.org/officeDocument/2006/relationships/hyperlink" Target="https://www.acquisition.gov/sites/default/files/current/far/html/52_223_226.html" TargetMode="External"/><Relationship Id="rId120" Type="http://schemas.openxmlformats.org/officeDocument/2006/relationships/hyperlink" Target="https://www.acquisition.gov/sites/default/files/current/far/html/52_212_213.html" TargetMode="External"/><Relationship Id="rId141" Type="http://schemas.openxmlformats.org/officeDocument/2006/relationships/hyperlink" Target="http://uscode.house.gov/" TargetMode="External"/><Relationship Id="rId358" Type="http://schemas.openxmlformats.org/officeDocument/2006/relationships/hyperlink" Target="http://uscode.house.gov/uscode-cgi/fastweb.exe?getdoc+uscview+t43t44+2+43++%2843%29%20%20AND%20%28%2843%29%20ADJ%20USC%29%3ACITE%20%20%20%20%20%20%20%20%20" TargetMode="External"/><Relationship Id="rId379" Type="http://schemas.openxmlformats.org/officeDocument/2006/relationships/hyperlink" Target="https://www.acquisition.gov/sites/default/files/current/far/html/52_212_213.html" TargetMode="External"/><Relationship Id="rId7" Type="http://schemas.openxmlformats.org/officeDocument/2006/relationships/hyperlink" Target="https://www.section508.gov/content/build/create-accessible-documents" TargetMode="External"/><Relationship Id="rId162" Type="http://schemas.openxmlformats.org/officeDocument/2006/relationships/hyperlink" Target="https://www.acquisition.gov/sites/default/files/current/far/html/52_200_206.html" TargetMode="External"/><Relationship Id="rId183" Type="http://schemas.openxmlformats.org/officeDocument/2006/relationships/hyperlink" Target="https://www.acquisition.gov/sites/default/files/current/far/html/52_217_221.html" TargetMode="External"/><Relationship Id="rId218" Type="http://schemas.openxmlformats.org/officeDocument/2006/relationships/hyperlink" Target="http://uscode.house.gov/uscode-cgi/fastweb.exe?getdoc+uscview+t41t42+250+1286++%2842%29%20%20AND%20%28%2842%29%20ADJ%20USC%29%3ACITE%20%20%20%20%20%20%20%20%20" TargetMode="External"/><Relationship Id="rId239" Type="http://schemas.openxmlformats.org/officeDocument/2006/relationships/hyperlink" Target="http://uscode.house.gov/" TargetMode="External"/><Relationship Id="rId390" Type="http://schemas.openxmlformats.org/officeDocument/2006/relationships/hyperlink" Target="https://www.acquisition.gov/sites/default/files/current/far/html/Subpart%202_1.html" TargetMode="External"/><Relationship Id="rId404" Type="http://schemas.openxmlformats.org/officeDocument/2006/relationships/hyperlink" Target="http://uscode.house.gov/" TargetMode="External"/><Relationship Id="rId425" Type="http://schemas.openxmlformats.org/officeDocument/2006/relationships/hyperlink" Target="https://www.acquisition.gov/sites/default/files/current/gsam/html/Part552_Sub2B.html" TargetMode="External"/><Relationship Id="rId250" Type="http://schemas.openxmlformats.org/officeDocument/2006/relationships/hyperlink" Target="http://uscode.house.gov/uscode-cgi/fastweb.exe?getdoc+uscview+t41t42+250+1286++%2842%29%20%20AND%20%28%2842%29%20ADJ%20USC%29%3ACITE%20%20%20%20%20%20%20%20%20" TargetMode="External"/><Relationship Id="rId271" Type="http://schemas.openxmlformats.org/officeDocument/2006/relationships/hyperlink" Target="https://www.acquisition.gov/sites/default/files/current/far/html/52_222.html" TargetMode="External"/><Relationship Id="rId292" Type="http://schemas.openxmlformats.org/officeDocument/2006/relationships/hyperlink" Target="https://www.acquisition.gov/sites/default/files/current/far/html/52_215.html" TargetMode="External"/><Relationship Id="rId306" Type="http://schemas.openxmlformats.org/officeDocument/2006/relationships/hyperlink" Target="http://uscode.house.gov/uscode-cgi/fastweb.exe?getdoc+uscview+t29t32+2+78++%2829%29%20%20AND%20%28%2829%29%20ADJ%20USC%29%3ACITE%20%20%20%20%20%20%20%20%20" TargetMode="External"/><Relationship Id="rId24" Type="http://schemas.openxmlformats.org/officeDocument/2006/relationships/hyperlink" Target="http://www.nato.int/structur/AC/135/main/links/contacts.htm" TargetMode="External"/><Relationship Id="rId45" Type="http://schemas.openxmlformats.org/officeDocument/2006/relationships/hyperlink" Target="https://www.acquisition.gov/sites/default/files/current/far/html/52_222.html" TargetMode="External"/><Relationship Id="rId66" Type="http://schemas.openxmlformats.org/officeDocument/2006/relationships/hyperlink" Target="http://www.sec.gov/answers/execomp.htm" TargetMode="External"/><Relationship Id="rId87" Type="http://schemas.openxmlformats.org/officeDocument/2006/relationships/hyperlink" Target="https://www.sam.gov/portal" TargetMode="External"/><Relationship Id="rId110" Type="http://schemas.openxmlformats.org/officeDocument/2006/relationships/hyperlink" Target="http://uscode.house.gov/" TargetMode="External"/><Relationship Id="rId131" Type="http://schemas.openxmlformats.org/officeDocument/2006/relationships/hyperlink" Target="http://uscode.house.gov/" TargetMode="External"/><Relationship Id="rId327" Type="http://schemas.openxmlformats.org/officeDocument/2006/relationships/hyperlink" Target="https://www.acquisition.gov/sites/default/files/current/far/html/52_247.html" TargetMode="External"/><Relationship Id="rId348" Type="http://schemas.openxmlformats.org/officeDocument/2006/relationships/hyperlink" Target="http://uscode.house.gov/lawrevisioncounsel.shtml" TargetMode="External"/><Relationship Id="rId369" Type="http://schemas.openxmlformats.org/officeDocument/2006/relationships/hyperlink" Target="http://www.esrs.gov/" TargetMode="External"/><Relationship Id="rId152" Type="http://schemas.openxmlformats.org/officeDocument/2006/relationships/hyperlink" Target="https://www.acquisition.gov/sites/default/files/current/far/html/52_233_240.html" TargetMode="External"/><Relationship Id="rId173" Type="http://schemas.openxmlformats.org/officeDocument/2006/relationships/hyperlink" Target="http://uscode.house.gov/uscode-cgi/fastweb.exe?getdoc+uscview+t13t16+492+90++%2815%29%20%20AND%20%28%2815%29%20ADJ%20USC%29%3ACITE%20%20%20%20%20%20%20%20%20" TargetMode="External"/><Relationship Id="rId194" Type="http://schemas.openxmlformats.org/officeDocument/2006/relationships/hyperlink" Target="http://uscode.house.gov/uscode-cgi/fastweb.exe?getdoc+uscview+t13t16+492+90++%2815%29%20%20AND%20%28%2815%29%20ADJ%20USC%29%3ACITE%20%20%20%20%20%20%20%20%20" TargetMode="External"/><Relationship Id="rId208" Type="http://schemas.openxmlformats.org/officeDocument/2006/relationships/hyperlink" Target="https://www.acquisition.gov/sites/default/files/current/far/html/52_222.html" TargetMode="External"/><Relationship Id="rId229" Type="http://schemas.openxmlformats.org/officeDocument/2006/relationships/hyperlink" Target="https://www.acquisition.gov/sites/default/files/current/far/html/52_223_226.html" TargetMode="External"/><Relationship Id="rId380" Type="http://schemas.openxmlformats.org/officeDocument/2006/relationships/hyperlink" Target="https://www.acquisition.gov/sites/default/files/current/far/html/Subpart%209_4.html" TargetMode="External"/><Relationship Id="rId415" Type="http://schemas.openxmlformats.org/officeDocument/2006/relationships/hyperlink" Target="http://uscode.house.gov/" TargetMode="External"/><Relationship Id="rId436" Type="http://schemas.openxmlformats.org/officeDocument/2006/relationships/hyperlink" Target="https://www.gsaadvantage.gov" TargetMode="External"/><Relationship Id="rId240" Type="http://schemas.openxmlformats.org/officeDocument/2006/relationships/hyperlink" Target="https://www.acquisition.gov/sites/default/files/current/far/html/52_223_226.html" TargetMode="External"/><Relationship Id="rId261" Type="http://schemas.openxmlformats.org/officeDocument/2006/relationships/hyperlink" Target="https://www.acquisition.gov/sites/default/files/current/far/html/52_232.html" TargetMode="External"/><Relationship Id="rId14" Type="http://schemas.openxmlformats.org/officeDocument/2006/relationships/hyperlink" Target="mailto:vafsccshd@va.gov" TargetMode="External"/><Relationship Id="rId35" Type="http://schemas.openxmlformats.org/officeDocument/2006/relationships/hyperlink" Target="http://uscode.house.gov/uscode-cgi/fastweb.exe?getdoc+uscview+t45t48+930+0++%28%29%20%20AND%20%28%2846%29%20ADJ%20USC%29%3ACITE%20AND%20%28USC%20w%2F10%20%2840102%29%29%3ACITE%20%20%20%20%20%20%20%20%20" TargetMode="External"/><Relationship Id="rId56" Type="http://schemas.openxmlformats.org/officeDocument/2006/relationships/footer" Target="footer1.xml"/><Relationship Id="rId77" Type="http://schemas.openxmlformats.org/officeDocument/2006/relationships/hyperlink" Target="https://www.acquisition.gov/sites/default/files/current/far/html/52_212_213.html" TargetMode="External"/><Relationship Id="rId100" Type="http://schemas.openxmlformats.org/officeDocument/2006/relationships/hyperlink" Target="https://www.acquisition.gov/sites/default/files/current/far/html/FARTOCP25.html" TargetMode="External"/><Relationship Id="rId282" Type="http://schemas.openxmlformats.org/officeDocument/2006/relationships/hyperlink" Target="http://uscode.house.gov/" TargetMode="External"/><Relationship Id="rId317" Type="http://schemas.openxmlformats.org/officeDocument/2006/relationships/hyperlink" Target="http://uscode.house.gov/" TargetMode="External"/><Relationship Id="rId338" Type="http://schemas.openxmlformats.org/officeDocument/2006/relationships/hyperlink" Target="http://uscode.house.gov/" TargetMode="External"/><Relationship Id="rId359" Type="http://schemas.openxmlformats.org/officeDocument/2006/relationships/hyperlink" Target="https://www.acquisition.gov/sites/default/files/current/far/html/Subpart%202_1.html" TargetMode="External"/><Relationship Id="rId8" Type="http://schemas.openxmlformats.org/officeDocument/2006/relationships/hyperlink" Target="https://www.section508.gov/content/learn/standards" TargetMode="External"/><Relationship Id="rId98" Type="http://schemas.openxmlformats.org/officeDocument/2006/relationships/hyperlink" Target="https://www.acquisition.gov/sites/default/files/current/far/html/FARTOCP25.html" TargetMode="External"/><Relationship Id="rId121" Type="http://schemas.openxmlformats.org/officeDocument/2006/relationships/hyperlink" Target="https://www.acquisition.gov/sites/default/files/current/far/html/52_200_206.html" TargetMode="External"/><Relationship Id="rId142" Type="http://schemas.openxmlformats.org/officeDocument/2006/relationships/hyperlink" Target="http://uscode.house.gov/" TargetMode="External"/><Relationship Id="rId163" Type="http://schemas.openxmlformats.org/officeDocument/2006/relationships/hyperlink" Target="https://www.acquisition.gov/sites/default/files/current/far/html/52_200_206.html" TargetMode="External"/><Relationship Id="rId184" Type="http://schemas.openxmlformats.org/officeDocument/2006/relationships/hyperlink" Target="https://www.acquisition.gov/sites/default/files/current/far/html/52_217_221.html" TargetMode="External"/><Relationship Id="rId219" Type="http://schemas.openxmlformats.org/officeDocument/2006/relationships/hyperlink" Target="https://www.acquisition.gov/sites/default/files/current/far/html/52_223_226.html" TargetMode="External"/><Relationship Id="rId370" Type="http://schemas.openxmlformats.org/officeDocument/2006/relationships/hyperlink" Target="https://www.acquisition.gov/sites/default/files/current/far/html/Subpart%2019_7.html" TargetMode="External"/><Relationship Id="rId391" Type="http://schemas.openxmlformats.org/officeDocument/2006/relationships/hyperlink" Target="http://uscode.house.gov/" TargetMode="External"/><Relationship Id="rId405" Type="http://schemas.openxmlformats.org/officeDocument/2006/relationships/hyperlink" Target="http://uscode.house.gov/" TargetMode="External"/><Relationship Id="rId426" Type="http://schemas.openxmlformats.org/officeDocument/2006/relationships/hyperlink" Target="https://www.acquisition.gov/sites/default/files/current/gsam/html/Part552_Sub2B.html" TargetMode="External"/><Relationship Id="rId230" Type="http://schemas.openxmlformats.org/officeDocument/2006/relationships/hyperlink" Target="https://www.acquisition.gov/sites/default/files/current/far/html/52_223_226.html" TargetMode="External"/><Relationship Id="rId251" Type="http://schemas.openxmlformats.org/officeDocument/2006/relationships/hyperlink" Target="https://www.acquisition.gov/sites/default/files/current/far/html/52_223_226.html" TargetMode="External"/><Relationship Id="rId25" Type="http://schemas.openxmlformats.org/officeDocument/2006/relationships/hyperlink" Target="https://cage.dla.mil/" TargetMode="External"/><Relationship Id="rId46" Type="http://schemas.openxmlformats.org/officeDocument/2006/relationships/hyperlink" Target="https://www.acquisition.gov/sites/default/files/current/far/html/52_222.html" TargetMode="External"/><Relationship Id="rId67" Type="http://schemas.openxmlformats.org/officeDocument/2006/relationships/hyperlink" Target="http://www.fsrs.gov/" TargetMode="External"/><Relationship Id="rId272" Type="http://schemas.openxmlformats.org/officeDocument/2006/relationships/hyperlink" Target="https://www.acquisition.gov/sites/default/files/current/far/html/52_222.html" TargetMode="External"/><Relationship Id="rId293" Type="http://schemas.openxmlformats.org/officeDocument/2006/relationships/hyperlink" Target="https://www.acquisition.gov/sites/default/files/current/far/html/Subpart%204_7.html" TargetMode="External"/><Relationship Id="rId307" Type="http://schemas.openxmlformats.org/officeDocument/2006/relationships/hyperlink" Target="https://www.acquisition.gov/sites/default/files/current/far/html/52_222.html" TargetMode="External"/><Relationship Id="rId328" Type="http://schemas.openxmlformats.org/officeDocument/2006/relationships/hyperlink" Target="http://uscode.house.gov/uscode-cgi/fastweb.exe?getdoc+uscview+t45t48+351+1++%2846%29%20%20AND%20%28%2846%29%20ADJ%20USC%29%3ACITE%20%20%20%20%20%20%20%20%20" TargetMode="External"/><Relationship Id="rId349" Type="http://schemas.openxmlformats.org/officeDocument/2006/relationships/hyperlink" Target="https://www.acquisition.gov/sites/default/files/current/far/html/52_247.html" TargetMode="External"/><Relationship Id="rId88" Type="http://schemas.openxmlformats.org/officeDocument/2006/relationships/hyperlink" Target="http://uscode.house.gov/" TargetMode="External"/><Relationship Id="rId111" Type="http://schemas.openxmlformats.org/officeDocument/2006/relationships/hyperlink" Target="http://uscode.house.gov/" TargetMode="External"/><Relationship Id="rId132" Type="http://schemas.openxmlformats.org/officeDocument/2006/relationships/hyperlink" Target="https://www.acquisition.gov/sites/default/files/current/far/html/Subpart%2033_2.html" TargetMode="External"/><Relationship Id="rId153" Type="http://schemas.openxmlformats.org/officeDocument/2006/relationships/hyperlink" Target="http://uscode.house.gov/" TargetMode="External"/><Relationship Id="rId174" Type="http://schemas.openxmlformats.org/officeDocument/2006/relationships/hyperlink" Target="https://www.acquisition.gov/sites/default/files/current/far/html/52_217_221.html" TargetMode="External"/><Relationship Id="rId195" Type="http://schemas.openxmlformats.org/officeDocument/2006/relationships/hyperlink" Target="https://www.acquisition.gov/sites/default/files/current/far/html/52_217_221.html" TargetMode="External"/><Relationship Id="rId209" Type="http://schemas.openxmlformats.org/officeDocument/2006/relationships/hyperlink" Target="https://www.acquisition.gov/sites/default/files/current/far/html/52_222.html" TargetMode="External"/><Relationship Id="rId360" Type="http://schemas.openxmlformats.org/officeDocument/2006/relationships/hyperlink" Target="http://www.esrs.gov/" TargetMode="External"/><Relationship Id="rId381" Type="http://schemas.openxmlformats.org/officeDocument/2006/relationships/hyperlink" Target="https://www.acquisition.gov/sites/default/files/current/far/html/Subpart%209_4.html" TargetMode="External"/><Relationship Id="rId416" Type="http://schemas.openxmlformats.org/officeDocument/2006/relationships/hyperlink" Target="http://uscode.house.gov/" TargetMode="External"/><Relationship Id="rId220" Type="http://schemas.openxmlformats.org/officeDocument/2006/relationships/hyperlink" Target="https://www.acquisition.gov/sites/default/files/current/far/html/52_223_226.html" TargetMode="External"/><Relationship Id="rId241" Type="http://schemas.openxmlformats.org/officeDocument/2006/relationships/hyperlink" Target="https://www.acquisition.gov/sites/default/files/current/far/html/52_223_226.html" TargetMode="External"/><Relationship Id="rId437" Type="http://schemas.openxmlformats.org/officeDocument/2006/relationships/hyperlink" Target="http://www.esrs.gov" TargetMode="External"/><Relationship Id="rId15" Type="http://schemas.openxmlformats.org/officeDocument/2006/relationships/hyperlink" Target="http://www.tungsten-network.com/VeteransAffairs/" TargetMode="External"/><Relationship Id="rId36" Type="http://schemas.openxmlformats.org/officeDocument/2006/relationships/hyperlink" Target="https://www.acquisition.gov/sites/default/files/current/far/html/Subpart%209_4.html" TargetMode="External"/><Relationship Id="rId57" Type="http://schemas.openxmlformats.org/officeDocument/2006/relationships/hyperlink" Target="http://www.acquisition.gov/far/current/html/Subpart%202_1.html" TargetMode="External"/><Relationship Id="rId262" Type="http://schemas.openxmlformats.org/officeDocument/2006/relationships/hyperlink" Target="http://uscode.house.gov/uscode-cgi/fastweb.exe?getdoc+uscview+t29t32+1665+30++%2831%29%20%20AND%20%28%2831%29%20ADJ%20USC%29%3ACITE%20%20%20%20%20%20%20%20%20" TargetMode="External"/><Relationship Id="rId283" Type="http://schemas.openxmlformats.org/officeDocument/2006/relationships/hyperlink" Target="https://www.acquisition.gov/sites/default/files/current/far/html/52_222.html" TargetMode="External"/><Relationship Id="rId318" Type="http://schemas.openxmlformats.org/officeDocument/2006/relationships/hyperlink" Target="https://www.acquisition.gov/sites/default/files/current/far/html/52_222.html" TargetMode="External"/><Relationship Id="rId339" Type="http://schemas.openxmlformats.org/officeDocument/2006/relationships/hyperlink" Target="https://www.acquisition.gov/sites/default/files/current/far/html/52_222.html" TargetMode="External"/><Relationship Id="rId78" Type="http://schemas.openxmlformats.org/officeDocument/2006/relationships/hyperlink" Target="https://www.acquisition.gov/sites/default/files/current/far/html/52_212_213.html" TargetMode="External"/><Relationship Id="rId99" Type="http://schemas.openxmlformats.org/officeDocument/2006/relationships/hyperlink" Target="https://www.acquisition.gov/sites/default/files/current/far/html/52_223_226.html" TargetMode="External"/><Relationship Id="rId101" Type="http://schemas.openxmlformats.org/officeDocument/2006/relationships/hyperlink" Target="https://www.acquisition.gov/sites/default/files/current/far/html/52_223_226.html" TargetMode="External"/><Relationship Id="rId122" Type="http://schemas.openxmlformats.org/officeDocument/2006/relationships/hyperlink" Target="http://uscode.house.gov/uscode-cgi/fastweb.exe?getdoc+uscview+t29t32+1665+30++%2831%29%20%20AND%20%28%2831%29%20ADJ%20USC%29%3ACITE%20%20%20%20%20%20%20%20%20" TargetMode="External"/><Relationship Id="rId143" Type="http://schemas.openxmlformats.org/officeDocument/2006/relationships/hyperlink" Target="https://acquisition.gov/far/current/html/52_212_213.html" TargetMode="External"/><Relationship Id="rId164" Type="http://schemas.openxmlformats.org/officeDocument/2006/relationships/hyperlink" Target="https://www.acquisition.gov/sites/default/files/current/far/html/52_207_211.html" TargetMode="External"/><Relationship Id="rId185" Type="http://schemas.openxmlformats.org/officeDocument/2006/relationships/hyperlink" Target="https://www.acquisition.gov/sites/default/files/current/far/html/52_217_221.html" TargetMode="External"/><Relationship Id="rId350" Type="http://schemas.openxmlformats.org/officeDocument/2006/relationships/hyperlink" Target="mailto:VHABAAIssues@va.gov" TargetMode="External"/><Relationship Id="rId371" Type="http://schemas.openxmlformats.org/officeDocument/2006/relationships/hyperlink" Target="http://www.sba.gov/content/table-small-business-size-standards" TargetMode="External"/><Relationship Id="rId406" Type="http://schemas.openxmlformats.org/officeDocument/2006/relationships/hyperlink" Target="http://uscode.house.gov/" TargetMode="External"/><Relationship Id="rId9" Type="http://schemas.openxmlformats.org/officeDocument/2006/relationships/hyperlink" Target="https://www.section508.gov/content/learn/standards/quick-reference-guide" TargetMode="External"/><Relationship Id="rId210" Type="http://schemas.openxmlformats.org/officeDocument/2006/relationships/hyperlink" Target="http://uscode.house.gov/" TargetMode="External"/><Relationship Id="rId392" Type="http://schemas.openxmlformats.org/officeDocument/2006/relationships/hyperlink" Target="https://www.acquisition.gov/sites/default/files/current/far/html/52_200_206.html" TargetMode="External"/><Relationship Id="rId427" Type="http://schemas.openxmlformats.org/officeDocument/2006/relationships/header" Target="header1.xml"/><Relationship Id="rId26" Type="http://schemas.openxmlformats.org/officeDocument/2006/relationships/hyperlink" Target="https://www.acquisition.gov/sites/default/files/current/far/html/52_200_206.html" TargetMode="External"/><Relationship Id="rId231" Type="http://schemas.openxmlformats.org/officeDocument/2006/relationships/hyperlink" Target="https://www.acquisition.gov/sites/default/files/current/far/html/52_223_226.html" TargetMode="External"/><Relationship Id="rId252" Type="http://schemas.openxmlformats.org/officeDocument/2006/relationships/hyperlink" Target="http://uscode.house.gov/uscode-cgi/fastweb.exe?getdoc+uscview+t41t42+250+1286++%2842%29%20%20AND%20%28%2842%29%20ADJ%20USC%29%3ACITE%20%20%20%20%20%20%20%20%20" TargetMode="External"/><Relationship Id="rId273" Type="http://schemas.openxmlformats.org/officeDocument/2006/relationships/hyperlink" Target="http://uscode.house.gov/" TargetMode="External"/><Relationship Id="rId294" Type="http://schemas.openxmlformats.org/officeDocument/2006/relationships/hyperlink" Target="https://www.acquisition.gov/sites/default/files/current/far/html/52_200_206.html" TargetMode="External"/><Relationship Id="rId308" Type="http://schemas.openxmlformats.org/officeDocument/2006/relationships/hyperlink" Target="http://uscode.house.gov/uscode-cgi/fastweb.exe?getdoc+uscview+t29t32+2+78++%2829%29%20%20AND%20%28%2829%29%20ADJ%20USC%29%3ACITE%20%20%20%20%20%20%20%20%20" TargetMode="External"/><Relationship Id="rId329" Type="http://schemas.openxmlformats.org/officeDocument/2006/relationships/hyperlink" Target="http://uscode.house.gov/uscode-cgi/fastweb.exe?getdoc+uscview+t09t12+37+408++%2810%29%20%252" TargetMode="External"/><Relationship Id="rId47" Type="http://schemas.openxmlformats.org/officeDocument/2006/relationships/hyperlink" Target="http://www.aphis.usda.gov/import_export/plants/plant_exports/wpm/country/index.shtml" TargetMode="External"/><Relationship Id="rId68" Type="http://schemas.openxmlformats.org/officeDocument/2006/relationships/hyperlink" Target="http://www.fsrs.gov/" TargetMode="External"/><Relationship Id="rId89" Type="http://schemas.openxmlformats.org/officeDocument/2006/relationships/hyperlink" Target="http://uscode.house.gov/" TargetMode="External"/><Relationship Id="rId112" Type="http://schemas.openxmlformats.org/officeDocument/2006/relationships/hyperlink" Target="http://uscode.house.gov/" TargetMode="External"/><Relationship Id="rId133" Type="http://schemas.openxmlformats.org/officeDocument/2006/relationships/hyperlink" Target="https://www.acquisition.gov/sites/default/files/current/far/html/Subpart%2032_6.html" TargetMode="External"/><Relationship Id="rId154" Type="http://schemas.openxmlformats.org/officeDocument/2006/relationships/hyperlink" Target="https://www.acquisition.gov/sites/default/files/current/far/html/52_200_206.html" TargetMode="External"/><Relationship Id="rId175" Type="http://schemas.openxmlformats.org/officeDocument/2006/relationships/hyperlink" Target="http://uscode.house.gov/uscode-cgi/fastweb.exe?getdoc+uscview+t13t16+492+90++%2815%29%20%20AND%20%28%2815%29%20ADJ%20USC%29%3ACITE%20%20%20%20%20%20%20%20%20" TargetMode="External"/><Relationship Id="rId340" Type="http://schemas.openxmlformats.org/officeDocument/2006/relationships/hyperlink" Target="http://uscode.house.gov/" TargetMode="External"/><Relationship Id="rId361" Type="http://schemas.openxmlformats.org/officeDocument/2006/relationships/hyperlink" Target="http://uscode.house.gov/uscode-cgi/fastweb.exe?getdoc+uscview+t43t44+2+43++%2843%29%20%20AND%20%28%2843%29%20ADJ%20USC%29%3ACITE%20%20%20%20%20%20%20%20%20" TargetMode="External"/><Relationship Id="rId196" Type="http://schemas.openxmlformats.org/officeDocument/2006/relationships/hyperlink" Target="http://uscode.house.gov/" TargetMode="External"/><Relationship Id="rId200" Type="http://schemas.openxmlformats.org/officeDocument/2006/relationships/hyperlink" Target="https://www.acquisition.gov/sites/default/files/current/far/html/52_222.html" TargetMode="External"/><Relationship Id="rId382" Type="http://schemas.openxmlformats.org/officeDocument/2006/relationships/hyperlink" Target="https://www.acquisition.gov/sites/default/files/current/far/html/www.dol.gov/ofccp/LGBT/LGBT_FAQs.html" TargetMode="External"/><Relationship Id="rId417" Type="http://schemas.openxmlformats.org/officeDocument/2006/relationships/hyperlink" Target="http://uscode.house.gov/" TargetMode="External"/><Relationship Id="rId438" Type="http://schemas.openxmlformats.org/officeDocument/2006/relationships/fontTable" Target="fontTable.xml"/><Relationship Id="rId16" Type="http://schemas.openxmlformats.org/officeDocument/2006/relationships/hyperlink" Target="http://www.fsc.va.gov/FSC/FSC/Tungsten_Support_Videos_Ref_2014.pdf" TargetMode="External"/><Relationship Id="rId221" Type="http://schemas.openxmlformats.org/officeDocument/2006/relationships/hyperlink" Target="https://www.acquisition.gov/sites/default/files/current/far/html/52_223_226.html" TargetMode="External"/><Relationship Id="rId242" Type="http://schemas.openxmlformats.org/officeDocument/2006/relationships/hyperlink" Target="https://www.acquisition.gov/sites/default/files/current/far/html/52_223_226.html" TargetMode="External"/><Relationship Id="rId263" Type="http://schemas.openxmlformats.org/officeDocument/2006/relationships/hyperlink" Target="https://www.acquisition.gov/sites/default/files/current/far/html/52_232.html" TargetMode="External"/><Relationship Id="rId284" Type="http://schemas.openxmlformats.org/officeDocument/2006/relationships/hyperlink" Target="http://uscode.house.gov/" TargetMode="External"/><Relationship Id="rId319" Type="http://schemas.openxmlformats.org/officeDocument/2006/relationships/hyperlink" Target="http://uscode.house.gov/" TargetMode="External"/><Relationship Id="rId37" Type="http://schemas.openxmlformats.org/officeDocument/2006/relationships/hyperlink" Target="https://www.acquisition.gov" TargetMode="External"/><Relationship Id="rId58" Type="http://schemas.openxmlformats.org/officeDocument/2006/relationships/hyperlink" Target="http://www.acquisition.gov/far/current/html/FARTOCP31.html" TargetMode="External"/><Relationship Id="rId79" Type="http://schemas.openxmlformats.org/officeDocument/2006/relationships/hyperlink" Target="https://www.acquisition.gov/sites/default/files/current/far/html/FormsStandard67.html" TargetMode="External"/><Relationship Id="rId102" Type="http://schemas.openxmlformats.org/officeDocument/2006/relationships/hyperlink" Target="https://www.acquisition.gov/sites/default/files/current/far/html/52_223_226.html" TargetMode="External"/><Relationship Id="rId123" Type="http://schemas.openxmlformats.org/officeDocument/2006/relationships/hyperlink" Target="http://uscode.house.gov/" TargetMode="External"/><Relationship Id="rId144" Type="http://schemas.openxmlformats.org/officeDocument/2006/relationships/hyperlink" Target="https://acquisition.gov/far/current/html/FormsStandard68.html" TargetMode="External"/><Relationship Id="rId330" Type="http://schemas.openxmlformats.org/officeDocument/2006/relationships/hyperlink" Target="https://www.acquisition.gov/sites/default/files/current/far/html/52_247.html" TargetMode="External"/><Relationship Id="rId90" Type="http://schemas.openxmlformats.org/officeDocument/2006/relationships/hyperlink" Target="http://uscode.house.gov/" TargetMode="External"/><Relationship Id="rId165" Type="http://schemas.openxmlformats.org/officeDocument/2006/relationships/hyperlink" Target="https://www.acquisition.gov/sites/default/files/current/far/html/52_207_211.html" TargetMode="External"/><Relationship Id="rId186" Type="http://schemas.openxmlformats.org/officeDocument/2006/relationships/hyperlink" Target="http://uscode.house.gov/" TargetMode="External"/><Relationship Id="rId351" Type="http://schemas.openxmlformats.org/officeDocument/2006/relationships/hyperlink" Target="http://uscode.house.gov/uscode-cgi/fastweb.exe?getdoc+uscview+t37t40+200+2++%2838%29%20%20AND%20%28%2838%29%20ADJ%20USC%29%3ACITE%20%20%20%20%20%20%20%20%20" TargetMode="External"/><Relationship Id="rId372" Type="http://schemas.openxmlformats.org/officeDocument/2006/relationships/hyperlink" Target="https://www.acquisition.gov/sites/default/files/current/far/html/Subpart%208_4.html" TargetMode="External"/><Relationship Id="rId393" Type="http://schemas.openxmlformats.org/officeDocument/2006/relationships/hyperlink" Target="http://uscode.house.gov/" TargetMode="External"/><Relationship Id="rId407" Type="http://schemas.openxmlformats.org/officeDocument/2006/relationships/hyperlink" Target="http://uscode.house.gov/" TargetMode="External"/><Relationship Id="rId428" Type="http://schemas.openxmlformats.org/officeDocument/2006/relationships/hyperlink" Target="http://www.osha.gov/dts/otpca/nrtl/" TargetMode="External"/><Relationship Id="rId211" Type="http://schemas.openxmlformats.org/officeDocument/2006/relationships/hyperlink" Target="https://www.acquisition.gov/sites/default/files/current/far/html/52_222.html" TargetMode="External"/><Relationship Id="rId232" Type="http://schemas.openxmlformats.org/officeDocument/2006/relationships/hyperlink" Target="https://www.acquisition.gov/sites/default/files/current/far/html/52_223_226.html" TargetMode="External"/><Relationship Id="rId253" Type="http://schemas.openxmlformats.org/officeDocument/2006/relationships/hyperlink" Target="https://www.acquisition.gov/sites/default/files/current/far/html/52_232.html" TargetMode="External"/><Relationship Id="rId274" Type="http://schemas.openxmlformats.org/officeDocument/2006/relationships/hyperlink" Target="https://www.acquisition.gov/sites/default/files/current/far/html/52_222.html" TargetMode="External"/><Relationship Id="rId295" Type="http://schemas.openxmlformats.org/officeDocument/2006/relationships/hyperlink" Target="http://uscode.house.gov/" TargetMode="External"/><Relationship Id="rId309" Type="http://schemas.openxmlformats.org/officeDocument/2006/relationships/hyperlink" Target="https://www.acquisition.gov/sites/default/files/current/far/html/52_222.html" TargetMode="External"/><Relationship Id="rId27" Type="http://schemas.openxmlformats.org/officeDocument/2006/relationships/hyperlink" Target="https://www.acquisition.gov/sites/default/files/current/far/html/52_212_213.html" TargetMode="External"/><Relationship Id="rId48" Type="http://schemas.openxmlformats.org/officeDocument/2006/relationships/hyperlink" Target="http://farsite.hill.af.mil/archive/Dlad/Rev5/PART47.htm" TargetMode="External"/><Relationship Id="rId69" Type="http://schemas.openxmlformats.org/officeDocument/2006/relationships/hyperlink" Target="http://www.fsrs.gov/" TargetMode="External"/><Relationship Id="rId113" Type="http://schemas.openxmlformats.org/officeDocument/2006/relationships/hyperlink" Target="http://uscode.house.gov/" TargetMode="External"/><Relationship Id="rId134" Type="http://schemas.openxmlformats.org/officeDocument/2006/relationships/hyperlink" Target="https://www.acquisition.gov/sites/default/files/current/far/html/Subpart%2032_6.html" TargetMode="External"/><Relationship Id="rId320" Type="http://schemas.openxmlformats.org/officeDocument/2006/relationships/hyperlink" Target="https://www.acquisition.gov/sites/default/files/current/far/html/52_222.html" TargetMode="External"/><Relationship Id="rId80" Type="http://schemas.openxmlformats.org/officeDocument/2006/relationships/hyperlink" Target="https://assist.dla.mil/online/start/" TargetMode="External"/><Relationship Id="rId155" Type="http://schemas.openxmlformats.org/officeDocument/2006/relationships/hyperlink" Target="http://uscode.house.gov/" TargetMode="External"/><Relationship Id="rId176" Type="http://schemas.openxmlformats.org/officeDocument/2006/relationships/hyperlink" Target="https://www.acquisition.gov/sites/default/files/current/far/html/52_217_221.html" TargetMode="External"/><Relationship Id="rId197" Type="http://schemas.openxmlformats.org/officeDocument/2006/relationships/hyperlink" Target="https://www.acquisition.gov/sites/default/files/current/far/html/52_217_221.html" TargetMode="External"/><Relationship Id="rId341" Type="http://schemas.openxmlformats.org/officeDocument/2006/relationships/hyperlink" Target="https://www.acquisition.gov/sites/default/files/current/far/html/52_222.html" TargetMode="External"/><Relationship Id="rId362" Type="http://schemas.openxmlformats.org/officeDocument/2006/relationships/hyperlink" Target="http://uscode.house.gov/uscode-cgi/fastweb.exe?getdoc+uscview+t21t25+4254+34++%2825%29%20%20AND%20%28%2825%29%20ADJ%20USC%29%3ACITE%20%20%20%20%20%20%20%20%20" TargetMode="External"/><Relationship Id="rId383" Type="http://schemas.openxmlformats.org/officeDocument/2006/relationships/hyperlink" Target="https://www.acquisition.gov/sites/default/files/current/far/html/www.dol.gov/ofccp/LGBT/LGBT_FAQs.html" TargetMode="External"/><Relationship Id="rId418" Type="http://schemas.openxmlformats.org/officeDocument/2006/relationships/hyperlink" Target="https://www.acquisition.gov/sites/default/files/current/gsam/html/Part552_Sub2B.html" TargetMode="External"/><Relationship Id="rId439" Type="http://schemas.openxmlformats.org/officeDocument/2006/relationships/theme" Target="theme/theme1.xml"/><Relationship Id="rId201" Type="http://schemas.openxmlformats.org/officeDocument/2006/relationships/hyperlink" Target="https://www.acquisition.gov/sites/default/files/current/far/html/52_222.html" TargetMode="External"/><Relationship Id="rId222" Type="http://schemas.openxmlformats.org/officeDocument/2006/relationships/hyperlink" Target="https://www.acquisition.gov/sites/default/files/current/far/html/52_223_226.html" TargetMode="External"/><Relationship Id="rId243" Type="http://schemas.openxmlformats.org/officeDocument/2006/relationships/hyperlink" Target="https://www.acquisition.gov/sites/default/files/current/far/html/52_223_226.html" TargetMode="External"/><Relationship Id="rId264" Type="http://schemas.openxmlformats.org/officeDocument/2006/relationships/hyperlink" Target="http://uscode.house.gov/" TargetMode="External"/><Relationship Id="rId285" Type="http://schemas.openxmlformats.org/officeDocument/2006/relationships/hyperlink" Target="https://www.acquisition.gov/sites/default/files/current/far/html/52_222.html" TargetMode="External"/><Relationship Id="rId17" Type="http://schemas.openxmlformats.org/officeDocument/2006/relationships/hyperlink" Target="http://uscode.house.gov/" TargetMode="External"/><Relationship Id="rId38" Type="http://schemas.openxmlformats.org/officeDocument/2006/relationships/hyperlink" Target="http://www.acquisition.gov/far/current/html/52_200_206.html" TargetMode="External"/><Relationship Id="rId59" Type="http://schemas.openxmlformats.org/officeDocument/2006/relationships/hyperlink" Target="http://uscode.house.gov/" TargetMode="External"/><Relationship Id="rId103" Type="http://schemas.openxmlformats.org/officeDocument/2006/relationships/hyperlink" Target="https://www.acquisition.gov/sites/default/files/current/far/html/52_223_226.html" TargetMode="External"/><Relationship Id="rId124" Type="http://schemas.openxmlformats.org/officeDocument/2006/relationships/hyperlink" Target="https://www.acquisition.gov/sites/default/files/current/far/html/52_233_240.html" TargetMode="External"/><Relationship Id="rId310" Type="http://schemas.openxmlformats.org/officeDocument/2006/relationships/hyperlink" Target="https://www.acquisition.gov/sites/default/files/current/far/html/52_222.html" TargetMode="External"/><Relationship Id="rId70" Type="http://schemas.openxmlformats.org/officeDocument/2006/relationships/hyperlink" Target="http://www.sec.gov/answers/execomp.htm" TargetMode="External"/><Relationship Id="rId91" Type="http://schemas.openxmlformats.org/officeDocument/2006/relationships/hyperlink" Target="http://uscode.house.gov/uscode-cgi/fastweb.exe?getdoc+uscview+t37t40+200+2++%2838%29%20%20AND%20%28%2838%29%20ADJ%20USC%29%3ACITE%20%20%20%20%20%20%20%20%20" TargetMode="External"/><Relationship Id="rId145" Type="http://schemas.openxmlformats.org/officeDocument/2006/relationships/hyperlink" Target="https://www.acquisition.gov/sites/default/files/current/far/html/Subpart%2042_12.html" TargetMode="External"/><Relationship Id="rId166" Type="http://schemas.openxmlformats.org/officeDocument/2006/relationships/hyperlink" Target="https://www.acquisition.gov/sites/default/files/current/far/html/52_217_221.html" TargetMode="External"/><Relationship Id="rId187" Type="http://schemas.openxmlformats.org/officeDocument/2006/relationships/hyperlink" Target="https://www.acquisition.gov/sites/default/files/current/far/html/52_217_221.html" TargetMode="External"/><Relationship Id="rId331" Type="http://schemas.openxmlformats.org/officeDocument/2006/relationships/hyperlink" Target="http://uscode.house.gov/lawrevisioncounsel.shtml" TargetMode="External"/><Relationship Id="rId352" Type="http://schemas.openxmlformats.org/officeDocument/2006/relationships/hyperlink" Target="http://uscode.house.gov/uscode-cgi/fastweb.exe?getdoc+uscview+t37t40+200+2++%2838%29%20%20AND%20%28%2838%29%20ADJ%20USC%29%3ACITE%20%20%20%20%20%20%20%20%20" TargetMode="External"/><Relationship Id="rId373" Type="http://schemas.openxmlformats.org/officeDocument/2006/relationships/hyperlink" Target="https://www.acquisition.gov/sites/default/files/current/far/html/Subpart%2016_5.html" TargetMode="External"/><Relationship Id="rId394" Type="http://schemas.openxmlformats.org/officeDocument/2006/relationships/hyperlink" Target="http://www.state.gov/j/tip/" TargetMode="External"/><Relationship Id="rId408" Type="http://schemas.openxmlformats.org/officeDocument/2006/relationships/hyperlink" Target="https://www.acquisition.gov/sites/default/files/current/far/html/Subpart%2033_2.html" TargetMode="External"/><Relationship Id="rId429" Type="http://schemas.openxmlformats.org/officeDocument/2006/relationships/hyperlink" Target="https://www.sam.gov" TargetMode="External"/><Relationship Id="rId1" Type="http://schemas.openxmlformats.org/officeDocument/2006/relationships/numbering" Target="numbering.xml"/><Relationship Id="rId212" Type="http://schemas.openxmlformats.org/officeDocument/2006/relationships/hyperlink" Target="http://uscode.house.gov/" TargetMode="External"/><Relationship Id="rId233" Type="http://schemas.openxmlformats.org/officeDocument/2006/relationships/hyperlink" Target="http://uscode.house.gov/" TargetMode="External"/><Relationship Id="rId254" Type="http://schemas.openxmlformats.org/officeDocument/2006/relationships/hyperlink" Target="http://uscode.house.gov/" TargetMode="External"/><Relationship Id="rId28" Type="http://schemas.openxmlformats.org/officeDocument/2006/relationships/hyperlink" Target="https://www.acquisition.gov/sites/default/files/current/far/html/Subpart%2042_12.html" TargetMode="External"/><Relationship Id="rId49" Type="http://schemas.openxmlformats.org/officeDocument/2006/relationships/hyperlink" Target="http://www.va.gov/oal/library/vaar/vaar852.asp" TargetMode="External"/><Relationship Id="rId114" Type="http://schemas.openxmlformats.org/officeDocument/2006/relationships/hyperlink" Target="http://uscode.house.gov/" TargetMode="External"/><Relationship Id="rId275" Type="http://schemas.openxmlformats.org/officeDocument/2006/relationships/hyperlink" Target="http://uscode.house.gov/" TargetMode="External"/><Relationship Id="rId296" Type="http://schemas.openxmlformats.org/officeDocument/2006/relationships/hyperlink" Target="https://www.acquisition.gov/sites/default/files/current/far/html/52_217_221.html" TargetMode="External"/><Relationship Id="rId300" Type="http://schemas.openxmlformats.org/officeDocument/2006/relationships/hyperlink" Target="https://www.acquisition.gov/sites/default/files/current/far/html/52_222.html" TargetMode="External"/><Relationship Id="rId60" Type="http://schemas.openxmlformats.org/officeDocument/2006/relationships/hyperlink" Target="http://uscode.house.gov/" TargetMode="External"/><Relationship Id="rId81" Type="http://schemas.openxmlformats.org/officeDocument/2006/relationships/hyperlink" Target="http://quicksearch.dla.mil/" TargetMode="External"/><Relationship Id="rId135" Type="http://schemas.openxmlformats.org/officeDocument/2006/relationships/hyperlink" Target="http://uscode.house.gov/" TargetMode="External"/><Relationship Id="rId156" Type="http://schemas.openxmlformats.org/officeDocument/2006/relationships/hyperlink" Target="http://uscode.house.gov/" TargetMode="External"/><Relationship Id="rId177" Type="http://schemas.openxmlformats.org/officeDocument/2006/relationships/hyperlink" Target="https://www.acquisition.gov/sites/default/files/current/far/html/52_217_221.html" TargetMode="External"/><Relationship Id="rId198" Type="http://schemas.openxmlformats.org/officeDocument/2006/relationships/hyperlink" Target="http://uscode.house.gov/" TargetMode="External"/><Relationship Id="rId321" Type="http://schemas.openxmlformats.org/officeDocument/2006/relationships/hyperlink" Target="https://www.acquisition.gov/sites/default/files/current/far/html/52_222.html" TargetMode="External"/><Relationship Id="rId342" Type="http://schemas.openxmlformats.org/officeDocument/2006/relationships/hyperlink" Target="http://uscode.house.gov/" TargetMode="External"/><Relationship Id="rId363" Type="http://schemas.openxmlformats.org/officeDocument/2006/relationships/hyperlink" Target="http://uscode.house.gov/uscode-cgi/fastweb.exe?getdoc+uscview+t21t25+4254+34++%2825%29%20%20AND%20%28%2825%29%20ADJ%20USC%29%3ACITE%20%20%20%20%20%20%20%20%20" TargetMode="External"/><Relationship Id="rId384" Type="http://schemas.openxmlformats.org/officeDocument/2006/relationships/hyperlink" Target="https://www.acquisition.gov/sites/default/files/current/far/html/www.dol.gov/ofccp/LGBT/LGBT_FAQs.html" TargetMode="External"/><Relationship Id="rId419" Type="http://schemas.openxmlformats.org/officeDocument/2006/relationships/hyperlink" Target="https://www.acquisition.gov/sites/default/files/current/gsam/html/Part552_Sub2B.html" TargetMode="External"/><Relationship Id="rId202" Type="http://schemas.openxmlformats.org/officeDocument/2006/relationships/hyperlink" Target="https://www.acquisition.gov/sites/default/files/current/far/html/52_222.html" TargetMode="External"/><Relationship Id="rId223" Type="http://schemas.openxmlformats.org/officeDocument/2006/relationships/hyperlink" Target="https://www.acquisition.gov/sites/default/files/current/far/html/52_223_226.html" TargetMode="External"/><Relationship Id="rId244" Type="http://schemas.openxmlformats.org/officeDocument/2006/relationships/hyperlink" Target="http://uscode.house.gov/uscode-cgi/fastweb.exe?getdoc+uscview+t17t20+1727+50++%2819%29%20%20AND%20%28%2819%29%20ADJ%20USC%29%3ACITE%20%20%20%20%20%20%20%20%20" TargetMode="External"/><Relationship Id="rId430" Type="http://schemas.openxmlformats.org/officeDocument/2006/relationships/hyperlink" Target="http://www.dol.gov/vets/programs/fcp/main.htm" TargetMode="External"/><Relationship Id="rId18" Type="http://schemas.openxmlformats.org/officeDocument/2006/relationships/hyperlink" Target="https://www.acquisition.gov/sites/default/files/current/far/html/Subpart%203_9.html" TargetMode="External"/><Relationship Id="rId39" Type="http://schemas.openxmlformats.org/officeDocument/2006/relationships/hyperlink" Target="http://www.acquisition.gov/far/current/html/Subpart%2042_15.html" TargetMode="External"/><Relationship Id="rId265" Type="http://schemas.openxmlformats.org/officeDocument/2006/relationships/hyperlink" Target="https://www.acquisition.gov/sites/default/files/current/far/html/52_233_240.html" TargetMode="External"/><Relationship Id="rId286" Type="http://schemas.openxmlformats.org/officeDocument/2006/relationships/hyperlink" Target="http://uscode.house.gov/" TargetMode="External"/><Relationship Id="rId50" Type="http://schemas.openxmlformats.org/officeDocument/2006/relationships/hyperlink" Target="http://www.va.gov/oal/library/vaar/vaar852.asp" TargetMode="External"/><Relationship Id="rId104" Type="http://schemas.openxmlformats.org/officeDocument/2006/relationships/hyperlink" Target="https://www.acquisition.gov/sites/default/files/current/far/html/52_223_226.html" TargetMode="External"/><Relationship Id="rId125" Type="http://schemas.openxmlformats.org/officeDocument/2006/relationships/hyperlink" Target="https://www.acquisition.gov/sites/default/files/current/far/html/52_200_206.html" TargetMode="External"/><Relationship Id="rId146" Type="http://schemas.openxmlformats.org/officeDocument/2006/relationships/hyperlink" Target="https://www.acquisition.gov/sites/default/files/current/far/html/Subpart%2042_12.html" TargetMode="External"/><Relationship Id="rId167" Type="http://schemas.openxmlformats.org/officeDocument/2006/relationships/hyperlink" Target="http://uscode.house.gov/uscode-cgi/fastweb.exe?getdoc+uscview+t13t16+492+90++%2815%29%20%20AND%20%28%2815%29%20ADJ%20USC%29%3ACITE%20%20%20%20%20%20%20%20%20" TargetMode="External"/><Relationship Id="rId188" Type="http://schemas.openxmlformats.org/officeDocument/2006/relationships/hyperlink" Target="http://uscode.house.gov/uscode-cgi/fastweb.exe?getdoc+uscview+t13t16+492+90++%2815%29%20%20AND%20%28%2815%29%20ADJ%20USC%29%3ACITE%20%20%20%20%20%20%20%20%20" TargetMode="External"/><Relationship Id="rId311" Type="http://schemas.openxmlformats.org/officeDocument/2006/relationships/hyperlink" Target="https://www.acquisition.gov/sites/default/files/current/far/html/52_222.html" TargetMode="External"/><Relationship Id="rId332" Type="http://schemas.openxmlformats.org/officeDocument/2006/relationships/hyperlink" Target="http://uscode.house.gov/" TargetMode="External"/><Relationship Id="rId353" Type="http://schemas.openxmlformats.org/officeDocument/2006/relationships/hyperlink" Target="http://uscode.house.gov/uscode-cgi/fastweb.exe?getdoc+uscview+t37t40+200+2++%2838%29%20%20AND%20%28%2838%29%20ADJ%20USC%29%3ACITE%20%20%20%20%20%20%20%20%20" TargetMode="External"/><Relationship Id="rId374" Type="http://schemas.openxmlformats.org/officeDocument/2006/relationships/hyperlink" Target="https://www.acquisition.gov/sites/default/files/current/far/html/Subpart%2019_1.html" TargetMode="External"/><Relationship Id="rId395" Type="http://schemas.openxmlformats.org/officeDocument/2006/relationships/hyperlink" Target="mailto:help@befree.org" TargetMode="External"/><Relationship Id="rId409" Type="http://schemas.openxmlformats.org/officeDocument/2006/relationships/hyperlink" Target="http://www.fms.treas.gov/intn.html" TargetMode="External"/><Relationship Id="rId71" Type="http://schemas.openxmlformats.org/officeDocument/2006/relationships/hyperlink" Target="http://www.fsrs.gov/" TargetMode="External"/><Relationship Id="rId92" Type="http://schemas.openxmlformats.org/officeDocument/2006/relationships/hyperlink" Target="http://uscode.house.gov/uscode-cgi/fastweb.exe?getdoc+uscview+t37t40+200+2++%2838%29%20%20AND%20%28%2838%29%20ADJ%20USC%29%3ACITE%20%20%20%20%20%20%20%20%20" TargetMode="External"/><Relationship Id="rId213" Type="http://schemas.openxmlformats.org/officeDocument/2006/relationships/hyperlink" Target="https://www.acquisition.gov/sites/default/files/current/far/html/52_222.html" TargetMode="External"/><Relationship Id="rId234" Type="http://schemas.openxmlformats.org/officeDocument/2006/relationships/hyperlink" Target="https://www.acquisition.gov/sites/default/files/current/far/html/52_223_226.html" TargetMode="External"/><Relationship Id="rId420" Type="http://schemas.openxmlformats.org/officeDocument/2006/relationships/hyperlink" Target="https://www.acquisition.gov/sites/default/files/current/gsam/html/Part552_Sub2B.html" TargetMode="External"/><Relationship Id="rId2" Type="http://schemas.openxmlformats.org/officeDocument/2006/relationships/styles" Target="styles.xml"/><Relationship Id="rId29" Type="http://schemas.openxmlformats.org/officeDocument/2006/relationships/hyperlink" Target="https://cage.dla.mil/" TargetMode="External"/><Relationship Id="rId255" Type="http://schemas.openxmlformats.org/officeDocument/2006/relationships/hyperlink" Target="http://uscode.house.gov/" TargetMode="External"/><Relationship Id="rId276" Type="http://schemas.openxmlformats.org/officeDocument/2006/relationships/hyperlink" Target="http://uscode.house.gov/" TargetMode="External"/><Relationship Id="rId297" Type="http://schemas.openxmlformats.org/officeDocument/2006/relationships/hyperlink" Target="http://uscode.house.gov/" TargetMode="External"/><Relationship Id="rId40" Type="http://schemas.openxmlformats.org/officeDocument/2006/relationships/hyperlink" Target="http://www.acquisition.gov/far/current/html/52_207_211.html" TargetMode="External"/><Relationship Id="rId115" Type="http://schemas.openxmlformats.org/officeDocument/2006/relationships/hyperlink" Target="https://www.acquisition.gov/sites/default/files/current/far/html/Subpart%204_9.html" TargetMode="External"/><Relationship Id="rId136" Type="http://schemas.openxmlformats.org/officeDocument/2006/relationships/hyperlink" Target="http://uscode.house.gov/" TargetMode="External"/><Relationship Id="rId157" Type="http://schemas.openxmlformats.org/officeDocument/2006/relationships/hyperlink" Target="https://www.acquisition.gov/sites/default/files/current/far/html/52_200_206.html" TargetMode="External"/><Relationship Id="rId178" Type="http://schemas.openxmlformats.org/officeDocument/2006/relationships/hyperlink" Target="https://www.acquisition.gov/sites/default/files/current/far/html/52_217_221.html" TargetMode="External"/><Relationship Id="rId301" Type="http://schemas.openxmlformats.org/officeDocument/2006/relationships/hyperlink" Target="https://www.acquisition.gov/sites/default/files/current/far/html/52_222.html" TargetMode="External"/><Relationship Id="rId322" Type="http://schemas.openxmlformats.org/officeDocument/2006/relationships/hyperlink" Target="https://www.acquisition.gov/sites/default/files/current/far/html/52_223_226.html" TargetMode="External"/><Relationship Id="rId343" Type="http://schemas.openxmlformats.org/officeDocument/2006/relationships/hyperlink" Target="http://uscode.house.gov/" TargetMode="External"/><Relationship Id="rId364" Type="http://schemas.openxmlformats.org/officeDocument/2006/relationships/hyperlink" Target="http://uscode.house.gov/uscode-cgi/fastweb.exe?getdoc+uscview+t43t44+2+43++%2843%29%20%20AND%20%28%2843%29%20ADJ%20USC%29%3ACITE%20%20%20%20%20%20%20%20%20" TargetMode="External"/><Relationship Id="rId61" Type="http://schemas.openxmlformats.org/officeDocument/2006/relationships/hyperlink" Target="https://www.acquisition.gov/sites/default/files/current/far/html/Subpart%202_1.html" TargetMode="External"/><Relationship Id="rId82" Type="http://schemas.openxmlformats.org/officeDocument/2006/relationships/hyperlink" Target="http://assistdocs.com/" TargetMode="External"/><Relationship Id="rId199" Type="http://schemas.openxmlformats.org/officeDocument/2006/relationships/hyperlink" Target="https://www.acquisition.gov/sites/default/files/current/far/html/52_222.html" TargetMode="External"/><Relationship Id="rId203" Type="http://schemas.openxmlformats.org/officeDocument/2006/relationships/hyperlink" Target="https://www.acquisition.gov/sites/default/files/current/far/html/52_222.html" TargetMode="External"/><Relationship Id="rId385" Type="http://schemas.openxmlformats.org/officeDocument/2006/relationships/hyperlink" Target="https://www.acquisition.gov/sites/default/files/current/far/html/www.dol.gov/ofccp/LGBT/LGBT_FAQs.html" TargetMode="External"/><Relationship Id="rId19" Type="http://schemas.openxmlformats.org/officeDocument/2006/relationships/hyperlink" Target="http://uscode.house.gov/" TargetMode="External"/><Relationship Id="rId224" Type="http://schemas.openxmlformats.org/officeDocument/2006/relationships/hyperlink" Target="https://www.acquisition.gov/sites/default/files/current/far/html/52_223_226.html" TargetMode="External"/><Relationship Id="rId245" Type="http://schemas.openxmlformats.org/officeDocument/2006/relationships/hyperlink" Target="http://uscode.house.gov/uscode-cgi/fastweb.exe?getdoc+uscview+t17t20+1727+50++%2819%29%20%20AND%20%28%2819%29%20ADJ%20USC%29%3ACITE%20%20%20%20%20%20%20%20%20" TargetMode="External"/><Relationship Id="rId266" Type="http://schemas.openxmlformats.org/officeDocument/2006/relationships/hyperlink" Target="http://uscode.house.gov/uscode-cgi/fastweb.exe?getdoc+uscview+t05t08+2+3++%285%29%20%20AND" TargetMode="External"/><Relationship Id="rId287" Type="http://schemas.openxmlformats.org/officeDocument/2006/relationships/hyperlink" Target="https://www.acquisition.gov/sites/default/files/current/far/html/52_222.html" TargetMode="External"/><Relationship Id="rId410" Type="http://schemas.openxmlformats.org/officeDocument/2006/relationships/hyperlink" Target="https://72a.gsa.gov/" TargetMode="External"/><Relationship Id="rId431" Type="http://schemas.openxmlformats.org/officeDocument/2006/relationships/hyperlink" Target="mailto:VETS4212-customersupport@dol.gov" TargetMode="External"/><Relationship Id="rId30" Type="http://schemas.openxmlformats.org/officeDocument/2006/relationships/hyperlink" Target="http://www.nato.int/structur/AC/135/main/links/contacts.htm" TargetMode="External"/><Relationship Id="rId105" Type="http://schemas.openxmlformats.org/officeDocument/2006/relationships/hyperlink" Target="https://www.acquisition.gov/sites/default/files/current/far/html/FARTOCP25.html" TargetMode="External"/><Relationship Id="rId126" Type="http://schemas.openxmlformats.org/officeDocument/2006/relationships/hyperlink" Target="https://www.acquisition.gov/sites/default/files/current/far/html/52_232.html" TargetMode="External"/><Relationship Id="rId147" Type="http://schemas.openxmlformats.org/officeDocument/2006/relationships/hyperlink" Target="https://www.acquisition.gov/sites/default/files/current/far/html/Subpart%2032_8.html" TargetMode="External"/><Relationship Id="rId168" Type="http://schemas.openxmlformats.org/officeDocument/2006/relationships/hyperlink" Target="https://www.acquisition.gov/sites/default/files/current/far/html/52_217_221.html" TargetMode="External"/><Relationship Id="rId312" Type="http://schemas.openxmlformats.org/officeDocument/2006/relationships/hyperlink" Target="http://uscode.house.gov/" TargetMode="External"/><Relationship Id="rId333" Type="http://schemas.openxmlformats.org/officeDocument/2006/relationships/hyperlink" Target="http://uscode.house.gov/lawrevisioncounsel.shtml" TargetMode="External"/><Relationship Id="rId354" Type="http://schemas.openxmlformats.org/officeDocument/2006/relationships/hyperlink" Target="http://dsbs.sba.gov/dsbs/search/dsp_searchhubzone.cfm" TargetMode="External"/><Relationship Id="rId51" Type="http://schemas.openxmlformats.org/officeDocument/2006/relationships/hyperlink" Target="http://www.fsc.va.gov/einvoice.asp" TargetMode="External"/><Relationship Id="rId72" Type="http://schemas.openxmlformats.org/officeDocument/2006/relationships/hyperlink" Target="http://uscode.house.gov/" TargetMode="External"/><Relationship Id="rId93" Type="http://schemas.openxmlformats.org/officeDocument/2006/relationships/hyperlink" Target="http://uscode.house.gov/uscode-cgi/fastweb.exe?getdoc+uscview+t37t40+200+2++%2838%29%20%20AND%20%28%2838%29%20ADJ%20USC%29%3ACITE%20%20%20%20%20%20%20%20%20" TargetMode="External"/><Relationship Id="rId189" Type="http://schemas.openxmlformats.org/officeDocument/2006/relationships/hyperlink" Target="https://www.acquisition.gov/sites/default/files/current/far/html/52_217_221.html" TargetMode="External"/><Relationship Id="rId375" Type="http://schemas.openxmlformats.org/officeDocument/2006/relationships/hyperlink" Target="https://www.acquisition.gov/sites/default/files/current/far/html/Subpart%208_4.html" TargetMode="External"/><Relationship Id="rId396" Type="http://schemas.openxmlformats.org/officeDocument/2006/relationships/hyperlink" Target="http://uscode.house.gov/uscode-cgi/fastweb.exe?getdoc+uscview+t17t20+1727+50++%2819%29%20%20AND%20%28%2819%29%20ADJ%20USC%29%3ACITE%20%20%20%20%20%20%20%20%20" TargetMode="External"/><Relationship Id="rId3" Type="http://schemas.openxmlformats.org/officeDocument/2006/relationships/settings" Target="settings.xml"/><Relationship Id="rId214" Type="http://schemas.openxmlformats.org/officeDocument/2006/relationships/hyperlink" Target="https://www.acquisition.gov/sites/default/files/current/far/html/Subpart%2022_18.html" TargetMode="External"/><Relationship Id="rId235" Type="http://schemas.openxmlformats.org/officeDocument/2006/relationships/hyperlink" Target="http://uscode.house.gov/" TargetMode="External"/><Relationship Id="rId256" Type="http://schemas.openxmlformats.org/officeDocument/2006/relationships/hyperlink" Target="https://www.acquisition.gov/sites/default/files/current/far/html/52_232.html" TargetMode="External"/><Relationship Id="rId277" Type="http://schemas.openxmlformats.org/officeDocument/2006/relationships/hyperlink" Target="https://www.acquisition.gov/sites/default/files/current/far/html/52_222.html" TargetMode="External"/><Relationship Id="rId298" Type="http://schemas.openxmlformats.org/officeDocument/2006/relationships/hyperlink" Target="https://www.acquisition.gov/sites/default/files/current/far/html/52_217_221.html" TargetMode="External"/><Relationship Id="rId400" Type="http://schemas.openxmlformats.org/officeDocument/2006/relationships/hyperlink" Target="http://uscode.house.gov/" TargetMode="External"/><Relationship Id="rId421" Type="http://schemas.openxmlformats.org/officeDocument/2006/relationships/hyperlink" Target="https://www.acquisition.gov/sites/default/files/current/gsam/html/Part552_Sub2B.html" TargetMode="External"/><Relationship Id="rId116" Type="http://schemas.openxmlformats.org/officeDocument/2006/relationships/hyperlink" Target="https://www.acquisition.gov/sites/default/files/current/far/html/Subpart%209_1.html" TargetMode="External"/><Relationship Id="rId137" Type="http://schemas.openxmlformats.org/officeDocument/2006/relationships/hyperlink" Target="http://uscode.house.gov/" TargetMode="External"/><Relationship Id="rId158" Type="http://schemas.openxmlformats.org/officeDocument/2006/relationships/hyperlink" Target="http://uscode.house.gov/" TargetMode="External"/><Relationship Id="rId302" Type="http://schemas.openxmlformats.org/officeDocument/2006/relationships/hyperlink" Target="https://www.acquisition.gov/sites/default/files/current/far/html/52_222.html" TargetMode="External"/><Relationship Id="rId323" Type="http://schemas.openxmlformats.org/officeDocument/2006/relationships/hyperlink" Target="http://uscode.house.gov/uscode-cgi/fastweb.exe?getdoc+uscview+t09t12+1445+65++%2810%20U.S.C.%202302%20Note%29%20%20%20%20%20%20%20%20%20%20" TargetMode="External"/><Relationship Id="rId344" Type="http://schemas.openxmlformats.org/officeDocument/2006/relationships/hyperlink" Target="http://uscode.house.gov/" TargetMode="External"/><Relationship Id="rId20" Type="http://schemas.openxmlformats.org/officeDocument/2006/relationships/hyperlink" Target="https://www.acquisition.gov/sites/default/files/current/far/html/Subpart%203_9.html" TargetMode="External"/><Relationship Id="rId41" Type="http://schemas.openxmlformats.org/officeDocument/2006/relationships/hyperlink" Target="https://www.acquisition.gov/far/current/html/www.dol.gov/olms/regs/compliance/EO13496.htm" TargetMode="External"/><Relationship Id="rId62" Type="http://schemas.openxmlformats.org/officeDocument/2006/relationships/hyperlink" Target="http://uscode.house.gov/" TargetMode="External"/><Relationship Id="rId83" Type="http://schemas.openxmlformats.org/officeDocument/2006/relationships/hyperlink" Target="https://assist.dla.mil/wizard/index.cfm" TargetMode="External"/><Relationship Id="rId179" Type="http://schemas.openxmlformats.org/officeDocument/2006/relationships/hyperlink" Target="http://uscode.house.gov/uscode-cgi/fastweb.exe?getdoc+uscview+t13t16+492+90++%2815%29%20%20AND%20%28%2815%29%20ADJ%20USC%29%3ACITE%20%20%20%20%20%20%20%20%20" TargetMode="External"/><Relationship Id="rId365" Type="http://schemas.openxmlformats.org/officeDocument/2006/relationships/hyperlink" Target="http://www.esrs.gov/" TargetMode="External"/><Relationship Id="rId386" Type="http://schemas.openxmlformats.org/officeDocument/2006/relationships/hyperlink" Target="https://www.acquisition.gov/sites/default/files/current/far/html/Subpart%2022_13.html" TargetMode="External"/><Relationship Id="rId190" Type="http://schemas.openxmlformats.org/officeDocument/2006/relationships/hyperlink" Target="http://uscode.house.gov/uscode-cgi/fastweb.exe?getdoc+uscview+t13t16+492+90++%2815%29%20%20AND%20%28%2815%29%20ADJ%20USC%29%3ACITE%20%20%20%20%20%20%20%20%20" TargetMode="External"/><Relationship Id="rId204" Type="http://schemas.openxmlformats.org/officeDocument/2006/relationships/hyperlink" Target="http://uscode.house.gov/uscode-cgi/fastweb.exe?getdoc+uscview+t37t40+200+2++%2838%29%20%20AND%20%28%2838%29%20ADJ%20USC%29%3ACITE%20%20%20%20%20%20%20%20%20" TargetMode="External"/><Relationship Id="rId225" Type="http://schemas.openxmlformats.org/officeDocument/2006/relationships/hyperlink" Target="https://www.acquisition.gov/sites/default/files/current/far/html/52_223_226.html" TargetMode="External"/><Relationship Id="rId246" Type="http://schemas.openxmlformats.org/officeDocument/2006/relationships/hyperlink" Target="https://www.acquisition.gov/sites/default/files/current/far/html/52_223_226.html" TargetMode="External"/><Relationship Id="rId267" Type="http://schemas.openxmlformats.org/officeDocument/2006/relationships/hyperlink" Target="https://www.acquisition.gov/sites/default/files/current/far/html/52_247.html" TargetMode="External"/><Relationship Id="rId288" Type="http://schemas.openxmlformats.org/officeDocument/2006/relationships/hyperlink" Target="https://www.acquisition.gov/sites/default/files/current/far/html/52_223_226.html" TargetMode="External"/><Relationship Id="rId411" Type="http://schemas.openxmlformats.org/officeDocument/2006/relationships/hyperlink" Target="https://www.acquisition.gov/sites/default/files/current/gsam/html/Part552_Sub2B.html" TargetMode="External"/><Relationship Id="rId432" Type="http://schemas.openxmlformats.org/officeDocument/2006/relationships/hyperlink" Target="http://www.defenselink.mil/releases/1999/b03011999_bt079-99.html" TargetMode="External"/><Relationship Id="rId106" Type="http://schemas.openxmlformats.org/officeDocument/2006/relationships/hyperlink" Target="https://www.acquisition.gov/sites/default/files/current/far/html/Subpart%2022_10.html" TargetMode="External"/><Relationship Id="rId127" Type="http://schemas.openxmlformats.org/officeDocument/2006/relationships/hyperlink" Target="https://www.acquisition.gov/sites/default/files/current/far/html/52_232.html" TargetMode="External"/><Relationship Id="rId313" Type="http://schemas.openxmlformats.org/officeDocument/2006/relationships/hyperlink" Target="http://uscode.house.gov/" TargetMode="External"/><Relationship Id="rId10" Type="http://schemas.openxmlformats.org/officeDocument/2006/relationships/hyperlink" Target="https://federalregister.gov/a/2012-28612)" TargetMode="External"/><Relationship Id="rId31" Type="http://schemas.openxmlformats.org/officeDocument/2006/relationships/hyperlink" Target="https://eportal.nspa.nato.int/AC135Public/scage/CageList.aspx" TargetMode="External"/><Relationship Id="rId52" Type="http://schemas.openxmlformats.org/officeDocument/2006/relationships/hyperlink" Target="http://www.x12.org" TargetMode="External"/><Relationship Id="rId73" Type="http://schemas.openxmlformats.org/officeDocument/2006/relationships/hyperlink" Target="http://uscode.house.gov/" TargetMode="External"/><Relationship Id="rId94" Type="http://schemas.openxmlformats.org/officeDocument/2006/relationships/hyperlink" Target="http://www.acquisition.gov/" TargetMode="External"/><Relationship Id="rId148" Type="http://schemas.openxmlformats.org/officeDocument/2006/relationships/hyperlink" Target="https://www.acquisition.gov/" TargetMode="External"/><Relationship Id="rId169" Type="http://schemas.openxmlformats.org/officeDocument/2006/relationships/hyperlink" Target="https://www.acquisition.gov/sites/default/files/current/far/html/52_217_221.html" TargetMode="External"/><Relationship Id="rId334" Type="http://schemas.openxmlformats.org/officeDocument/2006/relationships/hyperlink" Target="https://www.acquisition.gov/sites/default/files/current/far/html/52_217_221.html" TargetMode="External"/><Relationship Id="rId355" Type="http://schemas.openxmlformats.org/officeDocument/2006/relationships/hyperlink" Target="http://www.sba.gov/hubzone" TargetMode="External"/><Relationship Id="rId376" Type="http://schemas.openxmlformats.org/officeDocument/2006/relationships/hyperlink" Target="https://www.acquisition.gov/sites/default/files/current/far/html/Subpart%2016_5.html" TargetMode="External"/><Relationship Id="rId397" Type="http://schemas.openxmlformats.org/officeDocument/2006/relationships/hyperlink" Target="http://www.usitc.gov/tata/hts/" TargetMode="External"/><Relationship Id="rId4" Type="http://schemas.openxmlformats.org/officeDocument/2006/relationships/webSettings" Target="webSettings.xml"/><Relationship Id="rId180" Type="http://schemas.openxmlformats.org/officeDocument/2006/relationships/hyperlink" Target="https://www.acquisition.gov/sites/default/files/current/far/html/52_217_221.html" TargetMode="External"/><Relationship Id="rId215" Type="http://schemas.openxmlformats.org/officeDocument/2006/relationships/hyperlink" Target="https://www.acquisition.gov/sites/default/files/current/far/html/52_223_226.html" TargetMode="External"/><Relationship Id="rId236" Type="http://schemas.openxmlformats.org/officeDocument/2006/relationships/hyperlink" Target="http://uscode.house.gov/uscode-cgi/fastweb.exe?getdoc+uscview+t17t20+1727+50++%2819%29%20%20AND%20%28%2819%29%20ADJ%20USC%29%3ACITE%20%20%20%20%20%20%20%20%20" TargetMode="External"/><Relationship Id="rId257" Type="http://schemas.openxmlformats.org/officeDocument/2006/relationships/hyperlink" Target="http://uscode.house.gov/" TargetMode="External"/><Relationship Id="rId278" Type="http://schemas.openxmlformats.org/officeDocument/2006/relationships/hyperlink" Target="http://uscode.house.gov/" TargetMode="External"/><Relationship Id="rId401" Type="http://schemas.openxmlformats.org/officeDocument/2006/relationships/hyperlink" Target="http://uscode.house.gov/" TargetMode="External"/><Relationship Id="rId422" Type="http://schemas.openxmlformats.org/officeDocument/2006/relationships/hyperlink" Target="https://www.acquisition.gov/sites/default/files/current/gsam/html/Part552_Sub2B.html" TargetMode="External"/><Relationship Id="rId303" Type="http://schemas.openxmlformats.org/officeDocument/2006/relationships/hyperlink" Target="https://www.acquisition.gov/sites/default/files/current/far/html/52_222.html" TargetMode="External"/><Relationship Id="rId42" Type="http://schemas.openxmlformats.org/officeDocument/2006/relationships/hyperlink" Target="https://www.acquisition.gov/far/current/html/Subpart%209_4.html" TargetMode="External"/><Relationship Id="rId84" Type="http://schemas.openxmlformats.org/officeDocument/2006/relationships/hyperlink" Target="https://www.acquisition.gov/sites/default/files/current/far/html/Subpart%2032_11.html" TargetMode="External"/><Relationship Id="rId138" Type="http://schemas.openxmlformats.org/officeDocument/2006/relationships/hyperlink" Target="http://uscode.house.gov/" TargetMode="External"/><Relationship Id="rId345" Type="http://schemas.openxmlformats.org/officeDocument/2006/relationships/hyperlink" Target="http://uscode.house.gov/" TargetMode="External"/><Relationship Id="rId387" Type="http://schemas.openxmlformats.org/officeDocument/2006/relationships/hyperlink" Target="https://www.acquisition.gov/sites/default/files/current/far/html/Subpart%2022_13.html" TargetMode="External"/><Relationship Id="rId191" Type="http://schemas.openxmlformats.org/officeDocument/2006/relationships/hyperlink" Target="https://www.acquisition.gov/sites/default/files/current/far/html/52_217_221.html" TargetMode="External"/><Relationship Id="rId205" Type="http://schemas.openxmlformats.org/officeDocument/2006/relationships/hyperlink" Target="https://www.acquisition.gov/sites/default/files/current/far/html/52_222.html" TargetMode="External"/><Relationship Id="rId247" Type="http://schemas.openxmlformats.org/officeDocument/2006/relationships/hyperlink" Target="https://www.acquisition.gov/sites/default/files/current/far/html/52_223_226.html" TargetMode="External"/><Relationship Id="rId412" Type="http://schemas.openxmlformats.org/officeDocument/2006/relationships/hyperlink" Target="https://www.acquisition.gov/sites/default/files/current/gsam/html/Part552_Sub2B.html" TargetMode="External"/><Relationship Id="rId107" Type="http://schemas.openxmlformats.org/officeDocument/2006/relationships/hyperlink" Target="https://www.acquisition.gov/sites/default/files/current/far/html/Subpart%2022_10.html" TargetMode="External"/><Relationship Id="rId289" Type="http://schemas.openxmlformats.org/officeDocument/2006/relationships/hyperlink" Target="http://uscode.house.gov/" TargetMode="External"/><Relationship Id="rId11" Type="http://schemas.openxmlformats.org/officeDocument/2006/relationships/hyperlink" Target="http://www.tungsten-network.com/US/en/veterans-affairs/t" TargetMode="External"/><Relationship Id="rId53" Type="http://schemas.openxmlformats.org/officeDocument/2006/relationships/hyperlink" Target="http://www.sba.gov/category/navigation-structure/contracting/contracting-officials/eligibility-size-standards" TargetMode="External"/><Relationship Id="rId149" Type="http://schemas.openxmlformats.org/officeDocument/2006/relationships/hyperlink" Target="https://www.acquisition.gov/sites/default/files/current/far/html/52_207_211.html" TargetMode="External"/><Relationship Id="rId314" Type="http://schemas.openxmlformats.org/officeDocument/2006/relationships/hyperlink" Target="https://www.acquisition.gov/sites/default/files/current/far/html/52_222.html" TargetMode="External"/><Relationship Id="rId356" Type="http://schemas.openxmlformats.org/officeDocument/2006/relationships/hyperlink" Target="http://uscode.house.gov/uscode-cgi/fastweb.exe?getdoc+uscview+t43t44+2+43++%2843%29%20%20AND%20%28%2843%29%20ADJ%20USC%29%3ACITE%20%20%20%20%20%20%20%20%20" TargetMode="External"/><Relationship Id="rId398" Type="http://schemas.openxmlformats.org/officeDocument/2006/relationships/hyperlink" Target="http://www.fsc.va.gov" TargetMode="External"/><Relationship Id="rId95" Type="http://schemas.openxmlformats.org/officeDocument/2006/relationships/hyperlink" Target="https://www.acquisition.gov/sites/default/files/current/far/html/52_212_213.html" TargetMode="External"/><Relationship Id="rId160" Type="http://schemas.openxmlformats.org/officeDocument/2006/relationships/hyperlink" Target="https://www.acquisition.gov/sites/default/files/current/far/html/52_200_206.html" TargetMode="External"/><Relationship Id="rId216" Type="http://schemas.openxmlformats.org/officeDocument/2006/relationships/hyperlink" Target="http://uscode.house.gov/" TargetMode="External"/><Relationship Id="rId423" Type="http://schemas.openxmlformats.org/officeDocument/2006/relationships/hyperlink" Target="https://www.acquisition.gov/sites/default/files/current/gsam/html/Part552_Sub2B.html" TargetMode="External"/><Relationship Id="rId258" Type="http://schemas.openxmlformats.org/officeDocument/2006/relationships/hyperlink" Target="http://uscode.house.gov/" TargetMode="External"/><Relationship Id="rId22" Type="http://schemas.openxmlformats.org/officeDocument/2006/relationships/hyperlink" Target="https://cage.dla.mil/" TargetMode="External"/><Relationship Id="rId64" Type="http://schemas.openxmlformats.org/officeDocument/2006/relationships/hyperlink" Target="https://www.acquisition.gov/sites/default/files/current/far/html/52_200_206.html" TargetMode="External"/><Relationship Id="rId118" Type="http://schemas.openxmlformats.org/officeDocument/2006/relationships/hyperlink" Target="https://www.acquisition.gov/sites/default/files/current/far/html/CISADA106@state.gov" TargetMode="External"/><Relationship Id="rId325" Type="http://schemas.openxmlformats.org/officeDocument/2006/relationships/hyperlink" Target="http://uscode.house.gov/" TargetMode="External"/><Relationship Id="rId367" Type="http://schemas.openxmlformats.org/officeDocument/2006/relationships/hyperlink" Target="https://www.acquisition.gov/sites/default/files/current/far/html/52_212_213.html" TargetMode="External"/><Relationship Id="rId171" Type="http://schemas.openxmlformats.org/officeDocument/2006/relationships/hyperlink" Target="https://www.acquisition.gov/sites/default/files/current/far/html/52_217_221.html" TargetMode="External"/><Relationship Id="rId227" Type="http://schemas.openxmlformats.org/officeDocument/2006/relationships/hyperlink" Target="https://www.acquisition.gov/sites/default/files/current/far/html/52_223_226.html" TargetMode="External"/><Relationship Id="rId269" Type="http://schemas.openxmlformats.org/officeDocument/2006/relationships/hyperlink" Target="http://uscode.house.gov/uscode-cgi/fastweb.exe?getdoc+uscview+t09t12+37+408++%2810%29%20%252" TargetMode="External"/><Relationship Id="rId434"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61878</Words>
  <Characters>352708</Characters>
  <Application>Microsoft Office Word</Application>
  <DocSecurity>0</DocSecurity>
  <Lines>2939</Lines>
  <Paragraphs>827</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413759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McKay, Lydia</cp:lastModifiedBy>
  <cp:revision>2</cp:revision>
  <dcterms:created xsi:type="dcterms:W3CDTF">2019-09-13T14:46:00Z</dcterms:created>
  <dcterms:modified xsi:type="dcterms:W3CDTF">2019-09-13T14:46:00Z</dcterms:modified>
</cp:coreProperties>
</file>