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53DED" w14:textId="77777777" w:rsidR="00E42AA5" w:rsidRPr="00702A08" w:rsidRDefault="00E42AA5"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F7FAD" w14:paraId="20653DF0" w14:textId="77777777" w:rsidTr="00761C04">
        <w:tc>
          <w:tcPr>
            <w:tcW w:w="1098" w:type="dxa"/>
            <w:hideMark/>
          </w:tcPr>
          <w:p w14:paraId="20653DEE" w14:textId="77777777" w:rsidR="00E42AA5" w:rsidRPr="00D82575" w:rsidRDefault="00E42AA5">
            <w:pPr>
              <w:rPr>
                <w:rFonts w:cstheme="minorHAnsi"/>
                <w:b/>
                <w:szCs w:val="20"/>
              </w:rPr>
            </w:pPr>
            <w:r w:rsidRPr="00D82575">
              <w:rPr>
                <w:rFonts w:cstheme="minorHAnsi"/>
                <w:b/>
                <w:szCs w:val="20"/>
              </w:rPr>
              <w:t>SUBJECT*</w:t>
            </w:r>
          </w:p>
        </w:tc>
        <w:tc>
          <w:tcPr>
            <w:tcW w:w="8820" w:type="dxa"/>
            <w:hideMark/>
          </w:tcPr>
          <w:p w14:paraId="20653DEF" w14:textId="77777777" w:rsidR="00E42AA5" w:rsidRDefault="00E42AA5">
            <w:pPr>
              <w:rPr>
                <w:rFonts w:cstheme="minorHAnsi"/>
              </w:rPr>
            </w:pPr>
            <w:r>
              <w:rPr>
                <w:rFonts w:cstheme="minorHAnsi"/>
              </w:rPr>
              <w:t>Executive Leadership Training Conference -</w:t>
            </w:r>
            <w:r>
              <w:rPr>
                <w:rStyle w:val="AAMSKBFill-InHighlight"/>
              </w:rPr>
              <w:t xml:space="preserve"> </w:t>
            </w:r>
            <w:r>
              <w:rPr>
                <w:rFonts w:cstheme="minorHAnsi"/>
              </w:rPr>
              <w:t>Conference Rooms/AV Services</w:t>
            </w:r>
            <w:r>
              <w:rPr>
                <w:rStyle w:val="AAMSKBFill-InHighlight"/>
              </w:rPr>
              <w:t xml:space="preserve">  </w:t>
            </w:r>
          </w:p>
        </w:tc>
      </w:tr>
    </w:tbl>
    <w:p w14:paraId="20653DF1" w14:textId="77777777" w:rsidR="00E42AA5" w:rsidRDefault="00E42AA5" w:rsidP="00761C04">
      <w:pPr>
        <w:spacing w:after="160" w:line="252" w:lineRule="auto"/>
        <w:rPr>
          <w:rFonts w:eastAsia="Calibri" w:cstheme="minorHAnsi"/>
          <w:szCs w:val="20"/>
        </w:rPr>
      </w:pPr>
    </w:p>
    <w:p w14:paraId="20653DF2" w14:textId="77777777" w:rsidR="00E42AA5" w:rsidRPr="00AF196F" w:rsidRDefault="00E42AA5"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F7FAD" w14:paraId="20653DF5" w14:textId="77777777" w:rsidTr="00490783">
        <w:trPr>
          <w:gridAfter w:val="1"/>
          <w:wAfter w:w="13" w:type="dxa"/>
        </w:trPr>
        <w:tc>
          <w:tcPr>
            <w:tcW w:w="4681" w:type="dxa"/>
            <w:hideMark/>
          </w:tcPr>
          <w:p w14:paraId="20653DF3" w14:textId="77777777" w:rsidR="00E42AA5" w:rsidRPr="00D82575" w:rsidRDefault="00E42AA5">
            <w:pPr>
              <w:rPr>
                <w:rFonts w:cstheme="minorHAnsi"/>
                <w:b/>
                <w:szCs w:val="20"/>
              </w:rPr>
            </w:pPr>
            <w:r w:rsidRPr="00D82575">
              <w:rPr>
                <w:rFonts w:cstheme="minorHAnsi"/>
                <w:b/>
                <w:szCs w:val="20"/>
              </w:rPr>
              <w:t>CONTRACTING OFFICE’S ZIP CODE*</w:t>
            </w:r>
          </w:p>
        </w:tc>
        <w:tc>
          <w:tcPr>
            <w:tcW w:w="5237" w:type="dxa"/>
            <w:hideMark/>
          </w:tcPr>
          <w:p w14:paraId="20653DF4" w14:textId="77777777" w:rsidR="00E42AA5" w:rsidRPr="00EE5B77" w:rsidRDefault="00E42AA5">
            <w:pPr>
              <w:rPr>
                <w:rStyle w:val="AAMSKBFill-InHighlight"/>
                <w:rFonts w:cstheme="minorHAnsi"/>
                <w:color w:val="auto"/>
              </w:rPr>
            </w:pPr>
            <w:r>
              <w:rPr>
                <w:rStyle w:val="AAMSKBFill-InHighlight"/>
                <w:rFonts w:cstheme="minorHAnsi"/>
                <w:color w:val="auto"/>
              </w:rPr>
              <w:t>20006</w:t>
            </w:r>
          </w:p>
        </w:tc>
      </w:tr>
      <w:tr w:rsidR="006F7FAD" w14:paraId="20653DF8" w14:textId="77777777" w:rsidTr="00490783">
        <w:trPr>
          <w:gridAfter w:val="1"/>
          <w:wAfter w:w="13" w:type="dxa"/>
        </w:trPr>
        <w:tc>
          <w:tcPr>
            <w:tcW w:w="4681" w:type="dxa"/>
            <w:hideMark/>
          </w:tcPr>
          <w:p w14:paraId="20653DF6" w14:textId="77777777" w:rsidR="00E42AA5" w:rsidRPr="00D82575" w:rsidRDefault="00E42AA5">
            <w:pPr>
              <w:rPr>
                <w:rFonts w:cstheme="minorHAnsi"/>
                <w:b/>
                <w:szCs w:val="20"/>
              </w:rPr>
            </w:pPr>
            <w:r w:rsidRPr="00D82575">
              <w:rPr>
                <w:rFonts w:cstheme="minorHAnsi"/>
                <w:b/>
                <w:szCs w:val="20"/>
              </w:rPr>
              <w:t>SOLICITATION NUMBER*</w:t>
            </w:r>
          </w:p>
        </w:tc>
        <w:tc>
          <w:tcPr>
            <w:tcW w:w="5237" w:type="dxa"/>
            <w:hideMark/>
          </w:tcPr>
          <w:p w14:paraId="20653DF7" w14:textId="77777777" w:rsidR="00E42AA5" w:rsidRPr="00EE5B77" w:rsidRDefault="00E42AA5">
            <w:pPr>
              <w:rPr>
                <w:rStyle w:val="AAMSKBFill-InHighlight"/>
                <w:rFonts w:cstheme="minorHAnsi"/>
                <w:color w:val="auto"/>
              </w:rPr>
            </w:pPr>
            <w:r>
              <w:rPr>
                <w:rStyle w:val="AAMSKBFill-InHighlight"/>
                <w:rFonts w:cstheme="minorHAnsi"/>
                <w:color w:val="auto"/>
              </w:rPr>
              <w:t>36C10D26Q0059</w:t>
            </w:r>
          </w:p>
        </w:tc>
      </w:tr>
      <w:tr w:rsidR="006F7FAD" w14:paraId="20653DFB" w14:textId="77777777" w:rsidTr="00490783">
        <w:trPr>
          <w:gridAfter w:val="1"/>
          <w:wAfter w:w="13" w:type="dxa"/>
        </w:trPr>
        <w:tc>
          <w:tcPr>
            <w:tcW w:w="4681" w:type="dxa"/>
            <w:hideMark/>
          </w:tcPr>
          <w:p w14:paraId="20653DF9" w14:textId="77777777" w:rsidR="00E42AA5" w:rsidRPr="00D82575" w:rsidRDefault="00E42AA5">
            <w:pPr>
              <w:rPr>
                <w:rFonts w:cstheme="minorHAnsi"/>
                <w:b/>
                <w:szCs w:val="20"/>
              </w:rPr>
            </w:pPr>
            <w:r w:rsidRPr="00D82575">
              <w:rPr>
                <w:rFonts w:cstheme="minorHAnsi"/>
                <w:b/>
                <w:szCs w:val="20"/>
              </w:rPr>
              <w:t>RESPONSE DATE/TIME/ZONE</w:t>
            </w:r>
          </w:p>
        </w:tc>
        <w:tc>
          <w:tcPr>
            <w:tcW w:w="5237" w:type="dxa"/>
            <w:hideMark/>
          </w:tcPr>
          <w:p w14:paraId="20653DFA" w14:textId="77777777" w:rsidR="00E42AA5" w:rsidRPr="00EE5B77" w:rsidRDefault="00E42AA5">
            <w:pPr>
              <w:rPr>
                <w:rFonts w:cstheme="minorHAnsi"/>
                <w:szCs w:val="20"/>
              </w:rPr>
            </w:pPr>
            <w:r>
              <w:rPr>
                <w:rFonts w:cstheme="minorHAnsi"/>
                <w:szCs w:val="20"/>
              </w:rPr>
              <w:t>04-10-2026</w:t>
            </w:r>
            <w:r w:rsidRPr="00EE5B77">
              <w:rPr>
                <w:rStyle w:val="AAMSKBFill-InHighlight"/>
                <w:rFonts w:cstheme="minorHAnsi"/>
                <w:color w:val="auto"/>
              </w:rPr>
              <w:t xml:space="preserve"> </w:t>
            </w:r>
            <w:r>
              <w:rPr>
                <w:rFonts w:cstheme="minorHAnsi"/>
                <w:szCs w:val="20"/>
              </w:rPr>
              <w:t>08:00</w:t>
            </w:r>
            <w:r w:rsidRPr="00EE5B77">
              <w:rPr>
                <w:rStyle w:val="AAMSKBFill-InHighlight"/>
                <w:rFonts w:cstheme="minorHAnsi"/>
                <w:color w:val="auto"/>
              </w:rPr>
              <w:t xml:space="preserve"> </w:t>
            </w:r>
            <w:r>
              <w:rPr>
                <w:rFonts w:cstheme="minorHAnsi"/>
                <w:szCs w:val="20"/>
              </w:rPr>
              <w:t>EASTERN TIME, NEW YORK, USA</w:t>
            </w:r>
          </w:p>
        </w:tc>
      </w:tr>
      <w:tr w:rsidR="006F7FAD" w14:paraId="20653DFE" w14:textId="77777777" w:rsidTr="00490783">
        <w:trPr>
          <w:gridAfter w:val="1"/>
          <w:wAfter w:w="13" w:type="dxa"/>
        </w:trPr>
        <w:tc>
          <w:tcPr>
            <w:tcW w:w="4681" w:type="dxa"/>
            <w:hideMark/>
          </w:tcPr>
          <w:p w14:paraId="20653DFC" w14:textId="77777777" w:rsidR="00E42AA5" w:rsidRPr="00D82575" w:rsidRDefault="00E42AA5">
            <w:pPr>
              <w:rPr>
                <w:rFonts w:cstheme="minorHAnsi"/>
                <w:b/>
                <w:szCs w:val="20"/>
              </w:rPr>
            </w:pPr>
            <w:r w:rsidRPr="00D82575">
              <w:rPr>
                <w:rFonts w:cstheme="minorHAnsi"/>
                <w:b/>
                <w:szCs w:val="20"/>
              </w:rPr>
              <w:t>ARCHIVE</w:t>
            </w:r>
          </w:p>
        </w:tc>
        <w:tc>
          <w:tcPr>
            <w:tcW w:w="5237" w:type="dxa"/>
            <w:hideMark/>
          </w:tcPr>
          <w:p w14:paraId="20653DFD" w14:textId="77777777" w:rsidR="00E42AA5" w:rsidRPr="00EE5B77" w:rsidRDefault="00E42AA5">
            <w:pPr>
              <w:rPr>
                <w:rFonts w:cstheme="minorHAnsi"/>
                <w:szCs w:val="20"/>
              </w:rPr>
            </w:pPr>
            <w:r>
              <w:rPr>
                <w:rFonts w:cstheme="minorHAnsi"/>
                <w:szCs w:val="20"/>
              </w:rPr>
              <w:t>1</w:t>
            </w:r>
            <w:r w:rsidRPr="00EE5B77">
              <w:rPr>
                <w:rFonts w:eastAsiaTheme="minorHAnsi" w:cstheme="minorHAnsi"/>
                <w:szCs w:val="20"/>
                <w:bdr w:val="none" w:sz="0" w:space="0" w:color="auto" w:frame="1"/>
              </w:rPr>
              <w:t xml:space="preserve"> DAYS AFTER THE RESPONSE DATE</w:t>
            </w:r>
          </w:p>
        </w:tc>
      </w:tr>
      <w:tr w:rsidR="006F7FAD" w14:paraId="20653E01" w14:textId="77777777" w:rsidTr="00490783">
        <w:trPr>
          <w:trHeight w:val="251"/>
        </w:trPr>
        <w:tc>
          <w:tcPr>
            <w:tcW w:w="4681" w:type="dxa"/>
            <w:hideMark/>
          </w:tcPr>
          <w:p w14:paraId="20653DFF" w14:textId="77777777" w:rsidR="00E42AA5" w:rsidRDefault="00E42AA5" w:rsidP="00761C04">
            <w:pPr>
              <w:rPr>
                <w:rFonts w:cstheme="minorHAnsi"/>
                <w:b/>
              </w:rPr>
            </w:pPr>
            <w:r w:rsidRPr="000758A6">
              <w:rPr>
                <w:rFonts w:cstheme="minorHAnsi"/>
                <w:b/>
                <w:szCs w:val="20"/>
              </w:rPr>
              <w:t>SET-ASIDE</w:t>
            </w:r>
          </w:p>
        </w:tc>
        <w:tc>
          <w:tcPr>
            <w:tcW w:w="5250" w:type="dxa"/>
            <w:gridSpan w:val="2"/>
            <w:hideMark/>
          </w:tcPr>
          <w:p w14:paraId="20653E00" w14:textId="77777777" w:rsidR="00E42AA5" w:rsidRPr="00EE5B77" w:rsidRDefault="00E42AA5" w:rsidP="00761C04">
            <w:pPr>
              <w:rPr>
                <w:rFonts w:cstheme="minorHAnsi"/>
              </w:rPr>
            </w:pPr>
          </w:p>
        </w:tc>
      </w:tr>
      <w:tr w:rsidR="006F7FAD" w14:paraId="20653E04" w14:textId="77777777" w:rsidTr="00490783">
        <w:trPr>
          <w:trHeight w:val="267"/>
        </w:trPr>
        <w:tc>
          <w:tcPr>
            <w:tcW w:w="4681" w:type="dxa"/>
            <w:hideMark/>
          </w:tcPr>
          <w:p w14:paraId="20653E02" w14:textId="77777777" w:rsidR="00E42AA5" w:rsidRDefault="00E42AA5" w:rsidP="00761C04">
            <w:pPr>
              <w:rPr>
                <w:rFonts w:cstheme="minorHAnsi"/>
                <w:b/>
              </w:rPr>
            </w:pPr>
            <w:r w:rsidRPr="000758A6">
              <w:rPr>
                <w:rFonts w:cstheme="minorHAnsi"/>
                <w:b/>
                <w:szCs w:val="20"/>
              </w:rPr>
              <w:t>PRODUCT SERVICE CODE*</w:t>
            </w:r>
          </w:p>
        </w:tc>
        <w:tc>
          <w:tcPr>
            <w:tcW w:w="5250" w:type="dxa"/>
            <w:gridSpan w:val="2"/>
            <w:hideMark/>
          </w:tcPr>
          <w:p w14:paraId="20653E03" w14:textId="77777777" w:rsidR="00E42AA5" w:rsidRPr="00EE5B77" w:rsidRDefault="00E42AA5" w:rsidP="00761C04">
            <w:pPr>
              <w:rPr>
                <w:rFonts w:cstheme="minorHAnsi"/>
                <w:szCs w:val="20"/>
              </w:rPr>
            </w:pPr>
            <w:r>
              <w:rPr>
                <w:rFonts w:cstheme="minorHAnsi"/>
                <w:szCs w:val="20"/>
              </w:rPr>
              <w:t>X1AB</w:t>
            </w:r>
          </w:p>
        </w:tc>
      </w:tr>
      <w:tr w:rsidR="006F7FAD" w14:paraId="20653E07" w14:textId="77777777" w:rsidTr="00490783">
        <w:trPr>
          <w:trHeight w:val="251"/>
        </w:trPr>
        <w:tc>
          <w:tcPr>
            <w:tcW w:w="4681" w:type="dxa"/>
            <w:hideMark/>
          </w:tcPr>
          <w:p w14:paraId="20653E05" w14:textId="77777777" w:rsidR="00E42AA5" w:rsidRDefault="00E42AA5" w:rsidP="00761C04">
            <w:pPr>
              <w:rPr>
                <w:rFonts w:cstheme="minorHAnsi"/>
                <w:b/>
              </w:rPr>
            </w:pPr>
            <w:r w:rsidRPr="000758A6">
              <w:rPr>
                <w:rFonts w:cstheme="minorHAnsi"/>
                <w:b/>
                <w:szCs w:val="20"/>
              </w:rPr>
              <w:t>NAICS CODE*</w:t>
            </w:r>
          </w:p>
        </w:tc>
        <w:tc>
          <w:tcPr>
            <w:tcW w:w="5250" w:type="dxa"/>
            <w:gridSpan w:val="2"/>
            <w:hideMark/>
          </w:tcPr>
          <w:p w14:paraId="20653E06" w14:textId="77777777" w:rsidR="00E42AA5" w:rsidRPr="00EE5B77" w:rsidRDefault="00E42AA5" w:rsidP="00761C04">
            <w:pPr>
              <w:rPr>
                <w:rFonts w:cstheme="minorHAnsi"/>
                <w:szCs w:val="20"/>
              </w:rPr>
            </w:pPr>
            <w:r>
              <w:rPr>
                <w:rFonts w:cstheme="minorHAnsi"/>
                <w:szCs w:val="20"/>
              </w:rPr>
              <w:t>721110</w:t>
            </w:r>
          </w:p>
        </w:tc>
      </w:tr>
      <w:tr w:rsidR="006F7FAD" w14:paraId="20653E0A" w14:textId="77777777" w:rsidTr="00490783">
        <w:trPr>
          <w:trHeight w:val="251"/>
        </w:trPr>
        <w:tc>
          <w:tcPr>
            <w:tcW w:w="4681" w:type="dxa"/>
            <w:hideMark/>
          </w:tcPr>
          <w:p w14:paraId="20653E08" w14:textId="77777777" w:rsidR="00E42AA5" w:rsidRDefault="00E42AA5" w:rsidP="00761C04">
            <w:pPr>
              <w:rPr>
                <w:rFonts w:cstheme="minorHAnsi"/>
                <w:b/>
              </w:rPr>
            </w:pPr>
            <w:r w:rsidRPr="000758A6">
              <w:rPr>
                <w:rFonts w:cstheme="minorHAnsi"/>
                <w:b/>
                <w:szCs w:val="20"/>
              </w:rPr>
              <w:t>PLACE OF PERFORMANCE</w:t>
            </w:r>
          </w:p>
        </w:tc>
        <w:tc>
          <w:tcPr>
            <w:tcW w:w="5250" w:type="dxa"/>
            <w:gridSpan w:val="2"/>
            <w:hideMark/>
          </w:tcPr>
          <w:p w14:paraId="20653E09" w14:textId="77777777" w:rsidR="00E42AA5" w:rsidRPr="00EE5B77" w:rsidRDefault="00E42AA5" w:rsidP="00761C04">
            <w:pPr>
              <w:rPr>
                <w:rFonts w:cstheme="minorHAnsi"/>
                <w:szCs w:val="20"/>
              </w:rPr>
            </w:pPr>
            <w:r>
              <w:rPr>
                <w:rFonts w:cstheme="minorHAnsi"/>
                <w:szCs w:val="20"/>
              </w:rPr>
              <w:t>Department of Veterans Affairs</w:t>
            </w:r>
          </w:p>
        </w:tc>
      </w:tr>
      <w:tr w:rsidR="006F7FAD" w14:paraId="20653E0D" w14:textId="77777777" w:rsidTr="00490783">
        <w:trPr>
          <w:trHeight w:val="251"/>
        </w:trPr>
        <w:tc>
          <w:tcPr>
            <w:tcW w:w="4681" w:type="dxa"/>
          </w:tcPr>
          <w:p w14:paraId="20653E0B" w14:textId="77777777" w:rsidR="00E42AA5" w:rsidRPr="000758A6" w:rsidRDefault="00E42AA5" w:rsidP="00761C04">
            <w:pPr>
              <w:rPr>
                <w:rFonts w:cstheme="minorHAnsi"/>
                <w:b/>
                <w:szCs w:val="20"/>
              </w:rPr>
            </w:pPr>
          </w:p>
        </w:tc>
        <w:tc>
          <w:tcPr>
            <w:tcW w:w="5250" w:type="dxa"/>
            <w:gridSpan w:val="2"/>
          </w:tcPr>
          <w:p w14:paraId="20653E0C" w14:textId="77777777" w:rsidR="00E42AA5" w:rsidRPr="00EE5B77" w:rsidRDefault="00E42AA5" w:rsidP="00761C04">
            <w:pPr>
              <w:rPr>
                <w:rStyle w:val="AAMSKBFill-InHighlight"/>
                <w:rFonts w:cstheme="minorHAnsi"/>
                <w:color w:val="auto"/>
              </w:rPr>
            </w:pPr>
            <w:proofErr w:type="gramStart"/>
            <w:r>
              <w:rPr>
                <w:rStyle w:val="AAMSKBFill-InHighlight"/>
                <w:rFonts w:cstheme="minorHAnsi"/>
                <w:color w:val="auto"/>
              </w:rPr>
              <w:t>Veterans</w:t>
            </w:r>
            <w:proofErr w:type="gramEnd"/>
            <w:r>
              <w:rPr>
                <w:rStyle w:val="AAMSKBFill-InHighlight"/>
                <w:rFonts w:cstheme="minorHAnsi"/>
                <w:color w:val="auto"/>
              </w:rPr>
              <w:t xml:space="preserve"> Benefits Administration</w:t>
            </w:r>
          </w:p>
        </w:tc>
      </w:tr>
      <w:tr w:rsidR="006F7FAD" w14:paraId="20653E10" w14:textId="77777777" w:rsidTr="00490783">
        <w:trPr>
          <w:trHeight w:val="267"/>
        </w:trPr>
        <w:tc>
          <w:tcPr>
            <w:tcW w:w="4681" w:type="dxa"/>
          </w:tcPr>
          <w:p w14:paraId="20653E0E" w14:textId="77777777" w:rsidR="00E42AA5" w:rsidRPr="000758A6" w:rsidRDefault="00E42AA5" w:rsidP="00761C04">
            <w:pPr>
              <w:rPr>
                <w:rFonts w:cstheme="minorHAnsi"/>
                <w:b/>
                <w:szCs w:val="20"/>
              </w:rPr>
            </w:pPr>
          </w:p>
        </w:tc>
        <w:tc>
          <w:tcPr>
            <w:tcW w:w="5250" w:type="dxa"/>
            <w:gridSpan w:val="2"/>
          </w:tcPr>
          <w:p w14:paraId="20653E0F" w14:textId="77777777" w:rsidR="00E42AA5" w:rsidRPr="00EE5B77" w:rsidRDefault="00E42AA5" w:rsidP="00761C04">
            <w:pPr>
              <w:rPr>
                <w:rStyle w:val="AAMSKBFill-InHighlight"/>
                <w:rFonts w:cstheme="minorHAnsi"/>
                <w:color w:val="auto"/>
              </w:rPr>
            </w:pPr>
            <w:r>
              <w:rPr>
                <w:rStyle w:val="AAMSKBFill-InHighlight"/>
                <w:rFonts w:cstheme="minorHAnsi"/>
                <w:color w:val="auto"/>
              </w:rPr>
              <w:t>Acquisition Division</w:t>
            </w:r>
          </w:p>
        </w:tc>
      </w:tr>
      <w:tr w:rsidR="006F7FAD" w14:paraId="20653E13" w14:textId="77777777" w:rsidTr="00490783">
        <w:trPr>
          <w:trHeight w:val="251"/>
        </w:trPr>
        <w:tc>
          <w:tcPr>
            <w:tcW w:w="4681" w:type="dxa"/>
          </w:tcPr>
          <w:p w14:paraId="20653E11" w14:textId="77777777" w:rsidR="00E42AA5" w:rsidRPr="000758A6" w:rsidRDefault="00E42AA5" w:rsidP="00761C04">
            <w:pPr>
              <w:rPr>
                <w:rFonts w:cstheme="minorHAnsi"/>
                <w:b/>
                <w:szCs w:val="20"/>
              </w:rPr>
            </w:pPr>
          </w:p>
        </w:tc>
        <w:tc>
          <w:tcPr>
            <w:tcW w:w="5250" w:type="dxa"/>
            <w:gridSpan w:val="2"/>
          </w:tcPr>
          <w:p w14:paraId="20653E12" w14:textId="77777777" w:rsidR="00E42AA5" w:rsidRPr="00EE5B77" w:rsidRDefault="00E42AA5" w:rsidP="00761C04">
            <w:pPr>
              <w:rPr>
                <w:rStyle w:val="AAMSKBFill-InHighlight"/>
                <w:rFonts w:cstheme="minorHAnsi"/>
                <w:color w:val="auto"/>
              </w:rPr>
            </w:pPr>
            <w:r>
              <w:rPr>
                <w:rStyle w:val="AAMSKBFill-InHighlight"/>
                <w:rFonts w:cstheme="minorHAnsi"/>
                <w:color w:val="auto"/>
              </w:rPr>
              <w:t>1800 G Street NW</w:t>
            </w:r>
          </w:p>
        </w:tc>
      </w:tr>
      <w:tr w:rsidR="006F7FAD" w14:paraId="20653E16" w14:textId="77777777" w:rsidTr="00490783">
        <w:trPr>
          <w:trHeight w:val="251"/>
        </w:trPr>
        <w:tc>
          <w:tcPr>
            <w:tcW w:w="4681" w:type="dxa"/>
          </w:tcPr>
          <w:p w14:paraId="20653E14" w14:textId="77777777" w:rsidR="00E42AA5" w:rsidRPr="000758A6" w:rsidRDefault="00E42AA5" w:rsidP="00761C04">
            <w:pPr>
              <w:rPr>
                <w:rFonts w:cstheme="minorHAnsi"/>
                <w:b/>
                <w:szCs w:val="20"/>
              </w:rPr>
            </w:pPr>
          </w:p>
        </w:tc>
        <w:tc>
          <w:tcPr>
            <w:tcW w:w="5250" w:type="dxa"/>
            <w:gridSpan w:val="2"/>
          </w:tcPr>
          <w:p w14:paraId="20653E15" w14:textId="77777777" w:rsidR="00E42AA5" w:rsidRPr="00EE5B77" w:rsidRDefault="00E42AA5" w:rsidP="00761C04">
            <w:pPr>
              <w:rPr>
                <w:rStyle w:val="AAMSKBFill-InHighlight"/>
                <w:rFonts w:cstheme="minorHAnsi"/>
                <w:color w:val="auto"/>
              </w:rPr>
            </w:pPr>
            <w:r>
              <w:rPr>
                <w:rStyle w:val="AAMSKBFill-InHighlight"/>
                <w:rFonts w:cstheme="minorHAnsi"/>
                <w:color w:val="auto"/>
              </w:rPr>
              <w:t>Washington</w:t>
            </w:r>
            <w:r w:rsidRPr="00EE5B77">
              <w:rPr>
                <w:rFonts w:cstheme="minorHAnsi"/>
                <w:szCs w:val="20"/>
              </w:rPr>
              <w:t xml:space="preserve"> </w:t>
            </w:r>
            <w:r>
              <w:rPr>
                <w:rStyle w:val="AAMSKBFill-InHighlight"/>
                <w:rFonts w:cstheme="minorHAnsi"/>
                <w:color w:val="auto"/>
              </w:rPr>
              <w:t>DC</w:t>
            </w:r>
          </w:p>
        </w:tc>
      </w:tr>
      <w:tr w:rsidR="006F7FAD" w14:paraId="20653E19" w14:textId="77777777" w:rsidTr="00490783">
        <w:trPr>
          <w:trHeight w:val="251"/>
        </w:trPr>
        <w:tc>
          <w:tcPr>
            <w:tcW w:w="4681" w:type="dxa"/>
          </w:tcPr>
          <w:p w14:paraId="20653E17" w14:textId="77777777" w:rsidR="00E42AA5" w:rsidRPr="000758A6" w:rsidRDefault="00E42AA5" w:rsidP="00761C04">
            <w:pPr>
              <w:rPr>
                <w:rFonts w:cstheme="minorHAnsi"/>
                <w:b/>
                <w:szCs w:val="20"/>
              </w:rPr>
            </w:pPr>
            <w:r w:rsidRPr="000758A6">
              <w:rPr>
                <w:rFonts w:cstheme="minorHAnsi"/>
                <w:b/>
                <w:szCs w:val="20"/>
              </w:rPr>
              <w:t>POSTAL CODE</w:t>
            </w:r>
          </w:p>
        </w:tc>
        <w:tc>
          <w:tcPr>
            <w:tcW w:w="5250" w:type="dxa"/>
            <w:gridSpan w:val="2"/>
          </w:tcPr>
          <w:p w14:paraId="20653E18" w14:textId="77777777" w:rsidR="00E42AA5" w:rsidRPr="00EE5B77" w:rsidRDefault="00E42AA5" w:rsidP="00761C04">
            <w:pPr>
              <w:rPr>
                <w:rStyle w:val="AAMSKBFill-InHighlight"/>
                <w:rFonts w:cstheme="minorHAnsi"/>
                <w:color w:val="auto"/>
              </w:rPr>
            </w:pPr>
            <w:r>
              <w:rPr>
                <w:rStyle w:val="AAMSKBFill-InHighlight"/>
                <w:rFonts w:cstheme="minorHAnsi"/>
                <w:color w:val="auto"/>
              </w:rPr>
              <w:t>20006</w:t>
            </w:r>
          </w:p>
        </w:tc>
      </w:tr>
      <w:tr w:rsidR="006F7FAD" w14:paraId="20653E1D" w14:textId="77777777" w:rsidTr="00490783">
        <w:trPr>
          <w:trHeight w:val="519"/>
        </w:trPr>
        <w:tc>
          <w:tcPr>
            <w:tcW w:w="4681" w:type="dxa"/>
          </w:tcPr>
          <w:p w14:paraId="20653E1A" w14:textId="77777777" w:rsidR="00E42AA5" w:rsidRPr="000758A6" w:rsidRDefault="00E42AA5" w:rsidP="00761C04">
            <w:pPr>
              <w:rPr>
                <w:rFonts w:cstheme="minorHAnsi"/>
                <w:b/>
                <w:szCs w:val="20"/>
              </w:rPr>
            </w:pPr>
            <w:r w:rsidRPr="000758A6">
              <w:rPr>
                <w:rFonts w:cstheme="minorHAnsi"/>
                <w:b/>
                <w:szCs w:val="20"/>
              </w:rPr>
              <w:t>COUNTRY</w:t>
            </w:r>
          </w:p>
        </w:tc>
        <w:tc>
          <w:tcPr>
            <w:tcW w:w="5250" w:type="dxa"/>
            <w:gridSpan w:val="2"/>
          </w:tcPr>
          <w:p w14:paraId="20653E1B" w14:textId="77777777" w:rsidR="00E42AA5" w:rsidRPr="00EE5B77" w:rsidRDefault="00E42AA5" w:rsidP="00761C04">
            <w:pPr>
              <w:rPr>
                <w:rStyle w:val="AAMSKBFill-InHighlight"/>
                <w:rFonts w:cstheme="minorHAnsi"/>
                <w:color w:val="auto"/>
              </w:rPr>
            </w:pPr>
            <w:r>
              <w:rPr>
                <w:rStyle w:val="AAMSKBFill-InHighlight"/>
                <w:rFonts w:cstheme="minorHAnsi"/>
                <w:color w:val="auto"/>
              </w:rPr>
              <w:t>US</w:t>
            </w:r>
          </w:p>
          <w:p w14:paraId="20653E1C" w14:textId="77777777" w:rsidR="00E42AA5" w:rsidRPr="00EE5B77" w:rsidRDefault="00E42AA5" w:rsidP="00761C04">
            <w:pPr>
              <w:rPr>
                <w:rStyle w:val="AAMSKBFill-InHighlight"/>
                <w:rFonts w:cstheme="minorHAnsi"/>
              </w:rPr>
            </w:pPr>
          </w:p>
        </w:tc>
      </w:tr>
    </w:tbl>
    <w:p w14:paraId="20653E1E" w14:textId="77777777" w:rsidR="00E42AA5" w:rsidRPr="00AF196F" w:rsidRDefault="00E42AA5"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F7FAD" w14:paraId="20653E25" w14:textId="77777777" w:rsidTr="005B1DDF">
        <w:tc>
          <w:tcPr>
            <w:tcW w:w="4675" w:type="dxa"/>
            <w:hideMark/>
          </w:tcPr>
          <w:p w14:paraId="20653E1F" w14:textId="77777777" w:rsidR="00E42AA5" w:rsidRDefault="00E42AA5" w:rsidP="00761C04">
            <w:pPr>
              <w:rPr>
                <w:rFonts w:cstheme="minorHAnsi"/>
                <w:b/>
              </w:rPr>
            </w:pPr>
            <w:r w:rsidRPr="008F13F6">
              <w:rPr>
                <w:rFonts w:cstheme="minorHAnsi"/>
                <w:b/>
                <w:szCs w:val="20"/>
              </w:rPr>
              <w:t>CONTRACTING OFFICE ADDRESS</w:t>
            </w:r>
          </w:p>
        </w:tc>
        <w:tc>
          <w:tcPr>
            <w:tcW w:w="5243" w:type="dxa"/>
            <w:hideMark/>
          </w:tcPr>
          <w:p w14:paraId="20653E20" w14:textId="77777777" w:rsidR="00E42AA5" w:rsidRPr="00EE5B77" w:rsidRDefault="00E42AA5"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0653E21" w14:textId="77777777" w:rsidR="00E42AA5" w:rsidRPr="00EE5B77" w:rsidRDefault="00E42AA5" w:rsidP="00761C04">
            <w:pPr>
              <w:rPr>
                <w:rFonts w:eastAsiaTheme="minorHAnsi" w:cstheme="minorHAnsi"/>
                <w:szCs w:val="20"/>
                <w:bdr w:val="none" w:sz="0" w:space="0" w:color="auto" w:frame="1"/>
              </w:rPr>
            </w:pPr>
            <w:r>
              <w:rPr>
                <w:rFonts w:eastAsiaTheme="minorHAnsi" w:cstheme="minorHAnsi"/>
                <w:szCs w:val="20"/>
                <w:bdr w:val="none" w:sz="0" w:space="0" w:color="auto" w:frame="1"/>
              </w:rPr>
              <w:t>Veterans Benefits Administration</w:t>
            </w:r>
            <w:r w:rsidRPr="00EE5B77">
              <w:rPr>
                <w:rStyle w:val="AAMSKBFill-InHighlight"/>
                <w:rFonts w:cstheme="minorHAnsi"/>
              </w:rPr>
              <w:t xml:space="preserve"> </w:t>
            </w:r>
          </w:p>
          <w:p w14:paraId="20653E22" w14:textId="77777777" w:rsidR="00E42AA5" w:rsidRPr="00EE5B77" w:rsidRDefault="00E42AA5" w:rsidP="00761C04">
            <w:pPr>
              <w:rPr>
                <w:rFonts w:eastAsiaTheme="minorHAnsi" w:cstheme="minorHAnsi"/>
                <w:szCs w:val="20"/>
                <w:bdr w:val="none" w:sz="0" w:space="0" w:color="auto" w:frame="1"/>
              </w:rPr>
            </w:pPr>
            <w:r>
              <w:rPr>
                <w:rFonts w:eastAsiaTheme="minorHAnsi" w:cstheme="minorHAnsi"/>
                <w:szCs w:val="20"/>
                <w:bdr w:val="none" w:sz="0" w:space="0" w:color="auto" w:frame="1"/>
              </w:rPr>
              <w:t>Acquisition Directorate</w:t>
            </w:r>
            <w:r w:rsidRPr="00EE5B77">
              <w:rPr>
                <w:rStyle w:val="AAMSKBFill-InHighlight"/>
                <w:rFonts w:cstheme="minorHAnsi"/>
                <w:color w:val="auto"/>
              </w:rPr>
              <w:t xml:space="preserve"> </w:t>
            </w:r>
          </w:p>
          <w:p w14:paraId="20653E23" w14:textId="77777777" w:rsidR="00E42AA5" w:rsidRPr="00EE5B77" w:rsidRDefault="00E42AA5" w:rsidP="00761C04">
            <w:pPr>
              <w:rPr>
                <w:rFonts w:eastAsiaTheme="minorHAnsi" w:cstheme="minorHAnsi"/>
                <w:szCs w:val="20"/>
                <w:bdr w:val="none" w:sz="0" w:space="0" w:color="auto" w:frame="1"/>
              </w:rPr>
            </w:pPr>
            <w:r>
              <w:rPr>
                <w:rFonts w:eastAsiaTheme="minorHAnsi" w:cstheme="minorHAnsi"/>
                <w:szCs w:val="20"/>
                <w:bdr w:val="none" w:sz="0" w:space="0" w:color="auto" w:frame="1"/>
              </w:rPr>
              <w:t>1800 G Street NW</w:t>
            </w:r>
          </w:p>
          <w:p w14:paraId="20653E24" w14:textId="77777777" w:rsidR="00E42AA5" w:rsidRPr="00EE5B77" w:rsidRDefault="00E42AA5" w:rsidP="00761C04">
            <w:pPr>
              <w:rPr>
                <w:rFonts w:cstheme="minorHAnsi"/>
              </w:rPr>
            </w:pPr>
            <w:r>
              <w:rPr>
                <w:rFonts w:cstheme="minorHAnsi"/>
              </w:rPr>
              <w:t>Washington DC  20006</w:t>
            </w:r>
            <w:r w:rsidRPr="00EE5B77">
              <w:rPr>
                <w:rStyle w:val="AAMSKBFill-InHighlight"/>
                <w:rFonts w:cstheme="minorHAnsi"/>
                <w:color w:val="auto"/>
              </w:rPr>
              <w:t xml:space="preserve"> </w:t>
            </w:r>
          </w:p>
        </w:tc>
      </w:tr>
    </w:tbl>
    <w:p w14:paraId="20653E3D" w14:textId="77777777" w:rsidR="00E42AA5" w:rsidRDefault="00E42AA5">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0653E3E" w14:textId="77777777" w:rsidR="00E42AA5" w:rsidRPr="00AF196F" w:rsidRDefault="00E42AA5"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0653E3F" w14:textId="77777777" w:rsidR="00E42AA5" w:rsidRDefault="00E42AA5" w:rsidP="00465CC9">
      <w:r w:rsidRPr="00F958DE">
        <w:rPr>
          <w:b/>
          <w:bCs/>
        </w:rPr>
        <w:t>(</w:t>
      </w:r>
      <w:proofErr w:type="gramStart"/>
      <w:r w:rsidRPr="00F958DE">
        <w:rPr>
          <w:b/>
          <w:bCs/>
        </w:rPr>
        <w:t>1)Point</w:t>
      </w:r>
      <w:proofErr w:type="gramEnd"/>
      <w:r w:rsidRPr="00F958DE">
        <w:rPr>
          <w:b/>
          <w:bCs/>
        </w:rPr>
        <w:t xml:space="preserve"> of contact</w:t>
      </w:r>
      <w:r w:rsidRPr="00E76E7D">
        <w:rPr>
          <w:b/>
          <w:bCs/>
        </w:rPr>
        <w:t>:</w:t>
      </w:r>
      <w:r w:rsidRPr="00465CC9">
        <w:t xml:space="preserve"> </w:t>
      </w:r>
    </w:p>
    <w:p w14:paraId="20653E40" w14:textId="77777777" w:rsidR="00E42AA5" w:rsidRPr="00465CC9" w:rsidRDefault="00E42AA5" w:rsidP="00465CC9">
      <w:r w:rsidRPr="00465CC9">
        <w:t>Bridget R. Bartolomei, Contracting Officer, who may be reached at Bridget.Bartolomei@va.gov.</w:t>
      </w:r>
    </w:p>
    <w:p w14:paraId="20653E41" w14:textId="77777777" w:rsidR="00E42AA5" w:rsidRDefault="00E42AA5" w:rsidP="00EE4D8E">
      <w:r w:rsidRPr="00F958DE">
        <w:rPr>
          <w:b/>
          <w:bCs/>
        </w:rPr>
        <w:t>(2) </w:t>
      </w:r>
      <w:proofErr w:type="gramStart"/>
      <w:r w:rsidRPr="00F958DE">
        <w:rPr>
          <w:b/>
          <w:bCs/>
        </w:rPr>
        <w:t>Set-asides</w:t>
      </w:r>
      <w:proofErr w:type="gramEnd"/>
      <w:r w:rsidRPr="00E76E7D">
        <w:rPr>
          <w:b/>
          <w:bCs/>
        </w:rPr>
        <w:t>:</w:t>
      </w:r>
      <w:r w:rsidRPr="00F958DE">
        <w:t xml:space="preserve"> </w:t>
      </w:r>
    </w:p>
    <w:p w14:paraId="20653E42" w14:textId="77777777" w:rsidR="00E42AA5" w:rsidRPr="00EE4D8E" w:rsidRDefault="00E42AA5" w:rsidP="00EE4D8E">
      <w:r w:rsidRPr="00EE4D8E">
        <w:t>This acquisition is unrestricted.</w:t>
      </w:r>
    </w:p>
    <w:p w14:paraId="20653E43" w14:textId="77777777" w:rsidR="00E42AA5" w:rsidRDefault="00E42AA5" w:rsidP="00EE4D8E">
      <w:r w:rsidRPr="00F958DE">
        <w:rPr>
          <w:b/>
          <w:bCs/>
        </w:rPr>
        <w:t>(3) </w:t>
      </w:r>
      <w:r w:rsidRPr="00F958DE">
        <w:rPr>
          <w:b/>
          <w:bCs/>
          <w:i/>
          <w:iCs/>
        </w:rPr>
        <w:t>Codes for services or supplies</w:t>
      </w:r>
      <w:r w:rsidRPr="00F958DE">
        <w:rPr>
          <w:b/>
          <w:bCs/>
        </w:rPr>
        <w:t>. Select the appropriate code(s) (i.e., product service code (PSC) and/or North American Industry Classification System (NAICS) code) to identify services or supplies to be procured</w:t>
      </w:r>
      <w:r w:rsidRPr="00E76E7D">
        <w:rPr>
          <w:b/>
          <w:bCs/>
        </w:rPr>
        <w:t>:</w:t>
      </w:r>
      <w:r>
        <w:t xml:space="preserve">  </w:t>
      </w:r>
    </w:p>
    <w:p w14:paraId="20653E44" w14:textId="77777777" w:rsidR="00E42AA5" w:rsidRPr="00EE4D8E" w:rsidRDefault="00E42AA5" w:rsidP="00EE4D8E">
      <w:r w:rsidRPr="00EE4D8E">
        <w:t>The following codes apply to this procurement:</w:t>
      </w:r>
    </w:p>
    <w:p w14:paraId="20653E45" w14:textId="77777777" w:rsidR="00E42AA5" w:rsidRPr="00EE4D8E" w:rsidRDefault="00E42AA5" w:rsidP="00EE4D8E">
      <w:pPr>
        <w:numPr>
          <w:ilvl w:val="0"/>
          <w:numId w:val="1"/>
        </w:numPr>
      </w:pPr>
      <w:r w:rsidRPr="00EE4D8E">
        <w:t>NAICS: 721110 – Hotels (except Casino Hotels) and Motels</w:t>
      </w:r>
    </w:p>
    <w:p w14:paraId="20653E46" w14:textId="77777777" w:rsidR="00E42AA5" w:rsidRPr="00EE4D8E" w:rsidRDefault="00E42AA5" w:rsidP="00EE4D8E">
      <w:pPr>
        <w:numPr>
          <w:ilvl w:val="0"/>
          <w:numId w:val="1"/>
        </w:numPr>
      </w:pPr>
      <w:r w:rsidRPr="00EE4D8E">
        <w:t>PSC: X1AB – Lease/Rental of Conference Space and Facilities</w:t>
      </w:r>
    </w:p>
    <w:p w14:paraId="20653E47" w14:textId="77777777" w:rsidR="00E42AA5" w:rsidRPr="00F958DE" w:rsidRDefault="00E42AA5" w:rsidP="00F958DE">
      <w:pPr>
        <w:rPr>
          <w:b/>
          <w:bCs/>
        </w:rPr>
      </w:pPr>
      <w:r w:rsidRPr="00F958DE">
        <w:rPr>
          <w:b/>
          <w:bCs/>
        </w:rPr>
        <w:t>(4) </w:t>
      </w:r>
      <w:r w:rsidRPr="00F958DE">
        <w:rPr>
          <w:b/>
          <w:bCs/>
          <w:i/>
          <w:iCs/>
        </w:rPr>
        <w:t>Description</w:t>
      </w:r>
      <w:r w:rsidRPr="00F958DE">
        <w:rPr>
          <w:b/>
          <w:bCs/>
        </w:rPr>
        <w:t>.</w:t>
      </w:r>
    </w:p>
    <w:p w14:paraId="20653E48" w14:textId="77777777" w:rsidR="00E42AA5" w:rsidRDefault="00E42AA5" w:rsidP="00E0299F">
      <w:pPr>
        <w:spacing w:after="0" w:line="240" w:lineRule="auto"/>
      </w:pPr>
      <w:r w:rsidRPr="00F958DE">
        <w:rPr>
          <w:b/>
          <w:bCs/>
        </w:rPr>
        <w:t>(i)</w:t>
      </w:r>
      <w:r w:rsidRPr="00E76E7D">
        <w:rPr>
          <w:b/>
          <w:bCs/>
        </w:rPr>
        <w:t xml:space="preserve"> </w:t>
      </w:r>
      <w:r w:rsidRPr="00F958DE">
        <w:rPr>
          <w:b/>
          <w:bCs/>
        </w:rPr>
        <w:t>Provide a clear and concise description of supplies or services that does not unnecessarily restrict competition and allows prospective offerors to make an informed business judgment about monitoring the GPE for or requesting a copy of the solicitation. For supplies, this description should include, as appropriate, any agency nomenclature, National Stock Number, or other part number and a brief description of the item’s form, fit, or function, physical dimensions, predominant material of manufacture, or si</w:t>
      </w:r>
      <w:r w:rsidRPr="00F958DE">
        <w:rPr>
          <w:b/>
          <w:bCs/>
        </w:rPr>
        <w:t>milar information</w:t>
      </w:r>
      <w:r w:rsidRPr="00E76E7D">
        <w:rPr>
          <w:b/>
          <w:bCs/>
        </w:rPr>
        <w:t>:</w:t>
      </w:r>
      <w:r>
        <w:t xml:space="preserve"> </w:t>
      </w:r>
    </w:p>
    <w:p w14:paraId="20653E49" w14:textId="77777777" w:rsidR="00E42AA5" w:rsidRDefault="00E42AA5" w:rsidP="00E0299F">
      <w:pPr>
        <w:spacing w:after="0" w:line="240" w:lineRule="auto"/>
      </w:pPr>
    </w:p>
    <w:p w14:paraId="20653E4A" w14:textId="77777777" w:rsidR="00E42AA5" w:rsidRPr="003B68CB" w:rsidRDefault="00E42AA5" w:rsidP="00E0299F">
      <w:pPr>
        <w:spacing w:after="0" w:line="240" w:lineRule="auto"/>
      </w:pPr>
      <w:r w:rsidRPr="003B68CB">
        <w:t>This acquisition is for conference rooms, meeting rooms, and audio</w:t>
      </w:r>
      <w:r w:rsidRPr="003B68CB">
        <w:noBreakHyphen/>
        <w:t>visual services to support the Executive Leadership Training Conference, scheduled for April 20–22, 2026.</w:t>
      </w:r>
      <w:r w:rsidRPr="003B68CB">
        <w:br/>
        <w:t>The approved</w:t>
      </w:r>
      <w:r>
        <w:t xml:space="preserve"> hotel</w:t>
      </w:r>
      <w:r w:rsidRPr="003B68CB">
        <w:t xml:space="preserve"> is the Baltimore Marriott Waterfront, at 700 Aliceanna Street, Baltimore, MD.</w:t>
      </w:r>
    </w:p>
    <w:p w14:paraId="20653E4B" w14:textId="77777777" w:rsidR="00E42AA5" w:rsidRDefault="00E42AA5" w:rsidP="00E0299F">
      <w:pPr>
        <w:spacing w:after="0" w:line="240" w:lineRule="auto"/>
      </w:pPr>
      <w:r w:rsidRPr="003B68CB">
        <w:br/>
        <w:t>Quotes will be solicited from suppliers within a two</w:t>
      </w:r>
      <w:r w:rsidRPr="003B68CB">
        <w:noBreakHyphen/>
        <w:t xml:space="preserve">mile </w:t>
      </w:r>
      <w:r>
        <w:t>distance</w:t>
      </w:r>
      <w:r w:rsidRPr="003B68CB">
        <w:t xml:space="preserve"> of the approved hotel.</w:t>
      </w:r>
      <w:r w:rsidRPr="003B68CB">
        <w:br/>
        <w:t>Additional technical requirements are included in the Statement of Work (SOW).</w:t>
      </w:r>
    </w:p>
    <w:p w14:paraId="20653E4C" w14:textId="77777777" w:rsidR="00E42AA5" w:rsidRDefault="00E42AA5" w:rsidP="00E0299F">
      <w:pPr>
        <w:spacing w:after="0" w:line="240" w:lineRule="auto"/>
      </w:pPr>
    </w:p>
    <w:p w14:paraId="20653E4D" w14:textId="77777777" w:rsidR="00E42AA5" w:rsidRPr="003B68CB" w:rsidRDefault="00E42AA5" w:rsidP="00E0299F">
      <w:pPr>
        <w:spacing w:after="0" w:line="240" w:lineRule="auto"/>
      </w:pPr>
      <w:r>
        <w:t xml:space="preserve">This procurement is contingent upon availability of funds.  </w:t>
      </w:r>
      <w:r>
        <w:t>T</w:t>
      </w:r>
      <w:r>
        <w:t xml:space="preserve">his notice </w:t>
      </w:r>
      <w:r>
        <w:t>does not constitute a solicitation.</w:t>
      </w:r>
    </w:p>
    <w:p w14:paraId="20653E4E" w14:textId="77777777" w:rsidR="00E42AA5" w:rsidRDefault="00E42AA5" w:rsidP="00783031">
      <w:pPr>
        <w:spacing w:after="0" w:line="240" w:lineRule="auto"/>
      </w:pPr>
    </w:p>
    <w:p w14:paraId="20653E4F" w14:textId="77777777" w:rsidR="00E42AA5" w:rsidRDefault="00E42AA5" w:rsidP="003B68CB">
      <w:pPr>
        <w:rPr>
          <w:b/>
          <w:bCs/>
        </w:rPr>
      </w:pPr>
      <w:r w:rsidRPr="00F958DE">
        <w:rPr>
          <w:b/>
          <w:bCs/>
        </w:rPr>
        <w:t>(ii)If a proposed contract action is estimated to be greater than $25,000, but not greater than the SAT, or when using special simplified procedures to procure certain commercial products or commercial services (see part 12), include a description of the procedures for awarding the contract and the anticipated award date</w:t>
      </w:r>
      <w:r>
        <w:rPr>
          <w:b/>
          <w:bCs/>
        </w:rPr>
        <w:t xml:space="preserve">: </w:t>
      </w:r>
    </w:p>
    <w:p w14:paraId="20653E50" w14:textId="2DDA3CE5" w:rsidR="00E42AA5" w:rsidRPr="003B68CB" w:rsidRDefault="00E42AA5" w:rsidP="003B68CB">
      <w:r w:rsidRPr="003B68CB">
        <w:t>As the estimated value exceeds $25,000 but does not exceed the Simplified Acquisition Threshold, award procedures will involve a comparative evaluation of technical capability and price.</w:t>
      </w:r>
      <w:r>
        <w:t xml:space="preserve"> </w:t>
      </w:r>
      <w:r w:rsidRPr="003B68CB">
        <w:t>The anticipated award date is April 1</w:t>
      </w:r>
      <w:r>
        <w:t>3</w:t>
      </w:r>
      <w:r w:rsidRPr="003B68CB">
        <w:t>, 2026.</w:t>
      </w:r>
    </w:p>
    <w:p w14:paraId="00814160" w14:textId="77777777" w:rsidR="00E42AA5" w:rsidRDefault="00E42AA5" w:rsidP="00F958DE">
      <w:pPr>
        <w:rPr>
          <w:b/>
          <w:bCs/>
        </w:rPr>
      </w:pPr>
      <w:r w:rsidRPr="00F958DE">
        <w:rPr>
          <w:b/>
          <w:bCs/>
        </w:rPr>
        <w:t xml:space="preserve">(iii)If one or more items under the acquisition </w:t>
      </w:r>
      <w:proofErr w:type="gramStart"/>
      <w:r w:rsidRPr="00F958DE">
        <w:rPr>
          <w:b/>
          <w:bCs/>
        </w:rPr>
        <w:t>is</w:t>
      </w:r>
      <w:proofErr w:type="gramEnd"/>
      <w:r w:rsidRPr="00F958DE">
        <w:rPr>
          <w:b/>
          <w:bCs/>
        </w:rPr>
        <w:t xml:space="preserve"> subject to the World Trade Organization Government Procurement Agreement (WTO GPA) and/or a Free Trade Agreement (FTA) </w:t>
      </w:r>
      <w:r w:rsidRPr="00F958DE">
        <w:rPr>
          <w:b/>
          <w:bCs/>
        </w:rPr>
        <w:lastRenderedPageBreak/>
        <w:t>(see Part 25) and the solicitation will include one of the following clauses, or an agency equivalent, include the required language regarding trade agreements:</w:t>
      </w:r>
      <w:r>
        <w:rPr>
          <w:b/>
          <w:bCs/>
        </w:rPr>
        <w:t xml:space="preserve"> </w:t>
      </w:r>
    </w:p>
    <w:p w14:paraId="20653E51" w14:textId="65B58A23" w:rsidR="00E42AA5" w:rsidRPr="00F958DE" w:rsidRDefault="00E42AA5" w:rsidP="00F958DE">
      <w:pPr>
        <w:rPr>
          <w:b/>
          <w:bCs/>
        </w:rPr>
      </w:pPr>
      <w:r w:rsidRPr="00933C68">
        <w:t>This section is not applicable.</w:t>
      </w:r>
    </w:p>
    <w:p w14:paraId="20653E52" w14:textId="77777777" w:rsidR="00E42AA5" w:rsidRDefault="00E42AA5" w:rsidP="00F958DE">
      <w:pPr>
        <w:rPr>
          <w:b/>
          <w:bCs/>
        </w:rPr>
      </w:pPr>
      <w:r w:rsidRPr="00F958DE">
        <w:rPr>
          <w:b/>
          <w:bCs/>
        </w:rPr>
        <w:t>(iv)If technical data required to respond will not be furnished as part of the solicitation, identify where and how prospective offerors can obtain the data.</w:t>
      </w:r>
    </w:p>
    <w:p w14:paraId="20653E53" w14:textId="77777777" w:rsidR="00E42AA5" w:rsidRPr="00E74077" w:rsidRDefault="00E42AA5" w:rsidP="00E74077">
      <w:r w:rsidRPr="00E74077">
        <w:t xml:space="preserve">Prospective </w:t>
      </w:r>
      <w:r>
        <w:t>quoters</w:t>
      </w:r>
      <w:r w:rsidRPr="00E74077">
        <w:t xml:space="preserve"> must demonstrate their ability to meet the required event dates and provide evidence that they can fulfill all meeting space and audio</w:t>
      </w:r>
      <w:r w:rsidRPr="00E74077">
        <w:noBreakHyphen/>
        <w:t>visual requirements identified in the SOW.</w:t>
      </w:r>
    </w:p>
    <w:p w14:paraId="20653E54" w14:textId="77777777" w:rsidR="00E42AA5" w:rsidRDefault="00E42AA5" w:rsidP="00F958DE">
      <w:pPr>
        <w:rPr>
          <w:b/>
          <w:bCs/>
        </w:rPr>
      </w:pPr>
      <w:r w:rsidRPr="00F958DE">
        <w:rPr>
          <w:b/>
          <w:bCs/>
        </w:rPr>
        <w:t>(v)If an award of a construction contract to a small business is anticipated, include information about definitization of equitable adjustments for change orders (see part 36)</w:t>
      </w:r>
      <w:r>
        <w:rPr>
          <w:b/>
          <w:bCs/>
        </w:rPr>
        <w:t xml:space="preserve">:  </w:t>
      </w:r>
    </w:p>
    <w:p w14:paraId="20653E55" w14:textId="77777777" w:rsidR="00E42AA5" w:rsidRPr="00F958DE" w:rsidRDefault="00E42AA5" w:rsidP="00F958DE">
      <w:r w:rsidRPr="007958E0">
        <w:t>This section is not applicable to this requirement.</w:t>
      </w:r>
    </w:p>
    <w:p w14:paraId="20653E56" w14:textId="77777777" w:rsidR="00E42AA5" w:rsidRDefault="00E42AA5" w:rsidP="00F958DE">
      <w:pPr>
        <w:rPr>
          <w:b/>
          <w:bCs/>
        </w:rPr>
      </w:pPr>
      <w:r w:rsidRPr="00F958DE">
        <w:rPr>
          <w:b/>
          <w:bCs/>
        </w:rPr>
        <w:t>(vi)Include a statement that all responsible sources may submit a quotation, bid, or proposal, as appropriate, which will be considered by the agency</w:t>
      </w:r>
      <w:r>
        <w:rPr>
          <w:b/>
          <w:bCs/>
        </w:rPr>
        <w:t xml:space="preserve">: </w:t>
      </w:r>
    </w:p>
    <w:p w14:paraId="20653E57" w14:textId="77777777" w:rsidR="00E42AA5" w:rsidRPr="007F3A31" w:rsidRDefault="00E42AA5" w:rsidP="007F3A31">
      <w:r w:rsidRPr="007F3A31">
        <w:t xml:space="preserve">Due to the time constraints associated with this procurement, the Government intends to seek quotes directly from suppliers in accordance with Revolutionary FAR Overhaul </w:t>
      </w:r>
      <w:proofErr w:type="gramStart"/>
      <w:r w:rsidRPr="007F3A31">
        <w:t>12.201</w:t>
      </w:r>
      <w:r w:rsidRPr="007F3A31">
        <w:noBreakHyphen/>
        <w:t>1</w:t>
      </w:r>
      <w:proofErr w:type="gramEnd"/>
      <w:r w:rsidRPr="007F3A31">
        <w:t>(c)(2).</w:t>
      </w:r>
      <w:r>
        <w:t xml:space="preserve">  </w:t>
      </w:r>
      <w:r w:rsidRPr="007F3A31">
        <w:t>All responsible sources may submit a quotation, which will be considered by the agency.</w:t>
      </w:r>
    </w:p>
    <w:p w14:paraId="20653E58" w14:textId="77777777" w:rsidR="00E42AA5" w:rsidRDefault="00E42AA5" w:rsidP="00F958DE">
      <w:pPr>
        <w:rPr>
          <w:b/>
          <w:bCs/>
        </w:rPr>
      </w:pPr>
      <w:r w:rsidRPr="00F958DE">
        <w:rPr>
          <w:b/>
          <w:bCs/>
        </w:rPr>
        <w:t>(vii)For noncompetitive contract actions (including those at or below the SAT), identify the intended source and explain why competition is lacking</w:t>
      </w:r>
      <w:r>
        <w:rPr>
          <w:b/>
          <w:bCs/>
        </w:rPr>
        <w:t xml:space="preserve">: </w:t>
      </w:r>
    </w:p>
    <w:p w14:paraId="20653E59" w14:textId="77777777" w:rsidR="00E42AA5" w:rsidRPr="00F958DE" w:rsidRDefault="00E42AA5" w:rsidP="00F958DE">
      <w:r w:rsidRPr="003A49E1">
        <w:t>This section is not applicable.</w:t>
      </w:r>
    </w:p>
    <w:p w14:paraId="20653E5A" w14:textId="77777777" w:rsidR="00E42AA5" w:rsidRDefault="00E42AA5" w:rsidP="00F958DE">
      <w:pPr>
        <w:rPr>
          <w:b/>
          <w:bCs/>
        </w:rPr>
      </w:pPr>
      <w:r w:rsidRPr="00F958DE">
        <w:rPr>
          <w:b/>
          <w:bCs/>
        </w:rPr>
        <w:t xml:space="preserve">(viii)State whether an offeror or its product or service must meet a qualification requirement </w:t>
      </w:r>
      <w:proofErr w:type="gramStart"/>
      <w:r w:rsidRPr="00F958DE">
        <w:rPr>
          <w:b/>
          <w:bCs/>
        </w:rPr>
        <w:t>in order to</w:t>
      </w:r>
      <w:proofErr w:type="gramEnd"/>
      <w:r w:rsidRPr="00F958DE">
        <w:rPr>
          <w:b/>
          <w:bCs/>
        </w:rPr>
        <w:t xml:space="preserve"> be eligible for award; and if so, identify the office from which the qualification requirement may be obtained</w:t>
      </w:r>
      <w:r>
        <w:rPr>
          <w:b/>
          <w:bCs/>
        </w:rPr>
        <w:t xml:space="preserve">: </w:t>
      </w:r>
    </w:p>
    <w:p w14:paraId="20653E5B" w14:textId="77777777" w:rsidR="00E42AA5" w:rsidRPr="00D94E48" w:rsidRDefault="00E42AA5" w:rsidP="00D94E48">
      <w:r w:rsidRPr="00D94E48">
        <w:t xml:space="preserve">Offerors must be registered </w:t>
      </w:r>
      <w:proofErr w:type="gramStart"/>
      <w:r w:rsidRPr="00D94E48">
        <w:t>in</w:t>
      </w:r>
      <w:proofErr w:type="gramEnd"/>
      <w:r w:rsidRPr="00D94E48">
        <w:t xml:space="preserve"> SAM.gov and meet all requirements outlined in the SOW to be eligible for award.</w:t>
      </w:r>
    </w:p>
    <w:p w14:paraId="20653E5C" w14:textId="77777777" w:rsidR="00E42AA5" w:rsidRPr="00E76E7D" w:rsidRDefault="00E42AA5">
      <w:pPr>
        <w:rPr>
          <w:b/>
          <w:bCs/>
        </w:rPr>
      </w:pPr>
    </w:p>
    <w:p w14:paraId="0FF6FCD9" w14:textId="77777777" w:rsidR="00E42AA5" w:rsidRDefault="00E42AA5">
      <w:pPr>
        <w:rPr>
          <w:b/>
          <w:bCs/>
        </w:rPr>
      </w:pPr>
      <w:r>
        <w:rPr>
          <w:b/>
          <w:bCs/>
        </w:rPr>
        <w:br w:type="page"/>
      </w:r>
    </w:p>
    <w:p w14:paraId="20653E5D" w14:textId="4945A5D0" w:rsidR="00E42AA5" w:rsidRPr="00397CAD" w:rsidRDefault="00E42AA5" w:rsidP="00F37517">
      <w:pPr>
        <w:spacing w:after="0" w:line="240" w:lineRule="auto"/>
        <w:jc w:val="center"/>
        <w:rPr>
          <w:b/>
          <w:bCs/>
        </w:rPr>
      </w:pPr>
      <w:r w:rsidRPr="5946DCF5">
        <w:rPr>
          <w:b/>
          <w:bCs/>
        </w:rPr>
        <w:lastRenderedPageBreak/>
        <w:t xml:space="preserve">VBA </w:t>
      </w:r>
      <w:r>
        <w:rPr>
          <w:b/>
          <w:bCs/>
        </w:rPr>
        <w:t>E</w:t>
      </w:r>
      <w:r w:rsidRPr="5946DCF5">
        <w:rPr>
          <w:b/>
          <w:bCs/>
        </w:rPr>
        <w:t xml:space="preserve">xecutive </w:t>
      </w:r>
      <w:r w:rsidRPr="5946DCF5">
        <w:rPr>
          <w:b/>
          <w:bCs/>
        </w:rPr>
        <w:t>Leaders</w:t>
      </w:r>
      <w:r w:rsidRPr="5946DCF5">
        <w:rPr>
          <w:b/>
          <w:bCs/>
        </w:rPr>
        <w:t>hip Training</w:t>
      </w:r>
      <w:r w:rsidRPr="5946DCF5">
        <w:rPr>
          <w:b/>
          <w:bCs/>
        </w:rPr>
        <w:t xml:space="preserve"> (ELT)</w:t>
      </w:r>
    </w:p>
    <w:p w14:paraId="20653E5E" w14:textId="77777777" w:rsidR="00E42AA5" w:rsidRDefault="00E42AA5" w:rsidP="00F37517">
      <w:pPr>
        <w:spacing w:after="0" w:line="240" w:lineRule="auto"/>
        <w:jc w:val="center"/>
        <w:rPr>
          <w:b/>
          <w:bCs/>
        </w:rPr>
      </w:pPr>
      <w:proofErr w:type="gramStart"/>
      <w:r w:rsidRPr="00397CAD">
        <w:rPr>
          <w:b/>
          <w:bCs/>
        </w:rPr>
        <w:t>Statement of Work</w:t>
      </w:r>
      <w:proofErr w:type="gramEnd"/>
    </w:p>
    <w:p w14:paraId="20653E5F" w14:textId="77777777" w:rsidR="00E42AA5" w:rsidRDefault="00E42AA5" w:rsidP="00F37517">
      <w:pPr>
        <w:spacing w:after="0" w:line="240" w:lineRule="auto"/>
        <w:jc w:val="center"/>
      </w:pPr>
    </w:p>
    <w:p w14:paraId="20653E60" w14:textId="77777777" w:rsidR="00E42AA5" w:rsidRDefault="00E42AA5" w:rsidP="00A44267">
      <w:r>
        <w:t xml:space="preserve">The Department of Veterans Affairs, Veterans Benefits Administration requires </w:t>
      </w:r>
      <w:r>
        <w:t xml:space="preserve">the services of a </w:t>
      </w:r>
      <w:r>
        <w:t xml:space="preserve">hotel to conduct a </w:t>
      </w:r>
      <w:r>
        <w:t>three</w:t>
      </w:r>
      <w:r>
        <w:t xml:space="preserve">-day VBA </w:t>
      </w:r>
      <w:r>
        <w:t>Executive</w:t>
      </w:r>
      <w:r>
        <w:t xml:space="preserve"> Leaders</w:t>
      </w:r>
      <w:r>
        <w:t>hip Training</w:t>
      </w:r>
      <w:r>
        <w:t xml:space="preserve"> (</w:t>
      </w:r>
      <w:r>
        <w:t>E</w:t>
      </w:r>
      <w:r>
        <w:t>L</w:t>
      </w:r>
      <w:r>
        <w:t>T</w:t>
      </w:r>
      <w:r>
        <w:t>)</w:t>
      </w:r>
      <w:r>
        <w:t xml:space="preserve"> </w:t>
      </w:r>
      <w:r>
        <w:t xml:space="preserve">for </w:t>
      </w:r>
      <w:r>
        <w:t>1</w:t>
      </w:r>
      <w:r>
        <w:t>0</w:t>
      </w:r>
      <w:r>
        <w:t>0</w:t>
      </w:r>
      <w:r>
        <w:t xml:space="preserve"> participants.</w:t>
      </w:r>
    </w:p>
    <w:p w14:paraId="20653E61" w14:textId="77777777" w:rsidR="00E42AA5" w:rsidRDefault="00E42AA5" w:rsidP="00A44267">
      <w:r w:rsidRPr="00A44267">
        <w:t>Event Dates</w:t>
      </w:r>
      <w:r>
        <w:t>:</w:t>
      </w:r>
      <w:r w:rsidRPr="00A44267">
        <w:tab/>
      </w:r>
      <w:r>
        <w:t>Mon</w:t>
      </w:r>
      <w:r>
        <w:t>day, April 20</w:t>
      </w:r>
      <w:r>
        <w:t xml:space="preserve"> </w:t>
      </w:r>
      <w:r>
        <w:t>–</w:t>
      </w:r>
      <w:r>
        <w:t xml:space="preserve"> </w:t>
      </w:r>
      <w:r>
        <w:t>Wed</w:t>
      </w:r>
      <w:r>
        <w:t>nesday, April 2</w:t>
      </w:r>
      <w:r>
        <w:t>2</w:t>
      </w:r>
    </w:p>
    <w:p w14:paraId="20653E62" w14:textId="77777777" w:rsidR="00E42AA5" w:rsidRPr="00397CAD" w:rsidRDefault="00E42AA5" w:rsidP="00A44267">
      <w:pPr>
        <w:rPr>
          <w:b/>
          <w:bCs/>
        </w:rPr>
      </w:pPr>
      <w:r w:rsidRPr="00397CAD">
        <w:rPr>
          <w:b/>
          <w:bCs/>
        </w:rPr>
        <w:t>Conference Requirements:</w:t>
      </w:r>
    </w:p>
    <w:p w14:paraId="20653E63" w14:textId="77777777" w:rsidR="00E42AA5" w:rsidRDefault="00E42AA5" w:rsidP="00D873CB">
      <w:pPr>
        <w:pStyle w:val="ListParagraph"/>
        <w:numPr>
          <w:ilvl w:val="0"/>
          <w:numId w:val="2"/>
        </w:numPr>
        <w:tabs>
          <w:tab w:val="left" w:pos="360"/>
        </w:tabs>
        <w:jc w:val="both"/>
      </w:pPr>
      <w:proofErr w:type="gramStart"/>
      <w:r>
        <w:t>Hotel</w:t>
      </w:r>
      <w:proofErr w:type="gramEnd"/>
      <w:r>
        <w:t xml:space="preserve"> must have current registration in the System for Award Management (SAM) to be able to </w:t>
      </w:r>
      <w:proofErr w:type="gramStart"/>
      <w:r>
        <w:t>enter into</w:t>
      </w:r>
      <w:proofErr w:type="gramEnd"/>
      <w:r>
        <w:t xml:space="preserve"> a contract for AV and </w:t>
      </w:r>
      <w:proofErr w:type="gramStart"/>
      <w:r>
        <w:t>m</w:t>
      </w:r>
      <w:r>
        <w:t>eeting</w:t>
      </w:r>
      <w:proofErr w:type="gramEnd"/>
      <w:r>
        <w:t xml:space="preserve"> room rental costs.  </w:t>
      </w:r>
    </w:p>
    <w:p w14:paraId="20653E64" w14:textId="77777777" w:rsidR="00E42AA5" w:rsidRDefault="00E42AA5" w:rsidP="001713AE">
      <w:pPr>
        <w:pStyle w:val="ListParagraph"/>
        <w:tabs>
          <w:tab w:val="left" w:pos="360"/>
        </w:tabs>
        <w:ind w:left="0"/>
      </w:pPr>
    </w:p>
    <w:p w14:paraId="20653E65" w14:textId="77777777" w:rsidR="00E42AA5" w:rsidRDefault="00E42AA5" w:rsidP="001713AE">
      <w:pPr>
        <w:pStyle w:val="ListParagraph"/>
        <w:tabs>
          <w:tab w:val="left" w:pos="360"/>
        </w:tabs>
        <w:ind w:left="0"/>
      </w:pPr>
      <w:r w:rsidRPr="001713AE">
        <w:rPr>
          <w:b/>
          <w:bCs/>
        </w:rPr>
        <w:t>Meeting room requirements</w:t>
      </w:r>
      <w:r w:rsidRPr="001713AE">
        <w:t xml:space="preserve">: </w:t>
      </w:r>
    </w:p>
    <w:p w14:paraId="20653E66" w14:textId="77777777" w:rsidR="00E42AA5" w:rsidRPr="001713AE" w:rsidRDefault="00E42AA5" w:rsidP="001713AE">
      <w:pPr>
        <w:pStyle w:val="ListParagraph"/>
        <w:tabs>
          <w:tab w:val="left" w:pos="360"/>
        </w:tabs>
        <w:ind w:left="0"/>
      </w:pPr>
    </w:p>
    <w:p w14:paraId="20653E67" w14:textId="77777777" w:rsidR="00E42AA5" w:rsidRPr="00545560" w:rsidRDefault="00E42AA5" w:rsidP="00D873CB">
      <w:pPr>
        <w:pStyle w:val="ListParagraph"/>
        <w:numPr>
          <w:ilvl w:val="0"/>
          <w:numId w:val="3"/>
        </w:numPr>
      </w:pPr>
      <w:r w:rsidRPr="00545560">
        <w:t>One (1) general session room, minimum 8,000 square feet.  Crescent seating for six to accommodate up to 1</w:t>
      </w:r>
      <w:r>
        <w:t>0</w:t>
      </w:r>
      <w:r w:rsidRPr="00545560">
        <w:t xml:space="preserve">0 people with round tables with four seats </w:t>
      </w:r>
      <w:proofErr w:type="gramStart"/>
      <w:r w:rsidRPr="00545560">
        <w:t>for</w:t>
      </w:r>
      <w:proofErr w:type="gramEnd"/>
      <w:r w:rsidRPr="00545560">
        <w:t xml:space="preserve"> </w:t>
      </w:r>
      <w:r>
        <w:t>Monday to Wednesday</w:t>
      </w:r>
      <w:r w:rsidRPr="00545560">
        <w:t xml:space="preserve">.  There should be a head table (with 4 seats) on a riser, with access to the riser by both ramp and steps. General session room is needed </w:t>
      </w:r>
      <w:proofErr w:type="gramStart"/>
      <w:r w:rsidRPr="00545560">
        <w:t>for</w:t>
      </w:r>
      <w:proofErr w:type="gramEnd"/>
      <w:r w:rsidRPr="00545560">
        <w:t xml:space="preserve"> </w:t>
      </w:r>
      <w:r w:rsidRPr="001713AE">
        <w:t>Monday to Wednesday</w:t>
      </w:r>
      <w:r w:rsidRPr="00545560">
        <w:t>.</w:t>
      </w:r>
    </w:p>
    <w:p w14:paraId="20653E68" w14:textId="77777777" w:rsidR="00E42AA5" w:rsidRPr="00545560" w:rsidRDefault="00E42AA5" w:rsidP="00545560">
      <w:pPr>
        <w:pStyle w:val="ListParagraph"/>
        <w:ind w:left="360"/>
      </w:pPr>
    </w:p>
    <w:p w14:paraId="20653E69" w14:textId="77777777" w:rsidR="00E42AA5" w:rsidRPr="00545560" w:rsidRDefault="00E42AA5" w:rsidP="00D873CB">
      <w:pPr>
        <w:pStyle w:val="ListParagraph"/>
        <w:numPr>
          <w:ilvl w:val="0"/>
          <w:numId w:val="2"/>
        </w:numPr>
      </w:pPr>
      <w:r w:rsidRPr="00545560">
        <w:t xml:space="preserve">Three (3) breakout rooms, minimum 1,000 square feet each.  Classroom style, to accommodate up to 45 people with one (1) rectangular table in the front, one (1) podium, and one (1) rectangular table in the rear of the room. </w:t>
      </w:r>
    </w:p>
    <w:p w14:paraId="20653E6A" w14:textId="77777777" w:rsidR="00E42AA5" w:rsidRPr="00545560" w:rsidRDefault="00E42AA5" w:rsidP="00545560">
      <w:pPr>
        <w:pStyle w:val="ListParagraph"/>
        <w:ind w:left="360"/>
      </w:pPr>
    </w:p>
    <w:p w14:paraId="20653E6B" w14:textId="77777777" w:rsidR="00E42AA5" w:rsidRPr="00545560" w:rsidRDefault="00E42AA5" w:rsidP="00D873CB">
      <w:pPr>
        <w:pStyle w:val="ListParagraph"/>
        <w:numPr>
          <w:ilvl w:val="0"/>
          <w:numId w:val="2"/>
        </w:numPr>
      </w:pPr>
      <w:r w:rsidRPr="00545560">
        <w:t>Two (2) admin rooms, classroom style, to accommodate up to 10 people</w:t>
      </w:r>
      <w:proofErr w:type="gramStart"/>
      <w:r w:rsidRPr="00545560">
        <w:t xml:space="preserve"> needed</w:t>
      </w:r>
      <w:proofErr w:type="gramEnd"/>
      <w:r w:rsidRPr="00545560">
        <w:t xml:space="preserve"> </w:t>
      </w:r>
      <w:r w:rsidRPr="001713AE">
        <w:t>Monday to Wednesday</w:t>
      </w:r>
      <w:r w:rsidRPr="00545560">
        <w:t>.</w:t>
      </w:r>
    </w:p>
    <w:p w14:paraId="20653E6C" w14:textId="77777777" w:rsidR="00E42AA5" w:rsidRPr="00545560" w:rsidRDefault="00E42AA5" w:rsidP="00545560">
      <w:pPr>
        <w:pStyle w:val="ListParagraph"/>
        <w:ind w:left="360"/>
      </w:pPr>
    </w:p>
    <w:p w14:paraId="20653E6D" w14:textId="77777777" w:rsidR="00E42AA5" w:rsidRPr="00545560" w:rsidRDefault="00E42AA5" w:rsidP="00D873CB">
      <w:pPr>
        <w:pStyle w:val="ListParagraph"/>
        <w:numPr>
          <w:ilvl w:val="0"/>
          <w:numId w:val="2"/>
        </w:numPr>
      </w:pPr>
      <w:r w:rsidRPr="00545560">
        <w:t xml:space="preserve">Boardroom – Available for phone calls and brief meetings, with Wi-Fi and connection available for laptops. </w:t>
      </w:r>
    </w:p>
    <w:p w14:paraId="20653E6E" w14:textId="77777777" w:rsidR="00E42AA5" w:rsidRPr="00545560" w:rsidRDefault="00E42AA5" w:rsidP="00545560">
      <w:pPr>
        <w:pStyle w:val="ListParagraph"/>
        <w:ind w:left="360"/>
      </w:pPr>
    </w:p>
    <w:p w14:paraId="20653E6F" w14:textId="77777777" w:rsidR="00E42AA5" w:rsidRPr="00545560" w:rsidRDefault="00E42AA5" w:rsidP="00D873CB">
      <w:pPr>
        <w:pStyle w:val="ListParagraph"/>
        <w:numPr>
          <w:ilvl w:val="0"/>
          <w:numId w:val="2"/>
        </w:numPr>
      </w:pPr>
      <w:r w:rsidRPr="00545560">
        <w:t xml:space="preserve">20 - 30 easels for signage placement throughout the hotel. </w:t>
      </w:r>
    </w:p>
    <w:p w14:paraId="20653E70" w14:textId="77777777" w:rsidR="00E42AA5" w:rsidRPr="00545560" w:rsidRDefault="00E42AA5" w:rsidP="00545560">
      <w:pPr>
        <w:pStyle w:val="ListParagraph"/>
        <w:ind w:left="360"/>
      </w:pPr>
    </w:p>
    <w:p w14:paraId="20653E71" w14:textId="77777777" w:rsidR="00E42AA5" w:rsidRPr="00545560" w:rsidRDefault="00E42AA5" w:rsidP="005F7901">
      <w:pPr>
        <w:pStyle w:val="ListParagraph"/>
        <w:numPr>
          <w:ilvl w:val="0"/>
          <w:numId w:val="2"/>
        </w:numPr>
      </w:pPr>
      <w:r w:rsidRPr="00545560">
        <w:t xml:space="preserve">Two (2) keys for the event staff for all rented meeting rooms. </w:t>
      </w:r>
    </w:p>
    <w:p w14:paraId="20653E72" w14:textId="77777777" w:rsidR="00E42AA5" w:rsidRPr="00545560" w:rsidRDefault="00E42AA5" w:rsidP="00545560">
      <w:pPr>
        <w:pStyle w:val="ListParagraph"/>
        <w:ind w:left="360"/>
      </w:pPr>
    </w:p>
    <w:p w14:paraId="20653E73" w14:textId="77777777" w:rsidR="00E42AA5" w:rsidRDefault="00E42AA5" w:rsidP="00D873CB">
      <w:pPr>
        <w:pStyle w:val="ListParagraph"/>
        <w:numPr>
          <w:ilvl w:val="0"/>
          <w:numId w:val="2"/>
        </w:numPr>
        <w:tabs>
          <w:tab w:val="left" w:pos="360"/>
        </w:tabs>
      </w:pPr>
      <w:r>
        <w:t xml:space="preserve">Registration Area: Preference for the registration area is </w:t>
      </w:r>
      <w:proofErr w:type="gramStart"/>
      <w:r>
        <w:t>in close proximity to</w:t>
      </w:r>
      <w:proofErr w:type="gramEnd"/>
      <w:r>
        <w:t xml:space="preserve"> the general session room (ideally directly outside the room).  There should be three </w:t>
      </w:r>
      <w:proofErr w:type="gramStart"/>
      <w:r>
        <w:t>six foot</w:t>
      </w:r>
      <w:proofErr w:type="gramEnd"/>
      <w:r>
        <w:t xml:space="preserve"> tables with skirting, four to six chairs, and a large trash can.  Appropriate signage directing attendees to registration should be provided.</w:t>
      </w:r>
    </w:p>
    <w:p w14:paraId="20653E74" w14:textId="77777777" w:rsidR="00E42AA5" w:rsidRDefault="00E42AA5" w:rsidP="00390307">
      <w:pPr>
        <w:pStyle w:val="ListParagraph"/>
        <w:tabs>
          <w:tab w:val="left" w:pos="360"/>
        </w:tabs>
        <w:ind w:left="0"/>
      </w:pPr>
    </w:p>
    <w:p w14:paraId="20653E75" w14:textId="77777777" w:rsidR="00E42AA5" w:rsidRDefault="00E42AA5" w:rsidP="00390307">
      <w:pPr>
        <w:pStyle w:val="ListParagraph"/>
        <w:tabs>
          <w:tab w:val="left" w:pos="360"/>
        </w:tabs>
        <w:ind w:left="0"/>
      </w:pPr>
      <w:r>
        <w:t>Participants, presenters and staff will have meals on their own. We would like to have a water station and water available at the tables, as well as coffee (if that can be complimentary).</w:t>
      </w:r>
    </w:p>
    <w:p w14:paraId="20653E76" w14:textId="77777777" w:rsidR="00E42AA5" w:rsidRDefault="00E42AA5" w:rsidP="00390307">
      <w:pPr>
        <w:pStyle w:val="ListParagraph"/>
        <w:tabs>
          <w:tab w:val="left" w:pos="360"/>
        </w:tabs>
        <w:ind w:left="0"/>
      </w:pPr>
    </w:p>
    <w:p w14:paraId="20653E77" w14:textId="77777777" w:rsidR="00E42AA5" w:rsidRPr="00237489" w:rsidRDefault="00E42AA5" w:rsidP="00675902">
      <w:pPr>
        <w:tabs>
          <w:tab w:val="left" w:pos="360"/>
        </w:tabs>
        <w:contextualSpacing/>
        <w:rPr>
          <w:rFonts w:eastAsia="Calibri" w:cs="Times New Roman"/>
        </w:rPr>
      </w:pPr>
      <w:r w:rsidRPr="00237489">
        <w:rPr>
          <w:rFonts w:eastAsia="Calibri" w:cs="Times New Roman"/>
          <w:b/>
          <w:bCs/>
          <w:u w:val="single"/>
        </w:rPr>
        <w:t>Audio Visual Equipment requirements</w:t>
      </w:r>
      <w:r w:rsidRPr="00237489">
        <w:rPr>
          <w:rFonts w:eastAsia="Calibri" w:cs="Times New Roman"/>
        </w:rPr>
        <w:t>: – Monday to Wednesday 7:30 am – 5:30 pm</w:t>
      </w:r>
    </w:p>
    <w:p w14:paraId="20653E78" w14:textId="77777777" w:rsidR="00E42AA5" w:rsidRPr="00237489" w:rsidRDefault="00E42AA5" w:rsidP="00675902">
      <w:pPr>
        <w:rPr>
          <w:rFonts w:eastAsia="Calibri" w:cs="Arial"/>
        </w:rPr>
      </w:pPr>
      <w:bookmarkStart w:id="0" w:name="_Hlk108805412"/>
      <w:r w:rsidRPr="00237489">
        <w:rPr>
          <w:rFonts w:eastAsia="Calibri" w:cs="Times New Roman"/>
        </w:rPr>
        <w:t xml:space="preserve">1. </w:t>
      </w:r>
      <w:bookmarkEnd w:id="0"/>
      <w:r w:rsidRPr="00237489">
        <w:rPr>
          <w:rFonts w:eastAsia="Calibri" w:cs="Arial"/>
        </w:rPr>
        <w:t>General Session</w:t>
      </w:r>
    </w:p>
    <w:p w14:paraId="20653E79" w14:textId="77777777" w:rsidR="00E42AA5" w:rsidRPr="00237489" w:rsidRDefault="00E42AA5" w:rsidP="00675902">
      <w:pPr>
        <w:spacing w:after="0" w:line="240" w:lineRule="auto"/>
        <w:ind w:firstLine="720"/>
        <w:rPr>
          <w:rFonts w:eastAsia="Calibri" w:cs="Arial"/>
        </w:rPr>
      </w:pPr>
      <w:r w:rsidRPr="00237489">
        <w:rPr>
          <w:rFonts w:eastAsia="Calibri" w:cs="Arial"/>
        </w:rPr>
        <w:t>a.</w:t>
      </w:r>
      <w:r w:rsidRPr="00237489">
        <w:rPr>
          <w:rFonts w:eastAsia="Calibri" w:cs="Arial"/>
        </w:rPr>
        <w:tab/>
        <w:t>1</w:t>
      </w:r>
      <w:r w:rsidRPr="00237489">
        <w:rPr>
          <w:rFonts w:eastAsia="Calibri" w:cs="Arial"/>
        </w:rPr>
        <w:tab/>
        <w:t>50” Confidence Monitor</w:t>
      </w:r>
    </w:p>
    <w:p w14:paraId="20653E7A" w14:textId="77777777" w:rsidR="00E42AA5" w:rsidRPr="00237489" w:rsidRDefault="00E42AA5" w:rsidP="00675902">
      <w:pPr>
        <w:spacing w:after="0" w:line="240" w:lineRule="auto"/>
        <w:ind w:firstLine="720"/>
        <w:rPr>
          <w:rFonts w:eastAsia="Calibri" w:cs="Arial"/>
        </w:rPr>
      </w:pPr>
      <w:r w:rsidRPr="00237489">
        <w:rPr>
          <w:rFonts w:eastAsia="Calibri" w:cs="Arial"/>
        </w:rPr>
        <w:t>b.</w:t>
      </w:r>
      <w:r w:rsidRPr="00237489">
        <w:rPr>
          <w:rFonts w:eastAsia="Calibri" w:cs="Arial"/>
        </w:rPr>
        <w:tab/>
        <w:t>2</w:t>
      </w:r>
      <w:r w:rsidRPr="00237489">
        <w:rPr>
          <w:rFonts w:eastAsia="Calibri" w:cs="Arial"/>
        </w:rPr>
        <w:tab/>
        <w:t>60" LCD Monitor - Placed Throughout the Room</w:t>
      </w:r>
    </w:p>
    <w:p w14:paraId="20653E7B" w14:textId="77777777" w:rsidR="00E42AA5" w:rsidRPr="00237489" w:rsidRDefault="00E42AA5" w:rsidP="00675902">
      <w:pPr>
        <w:spacing w:after="0" w:line="240" w:lineRule="auto"/>
        <w:ind w:firstLine="720"/>
        <w:rPr>
          <w:rFonts w:eastAsia="Calibri" w:cs="Arial"/>
        </w:rPr>
      </w:pPr>
      <w:r w:rsidRPr="00237489">
        <w:rPr>
          <w:rFonts w:eastAsia="Calibri" w:cs="Arial"/>
        </w:rPr>
        <w:lastRenderedPageBreak/>
        <w:t>c.</w:t>
      </w:r>
      <w:r w:rsidRPr="00237489">
        <w:rPr>
          <w:rFonts w:eastAsia="Calibri" w:cs="Arial"/>
        </w:rPr>
        <w:tab/>
        <w:t>2 </w:t>
      </w:r>
      <w:r w:rsidRPr="00237489">
        <w:rPr>
          <w:rFonts w:eastAsia="Calibri" w:cs="Arial"/>
        </w:rPr>
        <w:tab/>
        <w:t>12'X18' Wide Screen</w:t>
      </w:r>
    </w:p>
    <w:p w14:paraId="20653E7C" w14:textId="77777777" w:rsidR="00E42AA5" w:rsidRPr="00237489" w:rsidRDefault="00E42AA5" w:rsidP="00675902">
      <w:pPr>
        <w:spacing w:after="0" w:line="240" w:lineRule="auto"/>
        <w:ind w:firstLine="720"/>
        <w:rPr>
          <w:rFonts w:eastAsia="Calibri" w:cs="Arial"/>
        </w:rPr>
      </w:pPr>
      <w:r w:rsidRPr="00237489">
        <w:rPr>
          <w:rFonts w:eastAsia="Calibri" w:cs="Arial"/>
        </w:rPr>
        <w:t>d.</w:t>
      </w:r>
      <w:r w:rsidRPr="00237489">
        <w:rPr>
          <w:rFonts w:eastAsia="Calibri" w:cs="Arial"/>
        </w:rPr>
        <w:tab/>
        <w:t>30</w:t>
      </w:r>
      <w:r w:rsidRPr="00237489">
        <w:rPr>
          <w:rFonts w:eastAsia="Calibri" w:cs="Arial"/>
        </w:rPr>
        <w:tab/>
      </w:r>
      <w:r w:rsidRPr="00237489">
        <w:rPr>
          <w:rFonts w:eastAsia="Calibri" w:cs="Arial"/>
        </w:rPr>
        <w:t>AC Cord/ Power Strip- One per round table</w:t>
      </w:r>
    </w:p>
    <w:p w14:paraId="20653E7D" w14:textId="77777777" w:rsidR="00E42AA5" w:rsidRPr="00237489" w:rsidRDefault="00E42AA5" w:rsidP="00675902">
      <w:pPr>
        <w:spacing w:after="0" w:line="240" w:lineRule="auto"/>
        <w:ind w:firstLine="720"/>
        <w:rPr>
          <w:rFonts w:eastAsia="Calibri" w:cs="Arial"/>
        </w:rPr>
      </w:pPr>
      <w:r w:rsidRPr="00237489">
        <w:rPr>
          <w:rFonts w:eastAsia="Calibri" w:cs="Arial"/>
        </w:rPr>
        <w:t>e.</w:t>
      </w:r>
      <w:r w:rsidRPr="00237489">
        <w:rPr>
          <w:rFonts w:eastAsia="Calibri" w:cs="Arial"/>
        </w:rPr>
        <w:tab/>
        <w:t>6</w:t>
      </w:r>
      <w:r w:rsidRPr="00237489">
        <w:rPr>
          <w:rFonts w:eastAsia="Calibri" w:cs="Arial"/>
        </w:rPr>
        <w:tab/>
        <w:t>Complimentary Easels</w:t>
      </w:r>
    </w:p>
    <w:p w14:paraId="20653E7E" w14:textId="77777777" w:rsidR="00E42AA5" w:rsidRPr="00237489" w:rsidRDefault="00E42AA5" w:rsidP="00675902">
      <w:pPr>
        <w:spacing w:after="0" w:line="240" w:lineRule="auto"/>
        <w:ind w:firstLine="720"/>
        <w:rPr>
          <w:rFonts w:eastAsia="Calibri" w:cs="Arial"/>
        </w:rPr>
      </w:pPr>
      <w:r w:rsidRPr="00237489">
        <w:rPr>
          <w:rFonts w:eastAsia="Calibri" w:cs="Arial"/>
        </w:rPr>
        <w:t>f.</w:t>
      </w:r>
      <w:r w:rsidRPr="00237489">
        <w:rPr>
          <w:rFonts w:eastAsia="Calibri" w:cs="Arial"/>
        </w:rPr>
        <w:tab/>
        <w:t>1</w:t>
      </w:r>
      <w:r w:rsidRPr="00237489">
        <w:rPr>
          <w:rFonts w:eastAsia="Calibri" w:cs="Arial"/>
        </w:rPr>
        <w:tab/>
        <w:t>Digital Mixer 16 Channel</w:t>
      </w:r>
    </w:p>
    <w:p w14:paraId="20653E7F" w14:textId="77777777" w:rsidR="00E42AA5" w:rsidRPr="00237489" w:rsidRDefault="00E42AA5" w:rsidP="00675902">
      <w:pPr>
        <w:spacing w:after="0" w:line="240" w:lineRule="auto"/>
        <w:ind w:firstLine="720"/>
        <w:rPr>
          <w:rFonts w:eastAsia="Calibri" w:cs="Arial"/>
        </w:rPr>
      </w:pPr>
      <w:r w:rsidRPr="00237489">
        <w:rPr>
          <w:rFonts w:eastAsia="Calibri" w:cs="Arial"/>
        </w:rPr>
        <w:t>g.</w:t>
      </w:r>
      <w:r w:rsidRPr="00237489">
        <w:rPr>
          <w:rFonts w:eastAsia="Calibri" w:cs="Arial"/>
        </w:rPr>
        <w:tab/>
        <w:t>2 </w:t>
      </w:r>
      <w:r w:rsidRPr="00237489">
        <w:rPr>
          <w:rFonts w:eastAsia="Calibri" w:cs="Arial"/>
        </w:rPr>
        <w:tab/>
        <w:t>JBL Speaker</w:t>
      </w:r>
    </w:p>
    <w:p w14:paraId="20653E80" w14:textId="77777777" w:rsidR="00E42AA5" w:rsidRPr="00237489" w:rsidRDefault="00E42AA5" w:rsidP="00675902">
      <w:pPr>
        <w:spacing w:after="0" w:line="240" w:lineRule="auto"/>
        <w:ind w:firstLine="720"/>
        <w:rPr>
          <w:rFonts w:eastAsia="Calibri" w:cs="Arial"/>
        </w:rPr>
      </w:pPr>
      <w:r w:rsidRPr="00237489">
        <w:rPr>
          <w:rFonts w:eastAsia="Calibri" w:cs="Arial"/>
        </w:rPr>
        <w:t>h.</w:t>
      </w:r>
      <w:r w:rsidRPr="00237489">
        <w:rPr>
          <w:rFonts w:eastAsia="Calibri" w:cs="Arial"/>
        </w:rPr>
        <w:tab/>
        <w:t>2</w:t>
      </w:r>
      <w:r w:rsidRPr="00237489">
        <w:rPr>
          <w:rFonts w:eastAsia="Calibri" w:cs="Arial"/>
        </w:rPr>
        <w:tab/>
        <w:t>LCD Projectors (7000 Lumens)</w:t>
      </w:r>
    </w:p>
    <w:p w14:paraId="20653E81" w14:textId="77777777" w:rsidR="00E42AA5" w:rsidRPr="00237489" w:rsidRDefault="00E42AA5" w:rsidP="00675902">
      <w:pPr>
        <w:spacing w:after="0" w:line="240" w:lineRule="auto"/>
        <w:ind w:firstLine="720"/>
        <w:rPr>
          <w:rFonts w:eastAsia="Calibri" w:cs="Arial"/>
        </w:rPr>
      </w:pPr>
      <w:r w:rsidRPr="00237489">
        <w:rPr>
          <w:rFonts w:eastAsia="Calibri" w:cs="Arial"/>
        </w:rPr>
        <w:t>i.</w:t>
      </w:r>
      <w:r w:rsidRPr="00237489">
        <w:rPr>
          <w:rFonts w:eastAsia="Calibri" w:cs="Arial"/>
        </w:rPr>
        <w:tab/>
        <w:t>1</w:t>
      </w:r>
      <w:r w:rsidRPr="00237489">
        <w:rPr>
          <w:rFonts w:eastAsia="Calibri" w:cs="Arial"/>
        </w:rPr>
        <w:tab/>
        <w:t>Podium          </w:t>
      </w:r>
    </w:p>
    <w:p w14:paraId="20653E82" w14:textId="77777777" w:rsidR="00E42AA5" w:rsidRPr="00237489" w:rsidRDefault="00E42AA5" w:rsidP="00675902">
      <w:pPr>
        <w:spacing w:after="0" w:line="240" w:lineRule="auto"/>
        <w:ind w:left="720"/>
        <w:rPr>
          <w:rFonts w:eastAsia="Calibri" w:cs="Arial"/>
        </w:rPr>
      </w:pPr>
      <w:r w:rsidRPr="00237489">
        <w:rPr>
          <w:rFonts w:eastAsia="Calibri" w:cs="Arial"/>
        </w:rPr>
        <w:t>j.</w:t>
      </w:r>
      <w:r w:rsidRPr="00237489">
        <w:rPr>
          <w:rFonts w:eastAsia="Calibri" w:cs="Arial"/>
        </w:rPr>
        <w:tab/>
        <w:t>1</w:t>
      </w:r>
      <w:r w:rsidRPr="00237489">
        <w:rPr>
          <w:rFonts w:eastAsia="Calibri" w:cs="Arial"/>
        </w:rPr>
        <w:tab/>
        <w:t>Mx418 Low Profile Gooseneck Microphone at the podium</w:t>
      </w:r>
    </w:p>
    <w:p w14:paraId="20653E83" w14:textId="77777777" w:rsidR="00E42AA5" w:rsidRPr="00237489" w:rsidRDefault="00E42AA5" w:rsidP="00675902">
      <w:pPr>
        <w:spacing w:after="0" w:line="240" w:lineRule="auto"/>
        <w:ind w:firstLine="720"/>
        <w:rPr>
          <w:rFonts w:eastAsia="Calibri" w:cs="Arial"/>
        </w:rPr>
      </w:pPr>
      <w:r w:rsidRPr="00237489">
        <w:rPr>
          <w:rFonts w:eastAsia="Calibri" w:cs="Arial"/>
        </w:rPr>
        <w:t>k.</w:t>
      </w:r>
      <w:r w:rsidRPr="00237489">
        <w:rPr>
          <w:rFonts w:eastAsia="Calibri" w:cs="Arial"/>
        </w:rPr>
        <w:tab/>
        <w:t>35</w:t>
      </w:r>
      <w:r w:rsidRPr="00237489">
        <w:rPr>
          <w:rFonts w:eastAsia="Calibri" w:cs="Arial"/>
        </w:rPr>
        <w:tab/>
        <w:t>Pipe &amp; Drape (Blue/Black) per foot, stage lights and up-lights</w:t>
      </w:r>
    </w:p>
    <w:p w14:paraId="20653E84" w14:textId="77777777" w:rsidR="00E42AA5" w:rsidRPr="00237489" w:rsidRDefault="00E42AA5" w:rsidP="00675902">
      <w:pPr>
        <w:spacing w:after="0" w:line="240" w:lineRule="auto"/>
        <w:ind w:firstLine="720"/>
        <w:rPr>
          <w:rFonts w:eastAsia="Calibri" w:cs="Arial"/>
        </w:rPr>
      </w:pPr>
      <w:r w:rsidRPr="00237489">
        <w:rPr>
          <w:rFonts w:eastAsia="Calibri" w:cs="Arial"/>
        </w:rPr>
        <w:t>l.</w:t>
      </w:r>
      <w:r w:rsidRPr="00237489">
        <w:rPr>
          <w:rFonts w:eastAsia="Calibri" w:cs="Arial"/>
        </w:rPr>
        <w:tab/>
        <w:t>1</w:t>
      </w:r>
      <w:r w:rsidRPr="00237489">
        <w:rPr>
          <w:rFonts w:eastAsia="Calibri" w:cs="Arial"/>
        </w:rPr>
        <w:tab/>
        <w:t>Roland B40HD Switcher</w:t>
      </w:r>
    </w:p>
    <w:p w14:paraId="20653E85" w14:textId="77777777" w:rsidR="00E42AA5" w:rsidRPr="00237489" w:rsidRDefault="00E42AA5" w:rsidP="00675902">
      <w:pPr>
        <w:spacing w:after="0" w:line="240" w:lineRule="auto"/>
        <w:ind w:firstLine="720"/>
        <w:rPr>
          <w:rFonts w:eastAsia="Calibri" w:cs="Arial"/>
        </w:rPr>
      </w:pPr>
      <w:r w:rsidRPr="00237489">
        <w:rPr>
          <w:rFonts w:eastAsia="Calibri" w:cs="Arial"/>
        </w:rPr>
        <w:t>m.</w:t>
      </w:r>
      <w:r w:rsidRPr="00237489">
        <w:rPr>
          <w:rFonts w:eastAsia="Calibri" w:cs="Arial"/>
        </w:rPr>
        <w:tab/>
        <w:t>1</w:t>
      </w:r>
      <w:r w:rsidRPr="00237489">
        <w:rPr>
          <w:rFonts w:eastAsia="Calibri" w:cs="Arial"/>
        </w:rPr>
        <w:tab/>
        <w:t>SDI Dist. Amplifier</w:t>
      </w:r>
    </w:p>
    <w:p w14:paraId="20653E86" w14:textId="77777777" w:rsidR="00E42AA5" w:rsidRPr="00237489" w:rsidRDefault="00E42AA5" w:rsidP="00675902">
      <w:pPr>
        <w:spacing w:after="0" w:line="240" w:lineRule="auto"/>
        <w:ind w:left="720"/>
        <w:rPr>
          <w:rFonts w:eastAsia="Calibri" w:cs="Arial"/>
        </w:rPr>
      </w:pPr>
      <w:r w:rsidRPr="00237489">
        <w:rPr>
          <w:rFonts w:eastAsia="Calibri" w:cs="Arial"/>
        </w:rPr>
        <w:t>n.</w:t>
      </w:r>
      <w:r w:rsidRPr="00237489">
        <w:rPr>
          <w:rFonts w:eastAsia="Calibri" w:cs="Arial"/>
        </w:rPr>
        <w:tab/>
        <w:t>1</w:t>
      </w:r>
      <w:r w:rsidRPr="00237489">
        <w:rPr>
          <w:rFonts w:eastAsia="Calibri" w:cs="Arial"/>
        </w:rPr>
        <w:tab/>
        <w:t>Speaker Timer System with Large Display</w:t>
      </w:r>
    </w:p>
    <w:p w14:paraId="20653E87" w14:textId="77777777" w:rsidR="00E42AA5" w:rsidRPr="00237489" w:rsidRDefault="00E42AA5" w:rsidP="00675902">
      <w:pPr>
        <w:spacing w:after="0" w:line="240" w:lineRule="auto"/>
        <w:ind w:firstLine="720"/>
        <w:rPr>
          <w:rFonts w:eastAsia="Calibri" w:cs="Arial"/>
        </w:rPr>
      </w:pPr>
      <w:r w:rsidRPr="00237489">
        <w:rPr>
          <w:rFonts w:eastAsia="Calibri" w:cs="Arial"/>
        </w:rPr>
        <w:t>o.</w:t>
      </w:r>
      <w:r w:rsidRPr="00237489">
        <w:rPr>
          <w:rFonts w:eastAsia="Calibri" w:cs="Arial"/>
        </w:rPr>
        <w:tab/>
        <w:t>4</w:t>
      </w:r>
      <w:r w:rsidRPr="00237489">
        <w:rPr>
          <w:rFonts w:eastAsia="Calibri" w:cs="Arial"/>
        </w:rPr>
        <w:tab/>
        <w:t>Video Distribution Amplifier</w:t>
      </w:r>
    </w:p>
    <w:p w14:paraId="20653E88" w14:textId="77777777" w:rsidR="00E42AA5" w:rsidRPr="00237489" w:rsidRDefault="00E42AA5" w:rsidP="00675902">
      <w:pPr>
        <w:spacing w:after="0" w:line="240" w:lineRule="auto"/>
        <w:ind w:firstLine="720"/>
        <w:rPr>
          <w:rFonts w:eastAsia="Calibri" w:cs="Arial"/>
        </w:rPr>
      </w:pPr>
      <w:proofErr w:type="gramStart"/>
      <w:r w:rsidRPr="00237489">
        <w:rPr>
          <w:rFonts w:eastAsia="Calibri" w:cs="Arial"/>
        </w:rPr>
        <w:t>p.</w:t>
      </w:r>
      <w:r w:rsidRPr="00237489">
        <w:rPr>
          <w:rFonts w:eastAsia="Calibri" w:cs="Arial"/>
        </w:rPr>
        <w:tab/>
        <w:t>8</w:t>
      </w:r>
      <w:proofErr w:type="gramEnd"/>
      <w:r w:rsidRPr="00237489">
        <w:rPr>
          <w:rFonts w:eastAsia="Calibri" w:cs="Arial"/>
        </w:rPr>
        <w:tab/>
        <w:t>Wireless Handheld Mic</w:t>
      </w:r>
    </w:p>
    <w:p w14:paraId="20653E89" w14:textId="77777777" w:rsidR="00E42AA5" w:rsidRPr="00237489" w:rsidRDefault="00E42AA5" w:rsidP="00675902">
      <w:pPr>
        <w:spacing w:after="0" w:line="240" w:lineRule="auto"/>
        <w:ind w:firstLine="720"/>
        <w:rPr>
          <w:rFonts w:eastAsia="Calibri" w:cs="Arial"/>
        </w:rPr>
      </w:pPr>
      <w:r w:rsidRPr="00237489">
        <w:rPr>
          <w:rFonts w:eastAsia="Calibri" w:cs="Arial"/>
        </w:rPr>
        <w:t>q.</w:t>
      </w:r>
      <w:r w:rsidRPr="00237489">
        <w:rPr>
          <w:rFonts w:eastAsia="Calibri" w:cs="Arial"/>
        </w:rPr>
        <w:tab/>
        <w:t>3</w:t>
      </w:r>
      <w:r w:rsidRPr="00237489">
        <w:rPr>
          <w:rFonts w:eastAsia="Calibri" w:cs="Arial"/>
        </w:rPr>
        <w:tab/>
        <w:t>Wireless Lavalier Mic</w:t>
      </w:r>
    </w:p>
    <w:p w14:paraId="20653E8A" w14:textId="77777777" w:rsidR="00E42AA5" w:rsidRPr="00237489" w:rsidRDefault="00E42AA5" w:rsidP="00675902">
      <w:pPr>
        <w:spacing w:after="0" w:line="240" w:lineRule="auto"/>
        <w:ind w:firstLine="720"/>
        <w:rPr>
          <w:rFonts w:eastAsia="Calibri" w:cs="Arial"/>
        </w:rPr>
      </w:pPr>
      <w:r w:rsidRPr="00237489">
        <w:rPr>
          <w:rFonts w:eastAsia="Calibri" w:cs="Arial"/>
        </w:rPr>
        <w:t>r.</w:t>
      </w:r>
      <w:r w:rsidRPr="00237489">
        <w:rPr>
          <w:rFonts w:eastAsia="Calibri" w:cs="Arial"/>
        </w:rPr>
        <w:tab/>
        <w:t>1</w:t>
      </w:r>
      <w:r w:rsidRPr="00237489">
        <w:rPr>
          <w:rFonts w:eastAsia="Calibri" w:cs="Arial"/>
        </w:rPr>
        <w:tab/>
      </w:r>
      <w:r w:rsidRPr="00237489">
        <w:rPr>
          <w:rFonts w:eastAsia="Calibri" w:cs="Arial"/>
        </w:rPr>
        <w:t>Wireless Presentation Remote</w:t>
      </w:r>
    </w:p>
    <w:p w14:paraId="20653E8B" w14:textId="77777777" w:rsidR="00E42AA5" w:rsidRPr="00237489" w:rsidRDefault="00E42AA5" w:rsidP="00675902">
      <w:pPr>
        <w:spacing w:after="0" w:line="240" w:lineRule="auto"/>
        <w:ind w:firstLine="720"/>
        <w:rPr>
          <w:rFonts w:eastAsia="Calibri" w:cs="Arial"/>
        </w:rPr>
      </w:pPr>
      <w:r w:rsidRPr="00237489">
        <w:rPr>
          <w:rFonts w:eastAsia="Calibri" w:cs="Arial"/>
        </w:rPr>
        <w:t>s.</w:t>
      </w:r>
      <w:r w:rsidRPr="00237489">
        <w:rPr>
          <w:rFonts w:eastAsia="Calibri" w:cs="Arial"/>
        </w:rPr>
        <w:tab/>
        <w:t>1</w:t>
      </w:r>
      <w:r w:rsidRPr="00237489">
        <w:rPr>
          <w:rFonts w:eastAsia="Calibri" w:cs="Arial"/>
        </w:rPr>
        <w:tab/>
        <w:t>Camera I-MAG Package, AV Sub Con Equipment</w:t>
      </w:r>
    </w:p>
    <w:p w14:paraId="20653E8C" w14:textId="77777777" w:rsidR="00E42AA5" w:rsidRPr="00237489" w:rsidRDefault="00E42AA5" w:rsidP="00675902">
      <w:pPr>
        <w:spacing w:after="0" w:line="240" w:lineRule="auto"/>
        <w:ind w:firstLine="720"/>
        <w:rPr>
          <w:rFonts w:eastAsia="Calibri" w:cs="Arial"/>
        </w:rPr>
      </w:pPr>
      <w:r w:rsidRPr="00237489">
        <w:rPr>
          <w:rFonts w:eastAsia="Calibri" w:cs="Arial"/>
        </w:rPr>
        <w:t>t.</w:t>
      </w:r>
      <w:r w:rsidRPr="00237489">
        <w:rPr>
          <w:rFonts w:eastAsia="Calibri" w:cs="Arial"/>
        </w:rPr>
        <w:tab/>
        <w:t>1</w:t>
      </w:r>
      <w:r w:rsidRPr="00237489">
        <w:rPr>
          <w:rFonts w:eastAsia="Calibri" w:cs="Arial"/>
        </w:rPr>
        <w:tab/>
        <w:t>9" Video Monitors</w:t>
      </w:r>
    </w:p>
    <w:p w14:paraId="20653E8D" w14:textId="77777777" w:rsidR="00E42AA5" w:rsidRPr="00237489" w:rsidRDefault="00E42AA5" w:rsidP="00675902">
      <w:pPr>
        <w:spacing w:after="0" w:line="240" w:lineRule="auto"/>
        <w:ind w:firstLine="720"/>
        <w:rPr>
          <w:rFonts w:eastAsia="Calibri" w:cs="Arial"/>
        </w:rPr>
      </w:pPr>
      <w:r w:rsidRPr="00237489">
        <w:rPr>
          <w:rFonts w:eastAsia="Calibri" w:cs="Arial"/>
        </w:rPr>
        <w:t>u.</w:t>
      </w:r>
      <w:r w:rsidRPr="00237489">
        <w:rPr>
          <w:rFonts w:eastAsia="Calibri" w:cs="Arial"/>
        </w:rPr>
        <w:tab/>
        <w:t>1</w:t>
      </w:r>
      <w:r w:rsidRPr="00237489">
        <w:rPr>
          <w:rFonts w:eastAsia="Calibri" w:cs="Arial"/>
        </w:rPr>
        <w:tab/>
        <w:t>Studio Camera with Tripods</w:t>
      </w:r>
    </w:p>
    <w:p w14:paraId="20653E8E" w14:textId="77777777" w:rsidR="00E42AA5" w:rsidRPr="00237489" w:rsidRDefault="00E42AA5" w:rsidP="00675902">
      <w:pPr>
        <w:spacing w:after="0" w:line="240" w:lineRule="auto"/>
        <w:ind w:firstLine="720"/>
        <w:rPr>
          <w:rFonts w:eastAsia="Calibri" w:cs="Arial"/>
        </w:rPr>
      </w:pPr>
      <w:r w:rsidRPr="00237489">
        <w:rPr>
          <w:rFonts w:eastAsia="Calibri" w:cs="Arial"/>
        </w:rPr>
        <w:t>v.</w:t>
      </w:r>
      <w:r w:rsidRPr="00237489">
        <w:rPr>
          <w:rFonts w:eastAsia="Calibri" w:cs="Arial"/>
        </w:rPr>
        <w:tab/>
        <w:t>1</w:t>
      </w:r>
      <w:r w:rsidRPr="00237489">
        <w:rPr>
          <w:rFonts w:eastAsia="Calibri" w:cs="Arial"/>
        </w:rPr>
        <w:tab/>
        <w:t xml:space="preserve">Camera Operator </w:t>
      </w:r>
    </w:p>
    <w:p w14:paraId="20653E8F" w14:textId="77777777" w:rsidR="00E42AA5" w:rsidRPr="00237489" w:rsidRDefault="00E42AA5" w:rsidP="00675902">
      <w:pPr>
        <w:spacing w:after="0" w:line="240" w:lineRule="auto"/>
        <w:ind w:firstLine="720"/>
        <w:rPr>
          <w:rFonts w:eastAsia="Calibri" w:cs="Arial"/>
        </w:rPr>
      </w:pPr>
      <w:r w:rsidRPr="00237489">
        <w:rPr>
          <w:rFonts w:eastAsia="Calibri" w:cs="Arial"/>
        </w:rPr>
        <w:t>w.       1</w:t>
      </w:r>
      <w:r w:rsidRPr="00237489">
        <w:rPr>
          <w:rFonts w:eastAsia="Calibri" w:cs="Arial"/>
        </w:rPr>
        <w:tab/>
        <w:t>Technician Full Day Rate up to 8 Hours – Audio</w:t>
      </w:r>
    </w:p>
    <w:p w14:paraId="20653E90" w14:textId="77777777" w:rsidR="00E42AA5" w:rsidRDefault="00E42AA5" w:rsidP="00675902">
      <w:pPr>
        <w:spacing w:after="0" w:line="240" w:lineRule="auto"/>
        <w:ind w:firstLine="720"/>
        <w:rPr>
          <w:rFonts w:eastAsia="Calibri" w:cs="Arial"/>
        </w:rPr>
      </w:pPr>
      <w:r w:rsidRPr="00237489">
        <w:rPr>
          <w:rFonts w:eastAsia="Calibri" w:cs="Arial"/>
        </w:rPr>
        <w:t>x.        1</w:t>
      </w:r>
      <w:r w:rsidRPr="00237489">
        <w:rPr>
          <w:rFonts w:eastAsia="Calibri" w:cs="Arial"/>
        </w:rPr>
        <w:tab/>
        <w:t xml:space="preserve">Technician Full Day Rate up to 8 Hours - Presentation and </w:t>
      </w:r>
      <w:r>
        <w:rPr>
          <w:rFonts w:eastAsia="Calibri" w:cs="Arial"/>
        </w:rPr>
        <w:t xml:space="preserve">    </w:t>
      </w:r>
    </w:p>
    <w:p w14:paraId="20653E91" w14:textId="77777777" w:rsidR="00E42AA5" w:rsidRPr="00237489" w:rsidRDefault="00E42AA5" w:rsidP="00675902">
      <w:pPr>
        <w:spacing w:after="0" w:line="240" w:lineRule="auto"/>
        <w:rPr>
          <w:rFonts w:eastAsia="Calibri" w:cs="Arial"/>
        </w:rPr>
      </w:pPr>
      <w:r>
        <w:rPr>
          <w:rFonts w:eastAsia="Calibri" w:cs="Arial"/>
        </w:rPr>
        <w:t xml:space="preserve">                                S</w:t>
      </w:r>
      <w:r w:rsidRPr="00237489">
        <w:rPr>
          <w:rFonts w:eastAsia="Calibri" w:cs="Arial"/>
        </w:rPr>
        <w:t>witcher</w:t>
      </w:r>
    </w:p>
    <w:p w14:paraId="20653E92" w14:textId="77777777" w:rsidR="00E42AA5" w:rsidRPr="00237489" w:rsidRDefault="00E42AA5" w:rsidP="00675902">
      <w:pPr>
        <w:spacing w:after="0" w:line="240" w:lineRule="auto"/>
        <w:ind w:firstLine="720"/>
        <w:rPr>
          <w:rFonts w:eastAsia="Calibri" w:cs="Arial"/>
        </w:rPr>
      </w:pPr>
      <w:r w:rsidRPr="00237489">
        <w:rPr>
          <w:rFonts w:eastAsia="Calibri" w:cs="Arial"/>
        </w:rPr>
        <w:t>y.        1</w:t>
      </w:r>
      <w:r w:rsidRPr="00237489">
        <w:rPr>
          <w:rFonts w:eastAsia="Calibri" w:cs="Arial"/>
        </w:rPr>
        <w:tab/>
        <w:t xml:space="preserve">WIFI for General Session Room </w:t>
      </w:r>
    </w:p>
    <w:p w14:paraId="20653E93" w14:textId="77777777" w:rsidR="00E42AA5" w:rsidRPr="00237489" w:rsidRDefault="00E42AA5" w:rsidP="00675902">
      <w:pPr>
        <w:spacing w:after="0" w:line="240" w:lineRule="auto"/>
        <w:rPr>
          <w:rFonts w:eastAsia="Calibri" w:cs="Arial"/>
        </w:rPr>
      </w:pPr>
      <w:r w:rsidRPr="00237489">
        <w:rPr>
          <w:rFonts w:eastAsia="Calibri" w:cs="Arial"/>
        </w:rPr>
        <w:t> </w:t>
      </w:r>
    </w:p>
    <w:p w14:paraId="20653E94" w14:textId="77777777" w:rsidR="00E42AA5" w:rsidRPr="00237489" w:rsidRDefault="00E42AA5" w:rsidP="00675902">
      <w:pPr>
        <w:spacing w:after="0" w:line="240" w:lineRule="auto"/>
        <w:rPr>
          <w:rFonts w:eastAsia="Calibri" w:cs="Arial"/>
        </w:rPr>
      </w:pPr>
      <w:r w:rsidRPr="00237489">
        <w:rPr>
          <w:rFonts w:eastAsia="Calibri" w:cs="Arial"/>
        </w:rPr>
        <w:t xml:space="preserve">2. Breakout Rooms </w:t>
      </w:r>
    </w:p>
    <w:p w14:paraId="20653E95" w14:textId="77777777" w:rsidR="00E42AA5" w:rsidRPr="00237489" w:rsidRDefault="00E42AA5" w:rsidP="00675902">
      <w:pPr>
        <w:spacing w:after="0" w:line="240" w:lineRule="auto"/>
        <w:ind w:firstLine="720"/>
        <w:rPr>
          <w:rFonts w:eastAsia="Calibri" w:cs="Arial"/>
        </w:rPr>
      </w:pPr>
      <w:r w:rsidRPr="00237489">
        <w:rPr>
          <w:rFonts w:eastAsia="Calibri" w:cs="Arial"/>
        </w:rPr>
        <w:t xml:space="preserve">a.       2 </w:t>
      </w:r>
      <w:r w:rsidRPr="00237489">
        <w:rPr>
          <w:rFonts w:eastAsia="Calibri" w:cs="Arial"/>
        </w:rPr>
        <w:tab/>
        <w:t>Easels in each room</w:t>
      </w:r>
    </w:p>
    <w:p w14:paraId="20653E96" w14:textId="77777777" w:rsidR="00E42AA5" w:rsidRDefault="00E42AA5" w:rsidP="00675902">
      <w:pPr>
        <w:spacing w:after="0" w:line="240" w:lineRule="auto"/>
        <w:ind w:firstLine="720"/>
        <w:rPr>
          <w:rFonts w:eastAsia="Calibri" w:cs="Arial"/>
        </w:rPr>
      </w:pPr>
      <w:r w:rsidRPr="00237489">
        <w:rPr>
          <w:rFonts w:eastAsia="Calibri" w:cs="Arial"/>
        </w:rPr>
        <w:t xml:space="preserve">b.       1 </w:t>
      </w:r>
      <w:r w:rsidRPr="00237489">
        <w:rPr>
          <w:rFonts w:eastAsia="Calibri" w:cs="Arial"/>
        </w:rPr>
        <w:tab/>
      </w:r>
      <w:r w:rsidRPr="00237489">
        <w:rPr>
          <w:rFonts w:eastAsia="Calibri" w:cs="Arial"/>
        </w:rPr>
        <w:t xml:space="preserve">8'X14' Wide Screen and LCD Projector (7000 Lumens) or </w:t>
      </w:r>
      <w:proofErr w:type="gramStart"/>
      <w:r w:rsidRPr="00237489">
        <w:rPr>
          <w:rFonts w:eastAsia="Calibri" w:cs="Arial"/>
        </w:rPr>
        <w:t>48”LCD</w:t>
      </w:r>
      <w:proofErr w:type="gramEnd"/>
      <w:r w:rsidRPr="00237489">
        <w:rPr>
          <w:rFonts w:eastAsia="Calibri" w:cs="Arial"/>
        </w:rPr>
        <w:t xml:space="preserve"> </w:t>
      </w:r>
    </w:p>
    <w:p w14:paraId="20653E97" w14:textId="77777777" w:rsidR="00E42AA5" w:rsidRPr="00237489" w:rsidRDefault="00E42AA5" w:rsidP="00675902">
      <w:pPr>
        <w:spacing w:after="0" w:line="240" w:lineRule="auto"/>
        <w:ind w:firstLine="720"/>
        <w:rPr>
          <w:rFonts w:eastAsia="Calibri" w:cs="Arial"/>
        </w:rPr>
      </w:pPr>
      <w:r>
        <w:rPr>
          <w:rFonts w:eastAsia="Calibri" w:cs="Arial"/>
        </w:rPr>
        <w:t xml:space="preserve">                     </w:t>
      </w:r>
      <w:r w:rsidRPr="00237489">
        <w:rPr>
          <w:rFonts w:eastAsia="Calibri" w:cs="Arial"/>
        </w:rPr>
        <w:t>Monitor with computer cable</w:t>
      </w:r>
    </w:p>
    <w:p w14:paraId="20653E98" w14:textId="77777777" w:rsidR="00E42AA5" w:rsidRPr="00237489" w:rsidRDefault="00E42AA5" w:rsidP="00675902">
      <w:pPr>
        <w:spacing w:after="0" w:line="240" w:lineRule="auto"/>
        <w:rPr>
          <w:rFonts w:eastAsia="Calibri" w:cs="Arial"/>
        </w:rPr>
      </w:pPr>
    </w:p>
    <w:p w14:paraId="20653E99" w14:textId="77777777" w:rsidR="00E42AA5" w:rsidRPr="00237489" w:rsidRDefault="00E42AA5" w:rsidP="00675902">
      <w:pPr>
        <w:spacing w:after="0" w:line="240" w:lineRule="auto"/>
        <w:rPr>
          <w:rFonts w:eastAsia="Calibri" w:cs="Arial"/>
        </w:rPr>
      </w:pPr>
      <w:r w:rsidRPr="00237489">
        <w:rPr>
          <w:rFonts w:eastAsia="Calibri" w:cs="Arial"/>
        </w:rPr>
        <w:t>3. Admin Room</w:t>
      </w:r>
    </w:p>
    <w:p w14:paraId="20653E9A" w14:textId="77777777" w:rsidR="00E42AA5" w:rsidRPr="00237489" w:rsidRDefault="00E42AA5" w:rsidP="00675902">
      <w:pPr>
        <w:spacing w:after="0" w:line="240" w:lineRule="auto"/>
        <w:ind w:firstLine="720"/>
        <w:rPr>
          <w:rFonts w:eastAsia="Calibri" w:cs="Arial"/>
        </w:rPr>
      </w:pPr>
      <w:r w:rsidRPr="00237489">
        <w:rPr>
          <w:rFonts w:eastAsia="Calibri" w:cs="Arial"/>
        </w:rPr>
        <w:t>a.</w:t>
      </w:r>
      <w:r w:rsidRPr="00237489">
        <w:rPr>
          <w:rFonts w:eastAsia="Calibri" w:cs="Arial"/>
        </w:rPr>
        <w:tab/>
        <w:t>3</w:t>
      </w:r>
      <w:r w:rsidRPr="00237489">
        <w:rPr>
          <w:rFonts w:eastAsia="Calibri" w:cs="Arial"/>
        </w:rPr>
        <w:tab/>
        <w:t>AC Cord/ Power Strip</w:t>
      </w:r>
    </w:p>
    <w:p w14:paraId="20653E9B" w14:textId="77777777" w:rsidR="00E42AA5" w:rsidRPr="00237489" w:rsidRDefault="00E42AA5" w:rsidP="00675902">
      <w:pPr>
        <w:spacing w:after="0" w:line="240" w:lineRule="auto"/>
        <w:ind w:firstLine="720"/>
        <w:rPr>
          <w:rFonts w:eastAsia="Calibri" w:cs="Arial"/>
        </w:rPr>
      </w:pPr>
      <w:r w:rsidRPr="00237489">
        <w:rPr>
          <w:rFonts w:eastAsia="Calibri" w:cs="Arial"/>
        </w:rPr>
        <w:t>b.</w:t>
      </w:r>
      <w:r w:rsidRPr="00237489">
        <w:rPr>
          <w:rFonts w:eastAsia="Calibri" w:cs="Arial"/>
        </w:rPr>
        <w:tab/>
        <w:t>1</w:t>
      </w:r>
      <w:r w:rsidRPr="00237489">
        <w:rPr>
          <w:rFonts w:eastAsia="Calibri" w:cs="Arial"/>
        </w:rPr>
        <w:tab/>
        <w:t>WIFI access</w:t>
      </w:r>
    </w:p>
    <w:p w14:paraId="20653E9C" w14:textId="77777777" w:rsidR="00E42AA5" w:rsidRPr="00237489" w:rsidRDefault="00E42AA5" w:rsidP="00675902">
      <w:pPr>
        <w:spacing w:after="0" w:line="240" w:lineRule="auto"/>
        <w:rPr>
          <w:rFonts w:eastAsia="Calibri" w:cs="Arial"/>
        </w:rPr>
      </w:pPr>
    </w:p>
    <w:p w14:paraId="20653E9D" w14:textId="77777777" w:rsidR="00E42AA5" w:rsidRPr="00237489" w:rsidRDefault="00E42AA5" w:rsidP="00675902">
      <w:pPr>
        <w:spacing w:after="0" w:line="240" w:lineRule="auto"/>
        <w:rPr>
          <w:rFonts w:eastAsia="Calibri" w:cs="Arial"/>
        </w:rPr>
      </w:pPr>
      <w:r w:rsidRPr="00237489">
        <w:rPr>
          <w:rFonts w:eastAsia="Calibri" w:cs="Arial"/>
        </w:rPr>
        <w:t>4. Boardroom</w:t>
      </w:r>
    </w:p>
    <w:p w14:paraId="20653E9E" w14:textId="77777777" w:rsidR="00E42AA5" w:rsidRPr="00237489" w:rsidRDefault="00E42AA5" w:rsidP="00675902">
      <w:pPr>
        <w:spacing w:after="0" w:line="240" w:lineRule="auto"/>
        <w:ind w:firstLine="720"/>
        <w:rPr>
          <w:rFonts w:eastAsia="Calibri" w:cs="Arial"/>
        </w:rPr>
      </w:pPr>
      <w:r w:rsidRPr="00237489">
        <w:rPr>
          <w:rFonts w:eastAsia="Calibri" w:cs="Arial"/>
        </w:rPr>
        <w:t>a.</w:t>
      </w:r>
      <w:r w:rsidRPr="00237489">
        <w:rPr>
          <w:rFonts w:eastAsia="Calibri" w:cs="Arial"/>
        </w:rPr>
        <w:tab/>
        <w:t>1</w:t>
      </w:r>
      <w:r w:rsidRPr="00237489">
        <w:rPr>
          <w:rFonts w:eastAsia="Calibri" w:cs="Arial"/>
        </w:rPr>
        <w:tab/>
        <w:t>AC Cord/ Power Strip</w:t>
      </w:r>
    </w:p>
    <w:p w14:paraId="20653E9F" w14:textId="77777777" w:rsidR="00E42AA5" w:rsidRDefault="00E42AA5" w:rsidP="00675902">
      <w:pPr>
        <w:spacing w:after="0" w:line="240" w:lineRule="auto"/>
        <w:ind w:firstLine="720"/>
        <w:rPr>
          <w:rFonts w:cs="Arial"/>
        </w:rPr>
      </w:pPr>
      <w:r w:rsidRPr="00237489">
        <w:rPr>
          <w:rFonts w:eastAsia="Calibri" w:cs="Arial"/>
        </w:rPr>
        <w:t>b.</w:t>
      </w:r>
      <w:r w:rsidRPr="00237489">
        <w:rPr>
          <w:rFonts w:eastAsia="Calibri" w:cs="Arial"/>
        </w:rPr>
        <w:tab/>
        <w:t>1</w:t>
      </w:r>
      <w:r w:rsidRPr="00237489">
        <w:rPr>
          <w:rFonts w:eastAsia="Calibri" w:cs="Arial"/>
        </w:rPr>
        <w:tab/>
        <w:t>WIFI access</w:t>
      </w:r>
    </w:p>
    <w:p w14:paraId="20653EA0" w14:textId="77777777" w:rsidR="00E42AA5" w:rsidRDefault="00E42AA5" w:rsidP="00675902">
      <w:pPr>
        <w:ind w:left="360"/>
        <w:rPr>
          <w:rFonts w:cs="Arial"/>
        </w:rPr>
      </w:pPr>
    </w:p>
    <w:p w14:paraId="20653EA1" w14:textId="77777777" w:rsidR="00E42AA5" w:rsidRDefault="00E42AA5" w:rsidP="00675902">
      <w:pPr>
        <w:ind w:left="360"/>
        <w:rPr>
          <w:rFonts w:cs="Arial"/>
        </w:rPr>
      </w:pPr>
    </w:p>
    <w:p w14:paraId="20653EA2" w14:textId="77777777" w:rsidR="00E42AA5" w:rsidRDefault="00E42AA5" w:rsidP="00675902">
      <w:pPr>
        <w:pStyle w:val="ListParagraph"/>
        <w:tabs>
          <w:tab w:val="left" w:pos="360"/>
        </w:tabs>
        <w:ind w:left="0"/>
      </w:pPr>
    </w:p>
    <w:sectPr w:rsidR="004F799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53EB4" w14:textId="77777777" w:rsidR="00E42AA5" w:rsidRDefault="00E42AA5">
      <w:pPr>
        <w:spacing w:after="0" w:line="240" w:lineRule="auto"/>
      </w:pPr>
      <w:r>
        <w:separator/>
      </w:r>
    </w:p>
  </w:endnote>
  <w:endnote w:type="continuationSeparator" w:id="0">
    <w:p w14:paraId="20653EB6" w14:textId="77777777" w:rsidR="00E42AA5" w:rsidRDefault="00E42A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F7FAD" w14:paraId="20653EA7" w14:textId="77777777" w:rsidTr="00A93DAB">
      <w:tc>
        <w:tcPr>
          <w:tcW w:w="4788" w:type="dxa"/>
        </w:tcPr>
        <w:p w14:paraId="20653EA5" w14:textId="77777777" w:rsidR="00E42AA5" w:rsidRDefault="00E42AA5" w:rsidP="00240FCD">
          <w:pPr>
            <w:pStyle w:val="Footer"/>
          </w:pPr>
        </w:p>
      </w:tc>
      <w:tc>
        <w:tcPr>
          <w:tcW w:w="4788" w:type="dxa"/>
        </w:tcPr>
        <w:p w14:paraId="20653EA6" w14:textId="77777777" w:rsidR="00E42AA5" w:rsidRDefault="00E42AA5" w:rsidP="00240FCD">
          <w:pPr>
            <w:pStyle w:val="Footer"/>
            <w:jc w:val="right"/>
          </w:pPr>
          <w:proofErr w:type="spellStart"/>
          <w:r>
            <w:t>Presolicitation</w:t>
          </w:r>
          <w:proofErr w:type="spellEnd"/>
          <w:r>
            <w:t xml:space="preserve"> Notice</w:t>
          </w:r>
        </w:p>
      </w:tc>
    </w:tr>
  </w:tbl>
  <w:p w14:paraId="20653EA8" w14:textId="77777777" w:rsidR="00E42AA5" w:rsidRPr="00240FCD" w:rsidRDefault="00E42AA5" w:rsidP="00240FCD">
    <w:pPr>
      <w:pStyle w:val="Footer"/>
    </w:pPr>
  </w:p>
  <w:p w14:paraId="20653EA9" w14:textId="77777777" w:rsidR="006F7FAD" w:rsidRDefault="00E42AA5">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F7FAD" w14:paraId="20653EAD" w14:textId="77777777" w:rsidTr="009B0DC6">
      <w:tc>
        <w:tcPr>
          <w:tcW w:w="4788" w:type="dxa"/>
        </w:tcPr>
        <w:p w14:paraId="20653EAB" w14:textId="77777777" w:rsidR="00E42AA5" w:rsidRDefault="00E42AA5">
          <w:pPr>
            <w:pStyle w:val="Footer"/>
          </w:pPr>
          <w:r>
            <w:t>*=Required Field</w:t>
          </w:r>
        </w:p>
      </w:tc>
      <w:tc>
        <w:tcPr>
          <w:tcW w:w="4788" w:type="dxa"/>
        </w:tcPr>
        <w:p w14:paraId="20653EAC" w14:textId="77777777" w:rsidR="00E42AA5" w:rsidRDefault="00E42AA5" w:rsidP="009B0DC6">
          <w:pPr>
            <w:pStyle w:val="Footer"/>
            <w:jc w:val="right"/>
          </w:pPr>
          <w:proofErr w:type="spellStart"/>
          <w:r>
            <w:t>Presolicitation</w:t>
          </w:r>
          <w:proofErr w:type="spellEnd"/>
          <w:r>
            <w:t xml:space="preserve"> Notice</w:t>
          </w:r>
        </w:p>
      </w:tc>
    </w:tr>
  </w:tbl>
  <w:p w14:paraId="20653EAE" w14:textId="77777777" w:rsidR="00E42AA5" w:rsidRPr="00041EE5" w:rsidRDefault="00E42AA5" w:rsidP="009B0DC6">
    <w:pPr>
      <w:pStyle w:val="Footer"/>
    </w:pPr>
  </w:p>
  <w:p w14:paraId="20653EAF" w14:textId="77777777" w:rsidR="006F7FAD" w:rsidRDefault="00E42AA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53EB0" w14:textId="77777777" w:rsidR="00E42AA5" w:rsidRDefault="00E42AA5">
      <w:pPr>
        <w:spacing w:after="0" w:line="240" w:lineRule="auto"/>
      </w:pPr>
      <w:r>
        <w:separator/>
      </w:r>
    </w:p>
  </w:footnote>
  <w:footnote w:type="continuationSeparator" w:id="0">
    <w:p w14:paraId="20653EB2" w14:textId="77777777" w:rsidR="00E42AA5" w:rsidRDefault="00E42A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3EA4" w14:textId="77777777" w:rsidR="00E42AA5" w:rsidRPr="000758A6" w:rsidRDefault="00E42AA5"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53EAA" w14:textId="77777777" w:rsidR="00E42AA5" w:rsidRPr="000F59BB" w:rsidRDefault="00E42AA5"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0CC1"/>
    <w:multiLevelType w:val="hybridMultilevel"/>
    <w:tmpl w:val="472A93E0"/>
    <w:lvl w:ilvl="0" w:tplc="4EF8043C">
      <w:start w:val="1"/>
      <w:numFmt w:val="decimal"/>
      <w:lvlText w:val="%1."/>
      <w:lvlJc w:val="left"/>
      <w:pPr>
        <w:ind w:left="720" w:hanging="360"/>
      </w:pPr>
    </w:lvl>
    <w:lvl w:ilvl="1" w:tplc="D83C06AC" w:tentative="1">
      <w:start w:val="1"/>
      <w:numFmt w:val="lowerLetter"/>
      <w:lvlText w:val="%2."/>
      <w:lvlJc w:val="left"/>
      <w:pPr>
        <w:ind w:left="1440" w:hanging="360"/>
      </w:pPr>
    </w:lvl>
    <w:lvl w:ilvl="2" w:tplc="57AE1BDA" w:tentative="1">
      <w:start w:val="1"/>
      <w:numFmt w:val="lowerRoman"/>
      <w:lvlText w:val="%3."/>
      <w:lvlJc w:val="right"/>
      <w:pPr>
        <w:ind w:left="2160" w:hanging="180"/>
      </w:pPr>
    </w:lvl>
    <w:lvl w:ilvl="3" w:tplc="F6C0D0EC" w:tentative="1">
      <w:start w:val="1"/>
      <w:numFmt w:val="decimal"/>
      <w:lvlText w:val="%4."/>
      <w:lvlJc w:val="left"/>
      <w:pPr>
        <w:ind w:left="2880" w:hanging="360"/>
      </w:pPr>
    </w:lvl>
    <w:lvl w:ilvl="4" w:tplc="A310315C" w:tentative="1">
      <w:start w:val="1"/>
      <w:numFmt w:val="lowerLetter"/>
      <w:lvlText w:val="%5."/>
      <w:lvlJc w:val="left"/>
      <w:pPr>
        <w:ind w:left="3600" w:hanging="360"/>
      </w:pPr>
    </w:lvl>
    <w:lvl w:ilvl="5" w:tplc="25184E3E" w:tentative="1">
      <w:start w:val="1"/>
      <w:numFmt w:val="lowerRoman"/>
      <w:lvlText w:val="%6."/>
      <w:lvlJc w:val="right"/>
      <w:pPr>
        <w:ind w:left="4320" w:hanging="180"/>
      </w:pPr>
    </w:lvl>
    <w:lvl w:ilvl="6" w:tplc="1DEE9EFC" w:tentative="1">
      <w:start w:val="1"/>
      <w:numFmt w:val="decimal"/>
      <w:lvlText w:val="%7."/>
      <w:lvlJc w:val="left"/>
      <w:pPr>
        <w:ind w:left="5040" w:hanging="360"/>
      </w:pPr>
    </w:lvl>
    <w:lvl w:ilvl="7" w:tplc="BFACE3AA" w:tentative="1">
      <w:start w:val="1"/>
      <w:numFmt w:val="lowerLetter"/>
      <w:lvlText w:val="%8."/>
      <w:lvlJc w:val="left"/>
      <w:pPr>
        <w:ind w:left="5760" w:hanging="360"/>
      </w:pPr>
    </w:lvl>
    <w:lvl w:ilvl="8" w:tplc="81A06E96" w:tentative="1">
      <w:start w:val="1"/>
      <w:numFmt w:val="lowerRoman"/>
      <w:lvlText w:val="%9."/>
      <w:lvlJc w:val="right"/>
      <w:pPr>
        <w:ind w:left="6480" w:hanging="180"/>
      </w:pPr>
    </w:lvl>
  </w:abstractNum>
  <w:abstractNum w:abstractNumId="1" w15:restartNumberingAfterBreak="0">
    <w:nsid w:val="3F904A6E"/>
    <w:multiLevelType w:val="hybridMultilevel"/>
    <w:tmpl w:val="1C901330"/>
    <w:lvl w:ilvl="0" w:tplc="4794599E">
      <w:start w:val="1"/>
      <w:numFmt w:val="decimal"/>
      <w:lvlText w:val="%1."/>
      <w:lvlJc w:val="left"/>
      <w:pPr>
        <w:ind w:left="720" w:hanging="360"/>
      </w:pPr>
      <w:rPr>
        <w:rFonts w:hint="default"/>
      </w:rPr>
    </w:lvl>
    <w:lvl w:ilvl="1" w:tplc="6E44B3A4" w:tentative="1">
      <w:start w:val="1"/>
      <w:numFmt w:val="lowerLetter"/>
      <w:lvlText w:val="%2."/>
      <w:lvlJc w:val="left"/>
      <w:pPr>
        <w:ind w:left="1440" w:hanging="360"/>
      </w:pPr>
    </w:lvl>
    <w:lvl w:ilvl="2" w:tplc="12A0F8DA" w:tentative="1">
      <w:start w:val="1"/>
      <w:numFmt w:val="lowerRoman"/>
      <w:lvlText w:val="%3."/>
      <w:lvlJc w:val="right"/>
      <w:pPr>
        <w:ind w:left="2160" w:hanging="180"/>
      </w:pPr>
    </w:lvl>
    <w:lvl w:ilvl="3" w:tplc="5F244D9E" w:tentative="1">
      <w:start w:val="1"/>
      <w:numFmt w:val="decimal"/>
      <w:lvlText w:val="%4."/>
      <w:lvlJc w:val="left"/>
      <w:pPr>
        <w:ind w:left="2880" w:hanging="360"/>
      </w:pPr>
    </w:lvl>
    <w:lvl w:ilvl="4" w:tplc="00A4CDFE" w:tentative="1">
      <w:start w:val="1"/>
      <w:numFmt w:val="lowerLetter"/>
      <w:lvlText w:val="%5."/>
      <w:lvlJc w:val="left"/>
      <w:pPr>
        <w:ind w:left="3600" w:hanging="360"/>
      </w:pPr>
    </w:lvl>
    <w:lvl w:ilvl="5" w:tplc="1A64F632" w:tentative="1">
      <w:start w:val="1"/>
      <w:numFmt w:val="lowerRoman"/>
      <w:lvlText w:val="%6."/>
      <w:lvlJc w:val="right"/>
      <w:pPr>
        <w:ind w:left="4320" w:hanging="180"/>
      </w:pPr>
    </w:lvl>
    <w:lvl w:ilvl="6" w:tplc="A0E4D82E" w:tentative="1">
      <w:start w:val="1"/>
      <w:numFmt w:val="decimal"/>
      <w:lvlText w:val="%7."/>
      <w:lvlJc w:val="left"/>
      <w:pPr>
        <w:ind w:left="5040" w:hanging="360"/>
      </w:pPr>
    </w:lvl>
    <w:lvl w:ilvl="7" w:tplc="06485C42" w:tentative="1">
      <w:start w:val="1"/>
      <w:numFmt w:val="lowerLetter"/>
      <w:lvlText w:val="%8."/>
      <w:lvlJc w:val="left"/>
      <w:pPr>
        <w:ind w:left="5760" w:hanging="360"/>
      </w:pPr>
    </w:lvl>
    <w:lvl w:ilvl="8" w:tplc="ABE287BC" w:tentative="1">
      <w:start w:val="1"/>
      <w:numFmt w:val="lowerRoman"/>
      <w:lvlText w:val="%9."/>
      <w:lvlJc w:val="right"/>
      <w:pPr>
        <w:ind w:left="6480" w:hanging="180"/>
      </w:pPr>
    </w:lvl>
  </w:abstractNum>
  <w:abstractNum w:abstractNumId="2" w15:restartNumberingAfterBreak="0">
    <w:nsid w:val="58964DF2"/>
    <w:multiLevelType w:val="multilevel"/>
    <w:tmpl w:val="E3E6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07948">
    <w:abstractNumId w:val="2"/>
  </w:num>
  <w:num w:numId="2" w16cid:durableId="101847338">
    <w:abstractNumId w:val="0"/>
  </w:num>
  <w:num w:numId="3" w16cid:durableId="1868564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7FAD"/>
    <w:rsid w:val="006F7FAD"/>
    <w:rsid w:val="00C21144"/>
    <w:rsid w:val="00E42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53DED"/>
  <w15:docId w15:val="{94A51C93-4FBA-40B8-AFC6-D750979F9F8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95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95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8DE"/>
    <w:rPr>
      <w:rFonts w:eastAsiaTheme="majorEastAsia" w:cstheme="majorBidi"/>
      <w:color w:val="272727" w:themeColor="text1" w:themeTint="D8"/>
    </w:rPr>
  </w:style>
  <w:style w:type="paragraph" w:styleId="Quote">
    <w:name w:val="Quote"/>
    <w:basedOn w:val="Normal"/>
    <w:next w:val="Normal"/>
    <w:link w:val="QuoteChar"/>
    <w:uiPriority w:val="29"/>
    <w:qFormat/>
    <w:rsid w:val="00F958DE"/>
    <w:pPr>
      <w:spacing w:before="160"/>
      <w:jc w:val="center"/>
    </w:pPr>
    <w:rPr>
      <w:i/>
      <w:iCs/>
      <w:color w:val="404040" w:themeColor="text1" w:themeTint="BF"/>
    </w:rPr>
  </w:style>
  <w:style w:type="character" w:customStyle="1" w:styleId="QuoteChar">
    <w:name w:val="Quote Char"/>
    <w:basedOn w:val="DefaultParagraphFont"/>
    <w:link w:val="Quote"/>
    <w:uiPriority w:val="29"/>
    <w:rsid w:val="00F958DE"/>
    <w:rPr>
      <w:i/>
      <w:iCs/>
      <w:color w:val="404040" w:themeColor="text1" w:themeTint="BF"/>
    </w:rPr>
  </w:style>
  <w:style w:type="paragraph" w:styleId="IntenseQuote">
    <w:name w:val="Intense Quote"/>
    <w:basedOn w:val="Normal"/>
    <w:next w:val="Normal"/>
    <w:link w:val="IntenseQuoteChar"/>
    <w:uiPriority w:val="30"/>
    <w:qFormat/>
    <w:rsid w:val="00F958D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958DE"/>
    <w:rPr>
      <w:i/>
      <w:iCs/>
      <w:color w:val="365F91" w:themeColor="accent1" w:themeShade="BF"/>
    </w:rPr>
  </w:style>
  <w:style w:type="character" w:styleId="IntenseReference">
    <w:name w:val="Intense Reference"/>
    <w:basedOn w:val="DefaultParagraphFont"/>
    <w:uiPriority w:val="32"/>
    <w:qFormat/>
    <w:rsid w:val="00F958DE"/>
    <w:rPr>
      <w:b/>
      <w:bCs/>
      <w:smallCaps/>
      <w:color w:val="365F91" w:themeColor="accent1" w:themeShade="BF"/>
      <w:spacing w:val="5"/>
    </w:rPr>
  </w:style>
  <w:style w:type="paragraph" w:styleId="NormalWeb">
    <w:name w:val="Normal (Web)"/>
    <w:basedOn w:val="Normal"/>
    <w:uiPriority w:val="99"/>
    <w:semiHidden/>
    <w:unhideWhenUsed/>
    <w:rsid w:val="00EE4D8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1260</Words>
  <Characters>6833</Characters>
  <Application>Microsoft Office Word</Application>
  <DocSecurity>0</DocSecurity>
  <Lines>195</Lines>
  <Paragraphs>134</Paragraphs>
  <ScaleCrop>false</ScaleCrop>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Bartolomei, Bridget R. (VBAVACO)</cp:lastModifiedBy>
  <cp:revision>2</cp:revision>
  <dcterms:created xsi:type="dcterms:W3CDTF">2026-03-31T10:52:00Z</dcterms:created>
  <dcterms:modified xsi:type="dcterms:W3CDTF">2026-03-31T10:55:00Z</dcterms:modified>
</cp:coreProperties>
</file>