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673F" w:rsidP="24005FCD" w:rsidRDefault="00136583" w14:paraId="0A20D263" w14:textId="48E0F996">
      <w:pPr>
        <w:pStyle w:val="Heading1"/>
        <w:rPr>
          <w:rFonts w:cs="Arial"/>
          <w:sz w:val="20"/>
          <w:szCs w:val="20"/>
        </w:rPr>
      </w:pPr>
      <w:bookmarkStart w:name="_TOProjectManager" w:id="0"/>
      <w:bookmarkStart w:name="_CFP" w:id="1"/>
      <w:bookmarkEnd w:id="0"/>
      <w:bookmarkEnd w:id="1"/>
      <w:r w:rsidRPr="24005FCD" w:rsidR="00136583">
        <w:rPr>
          <w:rFonts w:cs="Arial"/>
          <w:sz w:val="20"/>
          <w:szCs w:val="20"/>
        </w:rPr>
        <w:t>STATEMENT</w:t>
      </w:r>
      <w:r w:rsidRPr="24005FCD" w:rsidR="0056673F">
        <w:rPr>
          <w:rFonts w:cs="Arial"/>
          <w:sz w:val="20"/>
          <w:szCs w:val="20"/>
        </w:rPr>
        <w:t xml:space="preserve"> OF WORK </w:t>
      </w:r>
      <w:r w:rsidRPr="24005FCD" w:rsidR="00155070">
        <w:rPr>
          <w:rFonts w:cs="Arial"/>
          <w:sz w:val="20"/>
          <w:szCs w:val="20"/>
        </w:rPr>
        <w:t>(SO</w:t>
      </w:r>
      <w:r w:rsidRPr="24005FCD" w:rsidR="00CA2A66">
        <w:rPr>
          <w:rFonts w:cs="Arial"/>
          <w:sz w:val="20"/>
          <w:szCs w:val="20"/>
        </w:rPr>
        <w:t>W</w:t>
      </w:r>
      <w:r w:rsidRPr="24005FCD" w:rsidR="00155070">
        <w:rPr>
          <w:rFonts w:cs="Arial"/>
          <w:sz w:val="20"/>
          <w:szCs w:val="20"/>
        </w:rPr>
        <w:t>)</w:t>
      </w:r>
    </w:p>
    <w:p w:rsidRPr="00806AB6" w:rsidR="00806AB6" w:rsidP="24005FCD" w:rsidRDefault="0056673F" w14:paraId="2833E221" w14:textId="77777777">
      <w:pPr>
        <w:pStyle w:val="Heading1"/>
        <w:rPr>
          <w:sz w:val="20"/>
          <w:szCs w:val="20"/>
        </w:rPr>
      </w:pPr>
      <w:r w:rsidRPr="24005FCD" w:rsidR="0056673F">
        <w:rPr>
          <w:sz w:val="20"/>
          <w:szCs w:val="20"/>
        </w:rPr>
        <w:t xml:space="preserve">FOR </w:t>
      </w:r>
    </w:p>
    <w:p w:rsidR="0056673F" w:rsidP="24005FCD" w:rsidRDefault="00532A36" w14:paraId="6976CE5F" w14:textId="70097BD9">
      <w:pPr>
        <w:jc w:val="center"/>
        <w:rPr>
          <w:b w:val="1"/>
          <w:bCs w:val="1"/>
          <w:sz w:val="20"/>
          <w:szCs w:val="20"/>
        </w:rPr>
      </w:pPr>
      <w:r w:rsidRPr="24005FCD" w:rsidR="00532A36">
        <w:rPr>
          <w:b w:val="1"/>
          <w:bCs w:val="1"/>
          <w:sz w:val="20"/>
          <w:szCs w:val="20"/>
        </w:rPr>
        <w:t>Allied Dual Point Davit Flood Light</w:t>
      </w:r>
      <w:r w:rsidRPr="24005FCD" w:rsidR="00B41E9B">
        <w:rPr>
          <w:b w:val="1"/>
          <w:bCs w:val="1"/>
          <w:sz w:val="20"/>
          <w:szCs w:val="20"/>
        </w:rPr>
        <w:t xml:space="preserve"> parts</w:t>
      </w:r>
    </w:p>
    <w:p w:rsidRPr="003E506E" w:rsidR="00CE1DD2" w:rsidP="24005FCD" w:rsidRDefault="00CE1DD2" w14:paraId="14864ACD" w14:textId="77777777">
      <w:pPr>
        <w:jc w:val="center"/>
        <w:rPr>
          <w:b w:val="1"/>
          <w:bCs w:val="1"/>
          <w:sz w:val="20"/>
          <w:szCs w:val="20"/>
        </w:rPr>
      </w:pPr>
    </w:p>
    <w:p w:rsidR="00136583" w:rsidP="24005FCD" w:rsidRDefault="004A7C72" w14:paraId="56469C8E" w14:textId="68F2940B">
      <w:pPr>
        <w:rPr>
          <w:rFonts w:cs="Arial"/>
          <w:b w:val="1"/>
          <w:bCs w:val="1"/>
          <w:sz w:val="20"/>
          <w:szCs w:val="20"/>
        </w:rPr>
      </w:pPr>
      <w:r w:rsidRPr="24005FCD" w:rsidR="004A7C72">
        <w:rPr>
          <w:sz w:val="20"/>
          <w:szCs w:val="20"/>
        </w:rPr>
        <w:t>F</w:t>
      </w:r>
      <w:r w:rsidRPr="24005FCD" w:rsidR="00F27B06">
        <w:rPr>
          <w:sz w:val="20"/>
          <w:szCs w:val="20"/>
        </w:rPr>
        <w:t>lood light</w:t>
      </w:r>
      <w:r w:rsidRPr="24005FCD" w:rsidR="004A7C72">
        <w:rPr>
          <w:sz w:val="20"/>
          <w:szCs w:val="20"/>
        </w:rPr>
        <w:t>s</w:t>
      </w:r>
      <w:r w:rsidRPr="24005FCD" w:rsidR="00F27B06">
        <w:rPr>
          <w:sz w:val="20"/>
          <w:szCs w:val="20"/>
        </w:rPr>
        <w:t xml:space="preserve"> </w:t>
      </w:r>
      <w:r w:rsidRPr="24005FCD" w:rsidR="004A7C72">
        <w:rPr>
          <w:sz w:val="20"/>
          <w:szCs w:val="20"/>
        </w:rPr>
        <w:t>are</w:t>
      </w:r>
      <w:r w:rsidRPr="24005FCD" w:rsidR="00F27B06">
        <w:rPr>
          <w:sz w:val="20"/>
          <w:szCs w:val="20"/>
        </w:rPr>
        <w:t xml:space="preserve"> obsolete on </w:t>
      </w:r>
      <w:r w:rsidRPr="24005FCD" w:rsidR="00F27B06">
        <w:rPr>
          <w:sz w:val="20"/>
          <w:szCs w:val="20"/>
        </w:rPr>
        <w:t xml:space="preserve">the </w:t>
      </w:r>
      <w:r w:rsidRPr="24005FCD" w:rsidR="00EB255C">
        <w:rPr>
          <w:sz w:val="20"/>
          <w:szCs w:val="20"/>
        </w:rPr>
        <w:t>W</w:t>
      </w:r>
      <w:r w:rsidRPr="24005FCD" w:rsidR="00F27B06">
        <w:rPr>
          <w:sz w:val="20"/>
          <w:szCs w:val="20"/>
        </w:rPr>
        <w:t>MSL’s</w:t>
      </w:r>
      <w:r w:rsidRPr="24005FCD" w:rsidR="00EB255C">
        <w:rPr>
          <w:sz w:val="20"/>
          <w:szCs w:val="20"/>
        </w:rPr>
        <w:t xml:space="preserve"> dual point davit system </w:t>
      </w:r>
      <w:r w:rsidRPr="24005FCD" w:rsidR="002F57A1">
        <w:rPr>
          <w:sz w:val="20"/>
          <w:szCs w:val="20"/>
        </w:rPr>
        <w:t xml:space="preserve">and LRE/Allied need to </w:t>
      </w:r>
      <w:r w:rsidRPr="24005FCD" w:rsidR="00EB255C">
        <w:rPr>
          <w:sz w:val="20"/>
          <w:szCs w:val="20"/>
        </w:rPr>
        <w:t>identify</w:t>
      </w:r>
      <w:r w:rsidRPr="24005FCD" w:rsidR="002F57A1">
        <w:rPr>
          <w:sz w:val="20"/>
          <w:szCs w:val="20"/>
        </w:rPr>
        <w:t xml:space="preserve"> </w:t>
      </w:r>
      <w:r w:rsidRPr="24005FCD" w:rsidR="00EB255C">
        <w:rPr>
          <w:sz w:val="20"/>
          <w:szCs w:val="20"/>
        </w:rPr>
        <w:t xml:space="preserve">and </w:t>
      </w:r>
      <w:r w:rsidRPr="24005FCD" w:rsidR="00EB255C">
        <w:rPr>
          <w:sz w:val="20"/>
          <w:szCs w:val="20"/>
        </w:rPr>
        <w:t>validat</w:t>
      </w:r>
      <w:r w:rsidRPr="24005FCD" w:rsidR="002F57A1">
        <w:rPr>
          <w:sz w:val="20"/>
          <w:szCs w:val="20"/>
        </w:rPr>
        <w:t>e</w:t>
      </w:r>
      <w:r w:rsidRPr="24005FCD" w:rsidR="00EB255C">
        <w:rPr>
          <w:sz w:val="20"/>
          <w:szCs w:val="20"/>
        </w:rPr>
        <w:t xml:space="preserve"> a suitable replacement that meets operational, safety, and NVIS-friendly lighting requirements. The </w:t>
      </w:r>
      <w:r w:rsidRPr="24005FCD" w:rsidR="00EB255C">
        <w:rPr>
          <w:sz w:val="20"/>
          <w:szCs w:val="20"/>
        </w:rPr>
        <w:t>objective</w:t>
      </w:r>
      <w:r w:rsidRPr="24005FCD" w:rsidR="00EB255C">
        <w:rPr>
          <w:sz w:val="20"/>
          <w:szCs w:val="20"/>
        </w:rPr>
        <w:t xml:space="preserve"> is to ensure continued mission readiness and maintainability of davit operations without disruption to cutter boat launch/recovery capability.</w:t>
      </w:r>
    </w:p>
    <w:p w:rsidR="0061387F" w:rsidP="24005FCD" w:rsidRDefault="0061387F" w14:paraId="1AD3202B" w14:textId="77777777">
      <w:pPr>
        <w:rPr>
          <w:rFonts w:cs="Arial"/>
          <w:sz w:val="20"/>
          <w:szCs w:val="20"/>
        </w:rPr>
      </w:pPr>
    </w:p>
    <w:p w:rsidRPr="00A27E45" w:rsidR="00A27E45" w:rsidP="24005FCD" w:rsidRDefault="0061387F" w14:paraId="71536041" w14:textId="6E862CBE">
      <w:pPr>
        <w:numPr>
          <w:ilvl w:val="1"/>
          <w:numId w:val="3"/>
        </w:numPr>
        <w:rPr>
          <w:rFonts w:cs="Arial"/>
          <w:b w:val="1"/>
          <w:bCs w:val="1"/>
          <w:sz w:val="20"/>
          <w:szCs w:val="20"/>
        </w:rPr>
      </w:pPr>
      <w:r w:rsidRPr="24005FCD" w:rsidR="0061387F">
        <w:rPr>
          <w:rFonts w:cs="Arial"/>
          <w:b w:val="1"/>
          <w:bCs w:val="1"/>
          <w:sz w:val="20"/>
          <w:szCs w:val="20"/>
        </w:rPr>
        <w:t>OBJECTIVE</w:t>
      </w:r>
      <w:r w:rsidRPr="24005FCD" w:rsidR="00474DDF">
        <w:rPr>
          <w:rFonts w:cs="Arial"/>
          <w:b w:val="1"/>
          <w:bCs w:val="1"/>
          <w:sz w:val="20"/>
          <w:szCs w:val="20"/>
        </w:rPr>
        <w:t xml:space="preserve"> </w:t>
      </w:r>
    </w:p>
    <w:p w:rsidR="002662A7" w:rsidP="24005FCD" w:rsidRDefault="00770CFD" w14:paraId="058FFCEA" w14:textId="32FE40A9">
      <w:pPr>
        <w:ind w:left="720"/>
        <w:rPr>
          <w:sz w:val="20"/>
          <w:szCs w:val="20"/>
        </w:rPr>
      </w:pPr>
      <w:r w:rsidRPr="24005FCD" w:rsidR="00770CFD">
        <w:rPr>
          <w:sz w:val="20"/>
          <w:szCs w:val="20"/>
        </w:rPr>
        <w:t xml:space="preserve">The goal is to </w:t>
      </w:r>
      <w:r w:rsidRPr="24005FCD" w:rsidR="006735FA">
        <w:rPr>
          <w:sz w:val="20"/>
          <w:szCs w:val="20"/>
        </w:rPr>
        <w:t>procure</w:t>
      </w:r>
      <w:r w:rsidRPr="24005FCD" w:rsidR="006735FA">
        <w:rPr>
          <w:sz w:val="20"/>
          <w:szCs w:val="20"/>
        </w:rPr>
        <w:t xml:space="preserve"> six (6) complete replacement kits for the dual point davit (DPD) flood lights on the remaining six WMSL cutters. The kits must meet all operational, safety, and NVIS (Night Vision Imaging System)-friendly lighting requirements as specified below</w:t>
      </w:r>
      <w:r w:rsidRPr="24005FCD" w:rsidR="006735FA">
        <w:rPr>
          <w:sz w:val="20"/>
          <w:szCs w:val="20"/>
        </w:rPr>
        <w:t>.</w:t>
      </w:r>
    </w:p>
    <w:p w:rsidR="002662A7" w:rsidP="24005FCD" w:rsidRDefault="002662A7" w14:paraId="445C57AE" w14:textId="77777777">
      <w:pPr>
        <w:ind w:left="720"/>
        <w:rPr>
          <w:sz w:val="20"/>
          <w:szCs w:val="20"/>
        </w:rPr>
      </w:pPr>
    </w:p>
    <w:tbl>
      <w:tblPr>
        <w:tblW w:w="8766" w:type="dxa"/>
        <w:tblInd w:w="2028" w:type="dxa"/>
        <w:tblLook w:val="04A0" w:firstRow="1" w:lastRow="0" w:firstColumn="1" w:lastColumn="0" w:noHBand="0" w:noVBand="1"/>
      </w:tblPr>
      <w:tblGrid>
        <w:gridCol w:w="2690"/>
        <w:gridCol w:w="2160"/>
        <w:gridCol w:w="1392"/>
        <w:gridCol w:w="2524"/>
      </w:tblGrid>
      <w:tr w:rsidRPr="00213456" w:rsidR="00213456" w:rsidTr="24005FCD" w14:paraId="4B936097" w14:textId="77777777">
        <w:trPr>
          <w:gridAfter w:val="2"/>
          <w:wAfter w:w="3916" w:type="dxa"/>
          <w:trHeight w:val="300"/>
        </w:trPr>
        <w:tc>
          <w:tcPr>
            <w:tcW w:w="2690" w:type="dxa"/>
            <w:vMerge w:val="restart"/>
            <w:tcBorders>
              <w:top w:val="single" w:color="auto" w:sz="8" w:space="0"/>
              <w:left w:val="single" w:color="auto" w:sz="8" w:space="0"/>
              <w:bottom w:val="nil"/>
              <w:right w:val="single" w:color="auto" w:sz="4" w:space="0"/>
            </w:tcBorders>
            <w:tcMar/>
            <w:vAlign w:val="bottom"/>
            <w:hideMark/>
          </w:tcPr>
          <w:p w:rsidRPr="00213456" w:rsidR="00213456" w:rsidP="24005FCD" w:rsidRDefault="00213456" w14:paraId="613B79C5" w14:textId="3DF45344">
            <w:pPr>
              <w:rPr>
                <w:rFonts w:cs="Arial"/>
                <w:b w:val="1"/>
                <w:bCs w:val="1"/>
                <w:sz w:val="20"/>
                <w:szCs w:val="20"/>
              </w:rPr>
            </w:pPr>
            <w:r w:rsidRPr="24005FCD" w:rsidR="00213456">
              <w:rPr>
                <w:rFonts w:cs="Arial"/>
                <w:b w:val="1"/>
                <w:bCs w:val="1"/>
                <w:sz w:val="20"/>
                <w:szCs w:val="20"/>
              </w:rPr>
              <w:t>Item Description</w:t>
            </w:r>
          </w:p>
        </w:tc>
        <w:tc>
          <w:tcPr>
            <w:tcW w:w="2160" w:type="dxa"/>
            <w:vMerge w:val="restart"/>
            <w:tcBorders>
              <w:top w:val="single" w:color="auto" w:sz="8" w:space="0"/>
              <w:left w:val="single" w:color="auto" w:sz="4" w:space="0"/>
              <w:bottom w:val="nil"/>
              <w:right w:val="single" w:color="auto" w:sz="4" w:space="0"/>
            </w:tcBorders>
            <w:tcMar/>
            <w:vAlign w:val="bottom"/>
            <w:hideMark/>
          </w:tcPr>
          <w:p w:rsidRPr="00213456" w:rsidR="00213456" w:rsidP="24005FCD" w:rsidRDefault="00213456" w14:paraId="41BB5AB3" w14:textId="77777777">
            <w:pPr>
              <w:rPr>
                <w:rFonts w:cs="Arial"/>
                <w:b w:val="1"/>
                <w:bCs w:val="1"/>
                <w:color w:val="000000"/>
                <w:sz w:val="20"/>
                <w:szCs w:val="20"/>
              </w:rPr>
            </w:pPr>
            <w:r w:rsidRPr="24005FCD" w:rsidR="00213456">
              <w:rPr>
                <w:rFonts w:cs="Arial"/>
                <w:b w:val="1"/>
                <w:bCs w:val="1"/>
                <w:color w:val="000000" w:themeColor="text1" w:themeTint="FF" w:themeShade="FF"/>
                <w:sz w:val="20"/>
                <w:szCs w:val="20"/>
              </w:rPr>
              <w:t>Part Number</w:t>
            </w:r>
            <w:r w:rsidRPr="24005FCD" w:rsidR="00213456">
              <w:rPr>
                <w:rFonts w:cs="Arial"/>
                <w:b w:val="1"/>
                <w:bCs w:val="1"/>
                <w:color w:val="000000" w:themeColor="text1" w:themeTint="FF" w:themeShade="FF"/>
                <w:sz w:val="20"/>
                <w:szCs w:val="20"/>
              </w:rPr>
              <w:t>/  ID</w:t>
            </w:r>
            <w:r w:rsidRPr="24005FCD" w:rsidR="00213456">
              <w:rPr>
                <w:rFonts w:cs="Arial"/>
                <w:b w:val="1"/>
                <w:bCs w:val="1"/>
                <w:color w:val="000000" w:themeColor="text1" w:themeTint="FF" w:themeShade="FF"/>
                <w:sz w:val="20"/>
                <w:szCs w:val="20"/>
              </w:rPr>
              <w:t xml:space="preserve"> Number</w:t>
            </w:r>
          </w:p>
        </w:tc>
      </w:tr>
      <w:tr w:rsidRPr="00213456" w:rsidR="00213456" w:rsidTr="24005FCD" w14:paraId="52036D80" w14:textId="77777777">
        <w:trPr>
          <w:trHeight w:val="277"/>
        </w:trPr>
        <w:tc>
          <w:tcPr>
            <w:tcW w:w="2690" w:type="dxa"/>
            <w:vMerge/>
            <w:tcBorders/>
            <w:tcMar/>
            <w:vAlign w:val="center"/>
            <w:hideMark/>
          </w:tcPr>
          <w:p w:rsidRPr="00213456" w:rsidR="00213456" w:rsidP="00213456" w:rsidRDefault="00213456" w14:paraId="6FED5958" w14:textId="77777777">
            <w:pPr>
              <w:rPr>
                <w:rFonts w:cs="Arial"/>
                <w:b/>
                <w:bCs/>
                <w:sz w:val="24"/>
                <w:szCs w:val="24"/>
              </w:rPr>
            </w:pPr>
          </w:p>
        </w:tc>
        <w:tc>
          <w:tcPr>
            <w:tcW w:w="2160" w:type="dxa"/>
            <w:vMerge/>
            <w:tcBorders/>
            <w:tcMar/>
            <w:vAlign w:val="center"/>
            <w:hideMark/>
          </w:tcPr>
          <w:p w:rsidRPr="00213456" w:rsidR="00213456" w:rsidP="00213456" w:rsidRDefault="00213456" w14:paraId="7F8972A9" w14:textId="77777777">
            <w:pPr>
              <w:rPr>
                <w:rFonts w:cs="Arial"/>
                <w:b/>
                <w:bCs/>
                <w:color w:val="000000"/>
                <w:sz w:val="24"/>
                <w:szCs w:val="24"/>
              </w:rPr>
            </w:pPr>
          </w:p>
        </w:tc>
        <w:tc>
          <w:tcPr>
            <w:tcW w:w="3916" w:type="dxa"/>
            <w:gridSpan w:val="2"/>
            <w:tcBorders>
              <w:top w:val="nil"/>
              <w:left w:val="nil"/>
              <w:bottom w:val="nil"/>
              <w:right w:val="nil"/>
            </w:tcBorders>
            <w:noWrap/>
            <w:tcMar/>
            <w:vAlign w:val="bottom"/>
            <w:hideMark/>
          </w:tcPr>
          <w:p w:rsidRPr="00213456" w:rsidR="00213456" w:rsidP="24005FCD" w:rsidRDefault="00213456" w14:paraId="5700BA99" w14:textId="77777777">
            <w:pPr>
              <w:rPr>
                <w:rFonts w:cs="Arial"/>
                <w:b w:val="1"/>
                <w:bCs w:val="1"/>
                <w:color w:val="000000"/>
                <w:sz w:val="20"/>
                <w:szCs w:val="20"/>
              </w:rPr>
            </w:pPr>
          </w:p>
        </w:tc>
      </w:tr>
      <w:tr w:rsidRPr="00213456" w:rsidR="00213456" w:rsidTr="24005FCD" w14:paraId="61EC3AC2" w14:textId="77777777">
        <w:trPr>
          <w:trHeight w:val="312"/>
        </w:trPr>
        <w:tc>
          <w:tcPr>
            <w:tcW w:w="2690" w:type="dxa"/>
            <w:tcBorders>
              <w:top w:val="single" w:color="auto" w:sz="4" w:space="0"/>
              <w:left w:val="single" w:color="auto" w:sz="4" w:space="0"/>
              <w:bottom w:val="single" w:color="auto" w:sz="4" w:space="0"/>
              <w:right w:val="single" w:color="auto" w:sz="4" w:space="0"/>
            </w:tcBorders>
            <w:noWrap/>
            <w:tcMar/>
            <w:vAlign w:val="bottom"/>
            <w:hideMark/>
          </w:tcPr>
          <w:p w:rsidRPr="00213456" w:rsidR="00213456" w:rsidP="24005FCD" w:rsidRDefault="00DD2CE2" w14:paraId="688CB33F" w14:textId="653858BC">
            <w:pPr>
              <w:rPr>
                <w:rFonts w:cs="Arial"/>
                <w:sz w:val="20"/>
                <w:szCs w:val="20"/>
              </w:rPr>
            </w:pPr>
            <w:r w:rsidRPr="24005FCD" w:rsidR="00DD2CE2">
              <w:rPr>
                <w:rFonts w:cs="Arial"/>
                <w:sz w:val="20"/>
                <w:szCs w:val="20"/>
              </w:rPr>
              <w:t>Kit, Replacement</w:t>
            </w:r>
            <w:r w:rsidRPr="24005FCD" w:rsidR="00216792">
              <w:rPr>
                <w:rFonts w:cs="Arial"/>
                <w:sz w:val="20"/>
                <w:szCs w:val="20"/>
              </w:rPr>
              <w:t>; NVIS Lighting</w:t>
            </w:r>
          </w:p>
        </w:tc>
        <w:tc>
          <w:tcPr>
            <w:tcW w:w="2160" w:type="dxa"/>
            <w:tcBorders>
              <w:top w:val="single" w:color="auto" w:sz="4" w:space="0"/>
              <w:left w:val="nil"/>
              <w:bottom w:val="single" w:color="auto" w:sz="4" w:space="0"/>
              <w:right w:val="single" w:color="auto" w:sz="4" w:space="0"/>
            </w:tcBorders>
            <w:noWrap/>
            <w:tcMar/>
            <w:vAlign w:val="bottom"/>
            <w:hideMark/>
          </w:tcPr>
          <w:p w:rsidRPr="00213456" w:rsidR="00213456" w:rsidP="24005FCD" w:rsidRDefault="00EF35B0" w14:paraId="78C5595E" w14:textId="296A4DD5">
            <w:pPr>
              <w:rPr>
                <w:rFonts w:cs="Arial"/>
                <w:sz w:val="20"/>
                <w:szCs w:val="20"/>
              </w:rPr>
            </w:pPr>
            <w:r w:rsidRPr="24005FCD" w:rsidR="00EF35B0">
              <w:rPr>
                <w:rFonts w:cs="Arial"/>
                <w:sz w:val="20"/>
                <w:szCs w:val="20"/>
              </w:rPr>
              <w:t>103929</w:t>
            </w:r>
          </w:p>
        </w:tc>
        <w:tc>
          <w:tcPr>
            <w:tcW w:w="3916" w:type="dxa"/>
            <w:gridSpan w:val="2"/>
            <w:tcMar/>
            <w:vAlign w:val="center"/>
            <w:hideMark/>
          </w:tcPr>
          <w:p w:rsidRPr="00213456" w:rsidR="00213456" w:rsidP="00213456" w:rsidRDefault="00213456" w14:paraId="4602510D" w14:textId="77777777">
            <w:pPr>
              <w:rPr>
                <w:rFonts w:ascii="Times New Roman" w:hAnsi="Times New Roman"/>
                <w:sz w:val="20"/>
                <w:szCs w:val="20"/>
              </w:rPr>
            </w:pPr>
          </w:p>
        </w:tc>
      </w:tr>
      <w:tr w:rsidRPr="00213456" w:rsidR="00751414" w:rsidTr="24005FCD" w14:paraId="0165B32B" w14:textId="77777777">
        <w:trPr>
          <w:gridAfter w:val="1"/>
          <w:wAfter w:w="2524" w:type="dxa"/>
          <w:trHeight w:val="312"/>
        </w:trPr>
        <w:tc>
          <w:tcPr>
            <w:tcW w:w="6242" w:type="dxa"/>
            <w:gridSpan w:val="3"/>
            <w:tcMar/>
            <w:vAlign w:val="center"/>
            <w:hideMark/>
          </w:tcPr>
          <w:p w:rsidRPr="00213456" w:rsidR="00751414" w:rsidP="00213456" w:rsidRDefault="00751414" w14:paraId="3337DEA8" w14:textId="77777777">
            <w:pPr>
              <w:rPr>
                <w:rFonts w:ascii="Times New Roman" w:hAnsi="Times New Roman"/>
                <w:sz w:val="20"/>
                <w:szCs w:val="20"/>
              </w:rPr>
            </w:pPr>
          </w:p>
        </w:tc>
      </w:tr>
      <w:tr w:rsidRPr="00213456" w:rsidR="00751414" w:rsidTr="24005FCD" w14:paraId="274C8FF6" w14:textId="77777777">
        <w:trPr>
          <w:gridAfter w:val="1"/>
          <w:wAfter w:w="2524" w:type="dxa"/>
          <w:trHeight w:val="312"/>
        </w:trPr>
        <w:tc>
          <w:tcPr>
            <w:tcW w:w="6242" w:type="dxa"/>
            <w:gridSpan w:val="3"/>
            <w:tcMar/>
            <w:vAlign w:val="center"/>
            <w:hideMark/>
          </w:tcPr>
          <w:p w:rsidRPr="00213456" w:rsidR="00751414" w:rsidP="00213456" w:rsidRDefault="004010A1" w14:paraId="46899601" w14:textId="01AA6005">
            <w:pPr>
              <w:rPr>
                <w:rFonts w:ascii="Times New Roman" w:hAnsi="Times New Roman"/>
                <w:sz w:val="20"/>
                <w:szCs w:val="20"/>
              </w:rPr>
            </w:pPr>
            <w:r w:rsidRPr="24005FCD" w:rsidR="004010A1">
              <w:rPr>
                <w:sz w:val="20"/>
                <w:szCs w:val="20"/>
              </w:rPr>
              <w:t>Kit comes with 2 white</w:t>
            </w:r>
            <w:r w:rsidRPr="24005FCD" w:rsidR="00A650A8">
              <w:rPr>
                <w:sz w:val="20"/>
                <w:szCs w:val="20"/>
              </w:rPr>
              <w:t xml:space="preserve">, </w:t>
            </w:r>
            <w:r w:rsidRPr="24005FCD" w:rsidR="004010A1">
              <w:rPr>
                <w:sz w:val="20"/>
                <w:szCs w:val="20"/>
              </w:rPr>
              <w:t>2 NVIS lights</w:t>
            </w:r>
            <w:r w:rsidRPr="24005FCD" w:rsidR="00A650A8">
              <w:rPr>
                <w:sz w:val="20"/>
                <w:szCs w:val="20"/>
              </w:rPr>
              <w:t xml:space="preserve">, mounting brackets, and wire harness. </w:t>
            </w:r>
          </w:p>
        </w:tc>
      </w:tr>
      <w:tr w:rsidRPr="00213456" w:rsidR="00751414" w:rsidTr="24005FCD" w14:paraId="5FF5A5AD" w14:textId="77777777">
        <w:trPr>
          <w:gridAfter w:val="1"/>
          <w:wAfter w:w="2524" w:type="dxa"/>
          <w:trHeight w:val="312"/>
        </w:trPr>
        <w:tc>
          <w:tcPr>
            <w:tcW w:w="6242" w:type="dxa"/>
            <w:gridSpan w:val="3"/>
            <w:tcMar/>
            <w:vAlign w:val="center"/>
            <w:hideMark/>
          </w:tcPr>
          <w:p w:rsidRPr="00213456" w:rsidR="00751414" w:rsidP="00213456" w:rsidRDefault="00751414" w14:paraId="5FC692AB" w14:textId="77777777">
            <w:pPr>
              <w:rPr>
                <w:rFonts w:ascii="Times New Roman" w:hAnsi="Times New Roman"/>
                <w:sz w:val="20"/>
                <w:szCs w:val="20"/>
              </w:rPr>
            </w:pPr>
          </w:p>
        </w:tc>
      </w:tr>
    </w:tbl>
    <w:p w:rsidRPr="00F97B08" w:rsidR="00F97B08" w:rsidP="24005FCD" w:rsidRDefault="00F97B08" w14:paraId="14050636" w14:textId="7DED1B6E">
      <w:pPr>
        <w:ind w:firstLine="720"/>
        <w:rPr>
          <w:sz w:val="20"/>
          <w:szCs w:val="20"/>
        </w:rPr>
      </w:pPr>
      <w:r w:rsidRPr="24005FCD" w:rsidR="00F97B08">
        <w:rPr>
          <w:sz w:val="20"/>
          <w:szCs w:val="20"/>
        </w:rPr>
        <w:t>The co</w:t>
      </w:r>
      <w:r w:rsidRPr="24005FCD" w:rsidR="007E56F0">
        <w:rPr>
          <w:sz w:val="20"/>
          <w:szCs w:val="20"/>
        </w:rPr>
        <w:t>mpany</w:t>
      </w:r>
      <w:r w:rsidRPr="24005FCD" w:rsidR="00F97B08">
        <w:rPr>
          <w:sz w:val="20"/>
          <w:szCs w:val="20"/>
        </w:rPr>
        <w:t xml:space="preserve"> shall supply and deliver six (6) Allied Dual Point Davit Flood Light Replacement Kits, part number </w:t>
      </w:r>
      <w:r w:rsidRPr="24005FCD" w:rsidR="00EF35B0">
        <w:rPr>
          <w:sz w:val="20"/>
          <w:szCs w:val="20"/>
        </w:rPr>
        <w:t>103929</w:t>
      </w:r>
      <w:r w:rsidRPr="24005FCD" w:rsidR="00F97B08">
        <w:rPr>
          <w:sz w:val="20"/>
          <w:szCs w:val="20"/>
        </w:rPr>
        <w:t>. Each kit must include the following components:</w:t>
      </w:r>
    </w:p>
    <w:p w:rsidRPr="00F97B08" w:rsidR="00F97B08" w:rsidP="24005FCD" w:rsidRDefault="00F97B08" w14:paraId="1FCBF9D8" w14:textId="77777777">
      <w:pPr>
        <w:numPr>
          <w:ilvl w:val="0"/>
          <w:numId w:val="27"/>
        </w:numPr>
        <w:rPr>
          <w:b w:val="1"/>
          <w:bCs w:val="1"/>
          <w:sz w:val="20"/>
          <w:szCs w:val="20"/>
        </w:rPr>
      </w:pPr>
      <w:r w:rsidRPr="24005FCD" w:rsidR="00F97B08">
        <w:rPr>
          <w:b w:val="1"/>
          <w:bCs w:val="1"/>
          <w:sz w:val="20"/>
          <w:szCs w:val="20"/>
        </w:rPr>
        <w:t>2 White Flood Lights</w:t>
      </w:r>
    </w:p>
    <w:p w:rsidRPr="00F97B08" w:rsidR="00F97B08" w:rsidP="24005FCD" w:rsidRDefault="00F97B08" w14:paraId="6F3C9E18" w14:textId="77777777">
      <w:pPr>
        <w:numPr>
          <w:ilvl w:val="0"/>
          <w:numId w:val="27"/>
        </w:numPr>
        <w:rPr>
          <w:b w:val="1"/>
          <w:bCs w:val="1"/>
          <w:sz w:val="20"/>
          <w:szCs w:val="20"/>
        </w:rPr>
      </w:pPr>
      <w:r w:rsidRPr="24005FCD" w:rsidR="00F97B08">
        <w:rPr>
          <w:b w:val="1"/>
          <w:bCs w:val="1"/>
          <w:sz w:val="20"/>
          <w:szCs w:val="20"/>
        </w:rPr>
        <w:t>2 NVIS-Compatible Flood Lights</w:t>
      </w:r>
    </w:p>
    <w:p w:rsidRPr="00F97B08" w:rsidR="00F97B08" w:rsidP="24005FCD" w:rsidRDefault="00F97B08" w14:paraId="0389FBA1" w14:textId="77777777">
      <w:pPr>
        <w:numPr>
          <w:ilvl w:val="0"/>
          <w:numId w:val="27"/>
        </w:numPr>
        <w:rPr>
          <w:b w:val="1"/>
          <w:bCs w:val="1"/>
          <w:sz w:val="20"/>
          <w:szCs w:val="20"/>
        </w:rPr>
      </w:pPr>
      <w:r w:rsidRPr="24005FCD" w:rsidR="00F97B08">
        <w:rPr>
          <w:b w:val="1"/>
          <w:bCs w:val="1"/>
          <w:sz w:val="20"/>
          <w:szCs w:val="20"/>
        </w:rPr>
        <w:t>Mounting Brackets (sufficient for installation of all lights)</w:t>
      </w:r>
    </w:p>
    <w:p w:rsidRPr="00F97B08" w:rsidR="00F97B08" w:rsidP="24005FCD" w:rsidRDefault="00F97B08" w14:paraId="5F86FB2B" w14:textId="77777777">
      <w:pPr>
        <w:numPr>
          <w:ilvl w:val="0"/>
          <w:numId w:val="27"/>
        </w:numPr>
        <w:rPr>
          <w:b w:val="1"/>
          <w:bCs w:val="1"/>
          <w:sz w:val="20"/>
          <w:szCs w:val="20"/>
        </w:rPr>
      </w:pPr>
      <w:r w:rsidRPr="24005FCD" w:rsidR="00F97B08">
        <w:rPr>
          <w:b w:val="1"/>
          <w:bCs w:val="1"/>
          <w:sz w:val="20"/>
          <w:szCs w:val="20"/>
        </w:rPr>
        <w:t>Wire Harness (suitable for integration with existing davit system)</w:t>
      </w:r>
    </w:p>
    <w:p w:rsidR="00F97B08" w:rsidP="24005FCD" w:rsidRDefault="00F97B08" w14:paraId="585E9CDA" w14:textId="67F1FF00">
      <w:pPr>
        <w:ind w:firstLine="720"/>
        <w:rPr>
          <w:sz w:val="20"/>
          <w:szCs w:val="20"/>
        </w:rPr>
      </w:pPr>
      <w:r w:rsidRPr="24005FCD" w:rsidR="00F97B08">
        <w:rPr>
          <w:sz w:val="20"/>
          <w:szCs w:val="20"/>
        </w:rPr>
        <w:t>All components must be new, unused, and fully compatible with the WMSL dual point davit system. The NVIS lights must be compliant with Coast Guard NVIS requirements and suitable for operations involving night vision equipment.</w:t>
      </w:r>
      <w:r w:rsidRPr="24005FCD" w:rsidR="00B666D9">
        <w:rPr>
          <w:sz w:val="20"/>
          <w:szCs w:val="20"/>
        </w:rPr>
        <w:t xml:space="preserve"> Delivery address is below.</w:t>
      </w:r>
    </w:p>
    <w:p w:rsidR="00161977" w:rsidP="24005FCD" w:rsidRDefault="00161977" w14:paraId="78B7E1BB" w14:textId="77777777">
      <w:pPr>
        <w:ind w:firstLine="720"/>
        <w:rPr>
          <w:sz w:val="20"/>
          <w:szCs w:val="20"/>
        </w:rPr>
      </w:pPr>
    </w:p>
    <w:p w:rsidRPr="00F97B08" w:rsidR="00161977" w:rsidP="24005FCD" w:rsidRDefault="00161977" w14:paraId="765D1E6D" w14:textId="2DDBDD33">
      <w:pPr>
        <w:ind w:firstLine="720"/>
        <w:rPr>
          <w:sz w:val="20"/>
          <w:szCs w:val="20"/>
        </w:rPr>
      </w:pPr>
      <w:r w:rsidRPr="24005FCD" w:rsidR="00161977">
        <w:rPr>
          <w:sz w:val="20"/>
          <w:szCs w:val="20"/>
        </w:rPr>
        <w:t>Required delivery date: November-December 2026</w:t>
      </w:r>
    </w:p>
    <w:p w:rsidR="00D33F47" w:rsidP="24005FCD" w:rsidRDefault="00D33F47" w14:paraId="35FCA7AF" w14:textId="77777777">
      <w:pPr>
        <w:ind w:firstLine="720"/>
        <w:rPr>
          <w:sz w:val="20"/>
          <w:szCs w:val="20"/>
        </w:rPr>
      </w:pPr>
    </w:p>
    <w:p w:rsidR="008306F6" w:rsidP="24005FCD" w:rsidRDefault="00D33F47" w14:paraId="7678BE55" w14:textId="77777777">
      <w:pPr>
        <w:ind w:firstLine="720"/>
        <w:rPr>
          <w:sz w:val="20"/>
          <w:szCs w:val="20"/>
        </w:rPr>
      </w:pPr>
      <w:r w:rsidRPr="24005FCD" w:rsidR="00D33F47">
        <w:rPr>
          <w:sz w:val="20"/>
          <w:szCs w:val="20"/>
        </w:rPr>
        <w:t xml:space="preserve">Delivery </w:t>
      </w:r>
      <w:r w:rsidRPr="24005FCD" w:rsidR="00454A0B">
        <w:rPr>
          <w:sz w:val="20"/>
          <w:szCs w:val="20"/>
        </w:rPr>
        <w:t>is to:</w:t>
      </w:r>
    </w:p>
    <w:p w:rsidR="00D33F47" w:rsidP="24005FCD" w:rsidRDefault="00D33F47" w14:paraId="6D41A9B5" w14:textId="3C4321E9">
      <w:pPr>
        <w:ind w:firstLine="720"/>
        <w:rPr>
          <w:sz w:val="20"/>
          <w:szCs w:val="20"/>
        </w:rPr>
      </w:pPr>
      <w:r w:rsidRPr="24005FCD" w:rsidR="00D33F47">
        <w:rPr>
          <w:sz w:val="20"/>
          <w:szCs w:val="20"/>
        </w:rPr>
        <w:t xml:space="preserve"> </w:t>
      </w:r>
    </w:p>
    <w:p w:rsidR="00D33F47" w:rsidP="24005FCD" w:rsidRDefault="00505257" w14:paraId="583687D7" w14:textId="766559A3">
      <w:pPr>
        <w:ind w:firstLine="720"/>
        <w:rPr>
          <w:sz w:val="20"/>
          <w:szCs w:val="20"/>
        </w:rPr>
      </w:pPr>
      <w:r w:rsidRPr="24005FCD" w:rsidR="00505257">
        <w:rPr>
          <w:sz w:val="20"/>
          <w:szCs w:val="20"/>
        </w:rPr>
        <w:t>ATT: CWO2 Jonathan Fortuna</w:t>
      </w:r>
      <w:r w:rsidRPr="24005FCD" w:rsidR="00D33F47">
        <w:rPr>
          <w:sz w:val="20"/>
          <w:szCs w:val="20"/>
        </w:rPr>
        <w:t xml:space="preserve"> </w:t>
      </w:r>
    </w:p>
    <w:p w:rsidR="00294F37" w:rsidP="24005FCD" w:rsidRDefault="00294F37" w14:paraId="3A6B7901" w14:textId="1912DE6A">
      <w:pPr>
        <w:ind w:firstLine="720"/>
        <w:rPr>
          <w:sz w:val="20"/>
          <w:szCs w:val="20"/>
        </w:rPr>
      </w:pPr>
      <w:r w:rsidRPr="24005FCD" w:rsidR="00294F37">
        <w:rPr>
          <w:sz w:val="20"/>
          <w:szCs w:val="20"/>
        </w:rPr>
        <w:t>USCG Coast Guard</w:t>
      </w:r>
    </w:p>
    <w:p w:rsidR="00505257" w:rsidP="24005FCD" w:rsidRDefault="00505257" w14:paraId="332E8B96" w14:textId="5724D0CF">
      <w:pPr>
        <w:ind w:firstLine="720"/>
        <w:rPr>
          <w:sz w:val="20"/>
          <w:szCs w:val="20"/>
        </w:rPr>
      </w:pPr>
      <w:r w:rsidRPr="24005FCD" w:rsidR="00505257">
        <w:rPr>
          <w:sz w:val="20"/>
          <w:szCs w:val="20"/>
        </w:rPr>
        <w:t>Bldg</w:t>
      </w:r>
      <w:r w:rsidRPr="24005FCD" w:rsidR="00505257">
        <w:rPr>
          <w:sz w:val="20"/>
          <w:szCs w:val="20"/>
        </w:rPr>
        <w:t xml:space="preserve"> 3 second floor</w:t>
      </w:r>
    </w:p>
    <w:p w:rsidR="00505257" w:rsidP="24005FCD" w:rsidRDefault="00294F37" w14:paraId="365CE72B" w14:textId="05B0D773">
      <w:pPr>
        <w:ind w:firstLine="720"/>
        <w:rPr>
          <w:sz w:val="20"/>
          <w:szCs w:val="20"/>
        </w:rPr>
      </w:pPr>
      <w:r w:rsidRPr="24005FCD" w:rsidR="00294F37">
        <w:rPr>
          <w:sz w:val="20"/>
          <w:szCs w:val="20"/>
        </w:rPr>
        <w:t>2401 Hawkins Point Rd</w:t>
      </w:r>
    </w:p>
    <w:p w:rsidRPr="007C1B87" w:rsidR="00294F37" w:rsidP="24005FCD" w:rsidRDefault="00294F37" w14:paraId="55BC5484" w14:textId="68C13540">
      <w:pPr>
        <w:ind w:firstLine="720"/>
        <w:rPr>
          <w:sz w:val="20"/>
          <w:szCs w:val="20"/>
        </w:rPr>
      </w:pPr>
      <w:r w:rsidRPr="24005FCD" w:rsidR="00294F37">
        <w:rPr>
          <w:sz w:val="20"/>
          <w:szCs w:val="20"/>
        </w:rPr>
        <w:t>Baltimore MD. 21226</w:t>
      </w:r>
    </w:p>
    <w:p w:rsidR="00974A73" w:rsidP="24005FCD" w:rsidRDefault="00974A73" w14:paraId="2B48B2A8" w14:textId="54A955F1">
      <w:pPr>
        <w:pStyle w:val="Normal"/>
        <w:ind w:firstLine="720"/>
        <w:rPr>
          <w:sz w:val="20"/>
          <w:szCs w:val="20"/>
        </w:rPr>
      </w:pPr>
    </w:p>
    <w:p w:rsidR="00CE1DD2" w:rsidP="24005FCD" w:rsidRDefault="00CE1DD2" w14:paraId="7EF04AA6" w14:textId="67255F56">
      <w:pPr>
        <w:jc w:val="center"/>
        <w:rPr>
          <w:b w:val="1"/>
          <w:bCs w:val="1"/>
          <w:i w:val="1"/>
          <w:iCs w:val="1"/>
          <w:sz w:val="20"/>
          <w:szCs w:val="20"/>
        </w:rPr>
      </w:pPr>
      <w:r w:rsidRPr="24005FCD" w:rsidR="00CE1DD2">
        <w:rPr>
          <w:b w:val="1"/>
          <w:bCs w:val="1"/>
          <w:i w:val="1"/>
          <w:iCs w:val="1"/>
          <w:sz w:val="20"/>
          <w:szCs w:val="20"/>
        </w:rPr>
        <w:t xml:space="preserve">PR# </w:t>
      </w:r>
      <w:r w:rsidRPr="24005FCD" w:rsidR="008E013E">
        <w:rPr>
          <w:b w:val="1"/>
          <w:bCs w:val="1"/>
          <w:i w:val="1"/>
          <w:iCs w:val="1"/>
          <w:sz w:val="20"/>
          <w:szCs w:val="20"/>
        </w:rPr>
        <w:t>52000PR260023467</w:t>
      </w:r>
    </w:p>
    <w:p w:rsidR="00792200" w:rsidP="24005FCD" w:rsidRDefault="00792200" w14:paraId="55C50FDE" w14:textId="77777777">
      <w:pPr>
        <w:ind w:left="720"/>
        <w:rPr>
          <w:sz w:val="20"/>
          <w:szCs w:val="20"/>
        </w:rPr>
      </w:pPr>
    </w:p>
    <w:p w:rsidRPr="00BC0A6B" w:rsidR="00792200" w:rsidP="24005FCD" w:rsidRDefault="00792200" w14:paraId="26340A4D" w14:textId="1A9C7A76">
      <w:pPr>
        <w:ind w:left="720"/>
        <w:rPr>
          <w:i w:val="1"/>
          <w:iCs w:val="1"/>
          <w:sz w:val="20"/>
          <w:szCs w:val="20"/>
        </w:rPr>
      </w:pPr>
      <w:r w:rsidRPr="24005FCD" w:rsidR="00792200">
        <w:rPr>
          <w:sz w:val="20"/>
          <w:szCs w:val="20"/>
        </w:rPr>
        <w:t xml:space="preserve">Please contact </w:t>
      </w:r>
      <w:r w:rsidRPr="24005FCD" w:rsidR="00BC7C38">
        <w:rPr>
          <w:sz w:val="20"/>
          <w:szCs w:val="20"/>
        </w:rPr>
        <w:t>CWO2</w:t>
      </w:r>
      <w:r w:rsidRPr="24005FCD" w:rsidR="00751414">
        <w:rPr>
          <w:sz w:val="20"/>
          <w:szCs w:val="20"/>
        </w:rPr>
        <w:t xml:space="preserve"> </w:t>
      </w:r>
      <w:r w:rsidRPr="24005FCD" w:rsidR="00BC7C38">
        <w:rPr>
          <w:sz w:val="20"/>
          <w:szCs w:val="20"/>
        </w:rPr>
        <w:t>Jonathan Fortuna</w:t>
      </w:r>
      <w:r w:rsidRPr="24005FCD" w:rsidR="00792200">
        <w:rPr>
          <w:sz w:val="20"/>
          <w:szCs w:val="20"/>
        </w:rPr>
        <w:t xml:space="preserve"> </w:t>
      </w:r>
      <w:r w:rsidRPr="24005FCD" w:rsidR="00751414">
        <w:rPr>
          <w:sz w:val="20"/>
          <w:szCs w:val="20"/>
        </w:rPr>
        <w:t>at</w:t>
      </w:r>
      <w:r w:rsidRPr="24005FCD" w:rsidR="00792200">
        <w:rPr>
          <w:sz w:val="20"/>
          <w:szCs w:val="20"/>
        </w:rPr>
        <w:t xml:space="preserve"> (</w:t>
      </w:r>
      <w:r w:rsidRPr="24005FCD" w:rsidR="00AE08AB">
        <w:rPr>
          <w:sz w:val="20"/>
          <w:szCs w:val="20"/>
        </w:rPr>
        <w:t>206</w:t>
      </w:r>
      <w:r w:rsidRPr="24005FCD" w:rsidR="00792200">
        <w:rPr>
          <w:sz w:val="20"/>
          <w:szCs w:val="20"/>
        </w:rPr>
        <w:t xml:space="preserve">) </w:t>
      </w:r>
      <w:r w:rsidRPr="24005FCD" w:rsidR="00AE08AB">
        <w:rPr>
          <w:sz w:val="20"/>
          <w:szCs w:val="20"/>
        </w:rPr>
        <w:t>820</w:t>
      </w:r>
      <w:r w:rsidRPr="24005FCD" w:rsidR="00792200">
        <w:rPr>
          <w:sz w:val="20"/>
          <w:szCs w:val="20"/>
        </w:rPr>
        <w:t>-</w:t>
      </w:r>
      <w:r w:rsidRPr="24005FCD" w:rsidR="00AE08AB">
        <w:rPr>
          <w:sz w:val="20"/>
          <w:szCs w:val="20"/>
        </w:rPr>
        <w:t>3138</w:t>
      </w:r>
      <w:r w:rsidRPr="24005FCD" w:rsidR="009C044F">
        <w:rPr>
          <w:sz w:val="20"/>
          <w:szCs w:val="20"/>
        </w:rPr>
        <w:t xml:space="preserve"> or </w:t>
      </w:r>
      <w:r w:rsidRPr="24005FCD" w:rsidR="00AE08AB">
        <w:rPr>
          <w:sz w:val="20"/>
          <w:szCs w:val="20"/>
        </w:rPr>
        <w:t>Jonathan.T.Fortuna</w:t>
      </w:r>
      <w:r w:rsidRPr="24005FCD" w:rsidR="00751414">
        <w:rPr>
          <w:sz w:val="20"/>
          <w:szCs w:val="20"/>
        </w:rPr>
        <w:t xml:space="preserve">@uscg.mil </w:t>
      </w:r>
      <w:r w:rsidRPr="24005FCD" w:rsidR="009C044F">
        <w:rPr>
          <w:sz w:val="20"/>
          <w:szCs w:val="20"/>
        </w:rPr>
        <w:t xml:space="preserve">with questions </w:t>
      </w:r>
      <w:r w:rsidRPr="24005FCD" w:rsidR="009C044F">
        <w:rPr>
          <w:sz w:val="20"/>
          <w:szCs w:val="20"/>
        </w:rPr>
        <w:t>regarding</w:t>
      </w:r>
      <w:r w:rsidRPr="24005FCD" w:rsidR="009C044F">
        <w:rPr>
          <w:sz w:val="20"/>
          <w:szCs w:val="20"/>
        </w:rPr>
        <w:t xml:space="preserve"> this SOW.</w:t>
      </w:r>
    </w:p>
    <w:sectPr w:rsidRPr="00BC0A6B" w:rsidR="00792200" w:rsidSect="003B1795">
      <w:headerReference w:type="default" r:id="rId11"/>
      <w:footerReference w:type="default" r:id="rId12"/>
      <w:pgSz w:w="12240" w:h="15840" w:orient="portrait"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5480" w:rsidRDefault="00645480" w14:paraId="513D7ABD" w14:textId="77777777">
      <w:r>
        <w:separator/>
      </w:r>
    </w:p>
  </w:endnote>
  <w:endnote w:type="continuationSeparator" w:id="0">
    <w:p w:rsidR="00645480" w:rsidRDefault="00645480" w14:paraId="4B40E026" w14:textId="77777777">
      <w:r>
        <w:continuationSeparator/>
      </w:r>
    </w:p>
  </w:endnote>
  <w:endnote w:type="continuationNotice" w:id="1">
    <w:p w:rsidR="00645480" w:rsidRDefault="00645480" w14:paraId="4F29CFB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5F55" w:rsidP="00FB5F55" w:rsidRDefault="32ACC9FB" w14:paraId="58FDBEEA" w14:textId="2F8023A3">
    <w:pPr>
      <w:pStyle w:val="Footer"/>
      <w:rPr>
        <w:rStyle w:val="PageNumber"/>
      </w:rPr>
    </w:pPr>
    <w:r w:rsidRPr="32ACC9FB">
      <w:rPr>
        <w:rStyle w:val="PageNumber"/>
      </w:rPr>
      <w:t>LAST UPDATED: 12/15/2025</w:t>
    </w:r>
    <w:r w:rsidR="00FB5F55">
      <w:tab/>
    </w:r>
    <w:r w:rsidR="00FB5F55">
      <w:tab/>
    </w:r>
    <w:r w:rsidRPr="32ACC9FB">
      <w:rPr>
        <w:rStyle w:val="PageNumber"/>
      </w:rPr>
      <w:t xml:space="preserve">PAGE </w:t>
    </w:r>
    <w:r w:rsidRPr="32ACC9FB" w:rsidR="00FB5F55">
      <w:rPr>
        <w:rStyle w:val="PageNumber"/>
        <w:noProof/>
      </w:rPr>
      <w:fldChar w:fldCharType="begin"/>
    </w:r>
    <w:r w:rsidRPr="32ACC9FB" w:rsidR="00FB5F55">
      <w:rPr>
        <w:rStyle w:val="PageNumber"/>
      </w:rPr>
      <w:instrText xml:space="preserve"> PAGE </w:instrText>
    </w:r>
    <w:r w:rsidRPr="32ACC9FB" w:rsidR="00FB5F55">
      <w:rPr>
        <w:rStyle w:val="PageNumber"/>
      </w:rPr>
      <w:fldChar w:fldCharType="separate"/>
    </w:r>
    <w:r w:rsidRPr="32ACC9FB">
      <w:rPr>
        <w:rStyle w:val="PageNumber"/>
        <w:noProof/>
      </w:rPr>
      <w:t>1</w:t>
    </w:r>
    <w:r w:rsidRPr="32ACC9FB" w:rsidR="00FB5F55">
      <w:rPr>
        <w:rStyle w:val="PageNumber"/>
        <w:noProof/>
      </w:rPr>
      <w:fldChar w:fldCharType="end"/>
    </w:r>
    <w:r w:rsidRPr="32ACC9FB">
      <w:rPr>
        <w:rStyle w:val="PageNumber"/>
      </w:rPr>
      <w:t>/</w:t>
    </w:r>
    <w:r w:rsidRPr="32ACC9FB" w:rsidR="00FB5F55">
      <w:rPr>
        <w:rStyle w:val="PageNumber"/>
        <w:noProof/>
      </w:rPr>
      <w:fldChar w:fldCharType="begin"/>
    </w:r>
    <w:r w:rsidRPr="32ACC9FB" w:rsidR="00FB5F55">
      <w:rPr>
        <w:rStyle w:val="PageNumber"/>
      </w:rPr>
      <w:instrText xml:space="preserve"> NUMPAGES   \* MERGEFORMAT </w:instrText>
    </w:r>
    <w:r w:rsidRPr="32ACC9FB" w:rsidR="00FB5F55">
      <w:rPr>
        <w:rStyle w:val="PageNumber"/>
      </w:rPr>
      <w:fldChar w:fldCharType="separate"/>
    </w:r>
    <w:r w:rsidRPr="32ACC9FB">
      <w:rPr>
        <w:rStyle w:val="PageNumber"/>
        <w:noProof/>
      </w:rPr>
      <w:t>6</w:t>
    </w:r>
    <w:r w:rsidRPr="32ACC9FB" w:rsidR="00FB5F55">
      <w:rPr>
        <w:rStyle w:val="PageNumber"/>
        <w:noProof/>
      </w:rPr>
      <w:fldChar w:fldCharType="end"/>
    </w:r>
  </w:p>
  <w:p w:rsidR="000C472F" w:rsidRDefault="000C472F" w14:paraId="199209A7" w14:textId="77777777">
    <w:pPr>
      <w:pStyle w:val="Footer"/>
      <w:jc w:val="center"/>
      <w:rPr>
        <w:rStyle w:val="PageNumber"/>
      </w:rPr>
    </w:pPr>
    <w:r>
      <w:rPr>
        <w:rStyle w:val="PageNumber"/>
      </w:rPr>
      <w:t xml:space="preserve">                                                                                                               </w:t>
    </w:r>
  </w:p>
  <w:p w:rsidR="000C472F" w:rsidRDefault="000C472F" w14:paraId="1288FBB3" w14:textId="77777777">
    <w:pPr>
      <w:pStyle w:val="Footer"/>
      <w:jc w:val="center"/>
      <w:rPr>
        <w:rFonts w:cs="Arial"/>
        <w:b/>
        <w:bCs/>
      </w:rPr>
    </w:pP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5480" w:rsidRDefault="00645480" w14:paraId="69A168C7" w14:textId="77777777">
      <w:r>
        <w:separator/>
      </w:r>
    </w:p>
  </w:footnote>
  <w:footnote w:type="continuationSeparator" w:id="0">
    <w:p w:rsidR="00645480" w:rsidRDefault="00645480" w14:paraId="055A1774" w14:textId="77777777">
      <w:r>
        <w:continuationSeparator/>
      </w:r>
    </w:p>
  </w:footnote>
  <w:footnote w:type="continuationNotice" w:id="1">
    <w:p w:rsidR="00645480" w:rsidRDefault="00645480" w14:paraId="49ED45D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5F55" w:rsidRDefault="00FB5F55" w14:paraId="2F9A395B" w14:textId="37B41D74">
    <w:pPr>
      <w:pStyle w:val="Header"/>
    </w:pPr>
    <w:r w:rsidR="24005FCD">
      <w:rPr/>
      <w:t xml:space="preserve">PR #: </w:t>
    </w:r>
    <w:r w:rsidRPr="24005FCD" w:rsidR="24005FCD">
      <w:rPr>
        <w:noProof w:val="0"/>
        <w:lang w:val="en-US"/>
      </w:rPr>
      <w:t>52000PR260023467</w:t>
    </w:r>
  </w:p>
  <w:p w:rsidR="00FB5F55" w:rsidRDefault="00FB5F55" w14:paraId="4A97120E" w14:textId="77777777">
    <w:pPr>
      <w:pStyle w:val="Header"/>
    </w:pPr>
    <w:r>
      <w:t>STATEMENT OF WORK</w:t>
    </w:r>
  </w:p>
  <w:p w:rsidR="00FB5F55" w:rsidRDefault="00FB5F55" w14:paraId="209C6D3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537B"/>
    <w:multiLevelType w:val="singleLevel"/>
    <w:tmpl w:val="94343710"/>
    <w:lvl w:ilvl="0">
      <w:start w:val="1"/>
      <w:numFmt w:val="decimal"/>
      <w:pStyle w:val="List"/>
      <w:lvlText w:val="%1."/>
      <w:lvlJc w:val="left"/>
      <w:pPr>
        <w:tabs>
          <w:tab w:val="num" w:pos="360"/>
        </w:tabs>
        <w:ind w:left="360" w:hanging="360"/>
      </w:pPr>
    </w:lvl>
  </w:abstractNum>
  <w:abstractNum w:abstractNumId="1" w15:restartNumberingAfterBreak="0">
    <w:nsid w:val="0AB2784E"/>
    <w:multiLevelType w:val="hybridMultilevel"/>
    <w:tmpl w:val="4AAAD9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D4090"/>
    <w:multiLevelType w:val="hybridMultilevel"/>
    <w:tmpl w:val="1B6096DA"/>
    <w:lvl w:ilvl="0" w:tplc="8B82A4A0">
      <w:start w:val="3"/>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821"/>
        </w:tabs>
        <w:ind w:left="1821" w:hanging="360"/>
      </w:pPr>
    </w:lvl>
    <w:lvl w:ilvl="2" w:tplc="0409001B" w:tentative="1">
      <w:start w:val="1"/>
      <w:numFmt w:val="lowerRoman"/>
      <w:lvlText w:val="%3."/>
      <w:lvlJc w:val="right"/>
      <w:pPr>
        <w:tabs>
          <w:tab w:val="num" w:pos="2541"/>
        </w:tabs>
        <w:ind w:left="2541" w:hanging="180"/>
      </w:pPr>
    </w:lvl>
    <w:lvl w:ilvl="3" w:tplc="0409000F" w:tentative="1">
      <w:start w:val="1"/>
      <w:numFmt w:val="decimal"/>
      <w:lvlText w:val="%4."/>
      <w:lvlJc w:val="left"/>
      <w:pPr>
        <w:tabs>
          <w:tab w:val="num" w:pos="3261"/>
        </w:tabs>
        <w:ind w:left="3261" w:hanging="360"/>
      </w:pPr>
    </w:lvl>
    <w:lvl w:ilvl="4" w:tplc="04090019" w:tentative="1">
      <w:start w:val="1"/>
      <w:numFmt w:val="lowerLetter"/>
      <w:lvlText w:val="%5."/>
      <w:lvlJc w:val="left"/>
      <w:pPr>
        <w:tabs>
          <w:tab w:val="num" w:pos="3981"/>
        </w:tabs>
        <w:ind w:left="3981" w:hanging="360"/>
      </w:pPr>
    </w:lvl>
    <w:lvl w:ilvl="5" w:tplc="0409001B" w:tentative="1">
      <w:start w:val="1"/>
      <w:numFmt w:val="lowerRoman"/>
      <w:lvlText w:val="%6."/>
      <w:lvlJc w:val="right"/>
      <w:pPr>
        <w:tabs>
          <w:tab w:val="num" w:pos="4701"/>
        </w:tabs>
        <w:ind w:left="4701" w:hanging="180"/>
      </w:pPr>
    </w:lvl>
    <w:lvl w:ilvl="6" w:tplc="0409000F" w:tentative="1">
      <w:start w:val="1"/>
      <w:numFmt w:val="decimal"/>
      <w:lvlText w:val="%7."/>
      <w:lvlJc w:val="left"/>
      <w:pPr>
        <w:tabs>
          <w:tab w:val="num" w:pos="5421"/>
        </w:tabs>
        <w:ind w:left="5421" w:hanging="360"/>
      </w:pPr>
    </w:lvl>
    <w:lvl w:ilvl="7" w:tplc="04090019" w:tentative="1">
      <w:start w:val="1"/>
      <w:numFmt w:val="lowerLetter"/>
      <w:lvlText w:val="%8."/>
      <w:lvlJc w:val="left"/>
      <w:pPr>
        <w:tabs>
          <w:tab w:val="num" w:pos="6141"/>
        </w:tabs>
        <w:ind w:left="6141" w:hanging="360"/>
      </w:pPr>
    </w:lvl>
    <w:lvl w:ilvl="8" w:tplc="0409001B" w:tentative="1">
      <w:start w:val="1"/>
      <w:numFmt w:val="lowerRoman"/>
      <w:lvlText w:val="%9."/>
      <w:lvlJc w:val="right"/>
      <w:pPr>
        <w:tabs>
          <w:tab w:val="num" w:pos="6861"/>
        </w:tabs>
        <w:ind w:left="6861" w:hanging="180"/>
      </w:pPr>
    </w:lvl>
  </w:abstractNum>
  <w:abstractNum w:abstractNumId="3" w15:restartNumberingAfterBreak="0">
    <w:nsid w:val="1BA65A0B"/>
    <w:multiLevelType w:val="multilevel"/>
    <w:tmpl w:val="1F706646"/>
    <w:lvl w:ilvl="0">
      <w:start w:val="3"/>
      <w:numFmt w:val="decimal"/>
      <w:lvlText w:val="%1"/>
      <w:lvlJc w:val="left"/>
      <w:pPr>
        <w:tabs>
          <w:tab w:val="num" w:pos="360"/>
        </w:tabs>
        <w:ind w:left="360" w:hanging="360"/>
      </w:pPr>
      <w:rPr>
        <w:rFonts w:hint="default"/>
        <w:b/>
      </w:rPr>
    </w:lvl>
    <w:lvl w:ilvl="1">
      <w:start w:val="4"/>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15:restartNumberingAfterBreak="0">
    <w:nsid w:val="1C8007BF"/>
    <w:multiLevelType w:val="multilevel"/>
    <w:tmpl w:val="D13A44DE"/>
    <w:lvl w:ilvl="0">
      <w:start w:val="4"/>
      <w:numFmt w:val="decimal"/>
      <w:lvlText w:val="%1"/>
      <w:lvlJc w:val="left"/>
      <w:pPr>
        <w:tabs>
          <w:tab w:val="num" w:pos="420"/>
        </w:tabs>
        <w:ind w:left="420" w:hanging="420"/>
      </w:pPr>
      <w:rPr>
        <w:rFonts w:hint="default"/>
        <w:b/>
      </w:rPr>
    </w:lvl>
    <w:lvl w:ilvl="1">
      <w:start w:val="7"/>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15:restartNumberingAfterBreak="0">
    <w:nsid w:val="1CEA75A3"/>
    <w:multiLevelType w:val="multilevel"/>
    <w:tmpl w:val="926A5C1C"/>
    <w:lvl w:ilvl="0">
      <w:start w:val="4"/>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15:restartNumberingAfterBreak="0">
    <w:nsid w:val="21351749"/>
    <w:multiLevelType w:val="hybridMultilevel"/>
    <w:tmpl w:val="41BAE06A"/>
    <w:lvl w:ilvl="0" w:tplc="B16AAF28">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224317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746BDC"/>
    <w:multiLevelType w:val="multilevel"/>
    <w:tmpl w:val="95F66B5A"/>
    <w:lvl w:ilvl="0">
      <w:start w:val="1"/>
      <w:numFmt w:val="decimal"/>
      <w:pStyle w:val="Heading2"/>
      <w:lvlText w:val="%1.0"/>
      <w:lvlJc w:val="left"/>
      <w:pPr>
        <w:tabs>
          <w:tab w:val="num" w:pos="360"/>
        </w:tabs>
        <w:ind w:left="0" w:firstLine="0"/>
      </w:pPr>
      <w:rPr>
        <w:rFonts w:hint="default" w:ascii="Times New Roman" w:hAnsi="Times New Roman"/>
        <w:b/>
        <w:i w:val="0"/>
        <w:sz w:val="24"/>
      </w:rPr>
    </w:lvl>
    <w:lvl w:ilvl="1">
      <w:start w:val="1"/>
      <w:numFmt w:val="decimal"/>
      <w:lvlRestart w:val="0"/>
      <w:lvlText w:val="%1.%2"/>
      <w:lvlJc w:val="left"/>
      <w:pPr>
        <w:tabs>
          <w:tab w:val="num" w:pos="360"/>
        </w:tabs>
        <w:ind w:left="0" w:firstLine="0"/>
      </w:pPr>
      <w:rPr>
        <w:rFonts w:hint="default"/>
        <w:b/>
        <w:i w:val="0"/>
      </w:rPr>
    </w:lvl>
    <w:lvl w:ilvl="2">
      <w:start w:val="1"/>
      <w:numFmt w:val="decimal"/>
      <w:lvlText w:val="%1.%2.%3"/>
      <w:lvlJc w:val="left"/>
      <w:pPr>
        <w:tabs>
          <w:tab w:val="num" w:pos="720"/>
        </w:tabs>
        <w:ind w:left="0" w:firstLine="0"/>
      </w:pPr>
      <w:rPr>
        <w:rFonts w:hint="default"/>
        <w:b/>
        <w:i w:val="0"/>
      </w:rPr>
    </w:lvl>
    <w:lvl w:ilvl="3">
      <w:start w:val="1"/>
      <w:numFmt w:val="decimal"/>
      <w:lvlText w:val="%1.%2.%3.%4"/>
      <w:lvlJc w:val="left"/>
      <w:pPr>
        <w:tabs>
          <w:tab w:val="num" w:pos="720"/>
        </w:tabs>
        <w:ind w:left="0" w:firstLine="0"/>
      </w:pPr>
      <w:rPr>
        <w:rFonts w:hint="default"/>
        <w:b/>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24812D86"/>
    <w:multiLevelType w:val="multilevel"/>
    <w:tmpl w:val="4B186536"/>
    <w:lvl w:ilvl="0">
      <w:start w:val="3"/>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15:restartNumberingAfterBreak="0">
    <w:nsid w:val="357928D7"/>
    <w:multiLevelType w:val="multilevel"/>
    <w:tmpl w:val="6238676A"/>
    <w:lvl w:ilvl="0">
      <w:start w:val="7"/>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3E603B8D"/>
    <w:multiLevelType w:val="hybridMultilevel"/>
    <w:tmpl w:val="A378C572"/>
    <w:lvl w:ilvl="0" w:tplc="F67CA0A6">
      <w:start w:val="1"/>
      <w:numFmt w:val="bullet"/>
      <w:lvlText w:val=""/>
      <w:lvlJc w:val="left"/>
      <w:pPr>
        <w:tabs>
          <w:tab w:val="num" w:pos="1080"/>
        </w:tabs>
        <w:ind w:left="1080" w:hanging="360"/>
      </w:pPr>
      <w:rPr>
        <w:rFonts w:hint="default" w:ascii="Symbol" w:hAnsi="Symbol"/>
        <w:color w:val="000000"/>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41CE3F00"/>
    <w:multiLevelType w:val="multilevel"/>
    <w:tmpl w:val="4DC4C08A"/>
    <w:lvl w:ilvl="0">
      <w:start w:val="2"/>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565F4A93"/>
    <w:multiLevelType w:val="hybridMultilevel"/>
    <w:tmpl w:val="51A6A94C"/>
    <w:lvl w:ilvl="0" w:tplc="F67CA0A6">
      <w:start w:val="1"/>
      <w:numFmt w:val="bullet"/>
      <w:lvlText w:val=""/>
      <w:lvlJc w:val="left"/>
      <w:pPr>
        <w:tabs>
          <w:tab w:val="num" w:pos="1080"/>
        </w:tabs>
        <w:ind w:left="1080" w:hanging="360"/>
      </w:pPr>
      <w:rPr>
        <w:rFonts w:hint="default" w:ascii="Symbol" w:hAnsi="Symbol"/>
        <w:color w:val="000000"/>
        <w:sz w:val="16"/>
      </w:rPr>
    </w:lvl>
    <w:lvl w:ilvl="1" w:tplc="04090003">
      <w:start w:val="1"/>
      <w:numFmt w:val="bullet"/>
      <w:lvlText w:val="o"/>
      <w:lvlJc w:val="left"/>
      <w:pPr>
        <w:tabs>
          <w:tab w:val="num" w:pos="2160"/>
        </w:tabs>
        <w:ind w:left="2160" w:hanging="360"/>
      </w:pPr>
      <w:rPr>
        <w:rFonts w:hint="default" w:ascii="Courier New" w:hAnsi="Courier New" w:cs="Times New Roman"/>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5AC33055"/>
    <w:multiLevelType w:val="hybridMultilevel"/>
    <w:tmpl w:val="DDB4EF34"/>
    <w:lvl w:ilvl="0" w:tplc="04090001">
      <w:start w:val="1"/>
      <w:numFmt w:val="bullet"/>
      <w:lvlText w:val=""/>
      <w:lvlJc w:val="left"/>
      <w:pPr>
        <w:tabs>
          <w:tab w:val="num" w:pos="720"/>
        </w:tabs>
        <w:ind w:left="720" w:hanging="360"/>
      </w:pPr>
      <w:rPr>
        <w:rFonts w:hint="default" w:ascii="Symbol" w:hAnsi="Symbol"/>
      </w:rPr>
    </w:lvl>
    <w:lvl w:ilvl="1" w:tplc="02E67526">
      <w:start w:val="1"/>
      <w:numFmt w:val="bullet"/>
      <w:lvlText w:val=""/>
      <w:lvlJc w:val="left"/>
      <w:pPr>
        <w:tabs>
          <w:tab w:val="num" w:pos="1404"/>
        </w:tabs>
        <w:ind w:left="1440" w:hanging="360"/>
      </w:pPr>
      <w:rPr>
        <w:rFonts w:hint="default" w:ascii="Symbol" w:hAnsi="Symbol"/>
        <w:sz w:val="18"/>
        <w:szCs w:val="18"/>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5AD0169A"/>
    <w:multiLevelType w:val="multilevel"/>
    <w:tmpl w:val="73BC9812"/>
    <w:lvl w:ilvl="0">
      <w:start w:val="4"/>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60CB17D8"/>
    <w:multiLevelType w:val="multilevel"/>
    <w:tmpl w:val="F2C03AD0"/>
    <w:lvl w:ilvl="0">
      <w:start w:val="4"/>
      <w:numFmt w:val="decimal"/>
      <w:lvlText w:val="%1"/>
      <w:lvlJc w:val="left"/>
      <w:pPr>
        <w:tabs>
          <w:tab w:val="num" w:pos="420"/>
        </w:tabs>
        <w:ind w:left="420" w:hanging="420"/>
      </w:pPr>
      <w:rPr>
        <w:rFonts w:hint="default"/>
        <w:b/>
      </w:rPr>
    </w:lvl>
    <w:lvl w:ilvl="1">
      <w:start w:val="2"/>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15:restartNumberingAfterBreak="0">
    <w:nsid w:val="6356256F"/>
    <w:multiLevelType w:val="multilevel"/>
    <w:tmpl w:val="788CF4C6"/>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66F46187"/>
    <w:multiLevelType w:val="hybridMultilevel"/>
    <w:tmpl w:val="AB4ABC06"/>
    <w:lvl w:ilvl="0" w:tplc="04090001">
      <w:start w:val="1"/>
      <w:numFmt w:val="bullet"/>
      <w:lvlText w:val=""/>
      <w:lvlJc w:val="left"/>
      <w:pPr>
        <w:tabs>
          <w:tab w:val="num" w:pos="630"/>
        </w:tabs>
        <w:ind w:left="630" w:hanging="360"/>
      </w:pPr>
      <w:rPr>
        <w:rFonts w:hint="default" w:ascii="Symbol" w:hAnsi="Symbol"/>
      </w:rPr>
    </w:lvl>
    <w:lvl w:ilvl="1" w:tplc="04090003" w:tentative="1">
      <w:start w:val="1"/>
      <w:numFmt w:val="bullet"/>
      <w:lvlText w:val="o"/>
      <w:lvlJc w:val="left"/>
      <w:pPr>
        <w:tabs>
          <w:tab w:val="num" w:pos="1350"/>
        </w:tabs>
        <w:ind w:left="1350" w:hanging="360"/>
      </w:pPr>
      <w:rPr>
        <w:rFonts w:hint="default" w:ascii="Courier New" w:hAnsi="Courier New" w:cs="Courier New"/>
      </w:rPr>
    </w:lvl>
    <w:lvl w:ilvl="2" w:tplc="04090005" w:tentative="1">
      <w:start w:val="1"/>
      <w:numFmt w:val="bullet"/>
      <w:lvlText w:val=""/>
      <w:lvlJc w:val="left"/>
      <w:pPr>
        <w:tabs>
          <w:tab w:val="num" w:pos="2070"/>
        </w:tabs>
        <w:ind w:left="2070" w:hanging="360"/>
      </w:pPr>
      <w:rPr>
        <w:rFonts w:hint="default" w:ascii="Wingdings" w:hAnsi="Wingdings"/>
      </w:rPr>
    </w:lvl>
    <w:lvl w:ilvl="3" w:tplc="04090001" w:tentative="1">
      <w:start w:val="1"/>
      <w:numFmt w:val="bullet"/>
      <w:lvlText w:val=""/>
      <w:lvlJc w:val="left"/>
      <w:pPr>
        <w:tabs>
          <w:tab w:val="num" w:pos="2790"/>
        </w:tabs>
        <w:ind w:left="2790" w:hanging="360"/>
      </w:pPr>
      <w:rPr>
        <w:rFonts w:hint="default" w:ascii="Symbol" w:hAnsi="Symbol"/>
      </w:rPr>
    </w:lvl>
    <w:lvl w:ilvl="4" w:tplc="04090003" w:tentative="1">
      <w:start w:val="1"/>
      <w:numFmt w:val="bullet"/>
      <w:lvlText w:val="o"/>
      <w:lvlJc w:val="left"/>
      <w:pPr>
        <w:tabs>
          <w:tab w:val="num" w:pos="3510"/>
        </w:tabs>
        <w:ind w:left="3510" w:hanging="360"/>
      </w:pPr>
      <w:rPr>
        <w:rFonts w:hint="default" w:ascii="Courier New" w:hAnsi="Courier New" w:cs="Courier New"/>
      </w:rPr>
    </w:lvl>
    <w:lvl w:ilvl="5" w:tplc="04090005" w:tentative="1">
      <w:start w:val="1"/>
      <w:numFmt w:val="bullet"/>
      <w:lvlText w:val=""/>
      <w:lvlJc w:val="left"/>
      <w:pPr>
        <w:tabs>
          <w:tab w:val="num" w:pos="4230"/>
        </w:tabs>
        <w:ind w:left="4230" w:hanging="360"/>
      </w:pPr>
      <w:rPr>
        <w:rFonts w:hint="default" w:ascii="Wingdings" w:hAnsi="Wingdings"/>
      </w:rPr>
    </w:lvl>
    <w:lvl w:ilvl="6" w:tplc="04090001" w:tentative="1">
      <w:start w:val="1"/>
      <w:numFmt w:val="bullet"/>
      <w:lvlText w:val=""/>
      <w:lvlJc w:val="left"/>
      <w:pPr>
        <w:tabs>
          <w:tab w:val="num" w:pos="4950"/>
        </w:tabs>
        <w:ind w:left="4950" w:hanging="360"/>
      </w:pPr>
      <w:rPr>
        <w:rFonts w:hint="default" w:ascii="Symbol" w:hAnsi="Symbol"/>
      </w:rPr>
    </w:lvl>
    <w:lvl w:ilvl="7" w:tplc="04090003" w:tentative="1">
      <w:start w:val="1"/>
      <w:numFmt w:val="bullet"/>
      <w:lvlText w:val="o"/>
      <w:lvlJc w:val="left"/>
      <w:pPr>
        <w:tabs>
          <w:tab w:val="num" w:pos="5670"/>
        </w:tabs>
        <w:ind w:left="5670" w:hanging="360"/>
      </w:pPr>
      <w:rPr>
        <w:rFonts w:hint="default" w:ascii="Courier New" w:hAnsi="Courier New" w:cs="Courier New"/>
      </w:rPr>
    </w:lvl>
    <w:lvl w:ilvl="8" w:tplc="04090005" w:tentative="1">
      <w:start w:val="1"/>
      <w:numFmt w:val="bullet"/>
      <w:lvlText w:val=""/>
      <w:lvlJc w:val="left"/>
      <w:pPr>
        <w:tabs>
          <w:tab w:val="num" w:pos="6390"/>
        </w:tabs>
        <w:ind w:left="6390" w:hanging="360"/>
      </w:pPr>
      <w:rPr>
        <w:rFonts w:hint="default" w:ascii="Wingdings" w:hAnsi="Wingdings"/>
      </w:rPr>
    </w:lvl>
  </w:abstractNum>
  <w:abstractNum w:abstractNumId="19" w15:restartNumberingAfterBreak="0">
    <w:nsid w:val="67865E7C"/>
    <w:multiLevelType w:val="multilevel"/>
    <w:tmpl w:val="0AE8C9E8"/>
    <w:lvl w:ilvl="0">
      <w:start w:val="3"/>
      <w:numFmt w:val="decimal"/>
      <w:lvlText w:val="%1"/>
      <w:lvlJc w:val="left"/>
      <w:pPr>
        <w:tabs>
          <w:tab w:val="num" w:pos="420"/>
        </w:tabs>
        <w:ind w:left="420" w:hanging="420"/>
      </w:pPr>
      <w:rPr>
        <w:rFonts w:hint="default"/>
      </w:rPr>
    </w:lvl>
    <w:lvl w:ilvl="1">
      <w:start w:val="3"/>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6D3139D7"/>
    <w:multiLevelType w:val="multilevel"/>
    <w:tmpl w:val="FBFC832A"/>
    <w:lvl w:ilvl="0">
      <w:start w:val="5"/>
      <w:numFmt w:val="decimal"/>
      <w:pStyle w:val="Heading3"/>
      <w:lvlText w:val="%1"/>
      <w:lvlJc w:val="left"/>
      <w:pPr>
        <w:tabs>
          <w:tab w:val="num" w:pos="480"/>
        </w:tabs>
        <w:ind w:left="480" w:hanging="480"/>
      </w:pPr>
      <w:rPr>
        <w:rFonts w:hint="default"/>
        <w:b/>
      </w:rPr>
    </w:lvl>
    <w:lvl w:ilvl="1">
      <w:start w:val="1"/>
      <w:numFmt w:val="decimal"/>
      <w:lvlRestart w:val="0"/>
      <w:lvlText w:val="%1.%2"/>
      <w:lvlJc w:val="left"/>
      <w:pPr>
        <w:tabs>
          <w:tab w:val="num" w:pos="360"/>
        </w:tabs>
        <w:ind w:left="0" w:firstLine="0"/>
      </w:pPr>
      <w:rPr>
        <w:rFonts w:hint="default"/>
        <w:b/>
      </w:rPr>
    </w:lvl>
    <w:lvl w:ilvl="2">
      <w:start w:val="2"/>
      <w:numFmt w:val="decimal"/>
      <w:lvlRestart w:val="0"/>
      <w:lvlText w:val="%1.%2.%3"/>
      <w:lvlJc w:val="left"/>
      <w:pPr>
        <w:tabs>
          <w:tab w:val="num" w:pos="720"/>
        </w:tabs>
        <w:ind w:left="0" w:firstLine="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74C75590"/>
    <w:multiLevelType w:val="multilevel"/>
    <w:tmpl w:val="5D1C857E"/>
    <w:lvl w:ilvl="0">
      <w:start w:val="4"/>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77973EE6"/>
    <w:multiLevelType w:val="multilevel"/>
    <w:tmpl w:val="89109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898390E"/>
    <w:multiLevelType w:val="multilevel"/>
    <w:tmpl w:val="F8F6A3EA"/>
    <w:lvl w:ilvl="0">
      <w:start w:val="4"/>
      <w:numFmt w:val="decimal"/>
      <w:lvlText w:val="%1"/>
      <w:lvlJc w:val="left"/>
      <w:pPr>
        <w:tabs>
          <w:tab w:val="num" w:pos="360"/>
        </w:tabs>
        <w:ind w:left="360" w:hanging="360"/>
      </w:pPr>
      <w:rPr>
        <w:rFonts w:hint="default"/>
      </w:rPr>
    </w:lvl>
    <w:lvl w:ilvl="1">
      <w:start w:val="8"/>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7BC6240E"/>
    <w:multiLevelType w:val="hybridMultilevel"/>
    <w:tmpl w:val="EE9EC30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1825392364">
    <w:abstractNumId w:val="8"/>
  </w:num>
  <w:num w:numId="2" w16cid:durableId="542325965">
    <w:abstractNumId w:val="20"/>
  </w:num>
  <w:num w:numId="3" w16cid:durableId="1114519964">
    <w:abstractNumId w:val="17"/>
  </w:num>
  <w:num w:numId="4" w16cid:durableId="1488085761">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704049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63296295">
    <w:abstractNumId w:val="0"/>
  </w:num>
  <w:num w:numId="7" w16cid:durableId="2110659628">
    <w:abstractNumId w:val="18"/>
  </w:num>
  <w:num w:numId="8" w16cid:durableId="184558878">
    <w:abstractNumId w:val="24"/>
  </w:num>
  <w:num w:numId="9" w16cid:durableId="529688563">
    <w:abstractNumId w:val="14"/>
  </w:num>
  <w:num w:numId="10" w16cid:durableId="699283836">
    <w:abstractNumId w:val="12"/>
  </w:num>
  <w:num w:numId="11" w16cid:durableId="82730399">
    <w:abstractNumId w:val="21"/>
  </w:num>
  <w:num w:numId="12" w16cid:durableId="1967539331">
    <w:abstractNumId w:val="15"/>
  </w:num>
  <w:num w:numId="13" w16cid:durableId="621692008">
    <w:abstractNumId w:val="10"/>
  </w:num>
  <w:num w:numId="14" w16cid:durableId="220412996">
    <w:abstractNumId w:val="3"/>
  </w:num>
  <w:num w:numId="15" w16cid:durableId="994451714">
    <w:abstractNumId w:val="16"/>
  </w:num>
  <w:num w:numId="16" w16cid:durableId="18819608">
    <w:abstractNumId w:val="4"/>
  </w:num>
  <w:num w:numId="17" w16cid:durableId="288979680">
    <w:abstractNumId w:val="19"/>
  </w:num>
  <w:num w:numId="18" w16cid:durableId="1136946288">
    <w:abstractNumId w:val="5"/>
  </w:num>
  <w:num w:numId="19" w16cid:durableId="1375038270">
    <w:abstractNumId w:val="23"/>
  </w:num>
  <w:num w:numId="20" w16cid:durableId="1700010348">
    <w:abstractNumId w:val="9"/>
  </w:num>
  <w:num w:numId="21" w16cid:durableId="126314201">
    <w:abstractNumId w:val="6"/>
  </w:num>
  <w:num w:numId="22" w16cid:durableId="1590386062">
    <w:abstractNumId w:val="2"/>
  </w:num>
  <w:num w:numId="23" w16cid:durableId="1444375350">
    <w:abstractNumId w:val="11"/>
  </w:num>
  <w:num w:numId="24" w16cid:durableId="1383794986">
    <w:abstractNumId w:val="1"/>
  </w:num>
  <w:num w:numId="25" w16cid:durableId="1286236251">
    <w:abstractNumId w:val="7"/>
  </w:num>
  <w:num w:numId="26" w16cid:durableId="723330937">
    <w:abstractNumId w:val="20"/>
  </w:num>
  <w:num w:numId="27" w16cid:durableId="14416043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hideGrammaticalError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1F8"/>
    <w:rsid w:val="00051611"/>
    <w:rsid w:val="00064C24"/>
    <w:rsid w:val="0006688D"/>
    <w:rsid w:val="00080751"/>
    <w:rsid w:val="00083D7F"/>
    <w:rsid w:val="00086240"/>
    <w:rsid w:val="00090060"/>
    <w:rsid w:val="00092877"/>
    <w:rsid w:val="000934D4"/>
    <w:rsid w:val="000955C1"/>
    <w:rsid w:val="000C472F"/>
    <w:rsid w:val="000C4C12"/>
    <w:rsid w:val="000C6DFC"/>
    <w:rsid w:val="000D05BE"/>
    <w:rsid w:val="000D0F84"/>
    <w:rsid w:val="000D1FD2"/>
    <w:rsid w:val="000D3248"/>
    <w:rsid w:val="000D3A05"/>
    <w:rsid w:val="000E35B3"/>
    <w:rsid w:val="000E5E56"/>
    <w:rsid w:val="000F1BA2"/>
    <w:rsid w:val="001052B8"/>
    <w:rsid w:val="00116091"/>
    <w:rsid w:val="001176EF"/>
    <w:rsid w:val="00117869"/>
    <w:rsid w:val="00124D16"/>
    <w:rsid w:val="00125C73"/>
    <w:rsid w:val="001270F2"/>
    <w:rsid w:val="001357F1"/>
    <w:rsid w:val="00136583"/>
    <w:rsid w:val="00147301"/>
    <w:rsid w:val="001473D4"/>
    <w:rsid w:val="0015411E"/>
    <w:rsid w:val="001548F8"/>
    <w:rsid w:val="00155070"/>
    <w:rsid w:val="00161977"/>
    <w:rsid w:val="00164FD8"/>
    <w:rsid w:val="00172A6E"/>
    <w:rsid w:val="00173CE3"/>
    <w:rsid w:val="00191C5A"/>
    <w:rsid w:val="00196B59"/>
    <w:rsid w:val="001A15E2"/>
    <w:rsid w:val="001A316D"/>
    <w:rsid w:val="001A51B3"/>
    <w:rsid w:val="001C027B"/>
    <w:rsid w:val="001C7FA5"/>
    <w:rsid w:val="001D243D"/>
    <w:rsid w:val="001D2967"/>
    <w:rsid w:val="001D3585"/>
    <w:rsid w:val="001F1040"/>
    <w:rsid w:val="001F185B"/>
    <w:rsid w:val="002001F8"/>
    <w:rsid w:val="00206780"/>
    <w:rsid w:val="002104FA"/>
    <w:rsid w:val="00213456"/>
    <w:rsid w:val="00213D64"/>
    <w:rsid w:val="00216792"/>
    <w:rsid w:val="002167DE"/>
    <w:rsid w:val="00217A7C"/>
    <w:rsid w:val="00235467"/>
    <w:rsid w:val="002417BA"/>
    <w:rsid w:val="002418BF"/>
    <w:rsid w:val="002466C2"/>
    <w:rsid w:val="00246AD0"/>
    <w:rsid w:val="00250492"/>
    <w:rsid w:val="00256D8D"/>
    <w:rsid w:val="00262D7C"/>
    <w:rsid w:val="002662A7"/>
    <w:rsid w:val="00282FFA"/>
    <w:rsid w:val="002839BA"/>
    <w:rsid w:val="0028656A"/>
    <w:rsid w:val="00287D7F"/>
    <w:rsid w:val="00294F37"/>
    <w:rsid w:val="00296742"/>
    <w:rsid w:val="00297219"/>
    <w:rsid w:val="00297CFC"/>
    <w:rsid w:val="00297F94"/>
    <w:rsid w:val="002A3362"/>
    <w:rsid w:val="002A7ED2"/>
    <w:rsid w:val="002C1307"/>
    <w:rsid w:val="002C6060"/>
    <w:rsid w:val="002D3661"/>
    <w:rsid w:val="002D697B"/>
    <w:rsid w:val="002D7826"/>
    <w:rsid w:val="002F3D0E"/>
    <w:rsid w:val="002F57A1"/>
    <w:rsid w:val="002F6B5A"/>
    <w:rsid w:val="00325144"/>
    <w:rsid w:val="003252DE"/>
    <w:rsid w:val="0033178A"/>
    <w:rsid w:val="00336EEC"/>
    <w:rsid w:val="00341C18"/>
    <w:rsid w:val="00355A9B"/>
    <w:rsid w:val="00364202"/>
    <w:rsid w:val="0037013B"/>
    <w:rsid w:val="00373183"/>
    <w:rsid w:val="003823D8"/>
    <w:rsid w:val="00382B34"/>
    <w:rsid w:val="00383C92"/>
    <w:rsid w:val="00383F3B"/>
    <w:rsid w:val="00386CCC"/>
    <w:rsid w:val="00387886"/>
    <w:rsid w:val="0039580E"/>
    <w:rsid w:val="003A2632"/>
    <w:rsid w:val="003A2C25"/>
    <w:rsid w:val="003B1795"/>
    <w:rsid w:val="003B308A"/>
    <w:rsid w:val="003B3D95"/>
    <w:rsid w:val="003B41A5"/>
    <w:rsid w:val="003D0BF4"/>
    <w:rsid w:val="003D70F9"/>
    <w:rsid w:val="003E506E"/>
    <w:rsid w:val="004010A1"/>
    <w:rsid w:val="004053B0"/>
    <w:rsid w:val="00405AC5"/>
    <w:rsid w:val="004346E8"/>
    <w:rsid w:val="00441AD5"/>
    <w:rsid w:val="004423C2"/>
    <w:rsid w:val="004469AD"/>
    <w:rsid w:val="00452BD7"/>
    <w:rsid w:val="0045329B"/>
    <w:rsid w:val="00454A0B"/>
    <w:rsid w:val="004715D8"/>
    <w:rsid w:val="00474DDF"/>
    <w:rsid w:val="0047625D"/>
    <w:rsid w:val="00477D74"/>
    <w:rsid w:val="00477FC3"/>
    <w:rsid w:val="004828C7"/>
    <w:rsid w:val="00495E6A"/>
    <w:rsid w:val="00496C13"/>
    <w:rsid w:val="00497446"/>
    <w:rsid w:val="004A4BB9"/>
    <w:rsid w:val="004A7C72"/>
    <w:rsid w:val="004B3261"/>
    <w:rsid w:val="004B3E03"/>
    <w:rsid w:val="004B605B"/>
    <w:rsid w:val="004C304E"/>
    <w:rsid w:val="004D495E"/>
    <w:rsid w:val="004E70C2"/>
    <w:rsid w:val="004E7FAC"/>
    <w:rsid w:val="004F00DF"/>
    <w:rsid w:val="004F3996"/>
    <w:rsid w:val="0050063E"/>
    <w:rsid w:val="00505257"/>
    <w:rsid w:val="0051273F"/>
    <w:rsid w:val="005251C7"/>
    <w:rsid w:val="00526AF1"/>
    <w:rsid w:val="00532A36"/>
    <w:rsid w:val="00535F11"/>
    <w:rsid w:val="00542C38"/>
    <w:rsid w:val="00542D65"/>
    <w:rsid w:val="005449DF"/>
    <w:rsid w:val="00545887"/>
    <w:rsid w:val="005462FC"/>
    <w:rsid w:val="005630C3"/>
    <w:rsid w:val="00564B01"/>
    <w:rsid w:val="0056673F"/>
    <w:rsid w:val="005701E9"/>
    <w:rsid w:val="00570E41"/>
    <w:rsid w:val="00572AF9"/>
    <w:rsid w:val="0057547E"/>
    <w:rsid w:val="00584905"/>
    <w:rsid w:val="00592B91"/>
    <w:rsid w:val="005A49C1"/>
    <w:rsid w:val="005A5157"/>
    <w:rsid w:val="005B001F"/>
    <w:rsid w:val="005B333F"/>
    <w:rsid w:val="005B3ED3"/>
    <w:rsid w:val="005B54DC"/>
    <w:rsid w:val="005B67FF"/>
    <w:rsid w:val="005C4647"/>
    <w:rsid w:val="005C65CF"/>
    <w:rsid w:val="005D0969"/>
    <w:rsid w:val="005D777B"/>
    <w:rsid w:val="005D7FBD"/>
    <w:rsid w:val="005E0028"/>
    <w:rsid w:val="005E23F6"/>
    <w:rsid w:val="005E614E"/>
    <w:rsid w:val="006002B7"/>
    <w:rsid w:val="00604CF9"/>
    <w:rsid w:val="00611D24"/>
    <w:rsid w:val="0061387F"/>
    <w:rsid w:val="00622BA8"/>
    <w:rsid w:val="006239A3"/>
    <w:rsid w:val="00624E86"/>
    <w:rsid w:val="00637D5E"/>
    <w:rsid w:val="006420AC"/>
    <w:rsid w:val="00645480"/>
    <w:rsid w:val="0064683F"/>
    <w:rsid w:val="00651356"/>
    <w:rsid w:val="006548DF"/>
    <w:rsid w:val="00656E1B"/>
    <w:rsid w:val="0065723A"/>
    <w:rsid w:val="00660432"/>
    <w:rsid w:val="00662B78"/>
    <w:rsid w:val="006667BC"/>
    <w:rsid w:val="00672FA7"/>
    <w:rsid w:val="006735FA"/>
    <w:rsid w:val="00675C05"/>
    <w:rsid w:val="00683035"/>
    <w:rsid w:val="00685329"/>
    <w:rsid w:val="00685FB3"/>
    <w:rsid w:val="00686909"/>
    <w:rsid w:val="00694518"/>
    <w:rsid w:val="006A4648"/>
    <w:rsid w:val="006B02D8"/>
    <w:rsid w:val="006B099F"/>
    <w:rsid w:val="006B0E8E"/>
    <w:rsid w:val="006B2D5F"/>
    <w:rsid w:val="006C0E41"/>
    <w:rsid w:val="006D7178"/>
    <w:rsid w:val="006E0414"/>
    <w:rsid w:val="006E2F99"/>
    <w:rsid w:val="006E4D1F"/>
    <w:rsid w:val="006F2119"/>
    <w:rsid w:val="00700287"/>
    <w:rsid w:val="00701866"/>
    <w:rsid w:val="00701E20"/>
    <w:rsid w:val="007052B5"/>
    <w:rsid w:val="00707B94"/>
    <w:rsid w:val="0071012C"/>
    <w:rsid w:val="00732B7E"/>
    <w:rsid w:val="0073388F"/>
    <w:rsid w:val="0074366A"/>
    <w:rsid w:val="00744F12"/>
    <w:rsid w:val="0074608B"/>
    <w:rsid w:val="00751414"/>
    <w:rsid w:val="00760111"/>
    <w:rsid w:val="0076482F"/>
    <w:rsid w:val="00767C6A"/>
    <w:rsid w:val="00770CFD"/>
    <w:rsid w:val="00773268"/>
    <w:rsid w:val="00776719"/>
    <w:rsid w:val="00792200"/>
    <w:rsid w:val="007A6CCE"/>
    <w:rsid w:val="007A7F55"/>
    <w:rsid w:val="007B23FA"/>
    <w:rsid w:val="007C0EA8"/>
    <w:rsid w:val="007D14CF"/>
    <w:rsid w:val="007D650B"/>
    <w:rsid w:val="007E04EA"/>
    <w:rsid w:val="007E56F0"/>
    <w:rsid w:val="0080258D"/>
    <w:rsid w:val="00806AB6"/>
    <w:rsid w:val="00824EBA"/>
    <w:rsid w:val="0082643C"/>
    <w:rsid w:val="008306F6"/>
    <w:rsid w:val="00832D4B"/>
    <w:rsid w:val="00833208"/>
    <w:rsid w:val="00836DDD"/>
    <w:rsid w:val="00842DA8"/>
    <w:rsid w:val="00852C09"/>
    <w:rsid w:val="0085775B"/>
    <w:rsid w:val="008606F9"/>
    <w:rsid w:val="008609A2"/>
    <w:rsid w:val="00863A26"/>
    <w:rsid w:val="00865182"/>
    <w:rsid w:val="00867F9B"/>
    <w:rsid w:val="0087107C"/>
    <w:rsid w:val="008723C7"/>
    <w:rsid w:val="00884611"/>
    <w:rsid w:val="008925AD"/>
    <w:rsid w:val="00893248"/>
    <w:rsid w:val="00893FCC"/>
    <w:rsid w:val="008A2FC4"/>
    <w:rsid w:val="008B1936"/>
    <w:rsid w:val="008B1A8C"/>
    <w:rsid w:val="008C25C5"/>
    <w:rsid w:val="008C3795"/>
    <w:rsid w:val="008D20F2"/>
    <w:rsid w:val="008D5C8D"/>
    <w:rsid w:val="008D7A8E"/>
    <w:rsid w:val="008E013E"/>
    <w:rsid w:val="008E2A01"/>
    <w:rsid w:val="008E2CE7"/>
    <w:rsid w:val="008E7687"/>
    <w:rsid w:val="008F168F"/>
    <w:rsid w:val="008F4C10"/>
    <w:rsid w:val="00900CD7"/>
    <w:rsid w:val="0091119C"/>
    <w:rsid w:val="0091431F"/>
    <w:rsid w:val="009235B6"/>
    <w:rsid w:val="009235F4"/>
    <w:rsid w:val="00924328"/>
    <w:rsid w:val="00927AE4"/>
    <w:rsid w:val="0093586D"/>
    <w:rsid w:val="00937CF2"/>
    <w:rsid w:val="00937D77"/>
    <w:rsid w:val="0094000C"/>
    <w:rsid w:val="009423FD"/>
    <w:rsid w:val="00951596"/>
    <w:rsid w:val="00955167"/>
    <w:rsid w:val="00955728"/>
    <w:rsid w:val="00963145"/>
    <w:rsid w:val="00974A73"/>
    <w:rsid w:val="0098089C"/>
    <w:rsid w:val="00992391"/>
    <w:rsid w:val="00995A79"/>
    <w:rsid w:val="009A64B9"/>
    <w:rsid w:val="009B0852"/>
    <w:rsid w:val="009C044F"/>
    <w:rsid w:val="009C2161"/>
    <w:rsid w:val="009C2B06"/>
    <w:rsid w:val="009C37B9"/>
    <w:rsid w:val="009C454C"/>
    <w:rsid w:val="009D6E46"/>
    <w:rsid w:val="009E1241"/>
    <w:rsid w:val="009E18F3"/>
    <w:rsid w:val="009E2B59"/>
    <w:rsid w:val="009E52D4"/>
    <w:rsid w:val="009F0B66"/>
    <w:rsid w:val="009F1D07"/>
    <w:rsid w:val="009F288D"/>
    <w:rsid w:val="009F6A0D"/>
    <w:rsid w:val="00A026CA"/>
    <w:rsid w:val="00A05ABB"/>
    <w:rsid w:val="00A076BD"/>
    <w:rsid w:val="00A10620"/>
    <w:rsid w:val="00A112D0"/>
    <w:rsid w:val="00A13F9A"/>
    <w:rsid w:val="00A14823"/>
    <w:rsid w:val="00A17E54"/>
    <w:rsid w:val="00A27E45"/>
    <w:rsid w:val="00A36177"/>
    <w:rsid w:val="00A5142E"/>
    <w:rsid w:val="00A622DB"/>
    <w:rsid w:val="00A63013"/>
    <w:rsid w:val="00A634BB"/>
    <w:rsid w:val="00A650A8"/>
    <w:rsid w:val="00A65B58"/>
    <w:rsid w:val="00A702D4"/>
    <w:rsid w:val="00A7164E"/>
    <w:rsid w:val="00A80E40"/>
    <w:rsid w:val="00A8371F"/>
    <w:rsid w:val="00A85516"/>
    <w:rsid w:val="00A90944"/>
    <w:rsid w:val="00A90F5C"/>
    <w:rsid w:val="00AA2383"/>
    <w:rsid w:val="00AA2D35"/>
    <w:rsid w:val="00AA5512"/>
    <w:rsid w:val="00AB58BB"/>
    <w:rsid w:val="00AC44A8"/>
    <w:rsid w:val="00AD1475"/>
    <w:rsid w:val="00AE08AB"/>
    <w:rsid w:val="00AE42CA"/>
    <w:rsid w:val="00AE5329"/>
    <w:rsid w:val="00AE68B6"/>
    <w:rsid w:val="00AF7CA1"/>
    <w:rsid w:val="00B22CC7"/>
    <w:rsid w:val="00B261A8"/>
    <w:rsid w:val="00B34B2B"/>
    <w:rsid w:val="00B41E9B"/>
    <w:rsid w:val="00B46589"/>
    <w:rsid w:val="00B500B8"/>
    <w:rsid w:val="00B5285E"/>
    <w:rsid w:val="00B57884"/>
    <w:rsid w:val="00B57ABE"/>
    <w:rsid w:val="00B62C31"/>
    <w:rsid w:val="00B63053"/>
    <w:rsid w:val="00B65059"/>
    <w:rsid w:val="00B65495"/>
    <w:rsid w:val="00B666D9"/>
    <w:rsid w:val="00B66D98"/>
    <w:rsid w:val="00B704E6"/>
    <w:rsid w:val="00B71612"/>
    <w:rsid w:val="00B8644E"/>
    <w:rsid w:val="00B870C2"/>
    <w:rsid w:val="00B95AFA"/>
    <w:rsid w:val="00BA046E"/>
    <w:rsid w:val="00BA55DA"/>
    <w:rsid w:val="00BA69CD"/>
    <w:rsid w:val="00BB188F"/>
    <w:rsid w:val="00BC0A6B"/>
    <w:rsid w:val="00BC1BEB"/>
    <w:rsid w:val="00BC5856"/>
    <w:rsid w:val="00BC7C38"/>
    <w:rsid w:val="00BD4BCD"/>
    <w:rsid w:val="00BD546B"/>
    <w:rsid w:val="00BD730E"/>
    <w:rsid w:val="00BE1384"/>
    <w:rsid w:val="00BF4183"/>
    <w:rsid w:val="00C05B94"/>
    <w:rsid w:val="00C1101E"/>
    <w:rsid w:val="00C16EC2"/>
    <w:rsid w:val="00C21CB3"/>
    <w:rsid w:val="00C25F01"/>
    <w:rsid w:val="00C343F0"/>
    <w:rsid w:val="00C34C5F"/>
    <w:rsid w:val="00C353EC"/>
    <w:rsid w:val="00C36584"/>
    <w:rsid w:val="00C43B0F"/>
    <w:rsid w:val="00C52F29"/>
    <w:rsid w:val="00C600B1"/>
    <w:rsid w:val="00C6687B"/>
    <w:rsid w:val="00C76DCA"/>
    <w:rsid w:val="00C82A98"/>
    <w:rsid w:val="00C91E64"/>
    <w:rsid w:val="00C92F16"/>
    <w:rsid w:val="00C94D30"/>
    <w:rsid w:val="00C953BD"/>
    <w:rsid w:val="00CA2A66"/>
    <w:rsid w:val="00CA461C"/>
    <w:rsid w:val="00CA7429"/>
    <w:rsid w:val="00CB2257"/>
    <w:rsid w:val="00CC4B26"/>
    <w:rsid w:val="00CD4ED2"/>
    <w:rsid w:val="00CE1DD2"/>
    <w:rsid w:val="00CF0551"/>
    <w:rsid w:val="00D043BE"/>
    <w:rsid w:val="00D15256"/>
    <w:rsid w:val="00D24674"/>
    <w:rsid w:val="00D27E30"/>
    <w:rsid w:val="00D33F47"/>
    <w:rsid w:val="00D373CF"/>
    <w:rsid w:val="00D42639"/>
    <w:rsid w:val="00D45248"/>
    <w:rsid w:val="00D506FC"/>
    <w:rsid w:val="00D510B6"/>
    <w:rsid w:val="00D52950"/>
    <w:rsid w:val="00D668FD"/>
    <w:rsid w:val="00D71C8E"/>
    <w:rsid w:val="00D75A83"/>
    <w:rsid w:val="00D902F9"/>
    <w:rsid w:val="00D97CEE"/>
    <w:rsid w:val="00DA7DB3"/>
    <w:rsid w:val="00DB1C49"/>
    <w:rsid w:val="00DC71FA"/>
    <w:rsid w:val="00DD2CE2"/>
    <w:rsid w:val="00DE0C1D"/>
    <w:rsid w:val="00DE21E6"/>
    <w:rsid w:val="00DF1AAD"/>
    <w:rsid w:val="00E02CA4"/>
    <w:rsid w:val="00E1409A"/>
    <w:rsid w:val="00E14521"/>
    <w:rsid w:val="00E22B9C"/>
    <w:rsid w:val="00E32699"/>
    <w:rsid w:val="00E32FF3"/>
    <w:rsid w:val="00E36422"/>
    <w:rsid w:val="00E457BC"/>
    <w:rsid w:val="00E46005"/>
    <w:rsid w:val="00E564C2"/>
    <w:rsid w:val="00E646FD"/>
    <w:rsid w:val="00E64D9C"/>
    <w:rsid w:val="00E64DFB"/>
    <w:rsid w:val="00E80023"/>
    <w:rsid w:val="00E83A5E"/>
    <w:rsid w:val="00E86C88"/>
    <w:rsid w:val="00E91426"/>
    <w:rsid w:val="00EA09BF"/>
    <w:rsid w:val="00EA4036"/>
    <w:rsid w:val="00EB255C"/>
    <w:rsid w:val="00EB4611"/>
    <w:rsid w:val="00EB7915"/>
    <w:rsid w:val="00EC3768"/>
    <w:rsid w:val="00ED1B91"/>
    <w:rsid w:val="00ED501E"/>
    <w:rsid w:val="00EE09AA"/>
    <w:rsid w:val="00EE0ABB"/>
    <w:rsid w:val="00EE4ED1"/>
    <w:rsid w:val="00EF096B"/>
    <w:rsid w:val="00EF35B0"/>
    <w:rsid w:val="00F0299F"/>
    <w:rsid w:val="00F07817"/>
    <w:rsid w:val="00F1168E"/>
    <w:rsid w:val="00F12CD7"/>
    <w:rsid w:val="00F201A5"/>
    <w:rsid w:val="00F23438"/>
    <w:rsid w:val="00F27B06"/>
    <w:rsid w:val="00F43D69"/>
    <w:rsid w:val="00F50EEF"/>
    <w:rsid w:val="00F515E1"/>
    <w:rsid w:val="00F657AB"/>
    <w:rsid w:val="00F709AC"/>
    <w:rsid w:val="00F70FD6"/>
    <w:rsid w:val="00F8511A"/>
    <w:rsid w:val="00F8732D"/>
    <w:rsid w:val="00F97B08"/>
    <w:rsid w:val="00FA1C1B"/>
    <w:rsid w:val="00FB1208"/>
    <w:rsid w:val="00FB5F55"/>
    <w:rsid w:val="00FC39A6"/>
    <w:rsid w:val="00FC47BA"/>
    <w:rsid w:val="00FD25FF"/>
    <w:rsid w:val="00FD5DCB"/>
    <w:rsid w:val="00FE1074"/>
    <w:rsid w:val="00FE1B01"/>
    <w:rsid w:val="00FE3C43"/>
    <w:rsid w:val="00FE44F2"/>
    <w:rsid w:val="00FE592E"/>
    <w:rsid w:val="00FF63C3"/>
    <w:rsid w:val="0E5F19E3"/>
    <w:rsid w:val="16CA5008"/>
    <w:rsid w:val="18EDA539"/>
    <w:rsid w:val="19B828C7"/>
    <w:rsid w:val="1E8EE710"/>
    <w:rsid w:val="24005FCD"/>
    <w:rsid w:val="24E56DF7"/>
    <w:rsid w:val="2E864631"/>
    <w:rsid w:val="32ACC9FB"/>
    <w:rsid w:val="3707D15D"/>
    <w:rsid w:val="46694A06"/>
    <w:rsid w:val="4F32DD7C"/>
    <w:rsid w:val="510FA7FB"/>
    <w:rsid w:val="52613E0F"/>
    <w:rsid w:val="5F3A2BE3"/>
    <w:rsid w:val="695F5982"/>
    <w:rsid w:val="71870E78"/>
    <w:rsid w:val="764C2C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5508F"/>
  <w15:chartTrackingRefBased/>
  <w15:docId w15:val="{1EE14CC3-50A6-9249-845C-15B7E1B74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D5DCB"/>
    <w:rPr>
      <w:rFonts w:ascii="Arial" w:hAnsi="Arial"/>
      <w:sz w:val="22"/>
      <w:szCs w:val="22"/>
    </w:rPr>
  </w:style>
  <w:style w:type="paragraph" w:styleId="Heading1">
    <w:name w:val="heading 1"/>
    <w:basedOn w:val="Normal"/>
    <w:next w:val="Normal"/>
    <w:qFormat/>
    <w:pPr>
      <w:keepNext/>
      <w:jc w:val="center"/>
      <w:outlineLvl w:val="0"/>
    </w:pPr>
    <w:rPr>
      <w:b/>
      <w:bCs/>
      <w:sz w:val="24"/>
    </w:rPr>
  </w:style>
  <w:style w:type="paragraph" w:styleId="Heading2">
    <w:name w:val="heading 2"/>
    <w:basedOn w:val="Normal"/>
    <w:next w:val="Normal"/>
    <w:qFormat/>
    <w:pPr>
      <w:keepNext/>
      <w:numPr>
        <w:numId w:val="1"/>
      </w:numPr>
      <w:outlineLvl w:val="1"/>
    </w:pPr>
    <w:rPr>
      <w:b/>
      <w:bCs/>
      <w:sz w:val="24"/>
    </w:rPr>
  </w:style>
  <w:style w:type="paragraph" w:styleId="Heading3">
    <w:name w:val="heading 3"/>
    <w:basedOn w:val="Normal"/>
    <w:next w:val="Normal"/>
    <w:qFormat/>
    <w:pPr>
      <w:keepNext/>
      <w:numPr>
        <w:numId w:val="2"/>
      </w:numPr>
      <w:outlineLvl w:val="2"/>
    </w:pPr>
    <w:rPr>
      <w:b/>
      <w:bCs/>
      <w:sz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pPr>
      <w:jc w:val="center"/>
    </w:pPr>
    <w:rPr>
      <w:rFonts w:cs="Arial"/>
      <w:b/>
      <w:bCs/>
      <w:sz w:val="24"/>
    </w:rPr>
  </w:style>
  <w:style w:type="paragraph" w:styleId="BodyText">
    <w:name w:val="Body Text"/>
    <w:basedOn w:val="Normal"/>
    <w:rPr>
      <w:sz w:val="24"/>
    </w:rPr>
  </w:style>
  <w:style w:type="paragraph" w:styleId="BodyText2">
    <w:name w:val="Body Text 2"/>
    <w:basedOn w:val="Normal"/>
    <w:rPr>
      <w:b/>
      <w:bCs/>
      <w:sz w:val="24"/>
    </w:rPr>
  </w:style>
  <w:style w:type="paragraph" w:styleId="Footer">
    <w:name w:val="footer"/>
    <w:basedOn w:val="Normal"/>
    <w:pPr>
      <w:tabs>
        <w:tab w:val="center" w:pos="4320"/>
        <w:tab w:val="right" w:pos="8640"/>
      </w:tabs>
    </w:pPr>
    <w:rPr>
      <w:sz w:val="24"/>
    </w:rPr>
  </w:style>
  <w:style w:type="paragraph" w:styleId="BodyTextIndent">
    <w:name w:val="Body Text Indent"/>
    <w:basedOn w:val="Normal"/>
    <w:pPr>
      <w:ind w:left="720"/>
    </w:pPr>
    <w:rPr>
      <w:sz w:val="24"/>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SOW" w:customStyle="1">
    <w:name w:val="SOW"/>
    <w:basedOn w:val="Normal"/>
    <w:pPr>
      <w:ind w:left="720" w:hanging="720"/>
    </w:pPr>
    <w:rPr>
      <w:sz w:val="24"/>
    </w:rPr>
  </w:style>
  <w:style w:type="character" w:styleId="Hyperlink">
    <w:name w:val="Hyperlink"/>
    <w:rPr>
      <w:color w:val="FF0000"/>
      <w:u w:val="single"/>
    </w:rPr>
  </w:style>
  <w:style w:type="character" w:styleId="FollowedHyperlink">
    <w:name w:val="FollowedHyperlink"/>
    <w:rPr>
      <w:color w:val="800080"/>
      <w:u w:val="single"/>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BalloonText">
    <w:name w:val="Balloon Text"/>
    <w:basedOn w:val="Normal"/>
    <w:semiHidden/>
    <w:rsid w:val="002001F8"/>
    <w:rPr>
      <w:rFonts w:ascii="Tahoma" w:hAnsi="Tahoma" w:cs="Tahoma"/>
      <w:sz w:val="16"/>
      <w:szCs w:val="16"/>
    </w:rPr>
  </w:style>
  <w:style w:type="paragraph" w:styleId="CommentSubject">
    <w:name w:val="annotation subject"/>
    <w:basedOn w:val="CommentText"/>
    <w:next w:val="CommentText"/>
    <w:semiHidden/>
    <w:rsid w:val="001C7FA5"/>
    <w:rPr>
      <w:b/>
      <w:bCs/>
    </w:rPr>
  </w:style>
  <w:style w:type="paragraph" w:styleId="NormalWeb">
    <w:name w:val="Normal (Web)"/>
    <w:basedOn w:val="Normal"/>
    <w:link w:val="NormalWebChar"/>
    <w:rsid w:val="00262D7C"/>
    <w:pPr>
      <w:spacing w:before="100" w:beforeAutospacing="1" w:after="100" w:afterAutospacing="1"/>
    </w:pPr>
    <w:rPr>
      <w:rFonts w:ascii="Arial Unicode MS" w:hAnsi="Arial Unicode MS" w:eastAsia="Arial Unicode MS"/>
      <w:sz w:val="24"/>
      <w:szCs w:val="24"/>
      <w:lang w:val="x-none" w:eastAsia="x-none"/>
    </w:rPr>
  </w:style>
  <w:style w:type="paragraph" w:styleId="BlockText">
    <w:name w:val="Block Text"/>
    <w:basedOn w:val="Normal"/>
    <w:rsid w:val="00564B01"/>
    <w:pPr>
      <w:keepNext/>
      <w:ind w:left="720" w:right="-144"/>
      <w:outlineLvl w:val="4"/>
    </w:pPr>
    <w:rPr>
      <w:i/>
      <w:sz w:val="20"/>
      <w:szCs w:val="20"/>
    </w:rPr>
  </w:style>
  <w:style w:type="character" w:styleId="Heading1CharCharCharCharCharCharCharCharCharCharCharCharCharCharCharCharCharCharCharCharCharChar" w:customStyle="1">
    <w:name w:val="Heading 1 Char Char Char Char Char Char Char Char Char Char Char Char Char Char Char Char Char Char Char Char Char Char"/>
    <w:locked/>
    <w:rsid w:val="0074366A"/>
    <w:rPr>
      <w:rFonts w:ascii="Arial" w:hAnsi="Arial" w:eastAsia="Times New Roman" w:cs="Arial"/>
      <w:b/>
      <w:bCs/>
      <w:noProof w:val="0"/>
      <w:kern w:val="32"/>
      <w:sz w:val="32"/>
      <w:szCs w:val="32"/>
      <w:lang w:val="en-US" w:eastAsia="en-US"/>
    </w:rPr>
  </w:style>
  <w:style w:type="paragraph" w:styleId="List">
    <w:name w:val="List"/>
    <w:basedOn w:val="Normal"/>
    <w:rsid w:val="006B02D8"/>
    <w:pPr>
      <w:numPr>
        <w:numId w:val="6"/>
      </w:numPr>
    </w:pPr>
    <w:rPr>
      <w:rFonts w:cs="Arial"/>
      <w:sz w:val="24"/>
      <w:szCs w:val="24"/>
    </w:rPr>
  </w:style>
  <w:style w:type="paragraph" w:styleId="Char" w:customStyle="1">
    <w:name w:val="Char"/>
    <w:basedOn w:val="Normal"/>
    <w:rsid w:val="006B02D8"/>
    <w:pPr>
      <w:spacing w:after="160" w:line="240" w:lineRule="exact"/>
    </w:pPr>
    <w:rPr>
      <w:rFonts w:ascii="Verdana" w:hAnsi="Verdana"/>
      <w:sz w:val="20"/>
      <w:szCs w:val="20"/>
    </w:rPr>
  </w:style>
  <w:style w:type="paragraph" w:styleId="PlainText">
    <w:name w:val="Plain Text"/>
    <w:basedOn w:val="Normal"/>
    <w:rsid w:val="00B5285E"/>
    <w:rPr>
      <w:rFonts w:ascii="Courier New" w:hAnsi="Courier New"/>
      <w:sz w:val="20"/>
      <w:szCs w:val="24"/>
    </w:rPr>
  </w:style>
  <w:style w:type="character" w:styleId="NormalWebChar" w:customStyle="1">
    <w:name w:val="Normal (Web) Char"/>
    <w:link w:val="NormalWeb"/>
    <w:rsid w:val="00297F94"/>
    <w:rPr>
      <w:rFonts w:ascii="Arial Unicode MS" w:hAnsi="Arial Unicode MS" w:eastAsia="Arial Unicode MS" w:cs="Arial Unicode MS"/>
      <w:sz w:val="24"/>
      <w:szCs w:val="24"/>
    </w:rPr>
  </w:style>
  <w:style w:type="character" w:styleId="HeaderChar" w:customStyle="1">
    <w:name w:val="Header Char"/>
    <w:link w:val="Header"/>
    <w:uiPriority w:val="99"/>
    <w:rsid w:val="00FB5F55"/>
    <w:rPr>
      <w:rFonts w:ascii="Arial" w:hAnsi="Arial"/>
      <w:sz w:val="22"/>
      <w:szCs w:val="22"/>
    </w:rPr>
  </w:style>
  <w:style w:type="character" w:styleId="UnresolvedMention">
    <w:name w:val="Unresolved Mention"/>
    <w:basedOn w:val="DefaultParagraphFont"/>
    <w:uiPriority w:val="99"/>
    <w:semiHidden/>
    <w:unhideWhenUsed/>
    <w:rsid w:val="009C0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702173">
      <w:bodyDiv w:val="1"/>
      <w:marLeft w:val="0"/>
      <w:marRight w:val="0"/>
      <w:marTop w:val="0"/>
      <w:marBottom w:val="0"/>
      <w:divBdr>
        <w:top w:val="none" w:sz="0" w:space="0" w:color="auto"/>
        <w:left w:val="none" w:sz="0" w:space="0" w:color="auto"/>
        <w:bottom w:val="none" w:sz="0" w:space="0" w:color="auto"/>
        <w:right w:val="none" w:sz="0" w:space="0" w:color="auto"/>
      </w:divBdr>
    </w:div>
    <w:div w:id="1009060596">
      <w:bodyDiv w:val="1"/>
      <w:marLeft w:val="0"/>
      <w:marRight w:val="0"/>
      <w:marTop w:val="0"/>
      <w:marBottom w:val="0"/>
      <w:divBdr>
        <w:top w:val="none" w:sz="0" w:space="0" w:color="auto"/>
        <w:left w:val="none" w:sz="0" w:space="0" w:color="auto"/>
        <w:bottom w:val="none" w:sz="0" w:space="0" w:color="auto"/>
        <w:right w:val="none" w:sz="0" w:space="0" w:color="auto"/>
      </w:divBdr>
    </w:div>
    <w:div w:id="13887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49662ed-82a8-4daa-a67f-731182ab73b4" xsi:nil="true"/>
    <lcf76f155ced4ddcb4097134ff3c332f xmlns="426c2158-5d6a-4b2f-a45f-3d36211aadae">
      <Terms xmlns="http://schemas.microsoft.com/office/infopath/2007/PartnerControls"/>
    </lcf76f155ced4ddcb4097134ff3c332f>
    <Class_x002f_Cutter xmlns="426c2158-5d6a-4b2f-a45f-3d36211aadae" xsi:nil="true"/>
    <FiscalYear xmlns="426c2158-5d6a-4b2f-a45f-3d36211aadae" xsi:nil="true"/>
    <EquipmentType_x0028_SWBS_x0029_ xmlns="426c2158-5d6a-4b2f-a45f-3d36211aadae" xsi:nil="true"/>
    <FileClassification xmlns="426c2158-5d6a-4b2f-a45f-3d36211aadae" xsi:nil="true"/>
    <Process xmlns="426c2158-5d6a-4b2f-a45f-3d36211aadae" xsi:nil="true"/>
    <Division xmlns="426c2158-5d6a-4b2f-a45f-3d36211aadae"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415A04801B0924DBDF27BC25D61B5E9" ma:contentTypeVersion="24" ma:contentTypeDescription="Create a new document." ma:contentTypeScope="" ma:versionID="eb098fcf7908c696704b8ea988d75534">
  <xsd:schema xmlns:xsd="http://www.w3.org/2001/XMLSchema" xmlns:xs="http://www.w3.org/2001/XMLSchema" xmlns:p="http://schemas.microsoft.com/office/2006/metadata/properties" xmlns:ns1="http://schemas.microsoft.com/sharepoint/v3" xmlns:ns2="426c2158-5d6a-4b2f-a45f-3d36211aadae" xmlns:ns3="b49662ed-82a8-4daa-a67f-731182ab73b4" targetNamespace="http://schemas.microsoft.com/office/2006/metadata/properties" ma:root="true" ma:fieldsID="7cefeaad7abed2e60aa6ba8e4bda4e3c" ns1:_="" ns2:_="" ns3:_="">
    <xsd:import namespace="http://schemas.microsoft.com/sharepoint/v3"/>
    <xsd:import namespace="426c2158-5d6a-4b2f-a45f-3d36211aadae"/>
    <xsd:import namespace="b49662ed-82a8-4daa-a67f-731182ab73b4"/>
    <xsd:element name="properties">
      <xsd:complexType>
        <xsd:sequence>
          <xsd:element name="documentManagement">
            <xsd:complexType>
              <xsd:all>
                <xsd:element ref="ns2:MediaServiceMetadata" minOccurs="0"/>
                <xsd:element ref="ns2:MediaServiceFastMetadata" minOccurs="0"/>
                <xsd:element ref="ns2:Class_x002f_Cutter" minOccurs="0"/>
                <xsd:element ref="ns2:Division" minOccurs="0"/>
                <xsd:element ref="ns2:EquipmentType_x0028_SWBS_x0029_" minOccurs="0"/>
                <xsd:element ref="ns2:FileClassification" minOccurs="0"/>
                <xsd:element ref="ns2:Proces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FiscalYear"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0" nillable="true" ma:displayName="Unified Compliance Policy Properties" ma:hidden="true" ma:internalName="_ip_UnifiedCompliancePolicyProperties">
      <xsd:simpleType>
        <xsd:restriction base="dms:Note"/>
      </xsd:simpleType>
    </xsd:element>
    <xsd:element name="_ip_UnifiedCompliancePolicyUIAction" ma:index="3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6c2158-5d6a-4b2f-a45f-3d36211aad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Class_x002f_Cutter" ma:index="10" nillable="true" ma:displayName="Hull/Class" ma:description="ID specific class or cutter" ma:format="Dropdown" ma:internalName="Class_x002f_Cutter">
      <xsd:complexType>
        <xsd:complexContent>
          <xsd:extension base="dms:MultiChoice">
            <xsd:sequence>
              <xsd:element name="Value" maxOccurs="unbounded" minOccurs="0" nillable="true">
                <xsd:simpleType>
                  <xsd:restriction base="dms:Choice">
                    <xsd:enumeration value="WAGB-399"/>
                    <xsd:enumeration value="WAGB-420"/>
                    <xsd:enumeration value="WMSL-418"/>
                    <xsd:enumeration value="WMEC-282"/>
                    <xsd:enumeration value="WAGB 10"/>
                    <xsd:enumeration value="WAGB 11"/>
                    <xsd:enumeration value="WMSL 750"/>
                    <xsd:enumeration value="WMSL 751"/>
                    <xsd:enumeration value="WMSL 752"/>
                    <xsd:enumeration value="WMSL 753"/>
                    <xsd:enumeration value="WMSL 754"/>
                    <xsd:enumeration value="WMSL 755"/>
                    <xsd:enumeration value="WMSL 756"/>
                    <xsd:enumeration value="WMSL 757"/>
                    <xsd:enumeration value="WMSL 758"/>
                    <xsd:enumeration value="WMSL 759"/>
                    <xsd:enumeration value="WMSL 760"/>
                    <xsd:enumeration value="CPICC"/>
                  </xsd:restriction>
                </xsd:simpleType>
              </xsd:element>
            </xsd:sequence>
          </xsd:extension>
        </xsd:complexContent>
      </xsd:complexType>
    </xsd:element>
    <xsd:element name="Division" ma:index="11" nillable="true" ma:displayName="Division" ma:description="ID specific division responsible" ma:format="Dropdown" ma:internalName="Division">
      <xsd:complexType>
        <xsd:complexContent>
          <xsd:extension base="dms:MultiChoice">
            <xsd:sequence>
              <xsd:element name="Value" maxOccurs="unbounded" minOccurs="0" nillable="true">
                <xsd:simpleType>
                  <xsd:restriction base="dms:Choice">
                    <xsd:enumeration value="Main Propulsion"/>
                    <xsd:enumeration value="Auxiliary"/>
                    <xsd:enumeration value="Electrical"/>
                    <xsd:enumeration value="Naval Architecture"/>
                    <xsd:enumeration value="Damage Control"/>
                    <xsd:enumeration value="C5ISC"/>
                    <xsd:enumeration value="Choice 7"/>
                  </xsd:restriction>
                </xsd:simpleType>
              </xsd:element>
            </xsd:sequence>
          </xsd:extension>
        </xsd:complexContent>
      </xsd:complexType>
    </xsd:element>
    <xsd:element name="EquipmentType_x0028_SWBS_x0029_" ma:index="12" nillable="true" ma:displayName="Equipment Category" ma:description="ID specific equipment type using SWBS number. " ma:format="Dropdown" ma:internalName="EquipmentType_x0028_SWBS_x0029_">
      <xsd:complexType>
        <xsd:complexContent>
          <xsd:extension base="dms:MultiChoice">
            <xsd:sequence>
              <xsd:element name="Value" maxOccurs="unbounded" minOccurs="0" nillable="true">
                <xsd:simpleType>
                  <xsd:restriction base="dms:Choice">
                    <xsd:enumeration value="000 - General Admin"/>
                    <xsd:enumeration value="100 - Hull"/>
                    <xsd:enumeration value="222 - Generators (Prime Movers)"/>
                    <xsd:enumeration value="230 - Propulsion Units"/>
                    <xsd:enumeration value="233 - Propulsion Internal Combustion Engines"/>
                    <xsd:enumeration value="234 - Propulsion Gas Turbines"/>
                    <xsd:enumeration value="235 - Electric Propulsion"/>
                    <xsd:enumeration value="240 - Transmission and Propulsor Systems"/>
                    <xsd:enumeration value="260 - Propulsion Support Systems"/>
                    <xsd:enumeration value="300 - Electrical"/>
                    <xsd:enumeration value="310 - Electric Power Generation (Alternator)"/>
                    <xsd:enumeration value="320 - Power Distribution Systems"/>
                    <xsd:enumeration value="400 - Command &amp; Surveillance"/>
                    <xsd:enumeration value="404 - Transmission Lines"/>
                    <xsd:enumeration value="405 - Antennas"/>
                    <xsd:enumeration value="415 - Digital Data Communications"/>
                    <xsd:enumeration value="420 - Navigation Systems"/>
                    <xsd:enumeration value="430 - Interior Communications"/>
                    <xsd:enumeration value="440 - Exterior Communications"/>
                    <xsd:enumeration value="441 - Radio Systems"/>
                    <xsd:enumeration value="450 - Surveillance Systems, Surface and Air"/>
                    <xsd:enumeration value="470 - Countermeasure Systems"/>
                    <xsd:enumeration value="480 - Fire Control Systems (Weapons)"/>
                    <xsd:enumeration value="495 - Special Purpose Intelligence Systems"/>
                    <xsd:enumeration value="500 - Auxiliary"/>
                    <xsd:enumeration value="510 - Climate Control"/>
                    <xsd:enumeration value="520 - Sea Water Systems"/>
                    <xsd:enumeration value="530 - Fresh Water Systems"/>
                    <xsd:enumeration value="540 - Fuels and Lubricants, Handling and Storage"/>
                    <xsd:enumeration value="550 - Air, Gas, and Miscellaneous Fluid Systems"/>
                    <xsd:enumeration value="580 - Mechanical Handling Systems"/>
                    <xsd:enumeration value="593 - Waste water Systems"/>
                    <xsd:enumeration value="600 - Outfittings"/>
                    <xsd:enumeration value="700 - Armaments"/>
                    <xsd:enumeration value="800 - Shipbuilding"/>
                    <xsd:enumeration value="900 - Acquisition"/>
                  </xsd:restriction>
                </xsd:simpleType>
              </xsd:element>
            </xsd:sequence>
          </xsd:extension>
        </xsd:complexContent>
      </xsd:complexType>
    </xsd:element>
    <xsd:element name="FileClassification" ma:index="13" nillable="true" ma:displayName="File Type (SES2)" ma:description="ID specific type of file " ma:format="Dropdown" ma:internalName="FileClassification">
      <xsd:complexType>
        <xsd:complexContent>
          <xsd:extension base="dms:MultiChoice">
            <xsd:sequence>
              <xsd:element name="Value" maxOccurs="unbounded" minOccurs="0" nillable="true">
                <xsd:simpleType>
                  <xsd:restriction base="dms:Choice">
                    <xsd:enumeration value="Template"/>
                    <xsd:enumeration value="Drawing"/>
                    <xsd:enumeration value="Media (Photo/Video)"/>
                    <xsd:enumeration value="Brief"/>
                    <xsd:enumeration value="Work Item"/>
                    <xsd:enumeration value="Email"/>
                    <xsd:enumeration value="Quote"/>
                    <xsd:enumeration value="IEP"/>
                    <xsd:enumeration value="Report"/>
                    <xsd:enumeration value="Memo"/>
                    <xsd:enumeration value="Schedule"/>
                    <xsd:enumeration value="Advisory"/>
                    <xsd:enumeration value="Tracker"/>
                    <xsd:enumeration value="Metrics"/>
                    <xsd:enumeration value="PEP"/>
                    <xsd:enumeration value="Checklist"/>
                    <xsd:enumeration value="SOW"/>
                    <xsd:enumeration value="Procurement Request"/>
                    <xsd:enumeration value="PPT"/>
                    <xsd:enumeration value="Quad Chart"/>
                    <xsd:enumeration value="Manual"/>
                    <xsd:enumeration value="TCTO"/>
                    <xsd:enumeration value="Cover Sheet"/>
                    <xsd:enumeration value="MPC"/>
                    <xsd:enumeration value="MISC"/>
                    <xsd:enumeration value="APL"/>
                  </xsd:restriction>
                </xsd:simpleType>
              </xsd:element>
            </xsd:sequence>
          </xsd:extension>
        </xsd:complexContent>
      </xsd:complexType>
    </xsd:element>
    <xsd:element name="Process" ma:index="14" nillable="true" ma:displayName="Process" ma:description="ID specific process" ma:format="Dropdown" ma:internalName="Process">
      <xsd:complexType>
        <xsd:complexContent>
          <xsd:extension base="dms:MultiChoice">
            <xsd:sequence>
              <xsd:element name="Value" maxOccurs="unbounded" minOccurs="0" nillable="true">
                <xsd:simpleType>
                  <xsd:restriction base="dms:Choice">
                    <xsd:enumeration value="EC"/>
                    <xsd:enumeration value="CG-22"/>
                    <xsd:enumeration value="SLU"/>
                    <xsd:enumeration value="Message TCTO"/>
                    <xsd:enumeration value="TCMA"/>
                    <xsd:enumeration value="MER"/>
                    <xsd:enumeration value="Push Parts"/>
                    <xsd:enumeration value="Procurement"/>
                    <xsd:enumeration value="IAA"/>
                    <xsd:enumeration value="Yard Project Orders"/>
                    <xsd:enumeration value="ISO"/>
                    <xsd:enumeration value="Formal Contracting"/>
                    <xsd:enumeration value="Provisioning"/>
                    <xsd:enumeration value="Engineering Advisory"/>
                    <xsd:enumeration value="ARB"/>
                    <xsd:enumeration value="QA"/>
                    <xsd:enumeration value="Weekly Notes"/>
                  </xsd:restriction>
                </xsd:simpleType>
              </xsd:element>
            </xsd:sequence>
          </xsd:extension>
        </xsd:complexContent>
      </xsd:complex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FiscalYear" ma:index="22" nillable="true" ma:displayName="Fiscal Year" ma:description="ID applicable fiscal year" ma:format="Dropdown" ma:internalName="FiscalYear">
      <xsd:simpleType>
        <xsd:restriction base="dms:Choice">
          <xsd:enumeration value="FY10"/>
          <xsd:enumeration value="FY11"/>
          <xsd:enumeration value="FY12"/>
          <xsd:enumeration value="FY13"/>
          <xsd:enumeration value="FY14"/>
          <xsd:enumeration value="FY15"/>
          <xsd:enumeration value="FY16"/>
          <xsd:enumeration value="FY17"/>
          <xsd:enumeration value="FY18"/>
          <xsd:enumeration value="FY19"/>
          <xsd:enumeration value="FY20"/>
          <xsd:enumeration value="FY21"/>
          <xsd:enumeration value="FY22"/>
          <xsd:enumeration value="FY23"/>
          <xsd:enumeration value="FY24"/>
          <xsd:enumeration value="FY25"/>
          <xsd:enumeration value="FY26"/>
          <xsd:enumeration value="FY27"/>
          <xsd:enumeration value="FY28"/>
          <xsd:enumeration value="FY29"/>
          <xsd:enumeration value="FY30"/>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6" nillable="true" ma:displayName="Location" ma:indexed="true" ma:internalName="MediaServiceLocation" ma:readOnly="true">
      <xsd:simpleType>
        <xsd:restriction base="dms:Text"/>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9662ed-82a8-4daa-a67f-731182ab73b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0cecd2-1f2f-4066-8d28-3da6647ec94c}" ma:internalName="TaxCatchAll" ma:showField="CatchAllData" ma:web="b49662ed-82a8-4daa-a67f-731182ab73b4">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5637E4-8EE2-47C6-837D-74C56D1FEC38}">
  <ds:schemaRefs>
    <ds:schemaRef ds:uri="http://schemas.microsoft.com/office/2006/metadata/properties"/>
    <ds:schemaRef ds:uri="http://schemas.microsoft.com/office/infopath/2007/PartnerControls"/>
    <ds:schemaRef ds:uri="b49662ed-82a8-4daa-a67f-731182ab73b4"/>
    <ds:schemaRef ds:uri="426c2158-5d6a-4b2f-a45f-3d36211aadae"/>
    <ds:schemaRef ds:uri="http://schemas.microsoft.com/sharepoint/v3"/>
  </ds:schemaRefs>
</ds:datastoreItem>
</file>

<file path=customXml/itemProps2.xml><?xml version="1.0" encoding="utf-8"?>
<ds:datastoreItem xmlns:ds="http://schemas.openxmlformats.org/officeDocument/2006/customXml" ds:itemID="{99873EF7-460F-46E3-9FCA-5512847BF1DA}">
  <ds:schemaRefs>
    <ds:schemaRef ds:uri="http://schemas.microsoft.com/sharepoint/v3/contenttype/forms"/>
  </ds:schemaRefs>
</ds:datastoreItem>
</file>

<file path=customXml/itemProps3.xml><?xml version="1.0" encoding="utf-8"?>
<ds:datastoreItem xmlns:ds="http://schemas.openxmlformats.org/officeDocument/2006/customXml" ds:itemID="{9F675386-2202-43BE-8086-A1F1C8B64038}">
  <ds:schemaRefs>
    <ds:schemaRef ds:uri="http://schemas.microsoft.com/office/2006/metadata/longProperties"/>
  </ds:schemaRefs>
</ds:datastoreItem>
</file>

<file path=customXml/itemProps4.xml><?xml version="1.0" encoding="utf-8"?>
<ds:datastoreItem xmlns:ds="http://schemas.openxmlformats.org/officeDocument/2006/customXml" ds:itemID="{030AA4CD-D8A6-475E-B8D7-557D9275A7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26c2158-5d6a-4b2f-a45f-3d36211aadae"/>
    <ds:schemaRef ds:uri="b49662ed-82a8-4daa-a67f-731182ab7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United States Coast Guard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Statement of Work (SOW) Template</dc:title>
  <dc:subject/>
  <dc:creator>Fortuna, Jonathan T CWO-2 USCG SFLC (USA)</dc:creator>
  <keywords>Statement of Work; SOW; Requirements Document; Requirement Document; Requirement</keywords>
  <lastModifiedBy>Griffin, Michael Francis III PO1 USCG SFLC (USA)</lastModifiedBy>
  <revision>40</revision>
  <lastPrinted>2009-04-03T19:37:00.0000000Z</lastPrinted>
  <dcterms:created xsi:type="dcterms:W3CDTF">2026-02-12T15:19:00.0000000Z</dcterms:created>
  <dcterms:modified xsi:type="dcterms:W3CDTF">2026-03-17T12:52:00.8967433Z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Type">
    <vt:lpwstr>Template</vt:lpwstr>
  </property>
  <property fmtid="{D5CDD505-2E9C-101B-9397-08002B2CF9AE}" pid="3" name="ARMPhase">
    <vt:lpwstr>;#Purchase Request;#</vt:lpwstr>
  </property>
  <property fmtid="{D5CDD505-2E9C-101B-9397-08002B2CF9AE}" pid="4" name="DivisionBranch">
    <vt:lpwstr/>
  </property>
  <property fmtid="{D5CDD505-2E9C-101B-9397-08002B2CF9AE}" pid="5" name="Description0">
    <vt:lpwstr/>
  </property>
  <property fmtid="{D5CDD505-2E9C-101B-9397-08002B2CF9AE}" pid="6" name="Document Category">
    <vt:lpwstr/>
  </property>
  <property fmtid="{D5CDD505-2E9C-101B-9397-08002B2CF9AE}" pid="7" name="Document Type">
    <vt:lpwstr/>
  </property>
  <property fmtid="{D5CDD505-2E9C-101B-9397-08002B2CF9AE}" pid="8" name="Sites linked">
    <vt:lpwstr/>
  </property>
  <property fmtid="{D5CDD505-2E9C-101B-9397-08002B2CF9AE}" pid="9" name="Numerical Sequence">
    <vt:lpwstr/>
  </property>
  <property fmtid="{D5CDD505-2E9C-101B-9397-08002B2CF9AE}" pid="10" name="Sites">
    <vt:lpwstr/>
  </property>
  <property fmtid="{D5CDD505-2E9C-101B-9397-08002B2CF9AE}" pid="11" name="process">
    <vt:lpwstr/>
  </property>
  <property fmtid="{D5CDD505-2E9C-101B-9397-08002B2CF9AE}" pid="12" name="_dlc_DocId">
    <vt:lpwstr>YU4P4S5JC2ZY-649-153</vt:lpwstr>
  </property>
  <property fmtid="{D5CDD505-2E9C-101B-9397-08002B2CF9AE}" pid="13" name="_dlc_DocIdItemGuid">
    <vt:lpwstr>f347e7d6-f6fd-4d27-b55f-c95910bcda7a</vt:lpwstr>
  </property>
  <property fmtid="{D5CDD505-2E9C-101B-9397-08002B2CF9AE}" pid="14" name="_dlc_DocIdUrl">
    <vt:lpwstr>https://cg.portal.uscg.mil/units/cg9/1/CG913/_layouts/DocIdRedir.aspx?ID=YU4P4S5JC2ZY-649-153, YU4P4S5JC2ZY-649-153</vt:lpwstr>
  </property>
  <property fmtid="{D5CDD505-2E9C-101B-9397-08002B2CF9AE}" pid="15" name="Summary">
    <vt:lpwstr>ARM</vt:lpwstr>
  </property>
  <property fmtid="{D5CDD505-2E9C-101B-9397-08002B2CF9AE}" pid="16" name="ARM Step">
    <vt:lpwstr>PR Pkg</vt:lpwstr>
  </property>
  <property fmtid="{D5CDD505-2E9C-101B-9397-08002B2CF9AE}" pid="17" name="ARM Phase">
    <vt:lpwstr>Procurement Request</vt:lpwstr>
  </property>
  <property fmtid="{D5CDD505-2E9C-101B-9397-08002B2CF9AE}" pid="18" name="Tags">
    <vt:lpwstr>Requirements Document; PR</vt:lpwstr>
  </property>
  <property fmtid="{D5CDD505-2E9C-101B-9397-08002B2CF9AE}" pid="19" name="Document Last Modified">
    <vt:lpwstr>2018-07-31T00:00:00Z</vt:lpwstr>
  </property>
  <property fmtid="{D5CDD505-2E9C-101B-9397-08002B2CF9AE}" pid="20" name="ContentTypeId">
    <vt:lpwstr>0x010100B415A04801B0924DBDF27BC25D61B5E9</vt:lpwstr>
  </property>
  <property fmtid="{D5CDD505-2E9C-101B-9397-08002B2CF9AE}" pid="21" name="MediaServiceImageTags">
    <vt:lpwstr/>
  </property>
</Properties>
</file>