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9874" w14:textId="4572025C" w:rsidR="00043E68" w:rsidRPr="00745D96" w:rsidRDefault="00043E68" w:rsidP="00043E68">
      <w:pPr>
        <w:jc w:val="center"/>
        <w:rPr>
          <w:rFonts w:asciiTheme="minorHAnsi" w:hAnsiTheme="minorHAnsi"/>
          <w:b/>
          <w:sz w:val="22"/>
          <w:szCs w:val="22"/>
        </w:rPr>
      </w:pPr>
      <w:r w:rsidRPr="000E7036">
        <w:rPr>
          <w:rFonts w:asciiTheme="minorHAnsi" w:hAnsiTheme="minorHAnsi"/>
          <w:b/>
          <w:sz w:val="22"/>
          <w:szCs w:val="22"/>
        </w:rPr>
        <w:t>Department of Labor - O</w:t>
      </w:r>
      <w:r w:rsidR="000E7036" w:rsidRPr="000E7036">
        <w:rPr>
          <w:rFonts w:asciiTheme="minorHAnsi" w:hAnsiTheme="minorHAnsi"/>
          <w:b/>
          <w:sz w:val="22"/>
          <w:szCs w:val="22"/>
        </w:rPr>
        <w:t>SPE</w:t>
      </w:r>
    </w:p>
    <w:p w14:paraId="56AE9875" w14:textId="77777777" w:rsidR="003D36B1" w:rsidRPr="00745D96" w:rsidRDefault="003D36B1" w:rsidP="003D36B1">
      <w:pPr>
        <w:jc w:val="center"/>
        <w:rPr>
          <w:rFonts w:asciiTheme="minorHAnsi" w:hAnsiTheme="minorHAnsi"/>
          <w:b/>
          <w:sz w:val="22"/>
          <w:szCs w:val="22"/>
        </w:rPr>
      </w:pPr>
      <w:r w:rsidRPr="00745D96">
        <w:rPr>
          <w:rFonts w:asciiTheme="minorHAnsi" w:hAnsiTheme="minorHAnsi"/>
          <w:b/>
          <w:sz w:val="22"/>
          <w:szCs w:val="22"/>
        </w:rPr>
        <w:t>Request for Information</w:t>
      </w:r>
      <w:r w:rsidR="00132CF1" w:rsidRPr="00745D96">
        <w:rPr>
          <w:rFonts w:asciiTheme="minorHAnsi" w:hAnsiTheme="minorHAnsi"/>
          <w:b/>
          <w:sz w:val="22"/>
          <w:szCs w:val="22"/>
        </w:rPr>
        <w:t xml:space="preserve"> (RFI)</w:t>
      </w:r>
    </w:p>
    <w:p w14:paraId="56AE9876" w14:textId="3E325DFC" w:rsidR="00043E68" w:rsidRPr="00745D96" w:rsidRDefault="0079548C" w:rsidP="003D36B1">
      <w:pPr>
        <w:jc w:val="center"/>
        <w:rPr>
          <w:rFonts w:asciiTheme="minorHAnsi" w:hAnsiTheme="minorHAnsi"/>
          <w:b/>
          <w:sz w:val="22"/>
          <w:szCs w:val="22"/>
        </w:rPr>
      </w:pPr>
      <w:r>
        <w:rPr>
          <w:rFonts w:asciiTheme="minorHAnsi" w:hAnsiTheme="minorHAnsi"/>
          <w:b/>
          <w:sz w:val="22"/>
          <w:szCs w:val="22"/>
        </w:rPr>
        <w:t>Social Media Servi</w:t>
      </w:r>
      <w:r w:rsidR="00744804">
        <w:rPr>
          <w:rFonts w:asciiTheme="minorHAnsi" w:hAnsiTheme="minorHAnsi"/>
          <w:b/>
          <w:sz w:val="22"/>
          <w:szCs w:val="22"/>
        </w:rPr>
        <w:t>ces</w:t>
      </w:r>
      <w:r w:rsidR="008E2285">
        <w:rPr>
          <w:rFonts w:asciiTheme="minorHAnsi" w:hAnsiTheme="minorHAnsi"/>
          <w:b/>
          <w:sz w:val="22"/>
          <w:szCs w:val="22"/>
        </w:rPr>
        <w:t xml:space="preserve"> </w:t>
      </w:r>
    </w:p>
    <w:p w14:paraId="56AE9877" w14:textId="77777777" w:rsidR="00745D96" w:rsidRPr="00745D96" w:rsidRDefault="00745D96" w:rsidP="003D36B1">
      <w:pPr>
        <w:jc w:val="center"/>
        <w:rPr>
          <w:rFonts w:asciiTheme="minorHAnsi" w:hAnsiTheme="minorHAnsi"/>
          <w:b/>
          <w:sz w:val="22"/>
          <w:szCs w:val="22"/>
        </w:rPr>
      </w:pPr>
    </w:p>
    <w:p w14:paraId="56AE9878" w14:textId="77777777" w:rsidR="00A60146" w:rsidRPr="00A60146" w:rsidRDefault="00745D96" w:rsidP="00A60146">
      <w:pPr>
        <w:pStyle w:val="NoSpacing"/>
        <w:jc w:val="both"/>
        <w:rPr>
          <w:rFonts w:asciiTheme="minorHAnsi" w:hAnsiTheme="minorHAnsi"/>
          <w:color w:val="FF0000"/>
        </w:rPr>
      </w:pPr>
      <w:r w:rsidRPr="00745D96">
        <w:rPr>
          <w:rFonts w:asciiTheme="minorHAnsi" w:hAnsiTheme="minorHAnsi"/>
          <w:color w:val="FF0000"/>
        </w:rPr>
        <w:t>SPECIAL NOTICE: SOURCE</w:t>
      </w:r>
      <w:r w:rsidR="00A60146">
        <w:rPr>
          <w:rFonts w:asciiTheme="minorHAnsi" w:hAnsiTheme="minorHAnsi"/>
          <w:color w:val="FF0000"/>
        </w:rPr>
        <w:t>S</w:t>
      </w:r>
      <w:r w:rsidRPr="00745D96">
        <w:rPr>
          <w:rFonts w:asciiTheme="minorHAnsi" w:hAnsiTheme="minorHAnsi"/>
          <w:color w:val="FF0000"/>
        </w:rPr>
        <w:t xml:space="preserve"> SOUGHT &amp; REQUEST FOR INFORMATION (RFI). THIS IS NOT A REQUEST FOR PROPOSALS. This notice does not represent a commitment by the Government to issue a solicitation or award a contract. The Government is not obligated to and will not pay for information received </w:t>
      </w:r>
      <w:proofErr w:type="gramStart"/>
      <w:r w:rsidRPr="00745D96">
        <w:rPr>
          <w:rFonts w:asciiTheme="minorHAnsi" w:hAnsiTheme="minorHAnsi"/>
          <w:color w:val="FF0000"/>
        </w:rPr>
        <w:t>as a result of</w:t>
      </w:r>
      <w:proofErr w:type="gramEnd"/>
      <w:r w:rsidRPr="00745D96">
        <w:rPr>
          <w:rFonts w:asciiTheme="minorHAnsi" w:hAnsiTheme="minorHAnsi"/>
          <w:color w:val="FF0000"/>
        </w:rPr>
        <w:t xml:space="preserve"> this announcement. No reimbursement will be made for any costs associated with providing information in response to this announcement and any follow-up information requests to include an invite to further explain/demonstrate aspects of their proposed approach. Requests for a solicitation will not receive a response. </w:t>
      </w:r>
      <w:r w:rsidR="00A60146" w:rsidRPr="00A60146">
        <w:rPr>
          <w:rFonts w:asciiTheme="minorHAnsi" w:hAnsiTheme="minorHAnsi"/>
          <w:color w:val="FF0000"/>
        </w:rPr>
        <w:t>Information provided in response to this RFI is submitted voluntarily and is not being requested as part of a solicitation for actual pricing.</w:t>
      </w:r>
    </w:p>
    <w:p w14:paraId="56AE9879" w14:textId="77777777" w:rsidR="00745D96" w:rsidRPr="00745D96" w:rsidRDefault="00745D96" w:rsidP="00745D96">
      <w:pPr>
        <w:pStyle w:val="NoSpacing"/>
        <w:jc w:val="both"/>
        <w:rPr>
          <w:rFonts w:asciiTheme="minorHAnsi" w:hAnsiTheme="minorHAnsi"/>
          <w:color w:val="FF0000"/>
        </w:rPr>
      </w:pPr>
    </w:p>
    <w:p w14:paraId="56AE987A" w14:textId="77777777" w:rsidR="00600C98" w:rsidRPr="00745D96" w:rsidRDefault="00600C98" w:rsidP="003D36B1">
      <w:pPr>
        <w:jc w:val="center"/>
        <w:rPr>
          <w:rFonts w:asciiTheme="minorHAnsi" w:hAnsiTheme="minorHAnsi"/>
          <w:b/>
          <w:sz w:val="22"/>
          <w:szCs w:val="22"/>
        </w:rPr>
      </w:pPr>
    </w:p>
    <w:p w14:paraId="56AE987B" w14:textId="77777777" w:rsidR="00792DEE" w:rsidRPr="00745D96" w:rsidRDefault="00792DEE" w:rsidP="00792DEE">
      <w:pPr>
        <w:rPr>
          <w:rFonts w:asciiTheme="minorHAnsi" w:hAnsiTheme="minorHAnsi"/>
          <w:b/>
          <w:sz w:val="22"/>
          <w:szCs w:val="22"/>
          <w:u w:val="single"/>
        </w:rPr>
      </w:pPr>
      <w:r w:rsidRPr="00744804">
        <w:rPr>
          <w:rFonts w:asciiTheme="minorHAnsi" w:hAnsiTheme="minorHAnsi"/>
          <w:b/>
          <w:sz w:val="22"/>
          <w:szCs w:val="22"/>
          <w:u w:val="single"/>
        </w:rPr>
        <w:t>PURPOSE</w:t>
      </w:r>
      <w:r w:rsidR="00AB2163" w:rsidRPr="00744804">
        <w:rPr>
          <w:rFonts w:asciiTheme="minorHAnsi" w:hAnsiTheme="minorHAnsi"/>
          <w:b/>
          <w:sz w:val="22"/>
          <w:szCs w:val="22"/>
          <w:u w:val="single"/>
        </w:rPr>
        <w:t xml:space="preserve"> OF RFI:</w:t>
      </w:r>
    </w:p>
    <w:p w14:paraId="56AE987C" w14:textId="77777777" w:rsidR="005F0930" w:rsidRDefault="005F0930" w:rsidP="005F0930">
      <w:pPr>
        <w:rPr>
          <w:rFonts w:asciiTheme="minorHAnsi" w:hAnsiTheme="minorHAnsi"/>
          <w:sz w:val="22"/>
          <w:szCs w:val="22"/>
        </w:rPr>
      </w:pPr>
    </w:p>
    <w:p w14:paraId="56AE987D" w14:textId="54BD634C" w:rsidR="0099489E" w:rsidRDefault="0099489E" w:rsidP="0099489E">
      <w:pPr>
        <w:pStyle w:val="NoSpacing"/>
        <w:jc w:val="both"/>
      </w:pPr>
      <w:r>
        <w:t xml:space="preserve">The purpose of this RFI is to gather information about potential solutions to achieve the following </w:t>
      </w:r>
      <w:r w:rsidR="003E1753">
        <w:t>high-level</w:t>
      </w:r>
      <w:r>
        <w:t xml:space="preserve"> objectives:</w:t>
      </w:r>
    </w:p>
    <w:p w14:paraId="56AE987E" w14:textId="77777777" w:rsidR="0099489E" w:rsidRDefault="0099489E" w:rsidP="0099489E">
      <w:pPr>
        <w:pStyle w:val="NoSpacing"/>
        <w:jc w:val="both"/>
      </w:pPr>
    </w:p>
    <w:p w14:paraId="56AE9885" w14:textId="53D26753" w:rsidR="00262175" w:rsidRPr="003E1753" w:rsidRDefault="003E1753" w:rsidP="0031226E">
      <w:pPr>
        <w:pStyle w:val="Heading2"/>
        <w:ind w:left="360"/>
      </w:pPr>
      <w:r w:rsidRPr="003E1753">
        <w:rPr>
          <w:rFonts w:asciiTheme="minorHAnsi" w:hAnsiTheme="minorHAnsi" w:cstheme="minorHAnsi"/>
          <w:color w:val="auto"/>
          <w:sz w:val="22"/>
          <w:szCs w:val="22"/>
        </w:rPr>
        <w:t xml:space="preserve">Streamline publishing, governance, and reporting across official BLS channels. Additional advanced social media tools are required as the Division of New Media continues to grow the department’s social media presence, work more closely with all DOL agencies to develop social media content, set performance standards, collect and address customer feedback, and use data to improve content. </w:t>
      </w:r>
    </w:p>
    <w:p w14:paraId="04F6FD1E" w14:textId="77777777" w:rsidR="003E1753" w:rsidRDefault="003E1753" w:rsidP="0099489E">
      <w:pPr>
        <w:pStyle w:val="NoSpacing"/>
        <w:jc w:val="both"/>
      </w:pPr>
    </w:p>
    <w:p w14:paraId="0130EFE5" w14:textId="77777777" w:rsidR="003E1753" w:rsidRDefault="003E1753" w:rsidP="0099489E">
      <w:pPr>
        <w:pStyle w:val="NoSpacing"/>
        <w:jc w:val="both"/>
      </w:pPr>
    </w:p>
    <w:p w14:paraId="56AE9886" w14:textId="77777777" w:rsidR="009C0E5A" w:rsidRDefault="0099489E" w:rsidP="0099489E">
      <w:pPr>
        <w:pStyle w:val="NoSpacing"/>
        <w:jc w:val="both"/>
      </w:pPr>
      <w:r>
        <w:t xml:space="preserve">Responses to this RFI will be reviewed by </w:t>
      </w:r>
      <w:r w:rsidR="009C0E5A">
        <w:t>DOL</w:t>
      </w:r>
      <w:r>
        <w:t xml:space="preserve"> for their applicability to the Government’s need and determined to be “Relevant” or “Irrelevant” to the above problem. Offerors of “Relevant” responses may be requested to demonstrate their approach</w:t>
      </w:r>
      <w:r w:rsidR="00346D94">
        <w:t xml:space="preserve"> and</w:t>
      </w:r>
      <w:r>
        <w:t>/</w:t>
      </w:r>
      <w:r w:rsidR="00346D94">
        <w:t xml:space="preserve">or </w:t>
      </w:r>
      <w:r>
        <w:t xml:space="preserve">product to a </w:t>
      </w:r>
      <w:proofErr w:type="gramStart"/>
      <w:r>
        <w:t>Government</w:t>
      </w:r>
      <w:proofErr w:type="gramEnd"/>
      <w:r>
        <w:t xml:space="preserve"> panel of Subject Matter Experts to help </w:t>
      </w:r>
      <w:r w:rsidR="009C0E5A">
        <w:t>DOL</w:t>
      </w:r>
      <w:r>
        <w:t xml:space="preserve"> determine </w:t>
      </w:r>
      <w:r w:rsidR="009C0E5A">
        <w:t>the best approach.</w:t>
      </w:r>
    </w:p>
    <w:p w14:paraId="56AE9887" w14:textId="77777777" w:rsidR="0099489E" w:rsidRPr="00745D96" w:rsidRDefault="0099489E" w:rsidP="005F0930">
      <w:pPr>
        <w:rPr>
          <w:rFonts w:asciiTheme="minorHAnsi" w:hAnsiTheme="minorHAnsi"/>
          <w:sz w:val="22"/>
          <w:szCs w:val="22"/>
        </w:rPr>
      </w:pPr>
    </w:p>
    <w:p w14:paraId="56AE9888" w14:textId="77777777" w:rsidR="00C962D8" w:rsidRDefault="00C962D8" w:rsidP="000E5597">
      <w:pPr>
        <w:rPr>
          <w:rFonts w:asciiTheme="minorHAnsi" w:hAnsiTheme="minorHAnsi"/>
          <w:b/>
          <w:sz w:val="22"/>
          <w:szCs w:val="22"/>
          <w:u w:val="single"/>
        </w:rPr>
      </w:pPr>
      <w:r w:rsidRPr="008E2285">
        <w:rPr>
          <w:rFonts w:asciiTheme="minorHAnsi" w:hAnsiTheme="minorHAnsi"/>
          <w:b/>
          <w:sz w:val="22"/>
          <w:szCs w:val="22"/>
          <w:highlight w:val="yellow"/>
          <w:u w:val="single"/>
        </w:rPr>
        <w:t>BACKGROUND</w:t>
      </w:r>
      <w:r w:rsidR="0099489E" w:rsidRPr="008E2285">
        <w:rPr>
          <w:rFonts w:asciiTheme="minorHAnsi" w:hAnsiTheme="minorHAnsi"/>
          <w:b/>
          <w:sz w:val="22"/>
          <w:szCs w:val="22"/>
          <w:highlight w:val="yellow"/>
          <w:u w:val="single"/>
        </w:rPr>
        <w:t>:</w:t>
      </w:r>
      <w:r w:rsidR="008E2285">
        <w:rPr>
          <w:rFonts w:asciiTheme="minorHAnsi" w:hAnsiTheme="minorHAnsi"/>
          <w:b/>
          <w:sz w:val="22"/>
          <w:szCs w:val="22"/>
          <w:u w:val="single"/>
        </w:rPr>
        <w:t xml:space="preserve"> </w:t>
      </w:r>
    </w:p>
    <w:p w14:paraId="1F8F869A" w14:textId="77777777" w:rsidR="003E1753" w:rsidRDefault="003E1753" w:rsidP="000E5597">
      <w:pPr>
        <w:rPr>
          <w:rFonts w:asciiTheme="minorHAnsi" w:hAnsiTheme="minorHAnsi"/>
          <w:b/>
          <w:sz w:val="22"/>
          <w:szCs w:val="22"/>
          <w:u w:val="single"/>
        </w:rPr>
      </w:pPr>
    </w:p>
    <w:p w14:paraId="7B95F188" w14:textId="0355EE1D" w:rsidR="00F1490C" w:rsidRDefault="00F1490C" w:rsidP="00F1490C">
      <w:pPr>
        <w:rPr>
          <w:rFonts w:asciiTheme="minorHAnsi" w:hAnsiTheme="minorHAnsi" w:cstheme="minorHAnsi"/>
          <w:sz w:val="22"/>
        </w:rPr>
      </w:pPr>
      <w:r>
        <w:rPr>
          <w:rFonts w:asciiTheme="minorHAnsi" w:hAnsiTheme="minorHAnsi" w:cstheme="minorHAnsi"/>
        </w:rPr>
        <w:t xml:space="preserve">The Division of New Media </w:t>
      </w:r>
      <w:r w:rsidR="008D648E">
        <w:rPr>
          <w:rFonts w:asciiTheme="minorHAnsi" w:hAnsiTheme="minorHAnsi" w:cstheme="minorHAnsi"/>
        </w:rPr>
        <w:t>within the Office of Publications and Special Studies</w:t>
      </w:r>
      <w:r w:rsidR="00C22DAE">
        <w:rPr>
          <w:rFonts w:asciiTheme="minorHAnsi" w:hAnsiTheme="minorHAnsi" w:cstheme="minorHAnsi"/>
        </w:rPr>
        <w:t xml:space="preserve"> </w:t>
      </w:r>
      <w:r>
        <w:rPr>
          <w:rFonts w:asciiTheme="minorHAnsi" w:hAnsiTheme="minorHAnsi" w:cstheme="minorHAnsi"/>
        </w:rPr>
        <w:t xml:space="preserve">posts information to multiple social media platforms related to the work of the Bureau of Labor Statistics. </w:t>
      </w:r>
      <w:r w:rsidR="00C22DAE">
        <w:rPr>
          <w:rFonts w:asciiTheme="minorHAnsi" w:hAnsiTheme="minorHAnsi" w:cstheme="minorHAnsi"/>
        </w:rPr>
        <w:t xml:space="preserve">Div. of </w:t>
      </w:r>
      <w:r>
        <w:rPr>
          <w:rFonts w:asciiTheme="minorHAnsi" w:hAnsiTheme="minorHAnsi" w:cstheme="minorHAnsi"/>
        </w:rPr>
        <w:t xml:space="preserve">New Media must be able to easily monitor all social media accounts in one place as well as collect metrics. As such, </w:t>
      </w:r>
      <w:r w:rsidR="00EC71C3">
        <w:rPr>
          <w:rFonts w:asciiTheme="minorHAnsi" w:hAnsiTheme="minorHAnsi" w:cstheme="minorHAnsi"/>
        </w:rPr>
        <w:t xml:space="preserve">the </w:t>
      </w:r>
      <w:r>
        <w:rPr>
          <w:rFonts w:asciiTheme="minorHAnsi" w:hAnsiTheme="minorHAnsi" w:cstheme="minorHAnsi"/>
        </w:rPr>
        <w:t>Div. of New Media seeks to continue to ensure timely and effective dissemination of information to the public and other stakeholder groups through a social media platform with the ability to publish and track social media content, monitor social media content about the department, and respond quickly when information is requested in order to provide good customer service.</w:t>
      </w:r>
    </w:p>
    <w:p w14:paraId="425FD668" w14:textId="77777777" w:rsidR="00F1490C" w:rsidRDefault="00F1490C" w:rsidP="00F1490C">
      <w:pPr>
        <w:rPr>
          <w:rFonts w:asciiTheme="minorHAnsi" w:hAnsiTheme="minorHAnsi" w:cstheme="minorHAnsi"/>
        </w:rPr>
      </w:pPr>
    </w:p>
    <w:p w14:paraId="56AE9889" w14:textId="33B862F9" w:rsidR="00AB4662" w:rsidRPr="00745D96" w:rsidRDefault="00F1490C" w:rsidP="0031226E">
      <w:pPr>
        <w:rPr>
          <w:rFonts w:asciiTheme="minorHAnsi" w:hAnsiTheme="minorHAnsi"/>
          <w:sz w:val="22"/>
          <w:szCs w:val="22"/>
        </w:rPr>
      </w:pPr>
      <w:r>
        <w:rPr>
          <w:rFonts w:asciiTheme="minorHAnsi" w:hAnsiTheme="minorHAnsi" w:cstheme="minorHAnsi"/>
        </w:rPr>
        <w:lastRenderedPageBreak/>
        <w:t>New Media would like to use a social media management platform that enables us to view multiple accounts in one place, and post updates to these accounts or reply directly to comments.</w:t>
      </w:r>
    </w:p>
    <w:p w14:paraId="56AE988A" w14:textId="77777777" w:rsidR="008E4EC8" w:rsidRPr="008E4EC8" w:rsidRDefault="008E4EC8" w:rsidP="008E4EC8">
      <w:pPr>
        <w:rPr>
          <w:rFonts w:asciiTheme="minorHAnsi" w:hAnsiTheme="minorHAnsi"/>
          <w:iCs/>
          <w:sz w:val="22"/>
          <w:szCs w:val="22"/>
        </w:rPr>
      </w:pPr>
    </w:p>
    <w:p w14:paraId="56AE988B" w14:textId="77777777" w:rsidR="0060663A" w:rsidRPr="00745D96" w:rsidRDefault="0060663A" w:rsidP="00C40C98">
      <w:pPr>
        <w:autoSpaceDE w:val="0"/>
        <w:autoSpaceDN w:val="0"/>
        <w:adjustRightInd w:val="0"/>
        <w:rPr>
          <w:rFonts w:asciiTheme="minorHAnsi" w:hAnsiTheme="minorHAnsi"/>
          <w:sz w:val="22"/>
          <w:szCs w:val="22"/>
        </w:rPr>
      </w:pPr>
    </w:p>
    <w:p w14:paraId="56AE988C" w14:textId="77777777" w:rsidR="0060663A" w:rsidRPr="00745D96" w:rsidRDefault="0060663A" w:rsidP="00C40C98">
      <w:pPr>
        <w:autoSpaceDE w:val="0"/>
        <w:autoSpaceDN w:val="0"/>
        <w:adjustRightInd w:val="0"/>
        <w:rPr>
          <w:rFonts w:asciiTheme="minorHAnsi" w:hAnsiTheme="minorHAnsi"/>
          <w:sz w:val="22"/>
          <w:szCs w:val="22"/>
        </w:rPr>
      </w:pPr>
    </w:p>
    <w:p w14:paraId="56AE988D" w14:textId="77777777" w:rsidR="006A08A7" w:rsidRPr="00745D96" w:rsidRDefault="00C40C98" w:rsidP="003F709C">
      <w:pPr>
        <w:rPr>
          <w:rFonts w:asciiTheme="minorHAnsi" w:hAnsiTheme="minorHAnsi"/>
          <w:b/>
          <w:sz w:val="22"/>
          <w:szCs w:val="22"/>
          <w:u w:val="single"/>
        </w:rPr>
      </w:pPr>
      <w:r w:rsidRPr="008E2285">
        <w:rPr>
          <w:rFonts w:asciiTheme="minorHAnsi" w:hAnsiTheme="minorHAnsi"/>
          <w:b/>
          <w:sz w:val="22"/>
          <w:szCs w:val="22"/>
          <w:highlight w:val="yellow"/>
          <w:u w:val="single"/>
        </w:rPr>
        <w:t>SCOPE</w:t>
      </w:r>
    </w:p>
    <w:p w14:paraId="56AE988E" w14:textId="77777777" w:rsidR="00A674AF" w:rsidRPr="00745D96" w:rsidRDefault="00A674AF" w:rsidP="00636FF8">
      <w:pPr>
        <w:rPr>
          <w:rFonts w:asciiTheme="minorHAnsi" w:hAnsiTheme="minorHAnsi"/>
          <w:sz w:val="22"/>
          <w:szCs w:val="22"/>
        </w:rPr>
      </w:pPr>
    </w:p>
    <w:p w14:paraId="60A4F5CE" w14:textId="298FB3B7" w:rsidR="008C3E46" w:rsidRDefault="008C3E46" w:rsidP="008C3E46">
      <w:pPr>
        <w:rPr>
          <w:rFonts w:asciiTheme="minorHAnsi" w:hAnsiTheme="minorHAnsi" w:cstheme="minorHAnsi"/>
          <w:sz w:val="22"/>
          <w:szCs w:val="22"/>
        </w:rPr>
      </w:pPr>
      <w:r>
        <w:rPr>
          <w:rFonts w:asciiTheme="minorHAnsi" w:hAnsiTheme="minorHAnsi" w:cstheme="minorHAnsi"/>
          <w:szCs w:val="22"/>
        </w:rPr>
        <w:t xml:space="preserve">The contractor must provide all personnel, equipment, tools, materials, supervision, and other items and non-personal services necessary to perform social media dashboards as defined in this Performance Work Statement. The contractor shall provide access to a web-based social media management platform with advanced approval workflows, real-time editing of content, advanced analytics and reporting (including the ability to share real-time reports with non-users), advanced monitoring and listening, benchmark/comparison data, and custom rules for inbox management (including the ability to share messages with non-users via email). </w:t>
      </w:r>
    </w:p>
    <w:p w14:paraId="3376D7F2" w14:textId="69FA9727" w:rsidR="008C3E46" w:rsidRDefault="008C3E46" w:rsidP="008C3E46">
      <w:pPr>
        <w:pStyle w:val="Default"/>
        <w:rPr>
          <w:rFonts w:asciiTheme="minorHAnsi" w:hAnsiTheme="minorHAnsi" w:cstheme="minorHAnsi"/>
          <w:color w:val="auto"/>
          <w:sz w:val="22"/>
          <w:szCs w:val="22"/>
        </w:rPr>
      </w:pPr>
      <w:r>
        <w:rPr>
          <w:rFonts w:asciiTheme="minorHAnsi" w:hAnsiTheme="minorHAnsi" w:cstheme="minorHAnsi"/>
          <w:color w:val="auto"/>
          <w:sz w:val="22"/>
          <w:szCs w:val="22"/>
        </w:rPr>
        <w:t xml:space="preserve">The contractor </w:t>
      </w:r>
      <w:r w:rsidR="00420F4A">
        <w:rPr>
          <w:rFonts w:asciiTheme="minorHAnsi" w:hAnsiTheme="minorHAnsi" w:cstheme="minorHAnsi"/>
          <w:color w:val="auto"/>
          <w:sz w:val="22"/>
          <w:szCs w:val="22"/>
        </w:rPr>
        <w:t>must</w:t>
      </w:r>
      <w:r>
        <w:rPr>
          <w:rFonts w:asciiTheme="minorHAnsi" w:hAnsiTheme="minorHAnsi" w:cstheme="minorHAnsi"/>
          <w:color w:val="auto"/>
          <w:sz w:val="22"/>
          <w:szCs w:val="22"/>
        </w:rPr>
        <w:t xml:space="preserve"> meet the standards in this contract action. </w:t>
      </w:r>
    </w:p>
    <w:p w14:paraId="0C5FA9CB" w14:textId="77777777" w:rsidR="00C45001" w:rsidRDefault="00C45001" w:rsidP="008C3E46">
      <w:pPr>
        <w:pStyle w:val="Default"/>
        <w:rPr>
          <w:rFonts w:asciiTheme="minorHAnsi" w:hAnsiTheme="minorHAnsi" w:cstheme="minorHAnsi"/>
          <w:color w:val="auto"/>
          <w:sz w:val="22"/>
          <w:szCs w:val="22"/>
        </w:rPr>
      </w:pPr>
    </w:p>
    <w:p w14:paraId="56291756" w14:textId="6CB3E212" w:rsidR="00197E3B" w:rsidRPr="009A0970" w:rsidRDefault="00197E3B" w:rsidP="00197E3B">
      <w:pPr>
        <w:pStyle w:val="Default"/>
        <w:rPr>
          <w:color w:val="auto"/>
        </w:rPr>
      </w:pPr>
      <w:r>
        <w:rPr>
          <w:rFonts w:asciiTheme="minorHAnsi" w:hAnsiTheme="minorHAnsi" w:cstheme="minorHAnsi"/>
          <w:color w:val="auto"/>
          <w:sz w:val="22"/>
          <w:szCs w:val="22"/>
        </w:rPr>
        <w:t>-</w:t>
      </w:r>
      <w:r w:rsidRPr="00197E3B">
        <w:t xml:space="preserve"> </w:t>
      </w:r>
      <w:r w:rsidRPr="009A0970">
        <w:rPr>
          <w:color w:val="auto"/>
        </w:rPr>
        <w:t xml:space="preserve">The contractor </w:t>
      </w:r>
      <w:r>
        <w:rPr>
          <w:color w:val="auto"/>
        </w:rPr>
        <w:t>must</w:t>
      </w:r>
      <w:r w:rsidRPr="009A0970">
        <w:rPr>
          <w:color w:val="auto"/>
        </w:rPr>
        <w:t xml:space="preserve"> provide all personnel, equipment, tools, </w:t>
      </w:r>
      <w:r>
        <w:rPr>
          <w:color w:val="auto"/>
        </w:rPr>
        <w:t xml:space="preserve">services, </w:t>
      </w:r>
      <w:r w:rsidRPr="009A0970">
        <w:rPr>
          <w:color w:val="auto"/>
        </w:rPr>
        <w:t xml:space="preserve">materials, supervision, and other items and non-personal services necessary to perform social media dashboards as defined in this Performance Work Statement. The contractor shall meet the standards in this contract action:  </w:t>
      </w:r>
    </w:p>
    <w:p w14:paraId="01710FB2" w14:textId="77777777" w:rsidR="00197E3B" w:rsidRPr="009A0970" w:rsidRDefault="00197E3B" w:rsidP="00197E3B">
      <w:pPr>
        <w:pStyle w:val="Default"/>
        <w:rPr>
          <w:color w:val="auto"/>
        </w:rPr>
      </w:pPr>
    </w:p>
    <w:p w14:paraId="6973BDC8" w14:textId="2E819394" w:rsidR="00197E3B" w:rsidRPr="009A0970" w:rsidRDefault="00197E3B" w:rsidP="00197E3B">
      <w:pPr>
        <w:pStyle w:val="Default"/>
        <w:rPr>
          <w:color w:val="auto"/>
          <w:sz w:val="22"/>
          <w:szCs w:val="22"/>
        </w:rPr>
      </w:pPr>
      <w:r w:rsidRPr="009A0970">
        <w:rPr>
          <w:color w:val="auto"/>
        </w:rPr>
        <w:t xml:space="preserve"> </w:t>
      </w:r>
      <w:r>
        <w:rPr>
          <w:color w:val="auto"/>
          <w:sz w:val="22"/>
          <w:szCs w:val="22"/>
        </w:rPr>
        <w:t>Includ</w:t>
      </w:r>
      <w:r w:rsidR="008324B0">
        <w:rPr>
          <w:color w:val="auto"/>
          <w:sz w:val="22"/>
          <w:szCs w:val="22"/>
        </w:rPr>
        <w:t>es</w:t>
      </w:r>
      <w:r w:rsidRPr="009A0970">
        <w:rPr>
          <w:color w:val="auto"/>
          <w:sz w:val="22"/>
          <w:szCs w:val="22"/>
        </w:rPr>
        <w:t xml:space="preserve">, but is not limited to: </w:t>
      </w:r>
    </w:p>
    <w:p w14:paraId="1844A29D" w14:textId="77777777" w:rsidR="00197E3B" w:rsidRPr="009A0970" w:rsidRDefault="00197E3B" w:rsidP="00197E3B">
      <w:pPr>
        <w:pStyle w:val="Default"/>
        <w:rPr>
          <w:color w:val="auto"/>
          <w:sz w:val="22"/>
          <w:szCs w:val="22"/>
        </w:rPr>
      </w:pPr>
      <w:r w:rsidRPr="009A0970">
        <w:rPr>
          <w:color w:val="auto"/>
          <w:sz w:val="22"/>
          <w:szCs w:val="22"/>
        </w:rPr>
        <w:t xml:space="preserve">- Enterprise Account Grouping, Feature &amp; Permission Management </w:t>
      </w:r>
    </w:p>
    <w:p w14:paraId="1C1F10C4" w14:textId="77777777" w:rsidR="00197E3B" w:rsidRPr="009A0970" w:rsidRDefault="00197E3B" w:rsidP="00197E3B">
      <w:pPr>
        <w:pStyle w:val="Default"/>
        <w:rPr>
          <w:color w:val="auto"/>
          <w:sz w:val="22"/>
          <w:szCs w:val="22"/>
        </w:rPr>
      </w:pPr>
      <w:r w:rsidRPr="009A0970">
        <w:rPr>
          <w:color w:val="auto"/>
          <w:sz w:val="22"/>
          <w:szCs w:val="22"/>
        </w:rPr>
        <w:t xml:space="preserve">- Social content calendar </w:t>
      </w:r>
    </w:p>
    <w:p w14:paraId="6ED2FDBA" w14:textId="77777777" w:rsidR="00197E3B" w:rsidRPr="009A0970" w:rsidRDefault="00197E3B" w:rsidP="00197E3B">
      <w:pPr>
        <w:pStyle w:val="Default"/>
        <w:rPr>
          <w:color w:val="auto"/>
          <w:sz w:val="22"/>
          <w:szCs w:val="22"/>
        </w:rPr>
      </w:pPr>
      <w:r w:rsidRPr="009A0970">
        <w:rPr>
          <w:color w:val="auto"/>
          <w:sz w:val="22"/>
          <w:szCs w:val="22"/>
        </w:rPr>
        <w:t xml:space="preserve">- Unlimited Social Publishing </w:t>
      </w:r>
    </w:p>
    <w:p w14:paraId="2F5CB033" w14:textId="77777777" w:rsidR="00197E3B" w:rsidRPr="009A0970" w:rsidRDefault="00197E3B" w:rsidP="00197E3B">
      <w:pPr>
        <w:pStyle w:val="Default"/>
        <w:rPr>
          <w:color w:val="auto"/>
          <w:sz w:val="22"/>
          <w:szCs w:val="22"/>
        </w:rPr>
      </w:pPr>
      <w:r w:rsidRPr="009A0970">
        <w:rPr>
          <w:color w:val="auto"/>
          <w:sz w:val="22"/>
          <w:szCs w:val="22"/>
        </w:rPr>
        <w:t xml:space="preserve">- Scheduling for Optimal Times </w:t>
      </w:r>
    </w:p>
    <w:p w14:paraId="11E05019" w14:textId="77777777" w:rsidR="00197E3B" w:rsidRPr="009A0970" w:rsidRDefault="00197E3B" w:rsidP="00197E3B">
      <w:pPr>
        <w:pStyle w:val="Default"/>
        <w:rPr>
          <w:color w:val="auto"/>
          <w:sz w:val="22"/>
          <w:szCs w:val="22"/>
        </w:rPr>
      </w:pPr>
      <w:r w:rsidRPr="009A0970">
        <w:rPr>
          <w:color w:val="auto"/>
          <w:sz w:val="22"/>
          <w:szCs w:val="22"/>
        </w:rPr>
        <w:t xml:space="preserve">- Campaign Planning </w:t>
      </w:r>
    </w:p>
    <w:p w14:paraId="656D9211" w14:textId="77777777" w:rsidR="00197E3B" w:rsidRPr="009A0970" w:rsidRDefault="00197E3B" w:rsidP="00197E3B">
      <w:pPr>
        <w:pStyle w:val="Default"/>
        <w:rPr>
          <w:color w:val="auto"/>
          <w:sz w:val="22"/>
          <w:szCs w:val="22"/>
        </w:rPr>
      </w:pPr>
      <w:r w:rsidRPr="009A0970">
        <w:rPr>
          <w:color w:val="auto"/>
          <w:sz w:val="22"/>
          <w:szCs w:val="22"/>
        </w:rPr>
        <w:t xml:space="preserve">- Custom approval workflows </w:t>
      </w:r>
    </w:p>
    <w:p w14:paraId="37897EDA" w14:textId="77777777" w:rsidR="00197E3B" w:rsidRPr="009A0970" w:rsidRDefault="00197E3B" w:rsidP="00197E3B">
      <w:pPr>
        <w:pStyle w:val="Default"/>
        <w:rPr>
          <w:color w:val="auto"/>
          <w:sz w:val="22"/>
          <w:szCs w:val="22"/>
        </w:rPr>
      </w:pPr>
      <w:r w:rsidRPr="009A0970">
        <w:rPr>
          <w:color w:val="auto"/>
          <w:sz w:val="22"/>
          <w:szCs w:val="22"/>
        </w:rPr>
        <w:t xml:space="preserve">- Unlimited Social Profiles </w:t>
      </w:r>
    </w:p>
    <w:p w14:paraId="30D44185" w14:textId="77777777" w:rsidR="00197E3B" w:rsidRPr="009A0970" w:rsidRDefault="00197E3B" w:rsidP="00197E3B">
      <w:pPr>
        <w:pStyle w:val="Default"/>
        <w:rPr>
          <w:color w:val="auto"/>
          <w:sz w:val="22"/>
          <w:szCs w:val="22"/>
        </w:rPr>
      </w:pPr>
      <w:r w:rsidRPr="009A0970">
        <w:rPr>
          <w:color w:val="auto"/>
          <w:sz w:val="22"/>
          <w:szCs w:val="22"/>
        </w:rPr>
        <w:t xml:space="preserve">- Smart Inbox – centralized stream of inbound messages and mentions </w:t>
      </w:r>
    </w:p>
    <w:p w14:paraId="59E25A5D" w14:textId="77777777" w:rsidR="00197E3B" w:rsidRPr="009A0970" w:rsidRDefault="00197E3B" w:rsidP="00197E3B">
      <w:pPr>
        <w:pStyle w:val="Default"/>
        <w:rPr>
          <w:color w:val="auto"/>
          <w:sz w:val="22"/>
          <w:szCs w:val="22"/>
        </w:rPr>
      </w:pPr>
      <w:r w:rsidRPr="009A0970">
        <w:rPr>
          <w:color w:val="auto"/>
          <w:sz w:val="22"/>
          <w:szCs w:val="22"/>
        </w:rPr>
        <w:t xml:space="preserve">- 30+ standard out-of-the-box reports, including Group, Post, Campaign Tag, and Network reports  </w:t>
      </w:r>
    </w:p>
    <w:p w14:paraId="5BB193D3" w14:textId="77777777" w:rsidR="00197E3B" w:rsidRPr="009A0970" w:rsidRDefault="00197E3B" w:rsidP="00197E3B">
      <w:pPr>
        <w:pStyle w:val="Default"/>
        <w:rPr>
          <w:color w:val="auto"/>
          <w:sz w:val="22"/>
          <w:szCs w:val="22"/>
        </w:rPr>
      </w:pPr>
      <w:r w:rsidRPr="009A0970">
        <w:rPr>
          <w:color w:val="auto"/>
          <w:sz w:val="22"/>
          <w:szCs w:val="22"/>
        </w:rPr>
        <w:t xml:space="preserve">- iOS &amp; Android mobile applications </w:t>
      </w:r>
    </w:p>
    <w:p w14:paraId="4680F106" w14:textId="77777777" w:rsidR="00197E3B" w:rsidRDefault="00197E3B" w:rsidP="00197E3B">
      <w:pPr>
        <w:pStyle w:val="Default"/>
        <w:rPr>
          <w:color w:val="auto"/>
          <w:sz w:val="22"/>
          <w:szCs w:val="22"/>
        </w:rPr>
      </w:pPr>
      <w:r>
        <w:rPr>
          <w:color w:val="auto"/>
          <w:sz w:val="22"/>
          <w:szCs w:val="22"/>
        </w:rPr>
        <w:t>- Services provided for five (5) seats on the account.</w:t>
      </w:r>
    </w:p>
    <w:p w14:paraId="5BAB582F" w14:textId="77777777" w:rsidR="00197E3B" w:rsidRPr="009A0970" w:rsidRDefault="00197E3B" w:rsidP="00197E3B">
      <w:pPr>
        <w:pStyle w:val="Default"/>
        <w:rPr>
          <w:color w:val="auto"/>
          <w:sz w:val="22"/>
          <w:szCs w:val="22"/>
        </w:rPr>
      </w:pPr>
    </w:p>
    <w:p w14:paraId="5762D738" w14:textId="77777777" w:rsidR="00197E3B" w:rsidRPr="009A0970" w:rsidRDefault="00197E3B" w:rsidP="00197E3B">
      <w:pPr>
        <w:pStyle w:val="Default"/>
        <w:rPr>
          <w:color w:val="auto"/>
          <w:sz w:val="22"/>
          <w:szCs w:val="22"/>
        </w:rPr>
      </w:pPr>
      <w:r w:rsidRPr="009A0970">
        <w:rPr>
          <w:b/>
          <w:bCs/>
          <w:color w:val="auto"/>
          <w:sz w:val="22"/>
          <w:szCs w:val="22"/>
        </w:rPr>
        <w:t xml:space="preserve">2) Unlimited Social Profiles across Network Partnerships </w:t>
      </w:r>
    </w:p>
    <w:p w14:paraId="05E75883" w14:textId="77777777" w:rsidR="00197E3B" w:rsidRPr="009A0970" w:rsidRDefault="00197E3B" w:rsidP="00197E3B">
      <w:pPr>
        <w:pStyle w:val="Default"/>
        <w:rPr>
          <w:color w:val="auto"/>
          <w:sz w:val="22"/>
          <w:szCs w:val="22"/>
        </w:rPr>
      </w:pPr>
    </w:p>
    <w:p w14:paraId="173B52EA" w14:textId="77777777" w:rsidR="00197E3B" w:rsidRDefault="00197E3B" w:rsidP="00197E3B">
      <w:pPr>
        <w:pStyle w:val="Default"/>
        <w:rPr>
          <w:b/>
          <w:bCs/>
          <w:color w:val="auto"/>
          <w:sz w:val="22"/>
          <w:szCs w:val="22"/>
        </w:rPr>
      </w:pPr>
      <w:r w:rsidRPr="009A0970">
        <w:rPr>
          <w:color w:val="auto"/>
          <w:sz w:val="22"/>
          <w:szCs w:val="22"/>
        </w:rPr>
        <w:t xml:space="preserve">- BLS will have unlimited scalability to support all current and future social profiles across supported networks, including but not limited to: </w:t>
      </w:r>
      <w:r w:rsidRPr="009A0970">
        <w:rPr>
          <w:b/>
          <w:bCs/>
          <w:color w:val="auto"/>
          <w:sz w:val="22"/>
          <w:szCs w:val="22"/>
        </w:rPr>
        <w:t xml:space="preserve">X </w:t>
      </w:r>
      <w:proofErr w:type="gramStart"/>
      <w:r w:rsidRPr="009A0970">
        <w:rPr>
          <w:b/>
          <w:bCs/>
          <w:color w:val="auto"/>
          <w:sz w:val="22"/>
          <w:szCs w:val="22"/>
        </w:rPr>
        <w:t>( Twitter</w:t>
      </w:r>
      <w:proofErr w:type="gramEnd"/>
      <w:r w:rsidRPr="009A0970">
        <w:rPr>
          <w:b/>
          <w:bCs/>
          <w:color w:val="auto"/>
          <w:sz w:val="22"/>
          <w:szCs w:val="22"/>
        </w:rPr>
        <w:t xml:space="preserve">), Facebook, Instagram, Threads, LinkedIn, YouTube, Bluesky, Pinterest, and TikTok. </w:t>
      </w:r>
    </w:p>
    <w:p w14:paraId="320CD127" w14:textId="77777777" w:rsidR="00B93630" w:rsidRDefault="00B93630" w:rsidP="00197E3B">
      <w:pPr>
        <w:pStyle w:val="Default"/>
        <w:rPr>
          <w:b/>
          <w:bCs/>
          <w:color w:val="auto"/>
          <w:sz w:val="22"/>
          <w:szCs w:val="22"/>
        </w:rPr>
      </w:pPr>
    </w:p>
    <w:p w14:paraId="69AC355E" w14:textId="5D84B9C5" w:rsidR="00B93630" w:rsidRPr="00B93630" w:rsidRDefault="00B93630" w:rsidP="00197E3B">
      <w:pPr>
        <w:pStyle w:val="Default"/>
        <w:rPr>
          <w:color w:val="auto"/>
          <w:sz w:val="22"/>
          <w:szCs w:val="22"/>
          <w:u w:val="single"/>
        </w:rPr>
      </w:pPr>
      <w:r w:rsidRPr="00B93630">
        <w:rPr>
          <w:color w:val="auto"/>
          <w:sz w:val="22"/>
          <w:szCs w:val="22"/>
          <w:u w:val="single"/>
        </w:rPr>
        <w:t>Reporting and Analytics Requirements</w:t>
      </w:r>
    </w:p>
    <w:p w14:paraId="3CF521A2" w14:textId="77777777" w:rsidR="0047445D" w:rsidRDefault="0047445D" w:rsidP="00197E3B">
      <w:pPr>
        <w:pStyle w:val="Default"/>
        <w:rPr>
          <w:b/>
          <w:bCs/>
          <w:color w:val="auto"/>
          <w:sz w:val="22"/>
          <w:szCs w:val="22"/>
        </w:rPr>
      </w:pPr>
    </w:p>
    <w:p w14:paraId="653DB760" w14:textId="77777777" w:rsidR="0047445D" w:rsidRDefault="0047445D" w:rsidP="0047445D">
      <w:pPr>
        <w:pStyle w:val="ListParagraph"/>
        <w:numPr>
          <w:ilvl w:val="0"/>
          <w:numId w:val="36"/>
        </w:numPr>
        <w:spacing w:after="0" w:line="240" w:lineRule="auto"/>
        <w:ind w:left="360"/>
        <w:rPr>
          <w:rFonts w:asciiTheme="minorHAnsi" w:hAnsiTheme="minorHAnsi" w:cstheme="minorHAnsi"/>
        </w:rPr>
      </w:pPr>
      <w:r>
        <w:rPr>
          <w:rFonts w:asciiTheme="minorHAnsi" w:hAnsiTheme="minorHAnsi" w:cstheme="minorHAnsi"/>
        </w:rPr>
        <w:lastRenderedPageBreak/>
        <w:t xml:space="preserve">The system shall have the ability to create unlimited analytics reports that can be shared with users outside of the platform. </w:t>
      </w:r>
    </w:p>
    <w:p w14:paraId="0BB0DB93" w14:textId="31E6DD20" w:rsidR="0047445D" w:rsidRDefault="00B93630" w:rsidP="0047445D">
      <w:pPr>
        <w:pStyle w:val="ListParagraph"/>
        <w:numPr>
          <w:ilvl w:val="0"/>
          <w:numId w:val="36"/>
        </w:numPr>
        <w:spacing w:after="0" w:line="240" w:lineRule="auto"/>
        <w:ind w:left="360"/>
        <w:rPr>
          <w:rFonts w:asciiTheme="minorHAnsi" w:hAnsiTheme="minorHAnsi" w:cstheme="minorHAnsi"/>
        </w:rPr>
      </w:pPr>
      <w:r>
        <w:rPr>
          <w:rFonts w:asciiTheme="minorHAnsi" w:hAnsiTheme="minorHAnsi" w:cstheme="minorHAnsi"/>
        </w:rPr>
        <w:t>D</w:t>
      </w:r>
      <w:r w:rsidR="00D13078">
        <w:rPr>
          <w:rFonts w:asciiTheme="minorHAnsi" w:hAnsiTheme="minorHAnsi" w:cstheme="minorHAnsi"/>
        </w:rPr>
        <w:t xml:space="preserve">ivision of </w:t>
      </w:r>
      <w:r w:rsidR="0047445D">
        <w:rPr>
          <w:rFonts w:asciiTheme="minorHAnsi" w:hAnsiTheme="minorHAnsi" w:cstheme="minorHAnsi"/>
        </w:rPr>
        <w:t>New Media must have access to benchmark (comparison) data that helps us better understand the performance of our accounts.</w:t>
      </w:r>
    </w:p>
    <w:p w14:paraId="56AE9890" w14:textId="6F0176D4" w:rsidR="00262175" w:rsidRPr="0031226E" w:rsidRDefault="0047445D" w:rsidP="006A7B82">
      <w:pPr>
        <w:pStyle w:val="ListParagraph"/>
        <w:numPr>
          <w:ilvl w:val="0"/>
          <w:numId w:val="36"/>
        </w:numPr>
        <w:spacing w:after="0" w:line="240" w:lineRule="auto"/>
        <w:ind w:left="360"/>
        <w:rPr>
          <w:rFonts w:asciiTheme="minorHAnsi" w:hAnsiTheme="minorHAnsi"/>
          <w:iCs/>
        </w:rPr>
      </w:pPr>
      <w:r w:rsidRPr="0031226E">
        <w:rPr>
          <w:rFonts w:asciiTheme="minorHAnsi" w:hAnsiTheme="minorHAnsi" w:cstheme="minorHAnsi"/>
        </w:rPr>
        <w:t xml:space="preserve">The system must provide the ability to conduct in-depth social media monitoring around events and keywords. </w:t>
      </w:r>
    </w:p>
    <w:p w14:paraId="56AE9891" w14:textId="77777777" w:rsidR="00262175" w:rsidRDefault="00262175" w:rsidP="00636FF8">
      <w:pPr>
        <w:rPr>
          <w:rFonts w:asciiTheme="minorHAnsi" w:hAnsiTheme="minorHAnsi"/>
          <w:sz w:val="22"/>
          <w:szCs w:val="22"/>
        </w:rPr>
      </w:pPr>
    </w:p>
    <w:p w14:paraId="56AE9892" w14:textId="77777777" w:rsidR="00262175" w:rsidRPr="00745D96" w:rsidRDefault="00262175" w:rsidP="00636FF8">
      <w:pPr>
        <w:rPr>
          <w:rFonts w:asciiTheme="minorHAnsi" w:hAnsiTheme="minorHAnsi"/>
          <w:sz w:val="22"/>
          <w:szCs w:val="22"/>
        </w:rPr>
      </w:pPr>
    </w:p>
    <w:p w14:paraId="56AE9893" w14:textId="77777777" w:rsidR="003D36B1" w:rsidRPr="00745D96" w:rsidRDefault="00C962D8" w:rsidP="003D36B1">
      <w:pPr>
        <w:rPr>
          <w:rFonts w:asciiTheme="minorHAnsi" w:hAnsiTheme="minorHAnsi"/>
          <w:b/>
          <w:sz w:val="22"/>
          <w:szCs w:val="22"/>
          <w:u w:val="single"/>
        </w:rPr>
      </w:pPr>
      <w:r w:rsidRPr="008E2285">
        <w:rPr>
          <w:rFonts w:asciiTheme="minorHAnsi" w:hAnsiTheme="minorHAnsi"/>
          <w:b/>
          <w:sz w:val="22"/>
          <w:szCs w:val="22"/>
          <w:highlight w:val="yellow"/>
          <w:u w:val="single"/>
        </w:rPr>
        <w:t>RFI QUESTIONNAIRE</w:t>
      </w:r>
    </w:p>
    <w:p w14:paraId="56AE9894" w14:textId="77777777" w:rsidR="005F1B09" w:rsidRDefault="005F1B09" w:rsidP="003D36B1">
      <w:pPr>
        <w:rPr>
          <w:rFonts w:asciiTheme="minorHAnsi" w:hAnsiTheme="minorHAnsi"/>
          <w:b/>
          <w:sz w:val="22"/>
          <w:szCs w:val="22"/>
          <w:u w:val="single"/>
        </w:rPr>
      </w:pPr>
    </w:p>
    <w:p w14:paraId="56AE9895" w14:textId="57AF7C89"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Company description, discussion of company capabilities, and general summary of approach to accomplishing the requirements listed in the</w:t>
      </w:r>
      <w:r w:rsidR="00A60146">
        <w:rPr>
          <w:rFonts w:asciiTheme="minorHAnsi" w:eastAsia="Calibri" w:hAnsiTheme="minorHAnsi" w:cs="TimesNewRomanPSMT"/>
          <w:sz w:val="22"/>
          <w:szCs w:val="22"/>
        </w:rPr>
        <w:t xml:space="preserve"> </w:t>
      </w:r>
      <w:r w:rsidR="00EC71C3">
        <w:rPr>
          <w:rFonts w:asciiTheme="minorHAnsi" w:eastAsia="Calibri" w:hAnsiTheme="minorHAnsi" w:cs="TimesNewRomanPSMT"/>
          <w:sz w:val="22"/>
          <w:szCs w:val="22"/>
        </w:rPr>
        <w:t>scope</w:t>
      </w:r>
      <w:r w:rsidRPr="008E4EC8">
        <w:rPr>
          <w:rFonts w:asciiTheme="minorHAnsi" w:eastAsia="Calibri" w:hAnsiTheme="minorHAnsi" w:cs="TimesNewRomanPSMT"/>
          <w:sz w:val="22"/>
          <w:szCs w:val="22"/>
        </w:rPr>
        <w:t>.</w:t>
      </w:r>
    </w:p>
    <w:p w14:paraId="56AE9896" w14:textId="02496D50"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 xml:space="preserve">Historical information (description and length of time providing this service, as well as under </w:t>
      </w:r>
      <w:r w:rsidR="00A60146">
        <w:rPr>
          <w:rFonts w:asciiTheme="minorHAnsi" w:eastAsia="Calibri" w:hAnsiTheme="minorHAnsi" w:cs="TimesNewRomanPSMT"/>
          <w:sz w:val="22"/>
          <w:szCs w:val="22"/>
        </w:rPr>
        <w:t>what</w:t>
      </w:r>
      <w:r w:rsidRPr="008E4EC8">
        <w:rPr>
          <w:rFonts w:asciiTheme="minorHAnsi" w:eastAsia="Calibri" w:hAnsiTheme="minorHAnsi" w:cs="TimesNewRomanPSMT"/>
          <w:sz w:val="22"/>
          <w:szCs w:val="22"/>
        </w:rPr>
        <w:t xml:space="preserve"> North American Industry Classification System (NAICS) XXXXXXXXX) to the public and other federal agencies.</w:t>
      </w:r>
    </w:p>
    <w:p w14:paraId="56AE9897" w14:textId="7777777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Describe your type of business, (i.e., small, small disadvantaged, woman-owned, HUB Zone, serviced-disabled veteran-owned small business, large business, etc.), under NAICS XXXXXXXXX, which contains a size standard of XXXXXXXXXXX.</w:t>
      </w:r>
    </w:p>
    <w:p w14:paraId="56AE989B" w14:textId="59419D47" w:rsidR="008E4EC8" w:rsidRPr="00852ADB" w:rsidRDefault="008E4EC8" w:rsidP="00852ADB">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Does your company possess the capabilities to provide the entire range and scope of these requirements? If not, please list which requirements your company can provide?</w:t>
      </w:r>
    </w:p>
    <w:p w14:paraId="56AE989C" w14:textId="7777777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Suggestions/recommendations to improve scope of services to provide an improved value to the Government.</w:t>
      </w:r>
    </w:p>
    <w:p w14:paraId="56AE989D" w14:textId="7777777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Potential risks that could impact the requirement, whether it is performance risk, technical risk or cost? Please be specific.</w:t>
      </w:r>
    </w:p>
    <w:p w14:paraId="56AE989E" w14:textId="77777777" w:rsidR="008E4EC8" w:rsidRPr="008E4EC8" w:rsidRDefault="008E4EC8" w:rsidP="008E4EC8">
      <w:pPr>
        <w:numPr>
          <w:ilvl w:val="0"/>
          <w:numId w:val="34"/>
        </w:numPr>
        <w:autoSpaceDE w:val="0"/>
        <w:autoSpaceDN w:val="0"/>
        <w:adjustRightInd w:val="0"/>
        <w:contextualSpacing/>
        <w:rPr>
          <w:rFonts w:asciiTheme="minorHAnsi" w:eastAsia="Calibri" w:hAnsiTheme="minorHAnsi" w:cs="TimesNewRomanPSMT"/>
          <w:sz w:val="22"/>
          <w:szCs w:val="22"/>
        </w:rPr>
      </w:pPr>
      <w:r w:rsidRPr="008E4EC8">
        <w:rPr>
          <w:rFonts w:asciiTheme="minorHAnsi" w:eastAsia="Calibri" w:hAnsiTheme="minorHAnsi" w:cs="TimesNewRomanPSMT"/>
          <w:sz w:val="22"/>
          <w:szCs w:val="22"/>
        </w:rPr>
        <w:t>Issues with scope (either expressed or implied) that may limit a Company’s ability to perform services and ultimately increase the cost to the Government.</w:t>
      </w:r>
    </w:p>
    <w:p w14:paraId="56AE98A2" w14:textId="77777777" w:rsidR="008E4EC8" w:rsidRPr="00745D96" w:rsidRDefault="008E4EC8" w:rsidP="003D36B1">
      <w:pPr>
        <w:rPr>
          <w:rFonts w:asciiTheme="minorHAnsi" w:hAnsiTheme="minorHAnsi"/>
          <w:b/>
          <w:sz w:val="22"/>
          <w:szCs w:val="22"/>
          <w:u w:val="single"/>
        </w:rPr>
      </w:pPr>
    </w:p>
    <w:p w14:paraId="56AE98A8" w14:textId="77777777" w:rsidR="00342B03" w:rsidRPr="00745D96" w:rsidRDefault="00342B03" w:rsidP="00342B03">
      <w:pPr>
        <w:rPr>
          <w:rFonts w:asciiTheme="minorHAnsi" w:hAnsiTheme="minorHAnsi"/>
          <w:b/>
          <w:sz w:val="22"/>
          <w:szCs w:val="22"/>
          <w:u w:val="single"/>
        </w:rPr>
      </w:pPr>
      <w:r w:rsidRPr="00745D96">
        <w:rPr>
          <w:rFonts w:asciiTheme="minorHAnsi" w:hAnsiTheme="minorHAnsi"/>
          <w:b/>
          <w:sz w:val="22"/>
          <w:szCs w:val="22"/>
          <w:u w:val="single"/>
        </w:rPr>
        <w:t>RESPONSES TO RFI</w:t>
      </w:r>
    </w:p>
    <w:p w14:paraId="56AE98A9" w14:textId="77777777" w:rsidR="00745D96" w:rsidRPr="00745D96" w:rsidRDefault="00745D96" w:rsidP="00817CCF">
      <w:pPr>
        <w:rPr>
          <w:rFonts w:asciiTheme="minorHAnsi" w:hAnsiTheme="minorHAnsi"/>
          <w:b/>
          <w:sz w:val="22"/>
          <w:szCs w:val="22"/>
          <w:u w:val="single"/>
        </w:rPr>
      </w:pPr>
    </w:p>
    <w:p w14:paraId="56AE98AA" w14:textId="77777777" w:rsidR="00761F6E" w:rsidRPr="00745D96" w:rsidRDefault="00035DFC" w:rsidP="003D36B1">
      <w:pPr>
        <w:rPr>
          <w:rFonts w:asciiTheme="minorHAnsi" w:hAnsiTheme="minorHAnsi"/>
          <w:sz w:val="22"/>
          <w:szCs w:val="22"/>
        </w:rPr>
      </w:pPr>
      <w:r w:rsidRPr="00745D96">
        <w:rPr>
          <w:rFonts w:asciiTheme="minorHAnsi" w:hAnsiTheme="minorHAnsi"/>
          <w:sz w:val="22"/>
          <w:szCs w:val="22"/>
        </w:rPr>
        <w:t xml:space="preserve">RFI responses shall </w:t>
      </w:r>
      <w:r w:rsidR="00761F6E" w:rsidRPr="00745D96">
        <w:rPr>
          <w:rFonts w:asciiTheme="minorHAnsi" w:hAnsiTheme="minorHAnsi"/>
          <w:sz w:val="22"/>
          <w:szCs w:val="22"/>
        </w:rPr>
        <w:t>conform to the format below and provide the following information:</w:t>
      </w:r>
    </w:p>
    <w:p w14:paraId="56AE98AB" w14:textId="77777777" w:rsidR="00761F6E" w:rsidRPr="00745D96" w:rsidRDefault="00761F6E" w:rsidP="003D36B1">
      <w:pPr>
        <w:rPr>
          <w:rFonts w:asciiTheme="minorHAnsi" w:hAnsiTheme="minorHAnsi"/>
          <w:sz w:val="22"/>
          <w:szCs w:val="22"/>
        </w:rPr>
      </w:pPr>
    </w:p>
    <w:p w14:paraId="56AE98AC" w14:textId="77777777" w:rsidR="00761F6E" w:rsidRPr="00745D96" w:rsidRDefault="00761F6E" w:rsidP="00761F6E">
      <w:pPr>
        <w:numPr>
          <w:ilvl w:val="0"/>
          <w:numId w:val="3"/>
        </w:numPr>
        <w:rPr>
          <w:rFonts w:asciiTheme="minorHAnsi" w:hAnsiTheme="minorHAnsi"/>
          <w:sz w:val="22"/>
          <w:szCs w:val="22"/>
        </w:rPr>
      </w:pPr>
      <w:r w:rsidRPr="00745D96">
        <w:rPr>
          <w:rFonts w:asciiTheme="minorHAnsi" w:hAnsiTheme="minorHAnsi"/>
          <w:sz w:val="22"/>
          <w:szCs w:val="22"/>
        </w:rPr>
        <w:t>Cover Letter – The cover letter must include the following information</w:t>
      </w:r>
      <w:r w:rsidR="00F63A49">
        <w:rPr>
          <w:rFonts w:asciiTheme="minorHAnsi" w:hAnsiTheme="minorHAnsi"/>
          <w:i/>
          <w:sz w:val="22"/>
          <w:szCs w:val="22"/>
        </w:rPr>
        <w:t>:</w:t>
      </w:r>
    </w:p>
    <w:p w14:paraId="56AE98AD" w14:textId="77777777"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Company name</w:t>
      </w:r>
    </w:p>
    <w:p w14:paraId="56AE98AE" w14:textId="371C2712"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 xml:space="preserve">Company </w:t>
      </w:r>
      <w:r w:rsidR="000A16D8" w:rsidRPr="00745D96">
        <w:rPr>
          <w:rFonts w:asciiTheme="minorHAnsi" w:hAnsiTheme="minorHAnsi"/>
          <w:sz w:val="22"/>
          <w:szCs w:val="22"/>
        </w:rPr>
        <w:t>points</w:t>
      </w:r>
      <w:r w:rsidRPr="00745D96">
        <w:rPr>
          <w:rFonts w:asciiTheme="minorHAnsi" w:hAnsiTheme="minorHAnsi"/>
          <w:sz w:val="22"/>
          <w:szCs w:val="22"/>
        </w:rPr>
        <w:t xml:space="preserve"> of contact, telephone number and email address</w:t>
      </w:r>
    </w:p>
    <w:p w14:paraId="56AE98AF" w14:textId="77777777" w:rsidR="00761F6E" w:rsidRPr="00745D96" w:rsidRDefault="00761F6E" w:rsidP="00761F6E">
      <w:pPr>
        <w:numPr>
          <w:ilvl w:val="1"/>
          <w:numId w:val="3"/>
        </w:numPr>
        <w:rPr>
          <w:rFonts w:asciiTheme="minorHAnsi" w:hAnsiTheme="minorHAnsi"/>
          <w:sz w:val="22"/>
          <w:szCs w:val="22"/>
        </w:rPr>
      </w:pPr>
      <w:r w:rsidRPr="00745D96">
        <w:rPr>
          <w:rFonts w:asciiTheme="minorHAnsi" w:hAnsiTheme="minorHAnsi"/>
          <w:sz w:val="22"/>
          <w:szCs w:val="22"/>
        </w:rPr>
        <w:t>Date submitted</w:t>
      </w:r>
    </w:p>
    <w:p w14:paraId="56AE98B0" w14:textId="77777777" w:rsidR="006714AD" w:rsidRPr="00745D96" w:rsidRDefault="006714AD" w:rsidP="00CC53ED">
      <w:pPr>
        <w:ind w:left="1440"/>
        <w:rPr>
          <w:rFonts w:asciiTheme="minorHAnsi" w:hAnsiTheme="minorHAnsi"/>
          <w:sz w:val="22"/>
          <w:szCs w:val="22"/>
        </w:rPr>
      </w:pPr>
    </w:p>
    <w:p w14:paraId="56AE98B1" w14:textId="77777777" w:rsidR="00BC2541" w:rsidRPr="00745D96" w:rsidRDefault="00035DFC" w:rsidP="00D00DE0">
      <w:pPr>
        <w:numPr>
          <w:ilvl w:val="0"/>
          <w:numId w:val="3"/>
        </w:numPr>
        <w:rPr>
          <w:rFonts w:asciiTheme="minorHAnsi" w:hAnsiTheme="minorHAnsi"/>
          <w:sz w:val="22"/>
          <w:szCs w:val="22"/>
        </w:rPr>
      </w:pPr>
      <w:r w:rsidRPr="00745D96">
        <w:rPr>
          <w:rFonts w:asciiTheme="minorHAnsi" w:hAnsiTheme="minorHAnsi"/>
          <w:sz w:val="22"/>
          <w:szCs w:val="22"/>
        </w:rPr>
        <w:t>Offerors shall</w:t>
      </w:r>
      <w:r w:rsidR="00D00DE0" w:rsidRPr="00745D96">
        <w:rPr>
          <w:rFonts w:asciiTheme="minorHAnsi" w:hAnsiTheme="minorHAnsi"/>
          <w:sz w:val="22"/>
          <w:szCs w:val="22"/>
        </w:rPr>
        <w:t xml:space="preserve"> respond to each of the general questions.  </w:t>
      </w:r>
    </w:p>
    <w:p w14:paraId="56AE98B2" w14:textId="77777777" w:rsidR="00D00DE0" w:rsidRPr="00745D96" w:rsidRDefault="00453166" w:rsidP="00D00DE0">
      <w:pPr>
        <w:numPr>
          <w:ilvl w:val="0"/>
          <w:numId w:val="3"/>
        </w:numPr>
        <w:rPr>
          <w:rFonts w:asciiTheme="minorHAnsi" w:hAnsiTheme="minorHAnsi"/>
          <w:sz w:val="22"/>
          <w:szCs w:val="22"/>
        </w:rPr>
      </w:pPr>
      <w:r>
        <w:rPr>
          <w:rFonts w:asciiTheme="minorHAnsi" w:hAnsiTheme="minorHAnsi"/>
          <w:sz w:val="22"/>
          <w:szCs w:val="22"/>
        </w:rPr>
        <w:t>If the offeror chooses</w:t>
      </w:r>
      <w:r w:rsidR="00D00DE0" w:rsidRPr="00745D96">
        <w:rPr>
          <w:rFonts w:asciiTheme="minorHAnsi" w:hAnsiTheme="minorHAnsi"/>
          <w:sz w:val="22"/>
          <w:szCs w:val="22"/>
        </w:rPr>
        <w:t xml:space="preserve"> not to respond to a question, indicate “no response.”</w:t>
      </w:r>
    </w:p>
    <w:p w14:paraId="56AE98B3" w14:textId="77777777" w:rsidR="00782515" w:rsidRPr="00745D96" w:rsidRDefault="00946C89" w:rsidP="00D00DE0">
      <w:pPr>
        <w:numPr>
          <w:ilvl w:val="0"/>
          <w:numId w:val="3"/>
        </w:numPr>
        <w:rPr>
          <w:rFonts w:asciiTheme="minorHAnsi" w:hAnsiTheme="minorHAnsi"/>
          <w:sz w:val="22"/>
          <w:szCs w:val="22"/>
        </w:rPr>
      </w:pPr>
      <w:r w:rsidRPr="00745D96">
        <w:rPr>
          <w:rFonts w:asciiTheme="minorHAnsi" w:hAnsiTheme="minorHAnsi"/>
          <w:sz w:val="22"/>
          <w:szCs w:val="22"/>
        </w:rPr>
        <w:t xml:space="preserve">Submit a capabilities package that </w:t>
      </w:r>
      <w:proofErr w:type="gramStart"/>
      <w:r w:rsidR="00A60146">
        <w:rPr>
          <w:rFonts w:asciiTheme="minorHAnsi" w:hAnsiTheme="minorHAnsi"/>
          <w:sz w:val="22"/>
          <w:szCs w:val="22"/>
        </w:rPr>
        <w:t>include</w:t>
      </w:r>
      <w:proofErr w:type="gramEnd"/>
      <w:r w:rsidR="00A60146">
        <w:rPr>
          <w:rFonts w:asciiTheme="minorHAnsi" w:hAnsiTheme="minorHAnsi"/>
          <w:sz w:val="22"/>
          <w:szCs w:val="22"/>
        </w:rPr>
        <w:t xml:space="preserve"> the above considerations that demonstrate capabilities and expertise related to </w:t>
      </w:r>
      <w:r w:rsidR="002A2C92">
        <w:rPr>
          <w:rFonts w:asciiTheme="minorHAnsi" w:hAnsiTheme="minorHAnsi"/>
          <w:sz w:val="22"/>
          <w:szCs w:val="22"/>
        </w:rPr>
        <w:t>the information outlined</w:t>
      </w:r>
      <w:r w:rsidR="00A60146">
        <w:rPr>
          <w:rFonts w:asciiTheme="minorHAnsi" w:hAnsiTheme="minorHAnsi"/>
          <w:sz w:val="22"/>
          <w:szCs w:val="22"/>
        </w:rPr>
        <w:t xml:space="preserve">. </w:t>
      </w:r>
      <w:r w:rsidRPr="00745D96">
        <w:rPr>
          <w:rFonts w:asciiTheme="minorHAnsi" w:hAnsiTheme="minorHAnsi"/>
          <w:sz w:val="22"/>
          <w:szCs w:val="22"/>
        </w:rPr>
        <w:t xml:space="preserve"> </w:t>
      </w:r>
      <w:r w:rsidR="00782515" w:rsidRPr="00745D96">
        <w:rPr>
          <w:rFonts w:asciiTheme="minorHAnsi" w:hAnsiTheme="minorHAnsi"/>
          <w:sz w:val="22"/>
          <w:szCs w:val="22"/>
        </w:rPr>
        <w:t>As part of the market research associated with this RFI, we are also seeking pricing information.  Any pricing information received</w:t>
      </w:r>
      <w:r w:rsidR="00622C3F" w:rsidRPr="00745D96">
        <w:rPr>
          <w:rFonts w:asciiTheme="minorHAnsi" w:hAnsiTheme="minorHAnsi"/>
          <w:sz w:val="22"/>
          <w:szCs w:val="22"/>
        </w:rPr>
        <w:t xml:space="preserve"> is to be Rough Order of </w:t>
      </w:r>
      <w:proofErr w:type="gramStart"/>
      <w:r w:rsidR="00622C3F" w:rsidRPr="00745D96">
        <w:rPr>
          <w:rFonts w:asciiTheme="minorHAnsi" w:hAnsiTheme="minorHAnsi"/>
          <w:sz w:val="22"/>
          <w:szCs w:val="22"/>
        </w:rPr>
        <w:t>Magnitude, and</w:t>
      </w:r>
      <w:proofErr w:type="gramEnd"/>
      <w:r w:rsidR="00622C3F" w:rsidRPr="00745D96">
        <w:rPr>
          <w:rFonts w:asciiTheme="minorHAnsi" w:hAnsiTheme="minorHAnsi"/>
          <w:sz w:val="22"/>
          <w:szCs w:val="22"/>
        </w:rPr>
        <w:t xml:space="preserve"> </w:t>
      </w:r>
      <w:r w:rsidR="00782515" w:rsidRPr="00745D96">
        <w:rPr>
          <w:rFonts w:asciiTheme="minorHAnsi" w:hAnsiTheme="minorHAnsi"/>
          <w:sz w:val="22"/>
          <w:szCs w:val="22"/>
        </w:rPr>
        <w:t>is solely for information-gathering and planning purposes.</w:t>
      </w:r>
      <w:r w:rsidR="00BC2541" w:rsidRPr="00745D96">
        <w:rPr>
          <w:rFonts w:asciiTheme="minorHAnsi" w:hAnsiTheme="minorHAnsi"/>
          <w:sz w:val="22"/>
          <w:szCs w:val="22"/>
        </w:rPr>
        <w:t xml:space="preserve">  </w:t>
      </w:r>
    </w:p>
    <w:p w14:paraId="56AE98B4" w14:textId="77777777" w:rsidR="00D00DE0" w:rsidRPr="00745D96" w:rsidRDefault="00D00DE0" w:rsidP="00D00DE0">
      <w:pPr>
        <w:numPr>
          <w:ilvl w:val="0"/>
          <w:numId w:val="3"/>
        </w:numPr>
        <w:rPr>
          <w:rFonts w:asciiTheme="minorHAnsi" w:hAnsiTheme="minorHAnsi"/>
          <w:sz w:val="22"/>
          <w:szCs w:val="22"/>
        </w:rPr>
      </w:pPr>
      <w:r w:rsidRPr="00745D96">
        <w:rPr>
          <w:rFonts w:asciiTheme="minorHAnsi" w:hAnsiTheme="minorHAnsi"/>
          <w:sz w:val="22"/>
          <w:szCs w:val="22"/>
        </w:rPr>
        <w:t>Marketing and/or reference materials</w:t>
      </w:r>
      <w:r w:rsidR="00035DFC" w:rsidRPr="00745D96">
        <w:rPr>
          <w:rFonts w:asciiTheme="minorHAnsi" w:hAnsiTheme="minorHAnsi"/>
          <w:sz w:val="22"/>
          <w:szCs w:val="22"/>
        </w:rPr>
        <w:t>, if included, shall</w:t>
      </w:r>
      <w:r w:rsidRPr="00745D96">
        <w:rPr>
          <w:rFonts w:asciiTheme="minorHAnsi" w:hAnsiTheme="minorHAnsi"/>
          <w:sz w:val="22"/>
          <w:szCs w:val="22"/>
        </w:rPr>
        <w:t xml:space="preserve"> be placed </w:t>
      </w:r>
      <w:r w:rsidR="00987578" w:rsidRPr="00745D96">
        <w:rPr>
          <w:rFonts w:asciiTheme="minorHAnsi" w:hAnsiTheme="minorHAnsi"/>
          <w:sz w:val="22"/>
          <w:szCs w:val="22"/>
        </w:rPr>
        <w:t xml:space="preserve">at the end of the response, </w:t>
      </w:r>
      <w:r w:rsidRPr="00745D96">
        <w:rPr>
          <w:rFonts w:asciiTheme="minorHAnsi" w:hAnsiTheme="minorHAnsi"/>
          <w:sz w:val="22"/>
          <w:szCs w:val="22"/>
        </w:rPr>
        <w:t xml:space="preserve">in </w:t>
      </w:r>
      <w:r w:rsidR="00987578" w:rsidRPr="00745D96">
        <w:rPr>
          <w:rFonts w:asciiTheme="minorHAnsi" w:hAnsiTheme="minorHAnsi"/>
          <w:sz w:val="22"/>
          <w:szCs w:val="22"/>
        </w:rPr>
        <w:t>an appendix.</w:t>
      </w:r>
    </w:p>
    <w:p w14:paraId="56AE98B5" w14:textId="77777777" w:rsidR="00792DEE" w:rsidRDefault="00035DFC" w:rsidP="00622C3F">
      <w:pPr>
        <w:numPr>
          <w:ilvl w:val="0"/>
          <w:numId w:val="3"/>
        </w:numPr>
        <w:rPr>
          <w:rFonts w:asciiTheme="minorHAnsi" w:hAnsiTheme="minorHAnsi"/>
          <w:sz w:val="22"/>
          <w:szCs w:val="22"/>
        </w:rPr>
      </w:pPr>
      <w:r w:rsidRPr="00EE163D">
        <w:rPr>
          <w:rFonts w:asciiTheme="minorHAnsi" w:hAnsiTheme="minorHAnsi"/>
          <w:sz w:val="22"/>
          <w:szCs w:val="22"/>
        </w:rPr>
        <w:lastRenderedPageBreak/>
        <w:t xml:space="preserve">Responses shall </w:t>
      </w:r>
      <w:r w:rsidR="001F3134" w:rsidRPr="00EE163D">
        <w:rPr>
          <w:rFonts w:asciiTheme="minorHAnsi" w:hAnsiTheme="minorHAnsi"/>
          <w:sz w:val="22"/>
          <w:szCs w:val="22"/>
        </w:rPr>
        <w:t>not exceed 3</w:t>
      </w:r>
      <w:r w:rsidR="00817CCF" w:rsidRPr="00EE163D">
        <w:rPr>
          <w:rFonts w:asciiTheme="minorHAnsi" w:hAnsiTheme="minorHAnsi"/>
          <w:sz w:val="22"/>
          <w:szCs w:val="22"/>
        </w:rPr>
        <w:t xml:space="preserve">0 </w:t>
      </w:r>
      <w:proofErr w:type="gramStart"/>
      <w:r w:rsidR="00817CCF" w:rsidRPr="00EE163D">
        <w:rPr>
          <w:rFonts w:asciiTheme="minorHAnsi" w:hAnsiTheme="minorHAnsi"/>
          <w:sz w:val="22"/>
          <w:szCs w:val="22"/>
        </w:rPr>
        <w:t>pages</w:t>
      </w:r>
      <w:r w:rsidR="00A60146">
        <w:rPr>
          <w:rFonts w:asciiTheme="minorHAnsi" w:hAnsiTheme="minorHAnsi"/>
          <w:sz w:val="22"/>
          <w:szCs w:val="22"/>
        </w:rPr>
        <w:t>, and</w:t>
      </w:r>
      <w:proofErr w:type="gramEnd"/>
      <w:r w:rsidR="00A60146">
        <w:rPr>
          <w:rFonts w:asciiTheme="minorHAnsi" w:hAnsiTheme="minorHAnsi"/>
          <w:sz w:val="22"/>
          <w:szCs w:val="22"/>
        </w:rPr>
        <w:t xml:space="preserve"> should be submitted in Microsoft Word .doc or .docx formats, Times New Roman 11-point or 12-point font, with 1-inch margins minimum all around. </w:t>
      </w:r>
    </w:p>
    <w:p w14:paraId="56AE98B6" w14:textId="77777777" w:rsidR="00A60146" w:rsidRPr="00EE163D" w:rsidRDefault="00A60146" w:rsidP="00A60146">
      <w:pPr>
        <w:ind w:left="360"/>
        <w:rPr>
          <w:rFonts w:asciiTheme="minorHAnsi" w:hAnsiTheme="minorHAnsi"/>
          <w:sz w:val="22"/>
          <w:szCs w:val="22"/>
        </w:rPr>
      </w:pPr>
    </w:p>
    <w:p w14:paraId="56AE98B7" w14:textId="77777777" w:rsidR="00817CCF" w:rsidRPr="00745D96" w:rsidRDefault="00817CCF" w:rsidP="00792DEE">
      <w:pPr>
        <w:rPr>
          <w:rFonts w:asciiTheme="minorHAnsi" w:hAnsiTheme="minorHAnsi"/>
          <w:b/>
          <w:sz w:val="22"/>
          <w:szCs w:val="22"/>
        </w:rPr>
      </w:pPr>
    </w:p>
    <w:p w14:paraId="56AE98B8" w14:textId="77777777" w:rsidR="00A60146" w:rsidRDefault="00A60146" w:rsidP="00467BCC">
      <w:pPr>
        <w:rPr>
          <w:rFonts w:asciiTheme="minorHAnsi" w:hAnsiTheme="minorHAnsi"/>
          <w:b/>
          <w:sz w:val="22"/>
          <w:szCs w:val="22"/>
          <w:u w:val="single"/>
        </w:rPr>
      </w:pPr>
    </w:p>
    <w:p w14:paraId="56AE98B9" w14:textId="77777777" w:rsidR="00467BCC" w:rsidRDefault="00467BCC" w:rsidP="00467BCC">
      <w:pPr>
        <w:rPr>
          <w:rFonts w:asciiTheme="minorHAnsi" w:hAnsiTheme="minorHAnsi"/>
          <w:b/>
          <w:sz w:val="22"/>
          <w:szCs w:val="22"/>
          <w:u w:val="single"/>
        </w:rPr>
      </w:pPr>
      <w:r w:rsidRPr="00745D96">
        <w:rPr>
          <w:rFonts w:asciiTheme="minorHAnsi" w:hAnsiTheme="minorHAnsi"/>
          <w:b/>
          <w:sz w:val="22"/>
          <w:szCs w:val="22"/>
          <w:u w:val="single"/>
        </w:rPr>
        <w:t>RFI SCHEDULE</w:t>
      </w:r>
    </w:p>
    <w:p w14:paraId="56AE98BA" w14:textId="77777777" w:rsidR="00467BCC" w:rsidRDefault="00467BCC" w:rsidP="00467BCC">
      <w:pPr>
        <w:tabs>
          <w:tab w:val="left" w:pos="6840"/>
        </w:tabs>
        <w:rPr>
          <w:rFonts w:asciiTheme="minorHAnsi" w:hAnsiTheme="minorHAnsi"/>
          <w:sz w:val="22"/>
          <w:szCs w:val="22"/>
        </w:rPr>
      </w:pPr>
    </w:p>
    <w:p w14:paraId="56AE98BB" w14:textId="40CC1A51" w:rsidR="00467BCC" w:rsidRPr="008E2285" w:rsidRDefault="00A60146" w:rsidP="00467BCC">
      <w:pPr>
        <w:tabs>
          <w:tab w:val="left" w:pos="6840"/>
        </w:tabs>
        <w:rPr>
          <w:rFonts w:asciiTheme="minorHAnsi" w:hAnsiTheme="minorHAnsi"/>
          <w:color w:val="FF0000"/>
          <w:sz w:val="22"/>
          <w:szCs w:val="22"/>
        </w:rPr>
      </w:pPr>
      <w:r>
        <w:rPr>
          <w:rFonts w:asciiTheme="minorHAnsi" w:hAnsiTheme="minorHAnsi"/>
          <w:sz w:val="22"/>
          <w:szCs w:val="22"/>
        </w:rPr>
        <w:t>R</w:t>
      </w:r>
      <w:r w:rsidR="00467BCC" w:rsidRPr="00745D96">
        <w:rPr>
          <w:rFonts w:asciiTheme="minorHAnsi" w:hAnsiTheme="minorHAnsi"/>
          <w:sz w:val="22"/>
          <w:szCs w:val="22"/>
        </w:rPr>
        <w:t xml:space="preserve">esponses to the RFI shall be submitted </w:t>
      </w:r>
      <w:r w:rsidR="008F6ED9">
        <w:rPr>
          <w:rFonts w:asciiTheme="minorHAnsi" w:hAnsiTheme="minorHAnsi"/>
          <w:sz w:val="22"/>
          <w:szCs w:val="22"/>
        </w:rPr>
        <w:t xml:space="preserve">via email </w:t>
      </w:r>
      <w:r w:rsidR="00467BCC" w:rsidRPr="00745D96">
        <w:rPr>
          <w:rFonts w:asciiTheme="minorHAnsi" w:hAnsiTheme="minorHAnsi"/>
          <w:sz w:val="22"/>
          <w:szCs w:val="22"/>
        </w:rPr>
        <w:t xml:space="preserve">to </w:t>
      </w:r>
      <w:r w:rsidR="0031226E">
        <w:rPr>
          <w:rFonts w:asciiTheme="minorHAnsi" w:hAnsiTheme="minorHAnsi"/>
          <w:sz w:val="22"/>
          <w:szCs w:val="22"/>
        </w:rPr>
        <w:t xml:space="preserve">Daniel Garza </w:t>
      </w:r>
      <w:r w:rsidR="00467BCC" w:rsidRPr="00745D96">
        <w:rPr>
          <w:rFonts w:asciiTheme="minorHAnsi" w:hAnsiTheme="minorHAnsi"/>
          <w:sz w:val="22"/>
          <w:szCs w:val="22"/>
        </w:rPr>
        <w:t>by</w:t>
      </w:r>
      <w:r>
        <w:rPr>
          <w:rFonts w:asciiTheme="minorHAnsi" w:hAnsiTheme="minorHAnsi"/>
          <w:sz w:val="22"/>
          <w:szCs w:val="22"/>
        </w:rPr>
        <w:t xml:space="preserve"> </w:t>
      </w:r>
      <w:r w:rsidR="0031226E">
        <w:rPr>
          <w:rFonts w:asciiTheme="minorHAnsi" w:hAnsiTheme="minorHAnsi"/>
          <w:b/>
          <w:color w:val="FF0000"/>
          <w:sz w:val="22"/>
          <w:szCs w:val="22"/>
          <w:u w:val="single"/>
        </w:rPr>
        <w:t>12:00</w:t>
      </w:r>
      <w:r w:rsidRPr="008E2285">
        <w:rPr>
          <w:rFonts w:asciiTheme="minorHAnsi" w:hAnsiTheme="minorHAnsi"/>
          <w:b/>
          <w:color w:val="FF0000"/>
          <w:sz w:val="22"/>
          <w:szCs w:val="22"/>
          <w:u w:val="single"/>
        </w:rPr>
        <w:t xml:space="preserve">PM EST on </w:t>
      </w:r>
      <w:r w:rsidR="0031226E">
        <w:rPr>
          <w:rFonts w:asciiTheme="minorHAnsi" w:hAnsiTheme="minorHAnsi"/>
          <w:b/>
          <w:color w:val="FF0000"/>
          <w:sz w:val="22"/>
          <w:szCs w:val="22"/>
          <w:u w:val="single"/>
        </w:rPr>
        <w:t>Mon</w:t>
      </w:r>
      <w:r w:rsidRPr="008E2285">
        <w:rPr>
          <w:rFonts w:asciiTheme="minorHAnsi" w:hAnsiTheme="minorHAnsi"/>
          <w:b/>
          <w:color w:val="FF0000"/>
          <w:sz w:val="22"/>
          <w:szCs w:val="22"/>
          <w:u w:val="single"/>
        </w:rPr>
        <w:t xml:space="preserve">day, </w:t>
      </w:r>
      <w:r w:rsidR="0031226E">
        <w:rPr>
          <w:rFonts w:asciiTheme="minorHAnsi" w:hAnsiTheme="minorHAnsi"/>
          <w:b/>
          <w:color w:val="FF0000"/>
          <w:sz w:val="22"/>
          <w:szCs w:val="22"/>
          <w:u w:val="single"/>
        </w:rPr>
        <w:t>April 13, 2026</w:t>
      </w:r>
      <w:r w:rsidR="00EC5DBD">
        <w:rPr>
          <w:rFonts w:asciiTheme="minorHAnsi" w:hAnsiTheme="minorHAnsi"/>
          <w:b/>
          <w:color w:val="FF0000"/>
          <w:sz w:val="22"/>
          <w:szCs w:val="22"/>
          <w:u w:val="single"/>
        </w:rPr>
        <w:t>.</w:t>
      </w:r>
      <w:r w:rsidR="00467BCC" w:rsidRPr="008E2285">
        <w:rPr>
          <w:rFonts w:asciiTheme="minorHAnsi" w:hAnsiTheme="minorHAnsi"/>
          <w:color w:val="FF0000"/>
          <w:sz w:val="22"/>
          <w:szCs w:val="22"/>
        </w:rPr>
        <w:t xml:space="preserve"> </w:t>
      </w:r>
    </w:p>
    <w:p w14:paraId="56AE98BC" w14:textId="77777777" w:rsidR="00467BCC" w:rsidRPr="00745D96" w:rsidRDefault="00467BCC" w:rsidP="00467BCC">
      <w:pPr>
        <w:rPr>
          <w:rFonts w:asciiTheme="minorHAnsi" w:hAnsiTheme="minorHAnsi"/>
          <w:sz w:val="22"/>
          <w:szCs w:val="22"/>
        </w:rPr>
      </w:pPr>
    </w:p>
    <w:p w14:paraId="56AE98BD" w14:textId="4C61DBFD" w:rsidR="00467BCC" w:rsidRPr="00EC5DBD" w:rsidRDefault="00467BCC" w:rsidP="00467BCC">
      <w:pPr>
        <w:rPr>
          <w:rFonts w:asciiTheme="minorHAnsi" w:hAnsiTheme="minorHAnsi"/>
          <w:b/>
          <w:color w:val="FF0000"/>
          <w:sz w:val="22"/>
          <w:szCs w:val="22"/>
        </w:rPr>
      </w:pPr>
      <w:r w:rsidRPr="00EC5DBD">
        <w:rPr>
          <w:rFonts w:asciiTheme="minorHAnsi" w:hAnsiTheme="minorHAnsi"/>
          <w:b/>
          <w:color w:val="FF0000"/>
          <w:sz w:val="22"/>
          <w:szCs w:val="22"/>
        </w:rPr>
        <w:t xml:space="preserve">Contracting Officer </w:t>
      </w:r>
      <w:r w:rsidR="0031226E">
        <w:rPr>
          <w:rFonts w:asciiTheme="minorHAnsi" w:hAnsiTheme="minorHAnsi"/>
          <w:b/>
          <w:color w:val="FF0000"/>
          <w:sz w:val="22"/>
          <w:szCs w:val="22"/>
        </w:rPr>
        <w:t>–</w:t>
      </w:r>
      <w:r w:rsidR="00EC5DBD" w:rsidRPr="00EC5DBD">
        <w:rPr>
          <w:rFonts w:asciiTheme="minorHAnsi" w:hAnsiTheme="minorHAnsi"/>
          <w:b/>
          <w:color w:val="FF0000"/>
          <w:sz w:val="22"/>
          <w:szCs w:val="22"/>
        </w:rPr>
        <w:t xml:space="preserve"> </w:t>
      </w:r>
      <w:r w:rsidR="0031226E">
        <w:rPr>
          <w:rFonts w:asciiTheme="minorHAnsi" w:hAnsiTheme="minorHAnsi"/>
          <w:b/>
          <w:color w:val="FF0000"/>
          <w:sz w:val="22"/>
          <w:szCs w:val="22"/>
        </w:rPr>
        <w:t>Rachael Vargas</w:t>
      </w:r>
    </w:p>
    <w:p w14:paraId="477E01D1" w14:textId="3ADC8601" w:rsidR="0031226E" w:rsidRDefault="00467BCC" w:rsidP="00467BCC">
      <w:pPr>
        <w:rPr>
          <w:rFonts w:asciiTheme="minorHAnsi" w:hAnsiTheme="minorHAnsi"/>
          <w:b/>
          <w:color w:val="FF0000"/>
          <w:sz w:val="22"/>
          <w:szCs w:val="22"/>
        </w:rPr>
      </w:pPr>
      <w:r w:rsidRPr="008E2285">
        <w:rPr>
          <w:rFonts w:asciiTheme="minorHAnsi" w:hAnsiTheme="minorHAnsi"/>
          <w:b/>
          <w:color w:val="FF0000"/>
          <w:sz w:val="22"/>
          <w:szCs w:val="22"/>
        </w:rPr>
        <w:t>Email:</w:t>
      </w:r>
      <w:r w:rsidR="0031226E">
        <w:rPr>
          <w:rFonts w:asciiTheme="minorHAnsi" w:hAnsiTheme="minorHAnsi"/>
          <w:b/>
          <w:color w:val="FF0000"/>
          <w:sz w:val="22"/>
          <w:szCs w:val="22"/>
        </w:rPr>
        <w:t xml:space="preserve"> </w:t>
      </w:r>
      <w:hyperlink r:id="rId11" w:history="1">
        <w:r w:rsidR="0031226E" w:rsidRPr="00176F57">
          <w:rPr>
            <w:rStyle w:val="Hyperlink"/>
            <w:rFonts w:asciiTheme="minorHAnsi" w:hAnsiTheme="minorHAnsi"/>
            <w:b/>
            <w:sz w:val="22"/>
            <w:szCs w:val="22"/>
          </w:rPr>
          <w:t>Vargas.Rachael.N@dol.gov</w:t>
        </w:r>
      </w:hyperlink>
    </w:p>
    <w:p w14:paraId="5BBE7F9F" w14:textId="77777777" w:rsidR="0031226E" w:rsidRDefault="0031226E" w:rsidP="00467BCC">
      <w:pPr>
        <w:rPr>
          <w:rFonts w:asciiTheme="minorHAnsi" w:hAnsiTheme="minorHAnsi"/>
          <w:b/>
          <w:color w:val="FF0000"/>
          <w:sz w:val="22"/>
          <w:szCs w:val="22"/>
        </w:rPr>
      </w:pPr>
    </w:p>
    <w:p w14:paraId="7EEA3BE5" w14:textId="77777777" w:rsidR="0031226E" w:rsidRDefault="0031226E" w:rsidP="00467BCC">
      <w:pPr>
        <w:rPr>
          <w:rFonts w:asciiTheme="minorHAnsi" w:hAnsiTheme="minorHAnsi"/>
          <w:b/>
          <w:color w:val="FF0000"/>
          <w:sz w:val="22"/>
          <w:szCs w:val="22"/>
        </w:rPr>
      </w:pPr>
      <w:r>
        <w:rPr>
          <w:rFonts w:asciiTheme="minorHAnsi" w:hAnsiTheme="minorHAnsi"/>
          <w:b/>
          <w:color w:val="FF0000"/>
          <w:sz w:val="22"/>
          <w:szCs w:val="22"/>
        </w:rPr>
        <w:t>Contracting Specialist – Daniel Garza</w:t>
      </w:r>
    </w:p>
    <w:p w14:paraId="56AE98BE" w14:textId="0FD0AEE6" w:rsidR="00467BCC" w:rsidRPr="008E2285" w:rsidRDefault="0031226E" w:rsidP="00467BCC">
      <w:pPr>
        <w:rPr>
          <w:rFonts w:asciiTheme="minorHAnsi" w:hAnsiTheme="minorHAnsi"/>
          <w:color w:val="FF0000"/>
          <w:sz w:val="22"/>
          <w:szCs w:val="22"/>
        </w:rPr>
      </w:pPr>
      <w:r>
        <w:rPr>
          <w:rFonts w:asciiTheme="minorHAnsi" w:hAnsiTheme="minorHAnsi"/>
          <w:b/>
          <w:color w:val="FF0000"/>
          <w:sz w:val="22"/>
          <w:szCs w:val="22"/>
        </w:rPr>
        <w:t xml:space="preserve">Email: </w:t>
      </w:r>
      <w:hyperlink r:id="rId12" w:history="1">
        <w:r w:rsidRPr="00176F57">
          <w:rPr>
            <w:rStyle w:val="Hyperlink"/>
            <w:rFonts w:asciiTheme="minorHAnsi" w:hAnsiTheme="minorHAnsi"/>
            <w:b/>
            <w:sz w:val="22"/>
            <w:szCs w:val="22"/>
          </w:rPr>
          <w:t>Garza.Daniel@dol.gov</w:t>
        </w:r>
      </w:hyperlink>
      <w:r>
        <w:rPr>
          <w:rFonts w:asciiTheme="minorHAnsi" w:hAnsiTheme="minorHAnsi"/>
          <w:b/>
          <w:color w:val="FF0000"/>
          <w:sz w:val="22"/>
          <w:szCs w:val="22"/>
        </w:rPr>
        <w:t xml:space="preserve"> </w:t>
      </w:r>
      <w:r w:rsidR="00467BCC" w:rsidRPr="008E2285">
        <w:rPr>
          <w:rFonts w:asciiTheme="minorHAnsi" w:hAnsiTheme="minorHAnsi"/>
          <w:color w:val="FF0000"/>
          <w:sz w:val="22"/>
          <w:szCs w:val="22"/>
        </w:rPr>
        <w:t xml:space="preserve"> </w:t>
      </w:r>
    </w:p>
    <w:p w14:paraId="56AE98BF" w14:textId="77777777" w:rsidR="00467BCC" w:rsidRPr="00745D96" w:rsidRDefault="00467BCC" w:rsidP="00467BCC">
      <w:pPr>
        <w:rPr>
          <w:rFonts w:asciiTheme="minorHAnsi" w:hAnsiTheme="minorHAnsi"/>
          <w:sz w:val="22"/>
          <w:szCs w:val="22"/>
        </w:rPr>
      </w:pPr>
    </w:p>
    <w:p w14:paraId="56AE98C0" w14:textId="77777777" w:rsidR="00467BCC" w:rsidRPr="00745D96" w:rsidRDefault="00467BCC" w:rsidP="00467BCC">
      <w:pPr>
        <w:rPr>
          <w:rFonts w:asciiTheme="minorHAnsi" w:hAnsiTheme="minorHAnsi"/>
          <w:sz w:val="22"/>
          <w:szCs w:val="22"/>
        </w:rPr>
      </w:pPr>
    </w:p>
    <w:p w14:paraId="56AE98C1" w14:textId="726FD9D0" w:rsidR="00467BCC" w:rsidRPr="00745D96" w:rsidRDefault="00467BCC" w:rsidP="00467BCC">
      <w:pPr>
        <w:pStyle w:val="Heading1"/>
        <w:rPr>
          <w:rFonts w:asciiTheme="minorHAnsi" w:hAnsiTheme="minorHAnsi" w:cs="Times New Roman"/>
          <w:sz w:val="22"/>
          <w:szCs w:val="22"/>
        </w:rPr>
      </w:pPr>
      <w:r w:rsidRPr="00745D96">
        <w:rPr>
          <w:rFonts w:asciiTheme="minorHAnsi" w:hAnsiTheme="minorHAnsi" w:cs="Times New Roman"/>
          <w:b w:val="0"/>
          <w:sz w:val="22"/>
          <w:szCs w:val="22"/>
        </w:rPr>
        <w:t xml:space="preserve">Questions regarding this RFI shall be e-mailed to the above point of contact by </w:t>
      </w:r>
      <w:r w:rsidR="0031226E">
        <w:rPr>
          <w:rFonts w:asciiTheme="minorHAnsi" w:hAnsiTheme="minorHAnsi" w:cs="Times New Roman"/>
          <w:color w:val="FF0000"/>
          <w:sz w:val="22"/>
          <w:szCs w:val="22"/>
          <w:u w:val="single"/>
        </w:rPr>
        <w:t>12:00</w:t>
      </w:r>
      <w:r w:rsidR="008F6ED9" w:rsidRPr="008E2285">
        <w:rPr>
          <w:rFonts w:asciiTheme="minorHAnsi" w:hAnsiTheme="minorHAnsi" w:cs="Times New Roman"/>
          <w:color w:val="FF0000"/>
          <w:sz w:val="22"/>
          <w:szCs w:val="22"/>
          <w:u w:val="single"/>
        </w:rPr>
        <w:t xml:space="preserve">PM EST on </w:t>
      </w:r>
      <w:r w:rsidR="0031226E">
        <w:rPr>
          <w:rFonts w:asciiTheme="minorHAnsi" w:hAnsiTheme="minorHAnsi" w:cs="Times New Roman"/>
          <w:color w:val="FF0000"/>
          <w:sz w:val="22"/>
          <w:szCs w:val="22"/>
          <w:u w:val="single"/>
        </w:rPr>
        <w:t>April 6, 2026</w:t>
      </w:r>
      <w:r w:rsidRPr="00745D96">
        <w:rPr>
          <w:rFonts w:asciiTheme="minorHAnsi" w:hAnsiTheme="minorHAnsi" w:cs="Times New Roman"/>
          <w:b w:val="0"/>
          <w:sz w:val="22"/>
          <w:szCs w:val="22"/>
        </w:rPr>
        <w:t>.  Questions and answers shall be posted as an amendment to this RFI.</w:t>
      </w:r>
      <w:r w:rsidRPr="00745D96">
        <w:rPr>
          <w:rFonts w:asciiTheme="minorHAnsi" w:hAnsiTheme="minorHAnsi" w:cs="Times New Roman"/>
          <w:sz w:val="22"/>
          <w:szCs w:val="22"/>
        </w:rPr>
        <w:t xml:space="preserve"> </w:t>
      </w:r>
      <w:r w:rsidRPr="00745D96">
        <w:rPr>
          <w:rFonts w:asciiTheme="minorHAnsi" w:hAnsiTheme="minorHAnsi" w:cs="Times New Roman"/>
          <w:b w:val="0"/>
          <w:bCs w:val="0"/>
          <w:sz w:val="22"/>
          <w:szCs w:val="22"/>
        </w:rPr>
        <w:t xml:space="preserve">The Government reserves the right to edit any questions as needed to protect the identity of the source, but absent this consideration, the Government intends to quote each submitted question verbatim in its response. </w:t>
      </w:r>
    </w:p>
    <w:p w14:paraId="56AE98C2" w14:textId="77777777" w:rsidR="00467BCC" w:rsidRDefault="00467BCC" w:rsidP="00F7384F">
      <w:pPr>
        <w:rPr>
          <w:rFonts w:asciiTheme="minorHAnsi" w:hAnsiTheme="minorHAnsi"/>
          <w:b/>
          <w:sz w:val="22"/>
          <w:szCs w:val="22"/>
          <w:u w:val="single"/>
        </w:rPr>
      </w:pPr>
    </w:p>
    <w:p w14:paraId="56AE98C3" w14:textId="77777777" w:rsidR="00467BCC" w:rsidRDefault="00467BCC" w:rsidP="00F7384F">
      <w:pPr>
        <w:rPr>
          <w:rFonts w:asciiTheme="minorHAnsi" w:hAnsiTheme="minorHAnsi"/>
          <w:b/>
          <w:sz w:val="22"/>
          <w:szCs w:val="22"/>
          <w:u w:val="single"/>
        </w:rPr>
      </w:pPr>
    </w:p>
    <w:p w14:paraId="56AE98C4" w14:textId="77777777" w:rsidR="00946C89" w:rsidRPr="00745D96" w:rsidRDefault="00F7384F" w:rsidP="00F7384F">
      <w:pPr>
        <w:rPr>
          <w:rFonts w:asciiTheme="minorHAnsi" w:hAnsiTheme="minorHAnsi"/>
          <w:b/>
          <w:sz w:val="22"/>
          <w:szCs w:val="22"/>
          <w:u w:val="single"/>
        </w:rPr>
      </w:pPr>
      <w:r w:rsidRPr="00745D96">
        <w:rPr>
          <w:rFonts w:asciiTheme="minorHAnsi" w:hAnsiTheme="minorHAnsi"/>
          <w:b/>
          <w:sz w:val="22"/>
          <w:szCs w:val="22"/>
          <w:u w:val="single"/>
        </w:rPr>
        <w:t>DISCLAIMER</w:t>
      </w:r>
    </w:p>
    <w:p w14:paraId="56AE98C5" w14:textId="77777777" w:rsidR="00F7384F" w:rsidRPr="00745D96" w:rsidRDefault="00F7384F" w:rsidP="00F7384F">
      <w:pPr>
        <w:rPr>
          <w:rFonts w:asciiTheme="minorHAnsi" w:hAnsiTheme="minorHAnsi"/>
          <w:b/>
          <w:sz w:val="22"/>
          <w:szCs w:val="22"/>
          <w:u w:val="single"/>
        </w:rPr>
      </w:pPr>
    </w:p>
    <w:p w14:paraId="56AE98C6" w14:textId="77777777" w:rsidR="00946C89" w:rsidRPr="00745D96" w:rsidRDefault="00946C89" w:rsidP="00946C89">
      <w:pPr>
        <w:rPr>
          <w:rFonts w:asciiTheme="minorHAnsi" w:hAnsiTheme="minorHAnsi"/>
          <w:sz w:val="22"/>
          <w:szCs w:val="22"/>
        </w:rPr>
      </w:pPr>
      <w:r w:rsidRPr="00745D96">
        <w:rPr>
          <w:rFonts w:asciiTheme="minorHAnsi" w:hAnsiTheme="minorHAnsi"/>
          <w:sz w:val="22"/>
          <w:szCs w:val="22"/>
        </w:rPr>
        <w:t xml:space="preserve">This RFI is issued for information and planning purposes only and does not constitute a solicitation.  The Government does not intend to award a contract </w:t>
      </w:r>
      <w:proofErr w:type="gramStart"/>
      <w:r w:rsidRPr="00745D96">
        <w:rPr>
          <w:rFonts w:asciiTheme="minorHAnsi" w:hAnsiTheme="minorHAnsi"/>
          <w:sz w:val="22"/>
          <w:szCs w:val="22"/>
        </w:rPr>
        <w:t>on the basis of</w:t>
      </w:r>
      <w:proofErr w:type="gramEnd"/>
      <w:r w:rsidRPr="00745D96">
        <w:rPr>
          <w:rFonts w:asciiTheme="minorHAnsi" w:hAnsiTheme="minorHAnsi"/>
          <w:sz w:val="22"/>
          <w:szCs w:val="22"/>
        </w:rPr>
        <w:t xml:space="preserve"> this RFI or to otherwise pay for information received in response to this RFI.  All information received in response to this </w:t>
      </w:r>
      <w:proofErr w:type="gramStart"/>
      <w:r w:rsidRPr="00745D96">
        <w:rPr>
          <w:rFonts w:asciiTheme="minorHAnsi" w:hAnsiTheme="minorHAnsi"/>
          <w:sz w:val="22"/>
          <w:szCs w:val="22"/>
        </w:rPr>
        <w:t>RFI</w:t>
      </w:r>
      <w:proofErr w:type="gramEnd"/>
      <w:r w:rsidRPr="00745D96">
        <w:rPr>
          <w:rFonts w:asciiTheme="minorHAnsi" w:hAnsiTheme="minorHAnsi"/>
          <w:sz w:val="22"/>
          <w:szCs w:val="22"/>
        </w:rPr>
        <w:t xml:space="preserve"> that is marked </w:t>
      </w:r>
      <w:proofErr w:type="gramStart"/>
      <w:r w:rsidRPr="00745D96">
        <w:rPr>
          <w:rFonts w:asciiTheme="minorHAnsi" w:hAnsiTheme="minorHAnsi"/>
          <w:sz w:val="22"/>
          <w:szCs w:val="22"/>
        </w:rPr>
        <w:t>Proprietary</w:t>
      </w:r>
      <w:proofErr w:type="gramEnd"/>
      <w:r w:rsidRPr="00745D96">
        <w:rPr>
          <w:rFonts w:asciiTheme="minorHAnsi" w:hAnsiTheme="minorHAnsi"/>
          <w:sz w:val="22"/>
          <w:szCs w:val="22"/>
        </w:rPr>
        <w:t xml:space="preserve"> will be handled accordingly.  Responses to the RFI will not be returned.  Information provided in response to this RFI will be used to assess tradeoffs and alternatives available for determining how to proceed in the acquisition process for an agency-wide asset management system and may lead to the development of a Performance Work Statement for the system.  In accordance with FAR 15.201(e), responses to this RFI are not offers and cannot be accepted by the Government to form a binding contract.  Responders are solely responsible for all expenses associated with responding to this RFI. </w:t>
      </w:r>
    </w:p>
    <w:p w14:paraId="56AE98C7" w14:textId="77777777" w:rsidR="00946C89" w:rsidRPr="00745D96" w:rsidRDefault="00946C89" w:rsidP="00792DEE">
      <w:pPr>
        <w:rPr>
          <w:rFonts w:asciiTheme="minorHAnsi" w:hAnsiTheme="minorHAnsi"/>
          <w:sz w:val="22"/>
          <w:szCs w:val="22"/>
        </w:rPr>
      </w:pPr>
    </w:p>
    <w:p w14:paraId="56AE98C8" w14:textId="77777777" w:rsidR="0099489E" w:rsidRPr="00745D96" w:rsidRDefault="00060F45" w:rsidP="00792DEE">
      <w:pPr>
        <w:rPr>
          <w:rFonts w:asciiTheme="minorHAnsi" w:hAnsiTheme="minorHAnsi"/>
          <w:sz w:val="22"/>
          <w:szCs w:val="22"/>
        </w:rPr>
      </w:pPr>
      <w:r w:rsidRPr="00745D96">
        <w:rPr>
          <w:rFonts w:asciiTheme="minorHAnsi" w:hAnsiTheme="minorHAnsi"/>
          <w:sz w:val="22"/>
          <w:szCs w:val="22"/>
        </w:rPr>
        <w:t>BASED ON THE RESPONSES TO THIS SOURCES SOUGHT NOTICE/MARKET RESEARCH, THIS REQUIREMENT MAY BE SET-ASIDE FOR SMALL BUSINESSES OR PROCURED THROUGH FULL AND OPEN COMPETITION, and multiple awards MAY be made.</w:t>
      </w:r>
    </w:p>
    <w:sectPr w:rsidR="0099489E" w:rsidRPr="00745D96" w:rsidSect="00C15494">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4170" w14:textId="77777777" w:rsidR="00581089" w:rsidRDefault="00581089">
      <w:r>
        <w:separator/>
      </w:r>
    </w:p>
  </w:endnote>
  <w:endnote w:type="continuationSeparator" w:id="0">
    <w:p w14:paraId="785E9EF5" w14:textId="77777777" w:rsidR="00581089" w:rsidRDefault="00581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3" w14:textId="77777777" w:rsidR="002A23F0" w:rsidRDefault="002A23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4" w14:textId="53362FB1" w:rsidR="002A23F0" w:rsidRDefault="002A23F0">
    <w:pPr>
      <w:pStyle w:val="Footer"/>
    </w:pPr>
    <w:r>
      <w:tab/>
      <w:t xml:space="preserve">Page </w:t>
    </w:r>
    <w:r>
      <w:fldChar w:fldCharType="begin"/>
    </w:r>
    <w:r>
      <w:instrText xml:space="preserve"> PAGE </w:instrText>
    </w:r>
    <w:r>
      <w:fldChar w:fldCharType="separate"/>
    </w:r>
    <w:r w:rsidR="00EC5DBD">
      <w:rPr>
        <w:noProof/>
      </w:rPr>
      <w:t>1</w:t>
    </w:r>
    <w:r>
      <w:rPr>
        <w:noProof/>
      </w:rPr>
      <w:fldChar w:fldCharType="end"/>
    </w:r>
    <w:r>
      <w:t xml:space="preserve"> of </w:t>
    </w:r>
    <w:r w:rsidR="00CE50BD">
      <w:fldChar w:fldCharType="begin"/>
    </w:r>
    <w:r w:rsidR="00CE50BD">
      <w:instrText xml:space="preserve"> NUMPAGES </w:instrText>
    </w:r>
    <w:r w:rsidR="00CE50BD">
      <w:fldChar w:fldCharType="separate"/>
    </w:r>
    <w:r w:rsidR="00EC5DBD">
      <w:rPr>
        <w:noProof/>
      </w:rPr>
      <w:t>3</w:t>
    </w:r>
    <w:r w:rsidR="00CE50B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6" w14:textId="77777777" w:rsidR="002A23F0" w:rsidRDefault="002A23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C66A" w14:textId="77777777" w:rsidR="00581089" w:rsidRDefault="00581089">
      <w:r>
        <w:separator/>
      </w:r>
    </w:p>
  </w:footnote>
  <w:footnote w:type="continuationSeparator" w:id="0">
    <w:p w14:paraId="77D720D6" w14:textId="77777777" w:rsidR="00581089" w:rsidRDefault="00581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1" w14:textId="77777777" w:rsidR="002A23F0" w:rsidRDefault="002A23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2" w14:textId="77777777" w:rsidR="002A23F0" w:rsidRDefault="002A23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8D5" w14:textId="77777777" w:rsidR="002A23F0" w:rsidRDefault="002A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02"/>
    <w:multiLevelType w:val="hybridMultilevel"/>
    <w:tmpl w:val="C45A6B8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4805846"/>
    <w:multiLevelType w:val="hybridMultilevel"/>
    <w:tmpl w:val="07CC826E"/>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567606D"/>
    <w:multiLevelType w:val="hybridMultilevel"/>
    <w:tmpl w:val="F1D635B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9790DAD"/>
    <w:multiLevelType w:val="hybridMultilevel"/>
    <w:tmpl w:val="61DCBEB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BE86523"/>
    <w:multiLevelType w:val="hybridMultilevel"/>
    <w:tmpl w:val="777440AA"/>
    <w:lvl w:ilvl="0" w:tplc="4998DB1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F15A4F"/>
    <w:multiLevelType w:val="hybridMultilevel"/>
    <w:tmpl w:val="83AAB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CB585D"/>
    <w:multiLevelType w:val="hybridMultilevel"/>
    <w:tmpl w:val="814E2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87659"/>
    <w:multiLevelType w:val="hybridMultilevel"/>
    <w:tmpl w:val="EB62D2B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6072F1C"/>
    <w:multiLevelType w:val="hybridMultilevel"/>
    <w:tmpl w:val="18EEA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87024"/>
    <w:multiLevelType w:val="hybridMultilevel"/>
    <w:tmpl w:val="AD7C233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A5910EE"/>
    <w:multiLevelType w:val="hybridMultilevel"/>
    <w:tmpl w:val="64BE5F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732AAE"/>
    <w:multiLevelType w:val="hybridMultilevel"/>
    <w:tmpl w:val="1612F6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3D57A6"/>
    <w:multiLevelType w:val="hybridMultilevel"/>
    <w:tmpl w:val="8E5A7C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C5865DF"/>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CBD1588"/>
    <w:multiLevelType w:val="hybridMultilevel"/>
    <w:tmpl w:val="75FEF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554D5A"/>
    <w:multiLevelType w:val="hybridMultilevel"/>
    <w:tmpl w:val="A2F4FE86"/>
    <w:lvl w:ilvl="0" w:tplc="ED06BE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FA32359"/>
    <w:multiLevelType w:val="hybridMultilevel"/>
    <w:tmpl w:val="6DCA6FE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8FD6156"/>
    <w:multiLevelType w:val="hybridMultilevel"/>
    <w:tmpl w:val="F8440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D7773C"/>
    <w:multiLevelType w:val="hybridMultilevel"/>
    <w:tmpl w:val="064C10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CD0832"/>
    <w:multiLevelType w:val="hybridMultilevel"/>
    <w:tmpl w:val="4340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575029"/>
    <w:multiLevelType w:val="hybridMultilevel"/>
    <w:tmpl w:val="FA20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B194B"/>
    <w:multiLevelType w:val="hybridMultilevel"/>
    <w:tmpl w:val="C6B21806"/>
    <w:lvl w:ilvl="0" w:tplc="E118ECF4">
      <w:start w:val="1"/>
      <w:numFmt w:val="decimal"/>
      <w:lvlText w:val="%1."/>
      <w:lvlJc w:val="left"/>
      <w:pPr>
        <w:tabs>
          <w:tab w:val="num" w:pos="720"/>
        </w:tabs>
        <w:ind w:left="72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382C26"/>
    <w:multiLevelType w:val="hybridMultilevel"/>
    <w:tmpl w:val="EE7A51C6"/>
    <w:lvl w:ilvl="0" w:tplc="826282A8">
      <w:start w:val="1"/>
      <w:numFmt w:val="bullet"/>
      <w:lvlText w:val=""/>
      <w:lvlJc w:val="left"/>
      <w:pPr>
        <w:tabs>
          <w:tab w:val="num" w:pos="720"/>
        </w:tabs>
        <w:ind w:left="720" w:hanging="360"/>
      </w:pPr>
      <w:rPr>
        <w:rFonts w:ascii="Wingdings" w:hAnsi="Wingdings" w:hint="default"/>
      </w:rPr>
    </w:lvl>
    <w:lvl w:ilvl="1" w:tplc="D08037C6">
      <w:start w:val="1"/>
      <w:numFmt w:val="bullet"/>
      <w:lvlText w:val=""/>
      <w:lvlJc w:val="left"/>
      <w:pPr>
        <w:tabs>
          <w:tab w:val="num" w:pos="1440"/>
        </w:tabs>
        <w:ind w:left="1440" w:hanging="360"/>
      </w:pPr>
      <w:rPr>
        <w:rFonts w:ascii="Wingdings" w:hAnsi="Wingdings" w:hint="default"/>
      </w:rPr>
    </w:lvl>
    <w:lvl w:ilvl="2" w:tplc="1164A87A" w:tentative="1">
      <w:start w:val="1"/>
      <w:numFmt w:val="bullet"/>
      <w:lvlText w:val=""/>
      <w:lvlJc w:val="left"/>
      <w:pPr>
        <w:tabs>
          <w:tab w:val="num" w:pos="2160"/>
        </w:tabs>
        <w:ind w:left="2160" w:hanging="360"/>
      </w:pPr>
      <w:rPr>
        <w:rFonts w:ascii="Wingdings" w:hAnsi="Wingdings" w:hint="default"/>
      </w:rPr>
    </w:lvl>
    <w:lvl w:ilvl="3" w:tplc="DABA9714" w:tentative="1">
      <w:start w:val="1"/>
      <w:numFmt w:val="bullet"/>
      <w:lvlText w:val=""/>
      <w:lvlJc w:val="left"/>
      <w:pPr>
        <w:tabs>
          <w:tab w:val="num" w:pos="2880"/>
        </w:tabs>
        <w:ind w:left="2880" w:hanging="360"/>
      </w:pPr>
      <w:rPr>
        <w:rFonts w:ascii="Wingdings" w:hAnsi="Wingdings" w:hint="default"/>
      </w:rPr>
    </w:lvl>
    <w:lvl w:ilvl="4" w:tplc="659A38C6" w:tentative="1">
      <w:start w:val="1"/>
      <w:numFmt w:val="bullet"/>
      <w:lvlText w:val=""/>
      <w:lvlJc w:val="left"/>
      <w:pPr>
        <w:tabs>
          <w:tab w:val="num" w:pos="3600"/>
        </w:tabs>
        <w:ind w:left="3600" w:hanging="360"/>
      </w:pPr>
      <w:rPr>
        <w:rFonts w:ascii="Wingdings" w:hAnsi="Wingdings" w:hint="default"/>
      </w:rPr>
    </w:lvl>
    <w:lvl w:ilvl="5" w:tplc="693CAC48" w:tentative="1">
      <w:start w:val="1"/>
      <w:numFmt w:val="bullet"/>
      <w:lvlText w:val=""/>
      <w:lvlJc w:val="left"/>
      <w:pPr>
        <w:tabs>
          <w:tab w:val="num" w:pos="4320"/>
        </w:tabs>
        <w:ind w:left="4320" w:hanging="360"/>
      </w:pPr>
      <w:rPr>
        <w:rFonts w:ascii="Wingdings" w:hAnsi="Wingdings" w:hint="default"/>
      </w:rPr>
    </w:lvl>
    <w:lvl w:ilvl="6" w:tplc="CAC22AFE" w:tentative="1">
      <w:start w:val="1"/>
      <w:numFmt w:val="bullet"/>
      <w:lvlText w:val=""/>
      <w:lvlJc w:val="left"/>
      <w:pPr>
        <w:tabs>
          <w:tab w:val="num" w:pos="5040"/>
        </w:tabs>
        <w:ind w:left="5040" w:hanging="360"/>
      </w:pPr>
      <w:rPr>
        <w:rFonts w:ascii="Wingdings" w:hAnsi="Wingdings" w:hint="default"/>
      </w:rPr>
    </w:lvl>
    <w:lvl w:ilvl="7" w:tplc="A8D68EF2" w:tentative="1">
      <w:start w:val="1"/>
      <w:numFmt w:val="bullet"/>
      <w:lvlText w:val=""/>
      <w:lvlJc w:val="left"/>
      <w:pPr>
        <w:tabs>
          <w:tab w:val="num" w:pos="5760"/>
        </w:tabs>
        <w:ind w:left="5760" w:hanging="360"/>
      </w:pPr>
      <w:rPr>
        <w:rFonts w:ascii="Wingdings" w:hAnsi="Wingdings" w:hint="default"/>
      </w:rPr>
    </w:lvl>
    <w:lvl w:ilvl="8" w:tplc="5792FFE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D77F44"/>
    <w:multiLevelType w:val="hybridMultilevel"/>
    <w:tmpl w:val="828C9CC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1">
      <w:start w:val="1"/>
      <w:numFmt w:val="bullet"/>
      <w:lvlText w:val=""/>
      <w:lvlJc w:val="left"/>
      <w:pPr>
        <w:tabs>
          <w:tab w:val="num" w:pos="3240"/>
        </w:tabs>
        <w:ind w:left="3240" w:hanging="360"/>
      </w:pPr>
      <w:rPr>
        <w:rFonts w:ascii="Symbol" w:hAnsi="Symbol"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604C0DCF"/>
    <w:multiLevelType w:val="hybridMultilevel"/>
    <w:tmpl w:val="E82C80DE"/>
    <w:lvl w:ilvl="0" w:tplc="482C4978">
      <w:start w:val="1"/>
      <w:numFmt w:val="bullet"/>
      <w:lvlText w:val=""/>
      <w:lvlJc w:val="left"/>
      <w:pPr>
        <w:tabs>
          <w:tab w:val="num" w:pos="1080"/>
        </w:tabs>
        <w:ind w:left="1080" w:hanging="360"/>
      </w:pPr>
      <w:rPr>
        <w:rFonts w:ascii="Symbol" w:hAnsi="Symbol" w:hint="default"/>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EE746E"/>
    <w:multiLevelType w:val="hybridMultilevel"/>
    <w:tmpl w:val="27AAE9A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5BD5516"/>
    <w:multiLevelType w:val="hybridMultilevel"/>
    <w:tmpl w:val="CE423B98"/>
    <w:lvl w:ilvl="0" w:tplc="04090001">
      <w:start w:val="1"/>
      <w:numFmt w:val="bullet"/>
      <w:lvlText w:val=""/>
      <w:lvlJc w:val="left"/>
      <w:pPr>
        <w:tabs>
          <w:tab w:val="num" w:pos="2220"/>
        </w:tabs>
        <w:ind w:left="2220" w:hanging="360"/>
      </w:pPr>
      <w:rPr>
        <w:rFonts w:ascii="Symbol" w:hAnsi="Symbol" w:hint="default"/>
      </w:rPr>
    </w:lvl>
    <w:lvl w:ilvl="1" w:tplc="04090003" w:tentative="1">
      <w:start w:val="1"/>
      <w:numFmt w:val="bullet"/>
      <w:lvlText w:val="o"/>
      <w:lvlJc w:val="left"/>
      <w:pPr>
        <w:tabs>
          <w:tab w:val="num" w:pos="2940"/>
        </w:tabs>
        <w:ind w:left="2940" w:hanging="360"/>
      </w:pPr>
      <w:rPr>
        <w:rFonts w:ascii="Courier New" w:hAnsi="Courier New" w:cs="Courier New" w:hint="default"/>
      </w:rPr>
    </w:lvl>
    <w:lvl w:ilvl="2" w:tplc="04090005" w:tentative="1">
      <w:start w:val="1"/>
      <w:numFmt w:val="bullet"/>
      <w:lvlText w:val=""/>
      <w:lvlJc w:val="left"/>
      <w:pPr>
        <w:tabs>
          <w:tab w:val="num" w:pos="3660"/>
        </w:tabs>
        <w:ind w:left="3660" w:hanging="360"/>
      </w:pPr>
      <w:rPr>
        <w:rFonts w:ascii="Wingdings" w:hAnsi="Wingdings" w:hint="default"/>
      </w:rPr>
    </w:lvl>
    <w:lvl w:ilvl="3" w:tplc="04090001" w:tentative="1">
      <w:start w:val="1"/>
      <w:numFmt w:val="bullet"/>
      <w:lvlText w:val=""/>
      <w:lvlJc w:val="left"/>
      <w:pPr>
        <w:tabs>
          <w:tab w:val="num" w:pos="4380"/>
        </w:tabs>
        <w:ind w:left="4380" w:hanging="360"/>
      </w:pPr>
      <w:rPr>
        <w:rFonts w:ascii="Symbol" w:hAnsi="Symbol" w:hint="default"/>
      </w:rPr>
    </w:lvl>
    <w:lvl w:ilvl="4" w:tplc="04090003" w:tentative="1">
      <w:start w:val="1"/>
      <w:numFmt w:val="bullet"/>
      <w:lvlText w:val="o"/>
      <w:lvlJc w:val="left"/>
      <w:pPr>
        <w:tabs>
          <w:tab w:val="num" w:pos="5100"/>
        </w:tabs>
        <w:ind w:left="5100" w:hanging="360"/>
      </w:pPr>
      <w:rPr>
        <w:rFonts w:ascii="Courier New" w:hAnsi="Courier New" w:cs="Courier New" w:hint="default"/>
      </w:rPr>
    </w:lvl>
    <w:lvl w:ilvl="5" w:tplc="04090005" w:tentative="1">
      <w:start w:val="1"/>
      <w:numFmt w:val="bullet"/>
      <w:lvlText w:val=""/>
      <w:lvlJc w:val="left"/>
      <w:pPr>
        <w:tabs>
          <w:tab w:val="num" w:pos="5820"/>
        </w:tabs>
        <w:ind w:left="5820" w:hanging="360"/>
      </w:pPr>
      <w:rPr>
        <w:rFonts w:ascii="Wingdings" w:hAnsi="Wingdings" w:hint="default"/>
      </w:rPr>
    </w:lvl>
    <w:lvl w:ilvl="6" w:tplc="04090001" w:tentative="1">
      <w:start w:val="1"/>
      <w:numFmt w:val="bullet"/>
      <w:lvlText w:val=""/>
      <w:lvlJc w:val="left"/>
      <w:pPr>
        <w:tabs>
          <w:tab w:val="num" w:pos="6540"/>
        </w:tabs>
        <w:ind w:left="6540" w:hanging="360"/>
      </w:pPr>
      <w:rPr>
        <w:rFonts w:ascii="Symbol" w:hAnsi="Symbol" w:hint="default"/>
      </w:rPr>
    </w:lvl>
    <w:lvl w:ilvl="7" w:tplc="04090003" w:tentative="1">
      <w:start w:val="1"/>
      <w:numFmt w:val="bullet"/>
      <w:lvlText w:val="o"/>
      <w:lvlJc w:val="left"/>
      <w:pPr>
        <w:tabs>
          <w:tab w:val="num" w:pos="7260"/>
        </w:tabs>
        <w:ind w:left="7260" w:hanging="360"/>
      </w:pPr>
      <w:rPr>
        <w:rFonts w:ascii="Courier New" w:hAnsi="Courier New" w:cs="Courier New" w:hint="default"/>
      </w:rPr>
    </w:lvl>
    <w:lvl w:ilvl="8" w:tplc="04090005" w:tentative="1">
      <w:start w:val="1"/>
      <w:numFmt w:val="bullet"/>
      <w:lvlText w:val=""/>
      <w:lvlJc w:val="left"/>
      <w:pPr>
        <w:tabs>
          <w:tab w:val="num" w:pos="7980"/>
        </w:tabs>
        <w:ind w:left="7980" w:hanging="360"/>
      </w:pPr>
      <w:rPr>
        <w:rFonts w:ascii="Wingdings" w:hAnsi="Wingdings" w:hint="default"/>
      </w:rPr>
    </w:lvl>
  </w:abstractNum>
  <w:abstractNum w:abstractNumId="27" w15:restartNumberingAfterBreak="0">
    <w:nsid w:val="6A452B2C"/>
    <w:multiLevelType w:val="hybridMultilevel"/>
    <w:tmpl w:val="F6B059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C1F2463"/>
    <w:multiLevelType w:val="hybridMultilevel"/>
    <w:tmpl w:val="6C325D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6FD50E4E"/>
    <w:multiLevelType w:val="hybridMultilevel"/>
    <w:tmpl w:val="CF64D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6A4403"/>
    <w:multiLevelType w:val="hybridMultilevel"/>
    <w:tmpl w:val="AEBCE2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15543E"/>
    <w:multiLevelType w:val="hybridMultilevel"/>
    <w:tmpl w:val="26420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AF29F6"/>
    <w:multiLevelType w:val="hybridMultilevel"/>
    <w:tmpl w:val="131203F8"/>
    <w:lvl w:ilvl="0" w:tplc="B8D0BD7E">
      <w:numFmt w:val="bullet"/>
      <w:lvlText w:val="•"/>
      <w:lvlJc w:val="left"/>
      <w:pPr>
        <w:ind w:left="720" w:hanging="360"/>
      </w:pPr>
      <w:rPr>
        <w:rFonts w:ascii="TimesNewRomanPSMT" w:eastAsia="Calibri" w:hAnsi="TimesNewRomanPSMT" w:cs="TimesNewRomanPS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AA3055E"/>
    <w:multiLevelType w:val="hybridMultilevel"/>
    <w:tmpl w:val="C4CE8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D7F4639"/>
    <w:multiLevelType w:val="hybridMultilevel"/>
    <w:tmpl w:val="6E9E0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517CE"/>
    <w:multiLevelType w:val="hybridMultilevel"/>
    <w:tmpl w:val="E3CCA2A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096487696">
    <w:abstractNumId w:val="4"/>
  </w:num>
  <w:num w:numId="2" w16cid:durableId="1305238061">
    <w:abstractNumId w:val="21"/>
  </w:num>
  <w:num w:numId="3" w16cid:durableId="849681079">
    <w:abstractNumId w:val="16"/>
  </w:num>
  <w:num w:numId="4" w16cid:durableId="37046755">
    <w:abstractNumId w:val="10"/>
  </w:num>
  <w:num w:numId="5" w16cid:durableId="280067327">
    <w:abstractNumId w:val="35"/>
  </w:num>
  <w:num w:numId="6" w16cid:durableId="1371950790">
    <w:abstractNumId w:val="7"/>
  </w:num>
  <w:num w:numId="7" w16cid:durableId="47146680">
    <w:abstractNumId w:val="14"/>
  </w:num>
  <w:num w:numId="8" w16cid:durableId="2123382080">
    <w:abstractNumId w:val="23"/>
  </w:num>
  <w:num w:numId="9" w16cid:durableId="1440837806">
    <w:abstractNumId w:val="3"/>
  </w:num>
  <w:num w:numId="10" w16cid:durableId="1739091538">
    <w:abstractNumId w:val="5"/>
  </w:num>
  <w:num w:numId="11" w16cid:durableId="260992586">
    <w:abstractNumId w:val="15"/>
  </w:num>
  <w:num w:numId="12" w16cid:durableId="430391044">
    <w:abstractNumId w:val="1"/>
  </w:num>
  <w:num w:numId="13" w16cid:durableId="194732350">
    <w:abstractNumId w:val="9"/>
  </w:num>
  <w:num w:numId="14" w16cid:durableId="784662850">
    <w:abstractNumId w:val="2"/>
  </w:num>
  <w:num w:numId="15" w16cid:durableId="1330522764">
    <w:abstractNumId w:val="26"/>
  </w:num>
  <w:num w:numId="16" w16cid:durableId="351103691">
    <w:abstractNumId w:val="25"/>
  </w:num>
  <w:num w:numId="17" w16cid:durableId="529611354">
    <w:abstractNumId w:val="0"/>
  </w:num>
  <w:num w:numId="18" w16cid:durableId="1498157641">
    <w:abstractNumId w:val="30"/>
  </w:num>
  <w:num w:numId="19" w16cid:durableId="1672753576">
    <w:abstractNumId w:val="24"/>
  </w:num>
  <w:num w:numId="20" w16cid:durableId="1536386776">
    <w:abstractNumId w:val="22"/>
  </w:num>
  <w:num w:numId="21" w16cid:durableId="247420946">
    <w:abstractNumId w:val="18"/>
  </w:num>
  <w:num w:numId="22" w16cid:durableId="35786594">
    <w:abstractNumId w:val="27"/>
  </w:num>
  <w:num w:numId="23" w16cid:durableId="1568997836">
    <w:abstractNumId w:val="12"/>
  </w:num>
  <w:num w:numId="24" w16cid:durableId="2029208720">
    <w:abstractNumId w:val="11"/>
  </w:num>
  <w:num w:numId="25" w16cid:durableId="982848679">
    <w:abstractNumId w:val="31"/>
  </w:num>
  <w:num w:numId="26" w16cid:durableId="834490688">
    <w:abstractNumId w:val="19"/>
  </w:num>
  <w:num w:numId="27" w16cid:durableId="1944796992">
    <w:abstractNumId w:val="17"/>
  </w:num>
  <w:num w:numId="28" w16cid:durableId="1292903816">
    <w:abstractNumId w:val="34"/>
  </w:num>
  <w:num w:numId="29" w16cid:durableId="1541555075">
    <w:abstractNumId w:val="6"/>
  </w:num>
  <w:num w:numId="30" w16cid:durableId="1862891061">
    <w:abstractNumId w:val="8"/>
  </w:num>
  <w:num w:numId="31" w16cid:durableId="11958688">
    <w:abstractNumId w:val="20"/>
  </w:num>
  <w:num w:numId="32" w16cid:durableId="1259875070">
    <w:abstractNumId w:val="29"/>
  </w:num>
  <w:num w:numId="33" w16cid:durableId="1454013842">
    <w:abstractNumId w:val="32"/>
  </w:num>
  <w:num w:numId="34" w16cid:durableId="13436275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471708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364451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B1"/>
    <w:rsid w:val="000251CE"/>
    <w:rsid w:val="0002580C"/>
    <w:rsid w:val="0002762B"/>
    <w:rsid w:val="00027F87"/>
    <w:rsid w:val="000320ED"/>
    <w:rsid w:val="00035DFC"/>
    <w:rsid w:val="00043E68"/>
    <w:rsid w:val="0004730D"/>
    <w:rsid w:val="00052EB7"/>
    <w:rsid w:val="00053F3B"/>
    <w:rsid w:val="00060F45"/>
    <w:rsid w:val="00065EA3"/>
    <w:rsid w:val="000A099B"/>
    <w:rsid w:val="000A16D8"/>
    <w:rsid w:val="000A3ACA"/>
    <w:rsid w:val="000B3068"/>
    <w:rsid w:val="000B6EF3"/>
    <w:rsid w:val="000D32B8"/>
    <w:rsid w:val="000E5597"/>
    <w:rsid w:val="000E7036"/>
    <w:rsid w:val="000F0531"/>
    <w:rsid w:val="000F6CB2"/>
    <w:rsid w:val="000F72F4"/>
    <w:rsid w:val="00100ACA"/>
    <w:rsid w:val="00111E06"/>
    <w:rsid w:val="00117045"/>
    <w:rsid w:val="00132CF1"/>
    <w:rsid w:val="00132F2E"/>
    <w:rsid w:val="00132F5A"/>
    <w:rsid w:val="001349D9"/>
    <w:rsid w:val="001451B0"/>
    <w:rsid w:val="00147DD8"/>
    <w:rsid w:val="001504EF"/>
    <w:rsid w:val="00163595"/>
    <w:rsid w:val="00164DEE"/>
    <w:rsid w:val="00176834"/>
    <w:rsid w:val="00180ED2"/>
    <w:rsid w:val="00182FC2"/>
    <w:rsid w:val="00190197"/>
    <w:rsid w:val="00192BDD"/>
    <w:rsid w:val="00195405"/>
    <w:rsid w:val="00196948"/>
    <w:rsid w:val="00197E3B"/>
    <w:rsid w:val="001A1726"/>
    <w:rsid w:val="001E038C"/>
    <w:rsid w:val="001E1E30"/>
    <w:rsid w:val="001F3134"/>
    <w:rsid w:val="001F368B"/>
    <w:rsid w:val="001F69A8"/>
    <w:rsid w:val="0021138C"/>
    <w:rsid w:val="00220A6A"/>
    <w:rsid w:val="00231724"/>
    <w:rsid w:val="002365FF"/>
    <w:rsid w:val="00262175"/>
    <w:rsid w:val="00263DAB"/>
    <w:rsid w:val="0026622F"/>
    <w:rsid w:val="0026670F"/>
    <w:rsid w:val="00270B28"/>
    <w:rsid w:val="002A23F0"/>
    <w:rsid w:val="002A2C92"/>
    <w:rsid w:val="002B126E"/>
    <w:rsid w:val="002B764B"/>
    <w:rsid w:val="002C1AB6"/>
    <w:rsid w:val="002C41FA"/>
    <w:rsid w:val="002C55F3"/>
    <w:rsid w:val="002D17DB"/>
    <w:rsid w:val="002E5926"/>
    <w:rsid w:val="002F79CE"/>
    <w:rsid w:val="002F7AEF"/>
    <w:rsid w:val="00310E00"/>
    <w:rsid w:val="0031226E"/>
    <w:rsid w:val="00325338"/>
    <w:rsid w:val="00341305"/>
    <w:rsid w:val="003426CB"/>
    <w:rsid w:val="003429D3"/>
    <w:rsid w:val="00342B03"/>
    <w:rsid w:val="00345A1C"/>
    <w:rsid w:val="00346D94"/>
    <w:rsid w:val="00353876"/>
    <w:rsid w:val="00356A5A"/>
    <w:rsid w:val="00356BDF"/>
    <w:rsid w:val="003629AF"/>
    <w:rsid w:val="00375998"/>
    <w:rsid w:val="00376202"/>
    <w:rsid w:val="003810F1"/>
    <w:rsid w:val="003841E6"/>
    <w:rsid w:val="00390D8D"/>
    <w:rsid w:val="0039548A"/>
    <w:rsid w:val="00397319"/>
    <w:rsid w:val="0039737E"/>
    <w:rsid w:val="003A7872"/>
    <w:rsid w:val="003B3383"/>
    <w:rsid w:val="003C6A9D"/>
    <w:rsid w:val="003D36B1"/>
    <w:rsid w:val="003D3A7D"/>
    <w:rsid w:val="003D4263"/>
    <w:rsid w:val="003D4641"/>
    <w:rsid w:val="003E1753"/>
    <w:rsid w:val="003E60E5"/>
    <w:rsid w:val="003F709C"/>
    <w:rsid w:val="00400DAA"/>
    <w:rsid w:val="00401043"/>
    <w:rsid w:val="004064A8"/>
    <w:rsid w:val="00406FB7"/>
    <w:rsid w:val="00410137"/>
    <w:rsid w:val="00412E7B"/>
    <w:rsid w:val="00420F4A"/>
    <w:rsid w:val="00431CDF"/>
    <w:rsid w:val="004327CD"/>
    <w:rsid w:val="00453166"/>
    <w:rsid w:val="004562B1"/>
    <w:rsid w:val="00460FDB"/>
    <w:rsid w:val="00461252"/>
    <w:rsid w:val="00461337"/>
    <w:rsid w:val="00467BCC"/>
    <w:rsid w:val="0047445D"/>
    <w:rsid w:val="004853D2"/>
    <w:rsid w:val="004A0A9D"/>
    <w:rsid w:val="004A6937"/>
    <w:rsid w:val="004B6467"/>
    <w:rsid w:val="004D18FC"/>
    <w:rsid w:val="00523BDF"/>
    <w:rsid w:val="0052545E"/>
    <w:rsid w:val="0053111F"/>
    <w:rsid w:val="00540C34"/>
    <w:rsid w:val="0055305B"/>
    <w:rsid w:val="00557919"/>
    <w:rsid w:val="005630E2"/>
    <w:rsid w:val="00571ED1"/>
    <w:rsid w:val="005727EC"/>
    <w:rsid w:val="00577EB0"/>
    <w:rsid w:val="00581089"/>
    <w:rsid w:val="00590882"/>
    <w:rsid w:val="0059519F"/>
    <w:rsid w:val="0059562A"/>
    <w:rsid w:val="005A2A65"/>
    <w:rsid w:val="005A73AB"/>
    <w:rsid w:val="005B6F67"/>
    <w:rsid w:val="005C118A"/>
    <w:rsid w:val="005C154F"/>
    <w:rsid w:val="005C3349"/>
    <w:rsid w:val="005C7341"/>
    <w:rsid w:val="005D74EF"/>
    <w:rsid w:val="005E19DE"/>
    <w:rsid w:val="005E7D84"/>
    <w:rsid w:val="005F0930"/>
    <w:rsid w:val="005F143A"/>
    <w:rsid w:val="005F1B09"/>
    <w:rsid w:val="005F1E7B"/>
    <w:rsid w:val="005F6F4F"/>
    <w:rsid w:val="00600C98"/>
    <w:rsid w:val="0060433C"/>
    <w:rsid w:val="00604620"/>
    <w:rsid w:val="0060663A"/>
    <w:rsid w:val="00622C3F"/>
    <w:rsid w:val="00634E2E"/>
    <w:rsid w:val="006365E1"/>
    <w:rsid w:val="00636FF8"/>
    <w:rsid w:val="00645FF9"/>
    <w:rsid w:val="00653172"/>
    <w:rsid w:val="00656A55"/>
    <w:rsid w:val="006604A1"/>
    <w:rsid w:val="00664600"/>
    <w:rsid w:val="00664C7D"/>
    <w:rsid w:val="006706C5"/>
    <w:rsid w:val="006714AD"/>
    <w:rsid w:val="00675B80"/>
    <w:rsid w:val="0068451B"/>
    <w:rsid w:val="0069170E"/>
    <w:rsid w:val="00695FBC"/>
    <w:rsid w:val="006A08A7"/>
    <w:rsid w:val="006A79F5"/>
    <w:rsid w:val="006B0B8B"/>
    <w:rsid w:val="006B5F75"/>
    <w:rsid w:val="006C0413"/>
    <w:rsid w:val="006C249B"/>
    <w:rsid w:val="006C3E89"/>
    <w:rsid w:val="006D465B"/>
    <w:rsid w:val="006D7E1F"/>
    <w:rsid w:val="006F42F3"/>
    <w:rsid w:val="007030A4"/>
    <w:rsid w:val="007036B6"/>
    <w:rsid w:val="00714B6B"/>
    <w:rsid w:val="00717132"/>
    <w:rsid w:val="007253C4"/>
    <w:rsid w:val="00726D4C"/>
    <w:rsid w:val="00744804"/>
    <w:rsid w:val="00745D96"/>
    <w:rsid w:val="0075023A"/>
    <w:rsid w:val="00750DAF"/>
    <w:rsid w:val="00755DEF"/>
    <w:rsid w:val="00756BAE"/>
    <w:rsid w:val="0076158F"/>
    <w:rsid w:val="00761F6E"/>
    <w:rsid w:val="007822BF"/>
    <w:rsid w:val="00782515"/>
    <w:rsid w:val="00792DEE"/>
    <w:rsid w:val="0079548C"/>
    <w:rsid w:val="007C19BE"/>
    <w:rsid w:val="007C325B"/>
    <w:rsid w:val="007C6184"/>
    <w:rsid w:val="007C709D"/>
    <w:rsid w:val="007D1904"/>
    <w:rsid w:val="007D200A"/>
    <w:rsid w:val="007D7D8F"/>
    <w:rsid w:val="007F1B10"/>
    <w:rsid w:val="00800E1F"/>
    <w:rsid w:val="00817CCF"/>
    <w:rsid w:val="00825745"/>
    <w:rsid w:val="00826787"/>
    <w:rsid w:val="008324B0"/>
    <w:rsid w:val="0083712D"/>
    <w:rsid w:val="00846AF2"/>
    <w:rsid w:val="008502E4"/>
    <w:rsid w:val="0085114F"/>
    <w:rsid w:val="00851B77"/>
    <w:rsid w:val="00852ADB"/>
    <w:rsid w:val="008533D6"/>
    <w:rsid w:val="00853EF3"/>
    <w:rsid w:val="008761A1"/>
    <w:rsid w:val="00876B8C"/>
    <w:rsid w:val="0088638C"/>
    <w:rsid w:val="0089520C"/>
    <w:rsid w:val="0089628E"/>
    <w:rsid w:val="008A0920"/>
    <w:rsid w:val="008C2999"/>
    <w:rsid w:val="008C3E46"/>
    <w:rsid w:val="008D648E"/>
    <w:rsid w:val="008E2285"/>
    <w:rsid w:val="008E3C2A"/>
    <w:rsid w:val="008E3E2E"/>
    <w:rsid w:val="008E4EC8"/>
    <w:rsid w:val="008F09A7"/>
    <w:rsid w:val="008F6ED9"/>
    <w:rsid w:val="0090156E"/>
    <w:rsid w:val="00905CD0"/>
    <w:rsid w:val="009159A6"/>
    <w:rsid w:val="009172D3"/>
    <w:rsid w:val="00917CE7"/>
    <w:rsid w:val="00923FBF"/>
    <w:rsid w:val="00946C89"/>
    <w:rsid w:val="00957048"/>
    <w:rsid w:val="009577E6"/>
    <w:rsid w:val="00987578"/>
    <w:rsid w:val="009901B9"/>
    <w:rsid w:val="0099489E"/>
    <w:rsid w:val="009B169A"/>
    <w:rsid w:val="009B4F32"/>
    <w:rsid w:val="009C0E5A"/>
    <w:rsid w:val="009C4C7E"/>
    <w:rsid w:val="009C4F49"/>
    <w:rsid w:val="009C6A4F"/>
    <w:rsid w:val="009C7343"/>
    <w:rsid w:val="009D5157"/>
    <w:rsid w:val="009F0645"/>
    <w:rsid w:val="009F29CC"/>
    <w:rsid w:val="00A05C00"/>
    <w:rsid w:val="00A07572"/>
    <w:rsid w:val="00A1284A"/>
    <w:rsid w:val="00A23B8D"/>
    <w:rsid w:val="00A2468E"/>
    <w:rsid w:val="00A37250"/>
    <w:rsid w:val="00A55163"/>
    <w:rsid w:val="00A60146"/>
    <w:rsid w:val="00A66B9E"/>
    <w:rsid w:val="00A674AF"/>
    <w:rsid w:val="00A76B65"/>
    <w:rsid w:val="00A853B7"/>
    <w:rsid w:val="00A94DE8"/>
    <w:rsid w:val="00AA3CBE"/>
    <w:rsid w:val="00AB1BFD"/>
    <w:rsid w:val="00AB2163"/>
    <w:rsid w:val="00AB4662"/>
    <w:rsid w:val="00AC0386"/>
    <w:rsid w:val="00AC61E9"/>
    <w:rsid w:val="00AE1164"/>
    <w:rsid w:val="00AF6C8B"/>
    <w:rsid w:val="00B00A35"/>
    <w:rsid w:val="00B07C89"/>
    <w:rsid w:val="00B26477"/>
    <w:rsid w:val="00B30014"/>
    <w:rsid w:val="00B34256"/>
    <w:rsid w:val="00B34B12"/>
    <w:rsid w:val="00B37BF8"/>
    <w:rsid w:val="00B50864"/>
    <w:rsid w:val="00B606AD"/>
    <w:rsid w:val="00B62C1F"/>
    <w:rsid w:val="00B723E5"/>
    <w:rsid w:val="00B73801"/>
    <w:rsid w:val="00B91878"/>
    <w:rsid w:val="00B92A27"/>
    <w:rsid w:val="00B93630"/>
    <w:rsid w:val="00B94F92"/>
    <w:rsid w:val="00BA769C"/>
    <w:rsid w:val="00BC090F"/>
    <w:rsid w:val="00BC2541"/>
    <w:rsid w:val="00BC372A"/>
    <w:rsid w:val="00BC7974"/>
    <w:rsid w:val="00BD1920"/>
    <w:rsid w:val="00BE55CF"/>
    <w:rsid w:val="00BF50E4"/>
    <w:rsid w:val="00BF7E75"/>
    <w:rsid w:val="00C15494"/>
    <w:rsid w:val="00C22DAE"/>
    <w:rsid w:val="00C2377B"/>
    <w:rsid w:val="00C40C98"/>
    <w:rsid w:val="00C40ECE"/>
    <w:rsid w:val="00C45001"/>
    <w:rsid w:val="00C45CC8"/>
    <w:rsid w:val="00C5567A"/>
    <w:rsid w:val="00C71F35"/>
    <w:rsid w:val="00C755FB"/>
    <w:rsid w:val="00C769D9"/>
    <w:rsid w:val="00C7700E"/>
    <w:rsid w:val="00C9110C"/>
    <w:rsid w:val="00C9459A"/>
    <w:rsid w:val="00C9506C"/>
    <w:rsid w:val="00C962D8"/>
    <w:rsid w:val="00C978E8"/>
    <w:rsid w:val="00CA5FDF"/>
    <w:rsid w:val="00CC53ED"/>
    <w:rsid w:val="00CC5A03"/>
    <w:rsid w:val="00CD3067"/>
    <w:rsid w:val="00CE00EA"/>
    <w:rsid w:val="00CE50BD"/>
    <w:rsid w:val="00CE6208"/>
    <w:rsid w:val="00CF5533"/>
    <w:rsid w:val="00CF6078"/>
    <w:rsid w:val="00CF7BEA"/>
    <w:rsid w:val="00D00DE0"/>
    <w:rsid w:val="00D014C5"/>
    <w:rsid w:val="00D01B59"/>
    <w:rsid w:val="00D10119"/>
    <w:rsid w:val="00D13078"/>
    <w:rsid w:val="00D176E3"/>
    <w:rsid w:val="00D35F37"/>
    <w:rsid w:val="00D40379"/>
    <w:rsid w:val="00D60309"/>
    <w:rsid w:val="00D6626E"/>
    <w:rsid w:val="00D80DD4"/>
    <w:rsid w:val="00D92D1D"/>
    <w:rsid w:val="00D93B3C"/>
    <w:rsid w:val="00DA12E2"/>
    <w:rsid w:val="00DB45D1"/>
    <w:rsid w:val="00DC6096"/>
    <w:rsid w:val="00DE3278"/>
    <w:rsid w:val="00DE4E3E"/>
    <w:rsid w:val="00DE5E85"/>
    <w:rsid w:val="00DF04D2"/>
    <w:rsid w:val="00E22DCD"/>
    <w:rsid w:val="00E46B6F"/>
    <w:rsid w:val="00E47096"/>
    <w:rsid w:val="00E50A9C"/>
    <w:rsid w:val="00E56BD5"/>
    <w:rsid w:val="00E8077C"/>
    <w:rsid w:val="00E84EEC"/>
    <w:rsid w:val="00E944AF"/>
    <w:rsid w:val="00E96BBA"/>
    <w:rsid w:val="00EA2614"/>
    <w:rsid w:val="00EB4462"/>
    <w:rsid w:val="00EC5DBD"/>
    <w:rsid w:val="00EC71C3"/>
    <w:rsid w:val="00EC75E6"/>
    <w:rsid w:val="00EE163D"/>
    <w:rsid w:val="00EE208E"/>
    <w:rsid w:val="00F1490C"/>
    <w:rsid w:val="00F20C2D"/>
    <w:rsid w:val="00F41627"/>
    <w:rsid w:val="00F43B41"/>
    <w:rsid w:val="00F63A49"/>
    <w:rsid w:val="00F7384F"/>
    <w:rsid w:val="00F75274"/>
    <w:rsid w:val="00F75864"/>
    <w:rsid w:val="00F77222"/>
    <w:rsid w:val="00F9147B"/>
    <w:rsid w:val="00F960DE"/>
    <w:rsid w:val="00FA06DC"/>
    <w:rsid w:val="00FE1590"/>
    <w:rsid w:val="00FF6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E9874"/>
  <w15:docId w15:val="{379A9C75-0F5D-4D14-8FA7-FFAB049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494"/>
    <w:rPr>
      <w:sz w:val="24"/>
      <w:szCs w:val="24"/>
    </w:rPr>
  </w:style>
  <w:style w:type="paragraph" w:styleId="Heading1">
    <w:name w:val="heading 1"/>
    <w:aliases w:val="1 ghost,g"/>
    <w:basedOn w:val="Normal"/>
    <w:next w:val="Normal"/>
    <w:qFormat/>
    <w:rsid w:val="00132CF1"/>
    <w:pPr>
      <w:keepNext/>
      <w:autoSpaceDE w:val="0"/>
      <w:autoSpaceDN w:val="0"/>
      <w:adjustRightInd w:val="0"/>
      <w:spacing w:line="240" w:lineRule="atLeast"/>
      <w:outlineLvl w:val="0"/>
    </w:pPr>
    <w:rPr>
      <w:rFonts w:ascii="Arial" w:hAnsi="Arial" w:cs="Arial"/>
      <w:b/>
      <w:bCs/>
      <w:color w:val="000000"/>
      <w:szCs w:val="20"/>
    </w:rPr>
  </w:style>
  <w:style w:type="paragraph" w:styleId="Heading2">
    <w:name w:val="heading 2"/>
    <w:basedOn w:val="Normal"/>
    <w:next w:val="Normal"/>
    <w:link w:val="Heading2Char"/>
    <w:unhideWhenUsed/>
    <w:qFormat/>
    <w:rsid w:val="003E175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030A4"/>
    <w:rPr>
      <w:rFonts w:ascii="Tahoma" w:hAnsi="Tahoma" w:cs="Tahoma"/>
      <w:sz w:val="16"/>
      <w:szCs w:val="16"/>
    </w:rPr>
  </w:style>
  <w:style w:type="character" w:styleId="Hyperlink">
    <w:name w:val="Hyperlink"/>
    <w:basedOn w:val="DefaultParagraphFont"/>
    <w:rsid w:val="00B26477"/>
    <w:rPr>
      <w:color w:val="0000FF"/>
      <w:u w:val="single"/>
    </w:rPr>
  </w:style>
  <w:style w:type="paragraph" w:styleId="Header">
    <w:name w:val="header"/>
    <w:basedOn w:val="Normal"/>
    <w:rsid w:val="00B07C89"/>
    <w:pPr>
      <w:tabs>
        <w:tab w:val="center" w:pos="4320"/>
        <w:tab w:val="right" w:pos="8640"/>
      </w:tabs>
    </w:pPr>
  </w:style>
  <w:style w:type="paragraph" w:styleId="Footer">
    <w:name w:val="footer"/>
    <w:basedOn w:val="Normal"/>
    <w:rsid w:val="00B07C89"/>
    <w:pPr>
      <w:tabs>
        <w:tab w:val="center" w:pos="4320"/>
        <w:tab w:val="right" w:pos="8640"/>
      </w:tabs>
    </w:pPr>
  </w:style>
  <w:style w:type="character" w:styleId="PageNumber">
    <w:name w:val="page number"/>
    <w:basedOn w:val="DefaultParagraphFont"/>
    <w:rsid w:val="00B07C89"/>
  </w:style>
  <w:style w:type="character" w:customStyle="1" w:styleId="Hypertext">
    <w:name w:val="Hypertext"/>
    <w:rsid w:val="00132CF1"/>
    <w:rPr>
      <w:color w:val="0000FF"/>
      <w:u w:val="single"/>
    </w:rPr>
  </w:style>
  <w:style w:type="paragraph" w:styleId="ListParagraph">
    <w:name w:val="List Paragraph"/>
    <w:basedOn w:val="Normal"/>
    <w:uiPriority w:val="34"/>
    <w:qFormat/>
    <w:rsid w:val="003F709C"/>
    <w:pPr>
      <w:spacing w:after="200" w:line="276" w:lineRule="auto"/>
      <w:ind w:left="720"/>
      <w:contextualSpacing/>
    </w:pPr>
    <w:rPr>
      <w:rFonts w:ascii="Calibri" w:hAnsi="Calibri"/>
      <w:sz w:val="22"/>
      <w:szCs w:val="22"/>
    </w:rPr>
  </w:style>
  <w:style w:type="paragraph" w:styleId="NoSpacing">
    <w:name w:val="No Spacing"/>
    <w:uiPriority w:val="1"/>
    <w:qFormat/>
    <w:rsid w:val="003F709C"/>
    <w:rPr>
      <w:rFonts w:ascii="Calibri" w:hAnsi="Calibri"/>
      <w:sz w:val="22"/>
      <w:szCs w:val="22"/>
    </w:rPr>
  </w:style>
  <w:style w:type="paragraph" w:customStyle="1" w:styleId="Default">
    <w:name w:val="Default"/>
    <w:rsid w:val="00946C89"/>
    <w:pPr>
      <w:autoSpaceDE w:val="0"/>
      <w:autoSpaceDN w:val="0"/>
      <w:adjustRightInd w:val="0"/>
    </w:pPr>
    <w:rPr>
      <w:rFonts w:ascii="Calibri" w:hAnsi="Calibri" w:cs="Calibri"/>
      <w:color w:val="000000"/>
      <w:sz w:val="24"/>
      <w:szCs w:val="24"/>
    </w:rPr>
  </w:style>
  <w:style w:type="character" w:styleId="CommentReference">
    <w:name w:val="annotation reference"/>
    <w:basedOn w:val="DefaultParagraphFont"/>
    <w:semiHidden/>
    <w:unhideWhenUsed/>
    <w:rsid w:val="00E50A9C"/>
    <w:rPr>
      <w:sz w:val="16"/>
      <w:szCs w:val="16"/>
    </w:rPr>
  </w:style>
  <w:style w:type="paragraph" w:styleId="CommentText">
    <w:name w:val="annotation text"/>
    <w:basedOn w:val="Normal"/>
    <w:link w:val="CommentTextChar"/>
    <w:unhideWhenUsed/>
    <w:rsid w:val="00E50A9C"/>
    <w:rPr>
      <w:sz w:val="20"/>
      <w:szCs w:val="20"/>
    </w:rPr>
  </w:style>
  <w:style w:type="character" w:customStyle="1" w:styleId="CommentTextChar">
    <w:name w:val="Comment Text Char"/>
    <w:basedOn w:val="DefaultParagraphFont"/>
    <w:link w:val="CommentText"/>
    <w:rsid w:val="00E50A9C"/>
  </w:style>
  <w:style w:type="paragraph" w:styleId="CommentSubject">
    <w:name w:val="annotation subject"/>
    <w:basedOn w:val="CommentText"/>
    <w:next w:val="CommentText"/>
    <w:link w:val="CommentSubjectChar"/>
    <w:semiHidden/>
    <w:unhideWhenUsed/>
    <w:rsid w:val="00E50A9C"/>
    <w:rPr>
      <w:b/>
      <w:bCs/>
    </w:rPr>
  </w:style>
  <w:style w:type="character" w:customStyle="1" w:styleId="CommentSubjectChar">
    <w:name w:val="Comment Subject Char"/>
    <w:basedOn w:val="CommentTextChar"/>
    <w:link w:val="CommentSubject"/>
    <w:semiHidden/>
    <w:rsid w:val="00E50A9C"/>
    <w:rPr>
      <w:b/>
      <w:bCs/>
    </w:rPr>
  </w:style>
  <w:style w:type="character" w:customStyle="1" w:styleId="Heading2Char">
    <w:name w:val="Heading 2 Char"/>
    <w:basedOn w:val="DefaultParagraphFont"/>
    <w:link w:val="Heading2"/>
    <w:rsid w:val="003E1753"/>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312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9878">
      <w:bodyDiv w:val="1"/>
      <w:marLeft w:val="0"/>
      <w:marRight w:val="0"/>
      <w:marTop w:val="0"/>
      <w:marBottom w:val="0"/>
      <w:divBdr>
        <w:top w:val="none" w:sz="0" w:space="0" w:color="auto"/>
        <w:left w:val="none" w:sz="0" w:space="0" w:color="auto"/>
        <w:bottom w:val="none" w:sz="0" w:space="0" w:color="auto"/>
        <w:right w:val="none" w:sz="0" w:space="0" w:color="auto"/>
      </w:divBdr>
    </w:div>
    <w:div w:id="863254481">
      <w:bodyDiv w:val="1"/>
      <w:marLeft w:val="0"/>
      <w:marRight w:val="0"/>
      <w:marTop w:val="0"/>
      <w:marBottom w:val="0"/>
      <w:divBdr>
        <w:top w:val="none" w:sz="0" w:space="0" w:color="auto"/>
        <w:left w:val="none" w:sz="0" w:space="0" w:color="auto"/>
        <w:bottom w:val="none" w:sz="0" w:space="0" w:color="auto"/>
        <w:right w:val="none" w:sz="0" w:space="0" w:color="auto"/>
      </w:divBdr>
    </w:div>
    <w:div w:id="904266498">
      <w:bodyDiv w:val="1"/>
      <w:marLeft w:val="0"/>
      <w:marRight w:val="0"/>
      <w:marTop w:val="0"/>
      <w:marBottom w:val="0"/>
      <w:divBdr>
        <w:top w:val="none" w:sz="0" w:space="0" w:color="auto"/>
        <w:left w:val="none" w:sz="0" w:space="0" w:color="auto"/>
        <w:bottom w:val="none" w:sz="0" w:space="0" w:color="auto"/>
        <w:right w:val="none" w:sz="0" w:space="0" w:color="auto"/>
      </w:divBdr>
    </w:div>
    <w:div w:id="1394231448">
      <w:bodyDiv w:val="1"/>
      <w:marLeft w:val="0"/>
      <w:marRight w:val="0"/>
      <w:marTop w:val="0"/>
      <w:marBottom w:val="0"/>
      <w:divBdr>
        <w:top w:val="none" w:sz="0" w:space="0" w:color="auto"/>
        <w:left w:val="none" w:sz="0" w:space="0" w:color="auto"/>
        <w:bottom w:val="none" w:sz="0" w:space="0" w:color="auto"/>
        <w:right w:val="none" w:sz="0" w:space="0" w:color="auto"/>
      </w:divBdr>
    </w:div>
    <w:div w:id="1425570349">
      <w:bodyDiv w:val="1"/>
      <w:marLeft w:val="0"/>
      <w:marRight w:val="0"/>
      <w:marTop w:val="0"/>
      <w:marBottom w:val="0"/>
      <w:divBdr>
        <w:top w:val="none" w:sz="0" w:space="0" w:color="auto"/>
        <w:left w:val="none" w:sz="0" w:space="0" w:color="auto"/>
        <w:bottom w:val="none" w:sz="0" w:space="0" w:color="auto"/>
        <w:right w:val="none" w:sz="0" w:space="0" w:color="auto"/>
      </w:divBdr>
    </w:div>
    <w:div w:id="1531607305">
      <w:bodyDiv w:val="1"/>
      <w:marLeft w:val="0"/>
      <w:marRight w:val="0"/>
      <w:marTop w:val="0"/>
      <w:marBottom w:val="0"/>
      <w:divBdr>
        <w:top w:val="none" w:sz="0" w:space="0" w:color="auto"/>
        <w:left w:val="none" w:sz="0" w:space="0" w:color="auto"/>
        <w:bottom w:val="none" w:sz="0" w:space="0" w:color="auto"/>
        <w:right w:val="none" w:sz="0" w:space="0" w:color="auto"/>
      </w:divBdr>
    </w:div>
    <w:div w:id="1592158479">
      <w:bodyDiv w:val="1"/>
      <w:marLeft w:val="0"/>
      <w:marRight w:val="0"/>
      <w:marTop w:val="0"/>
      <w:marBottom w:val="0"/>
      <w:divBdr>
        <w:top w:val="none" w:sz="0" w:space="0" w:color="auto"/>
        <w:left w:val="none" w:sz="0" w:space="0" w:color="auto"/>
        <w:bottom w:val="none" w:sz="0" w:space="0" w:color="auto"/>
        <w:right w:val="none" w:sz="0" w:space="0" w:color="auto"/>
      </w:divBdr>
    </w:div>
    <w:div w:id="1825974885">
      <w:bodyDiv w:val="1"/>
      <w:marLeft w:val="0"/>
      <w:marRight w:val="0"/>
      <w:marTop w:val="0"/>
      <w:marBottom w:val="0"/>
      <w:divBdr>
        <w:top w:val="none" w:sz="0" w:space="0" w:color="auto"/>
        <w:left w:val="none" w:sz="0" w:space="0" w:color="auto"/>
        <w:bottom w:val="none" w:sz="0" w:space="0" w:color="auto"/>
        <w:right w:val="none" w:sz="0" w:space="0" w:color="auto"/>
      </w:divBdr>
    </w:div>
    <w:div w:id="187257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arza.Daniel@dol.gov"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rgas.Rachael.N@dol.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4B86757F219A4395DE5F5227D09821" ma:contentTypeVersion="7" ma:contentTypeDescription="Create a new document." ma:contentTypeScope="" ma:versionID="81456c6d5599e88089e30f1fdceb62b9">
  <xsd:schema xmlns:xsd="http://www.w3.org/2001/XMLSchema" xmlns:xs="http://www.w3.org/2001/XMLSchema" xmlns:p="http://schemas.microsoft.com/office/2006/metadata/properties" xmlns:ns3="f2ce3b18-08de-419a-8e14-d507fc8b23e2" targetNamespace="http://schemas.microsoft.com/office/2006/metadata/properties" ma:root="true" ma:fieldsID="6ed447aacce406f41020ffcb1ba60d5a" ns3:_="">
    <xsd:import namespace="f2ce3b18-08de-419a-8e14-d507fc8b23e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e3b18-08de-419a-8e14-d507fc8b2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E255DA-8AF6-44DF-9312-366F2B49A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e3b18-08de-419a-8e14-d507fc8b2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1DBEF-9B93-4280-99F2-6ED8F7E406D6}">
  <ds:schemaRefs>
    <ds:schemaRef ds:uri="http://schemas.openxmlformats.org/officeDocument/2006/bibliography"/>
  </ds:schemaRefs>
</ds:datastoreItem>
</file>

<file path=customXml/itemProps3.xml><?xml version="1.0" encoding="utf-8"?>
<ds:datastoreItem xmlns:ds="http://schemas.openxmlformats.org/officeDocument/2006/customXml" ds:itemID="{02966DE3-7DC9-4B3D-A632-80B51B8369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31DA2E-9627-4BB8-8389-FA295EE63A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1344</Words>
  <Characters>7663</Characters>
  <Application>Microsoft Office Word</Application>
  <DocSecurity>0</DocSecurity>
  <Lines>186</Lines>
  <Paragraphs>72</Paragraphs>
  <ScaleCrop>false</ScaleCrop>
  <HeadingPairs>
    <vt:vector size="2" baseType="variant">
      <vt:variant>
        <vt:lpstr>Title</vt:lpstr>
      </vt:variant>
      <vt:variant>
        <vt:i4>1</vt:i4>
      </vt:variant>
    </vt:vector>
  </HeadingPairs>
  <TitlesOfParts>
    <vt:vector size="1" baseType="lpstr">
      <vt:lpstr/>
    </vt:vector>
  </TitlesOfParts>
  <Company>EOP</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Diaz;Diaz.Fredy.J@dol.gov</dc:creator>
  <cp:lastModifiedBy>Garza, Daniel F - OASAM OSPE</cp:lastModifiedBy>
  <cp:revision>3</cp:revision>
  <cp:lastPrinted>2017-08-31T13:35:00Z</cp:lastPrinted>
  <dcterms:created xsi:type="dcterms:W3CDTF">2026-03-30T18:54:00Z</dcterms:created>
  <dcterms:modified xsi:type="dcterms:W3CDTF">2026-03-30T18:59:00Z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0x010100434B86757F219A4395DE5F5227D09821</vt:lpwstr>
  </property>
</Properties>
</file>