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41ED" w14:textId="77777777" w:rsidR="005D123A" w:rsidRDefault="005D123A" w:rsidP="005D123A">
      <w:pPr>
        <w:spacing w:after="0"/>
        <w:rPr>
          <w:b/>
          <w:sz w:val="24"/>
          <w:szCs w:val="24"/>
        </w:rPr>
      </w:pPr>
      <w:r>
        <w:rPr>
          <w:b/>
          <w:sz w:val="24"/>
          <w:szCs w:val="24"/>
        </w:rPr>
        <w:t>Background</w:t>
      </w:r>
    </w:p>
    <w:p w14:paraId="5AE41E75" w14:textId="39367C8D" w:rsidR="0075145B" w:rsidRPr="0075145B" w:rsidRDefault="00236353" w:rsidP="0075145B">
      <w:r w:rsidRPr="003940BA">
        <w:t xml:space="preserve">The International Organization for Standardization (ISO) is an independent, non-governmental, non-treaty international </w:t>
      </w:r>
      <w:r>
        <w:t xml:space="preserve">voluntary </w:t>
      </w:r>
      <w:r w:rsidR="00655AFA">
        <w:t xml:space="preserve">consensus </w:t>
      </w:r>
      <w:r>
        <w:t xml:space="preserve">standard development </w:t>
      </w:r>
      <w:r w:rsidRPr="003940BA">
        <w:t xml:space="preserve">organization with a membership of </w:t>
      </w:r>
      <w:r>
        <w:t>175</w:t>
      </w:r>
      <w:r w:rsidRPr="003940BA">
        <w:t xml:space="preserve"> national standards bodies </w:t>
      </w:r>
      <w:r>
        <w:t>representing their respective countr</w:t>
      </w:r>
      <w:r w:rsidR="00FD48DC">
        <w:t>ies</w:t>
      </w:r>
      <w:r w:rsidR="00425E10">
        <w:t xml:space="preserve"> (one </w:t>
      </w:r>
      <w:r w:rsidR="006E2E51">
        <w:t xml:space="preserve">NSB </w:t>
      </w:r>
      <w:r w:rsidR="00425E10">
        <w:t>per country)</w:t>
      </w:r>
      <w:r>
        <w:t>.</w:t>
      </w:r>
      <w:r w:rsidRPr="007C6A17">
        <w:t xml:space="preserve"> </w:t>
      </w:r>
      <w:r w:rsidR="00A6537C">
        <w:t xml:space="preserve">ISO develops </w:t>
      </w:r>
      <w:r w:rsidR="0075145B">
        <w:t>s</w:t>
      </w:r>
      <w:r w:rsidR="00A6537C" w:rsidRPr="00A6537C">
        <w:t>tandards for the food and agriculture sector</w:t>
      </w:r>
      <w:r w:rsidR="006E2E51">
        <w:t>,</w:t>
      </w:r>
      <w:r w:rsidR="00A6537C" w:rsidRPr="00A6537C">
        <w:t xml:space="preserve"> ensur</w:t>
      </w:r>
      <w:r w:rsidR="008F09A1">
        <w:t>ing</w:t>
      </w:r>
      <w:r w:rsidR="00A6537C" w:rsidRPr="00A6537C">
        <w:t xml:space="preserve"> the safety, quality, and sustainability of </w:t>
      </w:r>
      <w:r w:rsidR="00D965B9">
        <w:t xml:space="preserve">all </w:t>
      </w:r>
      <w:r w:rsidR="00A6537C" w:rsidRPr="00A6537C">
        <w:t>food products and farming practices</w:t>
      </w:r>
      <w:r w:rsidR="00C74CC0">
        <w:t xml:space="preserve"> </w:t>
      </w:r>
      <w:r w:rsidR="00A6537C" w:rsidRPr="00A6537C">
        <w:t>driv</w:t>
      </w:r>
      <w:r w:rsidR="006D7240">
        <w:t>ing</w:t>
      </w:r>
      <w:r w:rsidR="00A6537C" w:rsidRPr="00A6537C">
        <w:t xml:space="preserve"> innovation, </w:t>
      </w:r>
      <w:proofErr w:type="gramStart"/>
      <w:r w:rsidR="00A6537C" w:rsidRPr="00A6537C">
        <w:t>harmonize</w:t>
      </w:r>
      <w:proofErr w:type="gramEnd"/>
      <w:r w:rsidR="00A6537C" w:rsidRPr="00A6537C">
        <w:t xml:space="preserve"> practices, and </w:t>
      </w:r>
      <w:r w:rsidR="00142824">
        <w:t>addressing</w:t>
      </w:r>
      <w:r w:rsidR="00A6537C" w:rsidRPr="00A6537C">
        <w:t xml:space="preserve"> global challenges like food security.</w:t>
      </w:r>
      <w:r w:rsidR="00A6537C">
        <w:t xml:space="preserve"> </w:t>
      </w:r>
      <w:r w:rsidRPr="007C6A17">
        <w:t>In the United States the sole ISO member is the American National Standards Institute</w:t>
      </w:r>
      <w:r>
        <w:t xml:space="preserve"> (ANSI)</w:t>
      </w:r>
      <w:r w:rsidRPr="007C6A17">
        <w:t xml:space="preserve">, a consortium of US national standardization bodies. </w:t>
      </w:r>
      <w:r w:rsidR="00936FF6">
        <w:t xml:space="preserve">ANSI </w:t>
      </w:r>
      <w:r w:rsidR="007963CC">
        <w:t>strives</w:t>
      </w:r>
      <w:r w:rsidR="00936FF6">
        <w:t xml:space="preserve"> to d</w:t>
      </w:r>
      <w:r w:rsidR="0075145B" w:rsidRPr="0075145B">
        <w:t>emonstrate the broad value of standards by expanding</w:t>
      </w:r>
      <w:r w:rsidR="00655AFA">
        <w:t xml:space="preserve"> information and outreach</w:t>
      </w:r>
      <w:r w:rsidR="0075145B" w:rsidRPr="0075145B">
        <w:t xml:space="preserve"> about how standards drive innovation, safety, and market access</w:t>
      </w:r>
      <w:r w:rsidR="00FD48DC">
        <w:t>.</w:t>
      </w:r>
    </w:p>
    <w:p w14:paraId="53AC37A6" w14:textId="77777777" w:rsidR="00D0464E" w:rsidRDefault="00C0354A" w:rsidP="00230531">
      <w:r>
        <w:t xml:space="preserve">According to the </w:t>
      </w:r>
      <w:r w:rsidR="003220E5" w:rsidRPr="00E71F9C">
        <w:t xml:space="preserve">National Technology Transfer </w:t>
      </w:r>
      <w:r w:rsidR="003220E5">
        <w:t>a</w:t>
      </w:r>
      <w:r w:rsidR="003220E5" w:rsidRPr="00E71F9C">
        <w:t xml:space="preserve">nd Advancement Act </w:t>
      </w:r>
      <w:r w:rsidR="003220E5">
        <w:t>o</w:t>
      </w:r>
      <w:r w:rsidR="003220E5" w:rsidRPr="00E71F9C">
        <w:t xml:space="preserve">f </w:t>
      </w:r>
      <w:r w:rsidRPr="00E71F9C">
        <w:t>1995</w:t>
      </w:r>
      <w:r>
        <w:t xml:space="preserve"> all Federal agencies and departments should use technical standards that are developed or adopted by voluntary consensus standards bodies to carry out policy objectives or activities. </w:t>
      </w:r>
      <w:r w:rsidR="003247B2">
        <w:t xml:space="preserve">ANSI and ISO satisfy this requirement. </w:t>
      </w:r>
      <w:r w:rsidR="007C6A17" w:rsidRPr="007C6A17">
        <w:t xml:space="preserve">ANSI provides financial and administrative support for overall US ISO membership together with management leadership.  ANSI manages </w:t>
      </w:r>
      <w:r w:rsidR="00992B57">
        <w:t xml:space="preserve">ISO </w:t>
      </w:r>
      <w:r w:rsidR="007C6A17" w:rsidRPr="007C6A17">
        <w:t xml:space="preserve">participation in the technical areas of work </w:t>
      </w:r>
      <w:r w:rsidR="00417AE9">
        <w:t>for Meat, Fish, Poultry</w:t>
      </w:r>
      <w:r w:rsidR="00B6759F">
        <w:t>, Eggs, Milk and their products</w:t>
      </w:r>
      <w:r w:rsidR="00995924">
        <w:t xml:space="preserve"> and </w:t>
      </w:r>
      <w:r w:rsidR="00A20F63">
        <w:t>Management systems for food safety</w:t>
      </w:r>
      <w:r w:rsidR="00D01EC8">
        <w:t xml:space="preserve"> as covered by the ISO committees: ISO technical committee 34 Food Products/</w:t>
      </w:r>
      <w:r w:rsidR="00313E34">
        <w:t>subcommittee 5 Milk and milk products</w:t>
      </w:r>
      <w:r w:rsidR="00A20F63">
        <w:t xml:space="preserve">, </w:t>
      </w:r>
      <w:r w:rsidR="00313E34">
        <w:t>ISO TC 34/SC 6 Meat, pou</w:t>
      </w:r>
      <w:r w:rsidR="00721EC7">
        <w:t>l</w:t>
      </w:r>
      <w:r w:rsidR="00313E34">
        <w:t>try, fish, eggs and</w:t>
      </w:r>
      <w:r w:rsidR="00807AC4">
        <w:t>,</w:t>
      </w:r>
      <w:r w:rsidR="00313E34">
        <w:t xml:space="preserve"> their products</w:t>
      </w:r>
      <w:r w:rsidR="00A20F63">
        <w:t xml:space="preserve"> and ISO</w:t>
      </w:r>
      <w:r w:rsidR="00AA2A1C">
        <w:t xml:space="preserve"> TC 34/SC 17</w:t>
      </w:r>
      <w:r w:rsidR="00EE1906">
        <w:t xml:space="preserve"> </w:t>
      </w:r>
      <w:r w:rsidR="00AA2A1C">
        <w:t>Man</w:t>
      </w:r>
      <w:r w:rsidR="00EE1906">
        <w:t>a</w:t>
      </w:r>
      <w:r w:rsidR="00AA2A1C">
        <w:t>gement systems for food safety</w:t>
      </w:r>
      <w:r w:rsidR="00B6759F">
        <w:t>.</w:t>
      </w:r>
      <w:r w:rsidR="007C6A17" w:rsidRPr="007C6A17">
        <w:t xml:space="preserve"> </w:t>
      </w:r>
    </w:p>
    <w:p w14:paraId="7DEF7FBA" w14:textId="77777777" w:rsidR="004347C9" w:rsidRDefault="00F769DC" w:rsidP="00230531">
      <w:r w:rsidRPr="00F769DC">
        <w:t xml:space="preserve">Currently, ISO TC 34/SC 6 has </w:t>
      </w:r>
      <w:r w:rsidR="003B3546">
        <w:t>7</w:t>
      </w:r>
      <w:r w:rsidR="00B07740">
        <w:t>2</w:t>
      </w:r>
      <w:r w:rsidRPr="00F769DC">
        <w:t xml:space="preserve"> international member countries, 2</w:t>
      </w:r>
      <w:r w:rsidR="00B07740">
        <w:t>9</w:t>
      </w:r>
      <w:r w:rsidRPr="00F769DC">
        <w:t xml:space="preserve"> published standards, and 1</w:t>
      </w:r>
      <w:r w:rsidR="00B07740">
        <w:t>5</w:t>
      </w:r>
      <w:r w:rsidRPr="00F769DC">
        <w:t xml:space="preserve"> standards under development. ISO TC 34/SC 5 has 75 international member countries, 18</w:t>
      </w:r>
      <w:r w:rsidR="00875107">
        <w:t>6</w:t>
      </w:r>
      <w:r w:rsidRPr="00F769DC">
        <w:t xml:space="preserve"> published standards and </w:t>
      </w:r>
      <w:r w:rsidR="00875107">
        <w:t>21</w:t>
      </w:r>
      <w:r w:rsidRPr="00F769DC">
        <w:t xml:space="preserve"> under development. ISO TC 34/SC 5</w:t>
      </w:r>
      <w:r w:rsidR="003220E5">
        <w:t xml:space="preserve"> </w:t>
      </w:r>
      <w:r w:rsidRPr="00F769DC">
        <w:t>also work</w:t>
      </w:r>
      <w:r w:rsidR="003220E5">
        <w:t>s</w:t>
      </w:r>
      <w:r w:rsidRPr="00F769DC">
        <w:t xml:space="preserve"> </w:t>
      </w:r>
      <w:r w:rsidR="006878AC">
        <w:t xml:space="preserve">to produce </w:t>
      </w:r>
      <w:r w:rsidR="007E574C">
        <w:t>d</w:t>
      </w:r>
      <w:r w:rsidR="006878AC">
        <w:t xml:space="preserve">airy standards </w:t>
      </w:r>
      <w:r w:rsidRPr="00F769DC">
        <w:t>in collaboration with AOAC</w:t>
      </w:r>
      <w:r w:rsidR="00830461">
        <w:t xml:space="preserve"> I</w:t>
      </w:r>
      <w:r w:rsidR="0061651F">
        <w:t>n</w:t>
      </w:r>
      <w:r w:rsidR="00830461">
        <w:t>ternational</w:t>
      </w:r>
      <w:r w:rsidRPr="00F769DC">
        <w:t>, and the International Dairy Federation.</w:t>
      </w:r>
      <w:r>
        <w:t xml:space="preserve"> </w:t>
      </w:r>
      <w:r w:rsidR="0027666B">
        <w:t xml:space="preserve">ISO TC 34/SC 17 </w:t>
      </w:r>
      <w:r w:rsidR="00586731">
        <w:t xml:space="preserve">has </w:t>
      </w:r>
      <w:r w:rsidR="00121E49">
        <w:t>10</w:t>
      </w:r>
      <w:r w:rsidR="004347C9">
        <w:t>5</w:t>
      </w:r>
      <w:r w:rsidR="00121E49">
        <w:t xml:space="preserve"> </w:t>
      </w:r>
      <w:r w:rsidR="00DE1312">
        <w:t>international member countries, 1</w:t>
      </w:r>
      <w:r w:rsidR="004347C9">
        <w:t>3</w:t>
      </w:r>
      <w:r w:rsidR="00DE1312">
        <w:t xml:space="preserve"> published standards and </w:t>
      </w:r>
      <w:r w:rsidR="004347C9">
        <w:t>1</w:t>
      </w:r>
      <w:r w:rsidR="00DE1312">
        <w:t xml:space="preserve"> under development</w:t>
      </w:r>
      <w:r w:rsidR="0057159D">
        <w:t xml:space="preserve">. </w:t>
      </w:r>
      <w:r w:rsidR="003E1BEC">
        <w:t xml:space="preserve">Many of the standards </w:t>
      </w:r>
      <w:r w:rsidR="00721EC7">
        <w:t xml:space="preserve">from </w:t>
      </w:r>
      <w:r w:rsidR="0057159D">
        <w:t xml:space="preserve">all three </w:t>
      </w:r>
      <w:r w:rsidR="00721EC7">
        <w:t xml:space="preserve">committees </w:t>
      </w:r>
      <w:r w:rsidR="003E1BEC">
        <w:t xml:space="preserve">are used </w:t>
      </w:r>
      <w:r w:rsidR="001245C4">
        <w:t xml:space="preserve">intact or adapted for use </w:t>
      </w:r>
      <w:r w:rsidR="003E1BEC">
        <w:t xml:space="preserve">in the United States. </w:t>
      </w:r>
    </w:p>
    <w:p w14:paraId="05D65C0F" w14:textId="04CCBD04" w:rsidR="00C0354A" w:rsidRDefault="00F4494A" w:rsidP="00230531">
      <w:r>
        <w:t>National p</w:t>
      </w:r>
      <w:r w:rsidR="007C6A17" w:rsidRPr="007C6A17">
        <w:t xml:space="preserve">articipation </w:t>
      </w:r>
      <w:r w:rsidR="004347C9">
        <w:t xml:space="preserve">in ISO </w:t>
      </w:r>
      <w:r w:rsidR="007C6A17" w:rsidRPr="007C6A17">
        <w:t xml:space="preserve">is </w:t>
      </w:r>
      <w:r w:rsidR="006E7646">
        <w:t>facilitate</w:t>
      </w:r>
      <w:r w:rsidR="001A7D7E">
        <w:t>d</w:t>
      </w:r>
      <w:r w:rsidR="006E7646">
        <w:t xml:space="preserve"> by ANSI with</w:t>
      </w:r>
      <w:r w:rsidR="007C6A17" w:rsidRPr="007C6A17">
        <w:t xml:space="preserve"> the establishment of U.S. technical advisory groups (U.S. TAGs and TAG Administrators) for ISO committees and, as appropriate and consistent with ANSI’s mission to promote U.S.-based technologies.</w:t>
      </w:r>
      <w:r w:rsidR="003D7AEF">
        <w:t xml:space="preserve"> </w:t>
      </w:r>
      <w:r w:rsidR="001A7D7E" w:rsidRPr="001A7D7E">
        <w:t xml:space="preserve">ANSI management of the ISO TAGs requires both a framework for operation and fees paid to ANSI for its role in maintaining and managing the ISO US membership. The USDA TAGs follow ANSI Procedures for U.S. Participation in International Standards Activities of ISO. Fees for TAG operation include an ANSI membership fee, a program specific fee and </w:t>
      </w:r>
      <w:r w:rsidR="00911FD9">
        <w:t>an international participation fee</w:t>
      </w:r>
      <w:r w:rsidR="001A7D7E" w:rsidRPr="001A7D7E">
        <w:t xml:space="preserve"> for the TAG.</w:t>
      </w:r>
      <w:r w:rsidR="0096675E">
        <w:t xml:space="preserve"> </w:t>
      </w:r>
      <w:r w:rsidR="005D1591">
        <w:t xml:space="preserve">ANSI has delegated the </w:t>
      </w:r>
      <w:r w:rsidR="002A3E31">
        <w:t>TAG administration of ISO TC 34/SC 5</w:t>
      </w:r>
      <w:r w:rsidR="002A03A7">
        <w:t xml:space="preserve">, </w:t>
      </w:r>
      <w:r w:rsidR="002A3E31">
        <w:t>ISO TC 34/SC 6</w:t>
      </w:r>
      <w:r w:rsidR="002A03A7">
        <w:t xml:space="preserve"> and ISO TC 34/SC 17</w:t>
      </w:r>
      <w:r w:rsidR="002A3E31">
        <w:t xml:space="preserve"> to </w:t>
      </w:r>
      <w:r w:rsidR="00B05AF3">
        <w:t xml:space="preserve">the USDA </w:t>
      </w:r>
      <w:r w:rsidR="0096675E" w:rsidRPr="0096675E">
        <w:t>A</w:t>
      </w:r>
      <w:r w:rsidR="00B05AF3">
        <w:t xml:space="preserve">gricultural Marketing Service, </w:t>
      </w:r>
      <w:r w:rsidR="001F1DCB" w:rsidRPr="001F1DCB">
        <w:t>L</w:t>
      </w:r>
      <w:r w:rsidR="00242178">
        <w:t>ive</w:t>
      </w:r>
      <w:r w:rsidR="00476CC4">
        <w:t xml:space="preserve">stock and Poultry programs. </w:t>
      </w:r>
      <w:r w:rsidR="00CC7284">
        <w:t>AMS, L&amp;P</w:t>
      </w:r>
      <w:r w:rsidR="001F1DCB" w:rsidRPr="001F1DCB">
        <w:t xml:space="preserve"> </w:t>
      </w:r>
      <w:r w:rsidR="00C80158">
        <w:t>is</w:t>
      </w:r>
      <w:r w:rsidR="001F1DCB" w:rsidRPr="001F1DCB">
        <w:t xml:space="preserve"> a </w:t>
      </w:r>
      <w:r w:rsidR="00C80158">
        <w:t xml:space="preserve">current </w:t>
      </w:r>
      <w:r w:rsidR="001F1DCB" w:rsidRPr="001F1DCB">
        <w:t>member of ANSI</w:t>
      </w:r>
      <w:r w:rsidR="00C80158">
        <w:t xml:space="preserve"> </w:t>
      </w:r>
      <w:r w:rsidR="00CB19B9">
        <w:t xml:space="preserve">and an ANSI </w:t>
      </w:r>
      <w:r w:rsidR="00C80158">
        <w:t xml:space="preserve">accredited </w:t>
      </w:r>
      <w:r w:rsidR="00CB19B9">
        <w:t xml:space="preserve">standards developer. </w:t>
      </w:r>
      <w:r w:rsidR="000576B3">
        <w:t>AMS, L&amp;P</w:t>
      </w:r>
      <w:r w:rsidR="000576B3" w:rsidRPr="001F1DCB">
        <w:t xml:space="preserve"> </w:t>
      </w:r>
      <w:r w:rsidR="000576B3">
        <w:t>has held</w:t>
      </w:r>
      <w:r w:rsidR="00FA4017">
        <w:t xml:space="preserve"> the ANSI TAG for</w:t>
      </w:r>
      <w:r w:rsidR="001F1DCB" w:rsidRPr="001F1DCB">
        <w:t xml:space="preserve"> ISO technical committee 34 Food Products/subcommittee 6 Meat, Poultry, Eggs, Fish and their products for 21 years. In 2019, USDA, AMS Dairy program established a U.S. Technical Advisory Group accredited by ANSI for participation in the activities of ISO technical committee 34 Food Products/subcommittee 5 Milk and milk products.</w:t>
      </w:r>
      <w:r w:rsidR="006862BD">
        <w:t xml:space="preserve"> </w:t>
      </w:r>
      <w:r w:rsidR="002B789D">
        <w:t>In 202</w:t>
      </w:r>
      <w:r w:rsidR="0090167B">
        <w:t>3</w:t>
      </w:r>
      <w:r w:rsidR="008374FB">
        <w:t xml:space="preserve">, </w:t>
      </w:r>
      <w:r w:rsidR="002625BF">
        <w:t xml:space="preserve">USDA, AMS, Livestock and Poultry programs established a U.S. Technical Advisory group </w:t>
      </w:r>
      <w:r w:rsidR="00217A07">
        <w:t xml:space="preserve">accredited by ANSI for </w:t>
      </w:r>
      <w:r w:rsidR="003779F3">
        <w:t xml:space="preserve">participation in the activities of ISO technical committee 34 Food Products/subcommittee 17 </w:t>
      </w:r>
      <w:r w:rsidR="007A26FA">
        <w:t xml:space="preserve">Management systems for food safety. </w:t>
      </w:r>
      <w:r w:rsidR="00722EAB">
        <w:t xml:space="preserve">TAG administration for </w:t>
      </w:r>
      <w:r w:rsidR="007A26FA">
        <w:t>these three</w:t>
      </w:r>
      <w:r w:rsidR="00722EAB">
        <w:t xml:space="preserve"> committees is handled by the </w:t>
      </w:r>
      <w:proofErr w:type="gramStart"/>
      <w:r w:rsidR="00722EAB">
        <w:t>AMS,</w:t>
      </w:r>
      <w:proofErr w:type="gramEnd"/>
      <w:r w:rsidR="00722EAB">
        <w:t xml:space="preserve"> L&amp;P pr</w:t>
      </w:r>
      <w:r w:rsidR="0081234B">
        <w:t xml:space="preserve">ograms to </w:t>
      </w:r>
      <w:r w:rsidR="0081234B">
        <w:lastRenderedPageBreak/>
        <w:t xml:space="preserve">save </w:t>
      </w:r>
      <w:proofErr w:type="gramStart"/>
      <w:r w:rsidR="0081234B">
        <w:t>costs</w:t>
      </w:r>
      <w:r w:rsidR="009A1987">
        <w:t>, and</w:t>
      </w:r>
      <w:proofErr w:type="gramEnd"/>
      <w:r w:rsidR="009A1987">
        <w:t xml:space="preserve"> increase efficiency and effectiveness.</w:t>
      </w:r>
      <w:r w:rsidR="00315A53">
        <w:t xml:space="preserve"> </w:t>
      </w:r>
      <w:r w:rsidR="00230531">
        <w:t>AMS is a U.S. National Interested Party and is directly and materially interested the standards activities of ISO TC 34/SC 5</w:t>
      </w:r>
      <w:r w:rsidR="00536A24">
        <w:t xml:space="preserve">, </w:t>
      </w:r>
      <w:r w:rsidR="00230531">
        <w:t>ISO TC 34/SC 6</w:t>
      </w:r>
      <w:r w:rsidR="00536A24">
        <w:t xml:space="preserve"> and ISO TC 34/SC 17</w:t>
      </w:r>
      <w:r w:rsidR="00230531">
        <w:t>.</w:t>
      </w:r>
      <w:r w:rsidR="00B031EC">
        <w:t xml:space="preserve"> The work of both committees supports the entire agency.  </w:t>
      </w:r>
      <w:r w:rsidR="008765F6">
        <w:t>US TAGs for ISO TC 34/SC 5</w:t>
      </w:r>
      <w:r w:rsidR="00536A24">
        <w:t>,</w:t>
      </w:r>
      <w:r w:rsidR="00FF38D1">
        <w:t xml:space="preserve"> </w:t>
      </w:r>
      <w:r w:rsidR="008765F6">
        <w:t>I</w:t>
      </w:r>
      <w:r w:rsidR="00E17048">
        <w:t>SO TC 34/SC 6</w:t>
      </w:r>
      <w:r w:rsidR="00536A24">
        <w:t xml:space="preserve"> and ISO TC 34/SC 17</w:t>
      </w:r>
      <w:r w:rsidR="00E17048">
        <w:t xml:space="preserve"> are accredited with ANSI and have the authority </w:t>
      </w:r>
      <w:r w:rsidR="00A50741">
        <w:t>to perform all of the functions of a US TAG.</w:t>
      </w:r>
      <w:r w:rsidR="00BC1958">
        <w:t xml:space="preserve"> </w:t>
      </w:r>
    </w:p>
    <w:p w14:paraId="577FA871" w14:textId="77777777" w:rsidR="00320B82" w:rsidRDefault="00320B82" w:rsidP="00B95E9D">
      <w:pPr>
        <w:spacing w:after="0"/>
        <w:rPr>
          <w:color w:val="000000"/>
          <w:sz w:val="24"/>
          <w:szCs w:val="24"/>
        </w:rPr>
      </w:pPr>
      <w:r>
        <w:rPr>
          <w:b/>
          <w:color w:val="000000"/>
          <w:sz w:val="24"/>
          <w:szCs w:val="24"/>
        </w:rPr>
        <w:t>Purpose</w:t>
      </w:r>
    </w:p>
    <w:p w14:paraId="2D8B8EA1" w14:textId="43D556AE" w:rsidR="00DD5425" w:rsidRDefault="001C7FAF" w:rsidP="00DD5425">
      <w:pPr>
        <w:spacing w:after="0"/>
      </w:pPr>
      <w:r>
        <w:rPr>
          <w:rFonts w:cstheme="minorHAnsi"/>
        </w:rPr>
        <w:t>The purpose of this statement of work is to</w:t>
      </w:r>
      <w:r w:rsidR="006332B1">
        <w:rPr>
          <w:rFonts w:cstheme="minorHAnsi"/>
        </w:rPr>
        <w:t xml:space="preserve"> maintain the activity and administration of the </w:t>
      </w:r>
      <w:r w:rsidR="003406AA">
        <w:rPr>
          <w:rFonts w:cstheme="minorHAnsi"/>
        </w:rPr>
        <w:t xml:space="preserve">US Technical Advisory Groups for ISO TC 34/SC </w:t>
      </w:r>
      <w:r w:rsidR="00B662E2">
        <w:rPr>
          <w:rFonts w:cstheme="minorHAnsi"/>
        </w:rPr>
        <w:t>5</w:t>
      </w:r>
      <w:r w:rsidR="00EF3F69">
        <w:rPr>
          <w:rFonts w:cstheme="minorHAnsi"/>
        </w:rPr>
        <w:t>,</w:t>
      </w:r>
      <w:r w:rsidR="00B662E2">
        <w:rPr>
          <w:rFonts w:cstheme="minorHAnsi"/>
        </w:rPr>
        <w:t xml:space="preserve"> ISO TC 34/SC 6 </w:t>
      </w:r>
      <w:r w:rsidR="00EF3F69">
        <w:rPr>
          <w:rFonts w:cstheme="minorHAnsi"/>
        </w:rPr>
        <w:t xml:space="preserve">and ISO TC 34/SC 17 </w:t>
      </w:r>
      <w:r w:rsidR="00B662E2">
        <w:rPr>
          <w:rFonts w:cstheme="minorHAnsi"/>
        </w:rPr>
        <w:t xml:space="preserve">and provide for annual </w:t>
      </w:r>
      <w:r w:rsidR="003B190E">
        <w:rPr>
          <w:rFonts w:cstheme="minorHAnsi"/>
        </w:rPr>
        <w:t>submission</w:t>
      </w:r>
      <w:r w:rsidR="00B662E2">
        <w:rPr>
          <w:rFonts w:cstheme="minorHAnsi"/>
        </w:rPr>
        <w:t xml:space="preserve"> of </w:t>
      </w:r>
      <w:r w:rsidR="003B5C76">
        <w:rPr>
          <w:rFonts w:cstheme="minorHAnsi"/>
        </w:rPr>
        <w:t xml:space="preserve">fees </w:t>
      </w:r>
      <w:r w:rsidR="003B190E">
        <w:rPr>
          <w:rFonts w:cstheme="minorHAnsi"/>
        </w:rPr>
        <w:t>to AN</w:t>
      </w:r>
      <w:r w:rsidR="007F0DEB">
        <w:rPr>
          <w:rFonts w:cstheme="minorHAnsi"/>
        </w:rPr>
        <w:t>SI</w:t>
      </w:r>
      <w:r w:rsidR="003B190E">
        <w:rPr>
          <w:rFonts w:cstheme="minorHAnsi"/>
        </w:rPr>
        <w:t xml:space="preserve"> for </w:t>
      </w:r>
      <w:r w:rsidR="00A32586">
        <w:rPr>
          <w:rFonts w:cstheme="minorHAnsi"/>
        </w:rPr>
        <w:t>participating membership</w:t>
      </w:r>
      <w:r w:rsidR="00372B5F">
        <w:rPr>
          <w:rFonts w:cstheme="minorHAnsi"/>
        </w:rPr>
        <w:t>,</w:t>
      </w:r>
      <w:r w:rsidR="005470CB">
        <w:t xml:space="preserve"> </w:t>
      </w:r>
      <w:r w:rsidR="00A32586">
        <w:t xml:space="preserve">and international activity </w:t>
      </w:r>
      <w:r w:rsidR="00AA2E70">
        <w:t xml:space="preserve">for the specific programs and for TAG </w:t>
      </w:r>
      <w:r w:rsidR="007F0DEB">
        <w:t>administration</w:t>
      </w:r>
      <w:r w:rsidR="005470CB">
        <w:t>.</w:t>
      </w:r>
    </w:p>
    <w:p w14:paraId="7DD450ED" w14:textId="77777777" w:rsidR="005875C9" w:rsidRDefault="005875C9" w:rsidP="00DD5425">
      <w:pPr>
        <w:spacing w:after="0"/>
        <w:rPr>
          <w:rFonts w:cstheme="minorHAnsi"/>
        </w:rPr>
      </w:pPr>
    </w:p>
    <w:p w14:paraId="5DEB70A2" w14:textId="77777777" w:rsidR="00DD5425" w:rsidRDefault="00DD5425" w:rsidP="00DD5425">
      <w:pPr>
        <w:spacing w:after="0"/>
        <w:rPr>
          <w:b/>
          <w:color w:val="000000"/>
          <w:sz w:val="24"/>
          <w:szCs w:val="24"/>
        </w:rPr>
      </w:pPr>
      <w:r>
        <w:rPr>
          <w:b/>
          <w:color w:val="000000"/>
          <w:sz w:val="24"/>
          <w:szCs w:val="24"/>
        </w:rPr>
        <w:t>Specific Task Requirements</w:t>
      </w:r>
    </w:p>
    <w:p w14:paraId="04D18E89" w14:textId="429663F1" w:rsidR="00475031" w:rsidRPr="00536632" w:rsidRDefault="00536632" w:rsidP="00475031">
      <w:pPr>
        <w:spacing w:after="0"/>
        <w:rPr>
          <w:color w:val="000000"/>
          <w:sz w:val="24"/>
          <w:szCs w:val="24"/>
        </w:rPr>
      </w:pPr>
      <w:r w:rsidRPr="00536632">
        <w:rPr>
          <w:color w:val="000000"/>
          <w:sz w:val="24"/>
          <w:szCs w:val="24"/>
        </w:rPr>
        <w:t xml:space="preserve">As </w:t>
      </w:r>
      <w:r>
        <w:rPr>
          <w:color w:val="000000"/>
          <w:sz w:val="24"/>
          <w:szCs w:val="24"/>
        </w:rPr>
        <w:t>the sole US</w:t>
      </w:r>
      <w:r w:rsidRPr="00536632">
        <w:rPr>
          <w:color w:val="000000"/>
          <w:sz w:val="24"/>
          <w:szCs w:val="24"/>
        </w:rPr>
        <w:t xml:space="preserve"> member body of ISO, ANSI </w:t>
      </w:r>
      <w:r w:rsidR="00475031">
        <w:rPr>
          <w:color w:val="000000"/>
          <w:sz w:val="24"/>
          <w:szCs w:val="24"/>
        </w:rPr>
        <w:t xml:space="preserve">will </w:t>
      </w:r>
      <w:r w:rsidR="00A746B9">
        <w:rPr>
          <w:color w:val="000000"/>
          <w:sz w:val="24"/>
          <w:szCs w:val="24"/>
        </w:rPr>
        <w:t xml:space="preserve">continue to </w:t>
      </w:r>
      <w:r w:rsidR="006F52E1">
        <w:rPr>
          <w:color w:val="000000"/>
          <w:sz w:val="24"/>
          <w:szCs w:val="24"/>
        </w:rPr>
        <w:t>recognize USDA AMS as the delegated international ISO member of ISO TC 34/SC 5</w:t>
      </w:r>
      <w:r w:rsidR="00EF3F69">
        <w:rPr>
          <w:color w:val="000000"/>
          <w:sz w:val="24"/>
          <w:szCs w:val="24"/>
        </w:rPr>
        <w:t>,</w:t>
      </w:r>
      <w:r w:rsidR="006F52E1">
        <w:rPr>
          <w:color w:val="000000"/>
          <w:sz w:val="24"/>
          <w:szCs w:val="24"/>
        </w:rPr>
        <w:t xml:space="preserve"> ISO TC 34/SC 6</w:t>
      </w:r>
      <w:r w:rsidR="00EF3F69">
        <w:rPr>
          <w:color w:val="000000"/>
          <w:sz w:val="24"/>
          <w:szCs w:val="24"/>
        </w:rPr>
        <w:t xml:space="preserve"> and ISO TC 34/SC 17</w:t>
      </w:r>
      <w:r w:rsidR="006F52E1">
        <w:rPr>
          <w:color w:val="000000"/>
          <w:sz w:val="24"/>
          <w:szCs w:val="24"/>
        </w:rPr>
        <w:t xml:space="preserve">. USDA AMS </w:t>
      </w:r>
      <w:r w:rsidR="004B2300">
        <w:rPr>
          <w:color w:val="000000"/>
          <w:sz w:val="24"/>
          <w:szCs w:val="24"/>
        </w:rPr>
        <w:t xml:space="preserve">will </w:t>
      </w:r>
      <w:r w:rsidR="00475031">
        <w:rPr>
          <w:color w:val="000000"/>
          <w:sz w:val="24"/>
          <w:szCs w:val="24"/>
        </w:rPr>
        <w:t>continue to partic</w:t>
      </w:r>
      <w:r w:rsidR="00D7165E">
        <w:rPr>
          <w:color w:val="000000"/>
          <w:sz w:val="24"/>
          <w:szCs w:val="24"/>
        </w:rPr>
        <w:t>i</w:t>
      </w:r>
      <w:r w:rsidR="00475031">
        <w:rPr>
          <w:color w:val="000000"/>
          <w:sz w:val="24"/>
          <w:szCs w:val="24"/>
        </w:rPr>
        <w:t>pate</w:t>
      </w:r>
      <w:r w:rsidRPr="00536632">
        <w:rPr>
          <w:color w:val="000000"/>
          <w:sz w:val="24"/>
          <w:szCs w:val="24"/>
        </w:rPr>
        <w:t xml:space="preserve"> in the work </w:t>
      </w:r>
      <w:r w:rsidR="007E428B">
        <w:rPr>
          <w:color w:val="000000"/>
          <w:sz w:val="24"/>
          <w:szCs w:val="24"/>
        </w:rPr>
        <w:t xml:space="preserve">of these committees </w:t>
      </w:r>
      <w:r w:rsidR="004B2300">
        <w:rPr>
          <w:color w:val="000000"/>
          <w:sz w:val="24"/>
          <w:szCs w:val="24"/>
        </w:rPr>
        <w:t xml:space="preserve">as the administrator </w:t>
      </w:r>
      <w:r w:rsidR="00922F96">
        <w:rPr>
          <w:color w:val="000000"/>
          <w:sz w:val="24"/>
          <w:szCs w:val="24"/>
        </w:rPr>
        <w:t>with</w:t>
      </w:r>
      <w:r w:rsidR="00063BD0">
        <w:rPr>
          <w:color w:val="000000"/>
          <w:sz w:val="24"/>
          <w:szCs w:val="24"/>
        </w:rPr>
        <w:t xml:space="preserve"> P-member </w:t>
      </w:r>
      <w:r w:rsidR="00922F96">
        <w:rPr>
          <w:color w:val="000000"/>
          <w:sz w:val="24"/>
          <w:szCs w:val="24"/>
        </w:rPr>
        <w:t xml:space="preserve">status and </w:t>
      </w:r>
      <w:r w:rsidR="00063BD0">
        <w:rPr>
          <w:color w:val="000000"/>
          <w:sz w:val="24"/>
          <w:szCs w:val="24"/>
        </w:rPr>
        <w:t xml:space="preserve">an obligation </w:t>
      </w:r>
      <w:r w:rsidR="00EE50C4">
        <w:rPr>
          <w:color w:val="000000"/>
          <w:sz w:val="24"/>
          <w:szCs w:val="24"/>
        </w:rPr>
        <w:t>to vote on all questions formally submitted for voting within these t</w:t>
      </w:r>
      <w:r w:rsidR="00EF3F69">
        <w:rPr>
          <w:color w:val="000000"/>
          <w:sz w:val="24"/>
          <w:szCs w:val="24"/>
        </w:rPr>
        <w:t>hree</w:t>
      </w:r>
      <w:r w:rsidR="00EE50C4">
        <w:rPr>
          <w:color w:val="000000"/>
          <w:sz w:val="24"/>
          <w:szCs w:val="24"/>
        </w:rPr>
        <w:t xml:space="preserve"> ISO committees, on new work item proposals</w:t>
      </w:r>
      <w:r w:rsidR="007F75D3">
        <w:rPr>
          <w:color w:val="000000"/>
          <w:sz w:val="24"/>
          <w:szCs w:val="24"/>
        </w:rPr>
        <w:t>, enq</w:t>
      </w:r>
      <w:r w:rsidR="00D7165E">
        <w:rPr>
          <w:color w:val="000000"/>
          <w:sz w:val="24"/>
          <w:szCs w:val="24"/>
        </w:rPr>
        <w:t>u</w:t>
      </w:r>
      <w:r w:rsidR="007F75D3">
        <w:rPr>
          <w:color w:val="000000"/>
          <w:sz w:val="24"/>
          <w:szCs w:val="24"/>
        </w:rPr>
        <w:t>iry drafts and final draft international standards and to contribute to</w:t>
      </w:r>
      <w:r w:rsidR="006F52E1">
        <w:rPr>
          <w:color w:val="000000"/>
          <w:sz w:val="24"/>
          <w:szCs w:val="24"/>
        </w:rPr>
        <w:t xml:space="preserve"> meetings.</w:t>
      </w:r>
      <w:r w:rsidR="007F75D3">
        <w:rPr>
          <w:color w:val="000000"/>
          <w:sz w:val="24"/>
          <w:szCs w:val="24"/>
        </w:rPr>
        <w:t xml:space="preserve"> </w:t>
      </w:r>
      <w:r w:rsidR="00E02952">
        <w:rPr>
          <w:color w:val="000000"/>
          <w:sz w:val="24"/>
          <w:szCs w:val="24"/>
        </w:rPr>
        <w:t xml:space="preserve">The positions developed by the USDA AMS for </w:t>
      </w:r>
      <w:r w:rsidR="006178D4">
        <w:rPr>
          <w:color w:val="000000"/>
          <w:sz w:val="24"/>
          <w:szCs w:val="24"/>
        </w:rPr>
        <w:t xml:space="preserve">US TAGs for </w:t>
      </w:r>
      <w:r w:rsidR="00EF3F69">
        <w:rPr>
          <w:color w:val="000000"/>
          <w:sz w:val="24"/>
          <w:szCs w:val="24"/>
        </w:rPr>
        <w:t xml:space="preserve">ISO TC 34/SC 5, ISO TC 34/SC 6 and ISO TC 34/SC 17 </w:t>
      </w:r>
      <w:r w:rsidR="006178D4">
        <w:rPr>
          <w:color w:val="000000"/>
          <w:sz w:val="24"/>
          <w:szCs w:val="24"/>
        </w:rPr>
        <w:t xml:space="preserve">will be considered the US delegation’s position. The </w:t>
      </w:r>
      <w:r w:rsidR="006F52E1">
        <w:rPr>
          <w:color w:val="000000"/>
          <w:sz w:val="24"/>
          <w:szCs w:val="24"/>
        </w:rPr>
        <w:t>US TAGs will be administered by USDA AMS</w:t>
      </w:r>
      <w:r w:rsidR="005A3D83">
        <w:rPr>
          <w:color w:val="000000"/>
          <w:sz w:val="24"/>
          <w:szCs w:val="24"/>
        </w:rPr>
        <w:t xml:space="preserve"> </w:t>
      </w:r>
      <w:r w:rsidR="00C75932">
        <w:rPr>
          <w:color w:val="000000"/>
          <w:sz w:val="24"/>
          <w:szCs w:val="24"/>
        </w:rPr>
        <w:t>L&amp;P</w:t>
      </w:r>
      <w:r w:rsidR="006F52E1">
        <w:rPr>
          <w:color w:val="000000"/>
          <w:sz w:val="24"/>
          <w:szCs w:val="24"/>
        </w:rPr>
        <w:t>.</w:t>
      </w:r>
    </w:p>
    <w:p w14:paraId="598939CD" w14:textId="77777777" w:rsidR="005A3D83" w:rsidRDefault="005A3D83" w:rsidP="008A1E30">
      <w:pPr>
        <w:contextualSpacing/>
        <w:rPr>
          <w:rFonts w:cstheme="minorHAnsi"/>
          <w:b/>
          <w:sz w:val="24"/>
          <w:szCs w:val="24"/>
        </w:rPr>
      </w:pPr>
    </w:p>
    <w:p w14:paraId="744927B0" w14:textId="2B50E5B6" w:rsidR="008A1E30" w:rsidRPr="008A1E30" w:rsidRDefault="008A1E30" w:rsidP="008A1E30">
      <w:pPr>
        <w:contextualSpacing/>
        <w:rPr>
          <w:rFonts w:cstheme="minorHAnsi"/>
          <w:b/>
          <w:sz w:val="24"/>
          <w:szCs w:val="24"/>
        </w:rPr>
      </w:pPr>
      <w:r w:rsidRPr="008A1E30">
        <w:rPr>
          <w:rFonts w:cstheme="minorHAnsi"/>
          <w:b/>
          <w:sz w:val="24"/>
          <w:szCs w:val="24"/>
        </w:rPr>
        <w:t>Location/Facilities:</w:t>
      </w:r>
    </w:p>
    <w:p w14:paraId="6013EBEC" w14:textId="77777777" w:rsidR="007B01E3" w:rsidRPr="007B01E3" w:rsidRDefault="007B01E3" w:rsidP="007B01E3">
      <w:pPr>
        <w:spacing w:after="0"/>
        <w:contextualSpacing/>
        <w:rPr>
          <w:rFonts w:cstheme="minorHAnsi"/>
          <w:sz w:val="24"/>
          <w:szCs w:val="24"/>
        </w:rPr>
      </w:pPr>
      <w:r w:rsidRPr="007B01E3">
        <w:rPr>
          <w:rFonts w:cstheme="minorHAnsi"/>
          <w:sz w:val="24"/>
          <w:szCs w:val="24"/>
        </w:rPr>
        <w:t>Livestock and Poultry Program</w:t>
      </w:r>
    </w:p>
    <w:p w14:paraId="774EB810" w14:textId="5E728A90" w:rsidR="007B01E3" w:rsidRPr="007B01E3" w:rsidRDefault="005C131A" w:rsidP="007B01E3">
      <w:pPr>
        <w:spacing w:after="0"/>
        <w:contextualSpacing/>
        <w:rPr>
          <w:rFonts w:cstheme="minorHAnsi"/>
          <w:sz w:val="24"/>
          <w:szCs w:val="24"/>
        </w:rPr>
      </w:pPr>
      <w:r>
        <w:rPr>
          <w:rFonts w:cstheme="minorHAnsi"/>
          <w:sz w:val="24"/>
          <w:szCs w:val="24"/>
        </w:rPr>
        <w:t xml:space="preserve">RM 2607-S, </w:t>
      </w:r>
      <w:r w:rsidR="007B01E3" w:rsidRPr="007B01E3">
        <w:rPr>
          <w:rFonts w:cstheme="minorHAnsi"/>
          <w:sz w:val="24"/>
          <w:szCs w:val="24"/>
        </w:rPr>
        <w:t>1400 Independence Avenue, SW STOP 0249</w:t>
      </w:r>
    </w:p>
    <w:p w14:paraId="22C69402" w14:textId="21F83D45" w:rsidR="00AC220B" w:rsidRDefault="007B01E3" w:rsidP="007B01E3">
      <w:pPr>
        <w:spacing w:after="0"/>
        <w:contextualSpacing/>
        <w:rPr>
          <w:rFonts w:cstheme="minorHAnsi"/>
          <w:sz w:val="24"/>
          <w:szCs w:val="24"/>
        </w:rPr>
      </w:pPr>
      <w:r w:rsidRPr="007B01E3">
        <w:rPr>
          <w:rFonts w:cstheme="minorHAnsi"/>
          <w:sz w:val="24"/>
          <w:szCs w:val="24"/>
        </w:rPr>
        <w:t>Washington, DC 20250-0249</w:t>
      </w:r>
    </w:p>
    <w:p w14:paraId="51C4EEFA" w14:textId="77777777" w:rsidR="007B01E3" w:rsidRDefault="007B01E3" w:rsidP="007B01E3">
      <w:pPr>
        <w:spacing w:after="0"/>
        <w:contextualSpacing/>
        <w:rPr>
          <w:rFonts w:cstheme="minorHAnsi"/>
          <w:sz w:val="24"/>
          <w:szCs w:val="24"/>
        </w:rPr>
      </w:pPr>
    </w:p>
    <w:p w14:paraId="53B6D9A0" w14:textId="77777777" w:rsidR="00AC220B" w:rsidRDefault="00AC220B" w:rsidP="00AC220B">
      <w:pPr>
        <w:contextualSpacing/>
        <w:rPr>
          <w:rFonts w:cstheme="minorHAnsi"/>
          <w:b/>
          <w:sz w:val="24"/>
          <w:szCs w:val="24"/>
        </w:rPr>
      </w:pPr>
      <w:r>
        <w:rPr>
          <w:rFonts w:cstheme="minorHAnsi"/>
          <w:b/>
          <w:sz w:val="24"/>
          <w:szCs w:val="24"/>
        </w:rPr>
        <w:t>Delivery Point of Contact:</w:t>
      </w:r>
    </w:p>
    <w:p w14:paraId="5E9ACCAC" w14:textId="17A585B5" w:rsidR="005F4945" w:rsidRPr="00C75932" w:rsidRDefault="00C75932" w:rsidP="0035190E">
      <w:pPr>
        <w:contextualSpacing/>
        <w:rPr>
          <w:rFonts w:cstheme="minorHAnsi"/>
          <w:bCs/>
          <w:sz w:val="24"/>
          <w:szCs w:val="24"/>
        </w:rPr>
      </w:pPr>
      <w:r w:rsidRPr="00C75932">
        <w:rPr>
          <w:rFonts w:cstheme="minorHAnsi"/>
          <w:bCs/>
          <w:sz w:val="24"/>
          <w:szCs w:val="24"/>
        </w:rPr>
        <w:t>David Bowden</w:t>
      </w:r>
      <w:r w:rsidR="0035190E">
        <w:rPr>
          <w:rFonts w:cstheme="minorHAnsi"/>
          <w:bCs/>
          <w:sz w:val="24"/>
          <w:szCs w:val="24"/>
        </w:rPr>
        <w:t xml:space="preserve">  </w:t>
      </w:r>
      <w:hyperlink r:id="rId11" w:history="1">
        <w:r w:rsidR="0035190E" w:rsidRPr="004C6137">
          <w:rPr>
            <w:rStyle w:val="Hyperlink"/>
            <w:rFonts w:cstheme="minorHAnsi"/>
            <w:bCs/>
            <w:sz w:val="24"/>
            <w:szCs w:val="24"/>
          </w:rPr>
          <w:t>David.Bowden@usda.gov</w:t>
        </w:r>
      </w:hyperlink>
      <w:r w:rsidR="0035190E">
        <w:rPr>
          <w:rFonts w:cstheme="minorHAnsi"/>
          <w:bCs/>
          <w:sz w:val="24"/>
          <w:szCs w:val="24"/>
        </w:rPr>
        <w:t xml:space="preserve"> </w:t>
      </w:r>
      <w:r w:rsidR="0035190E" w:rsidRPr="0035190E">
        <w:rPr>
          <w:rFonts w:cstheme="minorHAnsi"/>
          <w:bCs/>
          <w:sz w:val="24"/>
          <w:szCs w:val="24"/>
        </w:rPr>
        <w:t>(202) 690-3148</w:t>
      </w:r>
    </w:p>
    <w:p w14:paraId="27F188C6" w14:textId="409FD3BB" w:rsidR="00C75932" w:rsidRPr="00C75932" w:rsidRDefault="00C75932" w:rsidP="00AC220B">
      <w:pPr>
        <w:contextualSpacing/>
        <w:rPr>
          <w:rFonts w:cstheme="minorHAnsi"/>
          <w:bCs/>
          <w:sz w:val="24"/>
          <w:szCs w:val="24"/>
        </w:rPr>
      </w:pPr>
      <w:r w:rsidRPr="00C75932">
        <w:rPr>
          <w:rFonts w:cstheme="minorHAnsi"/>
          <w:bCs/>
          <w:sz w:val="24"/>
          <w:szCs w:val="24"/>
        </w:rPr>
        <w:t>Michael Sussman</w:t>
      </w:r>
      <w:r w:rsidR="0035190E">
        <w:rPr>
          <w:rFonts w:cstheme="minorHAnsi"/>
          <w:bCs/>
          <w:sz w:val="24"/>
          <w:szCs w:val="24"/>
        </w:rPr>
        <w:t xml:space="preserve"> </w:t>
      </w:r>
      <w:hyperlink r:id="rId12" w:history="1">
        <w:r w:rsidR="0035190E" w:rsidRPr="004C6137">
          <w:rPr>
            <w:rStyle w:val="Hyperlink"/>
            <w:rFonts w:cstheme="minorHAnsi"/>
            <w:bCs/>
            <w:sz w:val="24"/>
            <w:szCs w:val="24"/>
          </w:rPr>
          <w:t>michael.sussman@usda.gov</w:t>
        </w:r>
      </w:hyperlink>
      <w:r w:rsidR="0035190E">
        <w:rPr>
          <w:rFonts w:cstheme="minorHAnsi"/>
          <w:bCs/>
          <w:sz w:val="24"/>
          <w:szCs w:val="24"/>
        </w:rPr>
        <w:t xml:space="preserve"> </w:t>
      </w:r>
      <w:r w:rsidR="0046793D">
        <w:rPr>
          <w:rFonts w:cstheme="minorHAnsi"/>
          <w:bCs/>
          <w:sz w:val="24"/>
          <w:szCs w:val="24"/>
        </w:rPr>
        <w:t xml:space="preserve">(202) </w:t>
      </w:r>
      <w:r w:rsidR="009F5A10">
        <w:rPr>
          <w:rFonts w:cstheme="minorHAnsi"/>
          <w:bCs/>
          <w:sz w:val="24"/>
          <w:szCs w:val="24"/>
        </w:rPr>
        <w:t>770-7230</w:t>
      </w:r>
    </w:p>
    <w:p w14:paraId="795059AB" w14:textId="77777777" w:rsidR="00C75932" w:rsidRDefault="00C75932" w:rsidP="008A1E30">
      <w:pPr>
        <w:contextualSpacing/>
        <w:rPr>
          <w:rFonts w:cstheme="minorHAnsi"/>
          <w:b/>
          <w:sz w:val="24"/>
          <w:szCs w:val="24"/>
        </w:rPr>
      </w:pPr>
    </w:p>
    <w:p w14:paraId="510B9F6B" w14:textId="21D1665A" w:rsidR="008A1E30" w:rsidRPr="008A1E30" w:rsidRDefault="008A1E30" w:rsidP="008A1E30">
      <w:pPr>
        <w:contextualSpacing/>
        <w:rPr>
          <w:rFonts w:cstheme="minorHAnsi"/>
          <w:b/>
          <w:sz w:val="24"/>
          <w:szCs w:val="24"/>
        </w:rPr>
      </w:pPr>
      <w:r w:rsidRPr="008A1E30">
        <w:rPr>
          <w:rFonts w:cstheme="minorHAnsi"/>
          <w:b/>
          <w:sz w:val="24"/>
          <w:szCs w:val="24"/>
        </w:rPr>
        <w:t xml:space="preserve">Expected Cost:  </w:t>
      </w:r>
    </w:p>
    <w:p w14:paraId="15B508CB" w14:textId="68A19E71" w:rsidR="008A1E30" w:rsidRPr="00102026" w:rsidRDefault="00B762D3" w:rsidP="008A1E30">
      <w:pPr>
        <w:spacing w:after="0"/>
        <w:rPr>
          <w:rFonts w:cstheme="minorHAnsi"/>
          <w:sz w:val="24"/>
          <w:szCs w:val="24"/>
        </w:rPr>
      </w:pPr>
      <w:r w:rsidRPr="00102026">
        <w:rPr>
          <w:rFonts w:cstheme="minorHAnsi"/>
          <w:sz w:val="24"/>
          <w:szCs w:val="24"/>
        </w:rPr>
        <w:t>FY 202</w:t>
      </w:r>
      <w:r w:rsidR="00F32A08">
        <w:rPr>
          <w:rFonts w:cstheme="minorHAnsi"/>
          <w:sz w:val="24"/>
          <w:szCs w:val="24"/>
        </w:rPr>
        <w:t>6</w:t>
      </w:r>
      <w:r w:rsidR="00AF4D61">
        <w:rPr>
          <w:rFonts w:cstheme="minorHAnsi"/>
          <w:sz w:val="24"/>
          <w:szCs w:val="24"/>
        </w:rPr>
        <w:t xml:space="preserve"> - $1</w:t>
      </w:r>
      <w:r w:rsidR="00F32A08">
        <w:rPr>
          <w:rFonts w:cstheme="minorHAnsi"/>
          <w:sz w:val="24"/>
          <w:szCs w:val="24"/>
        </w:rPr>
        <w:t>8</w:t>
      </w:r>
      <w:r w:rsidR="006C5811">
        <w:rPr>
          <w:rFonts w:cstheme="minorHAnsi"/>
          <w:sz w:val="24"/>
          <w:szCs w:val="24"/>
        </w:rPr>
        <w:t>,</w:t>
      </w:r>
      <w:r w:rsidR="00F32A08">
        <w:rPr>
          <w:rFonts w:cstheme="minorHAnsi"/>
          <w:sz w:val="24"/>
          <w:szCs w:val="24"/>
        </w:rPr>
        <w:t>325</w:t>
      </w:r>
      <w:r w:rsidR="0024089E">
        <w:rPr>
          <w:rFonts w:cstheme="minorHAnsi"/>
          <w:sz w:val="24"/>
          <w:szCs w:val="24"/>
        </w:rPr>
        <w:t xml:space="preserve">.00 </w:t>
      </w:r>
    </w:p>
    <w:p w14:paraId="5D1F06C5" w14:textId="77777777" w:rsidR="008A1E30" w:rsidRDefault="008A1E30" w:rsidP="008A1E30">
      <w:pPr>
        <w:spacing w:after="0"/>
        <w:ind w:left="720" w:hanging="720"/>
        <w:rPr>
          <w:rFonts w:cstheme="minorHAnsi"/>
          <w:b/>
          <w:bCs/>
          <w:sz w:val="24"/>
          <w:szCs w:val="24"/>
        </w:rPr>
      </w:pPr>
      <w:r w:rsidRPr="008A1E30">
        <w:rPr>
          <w:rFonts w:cstheme="minorHAnsi"/>
          <w:b/>
          <w:bCs/>
          <w:sz w:val="24"/>
          <w:szCs w:val="24"/>
        </w:rPr>
        <w:t>Hours of Coverage</w:t>
      </w:r>
    </w:p>
    <w:p w14:paraId="04875C08" w14:textId="4751ED9A" w:rsidR="005F4945" w:rsidRDefault="006E0DDF" w:rsidP="008A1E30">
      <w:pPr>
        <w:spacing w:after="0"/>
        <w:ind w:left="720" w:hanging="720"/>
        <w:rPr>
          <w:rFonts w:cstheme="minorHAnsi"/>
          <w:sz w:val="24"/>
          <w:szCs w:val="24"/>
        </w:rPr>
      </w:pPr>
      <w:r w:rsidRPr="000C0F07">
        <w:rPr>
          <w:rFonts w:cstheme="minorHAnsi"/>
          <w:sz w:val="24"/>
          <w:szCs w:val="24"/>
        </w:rPr>
        <w:t xml:space="preserve">The </w:t>
      </w:r>
      <w:r w:rsidR="000C0F07" w:rsidRPr="000C0F07">
        <w:rPr>
          <w:rFonts w:cstheme="minorHAnsi"/>
          <w:sz w:val="24"/>
          <w:szCs w:val="24"/>
        </w:rPr>
        <w:t>agreement extends throughout the calendar year</w:t>
      </w:r>
      <w:r w:rsidR="000C0F07">
        <w:rPr>
          <w:rFonts w:cstheme="minorHAnsi"/>
          <w:sz w:val="24"/>
          <w:szCs w:val="24"/>
        </w:rPr>
        <w:t>.</w:t>
      </w:r>
    </w:p>
    <w:p w14:paraId="18F1B2DE" w14:textId="77777777" w:rsidR="000C0F07" w:rsidRPr="000C0F07" w:rsidRDefault="000C0F07" w:rsidP="008A1E30">
      <w:pPr>
        <w:spacing w:after="0"/>
        <w:ind w:left="720" w:hanging="720"/>
        <w:rPr>
          <w:rFonts w:cstheme="minorHAnsi"/>
          <w:sz w:val="24"/>
          <w:szCs w:val="24"/>
        </w:rPr>
      </w:pPr>
    </w:p>
    <w:p w14:paraId="719E067E" w14:textId="77777777" w:rsidR="008A1E30" w:rsidRPr="008A1E30" w:rsidRDefault="008A1E30" w:rsidP="008A1E30">
      <w:pPr>
        <w:spacing w:after="0"/>
        <w:rPr>
          <w:rFonts w:cstheme="minorHAnsi"/>
          <w:b/>
          <w:bCs/>
          <w:sz w:val="24"/>
          <w:szCs w:val="24"/>
        </w:rPr>
      </w:pPr>
      <w:r w:rsidRPr="008A1E30">
        <w:rPr>
          <w:rFonts w:cstheme="minorHAnsi"/>
          <w:b/>
          <w:bCs/>
          <w:sz w:val="24"/>
          <w:szCs w:val="24"/>
        </w:rPr>
        <w:t>Performance Period</w:t>
      </w:r>
    </w:p>
    <w:p w14:paraId="566C1705" w14:textId="7E2C698E" w:rsidR="008A1E30" w:rsidRPr="00B92B88" w:rsidRDefault="0059426A" w:rsidP="008A1E30">
      <w:pPr>
        <w:spacing w:after="0"/>
        <w:ind w:left="720" w:hanging="720"/>
        <w:rPr>
          <w:rFonts w:cstheme="minorHAnsi"/>
          <w:sz w:val="24"/>
          <w:szCs w:val="24"/>
        </w:rPr>
      </w:pPr>
      <w:r w:rsidRPr="00B92B88">
        <w:rPr>
          <w:rFonts w:cstheme="minorHAnsi"/>
          <w:sz w:val="24"/>
          <w:szCs w:val="24"/>
        </w:rPr>
        <w:t>01/01/202</w:t>
      </w:r>
      <w:r w:rsidR="00F32A08">
        <w:rPr>
          <w:rFonts w:cstheme="minorHAnsi"/>
          <w:sz w:val="24"/>
          <w:szCs w:val="24"/>
        </w:rPr>
        <w:t>6</w:t>
      </w:r>
      <w:r w:rsidRPr="00B92B88">
        <w:rPr>
          <w:rFonts w:cstheme="minorHAnsi"/>
          <w:sz w:val="24"/>
          <w:szCs w:val="24"/>
        </w:rPr>
        <w:t xml:space="preserve"> -12/31/202</w:t>
      </w:r>
      <w:r w:rsidR="00F32A08">
        <w:rPr>
          <w:rFonts w:cstheme="minorHAnsi"/>
          <w:sz w:val="24"/>
          <w:szCs w:val="24"/>
        </w:rPr>
        <w:t>6</w:t>
      </w:r>
    </w:p>
    <w:p w14:paraId="0BBBEF6A" w14:textId="77777777" w:rsidR="008A1E30" w:rsidRPr="008A1E30" w:rsidRDefault="008A1E30" w:rsidP="005056DC">
      <w:pPr>
        <w:spacing w:after="0"/>
        <w:ind w:left="720" w:firstLine="360"/>
        <w:contextualSpacing/>
        <w:rPr>
          <w:rFonts w:cstheme="minorHAnsi"/>
          <w:sz w:val="24"/>
          <w:szCs w:val="24"/>
        </w:rPr>
      </w:pPr>
    </w:p>
    <w:p w14:paraId="2D3BC02D" w14:textId="77777777" w:rsidR="008A1E30" w:rsidRDefault="008A1E30" w:rsidP="005056DC">
      <w:pPr>
        <w:spacing w:after="0"/>
        <w:ind w:left="720" w:hanging="720"/>
        <w:rPr>
          <w:rFonts w:cstheme="minorHAnsi"/>
          <w:b/>
          <w:bCs/>
          <w:sz w:val="24"/>
          <w:szCs w:val="24"/>
        </w:rPr>
      </w:pPr>
      <w:r w:rsidRPr="008A1E30">
        <w:rPr>
          <w:rFonts w:cstheme="minorHAnsi"/>
          <w:b/>
          <w:bCs/>
          <w:sz w:val="24"/>
          <w:szCs w:val="24"/>
        </w:rPr>
        <w:t>Deliverables</w:t>
      </w:r>
    </w:p>
    <w:p w14:paraId="3C78B74F" w14:textId="77777777" w:rsidR="00065A3B" w:rsidRDefault="00065A3B" w:rsidP="005056DC">
      <w:pPr>
        <w:spacing w:after="0"/>
        <w:ind w:left="720" w:hanging="720"/>
        <w:rPr>
          <w:rFonts w:cstheme="minorHAnsi"/>
          <w:b/>
          <w:bCs/>
          <w:sz w:val="24"/>
          <w:szCs w:val="24"/>
        </w:rPr>
      </w:pPr>
    </w:p>
    <w:p w14:paraId="40EDF55D" w14:textId="27B17F75" w:rsidR="00065A3B" w:rsidRPr="005C1E84" w:rsidRDefault="005C1E84" w:rsidP="009072DA">
      <w:pPr>
        <w:spacing w:after="0"/>
        <w:rPr>
          <w:rFonts w:cstheme="minorHAnsi"/>
          <w:sz w:val="24"/>
          <w:szCs w:val="24"/>
        </w:rPr>
      </w:pPr>
      <w:r w:rsidRPr="005C1E84">
        <w:rPr>
          <w:rFonts w:cstheme="minorHAnsi"/>
          <w:sz w:val="24"/>
          <w:szCs w:val="24"/>
        </w:rPr>
        <w:t>ANSI Government Membership</w:t>
      </w:r>
      <w:r>
        <w:rPr>
          <w:rFonts w:cstheme="minorHAnsi"/>
          <w:sz w:val="24"/>
          <w:szCs w:val="24"/>
        </w:rPr>
        <w:t xml:space="preserve">, </w:t>
      </w:r>
      <w:r w:rsidR="005250DA">
        <w:rPr>
          <w:rFonts w:cstheme="minorHAnsi"/>
          <w:sz w:val="24"/>
          <w:szCs w:val="24"/>
        </w:rPr>
        <w:t>t</w:t>
      </w:r>
      <w:r w:rsidR="0077192B" w:rsidRPr="0077192B">
        <w:rPr>
          <w:rFonts w:cstheme="minorHAnsi"/>
          <w:sz w:val="24"/>
          <w:szCs w:val="24"/>
        </w:rPr>
        <w:t xml:space="preserve">otal </w:t>
      </w:r>
      <w:r w:rsidR="0077192B">
        <w:rPr>
          <w:rFonts w:cstheme="minorHAnsi"/>
          <w:sz w:val="24"/>
          <w:szCs w:val="24"/>
        </w:rPr>
        <w:t>of t</w:t>
      </w:r>
      <w:r w:rsidR="006C5811">
        <w:rPr>
          <w:rFonts w:cstheme="minorHAnsi"/>
          <w:sz w:val="24"/>
          <w:szCs w:val="24"/>
        </w:rPr>
        <w:t>hree</w:t>
      </w:r>
      <w:r w:rsidR="0077192B">
        <w:rPr>
          <w:rFonts w:cstheme="minorHAnsi"/>
          <w:sz w:val="24"/>
          <w:szCs w:val="24"/>
        </w:rPr>
        <w:t xml:space="preserve"> </w:t>
      </w:r>
      <w:r w:rsidR="007C326C">
        <w:rPr>
          <w:rFonts w:cstheme="minorHAnsi"/>
          <w:sz w:val="24"/>
          <w:szCs w:val="24"/>
        </w:rPr>
        <w:t xml:space="preserve">ISO committee </w:t>
      </w:r>
      <w:r w:rsidR="0077192B" w:rsidRPr="0077192B">
        <w:rPr>
          <w:rFonts w:cstheme="minorHAnsi"/>
          <w:sz w:val="24"/>
          <w:szCs w:val="24"/>
        </w:rPr>
        <w:t>P</w:t>
      </w:r>
      <w:r w:rsidR="0077192B">
        <w:rPr>
          <w:rFonts w:cstheme="minorHAnsi"/>
          <w:sz w:val="24"/>
          <w:szCs w:val="24"/>
        </w:rPr>
        <w:t>-</w:t>
      </w:r>
      <w:r w:rsidR="007C326C">
        <w:rPr>
          <w:rFonts w:cstheme="minorHAnsi"/>
          <w:sz w:val="24"/>
          <w:szCs w:val="24"/>
        </w:rPr>
        <w:t>m</w:t>
      </w:r>
      <w:r w:rsidR="0077192B" w:rsidRPr="0077192B">
        <w:rPr>
          <w:rFonts w:cstheme="minorHAnsi"/>
          <w:sz w:val="24"/>
          <w:szCs w:val="24"/>
        </w:rPr>
        <w:t xml:space="preserve">emberships </w:t>
      </w:r>
      <w:r w:rsidR="007C326C">
        <w:rPr>
          <w:rFonts w:cstheme="minorHAnsi"/>
          <w:sz w:val="24"/>
          <w:szCs w:val="24"/>
        </w:rPr>
        <w:t>a</w:t>
      </w:r>
      <w:r w:rsidR="0077192B" w:rsidRPr="0077192B">
        <w:rPr>
          <w:rFonts w:cstheme="minorHAnsi"/>
          <w:sz w:val="24"/>
          <w:szCs w:val="24"/>
        </w:rPr>
        <w:t>dministered</w:t>
      </w:r>
      <w:r w:rsidR="007C326C">
        <w:rPr>
          <w:rFonts w:cstheme="minorHAnsi"/>
          <w:sz w:val="24"/>
          <w:szCs w:val="24"/>
        </w:rPr>
        <w:t xml:space="preserve"> by </w:t>
      </w:r>
      <w:r w:rsidR="00CF3EA8">
        <w:rPr>
          <w:rFonts w:cstheme="minorHAnsi"/>
          <w:sz w:val="24"/>
          <w:szCs w:val="24"/>
        </w:rPr>
        <w:t>the USDA AMS (ANSI international participation fee)</w:t>
      </w:r>
      <w:r w:rsidR="0077192B">
        <w:rPr>
          <w:rFonts w:cstheme="minorHAnsi"/>
          <w:sz w:val="24"/>
          <w:szCs w:val="24"/>
        </w:rPr>
        <w:t xml:space="preserve">: </w:t>
      </w:r>
      <w:r w:rsidR="0077192B" w:rsidRPr="0077192B">
        <w:rPr>
          <w:rFonts w:cstheme="minorHAnsi"/>
          <w:sz w:val="24"/>
          <w:szCs w:val="24"/>
        </w:rPr>
        <w:t>ISO/TC 34/SC 5; ISO/TC</w:t>
      </w:r>
      <w:r w:rsidR="0077192B">
        <w:rPr>
          <w:rFonts w:cstheme="minorHAnsi"/>
          <w:sz w:val="24"/>
          <w:szCs w:val="24"/>
        </w:rPr>
        <w:t xml:space="preserve"> </w:t>
      </w:r>
      <w:r w:rsidR="0077192B" w:rsidRPr="0077192B">
        <w:rPr>
          <w:rFonts w:cstheme="minorHAnsi"/>
          <w:sz w:val="24"/>
          <w:szCs w:val="24"/>
        </w:rPr>
        <w:t>34/SC 6</w:t>
      </w:r>
      <w:r w:rsidR="0046793D">
        <w:rPr>
          <w:rFonts w:cstheme="minorHAnsi"/>
          <w:sz w:val="24"/>
          <w:szCs w:val="24"/>
        </w:rPr>
        <w:t xml:space="preserve">; ISO TC 34/SC 17 </w:t>
      </w:r>
      <w:r w:rsidR="0077192B">
        <w:rPr>
          <w:rFonts w:cstheme="minorHAnsi"/>
          <w:sz w:val="24"/>
          <w:szCs w:val="24"/>
        </w:rPr>
        <w:t xml:space="preserve">and </w:t>
      </w:r>
      <w:r w:rsidR="0046793D">
        <w:rPr>
          <w:rFonts w:cstheme="minorHAnsi"/>
          <w:sz w:val="24"/>
          <w:szCs w:val="24"/>
        </w:rPr>
        <w:t>3</w:t>
      </w:r>
      <w:r w:rsidR="009072DA">
        <w:rPr>
          <w:rFonts w:cstheme="minorHAnsi"/>
          <w:sz w:val="24"/>
          <w:szCs w:val="24"/>
        </w:rPr>
        <w:t xml:space="preserve"> </w:t>
      </w:r>
      <w:r w:rsidR="0077192B">
        <w:rPr>
          <w:rFonts w:cstheme="minorHAnsi"/>
          <w:sz w:val="24"/>
          <w:szCs w:val="24"/>
        </w:rPr>
        <w:t xml:space="preserve">associated </w:t>
      </w:r>
      <w:r w:rsidR="009072DA">
        <w:rPr>
          <w:rFonts w:cstheme="minorHAnsi"/>
          <w:sz w:val="24"/>
          <w:szCs w:val="24"/>
        </w:rPr>
        <w:t>program specific fee</w:t>
      </w:r>
      <w:r w:rsidR="0046793D">
        <w:rPr>
          <w:rFonts w:cstheme="minorHAnsi"/>
          <w:sz w:val="24"/>
          <w:szCs w:val="24"/>
        </w:rPr>
        <w:t>s</w:t>
      </w:r>
      <w:r w:rsidR="009072DA">
        <w:rPr>
          <w:rFonts w:cstheme="minorHAnsi"/>
          <w:sz w:val="24"/>
          <w:szCs w:val="24"/>
        </w:rPr>
        <w:t>.</w:t>
      </w:r>
      <w:r w:rsidR="00E44BF2">
        <w:rPr>
          <w:rFonts w:cstheme="minorHAnsi"/>
          <w:sz w:val="24"/>
          <w:szCs w:val="24"/>
        </w:rPr>
        <w:t xml:space="preserve"> </w:t>
      </w:r>
    </w:p>
    <w:sectPr w:rsidR="00065A3B" w:rsidRPr="005C1E8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ED4D1" w14:textId="77777777" w:rsidR="002721C9" w:rsidRDefault="002721C9" w:rsidP="005D123A">
      <w:pPr>
        <w:spacing w:after="0" w:line="240" w:lineRule="auto"/>
      </w:pPr>
      <w:r>
        <w:separator/>
      </w:r>
    </w:p>
  </w:endnote>
  <w:endnote w:type="continuationSeparator" w:id="0">
    <w:p w14:paraId="105E120C" w14:textId="77777777" w:rsidR="002721C9" w:rsidRDefault="002721C9" w:rsidP="005D1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Raleway">
    <w:charset w:val="00"/>
    <w:family w:val="auto"/>
    <w:pitch w:val="variable"/>
    <w:sig w:usb0="A00002FF" w:usb1="5000205B"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60C77" w14:textId="77777777" w:rsidR="002721C9" w:rsidRDefault="002721C9" w:rsidP="005D123A">
      <w:pPr>
        <w:spacing w:after="0" w:line="240" w:lineRule="auto"/>
      </w:pPr>
      <w:r>
        <w:separator/>
      </w:r>
    </w:p>
  </w:footnote>
  <w:footnote w:type="continuationSeparator" w:id="0">
    <w:p w14:paraId="666A8D9D" w14:textId="77777777" w:rsidR="002721C9" w:rsidRDefault="002721C9" w:rsidP="005D1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3707" w14:textId="46983E8C" w:rsidR="005D123A" w:rsidRPr="005D123A" w:rsidRDefault="005D123A" w:rsidP="005D123A">
    <w:pPr>
      <w:pStyle w:val="Header"/>
      <w:jc w:val="right"/>
      <w:rPr>
        <w:rFonts w:ascii="Verdana" w:hAnsi="Verdana"/>
        <w:b/>
        <w:color w:val="2F5496" w:themeColor="accent1" w:themeShade="BF"/>
        <w:sz w:val="24"/>
        <w:szCs w:val="24"/>
      </w:rPr>
    </w:pPr>
    <w:r w:rsidRPr="005D123A">
      <w:rPr>
        <w:rFonts w:ascii="Verdana" w:hAnsi="Verdana"/>
        <w:b/>
        <w:color w:val="2F5496" w:themeColor="accent1" w:themeShade="BF"/>
        <w:sz w:val="24"/>
        <w:szCs w:val="24"/>
      </w:rPr>
      <w:t>Statement of Work</w:t>
    </w:r>
  </w:p>
  <w:p w14:paraId="0401F7B3" w14:textId="2C060737" w:rsidR="005D123A" w:rsidRPr="005D123A" w:rsidRDefault="005D123A" w:rsidP="005D123A">
    <w:pPr>
      <w:pStyle w:val="Header"/>
      <w:jc w:val="right"/>
      <w:rPr>
        <w:rFonts w:ascii="Verdana" w:hAnsi="Verdana"/>
        <w:color w:val="2F5496" w:themeColor="accent1" w:themeShade="BF"/>
        <w:sz w:val="20"/>
        <w:szCs w:val="20"/>
      </w:rPr>
    </w:pPr>
  </w:p>
  <w:p w14:paraId="5A88355D" w14:textId="77777777" w:rsidR="005D123A" w:rsidRDefault="005D123A" w:rsidP="005D123A">
    <w:pPr>
      <w:pStyle w:val="Header"/>
      <w:jc w:val="right"/>
      <w:rPr>
        <w:rFonts w:ascii="Verdana" w:hAnsi="Verdana"/>
        <w:color w:val="2F5496" w:themeColor="accent1" w:themeShade="BF"/>
        <w:sz w:val="20"/>
        <w:szCs w:val="20"/>
      </w:rPr>
    </w:pPr>
    <w:r w:rsidRPr="005D123A">
      <w:rPr>
        <w:rFonts w:ascii="Verdana" w:hAnsi="Verdana"/>
        <w:color w:val="2F5496" w:themeColor="accent1" w:themeShade="BF"/>
        <w:sz w:val="20"/>
        <w:szCs w:val="20"/>
      </w:rPr>
      <w:t>AMS Livestock and Poultry Program</w:t>
    </w:r>
  </w:p>
  <w:p w14:paraId="59A941EF" w14:textId="297BBF80" w:rsidR="00D238AC" w:rsidRPr="005D123A" w:rsidRDefault="004F4809" w:rsidP="005D123A">
    <w:pPr>
      <w:pStyle w:val="Header"/>
      <w:jc w:val="right"/>
      <w:rPr>
        <w:rFonts w:ascii="Verdana" w:hAnsi="Verdana"/>
        <w:color w:val="2F5496" w:themeColor="accent1" w:themeShade="BF"/>
        <w:sz w:val="20"/>
        <w:szCs w:val="20"/>
      </w:rPr>
    </w:pPr>
    <w:r>
      <w:rPr>
        <w:rFonts w:ascii="Verdana" w:hAnsi="Verdana"/>
        <w:color w:val="2F5496" w:themeColor="accent1" w:themeShade="BF"/>
        <w:sz w:val="20"/>
        <w:szCs w:val="20"/>
      </w:rPr>
      <w:t>ANSI/ISO Technical Advisory Group Administration</w:t>
    </w:r>
  </w:p>
  <w:p w14:paraId="3674187D" w14:textId="77777777" w:rsidR="005D123A" w:rsidRPr="005D123A" w:rsidRDefault="005D123A" w:rsidP="005D123A">
    <w:pPr>
      <w:pStyle w:val="Header"/>
      <w:jc w:val="righ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95411"/>
    <w:multiLevelType w:val="hybridMultilevel"/>
    <w:tmpl w:val="4A3AF0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B9144D"/>
    <w:multiLevelType w:val="singleLevel"/>
    <w:tmpl w:val="1580488C"/>
    <w:lvl w:ilvl="0">
      <w:start w:val="1"/>
      <w:numFmt w:val="bullet"/>
      <w:lvlText w:val=""/>
      <w:lvlJc w:val="left"/>
      <w:pPr>
        <w:tabs>
          <w:tab w:val="num" w:pos="1770"/>
        </w:tabs>
        <w:ind w:left="1770" w:hanging="360"/>
      </w:pPr>
      <w:rPr>
        <w:rFonts w:ascii="Symbol" w:hAnsi="Symbol" w:hint="default"/>
      </w:rPr>
    </w:lvl>
  </w:abstractNum>
  <w:abstractNum w:abstractNumId="2" w15:restartNumberingAfterBreak="0">
    <w:nsid w:val="427B182E"/>
    <w:multiLevelType w:val="hybridMultilevel"/>
    <w:tmpl w:val="E9D2D250"/>
    <w:lvl w:ilvl="0" w:tplc="02C24FC0">
      <w:numFmt w:val="bullet"/>
      <w:lvlText w:val="-"/>
      <w:lvlJc w:val="left"/>
      <w:pPr>
        <w:tabs>
          <w:tab w:val="num" w:pos="2130"/>
        </w:tabs>
        <w:ind w:left="2130" w:hanging="360"/>
      </w:pPr>
      <w:rPr>
        <w:rFonts w:ascii="Times New Roman" w:eastAsia="Times New Roman" w:hAnsi="Times New Roman" w:cs="Times New Roman" w:hint="default"/>
      </w:rPr>
    </w:lvl>
    <w:lvl w:ilvl="1" w:tplc="04070003">
      <w:start w:val="1"/>
      <w:numFmt w:val="bullet"/>
      <w:lvlText w:val="o"/>
      <w:lvlJc w:val="left"/>
      <w:pPr>
        <w:tabs>
          <w:tab w:val="num" w:pos="2850"/>
        </w:tabs>
        <w:ind w:left="2850" w:hanging="360"/>
      </w:pPr>
      <w:rPr>
        <w:rFonts w:ascii="Courier New" w:hAnsi="Courier New" w:cs="Times New Roman" w:hint="default"/>
      </w:rPr>
    </w:lvl>
    <w:lvl w:ilvl="2" w:tplc="04070005">
      <w:start w:val="1"/>
      <w:numFmt w:val="bullet"/>
      <w:lvlText w:val=""/>
      <w:lvlJc w:val="left"/>
      <w:pPr>
        <w:tabs>
          <w:tab w:val="num" w:pos="3570"/>
        </w:tabs>
        <w:ind w:left="3570" w:hanging="360"/>
      </w:pPr>
      <w:rPr>
        <w:rFonts w:ascii="Wingdings" w:hAnsi="Wingdings" w:hint="default"/>
      </w:rPr>
    </w:lvl>
    <w:lvl w:ilvl="3" w:tplc="04070001">
      <w:start w:val="1"/>
      <w:numFmt w:val="bullet"/>
      <w:lvlText w:val=""/>
      <w:lvlJc w:val="left"/>
      <w:pPr>
        <w:tabs>
          <w:tab w:val="num" w:pos="4290"/>
        </w:tabs>
        <w:ind w:left="4290" w:hanging="360"/>
      </w:pPr>
      <w:rPr>
        <w:rFonts w:ascii="Symbol" w:hAnsi="Symbol" w:hint="default"/>
      </w:rPr>
    </w:lvl>
    <w:lvl w:ilvl="4" w:tplc="04070003">
      <w:start w:val="1"/>
      <w:numFmt w:val="bullet"/>
      <w:lvlText w:val="o"/>
      <w:lvlJc w:val="left"/>
      <w:pPr>
        <w:tabs>
          <w:tab w:val="num" w:pos="5010"/>
        </w:tabs>
        <w:ind w:left="5010" w:hanging="360"/>
      </w:pPr>
      <w:rPr>
        <w:rFonts w:ascii="Courier New" w:hAnsi="Courier New" w:cs="Times New Roman" w:hint="default"/>
      </w:rPr>
    </w:lvl>
    <w:lvl w:ilvl="5" w:tplc="04070005">
      <w:start w:val="1"/>
      <w:numFmt w:val="bullet"/>
      <w:lvlText w:val=""/>
      <w:lvlJc w:val="left"/>
      <w:pPr>
        <w:tabs>
          <w:tab w:val="num" w:pos="5730"/>
        </w:tabs>
        <w:ind w:left="5730" w:hanging="360"/>
      </w:pPr>
      <w:rPr>
        <w:rFonts w:ascii="Wingdings" w:hAnsi="Wingdings" w:hint="default"/>
      </w:rPr>
    </w:lvl>
    <w:lvl w:ilvl="6" w:tplc="04070001">
      <w:start w:val="1"/>
      <w:numFmt w:val="bullet"/>
      <w:lvlText w:val=""/>
      <w:lvlJc w:val="left"/>
      <w:pPr>
        <w:tabs>
          <w:tab w:val="num" w:pos="6450"/>
        </w:tabs>
        <w:ind w:left="6450" w:hanging="360"/>
      </w:pPr>
      <w:rPr>
        <w:rFonts w:ascii="Symbol" w:hAnsi="Symbol" w:hint="default"/>
      </w:rPr>
    </w:lvl>
    <w:lvl w:ilvl="7" w:tplc="04070003">
      <w:start w:val="1"/>
      <w:numFmt w:val="bullet"/>
      <w:lvlText w:val="o"/>
      <w:lvlJc w:val="left"/>
      <w:pPr>
        <w:tabs>
          <w:tab w:val="num" w:pos="7170"/>
        </w:tabs>
        <w:ind w:left="7170" w:hanging="360"/>
      </w:pPr>
      <w:rPr>
        <w:rFonts w:ascii="Courier New" w:hAnsi="Courier New" w:cs="Times New Roman" w:hint="default"/>
      </w:rPr>
    </w:lvl>
    <w:lvl w:ilvl="8" w:tplc="04070005">
      <w:start w:val="1"/>
      <w:numFmt w:val="bullet"/>
      <w:lvlText w:val=""/>
      <w:lvlJc w:val="left"/>
      <w:pPr>
        <w:tabs>
          <w:tab w:val="num" w:pos="7890"/>
        </w:tabs>
        <w:ind w:left="7890" w:hanging="360"/>
      </w:pPr>
      <w:rPr>
        <w:rFonts w:ascii="Wingdings" w:hAnsi="Wingdings" w:hint="default"/>
      </w:rPr>
    </w:lvl>
  </w:abstractNum>
  <w:abstractNum w:abstractNumId="3" w15:restartNumberingAfterBreak="0">
    <w:nsid w:val="4369509D"/>
    <w:multiLevelType w:val="hybridMultilevel"/>
    <w:tmpl w:val="C27C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BB2F70"/>
    <w:multiLevelType w:val="hybridMultilevel"/>
    <w:tmpl w:val="356A6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FB3576"/>
    <w:multiLevelType w:val="hybridMultilevel"/>
    <w:tmpl w:val="7C4C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AE72AB"/>
    <w:multiLevelType w:val="hybridMultilevel"/>
    <w:tmpl w:val="AED26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72C1B0B"/>
    <w:multiLevelType w:val="hybridMultilevel"/>
    <w:tmpl w:val="D5DA9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26602309">
    <w:abstractNumId w:val="4"/>
  </w:num>
  <w:num w:numId="2" w16cid:durableId="98763843">
    <w:abstractNumId w:val="3"/>
  </w:num>
  <w:num w:numId="3" w16cid:durableId="1951400141">
    <w:abstractNumId w:val="6"/>
  </w:num>
  <w:num w:numId="4" w16cid:durableId="335576496">
    <w:abstractNumId w:val="7"/>
  </w:num>
  <w:num w:numId="5" w16cid:durableId="1657028993">
    <w:abstractNumId w:val="0"/>
  </w:num>
  <w:num w:numId="6" w16cid:durableId="257062094">
    <w:abstractNumId w:val="1"/>
  </w:num>
  <w:num w:numId="7" w16cid:durableId="1344940115">
    <w:abstractNumId w:val="2"/>
  </w:num>
  <w:num w:numId="8" w16cid:durableId="1557933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23A"/>
    <w:rsid w:val="00004B10"/>
    <w:rsid w:val="00010991"/>
    <w:rsid w:val="00021D45"/>
    <w:rsid w:val="000576B3"/>
    <w:rsid w:val="00057D6F"/>
    <w:rsid w:val="00063BD0"/>
    <w:rsid w:val="00065A3B"/>
    <w:rsid w:val="00097EAB"/>
    <w:rsid w:val="000C0F07"/>
    <w:rsid w:val="000C7255"/>
    <w:rsid w:val="00102026"/>
    <w:rsid w:val="00121E49"/>
    <w:rsid w:val="001245C4"/>
    <w:rsid w:val="00131AB2"/>
    <w:rsid w:val="00140EAA"/>
    <w:rsid w:val="00142824"/>
    <w:rsid w:val="00172800"/>
    <w:rsid w:val="00180A31"/>
    <w:rsid w:val="001A7D7E"/>
    <w:rsid w:val="001C7FAF"/>
    <w:rsid w:val="001E28FE"/>
    <w:rsid w:val="001F1DCB"/>
    <w:rsid w:val="00217A07"/>
    <w:rsid w:val="00230531"/>
    <w:rsid w:val="00236353"/>
    <w:rsid w:val="0024089E"/>
    <w:rsid w:val="00242178"/>
    <w:rsid w:val="00251B29"/>
    <w:rsid w:val="002625BF"/>
    <w:rsid w:val="0026735A"/>
    <w:rsid w:val="002721C9"/>
    <w:rsid w:val="0027666B"/>
    <w:rsid w:val="0028579B"/>
    <w:rsid w:val="002A03A7"/>
    <w:rsid w:val="002A3E31"/>
    <w:rsid w:val="002B48EF"/>
    <w:rsid w:val="002B789D"/>
    <w:rsid w:val="002C4A70"/>
    <w:rsid w:val="00313E34"/>
    <w:rsid w:val="00315A53"/>
    <w:rsid w:val="00320B82"/>
    <w:rsid w:val="003220E5"/>
    <w:rsid w:val="003247B2"/>
    <w:rsid w:val="003406AA"/>
    <w:rsid w:val="0035190E"/>
    <w:rsid w:val="00372B5F"/>
    <w:rsid w:val="003779F3"/>
    <w:rsid w:val="003940BA"/>
    <w:rsid w:val="00394903"/>
    <w:rsid w:val="003A288D"/>
    <w:rsid w:val="003B190E"/>
    <w:rsid w:val="003B3546"/>
    <w:rsid w:val="003B5759"/>
    <w:rsid w:val="003B5C76"/>
    <w:rsid w:val="003C2550"/>
    <w:rsid w:val="003C6F0F"/>
    <w:rsid w:val="003D5FE0"/>
    <w:rsid w:val="003D7AEF"/>
    <w:rsid w:val="003E1BEC"/>
    <w:rsid w:val="00417AE9"/>
    <w:rsid w:val="00425E10"/>
    <w:rsid w:val="004347C9"/>
    <w:rsid w:val="004442B7"/>
    <w:rsid w:val="0046793D"/>
    <w:rsid w:val="00475031"/>
    <w:rsid w:val="00476CC4"/>
    <w:rsid w:val="004B2300"/>
    <w:rsid w:val="004E2AE2"/>
    <w:rsid w:val="004F4809"/>
    <w:rsid w:val="005056DC"/>
    <w:rsid w:val="005250DA"/>
    <w:rsid w:val="00536632"/>
    <w:rsid w:val="00536A24"/>
    <w:rsid w:val="00537531"/>
    <w:rsid w:val="005470CB"/>
    <w:rsid w:val="0057159D"/>
    <w:rsid w:val="00586731"/>
    <w:rsid w:val="005875C9"/>
    <w:rsid w:val="0059426A"/>
    <w:rsid w:val="00594F17"/>
    <w:rsid w:val="005A3D83"/>
    <w:rsid w:val="005C131A"/>
    <w:rsid w:val="005C1E84"/>
    <w:rsid w:val="005D123A"/>
    <w:rsid w:val="005D1591"/>
    <w:rsid w:val="005F4945"/>
    <w:rsid w:val="006000E3"/>
    <w:rsid w:val="0061651F"/>
    <w:rsid w:val="006178B7"/>
    <w:rsid w:val="006178D4"/>
    <w:rsid w:val="006332B1"/>
    <w:rsid w:val="0065556A"/>
    <w:rsid w:val="00655AFA"/>
    <w:rsid w:val="0066161F"/>
    <w:rsid w:val="006862BD"/>
    <w:rsid w:val="006878AC"/>
    <w:rsid w:val="0069595B"/>
    <w:rsid w:val="006A0D99"/>
    <w:rsid w:val="006C5811"/>
    <w:rsid w:val="006D7240"/>
    <w:rsid w:val="006E0DDF"/>
    <w:rsid w:val="006E2E51"/>
    <w:rsid w:val="006E7646"/>
    <w:rsid w:val="006F52E1"/>
    <w:rsid w:val="007179F9"/>
    <w:rsid w:val="00721BAD"/>
    <w:rsid w:val="00721EC7"/>
    <w:rsid w:val="00722EAB"/>
    <w:rsid w:val="0075145B"/>
    <w:rsid w:val="00764890"/>
    <w:rsid w:val="0077192B"/>
    <w:rsid w:val="0078333D"/>
    <w:rsid w:val="00784D3B"/>
    <w:rsid w:val="007963CC"/>
    <w:rsid w:val="007A23CC"/>
    <w:rsid w:val="007A26FA"/>
    <w:rsid w:val="007B01E3"/>
    <w:rsid w:val="007B76EF"/>
    <w:rsid w:val="007C326C"/>
    <w:rsid w:val="007C6A17"/>
    <w:rsid w:val="007E428B"/>
    <w:rsid w:val="007E574C"/>
    <w:rsid w:val="007F0DEB"/>
    <w:rsid w:val="007F2E58"/>
    <w:rsid w:val="007F75D3"/>
    <w:rsid w:val="00807AC4"/>
    <w:rsid w:val="0081234B"/>
    <w:rsid w:val="00830461"/>
    <w:rsid w:val="008374FB"/>
    <w:rsid w:val="00875107"/>
    <w:rsid w:val="008765F6"/>
    <w:rsid w:val="008817F4"/>
    <w:rsid w:val="00895A05"/>
    <w:rsid w:val="008A1E30"/>
    <w:rsid w:val="008A5B5A"/>
    <w:rsid w:val="008B2C38"/>
    <w:rsid w:val="008C3947"/>
    <w:rsid w:val="008C42EC"/>
    <w:rsid w:val="008F09A1"/>
    <w:rsid w:val="008F6761"/>
    <w:rsid w:val="0090167B"/>
    <w:rsid w:val="00903ECA"/>
    <w:rsid w:val="00904E00"/>
    <w:rsid w:val="009072DA"/>
    <w:rsid w:val="00911FD9"/>
    <w:rsid w:val="00922F96"/>
    <w:rsid w:val="00930D4A"/>
    <w:rsid w:val="009333FD"/>
    <w:rsid w:val="00936FF6"/>
    <w:rsid w:val="0094316C"/>
    <w:rsid w:val="0096675E"/>
    <w:rsid w:val="00992B57"/>
    <w:rsid w:val="00995199"/>
    <w:rsid w:val="00995924"/>
    <w:rsid w:val="009A1987"/>
    <w:rsid w:val="009B29F9"/>
    <w:rsid w:val="009E5317"/>
    <w:rsid w:val="009F5A10"/>
    <w:rsid w:val="00A13896"/>
    <w:rsid w:val="00A20F63"/>
    <w:rsid w:val="00A25895"/>
    <w:rsid w:val="00A32586"/>
    <w:rsid w:val="00A44F54"/>
    <w:rsid w:val="00A50741"/>
    <w:rsid w:val="00A6537C"/>
    <w:rsid w:val="00A6606D"/>
    <w:rsid w:val="00A746B9"/>
    <w:rsid w:val="00AA2A1C"/>
    <w:rsid w:val="00AA2E70"/>
    <w:rsid w:val="00AA6781"/>
    <w:rsid w:val="00AA726F"/>
    <w:rsid w:val="00AC105D"/>
    <w:rsid w:val="00AC161F"/>
    <w:rsid w:val="00AC220B"/>
    <w:rsid w:val="00AF4D61"/>
    <w:rsid w:val="00B031EC"/>
    <w:rsid w:val="00B05AF3"/>
    <w:rsid w:val="00B07740"/>
    <w:rsid w:val="00B662E2"/>
    <w:rsid w:val="00B6759F"/>
    <w:rsid w:val="00B762D3"/>
    <w:rsid w:val="00B8285C"/>
    <w:rsid w:val="00B9033B"/>
    <w:rsid w:val="00B92B88"/>
    <w:rsid w:val="00B9573A"/>
    <w:rsid w:val="00B95E9D"/>
    <w:rsid w:val="00BC1958"/>
    <w:rsid w:val="00BC2BCF"/>
    <w:rsid w:val="00BD4DCF"/>
    <w:rsid w:val="00C0354A"/>
    <w:rsid w:val="00C51F15"/>
    <w:rsid w:val="00C74CC0"/>
    <w:rsid w:val="00C75932"/>
    <w:rsid w:val="00C770B7"/>
    <w:rsid w:val="00C80158"/>
    <w:rsid w:val="00C90986"/>
    <w:rsid w:val="00CB19B9"/>
    <w:rsid w:val="00CC7284"/>
    <w:rsid w:val="00CF3EA8"/>
    <w:rsid w:val="00D01EC8"/>
    <w:rsid w:val="00D0464E"/>
    <w:rsid w:val="00D238AC"/>
    <w:rsid w:val="00D63DC6"/>
    <w:rsid w:val="00D649A1"/>
    <w:rsid w:val="00D7165E"/>
    <w:rsid w:val="00D965B9"/>
    <w:rsid w:val="00DC5140"/>
    <w:rsid w:val="00DD5114"/>
    <w:rsid w:val="00DD5425"/>
    <w:rsid w:val="00DE1312"/>
    <w:rsid w:val="00E02952"/>
    <w:rsid w:val="00E17048"/>
    <w:rsid w:val="00E44BF2"/>
    <w:rsid w:val="00EC7002"/>
    <w:rsid w:val="00ED1F5D"/>
    <w:rsid w:val="00EE1906"/>
    <w:rsid w:val="00EE1F59"/>
    <w:rsid w:val="00EE50C4"/>
    <w:rsid w:val="00EF3F69"/>
    <w:rsid w:val="00F167C3"/>
    <w:rsid w:val="00F32A08"/>
    <w:rsid w:val="00F36EBA"/>
    <w:rsid w:val="00F4494A"/>
    <w:rsid w:val="00F45742"/>
    <w:rsid w:val="00F769DC"/>
    <w:rsid w:val="00F9371C"/>
    <w:rsid w:val="00FA4017"/>
    <w:rsid w:val="00FC4DB6"/>
    <w:rsid w:val="00FD48DC"/>
    <w:rsid w:val="00FF3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38BC7"/>
  <w15:chartTrackingRefBased/>
  <w15:docId w15:val="{BC909007-8910-4C9A-BFC2-FE569F71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12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23A"/>
  </w:style>
  <w:style w:type="paragraph" w:styleId="Footer">
    <w:name w:val="footer"/>
    <w:basedOn w:val="Normal"/>
    <w:link w:val="FooterChar"/>
    <w:uiPriority w:val="99"/>
    <w:unhideWhenUsed/>
    <w:rsid w:val="005D12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23A"/>
  </w:style>
  <w:style w:type="paragraph" w:styleId="ListParagraph">
    <w:name w:val="List Paragraph"/>
    <w:basedOn w:val="Normal"/>
    <w:uiPriority w:val="34"/>
    <w:qFormat/>
    <w:rsid w:val="00DD5425"/>
    <w:pPr>
      <w:ind w:left="720"/>
      <w:contextualSpacing/>
    </w:pPr>
  </w:style>
  <w:style w:type="paragraph" w:styleId="Title">
    <w:name w:val="Title"/>
    <w:basedOn w:val="Normal"/>
    <w:link w:val="TitleChar"/>
    <w:qFormat/>
    <w:rsid w:val="008A5B5A"/>
    <w:pPr>
      <w:spacing w:after="0" w:line="240" w:lineRule="auto"/>
      <w:jc w:val="center"/>
    </w:pPr>
    <w:rPr>
      <w:rFonts w:ascii="Garamond" w:eastAsia="Times New Roman" w:hAnsi="Garamond" w:cs="Times New Roman"/>
      <w:b/>
      <w:sz w:val="28"/>
      <w:szCs w:val="20"/>
      <w:u w:val="single"/>
    </w:rPr>
  </w:style>
  <w:style w:type="character" w:customStyle="1" w:styleId="TitleChar">
    <w:name w:val="Title Char"/>
    <w:basedOn w:val="DefaultParagraphFont"/>
    <w:link w:val="Title"/>
    <w:rsid w:val="008A5B5A"/>
    <w:rPr>
      <w:rFonts w:ascii="Garamond" w:eastAsia="Times New Roman" w:hAnsi="Garamond" w:cs="Times New Roman"/>
      <w:b/>
      <w:sz w:val="28"/>
      <w:szCs w:val="20"/>
      <w:u w:val="single"/>
    </w:rPr>
  </w:style>
  <w:style w:type="paragraph" w:customStyle="1" w:styleId="Default">
    <w:name w:val="Default"/>
    <w:rsid w:val="00AC220B"/>
    <w:pPr>
      <w:autoSpaceDE w:val="0"/>
      <w:autoSpaceDN w:val="0"/>
      <w:adjustRightInd w:val="0"/>
      <w:spacing w:after="0" w:line="240" w:lineRule="auto"/>
    </w:pPr>
    <w:rPr>
      <w:rFonts w:ascii="Raleway" w:hAnsi="Raleway" w:cs="Raleway"/>
      <w:color w:val="000000"/>
      <w:sz w:val="24"/>
      <w:szCs w:val="24"/>
    </w:rPr>
  </w:style>
  <w:style w:type="character" w:styleId="Hyperlink">
    <w:name w:val="Hyperlink"/>
    <w:basedOn w:val="DefaultParagraphFont"/>
    <w:uiPriority w:val="99"/>
    <w:unhideWhenUsed/>
    <w:rsid w:val="0035190E"/>
    <w:rPr>
      <w:color w:val="0563C1" w:themeColor="hyperlink"/>
      <w:u w:val="single"/>
    </w:rPr>
  </w:style>
  <w:style w:type="character" w:styleId="UnresolvedMention">
    <w:name w:val="Unresolved Mention"/>
    <w:basedOn w:val="DefaultParagraphFont"/>
    <w:uiPriority w:val="99"/>
    <w:semiHidden/>
    <w:unhideWhenUsed/>
    <w:rsid w:val="00351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45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ichael.sussman@usda.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vid.Bowden@usda.gov"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CBB18936664241898AFA562DE33D51" ma:contentTypeVersion="18" ma:contentTypeDescription="Create a new document." ma:contentTypeScope="" ma:versionID="76def4bf71f938154428ddee007c3832">
  <xsd:schema xmlns:xsd="http://www.w3.org/2001/XMLSchema" xmlns:xs="http://www.w3.org/2001/XMLSchema" xmlns:p="http://schemas.microsoft.com/office/2006/metadata/properties" xmlns:ns1="http://schemas.microsoft.com/sharepoint/v3" xmlns:ns3="8a6c5866-9aee-4860-be59-b94cbe1de0dc" xmlns:ns4="81ca6306-bcdf-4aee-bd70-7b0da701e606" targetNamespace="http://schemas.microsoft.com/office/2006/metadata/properties" ma:root="true" ma:fieldsID="d64ec6db8f21c4bba479d38e1a91a738" ns1:_="" ns3:_="" ns4:_="">
    <xsd:import namespace="http://schemas.microsoft.com/sharepoint/v3"/>
    <xsd:import namespace="8a6c5866-9aee-4860-be59-b94cbe1de0dc"/>
    <xsd:import namespace="81ca6306-bcdf-4aee-bd70-7b0da701e60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1:_ip_UnifiedCompliancePolicyProperties" minOccurs="0"/>
                <xsd:element ref="ns1:_ip_UnifiedCompliancePolicyUIAc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6c5866-9aee-4860-be59-b94cbe1de0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a6306-bcdf-4aee-bd70-7b0da701e60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8a6c5866-9aee-4860-be59-b94cbe1de0dc"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3C487-DA5E-4C2C-A53B-F3BB0AEEF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a6c5866-9aee-4860-be59-b94cbe1de0dc"/>
    <ds:schemaRef ds:uri="81ca6306-bcdf-4aee-bd70-7b0da701e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00A0FF-8189-4FCC-A7F1-82D6D5E72C7A}">
  <ds:schemaRefs>
    <ds:schemaRef ds:uri="http://schemas.openxmlformats.org/officeDocument/2006/bibliography"/>
  </ds:schemaRefs>
</ds:datastoreItem>
</file>

<file path=customXml/itemProps3.xml><?xml version="1.0" encoding="utf-8"?>
<ds:datastoreItem xmlns:ds="http://schemas.openxmlformats.org/officeDocument/2006/customXml" ds:itemID="{80F3D991-DC60-4581-86A9-223CCDA116DD}">
  <ds:schemaRefs>
    <ds:schemaRef ds:uri="http://schemas.microsoft.com/office/2006/metadata/properties"/>
    <ds:schemaRef ds:uri="http://schemas.microsoft.com/office/infopath/2007/PartnerControls"/>
    <ds:schemaRef ds:uri="http://schemas.microsoft.com/sharepoint/v3"/>
    <ds:schemaRef ds:uri="8a6c5866-9aee-4860-be59-b94cbe1de0dc"/>
  </ds:schemaRefs>
</ds:datastoreItem>
</file>

<file path=customXml/itemProps4.xml><?xml version="1.0" encoding="utf-8"?>
<ds:datastoreItem xmlns:ds="http://schemas.openxmlformats.org/officeDocument/2006/customXml" ds:itemID="{DC896665-0325-4655-872F-58834818E0AE}">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21</TotalTime>
  <Pages>3</Pages>
  <Words>926</Words>
  <Characters>5060</Characters>
  <Application>Microsoft Office Word</Application>
  <DocSecurity>4</DocSecurity>
  <Lines>83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Bowden, David - AMS</dc:creator>
  <cp:keywords/>
  <dc:description/>
  <cp:lastModifiedBy>Pouliot, Jeremy - MRP-APHIS</cp:lastModifiedBy>
  <cp:revision>2</cp:revision>
  <dcterms:created xsi:type="dcterms:W3CDTF">2026-02-12T23:37:00Z</dcterms:created>
  <dcterms:modified xsi:type="dcterms:W3CDTF">2026-02-12T23:37:00Z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0x010100F6CBB18936664241898AFA562DE33D51</vt:lpwstr>
  </property>
</Properties>
</file>