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407B" w:rsidRDefault="00181D9E" w:rsidP="002450BC">
      <w:pPr>
        <w:pageBreakBefore/>
        <w:rPr>
          <w:rStyle w:val="AAMSKBFill-InHighlight"/>
          <w:color w:val="FFFFFF"/>
        </w:rPr>
        <w:sectPr w:rsidR="0075407B">
          <w:type w:val="continuous"/>
          <w:pgSz w:w="12240" w:h="15840"/>
          <w:pgMar w:top="1080" w:right="1440" w:bottom="1080" w:left="1440" w:header="360" w:footer="360" w:gutter="0"/>
          <w:cols w:space="720"/>
          <w:docGrid w:linePitch="360"/>
        </w:sectPr>
      </w:pPr>
      <w:bookmarkStart w:id="0" w:name="_GoBack"/>
      <w:bookmarkEnd w:id="0"/>
      <w:r>
        <w:rPr>
          <w:noProof/>
          <w:color w:val="FFFFFF"/>
        </w:rPr>
        <mc:AlternateContent>
          <mc:Choice Requires="wps">
            <w:drawing>
              <wp:anchor distT="0" distB="0" distL="114300" distR="114300" simplePos="0" relativeHeight="251657216" behindDoc="0" locked="0" layoutInCell="1" allowOverlap="1">
                <wp:simplePos x="0" y="0"/>
                <wp:positionH relativeFrom="column">
                  <wp:posOffset>0</wp:posOffset>
                </wp:positionH>
                <wp:positionV relativeFrom="paragraph">
                  <wp:posOffset>0</wp:posOffset>
                </wp:positionV>
                <wp:extent cx="635000" cy="635000"/>
                <wp:effectExtent l="9525" t="9525" r="12700" b="12700"/>
                <wp:wrapNone/>
                <wp:docPr id="160" name="Text Box 16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61" o:spid="_x0000_s1026" type="#_x0000_t202" style="position:absolute;margin-left:0;margin-top:0;width:50pt;height:50pt;z-index:2516572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" filled="f">
                <o:lock v:ext="edit" selection="t"/>
              </v:shape>
            </w:pict>
          </mc:Fallback>
        </mc:AlternateContent>
      </w:r>
      <w:r>
        <w:rPr>
          <w:noProof/>
        </w:rPr>
        <mc:AlternateContent>
          <mc:Choice Requires="wpg">
            <w:drawing>
              <wp:anchor distT="0" distB="0" distL="114300" distR="114300" simplePos="0" relativeHeight="251658240" behindDoc="0" locked="0" layoutInCell="1" allowOverlap="1">
                <wp:simplePos x="0" y="0"/>
                <wp:positionH relativeFrom="page">
                  <wp:posOffset>0</wp:posOffset>
                </wp:positionH>
                <wp:positionV relativeFrom="page">
                  <wp:posOffset>0</wp:posOffset>
                </wp:positionV>
                <wp:extent cx="7772400" cy="10058400"/>
                <wp:effectExtent l="0" t="0" r="0" b="0"/>
                <wp:wrapNone/>
                <wp:docPr id="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2" name="AutoShape 160"/>
                        <wps:cNvCnPr>
                          <a:cxnSpLocks noChangeShapeType="1"/>
                        </wps:cNvCnPr>
                        <wps:spPr bwMode="auto">
                          <a:xfrm>
                            <a:off x="437" y="586"/>
                            <a:ext cx="11722" cy="0"/>
                          </a:xfrm>
                          <a:prstGeom prst="straightConnector1">
                            <a:avLst/>
                          </a:prstGeom>
                          <a:noFill/>
                          <a:ln w="24384">
                            <a:solidFill>
                              <a:srgbClr val="000000"/>
                            </a:solidFill>
                            <a:round/>
                            <a:headEnd/>
                            <a:tailEnd/>
                          </a:ln>
                          <a:extLst>
                            <a:ext uri="{909E8E84-426E-40DD-AFC4-6F175D3DCCD1}">
                              <a14:hiddenFill xmlns:a14="http://schemas.microsoft.com/office/drawing/2010/main">
                                <a:noFill/>
                              </a14:hiddenFill>
                            </a:ext>
                          </a:extLst>
                        </wps:spPr>
                        <wps:bodyPr/>
                      </wps:wsp>
                      <wps:wsp>
                        <wps:cNvPr id="3" name="AutoShape 159"/>
                        <wps:cNvCnPr>
                          <a:cxnSpLocks noChangeShapeType="1"/>
                        </wps:cNvCnPr>
                        <wps:spPr bwMode="auto">
                          <a:xfrm>
                            <a:off x="437" y="1027"/>
                            <a:ext cx="11731" cy="0"/>
                          </a:xfrm>
                          <a:prstGeom prst="straightConnector1">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4" name="AutoShape 158"/>
                        <wps:cNvCnPr>
                          <a:cxnSpLocks noChangeShapeType="1"/>
                        </wps:cNvCnPr>
                        <wps:spPr bwMode="auto">
                          <a:xfrm>
                            <a:off x="437" y="1651"/>
                            <a:ext cx="11731" cy="0"/>
                          </a:xfrm>
                          <a:prstGeom prst="straightConnector1">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5" name="AutoShape 157"/>
                        <wps:cNvCnPr>
                          <a:cxnSpLocks noChangeShapeType="1"/>
                        </wps:cNvCnPr>
                        <wps:spPr bwMode="auto">
                          <a:xfrm>
                            <a:off x="437" y="2947"/>
                            <a:ext cx="11731" cy="0"/>
                          </a:xfrm>
                          <a:prstGeom prst="straightConnector1">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6" name="AutoShape 156"/>
                        <wps:cNvCnPr>
                          <a:cxnSpLocks noChangeShapeType="1"/>
                        </wps:cNvCnPr>
                        <wps:spPr bwMode="auto">
                          <a:xfrm>
                            <a:off x="437" y="5059"/>
                            <a:ext cx="11731" cy="0"/>
                          </a:xfrm>
                          <a:prstGeom prst="straightConnector1">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7" name="AutoShape 155"/>
                        <wps:cNvCnPr>
                          <a:cxnSpLocks noChangeShapeType="1"/>
                        </wps:cNvCnPr>
                        <wps:spPr bwMode="auto">
                          <a:xfrm>
                            <a:off x="437" y="5328"/>
                            <a:ext cx="11736" cy="0"/>
                          </a:xfrm>
                          <a:prstGeom prst="straightConnector1">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8" name="AutoShape 154"/>
                        <wps:cNvCnPr>
                          <a:cxnSpLocks noChangeShapeType="1"/>
                        </wps:cNvCnPr>
                        <wps:spPr bwMode="auto">
                          <a:xfrm>
                            <a:off x="437" y="7042"/>
                            <a:ext cx="11736" cy="0"/>
                          </a:xfrm>
                          <a:prstGeom prst="straightConnector1">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9" name="AutoShape 153"/>
                        <wps:cNvCnPr>
                          <a:cxnSpLocks noChangeShapeType="1"/>
                        </wps:cNvCnPr>
                        <wps:spPr bwMode="auto">
                          <a:xfrm>
                            <a:off x="437" y="7555"/>
                            <a:ext cx="11741" cy="0"/>
                          </a:xfrm>
                          <a:prstGeom prst="straightConnector1">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0" name="AutoShape 152"/>
                        <wps:cNvCnPr>
                          <a:cxnSpLocks noChangeShapeType="1"/>
                        </wps:cNvCnPr>
                        <wps:spPr bwMode="auto">
                          <a:xfrm>
                            <a:off x="437" y="7987"/>
                            <a:ext cx="11741" cy="0"/>
                          </a:xfrm>
                          <a:prstGeom prst="straightConnector1">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1" name="AutoShape 151"/>
                        <wps:cNvCnPr>
                          <a:cxnSpLocks noChangeShapeType="1"/>
                        </wps:cNvCnPr>
                        <wps:spPr bwMode="auto">
                          <a:xfrm>
                            <a:off x="437" y="8482"/>
                            <a:ext cx="11741" cy="0"/>
                          </a:xfrm>
                          <a:prstGeom prst="straightConnector1">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2" name="AutoShape 150"/>
                        <wps:cNvCnPr>
                          <a:cxnSpLocks noChangeShapeType="1"/>
                        </wps:cNvCnPr>
                        <wps:spPr bwMode="auto">
                          <a:xfrm>
                            <a:off x="437" y="8976"/>
                            <a:ext cx="11741" cy="0"/>
                          </a:xfrm>
                          <a:prstGeom prst="straightConnector1">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3" name="AutoShape 149"/>
                        <wps:cNvCnPr>
                          <a:cxnSpLocks noChangeShapeType="1"/>
                        </wps:cNvCnPr>
                        <wps:spPr bwMode="auto">
                          <a:xfrm>
                            <a:off x="437" y="9456"/>
                            <a:ext cx="11746" cy="0"/>
                          </a:xfrm>
                          <a:prstGeom prst="straightConnector1">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4" name="AutoShape 148"/>
                        <wps:cNvCnPr>
                          <a:cxnSpLocks noChangeShapeType="1"/>
                        </wps:cNvCnPr>
                        <wps:spPr bwMode="auto">
                          <a:xfrm>
                            <a:off x="437" y="9950"/>
                            <a:ext cx="11741" cy="0"/>
                          </a:xfrm>
                          <a:prstGeom prst="straightConnector1">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5" name="AutoShape 147"/>
                        <wps:cNvCnPr>
                          <a:cxnSpLocks noChangeShapeType="1"/>
                        </wps:cNvCnPr>
                        <wps:spPr bwMode="auto">
                          <a:xfrm>
                            <a:off x="437" y="10354"/>
                            <a:ext cx="11741" cy="0"/>
                          </a:xfrm>
                          <a:prstGeom prst="straightConnector1">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6" name="AutoShape 146"/>
                        <wps:cNvCnPr>
                          <a:cxnSpLocks noChangeShapeType="1"/>
                        </wps:cNvCnPr>
                        <wps:spPr bwMode="auto">
                          <a:xfrm>
                            <a:off x="437" y="13387"/>
                            <a:ext cx="11746" cy="0"/>
                          </a:xfrm>
                          <a:prstGeom prst="straightConnector1">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7" name="AutoShape 145"/>
                        <wps:cNvCnPr>
                          <a:cxnSpLocks noChangeShapeType="1"/>
                        </wps:cNvCnPr>
                        <wps:spPr bwMode="auto">
                          <a:xfrm>
                            <a:off x="437" y="14102"/>
                            <a:ext cx="11746" cy="0"/>
                          </a:xfrm>
                          <a:prstGeom prst="straightConnector1">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8" name="AutoShape 144"/>
                        <wps:cNvCnPr>
                          <a:cxnSpLocks noChangeShapeType="1"/>
                        </wps:cNvCnPr>
                        <wps:spPr bwMode="auto">
                          <a:xfrm>
                            <a:off x="437" y="14803"/>
                            <a:ext cx="11746" cy="0"/>
                          </a:xfrm>
                          <a:prstGeom prst="straightConnector1">
                            <a:avLst/>
                          </a:prstGeom>
                          <a:noFill/>
                          <a:ln w="24384">
                            <a:solidFill>
                              <a:srgbClr val="000000"/>
                            </a:solidFill>
                            <a:round/>
                            <a:headEnd/>
                            <a:tailEnd/>
                          </a:ln>
                          <a:extLst>
                            <a:ext uri="{909E8E84-426E-40DD-AFC4-6F175D3DCCD1}">
                              <a14:hiddenFill xmlns:a14="http://schemas.microsoft.com/office/drawing/2010/main">
                                <a:noFill/>
                              </a14:hiddenFill>
                            </a:ext>
                          </a:extLst>
                        </wps:spPr>
                        <wps:bodyPr/>
                      </wps:wsp>
                      <wps:wsp>
                        <wps:cNvPr id="19" name="AutoShape 143"/>
                        <wps:cNvCnPr>
                          <a:cxnSpLocks noChangeShapeType="1"/>
                        </wps:cNvCnPr>
                        <wps:spPr bwMode="auto">
                          <a:xfrm>
                            <a:off x="6576" y="586"/>
                            <a:ext cx="0" cy="446"/>
                          </a:xfrm>
                          <a:prstGeom prst="straightConnector1">
                            <a:avLst/>
                          </a:prstGeom>
                          <a:noFill/>
                          <a:ln w="21336">
                            <a:solidFill>
                              <a:srgbClr val="000000"/>
                            </a:solidFill>
                            <a:round/>
                            <a:headEnd/>
                            <a:tailEnd/>
                          </a:ln>
                          <a:extLst>
                            <a:ext uri="{909E8E84-426E-40DD-AFC4-6F175D3DCCD1}">
                              <a14:hiddenFill xmlns:a14="http://schemas.microsoft.com/office/drawing/2010/main">
                                <a:noFill/>
                              </a14:hiddenFill>
                            </a:ext>
                          </a:extLst>
                        </wps:spPr>
                        <wps:bodyPr/>
                      </wps:wsp>
                      <wps:wsp>
                        <wps:cNvPr id="20" name="AutoShape 142"/>
                        <wps:cNvCnPr>
                          <a:cxnSpLocks noChangeShapeType="1"/>
                        </wps:cNvCnPr>
                        <wps:spPr bwMode="auto">
                          <a:xfrm>
                            <a:off x="10584" y="619"/>
                            <a:ext cx="0" cy="408"/>
                          </a:xfrm>
                          <a:prstGeom prst="straightConnector1">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1" name="AutoShape 141"/>
                        <wps:cNvCnPr>
                          <a:cxnSpLocks noChangeShapeType="1"/>
                        </wps:cNvCnPr>
                        <wps:spPr bwMode="auto">
                          <a:xfrm>
                            <a:off x="11232" y="816"/>
                            <a:ext cx="0" cy="216"/>
                          </a:xfrm>
                          <a:prstGeom prst="straightConnector1">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2" name="AutoShape 140"/>
                        <wps:cNvCnPr>
                          <a:cxnSpLocks noChangeShapeType="1"/>
                        </wps:cNvCnPr>
                        <wps:spPr bwMode="auto">
                          <a:xfrm>
                            <a:off x="4272" y="1027"/>
                            <a:ext cx="0" cy="922"/>
                          </a:xfrm>
                          <a:prstGeom prst="straightConnector1">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3" name="AutoShape 139"/>
                        <wps:cNvCnPr>
                          <a:cxnSpLocks noChangeShapeType="1"/>
                        </wps:cNvCnPr>
                        <wps:spPr bwMode="auto">
                          <a:xfrm>
                            <a:off x="6235" y="1027"/>
                            <a:ext cx="0" cy="1925"/>
                          </a:xfrm>
                          <a:prstGeom prst="straightConnector1">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 name="AutoShape 138"/>
                        <wps:cNvCnPr>
                          <a:cxnSpLocks noChangeShapeType="1"/>
                        </wps:cNvCnPr>
                        <wps:spPr bwMode="auto">
                          <a:xfrm>
                            <a:off x="10032" y="1042"/>
                            <a:ext cx="0" cy="614"/>
                          </a:xfrm>
                          <a:prstGeom prst="straightConnector1">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 name="AutoShape 137"/>
                        <wps:cNvCnPr>
                          <a:cxnSpLocks noChangeShapeType="1"/>
                        </wps:cNvCnPr>
                        <wps:spPr bwMode="auto">
                          <a:xfrm>
                            <a:off x="10445" y="1651"/>
                            <a:ext cx="0" cy="288"/>
                          </a:xfrm>
                          <a:prstGeom prst="straightConnector1">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 name="AutoShape 136"/>
                        <wps:cNvCnPr>
                          <a:cxnSpLocks noChangeShapeType="1"/>
                        </wps:cNvCnPr>
                        <wps:spPr bwMode="auto">
                          <a:xfrm>
                            <a:off x="4272" y="1939"/>
                            <a:ext cx="1968" cy="0"/>
                          </a:xfrm>
                          <a:prstGeom prst="straightConnector1">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27" name="AutoShape 135"/>
                        <wps:cNvCnPr>
                          <a:cxnSpLocks noChangeShapeType="1"/>
                        </wps:cNvCnPr>
                        <wps:spPr bwMode="auto">
                          <a:xfrm>
                            <a:off x="10445" y="1939"/>
                            <a:ext cx="1723" cy="0"/>
                          </a:xfrm>
                          <a:prstGeom prst="straightConnector1">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28" name="AutoShape 134"/>
                        <wps:cNvCnPr>
                          <a:cxnSpLocks noChangeShapeType="1"/>
                        </wps:cNvCnPr>
                        <wps:spPr bwMode="auto">
                          <a:xfrm>
                            <a:off x="8050" y="2947"/>
                            <a:ext cx="0" cy="2122"/>
                          </a:xfrm>
                          <a:prstGeom prst="straightConnector1">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 name="AutoShape 133"/>
                        <wps:cNvCnPr>
                          <a:cxnSpLocks noChangeShapeType="1"/>
                        </wps:cNvCnPr>
                        <wps:spPr bwMode="auto">
                          <a:xfrm>
                            <a:off x="8424" y="2947"/>
                            <a:ext cx="0" cy="2112"/>
                          </a:xfrm>
                          <a:prstGeom prst="straightConnector1">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 name="AutoShape 132"/>
                        <wps:cNvCnPr>
                          <a:cxnSpLocks noChangeShapeType="1"/>
                        </wps:cNvCnPr>
                        <wps:spPr bwMode="auto">
                          <a:xfrm>
                            <a:off x="8050" y="3216"/>
                            <a:ext cx="389" cy="0"/>
                          </a:xfrm>
                          <a:prstGeom prst="straightConnector1">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31" name="AutoShape 131"/>
                        <wps:cNvCnPr>
                          <a:cxnSpLocks noChangeShapeType="1"/>
                        </wps:cNvCnPr>
                        <wps:spPr bwMode="auto">
                          <a:xfrm>
                            <a:off x="8050" y="4008"/>
                            <a:ext cx="4128" cy="0"/>
                          </a:xfrm>
                          <a:prstGeom prst="straightConnector1">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32" name="AutoShape 130"/>
                        <wps:cNvCnPr>
                          <a:cxnSpLocks noChangeShapeType="1"/>
                        </wps:cNvCnPr>
                        <wps:spPr bwMode="auto">
                          <a:xfrm>
                            <a:off x="8429" y="3528"/>
                            <a:ext cx="3730" cy="0"/>
                          </a:xfrm>
                          <a:prstGeom prst="straightConnector1">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33" name="AutoShape 129"/>
                        <wps:cNvCnPr>
                          <a:cxnSpLocks noChangeShapeType="1"/>
                        </wps:cNvCnPr>
                        <wps:spPr bwMode="auto">
                          <a:xfrm>
                            <a:off x="8429" y="4594"/>
                            <a:ext cx="3734" cy="0"/>
                          </a:xfrm>
                          <a:prstGeom prst="straightConnector1">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34" name="AutoShape 128"/>
                        <wps:cNvCnPr>
                          <a:cxnSpLocks noChangeShapeType="1"/>
                        </wps:cNvCnPr>
                        <wps:spPr bwMode="auto">
                          <a:xfrm>
                            <a:off x="442" y="4834"/>
                            <a:ext cx="7598" cy="0"/>
                          </a:xfrm>
                          <a:prstGeom prst="straightConnector1">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35" name="AutoShape 127"/>
                        <wps:cNvCnPr>
                          <a:cxnSpLocks noChangeShapeType="1"/>
                        </wps:cNvCnPr>
                        <wps:spPr bwMode="auto">
                          <a:xfrm>
                            <a:off x="4277" y="4848"/>
                            <a:ext cx="0" cy="211"/>
                          </a:xfrm>
                          <a:prstGeom prst="straightConnector1">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6" name="AutoShape 126"/>
                        <wps:cNvCnPr>
                          <a:cxnSpLocks noChangeShapeType="1"/>
                        </wps:cNvCnPr>
                        <wps:spPr bwMode="auto">
                          <a:xfrm>
                            <a:off x="830" y="7992"/>
                            <a:ext cx="0" cy="1968"/>
                          </a:xfrm>
                          <a:prstGeom prst="straightConnector1">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 name="AutoShape 125"/>
                        <wps:cNvCnPr>
                          <a:cxnSpLocks noChangeShapeType="1"/>
                        </wps:cNvCnPr>
                        <wps:spPr bwMode="auto">
                          <a:xfrm>
                            <a:off x="437" y="8232"/>
                            <a:ext cx="389" cy="0"/>
                          </a:xfrm>
                          <a:prstGeom prst="straightConnector1">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38" name="AutoShape 124"/>
                        <wps:cNvCnPr>
                          <a:cxnSpLocks noChangeShapeType="1"/>
                        </wps:cNvCnPr>
                        <wps:spPr bwMode="auto">
                          <a:xfrm>
                            <a:off x="4728" y="14107"/>
                            <a:ext cx="0" cy="706"/>
                          </a:xfrm>
                          <a:prstGeom prst="straightConnector1">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 name="AutoShape 123"/>
                        <wps:cNvCnPr>
                          <a:cxnSpLocks noChangeShapeType="1"/>
                        </wps:cNvCnPr>
                        <wps:spPr bwMode="auto">
                          <a:xfrm>
                            <a:off x="6168" y="13387"/>
                            <a:ext cx="0" cy="1435"/>
                          </a:xfrm>
                          <a:prstGeom prst="straightConnector1">
                            <a:avLst/>
                          </a:prstGeom>
                          <a:noFill/>
                          <a:ln w="21336">
                            <a:solidFill>
                              <a:srgbClr val="000000"/>
                            </a:solidFill>
                            <a:round/>
                            <a:headEnd/>
                            <a:tailEnd/>
                          </a:ln>
                          <a:extLst>
                            <a:ext uri="{909E8E84-426E-40DD-AFC4-6F175D3DCCD1}">
                              <a14:hiddenFill xmlns:a14="http://schemas.microsoft.com/office/drawing/2010/main">
                                <a:noFill/>
                              </a14:hiddenFill>
                            </a:ext>
                          </a:extLst>
                        </wps:spPr>
                        <wps:bodyPr/>
                      </wps:wsp>
                      <wps:wsp>
                        <wps:cNvPr id="40" name="AutoShape 122"/>
                        <wps:cNvCnPr>
                          <a:cxnSpLocks noChangeShapeType="1"/>
                        </wps:cNvCnPr>
                        <wps:spPr bwMode="auto">
                          <a:xfrm>
                            <a:off x="10387" y="14112"/>
                            <a:ext cx="0" cy="691"/>
                          </a:xfrm>
                          <a:prstGeom prst="straightConnector1">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 name="AutoShape 121"/>
                        <wps:cNvCnPr>
                          <a:cxnSpLocks noChangeShapeType="1"/>
                        </wps:cNvCnPr>
                        <wps:spPr bwMode="auto">
                          <a:xfrm>
                            <a:off x="437" y="5419"/>
                            <a:ext cx="211" cy="0"/>
                          </a:xfrm>
                          <a:prstGeom prst="straightConnector1">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42" name="AutoShape 120"/>
                        <wps:cNvCnPr>
                          <a:cxnSpLocks noChangeShapeType="1"/>
                        </wps:cNvCnPr>
                        <wps:spPr bwMode="auto">
                          <a:xfrm>
                            <a:off x="653" y="5419"/>
                            <a:ext cx="0" cy="211"/>
                          </a:xfrm>
                          <a:prstGeom prst="straightConnector1">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 name="AutoShape 119"/>
                        <wps:cNvCnPr>
                          <a:cxnSpLocks noChangeShapeType="1"/>
                        </wps:cNvCnPr>
                        <wps:spPr bwMode="auto">
                          <a:xfrm>
                            <a:off x="437" y="5630"/>
                            <a:ext cx="211" cy="0"/>
                          </a:xfrm>
                          <a:prstGeom prst="straightConnector1">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44" name="AutoShape 118"/>
                        <wps:cNvCnPr>
                          <a:cxnSpLocks noChangeShapeType="1"/>
                        </wps:cNvCnPr>
                        <wps:spPr bwMode="auto">
                          <a:xfrm>
                            <a:off x="437" y="5419"/>
                            <a:ext cx="0" cy="211"/>
                          </a:xfrm>
                          <a:prstGeom prst="straightConnector1">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 name="AutoShape 117"/>
                        <wps:cNvCnPr>
                          <a:cxnSpLocks noChangeShapeType="1"/>
                        </wps:cNvCnPr>
                        <wps:spPr bwMode="auto">
                          <a:xfrm>
                            <a:off x="9206" y="5419"/>
                            <a:ext cx="206" cy="0"/>
                          </a:xfrm>
                          <a:prstGeom prst="straightConnector1">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46" name="AutoShape 116"/>
                        <wps:cNvCnPr>
                          <a:cxnSpLocks noChangeShapeType="1"/>
                        </wps:cNvCnPr>
                        <wps:spPr bwMode="auto">
                          <a:xfrm>
                            <a:off x="9418" y="5419"/>
                            <a:ext cx="0" cy="211"/>
                          </a:xfrm>
                          <a:prstGeom prst="straightConnector1">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 name="AutoShape 115"/>
                        <wps:cNvCnPr>
                          <a:cxnSpLocks noChangeShapeType="1"/>
                        </wps:cNvCnPr>
                        <wps:spPr bwMode="auto">
                          <a:xfrm>
                            <a:off x="9206" y="5630"/>
                            <a:ext cx="206" cy="0"/>
                          </a:xfrm>
                          <a:prstGeom prst="straightConnector1">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48" name="AutoShape 114"/>
                        <wps:cNvCnPr>
                          <a:cxnSpLocks noChangeShapeType="1"/>
                        </wps:cNvCnPr>
                        <wps:spPr bwMode="auto">
                          <a:xfrm>
                            <a:off x="9206" y="5419"/>
                            <a:ext cx="0" cy="211"/>
                          </a:xfrm>
                          <a:prstGeom prst="straightConnector1">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9" name="AutoShape 113"/>
                        <wps:cNvCnPr>
                          <a:cxnSpLocks noChangeShapeType="1"/>
                        </wps:cNvCnPr>
                        <wps:spPr bwMode="auto">
                          <a:xfrm>
                            <a:off x="10406" y="5419"/>
                            <a:ext cx="206" cy="0"/>
                          </a:xfrm>
                          <a:prstGeom prst="straightConnector1">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50" name="AutoShape 112"/>
                        <wps:cNvCnPr>
                          <a:cxnSpLocks noChangeShapeType="1"/>
                        </wps:cNvCnPr>
                        <wps:spPr bwMode="auto">
                          <a:xfrm>
                            <a:off x="10618" y="5419"/>
                            <a:ext cx="0" cy="211"/>
                          </a:xfrm>
                          <a:prstGeom prst="straightConnector1">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1" name="AutoShape 111"/>
                        <wps:cNvCnPr>
                          <a:cxnSpLocks noChangeShapeType="1"/>
                        </wps:cNvCnPr>
                        <wps:spPr bwMode="auto">
                          <a:xfrm>
                            <a:off x="10406" y="5630"/>
                            <a:ext cx="206" cy="0"/>
                          </a:xfrm>
                          <a:prstGeom prst="straightConnector1">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52" name="AutoShape 110"/>
                        <wps:cNvCnPr>
                          <a:cxnSpLocks noChangeShapeType="1"/>
                        </wps:cNvCnPr>
                        <wps:spPr bwMode="auto">
                          <a:xfrm>
                            <a:off x="10406" y="5419"/>
                            <a:ext cx="0" cy="211"/>
                          </a:xfrm>
                          <a:prstGeom prst="straightConnector1">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3" name="AutoShape 109"/>
                        <wps:cNvCnPr>
                          <a:cxnSpLocks noChangeShapeType="1"/>
                        </wps:cNvCnPr>
                        <wps:spPr bwMode="auto">
                          <a:xfrm>
                            <a:off x="3043" y="10080"/>
                            <a:ext cx="221" cy="0"/>
                          </a:xfrm>
                          <a:prstGeom prst="straightConnector1">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54" name="AutoShape 108"/>
                        <wps:cNvCnPr>
                          <a:cxnSpLocks noChangeShapeType="1"/>
                        </wps:cNvCnPr>
                        <wps:spPr bwMode="auto">
                          <a:xfrm>
                            <a:off x="3269" y="10080"/>
                            <a:ext cx="0" cy="221"/>
                          </a:xfrm>
                          <a:prstGeom prst="straightConnector1">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5" name="AutoShape 107"/>
                        <wps:cNvCnPr>
                          <a:cxnSpLocks noChangeShapeType="1"/>
                        </wps:cNvCnPr>
                        <wps:spPr bwMode="auto">
                          <a:xfrm>
                            <a:off x="3043" y="10301"/>
                            <a:ext cx="221" cy="0"/>
                          </a:xfrm>
                          <a:prstGeom prst="straightConnector1">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56" name="AutoShape 106"/>
                        <wps:cNvCnPr>
                          <a:cxnSpLocks noChangeShapeType="1"/>
                        </wps:cNvCnPr>
                        <wps:spPr bwMode="auto">
                          <a:xfrm>
                            <a:off x="3043" y="10080"/>
                            <a:ext cx="0" cy="221"/>
                          </a:xfrm>
                          <a:prstGeom prst="straightConnector1">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7" name="AutoShape 105"/>
                        <wps:cNvCnPr>
                          <a:cxnSpLocks noChangeShapeType="1"/>
                        </wps:cNvCnPr>
                        <wps:spPr bwMode="auto">
                          <a:xfrm>
                            <a:off x="3854" y="10080"/>
                            <a:ext cx="221" cy="0"/>
                          </a:xfrm>
                          <a:prstGeom prst="straightConnector1">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58" name="AutoShape 104"/>
                        <wps:cNvCnPr>
                          <a:cxnSpLocks noChangeShapeType="1"/>
                        </wps:cNvCnPr>
                        <wps:spPr bwMode="auto">
                          <a:xfrm>
                            <a:off x="4080" y="10080"/>
                            <a:ext cx="0" cy="226"/>
                          </a:xfrm>
                          <a:prstGeom prst="straightConnector1">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9" name="AutoShape 103"/>
                        <wps:cNvCnPr>
                          <a:cxnSpLocks noChangeShapeType="1"/>
                        </wps:cNvCnPr>
                        <wps:spPr bwMode="auto">
                          <a:xfrm>
                            <a:off x="3854" y="10306"/>
                            <a:ext cx="221" cy="0"/>
                          </a:xfrm>
                          <a:prstGeom prst="straightConnector1">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60" name="AutoShape 102"/>
                        <wps:cNvCnPr>
                          <a:cxnSpLocks noChangeShapeType="1"/>
                        </wps:cNvCnPr>
                        <wps:spPr bwMode="auto">
                          <a:xfrm>
                            <a:off x="3854" y="10080"/>
                            <a:ext cx="0" cy="226"/>
                          </a:xfrm>
                          <a:prstGeom prst="straightConnector1">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1" name="AutoShape 101"/>
                        <wps:cNvCnPr>
                          <a:cxnSpLocks noChangeShapeType="1"/>
                        </wps:cNvCnPr>
                        <wps:spPr bwMode="auto">
                          <a:xfrm>
                            <a:off x="6552" y="14568"/>
                            <a:ext cx="3701" cy="0"/>
                          </a:xfrm>
                          <a:prstGeom prst="straightConnector1">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62" name="AutoShape 100"/>
                        <wps:cNvCnPr>
                          <a:cxnSpLocks noChangeShapeType="1"/>
                        </wps:cNvCnPr>
                        <wps:spPr bwMode="auto">
                          <a:xfrm>
                            <a:off x="605" y="14568"/>
                            <a:ext cx="3998" cy="0"/>
                          </a:xfrm>
                          <a:prstGeom prst="straightConnector1">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63" name="Text Box 99"/>
                        <wps:cNvSpPr txBox="1">
                          <a:spLocks noChangeArrowheads="1"/>
                        </wps:cNvSpPr>
                        <wps:spPr bwMode="auto">
                          <a:xfrm>
                            <a:off x="10128" y="1104"/>
                            <a:ext cx="2112"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5. PROJECT NO.</w:t>
                              </w:r>
                            </w:p>
                          </w:txbxContent>
                        </wps:txbx>
                        <wps:bodyPr rot="0" vert="horz" wrap="square" lIns="0" tIns="0" rIns="0" bIns="0" anchor="t" anchorCtr="0" upright="1">
                          <a:noAutofit/>
                        </wps:bodyPr>
                      </wps:wsp>
                      <wps:wsp>
                        <wps:cNvPr id="64" name="Text Box 98"/>
                        <wps:cNvSpPr txBox="1">
                          <a:spLocks noChangeArrowheads="1"/>
                        </wps:cNvSpPr>
                        <wps:spPr bwMode="auto">
                          <a:xfrm>
                            <a:off x="9989" y="1704"/>
                            <a:ext cx="2251"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65" name="Text Box 97"/>
                        <wps:cNvSpPr txBox="1">
                          <a:spLocks noChangeArrowheads="1"/>
                        </wps:cNvSpPr>
                        <wps:spPr bwMode="auto">
                          <a:xfrm>
                            <a:off x="6278" y="1752"/>
                            <a:ext cx="5962"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7. ADMINISTERED BY</w:t>
                              </w:r>
                            </w:p>
                          </w:txbxContent>
                        </wps:txbx>
                        <wps:bodyPr rot="0" vert="horz" wrap="square" lIns="0" tIns="0" rIns="0" bIns="0" anchor="t" anchorCtr="0" upright="1">
                          <a:noAutofit/>
                        </wps:bodyPr>
                      </wps:wsp>
                      <wps:wsp>
                        <wps:cNvPr id="66" name="Text Box 96"/>
                        <wps:cNvSpPr txBox="1">
                          <a:spLocks noChangeArrowheads="1"/>
                        </wps:cNvSpPr>
                        <wps:spPr bwMode="auto">
                          <a:xfrm>
                            <a:off x="494" y="1104"/>
                            <a:ext cx="11746"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2. AMENDMENT/MODIFICATION NO.</w:t>
                              </w:r>
                            </w:p>
                          </w:txbxContent>
                        </wps:txbx>
                        <wps:bodyPr rot="0" vert="horz" wrap="square" lIns="0" tIns="0" rIns="0" bIns="0" anchor="t" anchorCtr="0" upright="1">
                          <a:noAutofit/>
                        </wps:bodyPr>
                      </wps:wsp>
                      <wps:wsp>
                        <wps:cNvPr id="67" name="Text Box 95"/>
                        <wps:cNvSpPr txBox="1">
                          <a:spLocks noChangeArrowheads="1"/>
                        </wps:cNvSpPr>
                        <wps:spPr bwMode="auto">
                          <a:xfrm>
                            <a:off x="3811" y="1675"/>
                            <a:ext cx="8429"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68" name="Text Box 94"/>
                        <wps:cNvSpPr txBox="1">
                          <a:spLocks noChangeArrowheads="1"/>
                        </wps:cNvSpPr>
                        <wps:spPr bwMode="auto">
                          <a:xfrm>
                            <a:off x="494" y="1752"/>
                            <a:ext cx="11746"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6. ISSUED BY</w:t>
                              </w:r>
                            </w:p>
                          </w:txbxContent>
                        </wps:txbx>
                        <wps:bodyPr rot="0" vert="horz" wrap="square" lIns="0" tIns="0" rIns="0" bIns="0" anchor="t" anchorCtr="0" upright="1">
                          <a:noAutofit/>
                        </wps:bodyPr>
                      </wps:wsp>
                      <wps:wsp>
                        <wps:cNvPr id="69" name="Text Box 93"/>
                        <wps:cNvSpPr txBox="1">
                          <a:spLocks noChangeArrowheads="1"/>
                        </wps:cNvSpPr>
                        <wps:spPr bwMode="auto">
                          <a:xfrm>
                            <a:off x="494" y="3024"/>
                            <a:ext cx="11746"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8. NAME AND ADDRESS OF CONTRACTOR</w:t>
                              </w:r>
                            </w:p>
                          </w:txbxContent>
                        </wps:txbx>
                        <wps:bodyPr rot="0" vert="horz" wrap="square" lIns="0" tIns="0" rIns="0" bIns="0" anchor="t" anchorCtr="0" upright="1">
                          <a:noAutofit/>
                        </wps:bodyPr>
                      </wps:wsp>
                      <wps:wsp>
                        <wps:cNvPr id="70" name="Text Box 92"/>
                        <wps:cNvSpPr txBox="1">
                          <a:spLocks noChangeArrowheads="1"/>
                        </wps:cNvSpPr>
                        <wps:spPr bwMode="auto">
                          <a:xfrm>
                            <a:off x="6278" y="1104"/>
                            <a:ext cx="5962"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4. REQUISITION/PURCHASE REQ. NO.</w:t>
                              </w:r>
                            </w:p>
                          </w:txbxContent>
                        </wps:txbx>
                        <wps:bodyPr rot="0" vert="horz" wrap="square" lIns="0" tIns="0" rIns="0" bIns="0" anchor="t" anchorCtr="0" upright="1">
                          <a:noAutofit/>
                        </wps:bodyPr>
                      </wps:wsp>
                      <wps:wsp>
                        <wps:cNvPr id="71" name="Text Box 91"/>
                        <wps:cNvSpPr txBox="1">
                          <a:spLocks noChangeArrowheads="1"/>
                        </wps:cNvSpPr>
                        <wps:spPr bwMode="auto">
                          <a:xfrm>
                            <a:off x="4330" y="1104"/>
                            <a:ext cx="7910"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3. EFFECTIVE DATE</w:t>
                              </w:r>
                            </w:p>
                          </w:txbxContent>
                        </wps:txbx>
                        <wps:bodyPr rot="0" vert="horz" wrap="square" lIns="0" tIns="0" rIns="0" bIns="0" anchor="t" anchorCtr="0" upright="1">
                          <a:noAutofit/>
                        </wps:bodyPr>
                      </wps:wsp>
                      <wps:wsp>
                        <wps:cNvPr id="72" name="Text Box 90"/>
                        <wps:cNvSpPr txBox="1">
                          <a:spLocks noChangeArrowheads="1"/>
                        </wps:cNvSpPr>
                        <wps:spPr bwMode="auto">
                          <a:xfrm>
                            <a:off x="8458" y="3010"/>
                            <a:ext cx="3782"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9A. AMENDMENT OF SOLICITATION NO.</w:t>
                              </w:r>
                            </w:p>
                          </w:txbxContent>
                        </wps:txbx>
                        <wps:bodyPr rot="0" vert="horz" wrap="square" lIns="0" tIns="0" rIns="0" bIns="0" anchor="t" anchorCtr="0" upright="1">
                          <a:noAutofit/>
                        </wps:bodyPr>
                      </wps:wsp>
                      <wps:wsp>
                        <wps:cNvPr id="73" name="Text Box 89"/>
                        <wps:cNvSpPr txBox="1">
                          <a:spLocks noChangeArrowheads="1"/>
                        </wps:cNvSpPr>
                        <wps:spPr bwMode="auto">
                          <a:xfrm>
                            <a:off x="8482" y="3610"/>
                            <a:ext cx="3758"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9B. DATED</w:t>
                              </w:r>
                            </w:p>
                          </w:txbxContent>
                        </wps:txbx>
                        <wps:bodyPr rot="0" vert="horz" wrap="square" lIns="0" tIns="0" rIns="0" bIns="0" anchor="t" anchorCtr="0" upright="1">
                          <a:noAutofit/>
                        </wps:bodyPr>
                      </wps:wsp>
                      <wps:wsp>
                        <wps:cNvPr id="74" name="Text Box 88"/>
                        <wps:cNvSpPr txBox="1">
                          <a:spLocks noChangeArrowheads="1"/>
                        </wps:cNvSpPr>
                        <wps:spPr bwMode="auto">
                          <a:xfrm>
                            <a:off x="10637" y="682"/>
                            <a:ext cx="1603"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PAGE</w:t>
                              </w:r>
                            </w:p>
                          </w:txbxContent>
                        </wps:txbx>
                        <wps:bodyPr rot="0" vert="horz" wrap="square" lIns="0" tIns="0" rIns="0" bIns="0" anchor="t" anchorCtr="0" upright="1">
                          <a:noAutofit/>
                        </wps:bodyPr>
                      </wps:wsp>
                      <wps:wsp>
                        <wps:cNvPr id="75" name="Text Box 87"/>
                        <wps:cNvSpPr txBox="1">
                          <a:spLocks noChangeArrowheads="1"/>
                        </wps:cNvSpPr>
                        <wps:spPr bwMode="auto">
                          <a:xfrm>
                            <a:off x="11280" y="682"/>
                            <a:ext cx="960"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OF PAGES</w:t>
                              </w:r>
                            </w:p>
                          </w:txbxContent>
                        </wps:txbx>
                        <wps:bodyPr rot="0" vert="horz" wrap="square" lIns="0" tIns="0" rIns="0" bIns="0" anchor="t" anchorCtr="0" upright="1">
                          <a:noAutofit/>
                        </wps:bodyPr>
                      </wps:wsp>
                      <wps:wsp>
                        <wps:cNvPr id="76" name="Text Box 86"/>
                        <wps:cNvSpPr txBox="1">
                          <a:spLocks noChangeArrowheads="1"/>
                        </wps:cNvSpPr>
                        <wps:spPr bwMode="auto">
                          <a:xfrm>
                            <a:off x="8482" y="4090"/>
                            <a:ext cx="3758"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10A. MODIFICATION OF CONTRACT/ORDER NO.</w:t>
                              </w:r>
                            </w:p>
                          </w:txbxContent>
                        </wps:txbx>
                        <wps:bodyPr rot="0" vert="horz" wrap="square" lIns="0" tIns="0" rIns="0" bIns="0" anchor="t" anchorCtr="0" upright="1">
                          <a:noAutofit/>
                        </wps:bodyPr>
                      </wps:wsp>
                      <wps:wsp>
                        <wps:cNvPr id="77" name="Text Box 85"/>
                        <wps:cNvSpPr txBox="1">
                          <a:spLocks noChangeArrowheads="1"/>
                        </wps:cNvSpPr>
                        <wps:spPr bwMode="auto">
                          <a:xfrm>
                            <a:off x="8482" y="4675"/>
                            <a:ext cx="3758"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10B. DATED</w:t>
                              </w:r>
                            </w:p>
                          </w:txbxContent>
                        </wps:txbx>
                        <wps:bodyPr rot="0" vert="horz" wrap="square" lIns="0" tIns="0" rIns="0" bIns="0" anchor="t" anchorCtr="0" upright="1">
                          <a:noAutofit/>
                        </wps:bodyPr>
                      </wps:wsp>
                      <wps:wsp>
                        <wps:cNvPr id="78" name="Text Box 84"/>
                        <wps:cNvSpPr txBox="1">
                          <a:spLocks noChangeArrowheads="1"/>
                        </wps:cNvSpPr>
                        <wps:spPr bwMode="auto">
                          <a:xfrm>
                            <a:off x="6720" y="682"/>
                            <a:ext cx="5520"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BPA NO.</w:t>
                              </w:r>
                            </w:p>
                          </w:txbxContent>
                        </wps:txbx>
                        <wps:bodyPr rot="0" vert="horz" wrap="square" lIns="0" tIns="0" rIns="0" bIns="0" anchor="t" anchorCtr="0" upright="1">
                          <a:noAutofit/>
                        </wps:bodyPr>
                      </wps:wsp>
                      <wps:wsp>
                        <wps:cNvPr id="79" name="Text Box 83"/>
                        <wps:cNvSpPr txBox="1">
                          <a:spLocks noChangeArrowheads="1"/>
                        </wps:cNvSpPr>
                        <wps:spPr bwMode="auto">
                          <a:xfrm>
                            <a:off x="8664" y="682"/>
                            <a:ext cx="3576"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1. CONTRACT ID CODE</w:t>
                              </w:r>
                            </w:p>
                          </w:txbxContent>
                        </wps:txbx>
                        <wps:bodyPr rot="0" vert="horz" wrap="square" lIns="0" tIns="0" rIns="0" bIns="0" anchor="t" anchorCtr="0" upright="1">
                          <a:noAutofit/>
                        </wps:bodyPr>
                      </wps:wsp>
                      <wps:wsp>
                        <wps:cNvPr id="80" name="Text Box 82"/>
                        <wps:cNvSpPr txBox="1">
                          <a:spLocks noChangeArrowheads="1"/>
                        </wps:cNvSpPr>
                        <wps:spPr bwMode="auto">
                          <a:xfrm>
                            <a:off x="4315" y="4915"/>
                            <a:ext cx="7925"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81" name="Text Box 81"/>
                        <wps:cNvSpPr txBox="1">
                          <a:spLocks noChangeArrowheads="1"/>
                        </wps:cNvSpPr>
                        <wps:spPr bwMode="auto">
                          <a:xfrm>
                            <a:off x="480" y="4915"/>
                            <a:ext cx="11760"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82" name="Text Box 80"/>
                        <wps:cNvSpPr txBox="1">
                          <a:spLocks noChangeArrowheads="1"/>
                        </wps:cNvSpPr>
                        <wps:spPr bwMode="auto">
                          <a:xfrm>
                            <a:off x="480" y="5662"/>
                            <a:ext cx="11760" cy="16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5"/>
                                  <w:szCs w:val="15"/>
                                </w:rPr>
                              </w:pPr>
                              <w:r>
                                <w:rPr>
                                  <w:rFonts w:ascii="Arial" w:hAnsi="Arial" w:cs="Arial"/>
                                  <w:sz w:val="15"/>
                                  <w:szCs w:val="15"/>
                                </w:rPr>
                                <w:t xml:space="preserve">  Offers must acknowledge receipt of this amendment prior to the hour and date specified in the solicitation or as amended, by one of the following methods:</w:t>
                              </w:r>
                            </w:p>
                          </w:txbxContent>
                        </wps:txbx>
                        <wps:bodyPr rot="0" vert="horz" wrap="square" lIns="0" tIns="0" rIns="0" bIns="0" anchor="t" anchorCtr="0" upright="1">
                          <a:noAutofit/>
                        </wps:bodyPr>
                      </wps:wsp>
                      <wps:wsp>
                        <wps:cNvPr id="83" name="Text Box 79"/>
                        <wps:cNvSpPr txBox="1">
                          <a:spLocks noChangeArrowheads="1"/>
                        </wps:cNvSpPr>
                        <wps:spPr bwMode="auto">
                          <a:xfrm>
                            <a:off x="734" y="5437"/>
                            <a:ext cx="11506" cy="16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wps:txbx>
                        <wps:bodyPr rot="0" vert="horz" wrap="square" lIns="0" tIns="0" rIns="0" bIns="0" anchor="t" anchorCtr="0" upright="1">
                          <a:noAutofit/>
                        </wps:bodyPr>
                      </wps:wsp>
                      <wps:wsp>
                        <wps:cNvPr id="84" name="Text Box 78"/>
                        <wps:cNvSpPr txBox="1">
                          <a:spLocks noChangeArrowheads="1"/>
                        </wps:cNvSpPr>
                        <wps:spPr bwMode="auto">
                          <a:xfrm>
                            <a:off x="480" y="10063"/>
                            <a:ext cx="11760" cy="21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9"/>
                                  <w:szCs w:val="19"/>
                                </w:rPr>
                              </w:pPr>
                              <w:r>
                                <w:rPr>
                                  <w:rFonts w:ascii="Arial" w:hAnsi="Arial" w:cs="Arial"/>
                                  <w:sz w:val="19"/>
                                  <w:szCs w:val="19"/>
                                </w:rPr>
                                <w:t>E. IMPORTANT:</w:t>
                              </w:r>
                            </w:p>
                          </w:txbxContent>
                        </wps:txbx>
                        <wps:bodyPr rot="0" vert="horz" wrap="square" lIns="0" tIns="0" rIns="0" bIns="0" anchor="t" anchorCtr="0" upright="1">
                          <a:noAutofit/>
                        </wps:bodyPr>
                      </wps:wsp>
                      <wps:wsp>
                        <wps:cNvPr id="85" name="Text Box 77"/>
                        <wps:cNvSpPr txBox="1">
                          <a:spLocks noChangeArrowheads="1"/>
                        </wps:cNvSpPr>
                        <wps:spPr bwMode="auto">
                          <a:xfrm>
                            <a:off x="9456" y="5437"/>
                            <a:ext cx="2784" cy="16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5"/>
                                  <w:szCs w:val="15"/>
                                </w:rPr>
                              </w:pPr>
                              <w:r>
                                <w:rPr>
                                  <w:rFonts w:ascii="Arial" w:hAnsi="Arial" w:cs="Arial"/>
                                  <w:sz w:val="15"/>
                                  <w:szCs w:val="15"/>
                                </w:rPr>
                                <w:t>is extended,</w:t>
                              </w:r>
                            </w:p>
                          </w:txbxContent>
                        </wps:txbx>
                        <wps:bodyPr rot="0" vert="horz" wrap="square" lIns="0" tIns="0" rIns="0" bIns="0" anchor="t" anchorCtr="0" upright="1">
                          <a:noAutofit/>
                        </wps:bodyPr>
                      </wps:wsp>
                      <wps:wsp>
                        <wps:cNvPr id="86" name="Text Box 76"/>
                        <wps:cNvSpPr txBox="1">
                          <a:spLocks noChangeArrowheads="1"/>
                        </wps:cNvSpPr>
                        <wps:spPr bwMode="auto">
                          <a:xfrm>
                            <a:off x="480" y="5902"/>
                            <a:ext cx="11760" cy="16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5"/>
                                  <w:szCs w:val="15"/>
                                </w:rPr>
                              </w:pPr>
                              <w:r>
                                <w:rPr>
                                  <w:rFonts w:ascii="Arial" w:hAnsi="Arial" w:cs="Arial"/>
                                  <w:sz w:val="15"/>
                                  <w:szCs w:val="15"/>
                                </w:rPr>
                                <w:t xml:space="preserve">  (a) By completing Items 8 and 15, and returning __________ copies of the amendment; (b) By acknowledging receipt of this amendment on each copy of the</w:t>
                              </w:r>
                            </w:p>
                          </w:txbxContent>
                        </wps:txbx>
                        <wps:bodyPr rot="0" vert="horz" wrap="square" lIns="0" tIns="0" rIns="0" bIns="0" anchor="t" anchorCtr="0" upright="1">
                          <a:noAutofit/>
                        </wps:bodyPr>
                      </wps:wsp>
                      <wps:wsp>
                        <wps:cNvPr id="87" name="Text Box 75"/>
                        <wps:cNvSpPr txBox="1">
                          <a:spLocks noChangeArrowheads="1"/>
                        </wps:cNvSpPr>
                        <wps:spPr bwMode="auto">
                          <a:xfrm>
                            <a:off x="480" y="6094"/>
                            <a:ext cx="11760" cy="16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5"/>
                                  <w:szCs w:val="15"/>
                                </w:rPr>
                              </w:pPr>
                              <w:r>
                                <w:rPr>
                                  <w:rFonts w:ascii="Arial" w:hAnsi="Arial" w:cs="Arial"/>
                                  <w:sz w:val="15"/>
                                  <w:szCs w:val="15"/>
                                </w:rPr>
                                <w:t xml:space="preserve">  offer submitted; or (c) By separate letter or telegram which includes a reference to the solicitation and amendment numbers.  FAILURE OF YOUR AC-</w:t>
                              </w:r>
                            </w:p>
                          </w:txbxContent>
                        </wps:txbx>
                        <wps:bodyPr rot="0" vert="horz" wrap="square" lIns="0" tIns="0" rIns="0" bIns="0" anchor="t" anchorCtr="0" upright="1">
                          <a:noAutofit/>
                        </wps:bodyPr>
                      </wps:wsp>
                      <wps:wsp>
                        <wps:cNvPr id="88" name="Text Box 74"/>
                        <wps:cNvSpPr txBox="1">
                          <a:spLocks noChangeArrowheads="1"/>
                        </wps:cNvSpPr>
                        <wps:spPr bwMode="auto">
                          <a:xfrm>
                            <a:off x="480" y="6286"/>
                            <a:ext cx="11760" cy="16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5"/>
                                  <w:szCs w:val="15"/>
                                </w:rPr>
                              </w:pPr>
                              <w:r>
                                <w:rPr>
                                  <w:rFonts w:ascii="Arial" w:hAnsi="Arial" w:cs="Arial"/>
                                  <w:sz w:val="15"/>
                                  <w:szCs w:val="15"/>
                                </w:rPr>
                                <w:t xml:space="preserve">  KNOWLEDGMENT TO BE RECEIVED AT THE PLACE DESIGNATED FOR THE RECEIPT OF OFFERS PRIOR TO THE HOUR AND DATE SPECIFIED MAY</w:t>
                              </w:r>
                            </w:p>
                          </w:txbxContent>
                        </wps:txbx>
                        <wps:bodyPr rot="0" vert="horz" wrap="square" lIns="0" tIns="0" rIns="0" bIns="0" anchor="t" anchorCtr="0" upright="1">
                          <a:noAutofit/>
                        </wps:bodyPr>
                      </wps:wsp>
                      <wps:wsp>
                        <wps:cNvPr id="89" name="Text Box 73"/>
                        <wps:cNvSpPr txBox="1">
                          <a:spLocks noChangeArrowheads="1"/>
                        </wps:cNvSpPr>
                        <wps:spPr bwMode="auto">
                          <a:xfrm>
                            <a:off x="10656" y="5437"/>
                            <a:ext cx="1584" cy="16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5"/>
                                  <w:szCs w:val="15"/>
                                </w:rPr>
                              </w:pPr>
                              <w:r>
                                <w:rPr>
                                  <w:rFonts w:ascii="Arial" w:hAnsi="Arial" w:cs="Arial"/>
                                  <w:sz w:val="15"/>
                                  <w:szCs w:val="15"/>
                                </w:rPr>
                                <w:t>is not extended.</w:t>
                              </w:r>
                            </w:p>
                          </w:txbxContent>
                        </wps:txbx>
                        <wps:bodyPr rot="0" vert="horz" wrap="square" lIns="0" tIns="0" rIns="0" bIns="0" anchor="t" anchorCtr="0" upright="1">
                          <a:noAutofit/>
                        </wps:bodyPr>
                      </wps:wsp>
                      <wps:wsp>
                        <wps:cNvPr id="90" name="Text Box 72"/>
                        <wps:cNvSpPr txBox="1">
                          <a:spLocks noChangeArrowheads="1"/>
                        </wps:cNvSpPr>
                        <wps:spPr bwMode="auto">
                          <a:xfrm>
                            <a:off x="480" y="7109"/>
                            <a:ext cx="11760"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12. ACCOUNTING AND APPROPRIATION DATA</w:t>
                              </w:r>
                            </w:p>
                          </w:txbxContent>
                        </wps:txbx>
                        <wps:bodyPr rot="0" vert="horz" wrap="square" lIns="0" tIns="0" rIns="0" bIns="0" anchor="t" anchorCtr="0" upright="1">
                          <a:noAutofit/>
                        </wps:bodyPr>
                      </wps:wsp>
                      <wps:wsp>
                        <wps:cNvPr id="91" name="Text Box 71"/>
                        <wps:cNvSpPr txBox="1">
                          <a:spLocks noChangeArrowheads="1"/>
                        </wps:cNvSpPr>
                        <wps:spPr bwMode="auto">
                          <a:xfrm>
                            <a:off x="10862" y="14904"/>
                            <a:ext cx="1378"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(REV. 10-83)</w:t>
                              </w:r>
                            </w:p>
                          </w:txbxContent>
                        </wps:txbx>
                        <wps:bodyPr rot="0" vert="horz" wrap="square" lIns="0" tIns="0" rIns="0" bIns="0" anchor="t" anchorCtr="0" upright="1">
                          <a:noAutofit/>
                        </wps:bodyPr>
                      </wps:wsp>
                      <wps:wsp>
                        <wps:cNvPr id="92" name="Text Box 70"/>
                        <wps:cNvSpPr txBox="1">
                          <a:spLocks noChangeArrowheads="1"/>
                        </wps:cNvSpPr>
                        <wps:spPr bwMode="auto">
                          <a:xfrm>
                            <a:off x="4147" y="10098"/>
                            <a:ext cx="8093" cy="16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5"/>
                                  <w:szCs w:val="15"/>
                                </w:rPr>
                              </w:pPr>
                              <w:r>
                                <w:rPr>
                                  <w:rFonts w:ascii="Arial" w:hAnsi="Arial" w:cs="Arial"/>
                                  <w:sz w:val="15"/>
                                  <w:szCs w:val="15"/>
                                </w:rPr>
                                <w:t>is required to sign this document and return ___________ copies to the issuing office.</w:t>
                              </w:r>
                            </w:p>
                          </w:txbxContent>
                        </wps:txbx>
                        <wps:bodyPr rot="0" vert="horz" wrap="square" lIns="0" tIns="0" rIns="0" bIns="0" anchor="t" anchorCtr="0" upright="1">
                          <a:noAutofit/>
                        </wps:bodyPr>
                      </wps:wsp>
                      <wps:wsp>
                        <wps:cNvPr id="93" name="Text Box 69"/>
                        <wps:cNvSpPr txBox="1">
                          <a:spLocks noChangeArrowheads="1"/>
                        </wps:cNvSpPr>
                        <wps:spPr bwMode="auto">
                          <a:xfrm>
                            <a:off x="3331" y="10098"/>
                            <a:ext cx="8909" cy="16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5"/>
                                  <w:szCs w:val="15"/>
                                </w:rPr>
                              </w:pPr>
                              <w:r>
                                <w:rPr>
                                  <w:rFonts w:ascii="Arial" w:hAnsi="Arial" w:cs="Arial"/>
                                  <w:sz w:val="15"/>
                                  <w:szCs w:val="15"/>
                                </w:rPr>
                                <w:t>is not,</w:t>
                              </w:r>
                            </w:p>
                          </w:txbxContent>
                        </wps:txbx>
                        <wps:bodyPr rot="0" vert="horz" wrap="square" lIns="0" tIns="0" rIns="0" bIns="0" anchor="t" anchorCtr="0" upright="1">
                          <a:noAutofit/>
                        </wps:bodyPr>
                      </wps:wsp>
                      <wps:wsp>
                        <wps:cNvPr id="94" name="Text Box 68"/>
                        <wps:cNvSpPr txBox="1">
                          <a:spLocks noChangeArrowheads="1"/>
                        </wps:cNvSpPr>
                        <wps:spPr bwMode="auto">
                          <a:xfrm>
                            <a:off x="883" y="8069"/>
                            <a:ext cx="11357"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wps:txbx>
                        <wps:bodyPr rot="0" vert="horz" wrap="square" lIns="0" tIns="0" rIns="0" bIns="0" anchor="t" anchorCtr="0" upright="1">
                          <a:noAutofit/>
                        </wps:bodyPr>
                      </wps:wsp>
                      <wps:wsp>
                        <wps:cNvPr id="95" name="Text Box 67"/>
                        <wps:cNvSpPr txBox="1">
                          <a:spLocks noChangeArrowheads="1"/>
                        </wps:cNvSpPr>
                        <wps:spPr bwMode="auto">
                          <a:xfrm>
                            <a:off x="4800" y="14170"/>
                            <a:ext cx="7440"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15C. DATE SIGNED</w:t>
                              </w:r>
                            </w:p>
                          </w:txbxContent>
                        </wps:txbx>
                        <wps:bodyPr rot="0" vert="horz" wrap="square" lIns="0" tIns="0" rIns="0" bIns="0" anchor="t" anchorCtr="0" upright="1">
                          <a:noAutofit/>
                        </wps:bodyPr>
                      </wps:wsp>
                      <wps:wsp>
                        <wps:cNvPr id="96" name="Text Box 66"/>
                        <wps:cNvSpPr txBox="1">
                          <a:spLocks noChangeArrowheads="1"/>
                        </wps:cNvSpPr>
                        <wps:spPr bwMode="auto">
                          <a:xfrm>
                            <a:off x="883" y="8563"/>
                            <a:ext cx="11357"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B. THE ABOVE NUMBERED CONTRACT/ORDER IS MODIFIED TO REFLECT THE ADMINISTRATIVE CHANGES</w:t>
                              </w:r>
                            </w:p>
                          </w:txbxContent>
                        </wps:txbx>
                        <wps:bodyPr rot="0" vert="horz" wrap="square" lIns="0" tIns="0" rIns="0" bIns="0" anchor="t" anchorCtr="0" upright="1">
                          <a:noAutofit/>
                        </wps:bodyPr>
                      </wps:wsp>
                      <wps:wsp>
                        <wps:cNvPr id="97" name="Text Box 65"/>
                        <wps:cNvSpPr txBox="1">
                          <a:spLocks noChangeArrowheads="1"/>
                        </wps:cNvSpPr>
                        <wps:spPr bwMode="auto">
                          <a:xfrm>
                            <a:off x="883" y="8712"/>
                            <a:ext cx="11357"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SET FORTH IN ITEM 14, PURSUANT TO THE AUTHORITY OF FAR 43.103(b).</w:t>
                              </w:r>
                            </w:p>
                          </w:txbxContent>
                        </wps:txbx>
                        <wps:bodyPr rot="0" vert="horz" wrap="square" lIns="0" tIns="0" rIns="0" bIns="0" anchor="t" anchorCtr="0" upright="1">
                          <a:noAutofit/>
                        </wps:bodyPr>
                      </wps:wsp>
                      <wps:wsp>
                        <wps:cNvPr id="98" name="Text Box 64"/>
                        <wps:cNvSpPr txBox="1">
                          <a:spLocks noChangeArrowheads="1"/>
                        </wps:cNvSpPr>
                        <wps:spPr bwMode="auto">
                          <a:xfrm>
                            <a:off x="480" y="6488"/>
                            <a:ext cx="11760" cy="16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5"/>
                                  <w:szCs w:val="15"/>
                                </w:rPr>
                              </w:pPr>
                              <w:r>
                                <w:rPr>
                                  <w:rFonts w:ascii="Arial" w:hAnsi="Arial" w:cs="Arial"/>
                                  <w:sz w:val="15"/>
                                  <w:szCs w:val="15"/>
                                </w:rPr>
                                <w:t xml:space="preserve">  RESULT IN REJECTION OF YOUR OFFER.  If by virtue of this amendment you desire to change an offer already submitted, such change may be made</w:t>
                              </w:r>
                            </w:p>
                          </w:txbxContent>
                        </wps:txbx>
                        <wps:bodyPr rot="0" vert="horz" wrap="square" lIns="0" tIns="0" rIns="0" bIns="0" anchor="t" anchorCtr="0" upright="1">
                          <a:noAutofit/>
                        </wps:bodyPr>
                      </wps:wsp>
                      <wps:wsp>
                        <wps:cNvPr id="99" name="Text Box 63"/>
                        <wps:cNvSpPr txBox="1">
                          <a:spLocks noChangeArrowheads="1"/>
                        </wps:cNvSpPr>
                        <wps:spPr bwMode="auto">
                          <a:xfrm>
                            <a:off x="480" y="6680"/>
                            <a:ext cx="11760" cy="16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5"/>
                                  <w:szCs w:val="15"/>
                                </w:rPr>
                              </w:pPr>
                              <w:r>
                                <w:rPr>
                                  <w:rFonts w:ascii="Arial" w:hAnsi="Arial" w:cs="Arial"/>
                                  <w:sz w:val="15"/>
                                  <w:szCs w:val="15"/>
                                </w:rPr>
                                <w:t xml:space="preserve">  by telegram or letter, provided each telegram or letter makes reference to the solicitation and this amendment, and is received prior to the opening hour</w:t>
                              </w:r>
                            </w:p>
                          </w:txbxContent>
                        </wps:txbx>
                        <wps:bodyPr rot="0" vert="horz" wrap="square" lIns="0" tIns="0" rIns="0" bIns="0" anchor="t" anchorCtr="0" upright="1">
                          <a:noAutofit/>
                        </wps:bodyPr>
                      </wps:wsp>
                      <wps:wsp>
                        <wps:cNvPr id="100" name="Text Box 62"/>
                        <wps:cNvSpPr txBox="1">
                          <a:spLocks noChangeArrowheads="1"/>
                        </wps:cNvSpPr>
                        <wps:spPr bwMode="auto">
                          <a:xfrm>
                            <a:off x="480" y="6872"/>
                            <a:ext cx="11760" cy="16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5"/>
                                  <w:szCs w:val="15"/>
                                </w:rPr>
                              </w:pPr>
                              <w:r>
                                <w:rPr>
                                  <w:rFonts w:ascii="Arial" w:hAnsi="Arial" w:cs="Arial"/>
                                  <w:sz w:val="15"/>
                                  <w:szCs w:val="15"/>
                                </w:rPr>
                                <w:t xml:space="preserve">  and date specified.</w:t>
                              </w:r>
                            </w:p>
                          </w:txbxContent>
                        </wps:txbx>
                        <wps:bodyPr rot="0" vert="horz" wrap="square" lIns="0" tIns="0" rIns="0" bIns="0" anchor="t" anchorCtr="0" upright="1">
                          <a:noAutofit/>
                        </wps:bodyPr>
                      </wps:wsp>
                      <wps:wsp>
                        <wps:cNvPr id="101" name="Text Box 61"/>
                        <wps:cNvSpPr txBox="1">
                          <a:spLocks noChangeArrowheads="1"/>
                        </wps:cNvSpPr>
                        <wps:spPr bwMode="auto">
                          <a:xfrm>
                            <a:off x="883" y="9043"/>
                            <a:ext cx="11357"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C. THIS SUPPLEMENTAL AGREEMENT IS ENTERED INTO PURSUANT TO AUTHORITY OF:</w:t>
                              </w:r>
                            </w:p>
                          </w:txbxContent>
                        </wps:txbx>
                        <wps:bodyPr rot="0" vert="horz" wrap="square" lIns="0" tIns="0" rIns="0" bIns="0" anchor="t" anchorCtr="0" upright="1">
                          <a:noAutofit/>
                        </wps:bodyPr>
                      </wps:wsp>
                      <wps:wsp>
                        <wps:cNvPr id="102" name="Text Box 60"/>
                        <wps:cNvSpPr txBox="1">
                          <a:spLocks noChangeArrowheads="1"/>
                        </wps:cNvSpPr>
                        <wps:spPr bwMode="auto">
                          <a:xfrm>
                            <a:off x="883" y="9523"/>
                            <a:ext cx="11357"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D. OTHER</w:t>
                              </w:r>
                            </w:p>
                          </w:txbxContent>
                        </wps:txbx>
                        <wps:bodyPr rot="0" vert="horz" wrap="square" lIns="0" tIns="0" rIns="0" bIns="0" anchor="t" anchorCtr="0" upright="1">
                          <a:noAutofit/>
                        </wps:bodyPr>
                      </wps:wsp>
                      <wps:wsp>
                        <wps:cNvPr id="103" name="Text Box 59"/>
                        <wps:cNvSpPr txBox="1">
                          <a:spLocks noChangeArrowheads="1"/>
                        </wps:cNvSpPr>
                        <wps:spPr bwMode="auto">
                          <a:xfrm>
                            <a:off x="6274" y="14453"/>
                            <a:ext cx="5966"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BY</w:t>
                              </w:r>
                            </w:p>
                          </w:txbxContent>
                        </wps:txbx>
                        <wps:bodyPr rot="0" vert="horz" wrap="square" lIns="0" tIns="0" rIns="0" bIns="0" anchor="t" anchorCtr="0" upright="1">
                          <a:noAutofit/>
                        </wps:bodyPr>
                      </wps:wsp>
                      <wps:wsp>
                        <wps:cNvPr id="104" name="Text Box 58"/>
                        <wps:cNvSpPr txBox="1">
                          <a:spLocks noChangeArrowheads="1"/>
                        </wps:cNvSpPr>
                        <wps:spPr bwMode="auto">
                          <a:xfrm>
                            <a:off x="2131" y="10098"/>
                            <a:ext cx="10109" cy="16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5"/>
                                  <w:szCs w:val="15"/>
                                </w:rPr>
                              </w:pPr>
                              <w:r>
                                <w:rPr>
                                  <w:rFonts w:ascii="Arial" w:hAnsi="Arial" w:cs="Arial"/>
                                  <w:sz w:val="15"/>
                                  <w:szCs w:val="15"/>
                                </w:rPr>
                                <w:t>Contractor</w:t>
                              </w:r>
                            </w:p>
                          </w:txbxContent>
                        </wps:txbx>
                        <wps:bodyPr rot="0" vert="horz" wrap="square" lIns="0" tIns="0" rIns="0" bIns="0" anchor="t" anchorCtr="0" upright="1">
                          <a:noAutofit/>
                        </wps:bodyPr>
                      </wps:wsp>
                      <wps:wsp>
                        <wps:cNvPr id="105" name="Text Box 57"/>
                        <wps:cNvSpPr txBox="1">
                          <a:spLocks noChangeArrowheads="1"/>
                        </wps:cNvSpPr>
                        <wps:spPr bwMode="auto">
                          <a:xfrm>
                            <a:off x="10402" y="14170"/>
                            <a:ext cx="1838"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16C. DATE SIGNED</w:t>
                              </w:r>
                            </w:p>
                          </w:txbxContent>
                        </wps:txbx>
                        <wps:bodyPr rot="0" vert="horz" wrap="square" lIns="0" tIns="0" rIns="0" bIns="0" anchor="t" anchorCtr="0" upright="1">
                          <a:noAutofit/>
                        </wps:bodyPr>
                      </wps:wsp>
                      <wps:wsp>
                        <wps:cNvPr id="106" name="Text Box 56"/>
                        <wps:cNvSpPr txBox="1">
                          <a:spLocks noChangeArrowheads="1"/>
                        </wps:cNvSpPr>
                        <wps:spPr bwMode="auto">
                          <a:xfrm>
                            <a:off x="475" y="10435"/>
                            <a:ext cx="11765"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14. DESCRIPTION OF AMENDMENT/MODIFICATION</w:t>
                              </w:r>
                            </w:p>
                          </w:txbxContent>
                        </wps:txbx>
                        <wps:bodyPr rot="0" vert="horz" wrap="square" lIns="0" tIns="0" rIns="0" bIns="0" anchor="t" anchorCtr="0" upright="1">
                          <a:noAutofit/>
                        </wps:bodyPr>
                      </wps:wsp>
                      <wps:wsp>
                        <wps:cNvPr id="107" name="Text Box 55"/>
                        <wps:cNvSpPr txBox="1">
                          <a:spLocks noChangeArrowheads="1"/>
                        </wps:cNvSpPr>
                        <wps:spPr bwMode="auto">
                          <a:xfrm>
                            <a:off x="6230" y="14170"/>
                            <a:ext cx="6010"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16B. UNITED STATES OF AMERICA</w:t>
                              </w:r>
                            </w:p>
                          </w:txbxContent>
                        </wps:txbx>
                        <wps:bodyPr rot="0" vert="horz" wrap="square" lIns="0" tIns="0" rIns="0" bIns="0" anchor="t" anchorCtr="0" upright="1">
                          <a:noAutofit/>
                        </wps:bodyPr>
                      </wps:wsp>
                      <wps:wsp>
                        <wps:cNvPr id="108" name="Text Box 54"/>
                        <wps:cNvSpPr txBox="1">
                          <a:spLocks noChangeArrowheads="1"/>
                        </wps:cNvSpPr>
                        <wps:spPr bwMode="auto">
                          <a:xfrm>
                            <a:off x="509" y="13181"/>
                            <a:ext cx="11731"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wps:txbx>
                        <wps:bodyPr rot="0" vert="horz" wrap="square" lIns="0" tIns="0" rIns="0" bIns="0" anchor="t" anchorCtr="0" upright="1">
                          <a:noAutofit/>
                        </wps:bodyPr>
                      </wps:wsp>
                      <wps:wsp>
                        <wps:cNvPr id="109" name="Text Box 53"/>
                        <wps:cNvSpPr txBox="1">
                          <a:spLocks noChangeArrowheads="1"/>
                        </wps:cNvSpPr>
                        <wps:spPr bwMode="auto">
                          <a:xfrm>
                            <a:off x="480" y="13464"/>
                            <a:ext cx="11760"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15A. NAME AND TITLE OF SIGNER</w:t>
                              </w:r>
                            </w:p>
                          </w:txbxContent>
                        </wps:txbx>
                        <wps:bodyPr rot="0" vert="horz" wrap="square" lIns="0" tIns="0" rIns="0" bIns="0" anchor="t" anchorCtr="0" upright="1">
                          <a:noAutofit/>
                        </wps:bodyPr>
                      </wps:wsp>
                      <wps:wsp>
                        <wps:cNvPr id="110" name="Text Box 52"/>
                        <wps:cNvSpPr txBox="1">
                          <a:spLocks noChangeArrowheads="1"/>
                        </wps:cNvSpPr>
                        <wps:spPr bwMode="auto">
                          <a:xfrm>
                            <a:off x="6230" y="13464"/>
                            <a:ext cx="6010"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16A. NAME AND TITLE OF CONTRACTING OFFICER</w:t>
                              </w:r>
                            </w:p>
                          </w:txbxContent>
                        </wps:txbx>
                        <wps:bodyPr rot="0" vert="horz" wrap="square" lIns="0" tIns="0" rIns="0" bIns="0" anchor="t" anchorCtr="0" upright="1">
                          <a:noAutofit/>
                        </wps:bodyPr>
                      </wps:wsp>
                      <wps:wsp>
                        <wps:cNvPr id="111" name="Text Box 51"/>
                        <wps:cNvSpPr txBox="1">
                          <a:spLocks noChangeArrowheads="1"/>
                        </wps:cNvSpPr>
                        <wps:spPr bwMode="auto">
                          <a:xfrm>
                            <a:off x="494" y="14184"/>
                            <a:ext cx="11746"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15B. CONTRACTOR/OFFEROR</w:t>
                              </w:r>
                            </w:p>
                          </w:txbxContent>
                        </wps:txbx>
                        <wps:bodyPr rot="0" vert="horz" wrap="square" lIns="0" tIns="0" rIns="0" bIns="0" anchor="t" anchorCtr="0" upright="1">
                          <a:noAutofit/>
                        </wps:bodyPr>
                      </wps:wsp>
                      <wps:wsp>
                        <wps:cNvPr id="112" name="Text Box 50"/>
                        <wps:cNvSpPr txBox="1">
                          <a:spLocks noChangeArrowheads="1"/>
                        </wps:cNvSpPr>
                        <wps:spPr bwMode="auto">
                          <a:xfrm>
                            <a:off x="9605" y="14904"/>
                            <a:ext cx="2635"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STANDARD FORM 30</w:t>
                              </w:r>
                            </w:p>
                          </w:txbxContent>
                        </wps:txbx>
                        <wps:bodyPr rot="0" vert="horz" wrap="square" lIns="0" tIns="0" rIns="0" bIns="0" anchor="t" anchorCtr="0" upright="1">
                          <a:noAutofit/>
                        </wps:bodyPr>
                      </wps:wsp>
                      <wps:wsp>
                        <wps:cNvPr id="113" name="Text Box 49"/>
                        <wps:cNvSpPr txBox="1">
                          <a:spLocks noChangeArrowheads="1"/>
                        </wps:cNvSpPr>
                        <wps:spPr bwMode="auto">
                          <a:xfrm>
                            <a:off x="648" y="14900"/>
                            <a:ext cx="11592" cy="13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NSN 7540-01-152-8070</w:t>
                              </w:r>
                            </w:p>
                          </w:txbxContent>
                        </wps:txbx>
                        <wps:bodyPr rot="0" vert="horz" wrap="square" lIns="0" tIns="0" rIns="0" bIns="0" anchor="t" anchorCtr="0" upright="1">
                          <a:noAutofit/>
                        </wps:bodyPr>
                      </wps:wsp>
                      <wps:wsp>
                        <wps:cNvPr id="114" name="Text Box 48"/>
                        <wps:cNvSpPr txBox="1">
                          <a:spLocks noChangeArrowheads="1"/>
                        </wps:cNvSpPr>
                        <wps:spPr bwMode="auto">
                          <a:xfrm>
                            <a:off x="648" y="15020"/>
                            <a:ext cx="11592" cy="13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PREVIOUS EDITION NOT USABLE</w:t>
                              </w:r>
                            </w:p>
                          </w:txbxContent>
                        </wps:txbx>
                        <wps:bodyPr rot="0" vert="horz" wrap="square" lIns="0" tIns="0" rIns="0" bIns="0" anchor="t" anchorCtr="0" upright="1">
                          <a:noAutofit/>
                        </wps:bodyPr>
                      </wps:wsp>
                      <wps:wsp>
                        <wps:cNvPr id="115" name="Text Box 47"/>
                        <wps:cNvSpPr txBox="1">
                          <a:spLocks noChangeArrowheads="1"/>
                        </wps:cNvSpPr>
                        <wps:spPr bwMode="auto">
                          <a:xfrm>
                            <a:off x="9605" y="15020"/>
                            <a:ext cx="2635" cy="13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Prescribed by GSA - FAR (48 CFR) 53.243</w:t>
                              </w:r>
                            </w:p>
                          </w:txbxContent>
                        </wps:txbx>
                        <wps:bodyPr rot="0" vert="horz" wrap="square" lIns="0" tIns="0" rIns="0" bIns="0" anchor="t" anchorCtr="0" upright="1">
                          <a:noAutofit/>
                        </wps:bodyPr>
                      </wps:wsp>
                      <wps:wsp>
                        <wps:cNvPr id="116" name="Text Box 46"/>
                        <wps:cNvSpPr txBox="1">
                          <a:spLocks noChangeArrowheads="1"/>
                        </wps:cNvSpPr>
                        <wps:spPr bwMode="auto">
                          <a:xfrm>
                            <a:off x="2578" y="13464"/>
                            <a:ext cx="9662"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117" name="Text Box 45"/>
                        <wps:cNvSpPr txBox="1">
                          <a:spLocks noChangeArrowheads="1"/>
                        </wps:cNvSpPr>
                        <wps:spPr bwMode="auto">
                          <a:xfrm>
                            <a:off x="9216" y="13464"/>
                            <a:ext cx="3024"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118" name="Text Box 44"/>
                        <wps:cNvSpPr txBox="1">
                          <a:spLocks noChangeArrowheads="1"/>
                        </wps:cNvSpPr>
                        <wps:spPr bwMode="auto">
                          <a:xfrm>
                            <a:off x="3374" y="10435"/>
                            <a:ext cx="8866"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(Organized by UCF section headings, including solicitation/contract subject matter where feasible.)</w:t>
                              </w:r>
                            </w:p>
                          </w:txbxContent>
                        </wps:txbx>
                        <wps:bodyPr rot="0" vert="horz" wrap="square" lIns="0" tIns="0" rIns="0" bIns="0" anchor="t" anchorCtr="0" upright="1">
                          <a:noAutofit/>
                        </wps:bodyPr>
                      </wps:wsp>
                      <wps:wsp>
                        <wps:cNvPr id="119" name="Text Box 43"/>
                        <wps:cNvSpPr txBox="1">
                          <a:spLocks noChangeArrowheads="1"/>
                        </wps:cNvSpPr>
                        <wps:spPr bwMode="auto">
                          <a:xfrm>
                            <a:off x="2986" y="3024"/>
                            <a:ext cx="9254"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(No., street, county, State and ZIP Code)</w:t>
                              </w:r>
                            </w:p>
                          </w:txbxContent>
                        </wps:txbx>
                        <wps:bodyPr rot="0" vert="horz" wrap="square" lIns="0" tIns="0" rIns="0" bIns="0" anchor="t" anchorCtr="0" upright="1">
                          <a:noAutofit/>
                        </wps:bodyPr>
                      </wps:wsp>
                      <wps:wsp>
                        <wps:cNvPr id="120" name="Text Box 42"/>
                        <wps:cNvSpPr txBox="1">
                          <a:spLocks noChangeArrowheads="1"/>
                        </wps:cNvSpPr>
                        <wps:spPr bwMode="auto">
                          <a:xfrm>
                            <a:off x="7536" y="1752"/>
                            <a:ext cx="4704"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(If other than Item 6)</w:t>
                              </w:r>
                            </w:p>
                          </w:txbxContent>
                        </wps:txbx>
                        <wps:bodyPr rot="0" vert="horz" wrap="square" lIns="0" tIns="0" rIns="0" bIns="0" anchor="t" anchorCtr="0" upright="1">
                          <a:noAutofit/>
                        </wps:bodyPr>
                      </wps:wsp>
                      <wps:wsp>
                        <wps:cNvPr id="121" name="Text Box 41"/>
                        <wps:cNvSpPr txBox="1">
                          <a:spLocks noChangeArrowheads="1"/>
                        </wps:cNvSpPr>
                        <wps:spPr bwMode="auto">
                          <a:xfrm>
                            <a:off x="1478" y="9523"/>
                            <a:ext cx="10762"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(Specify type of modification and authority)</w:t>
                              </w:r>
                            </w:p>
                          </w:txbxContent>
                        </wps:txbx>
                        <wps:bodyPr rot="0" vert="horz" wrap="square" lIns="0" tIns="0" rIns="0" bIns="0" anchor="t" anchorCtr="0" upright="1">
                          <a:noAutofit/>
                        </wps:bodyPr>
                      </wps:wsp>
                      <wps:wsp>
                        <wps:cNvPr id="122" name="Text Box 40"/>
                        <wps:cNvSpPr txBox="1">
                          <a:spLocks noChangeArrowheads="1"/>
                        </wps:cNvSpPr>
                        <wps:spPr bwMode="auto">
                          <a:xfrm>
                            <a:off x="6917" y="8563"/>
                            <a:ext cx="5323"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(such as changes in paying office, appropriation date, etc.)</w:t>
                              </w:r>
                            </w:p>
                          </w:txbxContent>
                        </wps:txbx>
                        <wps:bodyPr rot="0" vert="horz" wrap="square" lIns="0" tIns="0" rIns="0" bIns="0" anchor="t" anchorCtr="0" upright="1">
                          <a:noAutofit/>
                        </wps:bodyPr>
                      </wps:wsp>
                      <wps:wsp>
                        <wps:cNvPr id="123" name="Text Box 39"/>
                        <wps:cNvSpPr txBox="1">
                          <a:spLocks noChangeArrowheads="1"/>
                        </wps:cNvSpPr>
                        <wps:spPr bwMode="auto">
                          <a:xfrm>
                            <a:off x="3144" y="7109"/>
                            <a:ext cx="9096"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(If required)</w:t>
                              </w:r>
                            </w:p>
                          </w:txbxContent>
                        </wps:txbx>
                        <wps:bodyPr rot="0" vert="horz" wrap="square" lIns="0" tIns="0" rIns="0" bIns="0" anchor="t" anchorCtr="0" upright="1">
                          <a:noAutofit/>
                        </wps:bodyPr>
                      </wps:wsp>
                      <wps:wsp>
                        <wps:cNvPr id="124" name="Text Box 38"/>
                        <wps:cNvSpPr txBox="1">
                          <a:spLocks noChangeArrowheads="1"/>
                        </wps:cNvSpPr>
                        <wps:spPr bwMode="auto">
                          <a:xfrm>
                            <a:off x="10992" y="1099"/>
                            <a:ext cx="1248"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(If applicable)</w:t>
                              </w:r>
                            </w:p>
                          </w:txbxContent>
                        </wps:txbx>
                        <wps:bodyPr rot="0" vert="horz" wrap="square" lIns="0" tIns="0" rIns="0" bIns="0" anchor="t" anchorCtr="0" upright="1">
                          <a:noAutofit/>
                        </wps:bodyPr>
                      </wps:wsp>
                      <wps:wsp>
                        <wps:cNvPr id="125" name="Text Box 37"/>
                        <wps:cNvSpPr txBox="1">
                          <a:spLocks noChangeArrowheads="1"/>
                        </wps:cNvSpPr>
                        <wps:spPr bwMode="auto">
                          <a:xfrm>
                            <a:off x="9130" y="3605"/>
                            <a:ext cx="3110"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(SEE ITEM 11)</w:t>
                              </w:r>
                            </w:p>
                          </w:txbxContent>
                        </wps:txbx>
                        <wps:bodyPr rot="0" vert="horz" wrap="square" lIns="0" tIns="0" rIns="0" bIns="0" anchor="t" anchorCtr="0" upright="1">
                          <a:noAutofit/>
                        </wps:bodyPr>
                      </wps:wsp>
                      <wps:wsp>
                        <wps:cNvPr id="126" name="Text Box 36"/>
                        <wps:cNvSpPr txBox="1">
                          <a:spLocks noChangeArrowheads="1"/>
                        </wps:cNvSpPr>
                        <wps:spPr bwMode="auto">
                          <a:xfrm>
                            <a:off x="9202" y="4666"/>
                            <a:ext cx="3038"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(SEE ITEM 13)</w:t>
                              </w:r>
                            </w:p>
                          </w:txbxContent>
                        </wps:txbx>
                        <wps:bodyPr rot="0" vert="horz" wrap="square" lIns="0" tIns="0" rIns="0" bIns="0" anchor="t" anchorCtr="0" upright="1">
                          <a:noAutofit/>
                        </wps:bodyPr>
                      </wps:wsp>
                      <wps:wsp>
                        <wps:cNvPr id="127" name="Text Box 35"/>
                        <wps:cNvSpPr txBox="1">
                          <a:spLocks noChangeArrowheads="1"/>
                        </wps:cNvSpPr>
                        <wps:spPr bwMode="auto">
                          <a:xfrm>
                            <a:off x="8150" y="3029"/>
                            <a:ext cx="4090"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(X)</w:t>
                              </w:r>
                            </w:p>
                          </w:txbxContent>
                        </wps:txbx>
                        <wps:bodyPr rot="0" vert="horz" wrap="square" lIns="0" tIns="0" rIns="0" bIns="0" anchor="t" anchorCtr="0" upright="1">
                          <a:noAutofit/>
                        </wps:bodyPr>
                      </wps:wsp>
                      <wps:wsp>
                        <wps:cNvPr id="128" name="Text Box 34"/>
                        <wps:cNvSpPr txBox="1">
                          <a:spLocks noChangeArrowheads="1"/>
                        </wps:cNvSpPr>
                        <wps:spPr bwMode="auto">
                          <a:xfrm>
                            <a:off x="552" y="8069"/>
                            <a:ext cx="11688"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(X)</w:t>
                              </w:r>
                            </w:p>
                          </w:txbxContent>
                        </wps:txbx>
                        <wps:bodyPr rot="0" vert="horz" wrap="square" lIns="0" tIns="0" rIns="0" bIns="0" anchor="t" anchorCtr="0" upright="1">
                          <a:noAutofit/>
                        </wps:bodyPr>
                      </wps:wsp>
                      <wps:wsp>
                        <wps:cNvPr id="129" name="Text Box 33"/>
                        <wps:cNvSpPr txBox="1">
                          <a:spLocks noChangeArrowheads="1"/>
                        </wps:cNvSpPr>
                        <wps:spPr bwMode="auto">
                          <a:xfrm>
                            <a:off x="2592" y="7573"/>
                            <a:ext cx="9648" cy="19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7"/>
                                  <w:szCs w:val="17"/>
                                </w:rPr>
                              </w:pPr>
                              <w:r>
                                <w:rPr>
                                  <w:rFonts w:ascii="Arial" w:hAnsi="Arial" w:cs="Arial"/>
                                  <w:sz w:val="17"/>
                                  <w:szCs w:val="17"/>
                                </w:rPr>
                                <w:t>13. THIS ITEM APPLIES ONLY TO MODIFICATIONS OF CONTRACTS/ORDERS,</w:t>
                              </w:r>
                            </w:p>
                          </w:txbxContent>
                        </wps:txbx>
                        <wps:bodyPr rot="0" vert="horz" wrap="square" lIns="0" tIns="0" rIns="0" bIns="0" anchor="t" anchorCtr="0" upright="1">
                          <a:noAutofit/>
                        </wps:bodyPr>
                      </wps:wsp>
                      <wps:wsp>
                        <wps:cNvPr id="130" name="Text Box 32"/>
                        <wps:cNvSpPr txBox="1">
                          <a:spLocks noChangeArrowheads="1"/>
                        </wps:cNvSpPr>
                        <wps:spPr bwMode="auto">
                          <a:xfrm>
                            <a:off x="2938" y="7789"/>
                            <a:ext cx="9302" cy="19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7"/>
                                  <w:szCs w:val="17"/>
                                </w:rPr>
                              </w:pPr>
                              <w:r>
                                <w:rPr>
                                  <w:rFonts w:ascii="Arial" w:hAnsi="Arial" w:cs="Arial"/>
                                  <w:sz w:val="17"/>
                                  <w:szCs w:val="17"/>
                                </w:rPr>
                                <w:t>IT  MODIFIES THE CONTRACT/ORDER NO. AS DESCRIBED IN ITEM 14.</w:t>
                              </w:r>
                            </w:p>
                          </w:txbxContent>
                        </wps:txbx>
                        <wps:bodyPr rot="0" vert="horz" wrap="square" lIns="0" tIns="0" rIns="0" bIns="0" anchor="t" anchorCtr="0" upright="1">
                          <a:noAutofit/>
                        </wps:bodyPr>
                      </wps:wsp>
                      <wps:wsp>
                        <wps:cNvPr id="131" name="Text Box 31"/>
                        <wps:cNvSpPr txBox="1">
                          <a:spLocks noChangeArrowheads="1"/>
                        </wps:cNvSpPr>
                        <wps:spPr bwMode="auto">
                          <a:xfrm>
                            <a:off x="3048" y="5101"/>
                            <a:ext cx="9192" cy="19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7"/>
                                  <w:szCs w:val="17"/>
                                </w:rPr>
                              </w:pPr>
                              <w:r>
                                <w:rPr>
                                  <w:rFonts w:ascii="Arial" w:hAnsi="Arial" w:cs="Arial"/>
                                  <w:sz w:val="17"/>
                                  <w:szCs w:val="17"/>
                                </w:rPr>
                                <w:t>11. THIS ITEM ONLY APPLIES TO AMENDMENTS OF SOLICITATIONS</w:t>
                              </w:r>
                            </w:p>
                          </w:txbxContent>
                        </wps:txbx>
                        <wps:bodyPr rot="0" vert="horz" wrap="square" lIns="0" tIns="0" rIns="0" bIns="0" anchor="t" anchorCtr="0" upright="1">
                          <a:noAutofit/>
                        </wps:bodyPr>
                      </wps:wsp>
                      <wps:wsp>
                        <wps:cNvPr id="132" name="Text Box 30"/>
                        <wps:cNvSpPr txBox="1">
                          <a:spLocks noChangeArrowheads="1"/>
                        </wps:cNvSpPr>
                        <wps:spPr bwMode="auto">
                          <a:xfrm>
                            <a:off x="494" y="727"/>
                            <a:ext cx="11746" cy="21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9"/>
                                  <w:szCs w:val="19"/>
                                </w:rPr>
                              </w:pPr>
                              <w:r>
                                <w:rPr>
                                  <w:rFonts w:ascii="Arial" w:hAnsi="Arial" w:cs="Arial"/>
                                  <w:sz w:val="19"/>
                                  <w:szCs w:val="19"/>
                                </w:rPr>
                                <w:t>AMENDMENT OF SOLICITATION/MODIFICATION OF CONTRACT</w:t>
                              </w:r>
                            </w:p>
                          </w:txbxContent>
                        </wps:txbx>
                        <wps:bodyPr rot="0" vert="horz" wrap="square" lIns="0" tIns="0" rIns="0" bIns="0" anchor="t" anchorCtr="0" upright="1">
                          <a:noAutofit/>
                        </wps:bodyPr>
                      </wps:wsp>
                      <wps:wsp>
                        <wps:cNvPr id="133" name="Text Box 29"/>
                        <wps:cNvSpPr txBox="1">
                          <a:spLocks noChangeArrowheads="1"/>
                        </wps:cNvSpPr>
                        <wps:spPr bwMode="auto">
                          <a:xfrm>
                            <a:off x="1464" y="14592"/>
                            <a:ext cx="10776"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(Signature of person authorized to sign)</w:t>
                              </w:r>
                            </w:p>
                          </w:txbxContent>
                        </wps:txbx>
                        <wps:bodyPr rot="0" vert="horz" wrap="square" lIns="0" tIns="0" rIns="0" bIns="0" anchor="t" anchorCtr="0" upright="1">
                          <a:noAutofit/>
                        </wps:bodyPr>
                      </wps:wsp>
                      <wps:wsp>
                        <wps:cNvPr id="134" name="Text Box 28"/>
                        <wps:cNvSpPr txBox="1">
                          <a:spLocks noChangeArrowheads="1"/>
                        </wps:cNvSpPr>
                        <wps:spPr bwMode="auto">
                          <a:xfrm>
                            <a:off x="7450" y="14592"/>
                            <a:ext cx="4790" cy="128"/>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Arial" w:hAnsi="Arial" w:cs="Arial"/>
                                  <w:sz w:val="11"/>
                                  <w:szCs w:val="11"/>
                                </w:rPr>
                              </w:pPr>
                              <w:r>
                                <w:rPr>
                                  <w:rFonts w:ascii="Arial" w:hAnsi="Arial" w:cs="Arial"/>
                                  <w:sz w:val="11"/>
                                  <w:szCs w:val="11"/>
                                </w:rPr>
                                <w:t>(Signature of Contracting Officer)</w:t>
                              </w:r>
                            </w:p>
                          </w:txbxContent>
                        </wps:txbx>
                        <wps:bodyPr rot="0" vert="horz" wrap="square" lIns="0" tIns="0" rIns="0" bIns="0" anchor="t" anchorCtr="0" upright="1">
                          <a:noAutofit/>
                        </wps:bodyPr>
                      </wps:wsp>
                      <wps:wsp>
                        <wps:cNvPr id="135" name="Text Box 27"/>
                        <wps:cNvSpPr txBox="1">
                          <a:spLocks noChangeArrowheads="1"/>
                        </wps:cNvSpPr>
                        <wps:spPr bwMode="auto">
                          <a:xfrm>
                            <a:off x="10608" y="810"/>
                            <a:ext cx="1632" cy="18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Courier New" w:hAnsi="Courier New" w:cs="Courier New"/>
                                  <w:sz w:val="16"/>
                                  <w:szCs w:val="16"/>
                                </w:rPr>
                              </w:pPr>
                              <w:r>
                                <w:rPr>
                                  <w:rFonts w:ascii="Courier New" w:hAnsi="Courier New" w:cs="Courier New"/>
                                  <w:sz w:val="16"/>
                                  <w:szCs w:val="16"/>
                                </w:rPr>
                                <w:t xml:space="preserve">  1</w:t>
                              </w:r>
                            </w:p>
                          </w:txbxContent>
                        </wps:txbx>
                        <wps:bodyPr rot="0" vert="horz" wrap="square" lIns="0" tIns="0" rIns="0" bIns="0" anchor="t" anchorCtr="0" upright="1">
                          <a:noAutofit/>
                        </wps:bodyPr>
                      </wps:wsp>
                      <wps:wsp>
                        <wps:cNvPr id="136" name="Text Box 26"/>
                        <wps:cNvSpPr txBox="1">
                          <a:spLocks noChangeArrowheads="1"/>
                        </wps:cNvSpPr>
                        <wps:spPr bwMode="auto">
                          <a:xfrm>
                            <a:off x="11256" y="810"/>
                            <a:ext cx="984" cy="18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Courier New" w:hAnsi="Courier New" w:cs="Courier New"/>
                                  <w:sz w:val="16"/>
                                  <w:szCs w:val="16"/>
                                </w:rPr>
                              </w:pPr>
                              <w:r>
                                <w:rPr>
                                  <w:rFonts w:ascii="Courier New" w:hAnsi="Courier New" w:cs="Courier New"/>
                                  <w:sz w:val="16"/>
                                  <w:szCs w:val="16"/>
                                </w:rPr>
                                <w:t xml:space="preserve">  25</w:t>
                              </w:r>
                            </w:p>
                          </w:txbxContent>
                        </wps:txbx>
                        <wps:bodyPr rot="0" vert="horz" wrap="square" lIns="0" tIns="0" rIns="0" bIns="0" anchor="t" anchorCtr="0" upright="1">
                          <a:noAutofit/>
                        </wps:bodyPr>
                      </wps:wsp>
                      <wps:wsp>
                        <wps:cNvPr id="137" name="Text Box 25"/>
                        <wps:cNvSpPr txBox="1">
                          <a:spLocks noChangeArrowheads="1"/>
                        </wps:cNvSpPr>
                        <wps:spPr bwMode="auto">
                          <a:xfrm>
                            <a:off x="624" y="1290"/>
                            <a:ext cx="11616" cy="18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Courier New" w:hAnsi="Courier New" w:cs="Courier New"/>
                                  <w:sz w:val="16"/>
                                  <w:szCs w:val="16"/>
                                </w:rPr>
                              </w:pPr>
                              <w:r>
                                <w:rPr>
                                  <w:rFonts w:ascii="Courier New" w:hAnsi="Courier New" w:cs="Courier New"/>
                                  <w:sz w:val="16"/>
                                  <w:szCs w:val="16"/>
                                </w:rPr>
                                <w:t>A00006</w:t>
                              </w:r>
                            </w:p>
                          </w:txbxContent>
                        </wps:txbx>
                        <wps:bodyPr rot="0" vert="horz" wrap="square" lIns="0" tIns="0" rIns="0" bIns="0" anchor="t" anchorCtr="0" upright="1">
                          <a:noAutofit/>
                        </wps:bodyPr>
                      </wps:wsp>
                      <wps:wsp>
                        <wps:cNvPr id="138" name="Text Box 24"/>
                        <wps:cNvSpPr txBox="1">
                          <a:spLocks noChangeArrowheads="1"/>
                        </wps:cNvSpPr>
                        <wps:spPr bwMode="auto">
                          <a:xfrm>
                            <a:off x="4344" y="1410"/>
                            <a:ext cx="7896" cy="18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Courier New" w:hAnsi="Courier New" w:cs="Courier New"/>
                                  <w:sz w:val="16"/>
                                  <w:szCs w:val="16"/>
                                </w:rPr>
                              </w:pPr>
                              <w:r>
                                <w:rPr>
                                  <w:rFonts w:ascii="Courier New" w:hAnsi="Courier New" w:cs="Courier New"/>
                                  <w:sz w:val="16"/>
                                  <w:szCs w:val="16"/>
                                </w:rPr>
                                <w:t>12-30-2014</w:t>
                              </w:r>
                            </w:p>
                          </w:txbxContent>
                        </wps:txbx>
                        <wps:bodyPr rot="0" vert="horz" wrap="square" lIns="0" tIns="0" rIns="0" bIns="0" anchor="t" anchorCtr="0" upright="1">
                          <a:noAutofit/>
                        </wps:bodyPr>
                      </wps:wsp>
                      <wps:wsp>
                        <wps:cNvPr id="139" name="Text Box 23"/>
                        <wps:cNvSpPr txBox="1">
                          <a:spLocks noChangeArrowheads="1"/>
                        </wps:cNvSpPr>
                        <wps:spPr bwMode="auto">
                          <a:xfrm>
                            <a:off x="6528" y="2010"/>
                            <a:ext cx="5712" cy="18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Courier New" w:hAnsi="Courier New" w:cs="Courier New"/>
                                  <w:sz w:val="16"/>
                                  <w:szCs w:val="16"/>
                                </w:rPr>
                              </w:pPr>
                              <w:r>
                                <w:rPr>
                                  <w:rFonts w:ascii="Courier New" w:hAnsi="Courier New" w:cs="Courier New"/>
                                  <w:sz w:val="16"/>
                                  <w:szCs w:val="16"/>
                                </w:rPr>
                                <w:t>Department of Veterans Affairs</w:t>
                              </w:r>
                            </w:p>
                          </w:txbxContent>
                        </wps:txbx>
                        <wps:bodyPr rot="0" vert="horz" wrap="square" lIns="0" tIns="0" rIns="0" bIns="0" anchor="t" anchorCtr="0" upright="1">
                          <a:noAutofit/>
                        </wps:bodyPr>
                      </wps:wsp>
                      <wps:wsp>
                        <wps:cNvPr id="140" name="Text Box 22"/>
                        <wps:cNvSpPr txBox="1">
                          <a:spLocks noChangeArrowheads="1"/>
                        </wps:cNvSpPr>
                        <wps:spPr bwMode="auto">
                          <a:xfrm>
                            <a:off x="6528" y="2178"/>
                            <a:ext cx="5712" cy="18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Courier New" w:hAnsi="Courier New" w:cs="Courier New"/>
                                  <w:sz w:val="16"/>
                                  <w:szCs w:val="16"/>
                                </w:rPr>
                              </w:pPr>
                              <w:r>
                                <w:rPr>
                                  <w:rFonts w:ascii="Courier New" w:hAnsi="Courier New" w:cs="Courier New"/>
                                  <w:sz w:val="16"/>
                                  <w:szCs w:val="16"/>
                                </w:rPr>
                                <w:t>OA&amp;L / National Acquisition Center</w:t>
                              </w:r>
                            </w:p>
                          </w:txbxContent>
                        </wps:txbx>
                        <wps:bodyPr rot="0" vert="horz" wrap="square" lIns="0" tIns="0" rIns="0" bIns="0" anchor="t" anchorCtr="0" upright="1">
                          <a:noAutofit/>
                        </wps:bodyPr>
                      </wps:wsp>
                      <wps:wsp>
                        <wps:cNvPr id="141" name="Text Box 21"/>
                        <wps:cNvSpPr txBox="1">
                          <a:spLocks noChangeArrowheads="1"/>
                        </wps:cNvSpPr>
                        <wps:spPr bwMode="auto">
                          <a:xfrm>
                            <a:off x="6528" y="2346"/>
                            <a:ext cx="5712" cy="18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Courier New" w:hAnsi="Courier New" w:cs="Courier New"/>
                                  <w:sz w:val="16"/>
                                  <w:szCs w:val="16"/>
                                </w:rPr>
                              </w:pPr>
                              <w:r>
                                <w:rPr>
                                  <w:rFonts w:ascii="Courier New" w:hAnsi="Courier New" w:cs="Courier New"/>
                                  <w:sz w:val="16"/>
                                  <w:szCs w:val="16"/>
                                </w:rPr>
                                <w:t>Building 37</w:t>
                              </w:r>
                            </w:p>
                          </w:txbxContent>
                        </wps:txbx>
                        <wps:bodyPr rot="0" vert="horz" wrap="square" lIns="0" tIns="0" rIns="0" bIns="0" anchor="t" anchorCtr="0" upright="1">
                          <a:noAutofit/>
                        </wps:bodyPr>
                      </wps:wsp>
                      <wps:wsp>
                        <wps:cNvPr id="142" name="Text Box 20"/>
                        <wps:cNvSpPr txBox="1">
                          <a:spLocks noChangeArrowheads="1"/>
                        </wps:cNvSpPr>
                        <wps:spPr bwMode="auto">
                          <a:xfrm>
                            <a:off x="6528" y="2514"/>
                            <a:ext cx="5712" cy="18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Courier New" w:hAnsi="Courier New" w:cs="Courier New"/>
                                  <w:sz w:val="16"/>
                                  <w:szCs w:val="16"/>
                                </w:rPr>
                              </w:pPr>
                              <w:r>
                                <w:rPr>
                                  <w:rFonts w:ascii="Courier New" w:hAnsi="Courier New" w:cs="Courier New"/>
                                  <w:sz w:val="16"/>
                                  <w:szCs w:val="16"/>
                                </w:rPr>
                                <w:t>1st Avenue, One Block North of Cermak</w:t>
                              </w:r>
                            </w:p>
                          </w:txbxContent>
                        </wps:txbx>
                        <wps:bodyPr rot="0" vert="horz" wrap="square" lIns="0" tIns="0" rIns="0" bIns="0" anchor="t" anchorCtr="0" upright="1">
                          <a:noAutofit/>
                        </wps:bodyPr>
                      </wps:wsp>
                      <wps:wsp>
                        <wps:cNvPr id="143" name="Text Box 19"/>
                        <wps:cNvSpPr txBox="1">
                          <a:spLocks noChangeArrowheads="1"/>
                        </wps:cNvSpPr>
                        <wps:spPr bwMode="auto">
                          <a:xfrm>
                            <a:off x="6528" y="2682"/>
                            <a:ext cx="5712" cy="18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Courier New" w:hAnsi="Courier New" w:cs="Courier New"/>
                                  <w:sz w:val="16"/>
                                  <w:szCs w:val="16"/>
                                </w:rPr>
                              </w:pPr>
                              <w:r>
                                <w:rPr>
                                  <w:rFonts w:ascii="Courier New" w:hAnsi="Courier New" w:cs="Courier New"/>
                                  <w:sz w:val="16"/>
                                  <w:szCs w:val="16"/>
                                </w:rPr>
                                <w:t>Hines IL 60141</w:t>
                              </w:r>
                            </w:p>
                          </w:txbxContent>
                        </wps:txbx>
                        <wps:bodyPr rot="0" vert="horz" wrap="square" lIns="0" tIns="0" rIns="0" bIns="0" anchor="t" anchorCtr="0" upright="1">
                          <a:noAutofit/>
                        </wps:bodyPr>
                      </wps:wsp>
                      <wps:wsp>
                        <wps:cNvPr id="144" name="Text Box 18"/>
                        <wps:cNvSpPr txBox="1">
                          <a:spLocks noChangeArrowheads="1"/>
                        </wps:cNvSpPr>
                        <wps:spPr bwMode="auto">
                          <a:xfrm>
                            <a:off x="624" y="3282"/>
                            <a:ext cx="11616" cy="18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Courier New" w:hAnsi="Courier New" w:cs="Courier New"/>
                                  <w:sz w:val="16"/>
                                  <w:szCs w:val="16"/>
                                </w:rPr>
                              </w:pPr>
                              <w:r>
                                <w:rPr>
                                  <w:rFonts w:ascii="Courier New" w:hAnsi="Courier New" w:cs="Courier New"/>
                                  <w:sz w:val="16"/>
                                  <w:szCs w:val="16"/>
                                </w:rPr>
                                <w:t>To all Offerors/Bidders</w:t>
                              </w:r>
                            </w:p>
                          </w:txbxContent>
                        </wps:txbx>
                        <wps:bodyPr rot="0" vert="horz" wrap="square" lIns="0" tIns="0" rIns="0" bIns="0" anchor="t" anchorCtr="0" upright="1">
                          <a:noAutofit/>
                        </wps:bodyPr>
                      </wps:wsp>
                      <wps:wsp>
                        <wps:cNvPr id="145" name="Text Box 17"/>
                        <wps:cNvSpPr txBox="1">
                          <a:spLocks noChangeArrowheads="1"/>
                        </wps:cNvSpPr>
                        <wps:spPr bwMode="auto">
                          <a:xfrm>
                            <a:off x="8448" y="3258"/>
                            <a:ext cx="3792" cy="18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Courier New" w:hAnsi="Courier New" w:cs="Courier New"/>
                                  <w:sz w:val="16"/>
                                  <w:szCs w:val="16"/>
                                </w:rPr>
                              </w:pPr>
                              <w:r>
                                <w:rPr>
                                  <w:rFonts w:ascii="Courier New" w:hAnsi="Courier New" w:cs="Courier New"/>
                                  <w:sz w:val="16"/>
                                  <w:szCs w:val="16"/>
                                </w:rPr>
                                <w:t>797-FSS-03-0001-R1</w:t>
                              </w:r>
                            </w:p>
                          </w:txbxContent>
                        </wps:txbx>
                        <wps:bodyPr rot="0" vert="horz" wrap="square" lIns="0" tIns="0" rIns="0" bIns="0" anchor="t" anchorCtr="0" upright="1">
                          <a:noAutofit/>
                        </wps:bodyPr>
                      </wps:wsp>
                      <wps:wsp>
                        <wps:cNvPr id="146" name="Text Box 16"/>
                        <wps:cNvSpPr txBox="1">
                          <a:spLocks noChangeArrowheads="1"/>
                        </wps:cNvSpPr>
                        <wps:spPr bwMode="auto">
                          <a:xfrm>
                            <a:off x="8448" y="3738"/>
                            <a:ext cx="3792" cy="18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Courier New" w:hAnsi="Courier New" w:cs="Courier New"/>
                                  <w:sz w:val="16"/>
                                  <w:szCs w:val="16"/>
                                </w:rPr>
                              </w:pPr>
                              <w:r>
                                <w:rPr>
                                  <w:rFonts w:ascii="Courier New" w:hAnsi="Courier New" w:cs="Courier New"/>
                                  <w:sz w:val="16"/>
                                  <w:szCs w:val="16"/>
                                </w:rPr>
                                <w:t>12-30-2014</w:t>
                              </w:r>
                            </w:p>
                          </w:txbxContent>
                        </wps:txbx>
                        <wps:bodyPr rot="0" vert="horz" wrap="square" lIns="0" tIns="0" rIns="0" bIns="0" anchor="t" anchorCtr="0" upright="1">
                          <a:noAutofit/>
                        </wps:bodyPr>
                      </wps:wsp>
                      <wps:wsp>
                        <wps:cNvPr id="147" name="Text Box 15"/>
                        <wps:cNvSpPr txBox="1">
                          <a:spLocks noChangeArrowheads="1"/>
                        </wps:cNvSpPr>
                        <wps:spPr bwMode="auto">
                          <a:xfrm>
                            <a:off x="8160" y="3738"/>
                            <a:ext cx="4080" cy="18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148" name="Text Box 14"/>
                        <wps:cNvSpPr txBox="1">
                          <a:spLocks noChangeArrowheads="1"/>
                        </wps:cNvSpPr>
                        <wps:spPr bwMode="auto">
                          <a:xfrm>
                            <a:off x="480" y="5442"/>
                            <a:ext cx="11760" cy="18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149" name="Text Box 13"/>
                        <wps:cNvSpPr txBox="1">
                          <a:spLocks noChangeArrowheads="1"/>
                        </wps:cNvSpPr>
                        <wps:spPr bwMode="auto">
                          <a:xfrm>
                            <a:off x="10464" y="5442"/>
                            <a:ext cx="1776" cy="18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150" name="Text Box 12"/>
                        <wps:cNvSpPr txBox="1">
                          <a:spLocks noChangeArrowheads="1"/>
                        </wps:cNvSpPr>
                        <wps:spPr bwMode="auto">
                          <a:xfrm>
                            <a:off x="4032" y="5888"/>
                            <a:ext cx="8208" cy="18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Courier New" w:hAnsi="Courier New" w:cs="Courier New"/>
                                  <w:sz w:val="16"/>
                                  <w:szCs w:val="16"/>
                                </w:rPr>
                              </w:pPr>
                              <w:r>
                                <w:rPr>
                                  <w:rFonts w:ascii="Courier New" w:hAnsi="Courier New" w:cs="Courier New"/>
                                  <w:sz w:val="16"/>
                                  <w:szCs w:val="16"/>
                                </w:rPr>
                                <w:t>1</w:t>
                              </w:r>
                            </w:p>
                          </w:txbxContent>
                        </wps:txbx>
                        <wps:bodyPr rot="0" vert="horz" wrap="square" lIns="0" tIns="0" rIns="0" bIns="0" anchor="t" anchorCtr="0" upright="1">
                          <a:noAutofit/>
                        </wps:bodyPr>
                      </wps:wsp>
                      <wps:wsp>
                        <wps:cNvPr id="151" name="Text Box 11"/>
                        <wps:cNvSpPr txBox="1">
                          <a:spLocks noChangeArrowheads="1"/>
                        </wps:cNvSpPr>
                        <wps:spPr bwMode="auto">
                          <a:xfrm>
                            <a:off x="3912" y="10098"/>
                            <a:ext cx="8328" cy="18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152" name="Text Box 10"/>
                        <wps:cNvSpPr txBox="1">
                          <a:spLocks noChangeArrowheads="1"/>
                        </wps:cNvSpPr>
                        <wps:spPr bwMode="auto">
                          <a:xfrm>
                            <a:off x="7080" y="10050"/>
                            <a:ext cx="5160" cy="18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Courier New" w:hAnsi="Courier New" w:cs="Courier New"/>
                                  <w:sz w:val="16"/>
                                  <w:szCs w:val="16"/>
                                </w:rPr>
                              </w:pPr>
                              <w:r>
                                <w:rPr>
                                  <w:rFonts w:ascii="Courier New" w:hAnsi="Courier New" w:cs="Courier New"/>
                                  <w:sz w:val="16"/>
                                  <w:szCs w:val="16"/>
                                </w:rPr>
                                <w:t>1</w:t>
                              </w:r>
                            </w:p>
                          </w:txbxContent>
                        </wps:txbx>
                        <wps:bodyPr rot="0" vert="horz" wrap="square" lIns="0" tIns="0" rIns="0" bIns="0" anchor="t" anchorCtr="0" upright="1">
                          <a:noAutofit/>
                        </wps:bodyPr>
                      </wps:wsp>
                      <wps:wsp>
                        <wps:cNvPr id="153" name="Text Box 9"/>
                        <wps:cNvSpPr txBox="1">
                          <a:spLocks noChangeArrowheads="1"/>
                        </wps:cNvSpPr>
                        <wps:spPr bwMode="auto">
                          <a:xfrm>
                            <a:off x="456" y="10650"/>
                            <a:ext cx="11784" cy="18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Courier New" w:hAnsi="Courier New" w:cs="Courier New"/>
                                  <w:sz w:val="16"/>
                                  <w:szCs w:val="16"/>
                                </w:rPr>
                              </w:pPr>
                              <w:r>
                                <w:rPr>
                                  <w:rFonts w:ascii="Courier New" w:hAnsi="Courier New" w:cs="Courier New"/>
                                  <w:sz w:val="16"/>
                                  <w:szCs w:val="16"/>
                                </w:rPr>
                                <w:t>AMENDMENT NUMBER 6:</w:t>
                              </w:r>
                            </w:p>
                          </w:txbxContent>
                        </wps:txbx>
                        <wps:bodyPr rot="0" vert="horz" wrap="square" lIns="0" tIns="0" rIns="0" bIns="0" anchor="t" anchorCtr="0" upright="1">
                          <a:noAutofit/>
                        </wps:bodyPr>
                      </wps:wsp>
                      <wps:wsp>
                        <wps:cNvPr id="154" name="Text Box 8"/>
                        <wps:cNvSpPr txBox="1">
                          <a:spLocks noChangeArrowheads="1"/>
                        </wps:cNvSpPr>
                        <wps:spPr bwMode="auto">
                          <a:xfrm>
                            <a:off x="456" y="11082"/>
                            <a:ext cx="11784" cy="18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Courier New" w:hAnsi="Courier New" w:cs="Courier New"/>
                                  <w:sz w:val="16"/>
                                  <w:szCs w:val="16"/>
                                </w:rPr>
                              </w:pPr>
                              <w:r>
                                <w:rPr>
                                  <w:rFonts w:ascii="Courier New" w:hAnsi="Courier New" w:cs="Courier New"/>
                                  <w:sz w:val="16"/>
                                  <w:szCs w:val="16"/>
                                </w:rPr>
                                <w:t>This solicitation is being amended to include the following revisions. See attached pages 2 - 25 for</w:t>
                              </w:r>
                            </w:p>
                          </w:txbxContent>
                        </wps:txbx>
                        <wps:bodyPr rot="0" vert="horz" wrap="square" lIns="0" tIns="0" rIns="0" bIns="0" anchor="t" anchorCtr="0" upright="1">
                          <a:noAutofit/>
                        </wps:bodyPr>
                      </wps:wsp>
                      <wps:wsp>
                        <wps:cNvPr id="155" name="Text Box 7"/>
                        <wps:cNvSpPr txBox="1">
                          <a:spLocks noChangeArrowheads="1"/>
                        </wps:cNvSpPr>
                        <wps:spPr bwMode="auto">
                          <a:xfrm>
                            <a:off x="456" y="11298"/>
                            <a:ext cx="11784" cy="18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Courier New" w:hAnsi="Courier New" w:cs="Courier New"/>
                                  <w:sz w:val="16"/>
                                  <w:szCs w:val="16"/>
                                </w:rPr>
                              </w:pPr>
                              <w:r>
                                <w:rPr>
                                  <w:rFonts w:ascii="Courier New" w:hAnsi="Courier New" w:cs="Courier New"/>
                                  <w:sz w:val="16"/>
                                  <w:szCs w:val="16"/>
                                </w:rPr>
                                <w:t>the full text of these updated clauses.</w:t>
                              </w:r>
                            </w:p>
                          </w:txbxContent>
                        </wps:txbx>
                        <wps:bodyPr rot="0" vert="horz" wrap="square" lIns="0" tIns="0" rIns="0" bIns="0" anchor="t" anchorCtr="0" upright="1">
                          <a:noAutofit/>
                        </wps:bodyPr>
                      </wps:wsp>
                      <wps:wsp>
                        <wps:cNvPr id="156" name="Text Box 6"/>
                        <wps:cNvSpPr txBox="1">
                          <a:spLocks noChangeArrowheads="1"/>
                        </wps:cNvSpPr>
                        <wps:spPr bwMode="auto">
                          <a:xfrm>
                            <a:off x="456" y="11730"/>
                            <a:ext cx="11784" cy="18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Courier New" w:hAnsi="Courier New" w:cs="Courier New"/>
                                  <w:sz w:val="16"/>
                                  <w:szCs w:val="16"/>
                                </w:rPr>
                              </w:pPr>
                              <w:r>
                                <w:rPr>
                                  <w:rFonts w:ascii="Courier New" w:hAnsi="Courier New" w:cs="Courier New"/>
                                  <w:sz w:val="16"/>
                                  <w:szCs w:val="16"/>
                                </w:rPr>
                                <w:t>52.212-3 Offeror Representation and Certification - Commercial Item (Dec 2014).</w:t>
                              </w:r>
                            </w:p>
                          </w:txbxContent>
                        </wps:txbx>
                        <wps:bodyPr rot="0" vert="horz" wrap="square" lIns="0" tIns="0" rIns="0" bIns="0" anchor="t" anchorCtr="0" upright="1">
                          <a:noAutofit/>
                        </wps:bodyPr>
                      </wps:wsp>
                      <wps:wsp>
                        <wps:cNvPr id="157" name="Text Box 5"/>
                        <wps:cNvSpPr txBox="1">
                          <a:spLocks noChangeArrowheads="1"/>
                        </wps:cNvSpPr>
                        <wps:spPr bwMode="auto">
                          <a:xfrm>
                            <a:off x="456" y="11946"/>
                            <a:ext cx="11784" cy="18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Courier New" w:hAnsi="Courier New" w:cs="Courier New"/>
                                  <w:sz w:val="16"/>
                                  <w:szCs w:val="16"/>
                                </w:rPr>
                              </w:pPr>
                              <w:r>
                                <w:rPr>
                                  <w:rFonts w:ascii="Courier New" w:hAnsi="Courier New" w:cs="Courier New"/>
                                  <w:sz w:val="16"/>
                                  <w:szCs w:val="16"/>
                                </w:rPr>
                                <w:t>52.212-5 Contract Terms and Condiiton Required to Implament Statues or Executive Ordes - Commercial</w:t>
                              </w:r>
                            </w:p>
                          </w:txbxContent>
                        </wps:txbx>
                        <wps:bodyPr rot="0" vert="horz" wrap="square" lIns="0" tIns="0" rIns="0" bIns="0" anchor="t" anchorCtr="0" upright="1">
                          <a:noAutofit/>
                        </wps:bodyPr>
                      </wps:wsp>
                      <wps:wsp>
                        <wps:cNvPr id="158" name="Text Box 4"/>
                        <wps:cNvSpPr txBox="1">
                          <a:spLocks noChangeArrowheads="1"/>
                        </wps:cNvSpPr>
                        <wps:spPr bwMode="auto">
                          <a:xfrm>
                            <a:off x="456" y="12162"/>
                            <a:ext cx="11784" cy="18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Courier New" w:hAnsi="Courier New" w:cs="Courier New"/>
                                  <w:sz w:val="16"/>
                                  <w:szCs w:val="16"/>
                                </w:rPr>
                              </w:pPr>
                              <w:r>
                                <w:rPr>
                                  <w:rFonts w:ascii="Courier New" w:hAnsi="Courier New" w:cs="Courier New"/>
                                  <w:sz w:val="16"/>
                                  <w:szCs w:val="16"/>
                                </w:rPr>
                                <w:t>Items (Dec 2014) (Alternate II - Dec 2014).</w:t>
                              </w:r>
                            </w:p>
                          </w:txbxContent>
                        </wps:txbx>
                        <wps:bodyPr rot="0" vert="horz" wrap="square" lIns="0" tIns="0" rIns="0" bIns="0" anchor="t" anchorCtr="0" upright="1">
                          <a:noAutofit/>
                        </wps:bodyPr>
                      </wps:wsp>
                      <wps:wsp>
                        <wps:cNvPr id="159" name="Text Box 3"/>
                        <wps:cNvSpPr txBox="1">
                          <a:spLocks noChangeArrowheads="1"/>
                        </wps:cNvSpPr>
                        <wps:spPr bwMode="auto">
                          <a:xfrm>
                            <a:off x="456" y="12594"/>
                            <a:ext cx="11784" cy="182"/>
                          </a:xfrm>
                          <a:prstGeom prst="rect">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7054E" w:rsidRDefault="00F33954">
                              <w:pPr>
                                <w:rPr>
                                  <w:rFonts w:ascii="Courier New" w:hAnsi="Courier New" w:cs="Courier New"/>
                                  <w:sz w:val="16"/>
                                  <w:szCs w:val="16"/>
                                </w:rPr>
                              </w:pPr>
                              <w:r>
                                <w:rPr>
                                  <w:rFonts w:ascii="Courier New" w:hAnsi="Courier New" w:cs="Courier New"/>
                                  <w:sz w:val="16"/>
                                  <w:szCs w:val="16"/>
                                </w:rPr>
                                <w:t>This Amendment shall be signed and submitted with the applicable FSS eOffer.</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 o:spid="_x0000_s1026"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">
                <v:shapetype id="_x0000_t32" coordsize="21600,21600" o:spt="32" o:oned="t" path="m,l21600,21600e" filled="f">
                  <v:path arrowok="t" fillok="f" o:connecttype="none"/>
                  <o:lock v:ext="edit" shapetype="t"/>
                </v:shapetype>
                <v:shape id="AutoShape 160" o:spid="_x0000_s1027" type="#_x0000_t32" style="position:absolute;left:437;top:586;width:117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c7fcMAAADaAAAADwAAAGRycy9kb3ducmV2LnhtbESPzWrDMBCE74W8g9hAb41cH5rgRDGl&#10;IdCcmh8TyG2xtrZbayUkNbHfvioUchxm5htmVQ6mF1fyobOs4HmWgSCure64UVCdtk8LECEia+wt&#10;k4KRApTrycMKC21vfKDrMTYiQTgUqKCN0RVShrolg2FmHXHyPq03GJP0jdQebwluepln2Ys02HFa&#10;aNHRW0v19/HHKNh8VOP+QGGMZ3/+2u2cm0t9UepxOrwuQUQa4j38337XCnL4u5JugFz/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E3O33DAAAA2gAAAA8AAAAAAAAAAAAA&#10;AAAAoQIAAGRycy9kb3ducmV2LnhtbFBLBQYAAAAABAAEAPkAAACRAwAAAAA=&#10;" strokeweight="1.92pt"/>
                <v:shape id="AutoShape 159" o:spid="_x0000_s1028" type="#_x0000_t32" style="position:absolute;left:437;top:1027;width:1173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MIGRsMAAADaAAAADwAAAGRycy9kb3ducmV2LnhtbESPQWsCMRSE70L/Q3iF3jTbLki7NcpS&#10;Wqigh6qUHh+b5+7i5iVsUhP/vREKPQ4z8w2zWCUziDONvres4HFWgCBurO65VXDYf0yfQfiArHGw&#10;TAou5GG1vJsssNI28hedd6EVGcK+QgVdCK6S0jcdGfQz64izd7SjwZDl2Eo9YsxwM8inophLgz3n&#10;hQ4dvXXUnHa/RkFd/sRNnaJza1um7/hyKLbbd6Ue7lP9CiJQCv/hv/anVlDC7Uq+AXJ5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jCBkbDAAAA2gAAAA8AAAAAAAAAAAAA&#10;AAAAoQIAAGRycy9kb3ducmV2LnhtbFBLBQYAAAAABAAEAPkAAACRAwAAAAA=&#10;" strokeweight=".48pt"/>
                <v:shape id="AutoShape 158" o:spid="_x0000_s1029" type="#_x0000_t32" style="position:absolute;left:437;top:1651;width:1173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yueMsMAAADaAAAADwAAAGRycy9kb3ducmV2LnhtbESPQWsCMRSE74L/ITyht5qtltJujbKI&#10;hRb0UCulx8fmdXfp5iVsokn/vREEj8PMfMMsVsn04kSD7ywreJgWIIhrqztuFBy+3u6fQfiArLG3&#10;TAr+ycNqOR4tsNQ28ied9qERGcK+RAVtCK6U0tctGfRT64iz92sHgyHLoZF6wJjhppezoniSBjvO&#10;Cy06WrdU/+2PRkE1/4nbKkXnPuw8fceXQ7HbbZS6m6TqFUSgFG7ha/tdK3iEy5V8A+TyD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crnjLDAAAA2gAAAA8AAAAAAAAAAAAA&#10;AAAAoQIAAGRycy9kb3ducmV2LnhtbFBLBQYAAAAABAAEAPkAAACRAwAAAAA=&#10;" strokeweight=".48pt"/>
                <v:shape id="AutoShape 157" o:spid="_x0000_s1030" type="#_x0000_t32" style="position:absolute;left:437;top:2947;width:1173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Gc7qcMAAADaAAAADwAAAGRycy9kb3ducmV2LnhtbESPQWsCMRSE74L/ITyht5qt0tJujbKI&#10;hRb0UCulx8fmdXfp5iVsokn/vREEj8PMfMMsVsn04kSD7ywreJgWIIhrqztuFBy+3u6fQfiArLG3&#10;TAr+ycNqOR4tsNQ28ied9qERGcK+RAVtCK6U0tctGfRT64iz92sHgyHLoZF6wJjhppezoniSBjvO&#10;Cy06WrdU/+2PRkE1/4nbKkXnPuw8fceXQ7HbbZS6m6TqFUSgFG7ha/tdK3iEy5V8A+TyD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hnO6nDAAAA2gAAAA8AAAAAAAAAAAAA&#10;AAAAoQIAAGRycy9kb3ducmV2LnhtbFBLBQYAAAAABAAEAPkAAACRAwAAAAA=&#10;" strokeweight=".48pt"/>
                <v:shape id="AutoShape 156" o:spid="_x0000_s1031" type="#_x0000_t32" style="position:absolute;left:437;top:5059;width:1173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LWl3sMAAADaAAAADwAAAGRycy9kb3ducmV2LnhtbESPQWsCMRSE7wX/Q3iCt5ptBWm3RlnE&#10;QgU91Ip4fGxed5duXsImNfHfG6HQ4zAz3zCLVTK9uNDgO8sKnqYFCOLa6o4bBcev98cXED4ga+wt&#10;k4IreVgtRw8LLLWN/EmXQ2hEhrAvUUEbgiul9HVLBv3UOuLsfdvBYMhyaKQeMGa46eVzUcylwY7z&#10;QouO1i3VP4dfo6CaneOuStG5rZ2lU3w9Fvv9RqnJOFVvIAKl8B/+a39oBXO4X8k3QC5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i1pd7DAAAA2gAAAA8AAAAAAAAAAAAA&#10;AAAAoQIAAGRycy9kb3ducmV2LnhtbFBLBQYAAAAABAAEAPkAAACRAwAAAAA=&#10;" strokeweight=".48pt"/>
                <v:shape id="AutoShape 155" o:spid="_x0000_s1032" type="#_x0000_t32" style="position:absolute;left:437;top:5328;width:1173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ARcMAAADaAAAADwAAAGRycy9kb3ducmV2LnhtbESPT2sCMRTE74LfITyht5qtQv9sjbKI&#10;hRb0UCulx8fmdXfp5iVsokm/vREEj8PM/IZZrJLpxYkG31lW8DAtQBDXVnfcKDh8vd0/g/ABWWNv&#10;mRT8k4fVcjxaYKlt5E867UMjMoR9iQraEFwppa9bMuin1hFn79cOBkOWQyP1gDHDTS9nRfEoDXac&#10;F1p0tG6p/tsfjYJq/hO3VYrOfdh5+o4vh2K32yh1N0nVK4hAKdzC1/a7VvAElyv5BsjlG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f5AEXDAAAA2gAAAA8AAAAAAAAAAAAA&#10;AAAAoQIAAGRycy9kb3ducmV2LnhtbFBLBQYAAAAABAAEAPkAAACRAwAAAAA=&#10;" strokeweight=".48pt"/>
                <v:shape id="AutoShape 154" o:spid="_x0000_s1033" type="#_x0000_t32" style="position:absolute;left:437;top:7042;width:1173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maUN8AAAADaAAAADwAAAGRycy9kb3ducmV2LnhtbERPTWsCMRC9F/wPYYTeatYKpV2NsogF&#10;C/VQK+Jx2Iy7i5tJ2EQT/705FHp8vO/FKple3GjwnWUF00kBgri2uuNGweH38+UdhA/IGnvLpOBO&#10;HlbL0dMCS20j/9BtHxqRQ9iXqKANwZVS+rolg35iHXHmznYwGDIcGqkHjDnc9PK1KN6kwY5zQ4uO&#10;1i3Vl/3VKKhmp/hdpejcl52lY/w4FLvdRqnncarmIAKl8C/+c2+1grw1X8k3QC4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ZmlDfAAAAA2gAAAA8AAAAAAAAAAAAAAAAA&#10;oQIAAGRycy9kb3ducmV2LnhtbFBLBQYAAAAABAAEAPkAAACOAwAAAAA=&#10;" strokeweight=".48pt"/>
                <v:shape id="AutoShape 153" o:spid="_x0000_s1034" type="#_x0000_t32" style="position:absolute;left:437;top:7555;width:1174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SoxrMMAAADaAAAADwAAAGRycy9kb3ducmV2LnhtbESPQWsCMRSE7wX/Q3iCt5q1QqmrURap&#10;YKEeaqV4fGyeu4ubl7CJJv33TaHQ4zAz3zCrTTK9uNPgO8sKZtMCBHFtdceNgtPn7vEFhA/IGnvL&#10;pOCbPGzWo4cVltpG/qD7MTQiQ9iXqKANwZVS+rolg35qHXH2LnYwGLIcGqkHjBluevlUFM/SYMd5&#10;oUVH25bq6/FmFFTzc3yvUnTuzc7TV1ycisPhVanJOFVLEIFS+A//tfdawQJ+r+QbIN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kqMazDAAAA2gAAAA8AAAAAAAAAAAAA&#10;AAAAoQIAAGRycy9kb3ducmV2LnhtbFBLBQYAAAAABAAEAPkAAACRAwAAAAA=&#10;" strokeweight=".48pt"/>
                <v:shape id="AutoShape 152" o:spid="_x0000_s1035" type="#_x0000_t32" style="position:absolute;left:437;top:7987;width:1174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KP67MQAAADbAAAADwAAAGRycy9kb3ducmV2LnhtbESPQUsDMRCF70L/Q5iCN5vVgui2aVlK&#10;BQV7sBbxOGymu4ubSdjEJv575yB4m+G9ee+b9ba4UV1oioNnA7eLChRx6+3AnYHT+9PNA6iYkC2O&#10;nsnAD0XYbmZXa6ytz/xGl2PqlIRwrNFAn1KotY5tTw7jwgdi0c5+cphknTptJ8wS7kZ9V1X32uHA&#10;0tBjoF1P7dfx2xlolp/5tSk5hBe/LB/58VQdDntjruelWYFKVNK/+e/62Qq+0MsvMoDe/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Io/rsxAAAANsAAAAPAAAAAAAAAAAA&#10;AAAAAKECAABkcnMvZG93bnJldi54bWxQSwUGAAAAAAQABAD5AAAAkgMAAAAA&#10;" strokeweight=".48pt"/>
                <v:shape id="AutoShape 151" o:spid="_x0000_s1036" type="#_x0000_t32" style="position:absolute;left:437;top:8482;width:1174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9fd8EAAADbAAAADwAAAGRycy9kb3ducmV2LnhtbERPTWsCMRC9F/wPYQRvNWuF0q5GWaSC&#10;hXqoFfE4bMbdxc0kbKJJ/31TKPQ2j/c5y3UyvbjT4DvLCmbTAgRxbXXHjYLj1/bxBYQPyBp7y6Tg&#10;mzysV6OHJZbaRv6k+yE0IoewL1FBG4IrpfR1Swb91DrizF3sYDBkODRSDxhzuOnlU1E8S4Md54YW&#10;HW1aqq+Hm1FQzc/xo0rRuXc7T6f4eiz2+zelJuNULUAESuFf/Ofe6Tx/Br+/5APk6g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n7193wQAAANsAAAAPAAAAAAAAAAAAAAAA&#10;AKECAABkcnMvZG93bnJldi54bWxQSwUGAAAAAAQABAD5AAAAjwMAAAAA&#10;" strokeweight=".48pt"/>
                <v:shape id="AutoShape 150" o:spid="_x0000_s1037" type="#_x0000_t32" style="position:absolute;left:437;top:8976;width:1174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z3BAMEAAADbAAAADwAAAGRycy9kb3ducmV2LnhtbERPTWsCMRC9F/wPYQRvNatCaVejLGLB&#10;Qj3UingcNuPu4mYSNqlJ/31TKPQ2j/c5q00yvbjT4DvLCmbTAgRxbXXHjYLT5+vjMwgfkDX2lknB&#10;N3nYrEcPKyy1jfxB92NoRA5hX6KCNgRXSunrlgz6qXXEmbvawWDIcGikHjDmcNPLeVE8SYMd54YW&#10;HW1bqm/HL6OgWlzie5Wic292kc7x5VQcDjulJuNULUEESuFf/Ofe6zx/Dr+/5APk+g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XPcEAwQAAANsAAAAPAAAAAAAAAAAAAAAA&#10;AKECAABkcnMvZG93bnJldi54bWxQSwUGAAAAAAQABAD5AAAAjwMAAAAA&#10;" strokeweight=".48pt"/>
                <v:shape id="AutoShape 149" o:spid="_x0000_s1038" type="#_x0000_t32" style="position:absolute;left:437;top:9456;width:1174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Fkm8EAAADbAAAADwAAAGRycy9kb3ducmV2LnhtbERPTUvEMBC9C/6HMII3N3ULonWzpcgK&#10;Cu7B7iIeh2a2LdtMQhOb+O+NIHibx/ucTZ3MJBaa/WhZwe2qAEHcWT1yr+B4eL65B+EDssbJMin4&#10;Jg/19vJig5W2kd9paUMvcgj7ChUMIbhKSt8NZNCvrCPO3MnOBkOGcy/1jDGHm0mui+JOGhw5Nwzo&#10;6Gmg7tx+GQVN+RnfmhSde7Vl+ogPx2K/3yl1fZWaRxCBUvgX/7lfdJ5fwu8v+QC5/Q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4cWSbwQAAANsAAAAPAAAAAAAAAAAAAAAA&#10;AKECAABkcnMvZG93bnJldi54bWxQSwUGAAAAAAQABAD5AAAAjwMAAAAA&#10;" strokeweight=".48pt"/>
                <v:shape id="AutoShape 148" o:spid="_x0000_s1039" type="#_x0000_t32" style="position:absolute;left:437;top:9950;width:1174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5j878IAAADbAAAADwAAAGRycy9kb3ducmV2LnhtbERPTWsCMRC9C/6HMEJvNVstpd0aZREL&#10;LeihVkqPw2a6u3QzCZto0n9vBMHbPN7nLFbJ9OJEg+8sK3iYFiCIa6s7bhQcvt7un0H4gKyxt0wK&#10;/snDajkeLbDUNvInnfahETmEfYkK2hBcKaWvWzLop9YRZ+7XDgZDhkMj9YAxh5tezoriSRrsODe0&#10;6GjdUv23PxoF1fwnbqsUnfuw8/QdXw7FbrdR6m6SqlcQgVK4ia/ud53nP8Lll3yAXJ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5j878IAAADbAAAADwAAAAAAAAAAAAAA&#10;AAChAgAAZHJzL2Rvd25yZXYueG1sUEsFBgAAAAAEAAQA+QAAAJADAAAAAA==&#10;" strokeweight=".48pt"/>
                <v:shape id="AutoShape 147" o:spid="_x0000_s1040" type="#_x0000_t32" style="position:absolute;left:437;top:10354;width:1174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NRZdMIAAADbAAAADwAAAGRycy9kb3ducmV2LnhtbERPTWsCMRC9C/6HMEJvNVulpd0aZREL&#10;LeihVkqPw2a6u3QzCZto0n9vBMHbPN7nLFbJ9OJEg+8sK3iYFiCIa6s7bhQcvt7un0H4gKyxt0wK&#10;/snDajkeLbDUNvInnfahETmEfYkK2hBcKaWvWzLop9YRZ+7XDgZDhkMj9YAxh5tezoriSRrsODe0&#10;6GjdUv23PxoF1fwnbqsUnfuw8/QdXw7FbrdR6m6SqlcQgVK4ia/ud53nP8Lll3yAXJ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NRZdMIAAADbAAAADwAAAAAAAAAAAAAA&#10;AAChAgAAZHJzL2Rvd25yZXYueG1sUEsFBgAAAAAEAAQA+QAAAJADAAAAAA==&#10;" strokeweight=".48pt"/>
                <v:shape id="AutoShape 146" o:spid="_x0000_s1041" type="#_x0000_t32" style="position:absolute;left:437;top:13387;width:1174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AbHA8IAAADbAAAADwAAAGRycy9kb3ducmV2LnhtbERPS2sCMRC+C/6HMEJvmm0F0a1RltJC&#10;C/XgA/E4bKa7SzeTsElN+u+bguBtPr7nrLfJ9OJKg+8sK3icFSCIa6s7bhScjm/TJQgfkDX2lknB&#10;L3nYbsajNZbaRt7T9RAakUPYl6igDcGVUvq6JYN+Zh1x5r7sYDBkODRSDxhzuOnlU1EspMGOc0OL&#10;jl5aqr8PP0ZBNb/EzypF5z7sPJ3j6lTsdq9KPUxS9QwiUAp38c39rvP8Bfz/kg+Qm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AbHA8IAAADbAAAADwAAAAAAAAAAAAAA&#10;AAChAgAAZHJzL2Rvd25yZXYueG1sUEsFBgAAAAAEAAQA+QAAAJADAAAAAA==&#10;" strokeweight=".48pt"/>
                <v:shape id="AutoShape 145" o:spid="_x0000_s1042" type="#_x0000_t32" style="position:absolute;left:437;top:14102;width:1174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0pimMIAAADbAAAADwAAAGRycy9kb3ducmV2LnhtbERPS2sCMRC+C/6HMEJvNVuFPrZGWcRC&#10;C3qoldLjsJnuLt1Mwiaa9N8bQfA2H99zFqtkenGiwXeWFTxMCxDEtdUdNwoOX2/3zyB8QNbYWyYF&#10;/+RhtRyPFlhqG/mTTvvQiBzCvkQFbQiulNLXLRn0U+uIM/drB4Mhw6GResCYw00vZ0XxKA12nBta&#10;dLRuqf7bH42Cav4Tt1WKzn3YefqOL4dit9sodTdJ1SuIQCncxFf3u87zn+DySz5AL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0pimMIAAADbAAAADwAAAAAAAAAAAAAA&#10;AAChAgAAZHJzL2Rvd25yZXYueG1sUEsFBgAAAAAEAAQA+QAAAJADAAAAAA==&#10;" strokeweight=".48pt"/>
                <v:shape id="AutoShape 144" o:spid="_x0000_s1043" type="#_x0000_t32" style="position:absolute;left:437;top:14803;width:1174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pRmMQAAADbAAAADwAAAGRycy9kb3ducmV2LnhtbESPT2sCMRDF74V+hzAFbzXbHtqyGkUq&#10;Qj1Z/yB4Gzbj7upmEpJUd79951DobYb35r3fTOe969SNYmo9G3gZF6CIK29brg0c9qvnD1ApI1vs&#10;PJOBgRLMZ48PUyytv/OWbrtcKwnhVKKBJudQap2qhhymsQ/Eop19dJhljbW2Ee8S7jr9WhRv2mHL&#10;0tBgoM+GquvuxxlYbg7D95bSkI/xeFmvQ3jX9mTM6KlfTEBl6vO/+e/6ywq+wMovMoCe/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KlGYxAAAANsAAAAPAAAAAAAAAAAA&#10;AAAAAKECAABkcnMvZG93bnJldi54bWxQSwUGAAAAAAQABAD5AAAAkgMAAAAA&#10;" strokeweight="1.92pt"/>
                <v:shape id="AutoShape 143" o:spid="_x0000_s1044" type="#_x0000_t32" style="position:absolute;left:6576;top:586;width:0;height:44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pdYH8MAAADbAAAADwAAAGRycy9kb3ducmV2LnhtbERPTWvCQBC9C/6HZYRepG5SitjUVURo&#10;9eClUSq9TbNjEszOht1NTP99t1DwNo/3Ocv1YBrRk/O1ZQXpLAFBXFhdc6ngdHx7XIDwAVljY5kU&#10;/JCH9Wo8WmKm7Y0/qM9DKWII+wwVVCG0mZS+qMign9mWOHIX6wyGCF0ptcNbDDeNfEqSuTRYc2yo&#10;sKVtRcU174yCmt30K93p7+f8/D7tz2Zx+OwOSj1Mhs0riEBDuIv/3Xsd57/A3y/xALn6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6XWB/DAAAA2wAAAA8AAAAAAAAAAAAA&#10;AAAAoQIAAGRycy9kb3ducmV2LnhtbFBLBQYAAAAABAAEAPkAAACRAwAAAAA=&#10;" strokeweight="1.68pt"/>
                <v:shape id="AutoShape 142" o:spid="_x0000_s1045" type="#_x0000_t32" style="position:absolute;left:10584;top:619;width:0;height:40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dMzl8IAAADbAAAADwAAAGRycy9kb3ducmV2LnhtbERPPWvDMBDdC/kP4gJZQiLXQymuldCE&#10;GrKkpXaWbod1sZxaJ2Mptvvvq6HQ8fG+8/1sOzHS4FvHCh63CQji2umWGwWXqtg8g/ABWWPnmBT8&#10;kIf9bvGQY6bdxJ80lqERMYR9hgpMCH0mpa8NWfRb1xNH7uoGiyHCoZF6wCmG206mSfIkLbYcGwz2&#10;dDRUf5d3q6CQ9cTmfKiqa/E19eb2/rb+WCu1Ws6vLyACzeFf/Oc+aQVpXB+/xB8gd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dMzl8IAAADbAAAADwAAAAAAAAAAAAAA&#10;AAChAgAAZHJzL2Rvd25yZXYueG1sUEsFBgAAAAAEAAQA+QAAAJADAAAAAA==&#10;" strokeweight="0"/>
                <v:shape id="AutoShape 141" o:spid="_x0000_s1046" type="#_x0000_t32" style="position:absolute;left:11232;top:816;width:0;height:21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WDMUAAADbAAAADwAAAGRycy9kb3ducmV2LnhtbESPQWvCQBSE7wX/w/IEL1I3eiglupEq&#10;Bry0pYkXb4/sSzZt9m3Irib9991CocdhZr5hdvvJduJOg28dK1ivEhDEldMtNwouZf74DMIHZI2d&#10;Y1LwTR722exhh6l2I3/QvQiNiBD2KSowIfSplL4yZNGvXE8cvdoNFkOUQyP1gGOE205ukuRJWmw5&#10;Lhjs6Wio+ipuVkEuq5HN66Es6/w69ubz7bR8Xyq1mE8vWxCBpvAf/muftYLNGn6/xB8gs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WDMUAAADbAAAADwAAAAAAAAAA&#10;AAAAAAChAgAAZHJzL2Rvd25yZXYueG1sUEsFBgAAAAAEAAQA+QAAAJMDAAAAAA==&#10;" strokeweight="0"/>
                <v:shape id="AutoShape 140" o:spid="_x0000_s1047" type="#_x0000_t32" style="position:absolute;left:4272;top:1027;width:0;height:92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0Ie8QAAADbAAAADwAAAGRycy9kb3ducmV2LnhtbESPQWvCQBSE70L/w/IKvYhuzEEkukpb&#10;GujFSo0Xb4/sMxvNvg3Z1cR/3xWEHoeZ+YZZbQbbiBt1vnasYDZNQBCXTtdcKTgU+WQBwgdkjY1j&#10;UnAnD5v1y2iFmXY9/9JtHyoRIewzVGBCaDMpfWnIop+6ljh6J9dZDFF2ldQd9hFuG5kmyVxarDku&#10;GGzp01B52V+tglyWPZvtR1Gc8mPfmvPP13g3VurtdXhfggg0hP/ws/2tFaQpPL7EHyD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OTQh7xAAAANsAAAAPAAAAAAAAAAAA&#10;AAAAAKECAABkcnMvZG93bnJldi54bWxQSwUGAAAAAAQABAD5AAAAkgMAAAAA&#10;" strokeweight="0"/>
                <v:shape id="AutoShape 139" o:spid="_x0000_s1048" type="#_x0000_t32" style="position:absolute;left:6235;top:1027;width:0;height:192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QGt4MUAAADbAAAADwAAAGRycy9kb3ducmV2LnhtbESPQWvCQBSE70L/w/IKXqRuVJCSZpW2&#10;GPBiRdNLb4/sSzZt9m3Irib++26h4HGYmW+YbDvaVlyp941jBYt5AoK4dLrhWsFnkT89g/ABWWPr&#10;mBTcyMN28zDJMNVu4BNdz6EWEcI+RQUmhC6V0peGLPq564ijV7neYoiyr6XucYhw28plkqylxYbj&#10;gsGO3g2VP+eLVZDLcmBzeCuKKv8aOvP9sZsdZ0pNH8fXFxCBxnAP/7f3WsFyBX9f4g+Qm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QGt4MUAAADbAAAADwAAAAAAAAAA&#10;AAAAAAChAgAAZHJzL2Rvd25yZXYueG1sUEsFBgAAAAAEAAQA+QAAAJMDAAAAAA==&#10;" strokeweight="0"/>
                <v:shape id="AutoShape 138" o:spid="_x0000_s1049" type="#_x0000_t32" style="position:absolute;left:10032;top:1042;width:0;height:61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ug1lMUAAADbAAAADwAAAGRycy9kb3ducmV2LnhtbESPQWvCQBSE70L/w/IKXqRuFJGSZpW2&#10;GPBiRdNLb4/sSzZt9m3Irib++26h4HGYmW+YbDvaVlyp941jBYt5AoK4dLrhWsFnkT89g/ABWWPr&#10;mBTcyMN28zDJMNVu4BNdz6EWEcI+RQUmhC6V0peGLPq564ijV7neYoiyr6XucYhw28plkqylxYbj&#10;gsGO3g2VP+eLVZDLcmBzeCuKKv8aOvP9sZsdZ0pNH8fXFxCBxnAP/7f3WsFyBX9f4g+Qm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ug1lMUAAADbAAAADwAAAAAAAAAA&#10;AAAAAAChAgAAZHJzL2Rvd25yZXYueG1sUEsFBgAAAAAEAAQA+QAAAJMDAAAAAA==&#10;" strokeweight="0"/>
                <v:shape id="AutoShape 137" o:spid="_x0000_s1050" type="#_x0000_t32" style="position:absolute;left:10445;top:1651;width:0;height:28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aSQD8UAAADbAAAADwAAAGRycy9kb3ducmV2LnhtbESPQWvCQBSE70L/w/IKXqRuFJSSZpW2&#10;GPBiRdNLb4/sSzZt9m3Irib++26h4HGYmW+YbDvaVlyp941jBYt5AoK4dLrhWsFnkT89g/ABWWPr&#10;mBTcyMN28zDJMNVu4BNdz6EWEcI+RQUmhC6V0peGLPq564ijV7neYoiyr6XucYhw28plkqylxYbj&#10;gsGO3g2VP+eLVZDLcmBzeCuKKv8aOvP9sZsdZ0pNH8fXFxCBxnAP/7f3WsFyBX9f4g+Qm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aSQD8UAAADbAAAADwAAAAAAAAAA&#10;AAAAAAChAgAAZHJzL2Rvd25yZXYueG1sUEsFBgAAAAAEAAQA+QAAAJMDAAAAAA==&#10;" strokeweight="0"/>
                <v:shape id="AutoShape 136" o:spid="_x0000_s1051" type="#_x0000_t32" style="position:absolute;left:4272;top:1939;width:196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moNvsQAAADbAAAADwAAAGRycy9kb3ducmV2LnhtbESPT2sCMRTE74V+h/AK3mq2CmJXoyxF&#10;oUI9+Ifi8bF57i5uXsImNem3bwqFHoeZ+Q2zXCfTizsNvrOs4GVcgCCure64UXA+bZ/nIHxA1thb&#10;JgXf5GG9enxYYqlt5APdj6ERGcK+RAVtCK6U0tctGfRj64izd7WDwZDl0Eg9YMxw08tJUcykwY7z&#10;QouO3lqqb8cvo6CaXuJHlaJzOztNn/H1XOz3G6VGT6lagAiUwn/4r/2uFUxm8Psl/wC5+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mag2+xAAAANsAAAAPAAAAAAAAAAAA&#10;AAAAAKECAABkcnMvZG93bnJldi54bWxQSwUGAAAAAAQABAD5AAAAkgMAAAAA&#10;" strokeweight=".48pt"/>
                <v:shape id="AutoShape 135" o:spid="_x0000_s1052" type="#_x0000_t32" style="position:absolute;left:10445;top:1939;width:172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SaoJcQAAADbAAAADwAAAGRycy9kb3ducmV2LnhtbESPQWsCMRSE74X+h/AK3mq2Cm1djbKU&#10;ChbqQSvi8bF57i5uXsImNfHfN4VCj8PMfMMsVsn04kqD7ywreBoXIIhrqztuFBy+1o+vIHxA1thb&#10;JgU38rBa3t8tsNQ28o6u+9CIDGFfooI2BFdK6euWDPqxdcTZO9vBYMhyaKQeMGa46eWkKJ6lwY7z&#10;QouO3lqqL/tvo6CanuJnlaJzH3aajnF2KLbbd6VGD6magwiUwn/4r73RCiYv8Psl/wC5/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JqglxAAAANsAAAAPAAAAAAAAAAAA&#10;AAAAAKECAABkcnMvZG93bnJldi54bWxQSwUGAAAAAAQABAD5AAAAkgMAAAAA&#10;" strokeweight=".48pt"/>
                <v:shape id="AutoShape 134" o:spid="_x0000_s1053" type="#_x0000_t32" style="position:absolute;left:8050;top:2947;width:0;height:212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6U/kcIAAADbAAAADwAAAGRycy9kb3ducmV2LnhtbERPPWvDMBDdC/kP4gJZQiLXQymuldCE&#10;GrKkpXaWbod1sZxaJ2Mptvvvq6HQ8fG+8/1sOzHS4FvHCh63CQji2umWGwWXqtg8g/ABWWPnmBT8&#10;kIf9bvGQY6bdxJ80lqERMYR9hgpMCH0mpa8NWfRb1xNH7uoGiyHCoZF6wCmG206mSfIkLbYcGwz2&#10;dDRUf5d3q6CQ9cTmfKiqa/E19eb2/rb+WCu1Ws6vLyACzeFf/Oc+aQVpHBu/xB8gd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6U/kcIAAADbAAAADwAAAAAAAAAAAAAA&#10;AAChAgAAZHJzL2Rvd25yZXYueG1sUEsFBgAAAAAEAAQA+QAAAJADAAAAAA==&#10;" strokeweight="0"/>
                <v:shape id="AutoShape 133" o:spid="_x0000_s1054" type="#_x0000_t32" style="position:absolute;left:8424;top:2947;width:0;height:211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OmaCsUAAADbAAAADwAAAGRycy9kb3ducmV2LnhtbESPQWvCQBSE70L/w/IKXqRu9CA2zSpt&#10;MeDFiqaX3h7Zl2za7NuQXU38991CweMwM98w2Xa0rbhS7xvHChbzBARx6XTDtYLPIn9ag/ABWWPr&#10;mBTcyMN28zDJMNVu4BNdz6EWEcI+RQUmhC6V0peGLPq564ijV7neYoiyr6XucYhw28plkqykxYbj&#10;gsGO3g2VP+eLVZDLcmBzeCuKKv8aOvP9sZsdZ0pNH8fXFxCBxnAP/7f3WsHyGf6+xB8gN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OmaCsUAAADbAAAADwAAAAAAAAAA&#10;AAAAAAChAgAAZHJzL2Rvd25yZXYueG1sUEsFBgAAAAAEAAQA+QAAAJMDAAAAAA==&#10;" strokeweight="0"/>
                <v:shape id="AutoShape 132" o:spid="_x0000_s1055" type="#_x0000_t32" style="position:absolute;left:8050;top:3216;width:38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xamjMEAAADbAAAADwAAAGRycy9kb3ducmV2LnhtbERPz2vCMBS+D/wfwhN2m6krDFeNUsYG&#10;G8yDTsTjo3m2xeYlNJnJ/vvlIHj8+H6vNskM4kqj7y0rmM8KEMSN1T23Cg4/H08LED4gaxwsk4I/&#10;8rBZTx5WWGkbeUfXfWhFDmFfoYIuBFdJ6ZuODPqZdcSZO9vRYMhwbKUeMeZwM8jnoniRBnvODR06&#10;euuouex/jYK6PMXvOkXnvmyZjvH1UGy370o9TlO9BBEohbv45v7UCsq8Pn/JP0Cu/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DFqaMwQAAANsAAAAPAAAAAAAAAAAAAAAA&#10;AKECAABkcnMvZG93bnJldi54bWxQSwUGAAAAAAQABAD5AAAAjwMAAAAA&#10;" strokeweight=".48pt"/>
                <v:shape id="AutoShape 131" o:spid="_x0000_s1056" type="#_x0000_t32" style="position:absolute;left:8050;top:4008;width:412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FoDF8MAAADbAAAADwAAAGRycy9kb3ducmV2LnhtbESPQUvEMBSE74L/ITzBm5vuFkS7TZci&#10;Kyi4B+siHh/N27bYvIQmbuK/N4LgcZiZb5h6l8wszrT4ybKC9aoAQdxbPfGg4Pj2eHMHwgdkjbNl&#10;UvBNHnbN5UWNlbaRX+nchUFkCPsKFYwhuEpK349k0K+sI87eyS4GQ5bLIPWCMcPNLDdFcSsNTpwX&#10;RnT0MFL/2X0ZBW35EV/aFJ17tmV6j/fH4nDYK3V9ldotiEAp/If/2k9aQbmG3y/5B8jm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xaAxfDAAAA2wAAAA8AAAAAAAAAAAAA&#10;AAAAoQIAAGRycy9kb3ducmV2LnhtbFBLBQYAAAAABAAEAPkAAACRAwAAAAA=&#10;" strokeweight=".48pt"/>
                <v:shape id="AutoShape 130" o:spid="_x0000_s1057" type="#_x0000_t32" style="position:absolute;left:8429;top:3528;width:373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IidYMQAAADbAAAADwAAAGRycy9kb3ducmV2LnhtbESPUUvDMBSF3wf+h3AF37bUFWR2TUcR&#10;BQX3sDnEx0tz1xabm9DEJf57Iwg+Hs453+HUu2QmcaHZj5YV3K4KEMSd1SP3Ck5vT8sNCB+QNU6W&#10;ScE3edg1V4saK20jH+hyDL3IEPYVKhhCcJWUvhvIoF9ZR5y9s50NhiznXuoZY4abSa6L4k4aHDkv&#10;DOjoYaDu8/hlFLTlR3xtU3TuxZbpPd6fiv3+Uamb69RuQQRK4T/8137WCso1/H7JP0A2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ciJ1gxAAAANsAAAAPAAAAAAAAAAAA&#10;AAAAAKECAABkcnMvZG93bnJldi54bWxQSwUGAAAAAAQABAD5AAAAkgMAAAAA&#10;" strokeweight=".48pt"/>
                <v:shape id="AutoShape 129" o:spid="_x0000_s1058" type="#_x0000_t32" style="position:absolute;left:8429;top:4594;width:373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8Q4+8QAAADbAAAADwAAAGRycy9kb3ducmV2LnhtbESPzWrDMBCE74W+g9hCb43cGkLqRgmm&#10;tNBAc8gPpcfF2tgm1kpYaqS8fRUI5DjMzDfMfJnMIE40+t6ygudJAYK4sbrnVsF+9/k0A+EDssbB&#10;Mik4k4fl4v5ujpW2kTd02oZWZAj7ChV0IbhKSt90ZNBPrCPO3sGOBkOWYyv1iDHDzSBfimIqDfac&#10;Fzp09N5Rc9z+GQV1+Ru/6xSdW9ky/cTXfbFefyj1+JDqNxCBUriFr+0vraAs4fIl/wC5+A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xDj7xAAAANsAAAAPAAAAAAAAAAAA&#10;AAAAAKECAABkcnMvZG93bnJldi54bWxQSwUGAAAAAAQABAD5AAAAkgMAAAAA&#10;" strokeweight=".48pt"/>
                <v:shape id="AutoShape 128" o:spid="_x0000_s1059" type="#_x0000_t32" style="position:absolute;left:442;top:4834;width:759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C2gj8QAAADbAAAADwAAAGRycy9kb3ducmV2LnhtbESPQUsDMRSE7wX/Q3iCN5vVFbHbpmUR&#10;BQV7sC2lx8fmdXdx8xI2sYn/3hQKPQ4z8w2zWCUziBONvres4GFagCBurO65VbDbvt+/gPABWeNg&#10;mRT8kYfV8maywErbyN902oRWZAj7ChV0IbhKSt90ZNBPrSPO3tGOBkOWYyv1iDHDzSAfi+JZGuw5&#10;L3To6LWj5mfzaxTU5SF+1Sk692nLtI+zXbFevyl1d5vqOYhAKVzDl/aHVlA+wflL/gFy+Q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8LaCPxAAAANsAAAAPAAAAAAAAAAAA&#10;AAAAAKECAABkcnMvZG93bnJldi54bWxQSwUGAAAAAAQABAD5AAAAkgMAAAAA&#10;" strokeweight=".48pt"/>
                <v:shape id="AutoShape 127" o:spid="_x0000_s1060" type="#_x0000_t32" style="position:absolute;left:4277;top:4848;width:0;height:21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H0G0sQAAADbAAAADwAAAGRycy9kb3ducmV2LnhtbESPQWvCQBSE7wX/w/IEL6IbLRVJXUXF&#10;QC9WNL309sg+s6nZtyG7Nem/dwuFHoeZ+YZZbXpbizu1vnKsYDZNQBAXTldcKvjIs8kShA/IGmvH&#10;pOCHPGzWg6cVptp1fKb7JZQiQtinqMCE0KRS+sKQRT91DXH0rq61GKJsS6lb7CLc1nKeJAtpseK4&#10;YLChvaHidvm2CjJZdGyOuzy/Zp9dY77eD+PTWKnRsN++ggjUh//wX/tNK3h+gd8v8QfI9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fQbSxAAAANsAAAAPAAAAAAAAAAAA&#10;AAAAAKECAABkcnMvZG93bnJldi54bWxQSwUGAAAAAAQABAD5AAAAkgMAAAAA&#10;" strokeweight="0"/>
                <v:shape id="AutoShape 126" o:spid="_x0000_s1061" type="#_x0000_t32" style="position:absolute;left:830;top:7992;width:0;height:196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K+YpcUAAADbAAAADwAAAGRycy9kb3ducmV2LnhtbESPQWvCQBSE74X+h+UVvIhuakFKzCpt&#10;acCLFU0v3h7Zl2xs9m3Irib++25B6HGYmW+YbDPaVlyp941jBc/zBARx6XTDtYLvIp+9gvABWWPr&#10;mBTcyMNm/fiQYardwAe6HkMtIoR9igpMCF0qpS8NWfRz1xFHr3K9xRBlX0vd4xDhtpWLJFlKiw3H&#10;BYMdfRgqf44XqyCX5cBm914UVX4aOnP++pzup0pNnsa3FYhAY/gP39tbreBlCX9f4g+Q6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K+YpcUAAADbAAAADwAAAAAAAAAA&#10;AAAAAAChAgAAZHJzL2Rvd25yZXYueG1sUEsFBgAAAAAEAAQA+QAAAJMDAAAAAA==&#10;" strokeweight="0"/>
                <v:shape id="AutoShape 125" o:spid="_x0000_s1062" type="#_x0000_t32" style="position:absolute;left:437;top:8232;width:38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P8++MQAAADbAAAADwAAAGRycy9kb3ducmV2LnhtbESPQUsDMRSE7wX/Q3iCN5vVBbXbpmUR&#10;BQV7sC2lx8fmdXdx8xI2sYn/3hQKPQ4z8w2zWCUziBONvres4GFagCBurO65VbDbvt+/gPABWeNg&#10;mRT8kYfV8maywErbyN902oRWZAj7ChV0IbhKSt90ZNBPrSPO3tGOBkOWYyv1iDHDzSAfi+JJGuw5&#10;L3To6LWj5mfzaxTU5SF+1Sk692nLtI+zXbFevyl1d5vqOYhAKVzDl/aHVlA+w/lL/gFy+Q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M/z74xAAAANsAAAAPAAAAAAAAAAAA&#10;AAAAAKECAABkcnMvZG93bnJldi54bWxQSwUGAAAAAAQABAD5AAAAkgMAAAAA&#10;" strokeweight=".48pt"/>
                <v:shape id="AutoShape 124" o:spid="_x0000_s1063" type="#_x0000_t32" style="position:absolute;left:4728;top:14107;width:0;height:70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nypTMIAAADbAAAADwAAAGRycy9kb3ducmV2LnhtbERPz2vCMBS+D/Y/hDfwIpo6YYxqKm5Y&#10;8OKGdhdvj+a1qTYvpcls/e/NYbDjx/d7vRltK27U+8axgsU8AUFcOt1wreCnyGfvIHxA1tg6JgV3&#10;8rDJnp/WmGo38JFup1CLGMI+RQUmhC6V0peGLPq564gjV7neYoiwr6XucYjhtpWvSfImLTYcGwx2&#10;9GmovJ5+rYJclgObw0dRVPl56Mzlazf9nio1eRm3KxCBxvAv/nPvtYJlHBu/xB8gs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nypTMIAAADbAAAADwAAAAAAAAAAAAAA&#10;AAChAgAAZHJzL2Rvd25yZXYueG1sUEsFBgAAAAAEAAQA+QAAAJADAAAAAA==&#10;" strokeweight="0"/>
                <v:shape id="AutoShape 123" o:spid="_x0000_s1064" type="#_x0000_t32" style="position:absolute;left:6168;top:13387;width:0;height:143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IEf8YAAADbAAAADwAAAGRycy9kb3ducmV2LnhtbESPQWvCQBSE7wX/w/IEL6IbtUhMXaUI&#10;tj14aRSlt9fsaxKafRt21xj/fbdQ6HGYmW+Y9bY3jejI+dqygtk0AUFcWF1zqeB03E9SED4ga2ws&#10;k4I7edhuBg9rzLS98Tt1eShFhLDPUEEVQptJ6YuKDPqpbYmj92WdwRClK6V2eItw08h5kiylwZrj&#10;QoUt7SoqvvOrUVCzG3/MXvXnY355GXcXkx7O14NSo2H//AQiUB/+w3/tN61gsYLfL/EHyM0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UiBH/GAAAA2wAAAA8AAAAAAAAA&#10;AAAAAAAAoQIAAGRycy9kb3ducmV2LnhtbFBLBQYAAAAABAAEAPkAAACUAwAAAAA=&#10;" strokeweight="1.68pt"/>
                <v:shape id="AutoShape 122" o:spid="_x0000_s1065" type="#_x0000_t32" style="position:absolute;left:10387;top:14112;width:0;height:69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AzWN8IAAADbAAAADwAAAGRycy9kb3ducmV2LnhtbERPz2vCMBS+D/Y/hDfwIpo6ZIxqKm5Y&#10;8OKGdhdvj+a1qTYvpcls/e/NYbDjx/d7vRltK27U+8axgsU8AUFcOt1wreCnyGfvIHxA1tg6JgV3&#10;8rDJnp/WmGo38JFup1CLGMI+RQUmhC6V0peGLPq564gjV7neYoiwr6XucYjhtpWvSfImLTYcGwx2&#10;9GmovJ5+rYJclgObw0dRVPl56Mzlazf9nio1eRm3KxCBxvAv/nPvtYJlXB+/xB8gs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AzWN8IAAADbAAAADwAAAAAAAAAAAAAA&#10;AAChAgAAZHJzL2Rvd25yZXYueG1sUEsFBgAAAAAEAAQA+QAAAJADAAAAAA==&#10;" strokeweight="0"/>
                <v:shape id="AutoShape 121" o:spid="_x0000_s1066" type="#_x0000_t32" style="position:absolute;left:437;top:5419;width:21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FxwasQAAADbAAAADwAAAGRycy9kb3ducmV2LnhtbESPQWsCMRSE70L/Q3iF3mrWWkpdjbKU&#10;FlqoB62Ix8fmubu4eQmb1KT/vhEEj8PMfMMsVsn04kyD7ywrmIwLEMS11R03CnY/H4+vIHxA1thb&#10;JgV/5GG1vBstsNQ28obO29CIDGFfooI2BFdK6euWDPqxdcTZO9rBYMhyaKQeMGa46eVTUbxIgx3n&#10;hRYdvbVUn7a/RkE1PcTvKkXnvuw07eNsV6zX70o93KdqDiJQCrfwtf2pFTxP4PIl/wC5/A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0XHBqxAAAANsAAAAPAAAAAAAAAAAA&#10;AAAAAKECAABkcnMvZG93bnJldi54bWxQSwUGAAAAAAQABAD5AAAAkgMAAAAA&#10;" strokeweight=".48pt"/>
                <v:shape id="AutoShape 120" o:spid="_x0000_s1067" type="#_x0000_t32" style="position:absolute;left:653;top:5419;width:0;height:21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5Lt28UAAADbAAAADwAAAGRycy9kb3ducmV2LnhtbESPQWvCQBSE70L/w/IKXqRuFJGSZpW2&#10;GPBiRdNLb4/sSzZt9m3Irib++26h4HGYmW+YbDvaVlyp941jBYt5AoK4dLrhWsFnkT89g/ABWWPr&#10;mBTcyMN28zDJMNVu4BNdz6EWEcI+RQUmhC6V0peGLPq564ijV7neYoiyr6XucYhw28plkqylxYbj&#10;gsGO3g2VP+eLVZDLcmBzeCuKKv8aOvP9sZsdZ0pNH8fXFxCBxnAP/7f3WsFqCX9f4g+Qm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5Lt28UAAADbAAAADwAAAAAAAAAA&#10;AAAAAAChAgAAZHJzL2Rvd25yZXYueG1sUEsFBgAAAAAEAAQA+QAAAJMDAAAAAA==&#10;" strokeweight="0"/>
                <v:shape id="AutoShape 119" o:spid="_x0000_s1068" type="#_x0000_t32" style="position:absolute;left:437;top:5630;width:21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8JLhsQAAADbAAAADwAAAGRycy9kb3ducmV2LnhtbESPQUsDMRSE7wX/Q3iCN5vVFbHbpmUR&#10;BQV7sC2lx8fmdXdx8xI2sYn/3hQKPQ4z8w2zWCUziBONvres4GFagCBurO65VbDbvt+/gPABWeNg&#10;mRT8kYfV8maywErbyN902oRWZAj7ChV0IbhKSt90ZNBPrSPO3tGOBkOWYyv1iDHDzSAfi+JZGuw5&#10;L3To6LWj5mfzaxTU5SF+1Sk692nLtI+zXbFevyl1d5vqOYhAKVzDl/aHVvBUwvlL/gFy+Q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wkuGxAAAANsAAAAPAAAAAAAAAAAA&#10;AAAAAKECAABkcnMvZG93bnJldi54bWxQSwUGAAAAAAQABAD5AAAAkgMAAAAA&#10;" strokeweight=".48pt"/>
                <v:shape id="AutoShape 118" o:spid="_x0000_s1069" type="#_x0000_t32" style="position:absolute;left:437;top:5419;width:0;height:21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zfQNMQAAADbAAAADwAAAGRycy9kb3ducmV2LnhtbESPQWvCQBSE74L/YXlCL1I3FhFJXUXF&#10;QC9VNF56e2Sf2dTs25DdmvTfu4WCx2FmvmGW697W4k6trxwrmE4SEMSF0xWXCi559roA4QOyxtox&#10;KfglD+vVcLDEVLuOT3Q/h1JECPsUFZgQmlRKXxiy6CeuIY7e1bUWQ5RtKXWLXYTbWr4lyVxarDgu&#10;GGxoZ6i4nX+sgkwWHZvPbZ5fs6+uMd+H/fg4Vupl1G/eQQTqwzP83/7QCmYz+PsSf4BcP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N9A0xAAAANsAAAAPAAAAAAAAAAAA&#10;AAAAAKECAABkcnMvZG93bnJldi54bWxQSwUGAAAAAAQABAD5AAAAkgMAAAAA&#10;" strokeweight="0"/>
                <v:shape id="AutoShape 117" o:spid="_x0000_s1070" type="#_x0000_t32" style="position:absolute;left:9206;top:5419;width:20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2d2acUAAADbAAAADwAAAGRycy9kb3ducmV2LnhtbESPT0sDMRTE74LfIbyCN5ut1dJum5ZF&#10;FBTsoX8oPT42z93FzUvYxCZ+eyMIPQ4z8xtmtUmmFxcafGdZwWRcgCCure64UXA8vN7PQfiArLG3&#10;TAp+yMNmfXuzwlLbyDu67EMjMoR9iQraEFwppa9bMujH1hFn79MOBkOWQyP1gDHDTS8fimImDXac&#10;F1p09NxS/bX/Ngqq6Tl+VCk6926n6RQXx2K7fVHqbpSqJYhAKVzD/+03reDxCf6+5B8g1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2d2acUAAADbAAAADwAAAAAAAAAA&#10;AAAAAAChAgAAZHJzL2Rvd25yZXYueG1sUEsFBgAAAAAEAAQA+QAAAJMDAAAAAA==&#10;" strokeweight=".48pt"/>
                <v:shape id="AutoShape 116" o:spid="_x0000_s1071" type="#_x0000_t32" style="position:absolute;left:9418;top:5419;width:0;height:21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Knr2MUAAADbAAAADwAAAGRycy9kb3ducmV2LnhtbESPQWvCQBSE74X+h+UVvIhuKkVKzCpt&#10;acCLFU0v3h7Zl2xs9m3Irib++25B6HGYmW+YbDPaVlyp941jBc/zBARx6XTDtYLvIp+9gvABWWPr&#10;mBTcyMNm/fiQYardwAe6HkMtIoR9igpMCF0qpS8NWfRz1xFHr3K9xRBlX0vd4xDhtpWLJFlKiw3H&#10;BYMdfRgqf44XqyCX5cBm914UVX4aOnP++pzup0pNnsa3FYhAY/gP39tbreBlCX9f4g+Q6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Knr2MUAAADbAAAADwAAAAAAAAAA&#10;AAAAAAChAgAAZHJzL2Rvd25yZXYueG1sUEsFBgAAAAAEAAQA+QAAAJMDAAAAAA==&#10;" strokeweight="0"/>
                <v:shape id="AutoShape 115" o:spid="_x0000_s1072" type="#_x0000_t32" style="position:absolute;left:9206;top:5630;width:20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PlNhcUAAADbAAAADwAAAGRycy9kb3ducmV2LnhtbESPT0sDMRTE74LfIbyCN5utFdtum5ZF&#10;FBTsoX8oPT42z93FzUvYxCZ+eyMIPQ4z8xtmtUmmFxcafGdZwWRcgCCure64UXA8vN7PQfiArLG3&#10;TAp+yMNmfXuzwlLbyDu67EMjMoR9iQraEFwppa9bMujH1hFn79MOBkOWQyP1gDHDTS8fiuJJGuw4&#10;L7To6Lml+mv/bRRU03P8qFJ07t1O0ykujsV2+6LU3ShVSxCBUriG/9tvWsHjDP6+5B8g1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PlNhcUAAADbAAAADwAAAAAAAAAA&#10;AAAAAAChAgAAZHJzL2Rvd25yZXYueG1sUEsFBgAAAAAEAAQA+QAAAJMDAAAAAA==&#10;" strokeweight=".48pt"/>
                <v:shape id="AutoShape 114" o:spid="_x0000_s1073" type="#_x0000_t32" style="position:absolute;left:9206;top:5419;width:0;height:21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nraMcIAAADbAAAADwAAAGRycy9kb3ducmV2LnhtbERPz2vCMBS+D/Y/hDfwIpo6ZIxqKm5Y&#10;8OKGdhdvj+a1qTYvpcls/e/NYbDjx/d7vRltK27U+8axgsU8AUFcOt1wreCnyGfvIHxA1tg6JgV3&#10;8rDJnp/WmGo38JFup1CLGMI+RQUmhC6V0peGLPq564gjV7neYoiwr6XucYjhtpWvSfImLTYcGwx2&#10;9GmovJ5+rYJclgObw0dRVPl56Mzlazf9nio1eRm3KxCBxvAv/nPvtYJlHBu/xB8gs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nraMcIAAADbAAAADwAAAAAAAAAAAAAA&#10;AAChAgAAZHJzL2Rvd25yZXYueG1sUEsFBgAAAAAEAAQA+QAAAJADAAAAAA==&#10;" strokeweight="0"/>
                <v:shape id="AutoShape 113" o:spid="_x0000_s1074" type="#_x0000_t32" style="position:absolute;left:10406;top:5419;width:20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ip8bMQAAADbAAAADwAAAGRycy9kb3ducmV2LnhtbESPQWsCMRSE70L/Q3iF3mrWWkpdjbKU&#10;FlqoB62Ix8fmubu4eQmb1KT/vhEEj8PMfMMsVsn04kyD7ywrmIwLEMS11R03CnY/H4+vIHxA1thb&#10;JgV/5GG1vBstsNQ28obO29CIDGFfooI2BFdK6euWDPqxdcTZO9rBYMhyaKQeMGa46eVTUbxIgx3n&#10;hRYdvbVUn7a/RkE1PcTvKkXnvuw07eNsV6zX70o93KdqDiJQCrfwtf2pFTzP4PIl/wC5/A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KKnxsxAAAANsAAAAPAAAAAAAAAAAA&#10;AAAAAKECAABkcnMvZG93bnJldi54bWxQSwUGAAAAAAQABAD5AAAAkgMAAAAA&#10;" strokeweight=".48pt"/>
                <v:shape id="AutoShape 112" o:spid="_x0000_s1075" type="#_x0000_t32" style="position:absolute;left:10618;top:5419;width:0;height:21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dVA6sIAAADbAAAADwAAAGRycy9kb3ducmV2LnhtbERPz2vCMBS+D/Y/hDfwIpo6cIxqKm5Y&#10;8OKGdhdvj+a1qTYvpcls/e/NYbDjx/d7vRltK27U+8axgsU8AUFcOt1wreCnyGfvIHxA1tg6JgV3&#10;8rDJnp/WmGo38JFup1CLGMI+RQUmhC6V0peGLPq564gjV7neYoiwr6XucYjhtpWvSfImLTYcGwx2&#10;9GmovJ5+rYJclgObw0dRVPl56Mzlazf9nio1eRm3KxCBxvAv/nPvtYJlXB+/xB8gs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dVA6sIAAADbAAAADwAAAAAAAAAAAAAA&#10;AAChAgAAZHJzL2Rvd25yZXYueG1sUEsFBgAAAAAEAAQA+QAAAJADAAAAAA==&#10;" strokeweight="0"/>
                <v:shape id="AutoShape 111" o:spid="_x0000_s1076" type="#_x0000_t32" style="position:absolute;left:10406;top:5630;width:20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YXmt8QAAADbAAAADwAAAGRycy9kb3ducmV2LnhtbESPQWsCMRSE70L/Q3iF3mrWSktdjbKU&#10;FlqoB62Ix8fmubu4eQmb1KT/vhEEj8PMfMMsVsn04kyD7ywrmIwLEMS11R03CnY/H4+vIHxA1thb&#10;JgV/5GG1vBstsNQ28obO29CIDGFfooI2BFdK6euWDPqxdcTZO9rBYMhyaKQeMGa46eVTUbxIgx3n&#10;hRYdvbVUn7a/RkE1PcTvKkXnvuw07eNsV6zX70o93KdqDiJQCrfwtf2pFTxP4PIl/wC5/A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xhea3xAAAANsAAAAPAAAAAAAAAAAA&#10;AAAAAKECAABkcnMvZG93bnJldi54bWxQSwUGAAAAAAQABAD5AAAAkgMAAAAA&#10;" strokeweight=".48pt"/>
                <v:shape id="AutoShape 110" o:spid="_x0000_s1077" type="#_x0000_t32" style="position:absolute;left:10406;top:5419;width:0;height:21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t7BsUAAADbAAAADwAAAGRycy9kb3ducmV2LnhtbESPQWvCQBSE70L/w/IKXqRuFJSSZpW2&#10;GPBiRdNLb4/sSzZt9m3Irib++26h4HGYmW+YbDvaVlyp941jBYt5AoK4dLrhWsFnkT89g/ABWWPr&#10;mBTcyMN28zDJMNVu4BNdz6EWEcI+RQUmhC6V0peGLPq564ijV7neYoiyr6XucYhw28plkqylxYbj&#10;gsGO3g2VP+eLVZDLcmBzeCuKKv8aOvP9sZsdZ0pNH8fXFxCBxnAP/7f3WsFqCX9f4g+Qm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kt7BsUAAADbAAAADwAAAAAAAAAA&#10;AAAAAAChAgAAZHJzL2Rvd25yZXYueG1sUEsFBgAAAAAEAAQA+QAAAJMDAAAAAA==&#10;" strokeweight="0"/>
                <v:shape id="AutoShape 109" o:spid="_x0000_s1078" type="#_x0000_t32" style="position:absolute;left:3043;top:10080;width:22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hvdW8QAAADbAAAADwAAAGRycy9kb3ducmV2LnhtbESPQUsDMRSE7wX/Q3iCN5vVRbHbpmUR&#10;BQV7sC2lx8fmdXdx8xI2sYn/3hQKPQ4z8w2zWCUziBONvres4GFagCBurO65VbDbvt+/gPABWeNg&#10;mRT8kYfV8maywErbyN902oRWZAj7ChV0IbhKSt90ZNBPrSPO3tGOBkOWYyv1iDHDzSAfi+JZGuw5&#10;L3To6LWj5mfzaxTU5SF+1Sk692nLtI+zXbFevyl1d5vqOYhAKVzDl/aHVvBUwvlL/gFy+Q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G91bxAAAANsAAAAPAAAAAAAAAAAA&#10;AAAAAKECAABkcnMvZG93bnJldi54bWxQSwUGAAAAAAQABAD5AAAAkgMAAAAA&#10;" strokeweight=".48pt"/>
                <v:shape id="AutoShape 108" o:spid="_x0000_s1079" type="#_x0000_t32" style="position:absolute;left:3269;top:10080;width:0;height:22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u5G6cQAAADbAAAADwAAAGRycy9kb3ducmV2LnhtbESPQWvCQBSE7wX/w/IEL6IbpRVJXUXF&#10;QC9WNL309sg+s6nZtyG7Nem/dwuFHoeZ+YZZbXpbizu1vnKsYDZNQBAXTldcKvjIs8kShA/IGmvH&#10;pOCHPGzWg6cVptp1fKb7JZQiQtinqMCE0KRS+sKQRT91DXH0rq61GKJsS6lb7CLc1nKeJAtpseK4&#10;YLChvaHidvm2CjJZdGyOuzy/Zp9dY77eD+PTWKnRsN++ggjUh//wX/tNK3h5ht8v8QfI9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27kbpxAAAANsAAAAPAAAAAAAAAAAA&#10;AAAAAKECAABkcnMvZG93bnJldi54bWxQSwUGAAAAAAQABAD5AAAAkgMAAAAA&#10;" strokeweight="0"/>
                <v:shape id="AutoShape 107" o:spid="_x0000_s1080" type="#_x0000_t32" style="position:absolute;left:3043;top:10301;width:22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r7gtMQAAADbAAAADwAAAGRycy9kb3ducmV2LnhtbESPQWsCMRSE74X+h/AK3mq2iqWuRlmK&#10;BQv1oBXx+Ng8dxc3L2GTmvTfN4VCj8PMfMMs18n04kaD7ywreBoXIIhrqztuFBw/3x5fQPiArLG3&#10;TAq+ycN6dX+3xFLbyHu6HUIjMoR9iQraEFwppa9bMujH1hFn72IHgyHLoZF6wJjhppeToniWBjvO&#10;Cy06em2pvh6+jIJqeo4fVYrOvdtpOsX5sdjtNkqNHlK1ABEohf/wX3urFcxm8Psl/wC5+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OvuC0xAAAANsAAAAPAAAAAAAAAAAA&#10;AAAAAKECAABkcnMvZG93bnJldi54bWxQSwUGAAAAAAQABAD5AAAAkgMAAAAA&#10;" strokeweight=".48pt"/>
                <v:shape id="AutoShape 106" o:spid="_x0000_s1081" type="#_x0000_t32" style="position:absolute;left:3043;top:10080;width:0;height:22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XB9BcUAAADbAAAADwAAAGRycy9kb3ducmV2LnhtbESPQWvCQBSE74X+h+UVvIhuKlRKzCpt&#10;acCLFU0v3h7Zl2xs9m3Irib++25B6HGYmW+YbDPaVlyp941jBc/zBARx6XTDtYLvIp+9gvABWWPr&#10;mBTcyMNm/fiQYardwAe6HkMtIoR9igpMCF0qpS8NWfRz1xFHr3K9xRBlX0vd4xDhtpWLJFlKiw3H&#10;BYMdfRgqf44XqyCX5cBm914UVX4aOnP++pzup0pNnsa3FYhAY/gP39tbreBlCX9f4g+Q6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XB9BcUAAADbAAAADwAAAAAAAAAA&#10;AAAAAAChAgAAZHJzL2Rvd25yZXYueG1sUEsFBgAAAAAEAAQA+QAAAJMDAAAAAA==&#10;" strokeweight="0"/>
                <v:shape id="AutoShape 105" o:spid="_x0000_s1082" type="#_x0000_t32" style="position:absolute;left:3854;top:10080;width:22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SDbWMUAAADbAAAADwAAAGRycy9kb3ducmV2LnhtbESPT0sDMRTE74LfIbyCN5utRdtum5ZF&#10;FBTsoX8oPT42z93FzUvYxCZ+eyMIPQ4z8xtmtUmmFxcafGdZwWRcgCCure64UXA8vN7PQfiArLG3&#10;TAp+yMNmfXuzwlLbyDu67EMjMoR9iQraEFwppa9bMujH1hFn79MOBkOWQyP1gDHDTS8fiuJJGuw4&#10;L7To6Lml+mv/bRRU03P8qFJ07t1O0ykujsV2+6LU3ShVSxCBUriG/9tvWsHjDP6+5B8g1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SDbWMUAAADbAAAADwAAAAAAAAAA&#10;AAAAAAChAgAAZHJzL2Rvd25yZXYueG1sUEsFBgAAAAAEAAQA+QAAAJMDAAAAAA==&#10;" strokeweight=".48pt"/>
                <v:shape id="AutoShape 104" o:spid="_x0000_s1083" type="#_x0000_t32" style="position:absolute;left:4080;top:10080;width:0;height:22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6NM7MIAAADbAAAADwAAAGRycy9kb3ducmV2LnhtbERPz2vCMBS+D/Y/hDfwIpo6cIxqKm5Y&#10;8OKGdhdvj+a1qTYvpcls/e/NYbDjx/d7vRltK27U+8axgsU8AUFcOt1wreCnyGfvIHxA1tg6JgV3&#10;8rDJnp/WmGo38JFup1CLGMI+RQUmhC6V0peGLPq564gjV7neYoiwr6XucYjhtpWvSfImLTYcGwx2&#10;9GmovJ5+rYJclgObw0dRVPl56Mzlazf9nio1eRm3KxCBxvAv/nPvtYJlHBu/xB8gs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6NM7MIAAADbAAAADwAAAAAAAAAAAAAA&#10;AAChAgAAZHJzL2Rvd25yZXYueG1sUEsFBgAAAAAEAAQA+QAAAJADAAAAAA==&#10;" strokeweight="0"/>
                <v:shape id="AutoShape 103" o:spid="_x0000_s1084" type="#_x0000_t32" style="position:absolute;left:3854;top:10306;width:22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PqscQAAADbAAAADwAAAGRycy9kb3ducmV2LnhtbESPQWsCMRSE70L/Q3iF3mrWSktdjbKU&#10;FlqoB62Ix8fmubu4eQmb1KT/vhEEj8PMfMMsVsn04kyD7ywrmIwLEMS11R03CnY/H4+vIHxA1thb&#10;JgV/5GG1vBstsNQ28obO29CIDGFfooI2BFdK6euWDPqxdcTZO9rBYMhyaKQeMGa46eVTUbxIgx3n&#10;hRYdvbVUn7a/RkE1PcTvKkXnvuw07eNsV6zX70o93KdqDiJQCrfwtf2pFTzP4PIl/wC5/A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P8+qxxAAAANsAAAAPAAAAAAAAAAAA&#10;AAAAAKECAABkcnMvZG93bnJldi54bWxQSwUGAAAAAAQABAD5AAAAkgMAAAAA&#10;" strokeweight=".48pt"/>
                <v:shape id="AutoShape 102" o:spid="_x0000_s1085" type="#_x0000_t32" style="position:absolute;left:3854;top:10080;width:0;height:22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7mKV8IAAADbAAAADwAAAGRycy9kb3ducmV2LnhtbERPPWvDMBDdA/0P4gpdQiK3gwmuldCW&#10;GrokoXaWbod1sZxaJ2OptvPvoyHQ8fG+891sOzHS4FvHCp7XCQji2umWGwWnqlhtQPiArLFzTAqu&#10;5GG3fVjkmGk38TeNZWhEDGGfoQITQp9J6WtDFv3a9cSRO7vBYohwaKQecIrhtpMvSZJKiy3HBoM9&#10;fRiqf8s/q6CQ9cRm/15V5+Jn6s3l8Lk8LpV6epzfXkEEmsO/+O7+0grSuD5+iT9Abm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7mKV8IAAADbAAAADwAAAAAAAAAAAAAA&#10;AAChAgAAZHJzL2Rvd25yZXYueG1sUEsFBgAAAAAEAAQA+QAAAJADAAAAAA==&#10;" strokeweight="0"/>
                <v:shape id="AutoShape 101" o:spid="_x0000_s1086" type="#_x0000_t32" style="position:absolute;left:6552;top:14568;width:370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ksCsQAAADbAAAADwAAAGRycy9kb3ducmV2LnhtbESPT2sCMRTE74V+h/AK3mrWCmJXoyyl&#10;hQr14B+Kx8fmubu4eQmb1MRvbwqFHoeZ+Q2zXCfTiysNvrOsYDIuQBDXVnfcKDgePp7nIHxA1thb&#10;JgU38rBePT4ssdQ28o6u+9CIDGFfooI2BFdK6euWDPqxdcTZO9vBYMhyaKQeMGa46eVLUcykwY7z&#10;QouO3lqqL/sfo6CanuJXlaJzGztN3/H1WGy370qNnlK1ABEohf/wX/tTK5hN4PdL/gFyd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6SwKxAAAANsAAAAPAAAAAAAAAAAA&#10;AAAAAKECAABkcnMvZG93bnJldi54bWxQSwUGAAAAAAQABAD5AAAAkgMAAAAA&#10;" strokeweight=".48pt"/>
                <v:shape id="AutoShape 100" o:spid="_x0000_s1087" type="#_x0000_t32" style="position:absolute;left:605;top:14568;width:399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zuyfcQAAADbAAAADwAAAGRycy9kb3ducmV2LnhtbESPT2sCMRTE74V+h/AK3mq2CmJXoyxF&#10;oUI9+Ifi8bF57i5uXsImNem3bwqFHoeZ+Q2zXCfTizsNvrOs4GVcgCCure64UXA+bZ/nIHxA1thb&#10;JgXf5GG9enxYYqlt5APdj6ERGcK+RAVtCK6U0tctGfRj64izd7WDwZDl0Eg9YMxw08tJUcykwY7z&#10;QouO3lqqb8cvo6CaXuJHlaJzOztNn/H1XOz3G6VGT6lagAiUwn/4r/2uFcwm8Psl/wC5+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O7J9xAAAANsAAAAPAAAAAAAAAAAA&#10;AAAAAKECAABkcnMvZG93bnJldi54bWxQSwUGAAAAAAQABAD5AAAAkgMAAAAA&#10;" strokeweight=".48pt"/>
                <v:shape id="Text Box 99" o:spid="_x0000_s1088" type="#_x0000_t202" style="position:absolute;left:10128;top:1104;width:2112;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1PvcQA&#10;AADbAAAADwAAAGRycy9kb3ducmV2LnhtbESPQWvCQBSE7wX/w/KE3urGFkIb3YhIC0KhGOPB4zP7&#10;kixm36bZVdN/3xUKPQ4z8w2zXI22E1cavHGsYD5LQBBXThtuFBzKj6dXED4ga+wck4If8rDKJw9L&#10;zLS7cUHXfWhEhLDPUEEbQp9J6auWLPqZ64mjV7vBYohyaKQe8BbhtpPPSZJKi4bjQos9bVqqzvuL&#10;VbA+cvFuvr9Ou6IuTFm+JfyZnpV6nI7rBYhAY/gP/7W3WkH6A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3tT73EAAAA2wAAAA8AAAAAAAAAAAAAAAAAmAIAAGRycy9k&#10;b3ducmV2LnhtbFBLBQYAAAAABAAEAPUAAACJAwAAAAA=&#10;" filled="f" stroked="f">
                  <v:textbox inset="0,0,0,0">
                    <w:txbxContent>
                      <w:p w:rsidR="0087054E" w:rsidRDefault="00F33954">
                        <w:pPr>
                          <w:rPr>
                            <w:rFonts w:ascii="Arial" w:hAnsi="Arial" w:cs="Arial"/>
                            <w:sz w:val="11"/>
                            <w:szCs w:val="11"/>
                          </w:rPr>
                        </w:pPr>
                        <w:r>
                          <w:rPr>
                            <w:rFonts w:ascii="Arial" w:hAnsi="Arial" w:cs="Arial"/>
                            <w:sz w:val="11"/>
                            <w:szCs w:val="11"/>
                          </w:rPr>
                          <w:t>5. PROJECT NO.</w:t>
                        </w:r>
                      </w:p>
                    </w:txbxContent>
                  </v:textbox>
                </v:shape>
                <v:shape id="Text Box 98" o:spid="_x0000_s1089" type="#_x0000_t202" style="position:absolute;left:9989;top:1704;width:2251;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TXycQA&#10;AADbAAAADwAAAGRycy9kb3ducmV2LnhtbESPQWvCQBSE7wX/w/KE3urGUkIb3YhIC0KhGOPB4zP7&#10;kixm36bZVdN/3xUKPQ4z8w2zXI22E1cavHGsYD5LQBBXThtuFBzKj6dXED4ga+wck4If8rDKJw9L&#10;zLS7cUHXfWhEhLDPUEEbQp9J6auWLPqZ64mjV7vBYohyaKQe8BbhtpPPSZJKi4bjQos9bVqqzvuL&#10;VbA+cvFuvr9Ou6IuTFm+JfyZnpV6nI7rBYhAY/gP/7W3WkH6A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IE18nEAAAA2wAAAA8AAAAAAAAAAAAAAAAAmAIAAGRycy9k&#10;b3ducmV2LnhtbFBLBQYAAAAABAAEAPUAAACJAwAAAAA=&#10;" filled="f" stroked="f">
                  <v:textbox inset="0,0,0,0">
                    <w:txbxContent>
                      <w:p w:rsidR="0087054E" w:rsidRDefault="00F33954">
                        <w:pPr>
                          <w:rPr>
                            <w:rFonts w:ascii="Arial" w:hAnsi="Arial" w:cs="Arial"/>
                            <w:sz w:val="11"/>
                            <w:szCs w:val="11"/>
                          </w:rPr>
                        </w:pPr>
                        <w:r>
                          <w:rPr>
                            <w:rFonts w:ascii="Arial" w:hAnsi="Arial" w:cs="Arial"/>
                            <w:sz w:val="11"/>
                            <w:szCs w:val="11"/>
                          </w:rPr>
                          <w:t>CODE</w:t>
                        </w:r>
                      </w:p>
                    </w:txbxContent>
                  </v:textbox>
                </v:shape>
                <v:shape id="Text Box 97" o:spid="_x0000_s1090" type="#_x0000_t202" style="position:absolute;left:6278;top:1752;width:5962;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hyUsQA&#10;AADbAAAADwAAAGRycy9kb3ducmV2LnhtbESPQWvCQBSE7wX/w/KE3urGQkMb3YhIC0KhGOPB4zP7&#10;kixm36bZVdN/3xUKPQ4z8w2zXI22E1cavHGsYD5LQBBXThtuFBzKj6dXED4ga+wck4If8rDKJw9L&#10;zLS7cUHXfWhEhLDPUEEbQp9J6auWLPqZ64mjV7vBYohyaKQe8BbhtpPPSZJKi4bjQos9bVqqzvuL&#10;VbA+cvFuvr9Ou6IuTFm+JfyZnpV6nI7rBYhAY/gP/7W3WkH6A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1IclLEAAAA2wAAAA8AAAAAAAAAAAAAAAAAmAIAAGRycy9k&#10;b3ducmV2LnhtbFBLBQYAAAAABAAEAPUAAACJAwAAAAA=&#10;" filled="f" stroked="f">
                  <v:textbox inset="0,0,0,0">
                    <w:txbxContent>
                      <w:p w:rsidR="0087054E" w:rsidRDefault="00F33954">
                        <w:pPr>
                          <w:rPr>
                            <w:rFonts w:ascii="Arial" w:hAnsi="Arial" w:cs="Arial"/>
                            <w:sz w:val="11"/>
                            <w:szCs w:val="11"/>
                          </w:rPr>
                        </w:pPr>
                        <w:r>
                          <w:rPr>
                            <w:rFonts w:ascii="Arial" w:hAnsi="Arial" w:cs="Arial"/>
                            <w:sz w:val="11"/>
                            <w:szCs w:val="11"/>
                          </w:rPr>
                          <w:t>7. ADMINISTERED BY</w:t>
                        </w:r>
                      </w:p>
                    </w:txbxContent>
                  </v:textbox>
                </v:shape>
                <v:shape id="Text Box 96" o:spid="_x0000_s1091" type="#_x0000_t202" style="position:absolute;left:494;top:1104;width:11746;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rsJcQA&#10;AADbAAAADwAAAGRycy9kb3ducmV2LnhtbESPQWvCQBSE74X+h+UJ3pqNPQRNXUWkhUJBjPHQ4zP7&#10;TBazb9PsVuO/dwXB4zAz3zDz5WBbcabeG8cKJkkKgrhy2nCtYF9+vU1B+ICssXVMCq7kYbl4fZlj&#10;rt2FCzrvQi0ihH2OCpoQulxKXzVk0SeuI47e0fUWQ5R9LXWPlwi3rXxP00xaNBwXGuxo3VB12v1b&#10;BatfLj7N3+awLY6FKctZyj/ZSanxaFh9gAg0hGf40f7WCrIM7l/iD5C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2a7CXEAAAA2wAAAA8AAAAAAAAAAAAAAAAAmAIAAGRycy9k&#10;b3ducmV2LnhtbFBLBQYAAAAABAAEAPUAAACJAwAAAAA=&#10;" filled="f" stroked="f">
                  <v:textbox inset="0,0,0,0">
                    <w:txbxContent>
                      <w:p w:rsidR="0087054E" w:rsidRDefault="00F33954">
                        <w:pPr>
                          <w:rPr>
                            <w:rFonts w:ascii="Arial" w:hAnsi="Arial" w:cs="Arial"/>
                            <w:sz w:val="11"/>
                            <w:szCs w:val="11"/>
                          </w:rPr>
                        </w:pPr>
                        <w:r>
                          <w:rPr>
                            <w:rFonts w:ascii="Arial" w:hAnsi="Arial" w:cs="Arial"/>
                            <w:sz w:val="11"/>
                            <w:szCs w:val="11"/>
                          </w:rPr>
                          <w:t>2. AMENDMENT/MODIFICATION NO.</w:t>
                        </w:r>
                      </w:p>
                    </w:txbxContent>
                  </v:textbox>
                </v:shape>
                <v:shape id="Text Box 95" o:spid="_x0000_s1092" type="#_x0000_t202" style="position:absolute;left:3811;top:1675;width:8429;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ZJvsUA&#10;AADbAAAADwAAAGRycy9kb3ducmV2LnhtbESPQWvCQBSE7wX/w/KE3upGD2kb3YhIBaFQGuPB4zP7&#10;kixm36bZVdN/3y0Uehxm5htmtR5tJ240eONYwXyWgCCunDbcKDiWu6cXED4ga+wck4Jv8rDOJw8r&#10;zLS7c0G3Q2hEhLDPUEEbQp9J6auWLPqZ64mjV7vBYohyaKQe8B7htpOLJEmlRcNxocWeti1Vl8PV&#10;KticuHgzXx/nz6IuTFm+JvyeXpR6nI6bJYhAY/gP/7X3WkH6DL9f4g+Q+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1km+xQAAANsAAAAPAAAAAAAAAAAAAAAAAJgCAABkcnMv&#10;ZG93bnJldi54bWxQSwUGAAAAAAQABAD1AAAAigMAAAAA&#10;" filled="f" stroked="f">
                  <v:textbox inset="0,0,0,0">
                    <w:txbxContent>
                      <w:p w:rsidR="0087054E" w:rsidRDefault="00F33954">
                        <w:pPr>
                          <w:rPr>
                            <w:rFonts w:ascii="Arial" w:hAnsi="Arial" w:cs="Arial"/>
                            <w:sz w:val="11"/>
                            <w:szCs w:val="11"/>
                          </w:rPr>
                        </w:pPr>
                        <w:r>
                          <w:rPr>
                            <w:rFonts w:ascii="Arial" w:hAnsi="Arial" w:cs="Arial"/>
                            <w:sz w:val="11"/>
                            <w:szCs w:val="11"/>
                          </w:rPr>
                          <w:t>CODE</w:t>
                        </w:r>
                      </w:p>
                    </w:txbxContent>
                  </v:textbox>
                </v:shape>
                <v:shape id="Text Box 94" o:spid="_x0000_s1093" type="#_x0000_t202" style="position:absolute;left:494;top:1752;width:11746;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ndzMAA&#10;AADbAAAADwAAAGRycy9kb3ducmV2LnhtbERPTYvCMBC9C/6HMMLeNNVD0WoUEQVhYdnaPexxbMY2&#10;2ExqE7X77zcHwePjfa82vW3EgzpvHCuYThIQxKXThisFP8VhPAfhA7LGxjEp+CMPm/VwsMJMuyfn&#10;9DiFSsQQ9hkqqENoMyl9WZNFP3EtceQurrMYIuwqqTt8xnDbyFmSpNKi4dhQY0u7msrr6W4VbH85&#10;35vb1/k7v+SmKBYJf6ZXpT5G/XYJIlAf3uKX+6gVpHFs/BJ/gF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0ndzMAAAADbAAAADwAAAAAAAAAAAAAAAACYAgAAZHJzL2Rvd25y&#10;ZXYueG1sUEsFBgAAAAAEAAQA9QAAAIUDAAAAAA==&#10;" filled="f" stroked="f">
                  <v:textbox inset="0,0,0,0">
                    <w:txbxContent>
                      <w:p w:rsidR="0087054E" w:rsidRDefault="00F33954">
                        <w:pPr>
                          <w:rPr>
                            <w:rFonts w:ascii="Arial" w:hAnsi="Arial" w:cs="Arial"/>
                            <w:sz w:val="11"/>
                            <w:szCs w:val="11"/>
                          </w:rPr>
                        </w:pPr>
                        <w:r>
                          <w:rPr>
                            <w:rFonts w:ascii="Arial" w:hAnsi="Arial" w:cs="Arial"/>
                            <w:sz w:val="11"/>
                            <w:szCs w:val="11"/>
                          </w:rPr>
                          <w:t>6. ISSUED BY</w:t>
                        </w:r>
                      </w:p>
                    </w:txbxContent>
                  </v:textbox>
                </v:shape>
                <v:shape id="Text Box 93" o:spid="_x0000_s1094" type="#_x0000_t202" style="position:absolute;left:494;top:3024;width:11746;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V4V8MA&#10;AADbAAAADwAAAGRycy9kb3ducmV2LnhtbESPQWvCQBSE74L/YXmCN93YQ6jRVUQsCEJpjAePz+wz&#10;Wcy+jdlV03/fLRR6HGbmG2a57m0jntR541jBbJqAIC6dNlwpOBUfk3cQPiBrbByTgm/ysF4NB0vM&#10;tHtxTs9jqESEsM9QQR1Cm0npy5os+qlriaN3dZ3FEGVXSd3hK8JtI9+SJJUWDceFGlva1lTejg+r&#10;YHPmfGfun5ev/JqbopgnfEhvSo1H/WYBIlAf/sN/7b1WkM7h90v8AXL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AV4V8MAAADbAAAADwAAAAAAAAAAAAAAAACYAgAAZHJzL2Rv&#10;d25yZXYueG1sUEsFBgAAAAAEAAQA9QAAAIgDAAAAAA==&#10;" filled="f" stroked="f">
                  <v:textbox inset="0,0,0,0">
                    <w:txbxContent>
                      <w:p w:rsidR="0087054E" w:rsidRDefault="00F33954">
                        <w:pPr>
                          <w:rPr>
                            <w:rFonts w:ascii="Arial" w:hAnsi="Arial" w:cs="Arial"/>
                            <w:sz w:val="11"/>
                            <w:szCs w:val="11"/>
                          </w:rPr>
                        </w:pPr>
                        <w:r>
                          <w:rPr>
                            <w:rFonts w:ascii="Arial" w:hAnsi="Arial" w:cs="Arial"/>
                            <w:sz w:val="11"/>
                            <w:szCs w:val="11"/>
                          </w:rPr>
                          <w:t>8. NAME AND ADDRESS OF CONTRACTOR</w:t>
                        </w:r>
                      </w:p>
                    </w:txbxContent>
                  </v:textbox>
                </v:shape>
                <v:shape id="Text Box 92" o:spid="_x0000_s1095" type="#_x0000_t202" style="position:absolute;left:6278;top:1104;width:5962;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ZHF8IA&#10;AADbAAAADwAAAGRycy9kb3ducmV2LnhtbERPz2vCMBS+C/sfwhO82VQPnXZGkTFhIIy13WHHt+bZ&#10;BpuXrslq998vh4HHj+/37jDZTow0eONYwSpJQRDXThtuFHxUp+UGhA/IGjvHpOCXPBz2D7Md5trd&#10;uKCxDI2IIexzVNCG0OdS+roliz5xPXHkLm6wGCIcGqkHvMVw28l1mmbSouHY0GJPzy3V1/LHKjh+&#10;cvFivt++3otLYapqm/I5uyq1mE/HJxCBpnAX/7tftYLHuD5+iT9A7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5kcXwgAAANsAAAAPAAAAAAAAAAAAAAAAAJgCAABkcnMvZG93&#10;bnJldi54bWxQSwUGAAAAAAQABAD1AAAAhwMAAAAA&#10;" filled="f" stroked="f">
                  <v:textbox inset="0,0,0,0">
                    <w:txbxContent>
                      <w:p w:rsidR="0087054E" w:rsidRDefault="00F33954">
                        <w:pPr>
                          <w:rPr>
                            <w:rFonts w:ascii="Arial" w:hAnsi="Arial" w:cs="Arial"/>
                            <w:sz w:val="11"/>
                            <w:szCs w:val="11"/>
                          </w:rPr>
                        </w:pPr>
                        <w:r>
                          <w:rPr>
                            <w:rFonts w:ascii="Arial" w:hAnsi="Arial" w:cs="Arial"/>
                            <w:sz w:val="11"/>
                            <w:szCs w:val="11"/>
                          </w:rPr>
                          <w:t>4. REQUISITION/PURCHASE REQ. NO.</w:t>
                        </w:r>
                      </w:p>
                    </w:txbxContent>
                  </v:textbox>
                </v:shape>
                <v:shape id="Text Box 91" o:spid="_x0000_s1096" type="#_x0000_t202" style="position:absolute;left:4330;top:1104;width:7910;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rijMQA&#10;AADbAAAADwAAAGRycy9kb3ducmV2LnhtbESPQWvCQBSE74X+h+UJ3upGD9pGNyJFoSCUxvTg8Zl9&#10;Jkuyb2N2q+m/dwsFj8PMfMOs1oNtxZV6bxwrmE4SEMSl04YrBd/F7uUVhA/IGlvHpOCXPKyz56cV&#10;ptrdOKfrIVQiQtinqKAOoUul9GVNFv3EdcTRO7veYoiyr6Tu8RbhtpWzJJlLi4bjQo0dvddUNocf&#10;q2Bz5HxrLp+nr/ycm6J4S3g/b5Qaj4bNEkSgITzC/+0PrWAxhb8v8QfI7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eq4ozEAAAA2wAAAA8AAAAAAAAAAAAAAAAAmAIAAGRycy9k&#10;b3ducmV2LnhtbFBLBQYAAAAABAAEAPUAAACJAwAAAAA=&#10;" filled="f" stroked="f">
                  <v:textbox inset="0,0,0,0">
                    <w:txbxContent>
                      <w:p w:rsidR="0087054E" w:rsidRDefault="00F33954">
                        <w:pPr>
                          <w:rPr>
                            <w:rFonts w:ascii="Arial" w:hAnsi="Arial" w:cs="Arial"/>
                            <w:sz w:val="11"/>
                            <w:szCs w:val="11"/>
                          </w:rPr>
                        </w:pPr>
                        <w:r>
                          <w:rPr>
                            <w:rFonts w:ascii="Arial" w:hAnsi="Arial" w:cs="Arial"/>
                            <w:sz w:val="11"/>
                            <w:szCs w:val="11"/>
                          </w:rPr>
                          <w:t>3. EFFECTIVE DATE</w:t>
                        </w:r>
                      </w:p>
                    </w:txbxContent>
                  </v:textbox>
                </v:shape>
                <v:shape id="Text Box 90" o:spid="_x0000_s1097" type="#_x0000_t202" style="position:absolute;left:8458;top:3010;width:3782;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h8+8QA&#10;AADbAAAADwAAAGRycy9kb3ducmV2LnhtbESPQWvCQBSE74L/YXlCb7rRg63RVURaKBTEGA8en9ln&#10;sph9G7Nbjf++KxQ8DjPzDbNYdbYWN2q9caxgPEpAEBdOGy4VHPKv4QcIH5A11o5JwYM8rJb93gJT&#10;7e6c0W0fShEh7FNUUIXQpFL6oiKLfuQa4uidXWsxRNmWUrd4j3Bby0mSTKVFw3GhwoY2FRWX/a9V&#10;sD5y9mmu29MuO2cmz2cJ/0wvSr0NuvUcRKAuvML/7W+t4H0Czy/xB8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d4fPvEAAAA2wAAAA8AAAAAAAAAAAAAAAAAmAIAAGRycy9k&#10;b3ducmV2LnhtbFBLBQYAAAAABAAEAPUAAACJAwAAAAA=&#10;" filled="f" stroked="f">
                  <v:textbox inset="0,0,0,0">
                    <w:txbxContent>
                      <w:p w:rsidR="0087054E" w:rsidRDefault="00F33954">
                        <w:pPr>
                          <w:rPr>
                            <w:rFonts w:ascii="Arial" w:hAnsi="Arial" w:cs="Arial"/>
                            <w:sz w:val="11"/>
                            <w:szCs w:val="11"/>
                          </w:rPr>
                        </w:pPr>
                        <w:r>
                          <w:rPr>
                            <w:rFonts w:ascii="Arial" w:hAnsi="Arial" w:cs="Arial"/>
                            <w:sz w:val="11"/>
                            <w:szCs w:val="11"/>
                          </w:rPr>
                          <w:t>9A. AMENDMENT OF SOLICITATION NO.</w:t>
                        </w:r>
                      </w:p>
                    </w:txbxContent>
                  </v:textbox>
                </v:shape>
                <v:shape id="Text Box 89" o:spid="_x0000_s1098" type="#_x0000_t202" style="position:absolute;left:8482;top:3610;width:3758;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TZYMUA&#10;AADbAAAADwAAAGRycy9kb3ducmV2LnhtbESPQWvCQBSE70L/w/IK3nRTBW3TrCKlhYJQjOmhx9fs&#10;S7KYfRuzW43/visIHoeZ+YbJ1oNtxYl6bxwreJomIIhLpw3XCr6Lj8kzCB+QNbaOScGFPKxXD6MM&#10;U+3OnNNpH2oRIexTVNCE0KVS+rIhi37qOuLoVa63GKLsa6l7PEe4beUsSRbSouG40GBHbw2Vh/2f&#10;VbD54fzdHL9+d3mVm6J4SXi7OCg1fhw2ryACDeEevrU/tYLlHK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NNlgxQAAANsAAAAPAAAAAAAAAAAAAAAAAJgCAABkcnMv&#10;ZG93bnJldi54bWxQSwUGAAAAAAQABAD1AAAAigMAAAAA&#10;" filled="f" stroked="f">
                  <v:textbox inset="0,0,0,0">
                    <w:txbxContent>
                      <w:p w:rsidR="0087054E" w:rsidRDefault="00F33954">
                        <w:pPr>
                          <w:rPr>
                            <w:rFonts w:ascii="Arial" w:hAnsi="Arial" w:cs="Arial"/>
                            <w:sz w:val="11"/>
                            <w:szCs w:val="11"/>
                          </w:rPr>
                        </w:pPr>
                        <w:r>
                          <w:rPr>
                            <w:rFonts w:ascii="Arial" w:hAnsi="Arial" w:cs="Arial"/>
                            <w:sz w:val="11"/>
                            <w:szCs w:val="11"/>
                          </w:rPr>
                          <w:t>9B. DATED</w:t>
                        </w:r>
                      </w:p>
                    </w:txbxContent>
                  </v:textbox>
                </v:shape>
                <v:shape id="Text Box 88" o:spid="_x0000_s1099" type="#_x0000_t202" style="position:absolute;left:10637;top:682;width:1603;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1BFMUA&#10;AADbAAAADwAAAGRycy9kb3ducmV2LnhtbESPQWvCQBSE70L/w/IK3nRTEW3TrCKlhYJQjOmhx9fs&#10;S7KYfRuzW43/visIHoeZ+YbJ1oNtxYl6bxwreJomIIhLpw3XCr6Lj8kzCB+QNbaOScGFPKxXD6MM&#10;U+3OnNNpH2oRIexTVNCE0KVS+rIhi37qOuLoVa63GKLsa6l7PEe4beUsSRbSouG40GBHbw2Vh/2f&#10;VbD54fzdHL9+d3mVm6J4SXi7OCg1fhw2ryACDeEevrU/tYLlHK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3UEUxQAAANsAAAAPAAAAAAAAAAAAAAAAAJgCAABkcnMv&#10;ZG93bnJldi54bWxQSwUGAAAAAAQABAD1AAAAigMAAAAA&#10;" filled="f" stroked="f">
                  <v:textbox inset="0,0,0,0">
                    <w:txbxContent>
                      <w:p w:rsidR="0087054E" w:rsidRDefault="00F33954">
                        <w:pPr>
                          <w:rPr>
                            <w:rFonts w:ascii="Arial" w:hAnsi="Arial" w:cs="Arial"/>
                            <w:sz w:val="11"/>
                            <w:szCs w:val="11"/>
                          </w:rPr>
                        </w:pPr>
                        <w:r>
                          <w:rPr>
                            <w:rFonts w:ascii="Arial" w:hAnsi="Arial" w:cs="Arial"/>
                            <w:sz w:val="11"/>
                            <w:szCs w:val="11"/>
                          </w:rPr>
                          <w:t>PAGE</w:t>
                        </w:r>
                      </w:p>
                    </w:txbxContent>
                  </v:textbox>
                </v:shape>
                <v:shape id="Text Box 87" o:spid="_x0000_s1100" type="#_x0000_t202" style="position:absolute;left:11280;top:682;width:960;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Hkj8UA&#10;AADbAAAADwAAAGRycy9kb3ducmV2LnhtbESPQWvCQBSE70L/w/IK3nRTQW3TrCKlhYJQjOmhx9fs&#10;S7KYfRuzW43/visIHoeZ+YbJ1oNtxYl6bxwreJomIIhLpw3XCr6Lj8kzCB+QNbaOScGFPKxXD6MM&#10;U+3OnNNpH2oRIexTVNCE0KVS+rIhi37qOuLoVa63GKLsa6l7PEe4beUsSRbSouG40GBHbw2Vh/2f&#10;VbD54fzdHL9+d3mVm6J4SXi7OCg1fhw2ryACDeEevrU/tYLlHK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keSPxQAAANsAAAAPAAAAAAAAAAAAAAAAAJgCAABkcnMv&#10;ZG93bnJldi54bWxQSwUGAAAAAAQABAD1AAAAigMAAAAA&#10;" filled="f" stroked="f">
                  <v:textbox inset="0,0,0,0">
                    <w:txbxContent>
                      <w:p w:rsidR="0087054E" w:rsidRDefault="00F33954">
                        <w:pPr>
                          <w:rPr>
                            <w:rFonts w:ascii="Arial" w:hAnsi="Arial" w:cs="Arial"/>
                            <w:sz w:val="11"/>
                            <w:szCs w:val="11"/>
                          </w:rPr>
                        </w:pPr>
                        <w:r>
                          <w:rPr>
                            <w:rFonts w:ascii="Arial" w:hAnsi="Arial" w:cs="Arial"/>
                            <w:sz w:val="11"/>
                            <w:szCs w:val="11"/>
                          </w:rPr>
                          <w:t>OF PAGES</w:t>
                        </w:r>
                      </w:p>
                    </w:txbxContent>
                  </v:textbox>
                </v:shape>
                <v:shape id="Text Box 86" o:spid="_x0000_s1101" type="#_x0000_t202" style="position:absolute;left:8482;top:4090;width:3758;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N6+MUA&#10;AADbAAAADwAAAGRycy9kb3ducmV2LnhtbESPQWvCQBSE7wX/w/KE3upGD2kb3YhIBaFQGuPB4zP7&#10;kixm36bZVdN/3y0Uehxm5htmtR5tJ240eONYwXyWgCCunDbcKDiWu6cXED4ga+wck4Jv8rDOJw8r&#10;zLS7c0G3Q2hEhLDPUEEbQp9J6auWLPqZ64mjV7vBYohyaKQe8B7htpOLJEmlRcNxocWeti1Vl8PV&#10;KticuHgzXx/nz6IuTFm+JvyeXpR6nI6bJYhAY/gP/7X3WsFzCr9f4g+Q+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Q3r4xQAAANsAAAAPAAAAAAAAAAAAAAAAAJgCAABkcnMv&#10;ZG93bnJldi54bWxQSwUGAAAAAAQABAD1AAAAigMAAAAA&#10;" filled="f" stroked="f">
                  <v:textbox inset="0,0,0,0">
                    <w:txbxContent>
                      <w:p w:rsidR="0087054E" w:rsidRDefault="00F33954">
                        <w:pPr>
                          <w:rPr>
                            <w:rFonts w:ascii="Arial" w:hAnsi="Arial" w:cs="Arial"/>
                            <w:sz w:val="11"/>
                            <w:szCs w:val="11"/>
                          </w:rPr>
                        </w:pPr>
                        <w:r>
                          <w:rPr>
                            <w:rFonts w:ascii="Arial" w:hAnsi="Arial" w:cs="Arial"/>
                            <w:sz w:val="11"/>
                            <w:szCs w:val="11"/>
                          </w:rPr>
                          <w:t>10A. MODIFICATION OF CONTRACT/ORDER NO.</w:t>
                        </w:r>
                      </w:p>
                    </w:txbxContent>
                  </v:textbox>
                </v:shape>
                <v:shape id="Text Box 85" o:spid="_x0000_s1102" type="#_x0000_t202" style="position:absolute;left:8482;top:4675;width:3758;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fY8UA&#10;AADbAAAADwAAAGRycy9kb3ducmV2LnhtbESPQWvCQBSE7wX/w/KE3pqNPWiNbkRKC4WCNMaDx2f2&#10;mSzJvk2zW03/vVsoeBxm5htmvRltJy40eONYwSxJQRBXThuuFRzK96cXED4ga+wck4Jf8rDJJw9r&#10;zLS7ckGXfahFhLDPUEETQp9J6auGLPrE9cTRO7vBYohyqKUe8BrhtpPPaTqXFg3HhQZ7em2oavc/&#10;VsH2yMWb+d6dvopzYcpymfLnvFXqcTpuVyACjeEe/m9/aAWLBfx9iT9A5j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D99jxQAAANsAAAAPAAAAAAAAAAAAAAAAAJgCAABkcnMv&#10;ZG93bnJldi54bWxQSwUGAAAAAAQABAD1AAAAigMAAAAA&#10;" filled="f" stroked="f">
                  <v:textbox inset="0,0,0,0">
                    <w:txbxContent>
                      <w:p w:rsidR="0087054E" w:rsidRDefault="00F33954">
                        <w:pPr>
                          <w:rPr>
                            <w:rFonts w:ascii="Arial" w:hAnsi="Arial" w:cs="Arial"/>
                            <w:sz w:val="11"/>
                            <w:szCs w:val="11"/>
                          </w:rPr>
                        </w:pPr>
                        <w:r>
                          <w:rPr>
                            <w:rFonts w:ascii="Arial" w:hAnsi="Arial" w:cs="Arial"/>
                            <w:sz w:val="11"/>
                            <w:szCs w:val="11"/>
                          </w:rPr>
                          <w:t>10B. DATED</w:t>
                        </w:r>
                      </w:p>
                    </w:txbxContent>
                  </v:textbox>
                </v:shape>
                <v:shape id="Text Box 84" o:spid="_x0000_s1103" type="#_x0000_t202" style="position:absolute;left:6720;top:682;width:5520;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BLEcIA&#10;AADbAAAADwAAAGRycy9kb3ducmV2LnhtbERPz2vCMBS+C/sfwhO82VQPnXZGkTFhIIy13WHHt+bZ&#10;BpuXrslq998vh4HHj+/37jDZTow0eONYwSpJQRDXThtuFHxUp+UGhA/IGjvHpOCXPBz2D7Md5trd&#10;uKCxDI2IIexzVNCG0OdS+roliz5xPXHkLm6wGCIcGqkHvMVw28l1mmbSouHY0GJPzy3V1/LHKjh+&#10;cvFivt++3otLYapqm/I5uyq1mE/HJxCBpnAX/7tftYLHODZ+iT9A7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kEsRwgAAANsAAAAPAAAAAAAAAAAAAAAAAJgCAABkcnMvZG93&#10;bnJldi54bWxQSwUGAAAAAAQABAD1AAAAhwMAAAAA&#10;" filled="f" stroked="f">
                  <v:textbox inset="0,0,0,0">
                    <w:txbxContent>
                      <w:p w:rsidR="0087054E" w:rsidRDefault="00F33954">
                        <w:pPr>
                          <w:rPr>
                            <w:rFonts w:ascii="Arial" w:hAnsi="Arial" w:cs="Arial"/>
                            <w:sz w:val="11"/>
                            <w:szCs w:val="11"/>
                          </w:rPr>
                        </w:pPr>
                        <w:r>
                          <w:rPr>
                            <w:rFonts w:ascii="Arial" w:hAnsi="Arial" w:cs="Arial"/>
                            <w:sz w:val="11"/>
                            <w:szCs w:val="11"/>
                          </w:rPr>
                          <w:t>BPA NO.</w:t>
                        </w:r>
                      </w:p>
                    </w:txbxContent>
                  </v:textbox>
                </v:shape>
                <v:shape id="Text Box 83" o:spid="_x0000_s1104" type="#_x0000_t202" style="position:absolute;left:8664;top:682;width:3576;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zuisQA&#10;AADbAAAADwAAAGRycy9kb3ducmV2LnhtbESPQWvCQBSE74L/YXmF3nTTHqxJXUWkBaEgxnjw+Jp9&#10;JovZt2l21fjvu4LgcZiZb5jZoreNuFDnjWMFb+MEBHHptOFKwb74Hk1B+ICssXFMCm7kYTEfDmaY&#10;aXflnC67UIkIYZ+hgjqENpPSlzVZ9GPXEkfv6DqLIcqukrrDa4TbRr4nyURaNBwXamxpVVN52p2t&#10;guWB8y/zt/nd5sfcFEWa8M/kpNTrS7/8BBGoD8/wo73WCj5SuH+JP0DO/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nc7orEAAAA2wAAAA8AAAAAAAAAAAAAAAAAmAIAAGRycy9k&#10;b3ducmV2LnhtbFBLBQYAAAAABAAEAPUAAACJAwAAAAA=&#10;" filled="f" stroked="f">
                  <v:textbox inset="0,0,0,0">
                    <w:txbxContent>
                      <w:p w:rsidR="0087054E" w:rsidRDefault="00F33954">
                        <w:pPr>
                          <w:rPr>
                            <w:rFonts w:ascii="Arial" w:hAnsi="Arial" w:cs="Arial"/>
                            <w:sz w:val="11"/>
                            <w:szCs w:val="11"/>
                          </w:rPr>
                        </w:pPr>
                        <w:r>
                          <w:rPr>
                            <w:rFonts w:ascii="Arial" w:hAnsi="Arial" w:cs="Arial"/>
                            <w:sz w:val="11"/>
                            <w:szCs w:val="11"/>
                          </w:rPr>
                          <w:t>1. CONTRACT ID CODE</w:t>
                        </w:r>
                      </w:p>
                    </w:txbxContent>
                  </v:textbox>
                </v:shape>
                <v:shape id="Text Box 82" o:spid="_x0000_s1105" type="#_x0000_t202" style="position:absolute;left:4315;top:4915;width:7925;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3MMAA&#10;AADbAAAADwAAAGRycy9kb3ducmV2LnhtbERPTYvCMBC9C/sfwgh7s6keRLtGkWUFQVis9bDH2WZs&#10;g82kNlHrvzcHwePjfS9WvW3EjTpvHCsYJykI4tJpw5WCY7EZzUD4gKyxcUwKHuRhtfwYLDDT7s45&#10;3Q6hEjGEfYYK6hDaTEpf1mTRJ64ljtzJdRZDhF0ldYf3GG4bOUnTqbRoODbU2NJ3TeX5cLUK1n+c&#10;/5jL7/8+P+WmKOYp76ZnpT6H/foLRKA+vMUv91YrmMX18Uv8AXL5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M3MMAAAADbAAAADwAAAAAAAAAAAAAAAACYAgAAZHJzL2Rvd25y&#10;ZXYueG1sUEsFBgAAAAAEAAQA9QAAAIUDAAAAAA==&#10;" filled="f" stroked="f">
                  <v:textbox inset="0,0,0,0">
                    <w:txbxContent>
                      <w:p w:rsidR="0087054E" w:rsidRDefault="00F33954">
                        <w:pPr>
                          <w:rPr>
                            <w:rFonts w:ascii="Arial" w:hAnsi="Arial" w:cs="Arial"/>
                            <w:sz w:val="11"/>
                            <w:szCs w:val="11"/>
                          </w:rPr>
                        </w:pPr>
                        <w:r>
                          <w:rPr>
                            <w:rFonts w:ascii="Arial" w:hAnsi="Arial" w:cs="Arial"/>
                            <w:sz w:val="11"/>
                            <w:szCs w:val="11"/>
                          </w:rPr>
                          <w:t>FACILITY CODE</w:t>
                        </w:r>
                      </w:p>
                    </w:txbxContent>
                  </v:textbox>
                </v:shape>
                <v:shape id="Text Box 81" o:spid="_x0000_s1106" type="#_x0000_t202" style="position:absolute;left:480;top:4915;width:11760;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Sq8UA&#10;AADbAAAADwAAAGRycy9kb3ducmV2LnhtbESPQWvCQBSE74X+h+UVvNWNPQQbXYMUC4JQGuPB42v2&#10;mSzJvo3ZNab/vlso9DjMzDfMOp9sJ0YavHGsYDFPQBBXThuuFZzK9+clCB+QNXaOScE3ecg3jw9r&#10;zLS7c0HjMdQiQthnqKAJoc+k9FVDFv3c9cTRu7jBYohyqKUe8B7htpMvSZJKi4bjQoM9vTVUtceb&#10;VbA9c7Ez14+vz+JSmLJ8TfiQtkrNnqbtCkSgKfyH/9p7rWC5gN8v8QfI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f5KrxQAAANsAAAAPAAAAAAAAAAAAAAAAAJgCAABkcnMv&#10;ZG93bnJldi54bWxQSwUGAAAAAAQABAD1AAAAigMAAAAA&#10;" filled="f" stroked="f">
                  <v:textbox inset="0,0,0,0">
                    <w:txbxContent>
                      <w:p w:rsidR="0087054E" w:rsidRDefault="00F33954">
                        <w:pPr>
                          <w:rPr>
                            <w:rFonts w:ascii="Arial" w:hAnsi="Arial" w:cs="Arial"/>
                            <w:sz w:val="11"/>
                            <w:szCs w:val="11"/>
                          </w:rPr>
                        </w:pPr>
                        <w:r>
                          <w:rPr>
                            <w:rFonts w:ascii="Arial" w:hAnsi="Arial" w:cs="Arial"/>
                            <w:sz w:val="11"/>
                            <w:szCs w:val="11"/>
                          </w:rPr>
                          <w:t>CODE</w:t>
                        </w:r>
                      </w:p>
                    </w:txbxContent>
                  </v:textbox>
                </v:shape>
                <v:shape id="Text Box 80" o:spid="_x0000_s1107" type="#_x0000_t202" style="position:absolute;left:480;top:5662;width:11760;height:1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0M3MMA&#10;AADbAAAADwAAAGRycy9kb3ducmV2LnhtbESPQYvCMBSE7wv+h/CEva2pHkSrUUQUhAXZWg8en82z&#10;DTYvtYla//1mYcHjMDPfMPNlZ2vxoNYbxwqGgwQEceG04VLBMd9+TUD4gKyxdkwKXuRhueh9zDHV&#10;7skZPQ6hFBHCPkUFVQhNKqUvKrLoB64hjt7FtRZDlG0pdYvPCLe1HCXJWFo0HBcqbGhdUXE93K2C&#10;1Ymzjbntzz/ZJTN5Pk34e3xV6rPfrWYgAnXhHf5v77SCyQj+vsQfIB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q0M3MMAAADbAAAADwAAAAAAAAAAAAAAAACYAgAAZHJzL2Rv&#10;d25yZXYueG1sUEsFBgAAAAAEAAQA9QAAAIgDAAAAAA==&#10;" filled="f" stroked="f">
                  <v:textbox inset="0,0,0,0">
                    <w:txbxContent>
                      <w:p w:rsidR="0087054E" w:rsidRDefault="00F33954">
                        <w:pPr>
                          <w:rPr>
                            <w:rFonts w:ascii="Arial" w:hAnsi="Arial" w:cs="Arial"/>
                            <w:sz w:val="15"/>
                            <w:szCs w:val="15"/>
                          </w:rPr>
                        </w:pPr>
                        <w:r>
                          <w:rPr>
                            <w:rFonts w:ascii="Arial" w:hAnsi="Arial" w:cs="Arial"/>
                            <w:sz w:val="15"/>
                            <w:szCs w:val="15"/>
                          </w:rPr>
                          <w:t xml:space="preserve">  Offers must acknowledge receipt of this amendment prior to the hour and date specified in the solicitation or as amended, by one of the following methods:</w:t>
                        </w:r>
                      </w:p>
                    </w:txbxContent>
                  </v:textbox>
                </v:shape>
                <v:shape id="Text Box 79" o:spid="_x0000_s1108" type="#_x0000_t202" style="position:absolute;left:734;top:5437;width:11506;height:1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GpR8QA&#10;AADbAAAADwAAAGRycy9kb3ducmV2LnhtbESPQWvCQBSE7wX/w/IEb3VTBdHUjUixIAjFGA89vmaf&#10;yZLs2zS71fTfu4WCx2FmvmHWm8G24kq9N44VvEwTEMSl04YrBefi/XkJwgdkja1jUvBLHjbZ6GmN&#10;qXY3zul6CpWIEPYpKqhD6FIpfVmTRT91HXH0Lq63GKLsK6l7vEW4beUsSRbSouG4UGNHbzWVzenH&#10;Kth+cr4z3x9fx/ySm6JYJXxYNEpNxsP2FUSgITzC/+29VrCcw9+X+ANkd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3hqUfEAAAA2wAAAA8AAAAAAAAAAAAAAAAAmAIAAGRycy9k&#10;b3ducmV2LnhtbFBLBQYAAAAABAAEAPUAAACJAwAAAAA=&#10;" filled="f" stroked="f">
                  <v:textbox inset="0,0,0,0">
                    <w:txbxContent>
                      <w:p w:rsidR="0087054E" w:rsidRDefault="00F33954">
                        <w:pPr>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Text Box 78" o:spid="_x0000_s1109" type="#_x0000_t202" style="position:absolute;left:480;top:10063;width:11760;height:2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gxM8QA&#10;AADbAAAADwAAAGRycy9kb3ducmV2LnhtbESPQWvCQBSE7wX/w/IEb3VTEdHUjUixIAjFGA89vmaf&#10;yZLs2zS71fTfu4WCx2FmvmHWm8G24kq9N44VvEwTEMSl04YrBefi/XkJwgdkja1jUvBLHjbZ6GmN&#10;qXY3zul6CpWIEPYpKqhD6FIpfVmTRT91HXH0Lq63GKLsK6l7vEW4beUsSRbSouG4UGNHbzWVzenH&#10;Kth+cr4z3x9fx/ySm6JYJXxYNEpNxsP2FUSgITzC/+29VrCcw9+X+ANkd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IIMTPEAAAA2wAAAA8AAAAAAAAAAAAAAAAAmAIAAGRycy9k&#10;b3ducmV2LnhtbFBLBQYAAAAABAAEAPUAAACJAwAAAAA=&#10;" filled="f" stroked="f">
                  <v:textbox inset="0,0,0,0">
                    <w:txbxContent>
                      <w:p w:rsidR="0087054E" w:rsidRDefault="00F33954">
                        <w:pPr>
                          <w:rPr>
                            <w:rFonts w:ascii="Arial" w:hAnsi="Arial" w:cs="Arial"/>
                            <w:sz w:val="19"/>
                            <w:szCs w:val="19"/>
                          </w:rPr>
                        </w:pPr>
                        <w:r>
                          <w:rPr>
                            <w:rFonts w:ascii="Arial" w:hAnsi="Arial" w:cs="Arial"/>
                            <w:sz w:val="19"/>
                            <w:szCs w:val="19"/>
                          </w:rPr>
                          <w:t>E. IMPORTANT:</w:t>
                        </w:r>
                      </w:p>
                    </w:txbxContent>
                  </v:textbox>
                </v:shape>
                <v:shape id="Text Box 77" o:spid="_x0000_s1110" type="#_x0000_t202" style="position:absolute;left:9456;top:5437;width:2784;height:1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USUqMQA&#10;AADbAAAADwAAAGRycy9kb3ducmV2LnhtbESPQWvCQBSE7wX/w/IEb3VTQdHUjUixIAjFGA89vmaf&#10;yZLs2zS71fTfu4WCx2FmvmHWm8G24kq9N44VvEwTEMSl04YrBefi/XkJwgdkja1jUvBLHjbZ6GmN&#10;qXY3zul6CpWIEPYpKqhD6FIpfVmTRT91HXH0Lq63GKLsK6l7vEW4beUsSRbSouG4UGNHbzWVzenH&#10;Kth+cr4z3x9fx/ySm6JYJXxYNEpNxsP2FUSgITzC/+29VrCcw9+X+ANkd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1ElKjEAAAA2wAAAA8AAAAAAAAAAAAAAAAAmAIAAGRycy9k&#10;b3ducmV2LnhtbFBLBQYAAAAABAAEAPUAAACJAwAAAAA=&#10;" filled="f" stroked="f">
                  <v:textbox inset="0,0,0,0">
                    <w:txbxContent>
                      <w:p w:rsidR="0087054E" w:rsidRDefault="00F33954">
                        <w:pPr>
                          <w:rPr>
                            <w:rFonts w:ascii="Arial" w:hAnsi="Arial" w:cs="Arial"/>
                            <w:sz w:val="15"/>
                            <w:szCs w:val="15"/>
                          </w:rPr>
                        </w:pPr>
                        <w:r>
                          <w:rPr>
                            <w:rFonts w:ascii="Arial" w:hAnsi="Arial" w:cs="Arial"/>
                            <w:sz w:val="15"/>
                            <w:szCs w:val="15"/>
                          </w:rPr>
                          <w:t>is extended,</w:t>
                        </w:r>
                      </w:p>
                    </w:txbxContent>
                  </v:textbox>
                </v:shape>
                <v:shape id="Text Box 76" o:spid="_x0000_s1111" type="#_x0000_t202" style="position:absolute;left:480;top:5902;width:11760;height:1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YK38QA&#10;AADbAAAADwAAAGRycy9kb3ducmV2LnhtbESPQWvCQBSE70L/w/IKvZmNPQQbXUWkhUKhGOPB4zP7&#10;TBazb9PsNkn/vVso9DjMzDfMejvZVgzUe+NYwSJJQRBXThuuFZzKt/kShA/IGlvHpOCHPGw3D7M1&#10;5tqNXNBwDLWIEPY5KmhC6HIpfdWQRZ+4jjh6V9dbDFH2tdQ9jhFuW/mcppm0aDguNNjRvqHqdvy2&#10;CnZnLl7N1+flUFwLU5YvKX9kN6WeHqfdCkSgKfyH/9rvWsEyg98v8QfIz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2WCt/EAAAA2wAAAA8AAAAAAAAAAAAAAAAAmAIAAGRycy9k&#10;b3ducmV2LnhtbFBLBQYAAAAABAAEAPUAAACJAwAAAAA=&#10;" filled="f" stroked="f">
                  <v:textbox inset="0,0,0,0">
                    <w:txbxContent>
                      <w:p w:rsidR="0087054E" w:rsidRDefault="00F33954">
                        <w:pPr>
                          <w:rPr>
                            <w:rFonts w:ascii="Arial" w:hAnsi="Arial" w:cs="Arial"/>
                            <w:sz w:val="15"/>
                            <w:szCs w:val="15"/>
                          </w:rPr>
                        </w:pPr>
                        <w:r>
                          <w:rPr>
                            <w:rFonts w:ascii="Arial" w:hAnsi="Arial" w:cs="Arial"/>
                            <w:sz w:val="15"/>
                            <w:szCs w:val="15"/>
                          </w:rPr>
                          <w:t xml:space="preserve">  (a) By completing Items 8 and 15, and returning __________ copies of the amendment; (b) By acknowledging receipt of this amendment on each copy of the</w:t>
                        </w:r>
                      </w:p>
                    </w:txbxContent>
                  </v:textbox>
                </v:shape>
                <v:shape id="Text Box 75" o:spid="_x0000_s1112" type="#_x0000_t202" style="position:absolute;left:480;top:6094;width:11760;height:1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qvRMQA&#10;AADbAAAADwAAAGRycy9kb3ducmV2LnhtbESPQWvCQBSE74X+h+UVvDUbPaiNriLFglAQY3rw+Mw+&#10;k8Xs2zS71fTfu4LgcZiZb5j5sreNuFDnjWMFwyQFQVw6bbhS8FN8vU9B+ICssXFMCv7Jw3Lx+jLH&#10;TLsr53TZh0pECPsMFdQhtJmUvqzJok9cSxy9k+sshii7SuoOrxFuGzlK07G0aDgu1NjSZ03lef9n&#10;FawOnK/N7/a4y0+5KYqPlL/HZ6UGb/1qBiJQH57hR3ujFUwncP8Sf4Bc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Lar0TEAAAA2wAAAA8AAAAAAAAAAAAAAAAAmAIAAGRycy9k&#10;b3ducmV2LnhtbFBLBQYAAAAABAAEAPUAAACJAwAAAAA=&#10;" filled="f" stroked="f">
                  <v:textbox inset="0,0,0,0">
                    <w:txbxContent>
                      <w:p w:rsidR="0087054E" w:rsidRDefault="00F33954">
                        <w:pPr>
                          <w:rPr>
                            <w:rFonts w:ascii="Arial" w:hAnsi="Arial" w:cs="Arial"/>
                            <w:sz w:val="15"/>
                            <w:szCs w:val="15"/>
                          </w:rPr>
                        </w:pPr>
                        <w:r>
                          <w:rPr>
                            <w:rFonts w:ascii="Arial" w:hAnsi="Arial" w:cs="Arial"/>
                            <w:sz w:val="15"/>
                            <w:szCs w:val="15"/>
                          </w:rPr>
                          <w:t xml:space="preserve">  offer submitted; or (c) By separate letter or telegram which includes a reference to the solicitation and amendment numbers.  FAILURE OF YOUR AC-</w:t>
                        </w:r>
                      </w:p>
                    </w:txbxContent>
                  </v:textbox>
                </v:shape>
                <v:shape id="Text Box 74" o:spid="_x0000_s1113" type="#_x0000_t202" style="position:absolute;left:480;top:6286;width:11760;height:1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0U7NsAA&#10;AADbAAAADwAAAGRycy9kb3ducmV2LnhtbERPTYvCMBC9C/sfwgh7s6keRLtGkWUFQVis9bDH2WZs&#10;g82kNlHrvzcHwePjfS9WvW3EjTpvHCsYJykI4tJpw5WCY7EZzUD4gKyxcUwKHuRhtfwYLDDT7s45&#10;3Q6hEjGEfYYK6hDaTEpf1mTRJ64ljtzJdRZDhF0ldYf3GG4bOUnTqbRoODbU2NJ3TeX5cLUK1n+c&#10;/5jL7/8+P+WmKOYp76ZnpT6H/foLRKA+vMUv91YrmMWx8Uv8AXL5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0U7NsAAAADbAAAADwAAAAAAAAAAAAAAAACYAgAAZHJzL2Rvd25y&#10;ZXYueG1sUEsFBgAAAAAEAAQA9QAAAIUDAAAAAA==&#10;" filled="f" stroked="f">
                  <v:textbox inset="0,0,0,0">
                    <w:txbxContent>
                      <w:p w:rsidR="0087054E" w:rsidRDefault="00F33954">
                        <w:pPr>
                          <w:rPr>
                            <w:rFonts w:ascii="Arial" w:hAnsi="Arial" w:cs="Arial"/>
                            <w:sz w:val="15"/>
                            <w:szCs w:val="15"/>
                          </w:rPr>
                        </w:pPr>
                        <w:r>
                          <w:rPr>
                            <w:rFonts w:ascii="Arial" w:hAnsi="Arial" w:cs="Arial"/>
                            <w:sz w:val="15"/>
                            <w:szCs w:val="15"/>
                          </w:rPr>
                          <w:t xml:space="preserve">  KNOWLEDGMENT TO BE RECEIVED AT THE PLACE DESIGNATED FOR THE RECEIPT OF OFFERS PRIOR TO THE HOUR AND DATE SPECIFIED MAY</w:t>
                        </w:r>
                      </w:p>
                    </w:txbxContent>
                  </v:textbox>
                </v:shape>
                <v:shape id="Text Box 73" o:spid="_x0000_s1114" type="#_x0000_t202" style="position:absolute;left:10656;top:5437;width:1584;height:1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mercMA&#10;AADbAAAADwAAAGRycy9kb3ducmV2LnhtbESPQYvCMBSE78L+h/CEvWmqB9GuUURWEBYWaz3s8dk8&#10;22DzUpus1n9vBMHjMDPfMPNlZ2txpdYbxwpGwwQEceG04VLBId8MpiB8QNZYOyYFd/KwXHz05phq&#10;d+OMrvtQighhn6KCKoQmldIXFVn0Q9cQR+/kWoshyraUusVbhNtajpNkIi0ajgsVNrSuqDjv/62C&#10;1R9n3+bye9xlp8zk+Szhn8lZqc9+t/oCEagL7/CrvdUKpjN4fok/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AmercMAAADbAAAADwAAAAAAAAAAAAAAAACYAgAAZHJzL2Rv&#10;d25yZXYueG1sUEsFBgAAAAAEAAQA9QAAAIgDAAAAAA==&#10;" filled="f" stroked="f">
                  <v:textbox inset="0,0,0,0">
                    <w:txbxContent>
                      <w:p w:rsidR="0087054E" w:rsidRDefault="00F33954">
                        <w:pPr>
                          <w:rPr>
                            <w:rFonts w:ascii="Arial" w:hAnsi="Arial" w:cs="Arial"/>
                            <w:sz w:val="15"/>
                            <w:szCs w:val="15"/>
                          </w:rPr>
                        </w:pPr>
                        <w:r>
                          <w:rPr>
                            <w:rFonts w:ascii="Arial" w:hAnsi="Arial" w:cs="Arial"/>
                            <w:sz w:val="15"/>
                            <w:szCs w:val="15"/>
                          </w:rPr>
                          <w:t>is not extended.</w:t>
                        </w:r>
                      </w:p>
                    </w:txbxContent>
                  </v:textbox>
                </v:shape>
                <v:shape id="Text Box 72" o:spid="_x0000_s1115" type="#_x0000_t202" style="position:absolute;left:480;top:7109;width:11760;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qh7cAA&#10;AADbAAAADwAAAGRycy9kb3ducmV2LnhtbERPTYvCMBC9C/sfwgh7s6keRLtGkWUFQVis9bDH2WZs&#10;g82kNlHrvzcHwePjfS9WvW3EjTpvHCsYJykI4tJpw5WCY7EZzUD4gKyxcUwKHuRhtfwYLDDT7s45&#10;3Q6hEjGEfYYK6hDaTEpf1mTRJ64ljtzJdRZDhF0ldYf3GG4bOUnTqbRoODbU2NJ3TeX5cLUK1n+c&#10;/5jL7/8+P+WmKOYp76ZnpT6H/foLRKA+vMUv91YrmMf18Uv8AXL5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Oqh7cAAAADbAAAADwAAAAAAAAAAAAAAAACYAgAAZHJzL2Rvd25y&#10;ZXYueG1sUEsFBgAAAAAEAAQA9QAAAIUDAAAAAA==&#10;" filled="f" stroked="f">
                  <v:textbox inset="0,0,0,0">
                    <w:txbxContent>
                      <w:p w:rsidR="0087054E" w:rsidRDefault="00F33954">
                        <w:pPr>
                          <w:rPr>
                            <w:rFonts w:ascii="Arial" w:hAnsi="Arial" w:cs="Arial"/>
                            <w:sz w:val="11"/>
                            <w:szCs w:val="11"/>
                          </w:rPr>
                        </w:pPr>
                        <w:r>
                          <w:rPr>
                            <w:rFonts w:ascii="Arial" w:hAnsi="Arial" w:cs="Arial"/>
                            <w:sz w:val="11"/>
                            <w:szCs w:val="11"/>
                          </w:rPr>
                          <w:t>12. ACCOUNTING AND APPROPRIATION DATA</w:t>
                        </w:r>
                      </w:p>
                    </w:txbxContent>
                  </v:textbox>
                </v:shape>
                <v:shape id="Text Box 71" o:spid="_x0000_s1116" type="#_x0000_t202" style="position:absolute;left:10862;top:14904;width:1378;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YEdsMA&#10;AADbAAAADwAAAGRycy9kb3ducmV2LnhtbESPQYvCMBSE74L/ITzBm6Z6EO0aRWSFBUGs9bDHZ/Ns&#10;g81Lt8lq/fdGWNjjMDPfMMt1Z2txp9Ybxwom4wQEceG04VLBOd+N5iB8QNZYOyYFT/KwXvV7S0y1&#10;e3BG91MoRYSwT1FBFUKTSumLiiz6sWuIo3d1rcUQZVtK3eIjwm0tp0kykxYNx4UKG9pWVNxOv1bB&#10;5puzT/NzuByza2byfJHwfnZTajjoNh8gAnXhP/zX/tIKFhN4f4k/QK5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6YEdsMAAADbAAAADwAAAAAAAAAAAAAAAACYAgAAZHJzL2Rv&#10;d25yZXYueG1sUEsFBgAAAAAEAAQA9QAAAIgDAAAAAA==&#10;" filled="f" stroked="f">
                  <v:textbox inset="0,0,0,0">
                    <w:txbxContent>
                      <w:p w:rsidR="0087054E" w:rsidRDefault="00F33954">
                        <w:pPr>
                          <w:rPr>
                            <w:rFonts w:ascii="Arial" w:hAnsi="Arial" w:cs="Arial"/>
                            <w:sz w:val="11"/>
                            <w:szCs w:val="11"/>
                          </w:rPr>
                        </w:pPr>
                        <w:r>
                          <w:rPr>
                            <w:rFonts w:ascii="Arial" w:hAnsi="Arial" w:cs="Arial"/>
                            <w:sz w:val="11"/>
                            <w:szCs w:val="11"/>
                          </w:rPr>
                          <w:t>(REV. 10-83)</w:t>
                        </w:r>
                      </w:p>
                    </w:txbxContent>
                  </v:textbox>
                </v:shape>
                <v:shape id="Text Box 70" o:spid="_x0000_s1117" type="#_x0000_t202" style="position:absolute;left:4147;top:10098;width:8093;height:1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3SaAcUA&#10;AADbAAAADwAAAGRycy9kb3ducmV2LnhtbESPQWvCQBSE7wX/w/IKvdVNPUgTXYMUC0JBGuPB42v2&#10;mSzJvk2zq4n/vlso9DjMzDfMOp9sJ240eONYwcs8AUFcOW24VnAq359fQfiArLFzTAru5CHfzB7W&#10;mGk3ckG3Y6hFhLDPUEETQp9J6auGLPq564mjd3GDxRDlUEs94BjhtpOLJFlKi4bjQoM9vTVUtcer&#10;VbA9c7Ez34evz+JSmLJME/5Ytko9PU7bFYhAU/gP/7X3WkG6gN8v8QfI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dJoBxQAAANsAAAAPAAAAAAAAAAAAAAAAAJgCAABkcnMv&#10;ZG93bnJldi54bWxQSwUGAAAAAAQABAD1AAAAigMAAAAA&#10;" filled="f" stroked="f">
                  <v:textbox inset="0,0,0,0">
                    <w:txbxContent>
                      <w:p w:rsidR="0087054E" w:rsidRDefault="00F33954">
                        <w:pPr>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Text Box 69" o:spid="_x0000_s1118" type="#_x0000_t202" style="position:absolute;left:3331;top:10098;width:8909;height:1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g/msMA&#10;AADbAAAADwAAAGRycy9kb3ducmV2LnhtbESPQWvCQBSE7wX/w/IK3uqmClJTVxFREIRijAePr9ln&#10;sph9G7Orxn/fFQoeh5n5hpnOO1uLG7XeOFbwOUhAEBdOGy4VHPL1xxcIH5A11o5JwYM8zGe9tymm&#10;2t05o9s+lCJC2KeooAqhSaX0RUUW/cA1xNE7udZiiLItpW7xHuG2lsMkGUuLhuNChQ0tKyrO+6tV&#10;sDhytjKXn99ddspMnk8S3o7PSvXfu8U3iEBdeIX/2xutYDKC55f4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Dg/msMAAADbAAAADwAAAAAAAAAAAAAAAACYAgAAZHJzL2Rv&#10;d25yZXYueG1sUEsFBgAAAAAEAAQA9QAAAIgDAAAAAA==&#10;" filled="f" stroked="f">
                  <v:textbox inset="0,0,0,0">
                    <w:txbxContent>
                      <w:p w:rsidR="0087054E" w:rsidRDefault="00F33954">
                        <w:pPr>
                          <w:rPr>
                            <w:rFonts w:ascii="Arial" w:hAnsi="Arial" w:cs="Arial"/>
                            <w:sz w:val="15"/>
                            <w:szCs w:val="15"/>
                          </w:rPr>
                        </w:pPr>
                        <w:r>
                          <w:rPr>
                            <w:rFonts w:ascii="Arial" w:hAnsi="Arial" w:cs="Arial"/>
                            <w:sz w:val="15"/>
                            <w:szCs w:val="15"/>
                          </w:rPr>
                          <w:t>is not,</w:t>
                        </w:r>
                      </w:p>
                    </w:txbxContent>
                  </v:textbox>
                </v:shape>
                <v:shape id="Text Box 68" o:spid="_x0000_s1119" type="#_x0000_t202" style="position:absolute;left:883;top:8069;width:11357;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9Gn7sMA&#10;AADbAAAADwAAAGRycy9kb3ducmV2LnhtbESPQWvCQBSE7wX/w/IK3uqmIlJTVxFREIRijAePr9ln&#10;sph9G7Orxn/fFQoeh5n5hpnOO1uLG7XeOFbwOUhAEBdOGy4VHPL1xxcIH5A11o5JwYM8zGe9tymm&#10;2t05o9s+lCJC2KeooAqhSaX0RUUW/cA1xNE7udZiiLItpW7xHuG2lsMkGUuLhuNChQ0tKyrO+6tV&#10;sDhytjKXn99ddspMnk8S3o7PSvXfu8U3iEBdeIX/2xutYDKC55f4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9Gn7sMAAADbAAAADwAAAAAAAAAAAAAAAACYAgAAZHJzL2Rv&#10;d25yZXYueG1sUEsFBgAAAAAEAAQA9QAAAIgDAAAAAA==&#10;" filled="f" stroked="f">
                  <v:textbox inset="0,0,0,0">
                    <w:txbxContent>
                      <w:p w:rsidR="0087054E" w:rsidRDefault="00F33954">
                        <w:pPr>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v:textbox>
                </v:shape>
                <v:shape id="Text Box 67" o:spid="_x0000_s1120" type="#_x0000_t202" style="position:absolute;left:4800;top:14170;width:7440;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0CdcMA&#10;AADbAAAADwAAAGRycy9kb3ducmV2LnhtbESPQWvCQBSE7wX/w/IK3uqmglJTVxFREIRijAePr9ln&#10;sph9G7Orxn/fFQoeh5n5hpnOO1uLG7XeOFbwOUhAEBdOGy4VHPL1xxcIH5A11o5JwYM8zGe9tymm&#10;2t05o9s+lCJC2KeooAqhSaX0RUUW/cA1xNE7udZiiLItpW7xHuG2lsMkGUuLhuNChQ0tKyrO+6tV&#10;sDhytjKXn99ddspMnk8S3o7PSvXfu8U3iEBdeIX/2xutYDKC55f4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J0CdcMAAADbAAAADwAAAAAAAAAAAAAAAACYAgAAZHJzL2Rv&#10;d25yZXYueG1sUEsFBgAAAAAEAAQA9QAAAIgDAAAAAA==&#10;" filled="f" stroked="f">
                  <v:textbox inset="0,0,0,0">
                    <w:txbxContent>
                      <w:p w:rsidR="0087054E" w:rsidRDefault="00F33954">
                        <w:pPr>
                          <w:rPr>
                            <w:rFonts w:ascii="Arial" w:hAnsi="Arial" w:cs="Arial"/>
                            <w:sz w:val="11"/>
                            <w:szCs w:val="11"/>
                          </w:rPr>
                        </w:pPr>
                        <w:r>
                          <w:rPr>
                            <w:rFonts w:ascii="Arial" w:hAnsi="Arial" w:cs="Arial"/>
                            <w:sz w:val="11"/>
                            <w:szCs w:val="11"/>
                          </w:rPr>
                          <w:t>15C. DATE SIGNED</w:t>
                        </w:r>
                      </w:p>
                    </w:txbxContent>
                  </v:textbox>
                </v:shape>
                <v:shape id="Text Box 66" o:spid="_x0000_s1121" type="#_x0000_t202" style="position:absolute;left:883;top:8563;width:11357;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cAsMA&#10;AADbAAAADwAAAGRycy9kb3ducmV2LnhtbESPQWvCQBSE74L/YXmCN93YQ6jRVUQsCEJpjAePz+wz&#10;Wcy+jdlV03/fLRR6HGbmG2a57m0jntR541jBbJqAIC6dNlwpOBUfk3cQPiBrbByTgm/ysF4NB0vM&#10;tHtxTs9jqESEsM9QQR1Cm0npy5os+qlriaN3dZ3FEGVXSd3hK8JtI9+SJJUWDceFGlva1lTejg+r&#10;YHPmfGfun5ev/JqbopgnfEhvSo1H/WYBIlAf/sN/7b1WME/h90v8AXL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E+cAsMAAADbAAAADwAAAAAAAAAAAAAAAACYAgAAZHJzL2Rv&#10;d25yZXYueG1sUEsFBgAAAAAEAAQA9QAAAIgDAAAAAA==&#10;" filled="f" stroked="f">
                  <v:textbox inset="0,0,0,0">
                    <w:txbxContent>
                      <w:p w:rsidR="0087054E" w:rsidRDefault="00F33954">
                        <w:pPr>
                          <w:rPr>
                            <w:rFonts w:ascii="Arial" w:hAnsi="Arial" w:cs="Arial"/>
                            <w:sz w:val="11"/>
                            <w:szCs w:val="11"/>
                          </w:rPr>
                        </w:pPr>
                        <w:r>
                          <w:rPr>
                            <w:rFonts w:ascii="Arial" w:hAnsi="Arial" w:cs="Arial"/>
                            <w:sz w:val="11"/>
                            <w:szCs w:val="11"/>
                          </w:rPr>
                          <w:t>B. THE ABOVE NUMBERED CONTRACT/ORDER IS MODIFIED TO REFLECT THE ADMINISTRATIVE CHANGES</w:t>
                        </w:r>
                      </w:p>
                    </w:txbxContent>
                  </v:textbox>
                </v:shape>
                <v:shape id="Text Box 65" o:spid="_x0000_s1122" type="#_x0000_t202" style="position:absolute;left:883;top:8712;width:11357;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M5mcQA&#10;AADbAAAADwAAAGRycy9kb3ducmV2LnhtbESPQWvCQBSE74L/YXmF3nTTHqxJXUWkBaEgxnjw+Jp9&#10;JovZt2l21fjvu4LgcZiZb5jZoreNuFDnjWMFb+MEBHHptOFKwb74Hk1B+ICssXFMCm7kYTEfDmaY&#10;aXflnC67UIkIYZ+hgjqENpPSlzVZ9GPXEkfv6DqLIcqukrrDa4TbRr4nyURaNBwXamxpVVN52p2t&#10;guWB8y/zt/nd5sfcFEWa8M/kpNTrS7/8BBGoD8/wo73WCtIPuH+JP0DO/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cDOZnEAAAA2wAAAA8AAAAAAAAAAAAAAAAAmAIAAGRycy9k&#10;b3ducmV2LnhtbFBLBQYAAAAABAAEAPUAAACJAwAAAAA=&#10;" filled="f" stroked="f">
                  <v:textbox inset="0,0,0,0">
                    <w:txbxContent>
                      <w:p w:rsidR="0087054E" w:rsidRDefault="00F33954">
                        <w:pPr>
                          <w:rPr>
                            <w:rFonts w:ascii="Arial" w:hAnsi="Arial" w:cs="Arial"/>
                            <w:sz w:val="11"/>
                            <w:szCs w:val="11"/>
                          </w:rPr>
                        </w:pPr>
                        <w:r>
                          <w:rPr>
                            <w:rFonts w:ascii="Arial" w:hAnsi="Arial" w:cs="Arial"/>
                            <w:sz w:val="11"/>
                            <w:szCs w:val="11"/>
                          </w:rPr>
                          <w:t>SET FORTH IN ITEM 14, PURSUANT TO THE AUTHORITY OF FAR 43.103(b).</w:t>
                        </w:r>
                      </w:p>
                    </w:txbxContent>
                  </v:textbox>
                </v:shape>
                <v:shape id="Text Box 64" o:spid="_x0000_s1123" type="#_x0000_t202" style="position:absolute;left:480;top:6488;width:11760;height:1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yt68AA&#10;AADbAAAADwAAAGRycy9kb3ducmV2LnhtbERPTYvCMBC9C/sfwgh7s6keRLtGkWUFQVis9bDH2WZs&#10;g82kNlHrvzcHwePjfS9WvW3EjTpvHCsYJykI4tJpw5WCY7EZzUD4gKyxcUwKHuRhtfwYLDDT7s45&#10;3Q6hEjGEfYYK6hDaTEpf1mTRJ64ljtzJdRZDhF0ldYf3GG4bOUnTqbRoODbU2NJ3TeX5cLUK1n+c&#10;/5jL7/8+P+WmKOYp76ZnpT6H/foLRKA+vMUv91YrmMex8Uv8AXL5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pyt68AAAADbAAAADwAAAAAAAAAAAAAAAACYAgAAZHJzL2Rvd25y&#10;ZXYueG1sUEsFBgAAAAAEAAQA9QAAAIUDAAAAAA==&#10;" filled="f" stroked="f">
                  <v:textbox inset="0,0,0,0">
                    <w:txbxContent>
                      <w:p w:rsidR="0087054E" w:rsidRDefault="00F33954">
                        <w:pPr>
                          <w:rPr>
                            <w:rFonts w:ascii="Arial" w:hAnsi="Arial" w:cs="Arial"/>
                            <w:sz w:val="15"/>
                            <w:szCs w:val="15"/>
                          </w:rPr>
                        </w:pPr>
                        <w:r>
                          <w:rPr>
                            <w:rFonts w:ascii="Arial" w:hAnsi="Arial" w:cs="Arial"/>
                            <w:sz w:val="15"/>
                            <w:szCs w:val="15"/>
                          </w:rPr>
                          <w:t xml:space="preserve">  RESULT IN REJECTION OF YOUR OFFER.  If by virtue of this amendment you desire to change an offer already submitted, such change may be made</w:t>
                        </w:r>
                      </w:p>
                    </w:txbxContent>
                  </v:textbox>
                </v:shape>
                <v:shape id="Text Box 63" o:spid="_x0000_s1124" type="#_x0000_t202" style="position:absolute;left:480;top:6680;width:11760;height:1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AIcMQA&#10;AADbAAAADwAAAGRycy9kb3ducmV2LnhtbESPQWvCQBSE70L/w/IKvZlNPYhJXUVKhUJBjPHg8TX7&#10;TBazb9PsVuO/dwXB4zAz3zDz5WBbcabeG8cK3pMUBHHltOFawb5cj2cgfEDW2DomBVfysFy8jOaY&#10;a3fhgs67UIsIYZ+jgiaELpfSVw1Z9InriKN3dL3FEGVfS93jJcJtKydpOpUWDceFBjv6bKg67f6t&#10;gtWBiy/zt/ndFsfClGWW8s/0pNTb67D6ABFoCM/wo/2tFWQZ3L/EHyA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QCHDEAAAA2wAAAA8AAAAAAAAAAAAAAAAAmAIAAGRycy9k&#10;b3ducmV2LnhtbFBLBQYAAAAABAAEAPUAAACJAwAAAAA=&#10;" filled="f" stroked="f">
                  <v:textbox inset="0,0,0,0">
                    <w:txbxContent>
                      <w:p w:rsidR="0087054E" w:rsidRDefault="00F33954">
                        <w:pPr>
                          <w:rPr>
                            <w:rFonts w:ascii="Arial" w:hAnsi="Arial" w:cs="Arial"/>
                            <w:sz w:val="15"/>
                            <w:szCs w:val="15"/>
                          </w:rPr>
                        </w:pPr>
                        <w:r>
                          <w:rPr>
                            <w:rFonts w:ascii="Arial" w:hAnsi="Arial" w:cs="Arial"/>
                            <w:sz w:val="15"/>
                            <w:szCs w:val="15"/>
                          </w:rPr>
                          <w:t xml:space="preserve">  by telegram or letter, provided each telegram or letter makes reference to the solicitation and this amendment, and is received prior to the opening hour</w:t>
                        </w:r>
                      </w:p>
                    </w:txbxContent>
                  </v:textbox>
                </v:shape>
                <v:shape id="Text Box 62" o:spid="_x0000_s1125" type="#_x0000_t202" style="position:absolute;left:480;top:6872;width:11760;height:1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5R78UA&#10;AADcAAAADwAAAGRycy9kb3ducmV2LnhtbESPQWvDMAyF74P9B6PBbqvdHUqb1i2lbDAYjKXZYUc1&#10;VhPTWM5ir83+/XQo9Cbxnt77tNqMoVNnGpKPbGE6MaCI6+g8Nxa+qtenOaiUkR12kcnCHyXYrO/v&#10;Vli4eOGSzvvcKAnhVKCFNue+0DrVLQVMk9gTi3aMQ8As69BoN+BFwkOnn42Z6YCepaHFnnYt1af9&#10;b7Cw/ebyxf98HD7LY+mramH4fXay9vFh3C5BZRrzzXy9fnOCbwRfnpEJ9P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3lHvxQAAANwAAAAPAAAAAAAAAAAAAAAAAJgCAABkcnMv&#10;ZG93bnJldi54bWxQSwUGAAAAAAQABAD1AAAAigMAAAAA&#10;" filled="f" stroked="f">
                  <v:textbox inset="0,0,0,0">
                    <w:txbxContent>
                      <w:p w:rsidR="0087054E" w:rsidRDefault="00F33954">
                        <w:pPr>
                          <w:rPr>
                            <w:rFonts w:ascii="Arial" w:hAnsi="Arial" w:cs="Arial"/>
                            <w:sz w:val="15"/>
                            <w:szCs w:val="15"/>
                          </w:rPr>
                        </w:pPr>
                        <w:r>
                          <w:rPr>
                            <w:rFonts w:ascii="Arial" w:hAnsi="Arial" w:cs="Arial"/>
                            <w:sz w:val="15"/>
                            <w:szCs w:val="15"/>
                          </w:rPr>
                          <w:t xml:space="preserve">  and date specified.</w:t>
                        </w:r>
                      </w:p>
                    </w:txbxContent>
                  </v:textbox>
                </v:shape>
                <v:shape id="Text Box 61" o:spid="_x0000_s1126" type="#_x0000_t202" style="position:absolute;left:883;top:9043;width:11357;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L0dMIA&#10;AADcAAAADwAAAGRycy9kb3ducmV2LnhtbERPTWsCMRC9F/ofwgjeaqIHqVujiLQgCNJ1PXicbsbd&#10;4Gay3URd/70pFLzN433OfNm7RlypC9azhvFIgSAuvbFcaTgUX2/vIEJENth4Jg13CrBcvL7MMTP+&#10;xjld97ESKYRDhhrqGNtMylDW5DCMfEucuJPvHMYEu0qaDm8p3DVyotRUOrScGmpsaV1Ted5fnIbV&#10;kfNP+7v7+c5PuS2KmeLt9Kz1cNCvPkBE6uNT/O/emDRfjeHvmXSBX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kvR0wgAAANwAAAAPAAAAAAAAAAAAAAAAAJgCAABkcnMvZG93&#10;bnJldi54bWxQSwUGAAAAAAQABAD1AAAAhwMAAAAA&#10;" filled="f" stroked="f">
                  <v:textbox inset="0,0,0,0">
                    <w:txbxContent>
                      <w:p w:rsidR="0087054E" w:rsidRDefault="00F33954">
                        <w:pPr>
                          <w:rPr>
                            <w:rFonts w:ascii="Arial" w:hAnsi="Arial" w:cs="Arial"/>
                            <w:sz w:val="11"/>
                            <w:szCs w:val="11"/>
                          </w:rPr>
                        </w:pPr>
                        <w:r>
                          <w:rPr>
                            <w:rFonts w:ascii="Arial" w:hAnsi="Arial" w:cs="Arial"/>
                            <w:sz w:val="11"/>
                            <w:szCs w:val="11"/>
                          </w:rPr>
                          <w:t>C. THIS SUPPLEMENTAL AGREEMENT IS ENTERED INTO PURSUANT TO AUTHORITY OF:</w:t>
                        </w:r>
                      </w:p>
                    </w:txbxContent>
                  </v:textbox>
                </v:shape>
                <v:shape id="Text Box 60" o:spid="_x0000_s1127" type="#_x0000_t202" style="position:absolute;left:883;top:9523;width:11357;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qA8IA&#10;AADcAAAADwAAAGRycy9kb3ducmV2LnhtbERPTWsCMRC9F/wPYYTeaqIH0a1RRCwUCsV1PXicbsbd&#10;4GayblLd/vtGELzN433OYtW7RlypC9azhvFIgSAuvbFcaTgUH28zECEiG2w8k4Y/CrBaDl4WmBl/&#10;45yu+1iJFMIhQw11jG0mZShrchhGviVO3Ml3DmOCXSVNh7cU7ho5UWoqHVpODTW2tKmpPO9/nYb1&#10;kfOtvXz/7PJTbotirvhretb6ddiv30FE6uNT/HB/mjRfTeD+TLpALv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GoDwgAAANwAAAAPAAAAAAAAAAAAAAAAAJgCAABkcnMvZG93&#10;bnJldi54bWxQSwUGAAAAAAQABAD1AAAAhwMAAAAA&#10;" filled="f" stroked="f">
                  <v:textbox inset="0,0,0,0">
                    <w:txbxContent>
                      <w:p w:rsidR="0087054E" w:rsidRDefault="00F33954">
                        <w:pPr>
                          <w:rPr>
                            <w:rFonts w:ascii="Arial" w:hAnsi="Arial" w:cs="Arial"/>
                            <w:sz w:val="11"/>
                            <w:szCs w:val="11"/>
                          </w:rPr>
                        </w:pPr>
                        <w:r>
                          <w:rPr>
                            <w:rFonts w:ascii="Arial" w:hAnsi="Arial" w:cs="Arial"/>
                            <w:sz w:val="11"/>
                            <w:szCs w:val="11"/>
                          </w:rPr>
                          <w:t>D. OTHER</w:t>
                        </w:r>
                      </w:p>
                    </w:txbxContent>
                  </v:textbox>
                </v:shape>
                <v:shape id="Text Box 59" o:spid="_x0000_s1128" type="#_x0000_t202" style="position:absolute;left:6274;top:14453;width:5966;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zPmMIA&#10;AADcAAAADwAAAGRycy9kb3ducmV2LnhtbERPTWsCMRC9F/wPYYTeamILUlejiFgoFIrrevA4bsbd&#10;4GayblLd/vtGKHibx/uc+bJ3jbhSF6xnDeORAkFcemO50rAvPl7eQYSIbLDxTBp+KcByMXiaY2b8&#10;jXO67mIlUgiHDDXUMbaZlKGsyWEY+ZY4cSffOYwJdpU0Hd5SuGvkq1IT6dByaqixpXVN5Xn34zSs&#10;Dpxv7OX7uM1PuS2KqeKvyVnr52G/moGI1MeH+N/9adJ89Qb3Z9IFcvE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DM+YwgAAANwAAAAPAAAAAAAAAAAAAAAAAJgCAABkcnMvZG93&#10;bnJldi54bWxQSwUGAAAAAAQABAD1AAAAhwMAAAAA&#10;" filled="f" stroked="f">
                  <v:textbox inset="0,0,0,0">
                    <w:txbxContent>
                      <w:p w:rsidR="0087054E" w:rsidRDefault="00F33954">
                        <w:pPr>
                          <w:rPr>
                            <w:rFonts w:ascii="Arial" w:hAnsi="Arial" w:cs="Arial"/>
                            <w:sz w:val="11"/>
                            <w:szCs w:val="11"/>
                          </w:rPr>
                        </w:pPr>
                        <w:r>
                          <w:rPr>
                            <w:rFonts w:ascii="Arial" w:hAnsi="Arial" w:cs="Arial"/>
                            <w:sz w:val="11"/>
                            <w:szCs w:val="11"/>
                          </w:rPr>
                          <w:t>BY</w:t>
                        </w:r>
                      </w:p>
                    </w:txbxContent>
                  </v:textbox>
                </v:shape>
                <v:shape id="Text Box 58" o:spid="_x0000_s1129" type="#_x0000_t202" style="position:absolute;left:2131;top:10098;width:10109;height:1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VX7MIA&#10;AADcAAAADwAAAGRycy9kb3ducmV2LnhtbERPTWsCMRC9F/wPYYTeamIpUlejiFgoFIrrevA4bsbd&#10;4GayblLd/vtGKHibx/uc+bJ3jbhSF6xnDeORAkFcemO50rAvPl7eQYSIbLDxTBp+KcByMXiaY2b8&#10;jXO67mIlUgiHDDXUMbaZlKGsyWEY+ZY4cSffOYwJdpU0Hd5SuGvkq1IT6dByaqixpXVN5Xn34zSs&#10;Dpxv7OX7uM1PuS2KqeKvyVnr52G/moGI1MeH+N/9adJ89Qb3Z9IFcvE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5VfswgAAANwAAAAPAAAAAAAAAAAAAAAAAJgCAABkcnMvZG93&#10;bnJldi54bWxQSwUGAAAAAAQABAD1AAAAhwMAAAAA&#10;" filled="f" stroked="f">
                  <v:textbox inset="0,0,0,0">
                    <w:txbxContent>
                      <w:p w:rsidR="0087054E" w:rsidRDefault="00F33954">
                        <w:pPr>
                          <w:rPr>
                            <w:rFonts w:ascii="Arial" w:hAnsi="Arial" w:cs="Arial"/>
                            <w:sz w:val="15"/>
                            <w:szCs w:val="15"/>
                          </w:rPr>
                        </w:pPr>
                        <w:r>
                          <w:rPr>
                            <w:rFonts w:ascii="Arial" w:hAnsi="Arial" w:cs="Arial"/>
                            <w:sz w:val="15"/>
                            <w:szCs w:val="15"/>
                          </w:rPr>
                          <w:t>Contractor</w:t>
                        </w:r>
                      </w:p>
                    </w:txbxContent>
                  </v:textbox>
                </v:shape>
                <v:shape id="Text Box 57" o:spid="_x0000_s1130" type="#_x0000_t202" style="position:absolute;left:10402;top:14170;width:1838;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nyd8IA&#10;AADcAAAADwAAAGRycy9kb3ducmV2LnhtbERPTWsCMRC9F/wPYYTeamKhUlejiFgoFIrrevA4bsbd&#10;4GayblLd/vtGKHibx/uc+bJ3jbhSF6xnDeORAkFcemO50rAvPl7eQYSIbLDxTBp+KcByMXiaY2b8&#10;jXO67mIlUgiHDDXUMbaZlKGsyWEY+ZY4cSffOYwJdpU0Hd5SuGvkq1IT6dByaqixpXVN5Xn34zSs&#10;Dpxv7OX7uM1PuS2KqeKvyVnr52G/moGI1MeH+N/9adJ89Qb3Z9IFcvE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qfJ3wgAAANwAAAAPAAAAAAAAAAAAAAAAAJgCAABkcnMvZG93&#10;bnJldi54bWxQSwUGAAAAAAQABAD1AAAAhwMAAAAA&#10;" filled="f" stroked="f">
                  <v:textbox inset="0,0,0,0">
                    <w:txbxContent>
                      <w:p w:rsidR="0087054E" w:rsidRDefault="00F33954">
                        <w:pPr>
                          <w:rPr>
                            <w:rFonts w:ascii="Arial" w:hAnsi="Arial" w:cs="Arial"/>
                            <w:sz w:val="11"/>
                            <w:szCs w:val="11"/>
                          </w:rPr>
                        </w:pPr>
                        <w:r>
                          <w:rPr>
                            <w:rFonts w:ascii="Arial" w:hAnsi="Arial" w:cs="Arial"/>
                            <w:sz w:val="11"/>
                            <w:szCs w:val="11"/>
                          </w:rPr>
                          <w:t>16C. DATE SIGNED</w:t>
                        </w:r>
                      </w:p>
                    </w:txbxContent>
                  </v:textbox>
                </v:shape>
                <v:shape id="Text Box 56" o:spid="_x0000_s1131" type="#_x0000_t202" style="position:absolute;left:475;top:10435;width:11765;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tsAMIA&#10;AADcAAAADwAAAGRycy9kb3ducmV2LnhtbERPTWsCMRC9F/wPYQq91aQeFrsaRYoFQSiu68HjdDPu&#10;BjeT7Sbq9t83gtDbPN7nzJeDa8WV+mA9a3gbKxDElTeWaw2H8vN1CiJEZIOtZ9LwSwGWi9HTHHPj&#10;b1zQdR9rkUI45KihibHLpQxVQw7D2HfEiTv53mFMsK+l6fGWwl0rJ0pl0qHl1NBgRx8NVef9xWlY&#10;HblY25+v711xKmxZviveZmetX56H1QxEpCH+ix/ujUnzVQb3Z9IFcvE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e2wAwgAAANwAAAAPAAAAAAAAAAAAAAAAAJgCAABkcnMvZG93&#10;bnJldi54bWxQSwUGAAAAAAQABAD1AAAAhwMAAAAA&#10;" filled="f" stroked="f">
                  <v:textbox inset="0,0,0,0">
                    <w:txbxContent>
                      <w:p w:rsidR="0087054E" w:rsidRDefault="00F33954">
                        <w:pPr>
                          <w:rPr>
                            <w:rFonts w:ascii="Arial" w:hAnsi="Arial" w:cs="Arial"/>
                            <w:sz w:val="11"/>
                            <w:szCs w:val="11"/>
                          </w:rPr>
                        </w:pPr>
                        <w:r>
                          <w:rPr>
                            <w:rFonts w:ascii="Arial" w:hAnsi="Arial" w:cs="Arial"/>
                            <w:sz w:val="11"/>
                            <w:szCs w:val="11"/>
                          </w:rPr>
                          <w:t>14. DESCRIPTION OF AMENDMENT/MODIFICATION</w:t>
                        </w:r>
                      </w:p>
                    </w:txbxContent>
                  </v:textbox>
                </v:shape>
                <v:shape id="Text Box 55" o:spid="_x0000_s1132" type="#_x0000_t202" style="position:absolute;left:6230;top:14170;width:6010;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fJm8IA&#10;AADcAAAADwAAAGRycy9kb3ducmV2LnhtbERPTWsCMRC9F/wPYYTeaqIH265GEakgFKTrevA4bsbd&#10;4Gay3URd/31TKPQ2j/c582XvGnGjLljPGsYjBYK49MZypeFQbF7eQISIbLDxTBoeFGC5GDzNMTP+&#10;zjnd9rESKYRDhhrqGNtMylDW5DCMfEucuLPvHMYEu0qaDu8p3DVyotRUOrScGmpsaV1TedlfnYbV&#10;kfMP+707feXn3BbFu+LP6UXr52G/moGI1Md/8Z97a9J89Qq/z6QL5O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N8mbwgAAANwAAAAPAAAAAAAAAAAAAAAAAJgCAABkcnMvZG93&#10;bnJldi54bWxQSwUGAAAAAAQABAD1AAAAhwMAAAAA&#10;" filled="f" stroked="f">
                  <v:textbox inset="0,0,0,0">
                    <w:txbxContent>
                      <w:p w:rsidR="0087054E" w:rsidRDefault="00F33954">
                        <w:pPr>
                          <w:rPr>
                            <w:rFonts w:ascii="Arial" w:hAnsi="Arial" w:cs="Arial"/>
                            <w:sz w:val="11"/>
                            <w:szCs w:val="11"/>
                          </w:rPr>
                        </w:pPr>
                        <w:r>
                          <w:rPr>
                            <w:rFonts w:ascii="Arial" w:hAnsi="Arial" w:cs="Arial"/>
                            <w:sz w:val="11"/>
                            <w:szCs w:val="11"/>
                          </w:rPr>
                          <w:t>16B. UNITED STATES OF AMERICA</w:t>
                        </w:r>
                      </w:p>
                    </w:txbxContent>
                  </v:textbox>
                </v:shape>
                <v:shape id="Text Box 54" o:spid="_x0000_s1133" type="#_x0000_t202" style="position:absolute;left:509;top:13181;width:11731;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6hd6cUA&#10;AADcAAAADwAAAGRycy9kb3ducmV2LnhtbESPQWvDMAyF74P9B6PBbqvdHUqb1i2lbDAYjKXZYUc1&#10;VhPTWM5ir83+/XQo9Cbxnt77tNqMoVNnGpKPbGE6MaCI6+g8Nxa+qtenOaiUkR12kcnCHyXYrO/v&#10;Vli4eOGSzvvcKAnhVKCFNue+0DrVLQVMk9gTi3aMQ8As69BoN+BFwkOnn42Z6YCepaHFnnYt1af9&#10;b7Cw/ebyxf98HD7LY+mramH4fXay9vFh3C5BZRrzzXy9fnOCb4RWnpEJ9P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qF3pxQAAANwAAAAPAAAAAAAAAAAAAAAAAJgCAABkcnMv&#10;ZG93bnJldi54bWxQSwUGAAAAAAQABAD1AAAAigMAAAAA&#10;" filled="f" stroked="f">
                  <v:textbox inset="0,0,0,0">
                    <w:txbxContent>
                      <w:p w:rsidR="0087054E" w:rsidRDefault="00F33954">
                        <w:pPr>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Text Box 53" o:spid="_x0000_s1134" type="#_x0000_t202" style="position:absolute;left:480;top:13464;width:11760;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OT4csIA&#10;AADcAAAADwAAAGRycy9kb3ducmV2LnhtbERPTWsCMRC9C/6HMEJvmuhBdGsUEYVCQbpuDz1ON+Nu&#10;cDNZN6mu/74RCr3N433OatO7RtyoC9azhulEgSAuvbFcafgsDuMFiBCRDTaeScODAmzWw8EKM+Pv&#10;nNPtFCuRQjhkqKGOsc2kDGVNDsPEt8SJO/vOYUywq6Tp8J7CXSNnSs2lQ8upocaWdjWVl9OP07D9&#10;4nxvr8fvj/yc26JYKn6fX7R+GfXbVxCR+vgv/nO/mTRfLeH5TLpAr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5PhywgAAANwAAAAPAAAAAAAAAAAAAAAAAJgCAABkcnMvZG93&#10;bnJldi54bWxQSwUGAAAAAAQABAD1AAAAhwMAAAAA&#10;" filled="f" stroked="f">
                  <v:textbox inset="0,0,0,0">
                    <w:txbxContent>
                      <w:p w:rsidR="0087054E" w:rsidRDefault="00F33954">
                        <w:pPr>
                          <w:rPr>
                            <w:rFonts w:ascii="Arial" w:hAnsi="Arial" w:cs="Arial"/>
                            <w:sz w:val="11"/>
                            <w:szCs w:val="11"/>
                          </w:rPr>
                        </w:pPr>
                        <w:r>
                          <w:rPr>
                            <w:rFonts w:ascii="Arial" w:hAnsi="Arial" w:cs="Arial"/>
                            <w:sz w:val="11"/>
                            <w:szCs w:val="11"/>
                          </w:rPr>
                          <w:t>15A. NAME AND TITLE OF SIGNER</w:t>
                        </w:r>
                      </w:p>
                    </w:txbxContent>
                  </v:textbox>
                </v:shape>
                <v:shape id="Text Box 52" o:spid="_x0000_s1135" type="#_x0000_t202" style="position:absolute;left:6230;top:13464;width:6010;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fHMsUA&#10;AADcAAAADwAAAGRycy9kb3ducmV2LnhtbESPQWvCQBCF74L/YRmhN93oQTR1FSkVCoXSGA89TrNj&#10;spidTbNbTf995yB4m+G9ee+bzW7wrbpSH11gA/NZBoq4CtZxbeBUHqYrUDEhW2wDk4E/irDbjkcb&#10;zG24cUHXY6qVhHDM0UCTUpdrHauGPMZZ6IhFO4feY5K1r7Xt8SbhvtWLLFtqj46locGOXhqqLsdf&#10;b2D/xcWr+/n4/izOhSvLdcbvy4sxT5Nh/wwq0ZAe5vv1mxX8ueDLMzKB3v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B8cyxQAAANwAAAAPAAAAAAAAAAAAAAAAAJgCAABkcnMv&#10;ZG93bnJldi54bWxQSwUGAAAAAAQABAD1AAAAigMAAAAA&#10;" filled="f" stroked="f">
                  <v:textbox inset="0,0,0,0">
                    <w:txbxContent>
                      <w:p w:rsidR="0087054E" w:rsidRDefault="00F33954">
                        <w:pPr>
                          <w:rPr>
                            <w:rFonts w:ascii="Arial" w:hAnsi="Arial" w:cs="Arial"/>
                            <w:sz w:val="11"/>
                            <w:szCs w:val="11"/>
                          </w:rPr>
                        </w:pPr>
                        <w:r>
                          <w:rPr>
                            <w:rFonts w:ascii="Arial" w:hAnsi="Arial" w:cs="Arial"/>
                            <w:sz w:val="11"/>
                            <w:szCs w:val="11"/>
                          </w:rPr>
                          <w:t>16A. NAME AND TITLE OF CONTRACTING OFFICER</w:t>
                        </w:r>
                      </w:p>
                    </w:txbxContent>
                  </v:textbox>
                </v:shape>
                <v:shape id="Text Box 51" o:spid="_x0000_s1136" type="#_x0000_t202" style="position:absolute;left:494;top:14184;width:11746;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tiqcMA&#10;AADcAAAADwAAAGRycy9kb3ducmV2LnhtbERPTWvCQBC9F/oflin01mzSQ7Cpq0ipUCgUYzx4nGbH&#10;ZDE7G7PbGP+9Kwi9zeN9znw52U6MNHjjWEGWpCCIa6cNNwp21fplBsIHZI2dY1JwIQ/LxePDHAvt&#10;zlzSuA2NiCHsC1TQhtAXUvq6JYs+cT1x5A5usBgiHBqpBzzHcNvJ1zTNpUXDsaHFnj5aqo/bP6tg&#10;tefy05x+fjfloTRV9Zbyd35U6vlpWr2DCDSFf/Hd/aXj/CyD2zPxArm4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0tiqcMAAADcAAAADwAAAAAAAAAAAAAAAACYAgAAZHJzL2Rv&#10;d25yZXYueG1sUEsFBgAAAAAEAAQA9QAAAIgDAAAAAA==&#10;" filled="f" stroked="f">
                  <v:textbox inset="0,0,0,0">
                    <w:txbxContent>
                      <w:p w:rsidR="0087054E" w:rsidRDefault="00F33954">
                        <w:pPr>
                          <w:rPr>
                            <w:rFonts w:ascii="Arial" w:hAnsi="Arial" w:cs="Arial"/>
                            <w:sz w:val="11"/>
                            <w:szCs w:val="11"/>
                          </w:rPr>
                        </w:pPr>
                        <w:r>
                          <w:rPr>
                            <w:rFonts w:ascii="Arial" w:hAnsi="Arial" w:cs="Arial"/>
                            <w:sz w:val="11"/>
                            <w:szCs w:val="11"/>
                          </w:rPr>
                          <w:t>15B. CONTRACTOR/OFFEROR</w:t>
                        </w:r>
                      </w:p>
                    </w:txbxContent>
                  </v:textbox>
                </v:shape>
                <v:shape id="Text Box 50" o:spid="_x0000_s1137" type="#_x0000_t202" style="position:absolute;left:9605;top:14904;width:2635;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n83sEA&#10;AADcAAAADwAAAGRycy9kb3ducmV2LnhtbERPTYvCMBC9C/6HMMLeNNWDaNcoIisIC4u1HvY4NmMb&#10;bCbdJqv13xtB8DaP9zmLVWdrcaXWG8cKxqMEBHHhtOFSwTHfDmcgfEDWWDsmBXfysFr2ewtMtbtx&#10;RtdDKEUMYZ+igiqEJpXSFxVZ9CPXEEfu7FqLIcK2lLrFWwy3tZwkyVRaNBwbKmxoU1FxOfxbBetf&#10;zr7M389pn50zk+fzhL+nF6U+Bt36E0SgLrzFL/dOx/njCTyfiRfI5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uZ/N7BAAAA3AAAAA8AAAAAAAAAAAAAAAAAmAIAAGRycy9kb3du&#10;cmV2LnhtbFBLBQYAAAAABAAEAPUAAACGAwAAAAA=&#10;" filled="f" stroked="f">
                  <v:textbox inset="0,0,0,0">
                    <w:txbxContent>
                      <w:p w:rsidR="0087054E" w:rsidRDefault="00F33954">
                        <w:pPr>
                          <w:rPr>
                            <w:rFonts w:ascii="Arial" w:hAnsi="Arial" w:cs="Arial"/>
                            <w:sz w:val="11"/>
                            <w:szCs w:val="11"/>
                          </w:rPr>
                        </w:pPr>
                        <w:r>
                          <w:rPr>
                            <w:rFonts w:ascii="Arial" w:hAnsi="Arial" w:cs="Arial"/>
                            <w:sz w:val="11"/>
                            <w:szCs w:val="11"/>
                          </w:rPr>
                          <w:t>STANDARD FORM 30</w:t>
                        </w:r>
                      </w:p>
                    </w:txbxContent>
                  </v:textbox>
                </v:shape>
                <v:shape id="Text Box 49" o:spid="_x0000_s1138" type="#_x0000_t202" style="position:absolute;left:648;top:14900;width:11592;height: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VZRcMA&#10;AADcAAAADwAAAGRycy9kb3ducmV2LnhtbERPTWvCQBC9F/oflil4azYqSJu6ESkKBUEa00OP0+yY&#10;LMnOxuxW4793CwVv83ifs1yNthNnGrxxrGCapCCIK6cN1wq+yu3zCwgfkDV2jknBlTys8seHJWba&#10;Xbig8yHUIoawz1BBE0KfSemrhiz6xPXEkTu6wWKIcKilHvASw20nZ2m6kBYNx4YGe3pvqGoPv1bB&#10;+puLjTntfz6LY2HK8jXl3aJVavI0rt9ABBrDXfzv/tBx/nQOf8/EC2R+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NVZRcMAAADcAAAADwAAAAAAAAAAAAAAAACYAgAAZHJzL2Rv&#10;d25yZXYueG1sUEsFBgAAAAAEAAQA9QAAAIgDAAAAAA==&#10;" filled="f" stroked="f">
                  <v:textbox inset="0,0,0,0">
                    <w:txbxContent>
                      <w:p w:rsidR="0087054E" w:rsidRDefault="00F33954">
                        <w:pPr>
                          <w:rPr>
                            <w:rFonts w:ascii="Arial" w:hAnsi="Arial" w:cs="Arial"/>
                            <w:sz w:val="11"/>
                            <w:szCs w:val="11"/>
                          </w:rPr>
                        </w:pPr>
                        <w:r>
                          <w:rPr>
                            <w:rFonts w:ascii="Arial" w:hAnsi="Arial" w:cs="Arial"/>
                            <w:sz w:val="11"/>
                            <w:szCs w:val="11"/>
                          </w:rPr>
                          <w:t>NSN 7540-01-152-8070</w:t>
                        </w:r>
                      </w:p>
                    </w:txbxContent>
                  </v:textbox>
                </v:shape>
                <v:shape id="Text Box 48" o:spid="_x0000_s1139" type="#_x0000_t202" style="position:absolute;left:648;top:15020;width:11592;height: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zBMcMA&#10;AADcAAAADwAAAGRycy9kb3ducmV2LnhtbERPTWvCQBC9F/oflil4azaKSJu6ESkKBUEa00OP0+yY&#10;LMnOxuxW4793CwVv83ifs1yNthNnGrxxrGCapCCIK6cN1wq+yu3zCwgfkDV2jknBlTys8seHJWba&#10;Xbig8yHUIoawz1BBE0KfSemrhiz6xPXEkTu6wWKIcKilHvASw20nZ2m6kBYNx4YGe3pvqGoPv1bB&#10;+puLjTntfz6LY2HK8jXl3aJVavI0rt9ABBrDXfzv/tBx/nQOf8/EC2R+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zzBMcMAAADcAAAADwAAAAAAAAAAAAAAAACYAgAAZHJzL2Rv&#10;d25yZXYueG1sUEsFBgAAAAAEAAQA9QAAAIgDAAAAAA==&#10;" filled="f" stroked="f">
                  <v:textbox inset="0,0,0,0">
                    <w:txbxContent>
                      <w:p w:rsidR="0087054E" w:rsidRDefault="00F33954">
                        <w:pPr>
                          <w:rPr>
                            <w:rFonts w:ascii="Arial" w:hAnsi="Arial" w:cs="Arial"/>
                            <w:sz w:val="11"/>
                            <w:szCs w:val="11"/>
                          </w:rPr>
                        </w:pPr>
                        <w:r>
                          <w:rPr>
                            <w:rFonts w:ascii="Arial" w:hAnsi="Arial" w:cs="Arial"/>
                            <w:sz w:val="11"/>
                            <w:szCs w:val="11"/>
                          </w:rPr>
                          <w:t>PREVIOUS EDITION NOT USABLE</w:t>
                        </w:r>
                      </w:p>
                    </w:txbxContent>
                  </v:textbox>
                </v:shape>
                <v:shape id="Text Box 47" o:spid="_x0000_s1140" type="#_x0000_t202" style="position:absolute;left:9605;top:15020;width:2635;height: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BkqsMA&#10;AADcAAAADwAAAGRycy9kb3ducmV2LnhtbERPTWvCQBC9F/oflil4azYKSpu6ESkKBUEa00OP0+yY&#10;LMnOxuxW4793CwVv83ifs1yNthNnGrxxrGCapCCIK6cN1wq+yu3zCwgfkDV2jknBlTys8seHJWba&#10;Xbig8yHUIoawz1BBE0KfSemrhiz6xPXEkTu6wWKIcKilHvASw20nZ2m6kBYNx4YGe3pvqGoPv1bB&#10;+puLjTntfz6LY2HK8jXl3aJVavI0rt9ABBrDXfzv/tBx/nQOf8/EC2R+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HBkqsMAAADcAAAADwAAAAAAAAAAAAAAAACYAgAAZHJzL2Rv&#10;d25yZXYueG1sUEsFBgAAAAAEAAQA9QAAAIgDAAAAAA==&#10;" filled="f" stroked="f">
                  <v:textbox inset="0,0,0,0">
                    <w:txbxContent>
                      <w:p w:rsidR="0087054E" w:rsidRDefault="00F33954">
                        <w:pPr>
                          <w:rPr>
                            <w:rFonts w:ascii="Arial" w:hAnsi="Arial" w:cs="Arial"/>
                            <w:sz w:val="11"/>
                            <w:szCs w:val="11"/>
                          </w:rPr>
                        </w:pPr>
                        <w:r>
                          <w:rPr>
                            <w:rFonts w:ascii="Arial" w:hAnsi="Arial" w:cs="Arial"/>
                            <w:sz w:val="11"/>
                            <w:szCs w:val="11"/>
                          </w:rPr>
                          <w:t>Prescribed by GSA - FAR (48 CFR) 53.243</w:t>
                        </w:r>
                      </w:p>
                    </w:txbxContent>
                  </v:textbox>
                </v:shape>
                <v:shape id="Text Box 46" o:spid="_x0000_s1141" type="#_x0000_t202" style="position:absolute;left:2578;top:13464;width:9662;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L63cIA&#10;AADcAAAADwAAAGRycy9kb3ducmV2LnhtbERPTYvCMBC9L/gfwix4W1M9FLdrFFkUBEGs3cMeZ5ux&#10;DTaT2kSt/94Iwt7m8T5ntuhtI67UeeNYwXiUgCAunTZcKfgp1h9TED4ga2wck4I7eVjMB28zzLS7&#10;cU7XQ6hEDGGfoYI6hDaT0pc1WfQj1xJH7ug6iyHCrpK6w1sMt42cJEkqLRqODTW29F1TeTpcrILl&#10;L+crc9797fNjboriM+FtelJq+N4vv0AE6sO/+OXe6Dh/nMLzmXiBn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ovrdwgAAANwAAAAPAAAAAAAAAAAAAAAAAJgCAABkcnMvZG93&#10;bnJldi54bWxQSwUGAAAAAAQABAD1AAAAhwMAAAAA&#10;" filled="f" stroked="f">
                  <v:textbox inset="0,0,0,0">
                    <w:txbxContent>
                      <w:p w:rsidR="0087054E" w:rsidRDefault="00F33954">
                        <w:pPr>
                          <w:rPr>
                            <w:rFonts w:ascii="Arial" w:hAnsi="Arial" w:cs="Arial"/>
                            <w:sz w:val="11"/>
                            <w:szCs w:val="11"/>
                          </w:rPr>
                        </w:pPr>
                        <w:r>
                          <w:rPr>
                            <w:rFonts w:ascii="Arial" w:hAnsi="Arial" w:cs="Arial"/>
                            <w:sz w:val="11"/>
                            <w:szCs w:val="11"/>
                          </w:rPr>
                          <w:t>(Type or print)</w:t>
                        </w:r>
                      </w:p>
                    </w:txbxContent>
                  </v:textbox>
                </v:shape>
                <v:shape id="Text Box 45" o:spid="_x0000_s1142" type="#_x0000_t202" style="position:absolute;left:9216;top:13464;width:3024;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5fRsMA&#10;AADcAAAADwAAAGRycy9kb3ducmV2LnhtbERPTWvCQBC9F/oflhG81Y0etI1uRIpCQSiN6cHjmB2T&#10;JdnZmN1q+u/dQsHbPN7nrNaDbcWVem8cK5hOEhDEpdOGKwXfxe7lFYQPyBpbx6Tglzyss+enFaba&#10;3Tin6yFUIoawT1FBHUKXSunLmiz6ieuII3d2vcUQYV9J3eMthttWzpJkLi0ajg01dvReU9kcfqyC&#10;zZHzrbl8nr7yc26K4i3h/bxRajwaNksQgYbwEP+7P3ScP13A3zPxApn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5fRsMAAADcAAAADwAAAAAAAAAAAAAAAACYAgAAZHJzL2Rv&#10;d25yZXYueG1sUEsFBgAAAAAEAAQA9QAAAIgDAAAAAA==&#10;" filled="f" stroked="f">
                  <v:textbox inset="0,0,0,0">
                    <w:txbxContent>
                      <w:p w:rsidR="0087054E" w:rsidRDefault="00F33954">
                        <w:pPr>
                          <w:rPr>
                            <w:rFonts w:ascii="Arial" w:hAnsi="Arial" w:cs="Arial"/>
                            <w:sz w:val="11"/>
                            <w:szCs w:val="11"/>
                          </w:rPr>
                        </w:pPr>
                        <w:r>
                          <w:rPr>
                            <w:rFonts w:ascii="Arial" w:hAnsi="Arial" w:cs="Arial"/>
                            <w:sz w:val="11"/>
                            <w:szCs w:val="11"/>
                          </w:rPr>
                          <w:t>(Type or print)</w:t>
                        </w:r>
                      </w:p>
                    </w:txbxContent>
                  </v:textbox>
                </v:shape>
                <v:shape id="Text Box 44" o:spid="_x0000_s1143" type="#_x0000_t202" style="position:absolute;left:3374;top:10435;width:8866;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HLNMUA&#10;AADcAAAADwAAAGRycy9kb3ducmV2LnhtbESPQWvCQBCF74L/YRmhN93oQTR1FSkVCoXSGA89TrNj&#10;spidTbNbTf995yB4m+G9ee+bzW7wrbpSH11gA/NZBoq4CtZxbeBUHqYrUDEhW2wDk4E/irDbjkcb&#10;zG24cUHXY6qVhHDM0UCTUpdrHauGPMZZ6IhFO4feY5K1r7Xt8SbhvtWLLFtqj46locGOXhqqLsdf&#10;b2D/xcWr+/n4/izOhSvLdcbvy4sxT5Nh/wwq0ZAe5vv1mxX8udDKMzKB3v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ccs0xQAAANwAAAAPAAAAAAAAAAAAAAAAAJgCAABkcnMv&#10;ZG93bnJldi54bWxQSwUGAAAAAAQABAD1AAAAigMAAAAA&#10;" filled="f" stroked="f">
                  <v:textbox inset="0,0,0,0">
                    <w:txbxContent>
                      <w:p w:rsidR="0087054E" w:rsidRDefault="00F33954">
                        <w:pPr>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Text Box 43" o:spid="_x0000_s1144" type="#_x0000_t202" style="position:absolute;left:2986;top:3024;width:9254;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1ur8EA&#10;AADcAAAADwAAAGRycy9kb3ducmV2LnhtbERPTYvCMBC9C/6HMII3TfUg2jWKyAoLgljrYY9jM7bB&#10;ZtJtslr/vREW9jaP9znLdWdrcafWG8cKJuMEBHHhtOFSwTnfjeYgfEDWWDsmBU/ysF71e0tMtXtw&#10;RvdTKEUMYZ+igiqEJpXSFxVZ9GPXEEfu6lqLIcK2lLrFRwy3tZwmyUxaNBwbKmxoW1FxO/1aBZtv&#10;zj7Nz+FyzK6ZyfNFwvvZTanhoNt8gAjUhX/xn/tLx/mTBbyfiRfI1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U9bq/BAAAA3AAAAA8AAAAAAAAAAAAAAAAAmAIAAGRycy9kb3du&#10;cmV2LnhtbFBLBQYAAAAABAAEAPUAAACGAwAAAAA=&#10;" filled="f" stroked="f">
                  <v:textbox inset="0,0,0,0">
                    <w:txbxContent>
                      <w:p w:rsidR="0087054E" w:rsidRDefault="00F33954">
                        <w:pPr>
                          <w:rPr>
                            <w:rFonts w:ascii="Arial" w:hAnsi="Arial" w:cs="Arial"/>
                            <w:sz w:val="11"/>
                            <w:szCs w:val="11"/>
                          </w:rPr>
                        </w:pPr>
                        <w:r>
                          <w:rPr>
                            <w:rFonts w:ascii="Arial" w:hAnsi="Arial" w:cs="Arial"/>
                            <w:sz w:val="11"/>
                            <w:szCs w:val="11"/>
                          </w:rPr>
                          <w:t>(No., street, county, State and ZIP Code)</w:t>
                        </w:r>
                      </w:p>
                    </w:txbxContent>
                  </v:textbox>
                </v:shape>
                <v:shape id="Text Box 42" o:spid="_x0000_s1145" type="#_x0000_t202" style="position:absolute;left:7536;top:1752;width:4704;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sNj8UA&#10;AADcAAAADwAAAGRycy9kb3ducmV2LnhtbESPQWvCQBCF74X+h2WE3upGD6Kpq0ipUChIYzz0OM2O&#10;yWJ2Nma3Gv995yB4m+G9ee+b5XrwrbpQH11gA5NxBoq4CtZxbeBQbl/noGJCttgGJgM3irBePT8t&#10;MbfhygVd9qlWEsIxRwNNSl2udawa8hjHoSMW7Rh6j0nWvta2x6uE+1ZPs2ymPTqWhgY7em+oOu3/&#10;vIHNDxcf7rz7/S6OhSvLRcZfs5MxL6Nh8wYq0ZAe5vv1pxX8qeDLMzKBX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aw2PxQAAANwAAAAPAAAAAAAAAAAAAAAAAJgCAABkcnMv&#10;ZG93bnJldi54bWxQSwUGAAAAAAQABAD1AAAAigMAAAAA&#10;" filled="f" stroked="f">
                  <v:textbox inset="0,0,0,0">
                    <w:txbxContent>
                      <w:p w:rsidR="0087054E" w:rsidRDefault="00F33954">
                        <w:pPr>
                          <w:rPr>
                            <w:rFonts w:ascii="Arial" w:hAnsi="Arial" w:cs="Arial"/>
                            <w:sz w:val="11"/>
                            <w:szCs w:val="11"/>
                          </w:rPr>
                        </w:pPr>
                        <w:r>
                          <w:rPr>
                            <w:rFonts w:ascii="Arial" w:hAnsi="Arial" w:cs="Arial"/>
                            <w:sz w:val="11"/>
                            <w:szCs w:val="11"/>
                          </w:rPr>
                          <w:t>(If other than Item 6)</w:t>
                        </w:r>
                      </w:p>
                    </w:txbxContent>
                  </v:textbox>
                </v:shape>
                <v:shape id="Text Box 41" o:spid="_x0000_s1146" type="#_x0000_t202" style="position:absolute;left:1478;top:9523;width:10762;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eoFMEA&#10;AADcAAAADwAAAGRycy9kb3ducmV2LnhtbERPTYvCMBC9C/6HMMLeNNWDaNcoIisIC4u1HvY4NmMb&#10;bCbdJqv13xtB8DaP9zmLVWdrcaXWG8cKxqMEBHHhtOFSwTHfDmcgfEDWWDsmBXfysFr2ewtMtbtx&#10;RtdDKEUMYZ+igiqEJpXSFxVZ9CPXEEfu7FqLIcK2lLrFWwy3tZwkyVRaNBwbKmxoU1FxOfxbBetf&#10;zr7M389pn50zk+fzhL+nF6U+Bt36E0SgLrzFL/dOx/mTMTyfiRfI5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UnqBTBAAAA3AAAAA8AAAAAAAAAAAAAAAAAmAIAAGRycy9kb3du&#10;cmV2LnhtbFBLBQYAAAAABAAEAPUAAACGAwAAAAA=&#10;" filled="f" stroked="f">
                  <v:textbox inset="0,0,0,0">
                    <w:txbxContent>
                      <w:p w:rsidR="0087054E" w:rsidRDefault="00F33954">
                        <w:pPr>
                          <w:rPr>
                            <w:rFonts w:ascii="Arial" w:hAnsi="Arial" w:cs="Arial"/>
                            <w:sz w:val="11"/>
                            <w:szCs w:val="11"/>
                          </w:rPr>
                        </w:pPr>
                        <w:r>
                          <w:rPr>
                            <w:rFonts w:ascii="Arial" w:hAnsi="Arial" w:cs="Arial"/>
                            <w:sz w:val="11"/>
                            <w:szCs w:val="11"/>
                          </w:rPr>
                          <w:t>(Specify type of modification and authority)</w:t>
                        </w:r>
                      </w:p>
                    </w:txbxContent>
                  </v:textbox>
                </v:shape>
                <v:shape id="Text Box 40" o:spid="_x0000_s1147" type="#_x0000_t202" style="position:absolute;left:6917;top:8563;width:5323;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U2Y8MA&#10;AADcAAAADwAAAGRycy9kb3ducmV2LnhtbERPTWvCQBC9C/0PyxR6MxtzCDW6ikgLhUJpjAePY3ZM&#10;FrOzaXYb03/fLRS8zeN9zno72U6MNHjjWMEiSUEQ104bbhQcq9f5MwgfkDV2jknBD3nYbh5mayy0&#10;u3FJ4yE0IoawL1BBG0JfSOnrliz6xPXEkbu4wWKIcGikHvAWw20nszTNpUXDsaHFnvYt1dfDt1Ww&#10;O3H5Yr4+zp/lpTRVtUz5Pb8q9fQ47VYgAk3hLv53v+k4P8vg75l4gdz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fU2Y8MAAADcAAAADwAAAAAAAAAAAAAAAACYAgAAZHJzL2Rv&#10;d25yZXYueG1sUEsFBgAAAAAEAAQA9QAAAIgDAAAAAA==&#10;" filled="f" stroked="f">
                  <v:textbox inset="0,0,0,0">
                    <w:txbxContent>
                      <w:p w:rsidR="0087054E" w:rsidRDefault="00F33954">
                        <w:pPr>
                          <w:rPr>
                            <w:rFonts w:ascii="Arial" w:hAnsi="Arial" w:cs="Arial"/>
                            <w:sz w:val="11"/>
                            <w:szCs w:val="11"/>
                          </w:rPr>
                        </w:pPr>
                        <w:r>
                          <w:rPr>
                            <w:rFonts w:ascii="Arial" w:hAnsi="Arial" w:cs="Arial"/>
                            <w:sz w:val="11"/>
                            <w:szCs w:val="11"/>
                          </w:rPr>
                          <w:t>(such as changes in paying office, appropriation date, etc.)</w:t>
                        </w:r>
                      </w:p>
                    </w:txbxContent>
                  </v:textbox>
                </v:shape>
                <v:shape id="Text Box 39" o:spid="_x0000_s1148" type="#_x0000_t202" style="position:absolute;left:3144;top:7109;width:9096;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rmT+MMA&#10;AADcAAAADwAAAGRycy9kb3ducmV2LnhtbERPTWvCQBC9F/oflin01my0IG10I1IUCgUxpgePY3ZM&#10;lmRn0+xW03/vCgVv83ifs1iOthNnGrxxrGCSpCCIK6cN1wq+y83LGwgfkDV2jknBH3lY5o8PC8y0&#10;u3BB532oRQxhn6GCJoQ+k9JXDVn0ieuJI3dyg8UQ4VBLPeAlhttOTtN0Ji0ajg0N9vTRUNXuf62C&#10;1YGLtfnZHnfFqTBl+Z7y16xV6vlpXM1BBBrDXfzv/tRx/vQVbs/EC2R+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rmT+MMAAADcAAAADwAAAAAAAAAAAAAAAACYAgAAZHJzL2Rv&#10;d25yZXYueG1sUEsFBgAAAAAEAAQA9QAAAIgDAAAAAA==&#10;" filled="f" stroked="f">
                  <v:textbox inset="0,0,0,0">
                    <w:txbxContent>
                      <w:p w:rsidR="0087054E" w:rsidRDefault="00F33954">
                        <w:pPr>
                          <w:rPr>
                            <w:rFonts w:ascii="Arial" w:hAnsi="Arial" w:cs="Arial"/>
                            <w:sz w:val="11"/>
                            <w:szCs w:val="11"/>
                          </w:rPr>
                        </w:pPr>
                        <w:r>
                          <w:rPr>
                            <w:rFonts w:ascii="Arial" w:hAnsi="Arial" w:cs="Arial"/>
                            <w:sz w:val="11"/>
                            <w:szCs w:val="11"/>
                          </w:rPr>
                          <w:t>(If required)</w:t>
                        </w:r>
                      </w:p>
                    </w:txbxContent>
                  </v:textbox>
                </v:shape>
                <v:shape id="Text Box 38" o:spid="_x0000_s1149" type="#_x0000_t202" style="position:absolute;left:10992;top:1099;width:1248;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ALjMMA&#10;AADcAAAADwAAAGRycy9kb3ducmV2LnhtbERPTWvCQBC9F/oflin01myUIm10I1IUCgUxpgePY3ZM&#10;lmRn0+xW03/vCgVv83ifs1iOthNnGrxxrGCSpCCIK6cN1wq+y83LGwgfkDV2jknBH3lY5o8PC8y0&#10;u3BB532oRQxhn6GCJoQ+k9JXDVn0ieuJI3dyg8UQ4VBLPeAlhttOTtN0Ji0ajg0N9vTRUNXuf62C&#10;1YGLtfnZHnfFqTBl+Z7y16xV6vlpXM1BBBrDXfzv/tRx/vQVbs/EC2R+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VALjMMAAADcAAAADwAAAAAAAAAAAAAAAACYAgAAZHJzL2Rv&#10;d25yZXYueG1sUEsFBgAAAAAEAAQA9QAAAIgDAAAAAA==&#10;" filled="f" stroked="f">
                  <v:textbox inset="0,0,0,0">
                    <w:txbxContent>
                      <w:p w:rsidR="0087054E" w:rsidRDefault="00F33954">
                        <w:pPr>
                          <w:rPr>
                            <w:rFonts w:ascii="Arial" w:hAnsi="Arial" w:cs="Arial"/>
                            <w:sz w:val="11"/>
                            <w:szCs w:val="11"/>
                          </w:rPr>
                        </w:pPr>
                        <w:r>
                          <w:rPr>
                            <w:rFonts w:ascii="Arial" w:hAnsi="Arial" w:cs="Arial"/>
                            <w:sz w:val="11"/>
                            <w:szCs w:val="11"/>
                          </w:rPr>
                          <w:t>(If applicable)</w:t>
                        </w:r>
                      </w:p>
                    </w:txbxContent>
                  </v:textbox>
                </v:shape>
                <v:shape id="Text Box 37" o:spid="_x0000_s1150" type="#_x0000_t202" style="position:absolute;left:9130;top:3605;width:3110;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yuF8MA&#10;AADcAAAADwAAAGRycy9kb3ducmV2LnhtbERPTWvCQBC9F/oflin01mwUKm10I1IUCgUxpgePY3ZM&#10;lmRn0+xW03/vCgVv83ifs1iOthNnGrxxrGCSpCCIK6cN1wq+y83LGwgfkDV2jknBH3lY5o8PC8y0&#10;u3BB532oRQxhn6GCJoQ+k9JXDVn0ieuJI3dyg8UQ4VBLPeAlhttOTtN0Ji0ajg0N9vTRUNXuf62C&#10;1YGLtfnZHnfFqTBl+Z7y16xV6vlpXM1BBBrDXfzv/tRx/vQVbs/EC2R+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hyuF8MAAADcAAAADwAAAAAAAAAAAAAAAACYAgAAZHJzL2Rv&#10;d25yZXYueG1sUEsFBgAAAAAEAAQA9QAAAIgDAAAAAA==&#10;" filled="f" stroked="f">
                  <v:textbox inset="0,0,0,0">
                    <w:txbxContent>
                      <w:p w:rsidR="0087054E" w:rsidRDefault="00F33954">
                        <w:pPr>
                          <w:rPr>
                            <w:rFonts w:ascii="Arial" w:hAnsi="Arial" w:cs="Arial"/>
                            <w:sz w:val="11"/>
                            <w:szCs w:val="11"/>
                          </w:rPr>
                        </w:pPr>
                        <w:r>
                          <w:rPr>
                            <w:rFonts w:ascii="Arial" w:hAnsi="Arial" w:cs="Arial"/>
                            <w:sz w:val="11"/>
                            <w:szCs w:val="11"/>
                          </w:rPr>
                          <w:t>(SEE ITEM 11)</w:t>
                        </w:r>
                      </w:p>
                    </w:txbxContent>
                  </v:textbox>
                </v:shape>
                <v:shape id="Text Box 36" o:spid="_x0000_s1151" type="#_x0000_t202" style="position:absolute;left:9202;top:4666;width:3038;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4wYMIA&#10;AADcAAAADwAAAGRycy9kb3ducmV2LnhtbERPTYvCMBC9C/sfwizsTVM9FK1GEVlBWFis3cMex2Zs&#10;g82k22S1/nsjCN7m8T5nseptIy7UeeNYwXiUgCAunTZcKfgptsMpCB+QNTaOScGNPKyWb4MFZtpd&#10;OafLIVQihrDPUEEdQptJ6cuaLPqRa4kjd3KdxRBhV0nd4TWG20ZOkiSVFg3Hhhpb2tRUng//VsH6&#10;l/NP8/d93Oen3BTFLOGv9KzUx3u/noMI1IeX+One6Th/ksLjmXiBX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zjBgwgAAANwAAAAPAAAAAAAAAAAAAAAAAJgCAABkcnMvZG93&#10;bnJldi54bWxQSwUGAAAAAAQABAD1AAAAhwMAAAAA&#10;" filled="f" stroked="f">
                  <v:textbox inset="0,0,0,0">
                    <w:txbxContent>
                      <w:p w:rsidR="0087054E" w:rsidRDefault="00F33954">
                        <w:pPr>
                          <w:rPr>
                            <w:rFonts w:ascii="Arial" w:hAnsi="Arial" w:cs="Arial"/>
                            <w:sz w:val="11"/>
                            <w:szCs w:val="11"/>
                          </w:rPr>
                        </w:pPr>
                        <w:r>
                          <w:rPr>
                            <w:rFonts w:ascii="Arial" w:hAnsi="Arial" w:cs="Arial"/>
                            <w:sz w:val="11"/>
                            <w:szCs w:val="11"/>
                          </w:rPr>
                          <w:t>(SEE ITEM 13)</w:t>
                        </w:r>
                      </w:p>
                    </w:txbxContent>
                  </v:textbox>
                </v:shape>
                <v:shape id="Text Box 35" o:spid="_x0000_s1152" type="#_x0000_t202" style="position:absolute;left:8150;top:3029;width:4090;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KV+8MA&#10;AADcAAAADwAAAGRycy9kb3ducmV2LnhtbERPTWvCQBC9F/oflil4azb1oDZ1I1IUBKE0pocep9kx&#10;WZKdTbOrpv/eLQje5vE+Z7kabSfONHjjWMFLkoIgrpw2XCv4KrfPCxA+IGvsHJOCP/Kwyh8flphp&#10;d+GCzodQixjCPkMFTQh9JqWvGrLoE9cTR+7oBoshwqGWesBLDLednKbpTFo0HBsa7Om9oao9nKyC&#10;9TcXG/P78fNZHAtTlq8p72etUpOncf0GItAY7uKbe6fj/Okc/p+JF8j8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YKV+8MAAADcAAAADwAAAAAAAAAAAAAAAACYAgAAZHJzL2Rv&#10;d25yZXYueG1sUEsFBgAAAAAEAAQA9QAAAIgDAAAAAA==&#10;" filled="f" stroked="f">
                  <v:textbox inset="0,0,0,0">
                    <w:txbxContent>
                      <w:p w:rsidR="0087054E" w:rsidRDefault="00F33954">
                        <w:pPr>
                          <w:rPr>
                            <w:rFonts w:ascii="Arial" w:hAnsi="Arial" w:cs="Arial"/>
                            <w:sz w:val="11"/>
                            <w:szCs w:val="11"/>
                          </w:rPr>
                        </w:pPr>
                        <w:r>
                          <w:rPr>
                            <w:rFonts w:ascii="Arial" w:hAnsi="Arial" w:cs="Arial"/>
                            <w:sz w:val="11"/>
                            <w:szCs w:val="11"/>
                          </w:rPr>
                          <w:t>(X)</w:t>
                        </w:r>
                      </w:p>
                    </w:txbxContent>
                  </v:textbox>
                </v:shape>
                <v:shape id="Text Box 34" o:spid="_x0000_s1153" type="#_x0000_t202" style="position:absolute;left:552;top:8069;width:11688;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0BicUA&#10;AADcAAAADwAAAGRycy9kb3ducmV2LnhtbESPQWvCQBCF74X+h2WE3upGD6Kpq0ipUChIYzz0OM2O&#10;yWJ2Nma3Gv995yB4m+G9ee+b5XrwrbpQH11gA5NxBoq4CtZxbeBQbl/noGJCttgGJgM3irBePT8t&#10;MbfhygVd9qlWEsIxRwNNSl2udawa8hjHoSMW7Rh6j0nWvta2x6uE+1ZPs2ymPTqWhgY7em+oOu3/&#10;vIHNDxcf7rz7/S6OhSvLRcZfs5MxL6Nh8wYq0ZAe5vv1pxX8qdDKMzKBX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HQGJxQAAANwAAAAPAAAAAAAAAAAAAAAAAJgCAABkcnMv&#10;ZG93bnJldi54bWxQSwUGAAAAAAQABAD1AAAAigMAAAAA&#10;" filled="f" stroked="f">
                  <v:textbox inset="0,0,0,0">
                    <w:txbxContent>
                      <w:p w:rsidR="0087054E" w:rsidRDefault="00F33954">
                        <w:pPr>
                          <w:rPr>
                            <w:rFonts w:ascii="Arial" w:hAnsi="Arial" w:cs="Arial"/>
                            <w:sz w:val="11"/>
                            <w:szCs w:val="11"/>
                          </w:rPr>
                        </w:pPr>
                        <w:r>
                          <w:rPr>
                            <w:rFonts w:ascii="Arial" w:hAnsi="Arial" w:cs="Arial"/>
                            <w:sz w:val="11"/>
                            <w:szCs w:val="11"/>
                          </w:rPr>
                          <w:t>(X)</w:t>
                        </w:r>
                      </w:p>
                    </w:txbxContent>
                  </v:textbox>
                </v:shape>
                <v:shape id="Text Box 33" o:spid="_x0000_s1154" type="#_x0000_t202" style="position:absolute;left:2592;top:7573;width:9648;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GkEsMA&#10;AADcAAAADwAAAGRycy9kb3ducmV2LnhtbERPTWvCQBC9F/wPyxR6q5t6kCa6BikWhII0xoPHaXZM&#10;lmRn0+xq4r/vFgq9zeN9zjqfbCduNHjjWMHLPAFBXDltuFZwKt+fX0H4gKyxc0wK7uQh38we1php&#10;N3JBt2OoRQxhn6GCJoQ+k9JXDVn0c9cTR+7iBoshwqGWesAxhttOLpJkKS0ajg0N9vTWUNUer1bB&#10;9szFznwfvj6LS2HKMk34Y9kq9fQ4bVcgAk3hX/zn3us4f5HC7zPxArn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1GkEsMAAADcAAAADwAAAAAAAAAAAAAAAACYAgAAZHJzL2Rv&#10;d25yZXYueG1sUEsFBgAAAAAEAAQA9QAAAIgDAAAAAA==&#10;" filled="f" stroked="f">
                  <v:textbox inset="0,0,0,0">
                    <w:txbxContent>
                      <w:p w:rsidR="0087054E" w:rsidRDefault="00F33954">
                        <w:pPr>
                          <w:rPr>
                            <w:rFonts w:ascii="Arial" w:hAnsi="Arial" w:cs="Arial"/>
                            <w:sz w:val="17"/>
                            <w:szCs w:val="17"/>
                          </w:rPr>
                        </w:pPr>
                        <w:r>
                          <w:rPr>
                            <w:rFonts w:ascii="Arial" w:hAnsi="Arial" w:cs="Arial"/>
                            <w:sz w:val="17"/>
                            <w:szCs w:val="17"/>
                          </w:rPr>
                          <w:t>13. THIS ITEM APPLIES ONLY TO MODIFICATIONS OF CONTRACTS/ORDERS,</w:t>
                        </w:r>
                      </w:p>
                    </w:txbxContent>
                  </v:textbox>
                </v:shape>
                <v:shape id="Text Box 32" o:spid="_x0000_s1155" type="#_x0000_t202" style="position:absolute;left:2938;top:7789;width:9302;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KbUsUA&#10;AADcAAAADwAAAGRycy9kb3ducmV2LnhtbESPQWvCQBCF74X+h2UEb3VjBampq0ixIBSkMT30OM2O&#10;yWJ2NmZXTf+9cyj0NsN78943y/XgW3WlPrrABqaTDBRxFazj2sBX+f70AiomZIttYDLwSxHWq8eH&#10;JeY23Lig6yHVSkI45migSanLtY5VQx7jJHTEoh1D7zHJ2tfa9niTcN/q5yyba4+OpaHBjt4aqk6H&#10;izew+eZi6877n8/iWLiyXGT8MT8ZMx4Nm1dQiYb0b/673lnBnwm+PCMT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sptSxQAAANwAAAAPAAAAAAAAAAAAAAAAAJgCAABkcnMv&#10;ZG93bnJldi54bWxQSwUGAAAAAAQABAD1AAAAigMAAAAA&#10;" filled="f" stroked="f">
                  <v:textbox inset="0,0,0,0">
                    <w:txbxContent>
                      <w:p w:rsidR="0087054E" w:rsidRDefault="00F33954">
                        <w:pPr>
                          <w:rPr>
                            <w:rFonts w:ascii="Arial" w:hAnsi="Arial" w:cs="Arial"/>
                            <w:sz w:val="17"/>
                            <w:szCs w:val="17"/>
                          </w:rPr>
                        </w:pPr>
                        <w:r>
                          <w:rPr>
                            <w:rFonts w:ascii="Arial" w:hAnsi="Arial" w:cs="Arial"/>
                            <w:sz w:val="17"/>
                            <w:szCs w:val="17"/>
                          </w:rPr>
                          <w:t>IT  MODIFIES THE CONTRACT/ORDER NO. AS DESCRIBED IN ITEM 14.</w:t>
                        </w:r>
                      </w:p>
                    </w:txbxContent>
                  </v:textbox>
                </v:shape>
                <v:shape id="Text Box 31" o:spid="_x0000_s1156" type="#_x0000_t202" style="position:absolute;left:3048;top:5101;width:9192;height: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4+ycMA&#10;AADcAAAADwAAAGRycy9kb3ducmV2LnhtbERPTWvCQBC9F/oflil4azYqSJu6ESkKBUEa00OP0+yY&#10;LMnOxuxW4793CwVv83ifs1yNthNnGrxxrGCapCCIK6cN1wq+yu3zCwgfkDV2jknBlTys8seHJWba&#10;Xbig8yHUIoawz1BBE0KfSemrhiz6xPXEkTu6wWKIcKilHvASw20nZ2m6kBYNx4YGe3pvqGoPv1bB&#10;+puLjTntfz6LY2HK8jXl3aJVavI0rt9ABBrDXfzv/tBx/nwKf8/EC2R+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P4+ycMAAADcAAAADwAAAAAAAAAAAAAAAACYAgAAZHJzL2Rv&#10;d25yZXYueG1sUEsFBgAAAAAEAAQA9QAAAIgDAAAAAA==&#10;" filled="f" stroked="f">
                  <v:textbox inset="0,0,0,0">
                    <w:txbxContent>
                      <w:p w:rsidR="0087054E" w:rsidRDefault="00F33954">
                        <w:pPr>
                          <w:rPr>
                            <w:rFonts w:ascii="Arial" w:hAnsi="Arial" w:cs="Arial"/>
                            <w:sz w:val="17"/>
                            <w:szCs w:val="17"/>
                          </w:rPr>
                        </w:pPr>
                        <w:r>
                          <w:rPr>
                            <w:rFonts w:ascii="Arial" w:hAnsi="Arial" w:cs="Arial"/>
                            <w:sz w:val="17"/>
                            <w:szCs w:val="17"/>
                          </w:rPr>
                          <w:t>11. THIS ITEM ONLY APPLIES TO AMENDMENTS OF SOLICITATIONS</w:t>
                        </w:r>
                      </w:p>
                    </w:txbxContent>
                  </v:textbox>
                </v:shape>
                <v:shape id="Text Box 30" o:spid="_x0000_s1157" type="#_x0000_t202" style="position:absolute;left:494;top:727;width:11746;height:2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ygvsMA&#10;AADcAAAADwAAAGRycy9kb3ducmV2LnhtbERPTWvCQBC9F/oflin01my0IG10I1IUCgUxpgePY3ZM&#10;lmRn0+xW03/vCgVv83ifs1iOthNnGrxxrGCSpCCIK6cN1wq+y83LGwgfkDV2jknBH3lY5o8PC8y0&#10;u3BB532oRQxhn6GCJoQ+k9JXDVn0ieuJI3dyg8UQ4VBLPeAlhttOTtN0Ji0ajg0N9vTRUNXuf62C&#10;1YGLtfnZHnfFqTBl+Z7y16xV6vlpXM1BBBrDXfzv/tRx/usUbs/EC2R+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CygvsMAAADcAAAADwAAAAAAAAAAAAAAAACYAgAAZHJzL2Rv&#10;d25yZXYueG1sUEsFBgAAAAAEAAQA9QAAAIgDAAAAAA==&#10;" filled="f" stroked="f">
                  <v:textbox inset="0,0,0,0">
                    <w:txbxContent>
                      <w:p w:rsidR="0087054E" w:rsidRDefault="00F33954">
                        <w:pPr>
                          <w:rPr>
                            <w:rFonts w:ascii="Arial" w:hAnsi="Arial" w:cs="Arial"/>
                            <w:sz w:val="19"/>
                            <w:szCs w:val="19"/>
                          </w:rPr>
                        </w:pPr>
                        <w:r>
                          <w:rPr>
                            <w:rFonts w:ascii="Arial" w:hAnsi="Arial" w:cs="Arial"/>
                            <w:sz w:val="19"/>
                            <w:szCs w:val="19"/>
                          </w:rPr>
                          <w:t>AMENDMENT OF SOLICITATION/MODIFICATION OF CONTRACT</w:t>
                        </w:r>
                      </w:p>
                    </w:txbxContent>
                  </v:textbox>
                </v:shape>
                <v:shape id="Text Box 29" o:spid="_x0000_s1158" type="#_x0000_t202" style="position:absolute;left:1464;top:14592;width:10776;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2AFJcIA&#10;AADcAAAADwAAAGRycy9kb3ducmV2LnhtbERPTYvCMBC9C/sfwix403QVxO0aRURBEBZr97DH2WZs&#10;g82kNlHrv98Igrd5vM+ZLTpbiyu13jhW8DFMQBAXThsuFfzkm8EUhA/IGmvHpOBOHhbzt94MU+1u&#10;nNH1EEoRQ9inqKAKoUml9EVFFv3QNcSRO7rWYoiwLaVu8RbDbS1HSTKRFg3HhgobWlVUnA4Xq2D5&#10;y9nanL//9tkxM3n+mfBuclKq/94tv0AE6sJL/HRvdZw/HsPjmXiBnP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YAUlwgAAANwAAAAPAAAAAAAAAAAAAAAAAJgCAABkcnMvZG93&#10;bnJldi54bWxQSwUGAAAAAAQABAD1AAAAhwMAAAAA&#10;" filled="f" stroked="f">
                  <v:textbox inset="0,0,0,0">
                    <w:txbxContent>
                      <w:p w:rsidR="0087054E" w:rsidRDefault="00F33954">
                        <w:pPr>
                          <w:rPr>
                            <w:rFonts w:ascii="Arial" w:hAnsi="Arial" w:cs="Arial"/>
                            <w:sz w:val="11"/>
                            <w:szCs w:val="11"/>
                          </w:rPr>
                        </w:pPr>
                        <w:r>
                          <w:rPr>
                            <w:rFonts w:ascii="Arial" w:hAnsi="Arial" w:cs="Arial"/>
                            <w:sz w:val="11"/>
                            <w:szCs w:val="11"/>
                          </w:rPr>
                          <w:t>(Signature of person authorized to sign)</w:t>
                        </w:r>
                      </w:p>
                    </w:txbxContent>
                  </v:textbox>
                </v:shape>
                <v:shape id="Text Box 28" o:spid="_x0000_s1159" type="#_x0000_t202" style="position:absolute;left:7450;top:14592;width:4790;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mdUcMA&#10;AADcAAAADwAAAGRycy9kb3ducmV2LnhtbERPTWvCQBC9F/wPywi91Y1tEY2uIqIgFEpjPHgcs2Oy&#10;mJ1Ns6vGf+8WCt7m8T5ntuhsLa7UeuNYwXCQgCAunDZcKtjnm7cxCB+QNdaOScGdPCzmvZcZptrd&#10;OKPrLpQihrBPUUEVQpNK6YuKLPqBa4gjd3KtxRBhW0rd4i2G21q+J8lIWjQcGypsaFVRcd5drILl&#10;gbO1+f0+/mSnzOT5JOGv0Vmp1363nIII1IWn+N+91XH+xy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ImdUcMAAADcAAAADwAAAAAAAAAAAAAAAACYAgAAZHJzL2Rv&#10;d25yZXYueG1sUEsFBgAAAAAEAAQA9QAAAIgDAAAAAA==&#10;" filled="f" stroked="f">
                  <v:textbox inset="0,0,0,0">
                    <w:txbxContent>
                      <w:p w:rsidR="0087054E" w:rsidRDefault="00F33954">
                        <w:pPr>
                          <w:rPr>
                            <w:rFonts w:ascii="Arial" w:hAnsi="Arial" w:cs="Arial"/>
                            <w:sz w:val="11"/>
                            <w:szCs w:val="11"/>
                          </w:rPr>
                        </w:pPr>
                        <w:r>
                          <w:rPr>
                            <w:rFonts w:ascii="Arial" w:hAnsi="Arial" w:cs="Arial"/>
                            <w:sz w:val="11"/>
                            <w:szCs w:val="11"/>
                          </w:rPr>
                          <w:t>(Signature of Contracting Officer)</w:t>
                        </w:r>
                      </w:p>
                    </w:txbxContent>
                  </v:textbox>
                </v:shape>
                <v:shape id="Text Box 27" o:spid="_x0000_s1160" type="#_x0000_t202" style="position:absolute;left:10608;top:810;width:1632;height: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U4ysMA&#10;AADcAAAADwAAAGRycy9kb3ducmV2LnhtbERPTWvCQBC9F/wPywi91Y0tFY2uIqIgFEpjPHgcs2Oy&#10;mJ1Ns6vGf+8WCt7m8T5ntuhsLa7UeuNYwXCQgCAunDZcKtjnm7cxCB+QNdaOScGdPCzmvZcZptrd&#10;OKPrLpQihrBPUUEVQpNK6YuKLPqBa4gjd3KtxRBhW0rd4i2G21q+J8lIWjQcGypsaFVRcd5drILl&#10;gbO1+f0+/mSnzOT5JOGv0Vmp1363nIII1IWn+N+91XH+xy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8U4ysMAAADcAAAADwAAAAAAAAAAAAAAAACYAgAAZHJzL2Rv&#10;d25yZXYueG1sUEsFBgAAAAAEAAQA9QAAAIgDAAAAAA==&#10;" filled="f" stroked="f">
                  <v:textbox inset="0,0,0,0">
                    <w:txbxContent>
                      <w:p w:rsidR="0087054E" w:rsidRDefault="00F33954">
                        <w:pPr>
                          <w:rPr>
                            <w:rFonts w:ascii="Courier New" w:hAnsi="Courier New" w:cs="Courier New"/>
                            <w:sz w:val="16"/>
                            <w:szCs w:val="16"/>
                          </w:rPr>
                        </w:pPr>
                        <w:r>
                          <w:rPr>
                            <w:rFonts w:ascii="Courier New" w:hAnsi="Courier New" w:cs="Courier New"/>
                            <w:sz w:val="16"/>
                            <w:szCs w:val="16"/>
                          </w:rPr>
                          <w:t xml:space="preserve">  1</w:t>
                        </w:r>
                      </w:p>
                    </w:txbxContent>
                  </v:textbox>
                </v:shape>
                <v:shape id="Text Box 26" o:spid="_x0000_s1161" type="#_x0000_t202" style="position:absolute;left:11256;top:810;width:984;height: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emvcIA&#10;AADcAAAADwAAAGRycy9kb3ducmV2LnhtbERPTWvCQBC9C/0PyxS86aYKQVNXkaJQEKQxPfQ4zY7J&#10;YnY2Zrca/71bELzN433OYtXbRlyo88axgrdxAoK4dNpwpeC72I5mIHxA1tg4JgU38rBavgwWmGl3&#10;5Zwuh1CJGMI+QwV1CG0mpS9rsujHriWO3NF1FkOEXSV1h9cYbhs5SZJUWjQcG2ps6aOm8nT4swrW&#10;P5xvzHn/+5Ufc1MU84R36Ump4Wu/fgcRqA9P8cP9qeP8aQr/z8QL5PI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F6a9wgAAANwAAAAPAAAAAAAAAAAAAAAAAJgCAABkcnMvZG93&#10;bnJldi54bWxQSwUGAAAAAAQABAD1AAAAhwMAAAAA&#10;" filled="f" stroked="f">
                  <v:textbox inset="0,0,0,0">
                    <w:txbxContent>
                      <w:p w:rsidR="0087054E" w:rsidRDefault="00F33954">
                        <w:pPr>
                          <w:rPr>
                            <w:rFonts w:ascii="Courier New" w:hAnsi="Courier New" w:cs="Courier New"/>
                            <w:sz w:val="16"/>
                            <w:szCs w:val="16"/>
                          </w:rPr>
                        </w:pPr>
                        <w:r>
                          <w:rPr>
                            <w:rFonts w:ascii="Courier New" w:hAnsi="Courier New" w:cs="Courier New"/>
                            <w:sz w:val="16"/>
                            <w:szCs w:val="16"/>
                          </w:rPr>
                          <w:t xml:space="preserve">  25</w:t>
                        </w:r>
                      </w:p>
                    </w:txbxContent>
                  </v:textbox>
                </v:shape>
                <v:shape id="Text Box 25" o:spid="_x0000_s1162" type="#_x0000_t202" style="position:absolute;left:624;top:1290;width:11616;height: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sDJsMA&#10;AADcAAAADwAAAGRycy9kb3ducmV2LnhtbERPTWvCQBC9F/wPywi91Y0tWI2uIqIgFKQxHjyO2TFZ&#10;zM6m2VXTf+8WCt7m8T5ntuhsLW7UeuNYwXCQgCAunDZcKjjkm7cxCB+QNdaOScEveVjMey8zTLW7&#10;c0a3fShFDGGfooIqhCaV0hcVWfQD1xBH7uxaiyHCtpS6xXsMt7V8T5KRtGg4NlTY0Kqi4rK/WgXL&#10;I2dr87M7fWfnzOT5JOGv0UWp1363nIII1IWn+N+91XH+xy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FsDJsMAAADcAAAADwAAAAAAAAAAAAAAAACYAgAAZHJzL2Rv&#10;d25yZXYueG1sUEsFBgAAAAAEAAQA9QAAAIgDAAAAAA==&#10;" filled="f" stroked="f">
                  <v:textbox inset="0,0,0,0">
                    <w:txbxContent>
                      <w:p w:rsidR="0087054E" w:rsidRDefault="00F33954">
                        <w:pPr>
                          <w:rPr>
                            <w:rFonts w:ascii="Courier New" w:hAnsi="Courier New" w:cs="Courier New"/>
                            <w:sz w:val="16"/>
                            <w:szCs w:val="16"/>
                          </w:rPr>
                        </w:pPr>
                        <w:r>
                          <w:rPr>
                            <w:rFonts w:ascii="Courier New" w:hAnsi="Courier New" w:cs="Courier New"/>
                            <w:sz w:val="16"/>
                            <w:szCs w:val="16"/>
                          </w:rPr>
                          <w:t>A00006</w:t>
                        </w:r>
                      </w:p>
                    </w:txbxContent>
                  </v:textbox>
                </v:shape>
                <v:shape id="Text Box 24" o:spid="_x0000_s1163" type="#_x0000_t202" style="position:absolute;left:4344;top:1410;width:7896;height: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SXVMUA&#10;AADcAAAADwAAAGRycy9kb3ducmV2LnhtbESPQWvCQBCF74X+h2UEb3VjBampq0ixIBSkMT30OM2O&#10;yWJ2NmZXTf+9cyj0NsN78943y/XgW3WlPrrABqaTDBRxFazj2sBX+f70AiomZIttYDLwSxHWq8eH&#10;JeY23Lig6yHVSkI45migSanLtY5VQx7jJHTEoh1D7zHJ2tfa9niTcN/q5yyba4+OpaHBjt4aqk6H&#10;izew+eZi6877n8/iWLiyXGT8MT8ZMx4Nm1dQiYb0b/673lnBnwmtPCMT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xJdUxQAAANwAAAAPAAAAAAAAAAAAAAAAAJgCAABkcnMv&#10;ZG93bnJldi54bWxQSwUGAAAAAAQABAD1AAAAigMAAAAA&#10;" filled="f" stroked="f">
                  <v:textbox inset="0,0,0,0">
                    <w:txbxContent>
                      <w:p w:rsidR="0087054E" w:rsidRDefault="00F33954">
                        <w:pPr>
                          <w:rPr>
                            <w:rFonts w:ascii="Courier New" w:hAnsi="Courier New" w:cs="Courier New"/>
                            <w:sz w:val="16"/>
                            <w:szCs w:val="16"/>
                          </w:rPr>
                        </w:pPr>
                        <w:r>
                          <w:rPr>
                            <w:rFonts w:ascii="Courier New" w:hAnsi="Courier New" w:cs="Courier New"/>
                            <w:sz w:val="16"/>
                            <w:szCs w:val="16"/>
                          </w:rPr>
                          <w:t>12-30-2014</w:t>
                        </w:r>
                      </w:p>
                    </w:txbxContent>
                  </v:textbox>
                </v:shape>
                <v:shape id="Text Box 23" o:spid="_x0000_s1164" type="#_x0000_t202" style="position:absolute;left:6528;top:2010;width:5712;height: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gyz8IA&#10;AADcAAAADwAAAGRycy9kb3ducmV2LnhtbERPTYvCMBC9L/gfwix4W9NVkLVrFBEFQVis9eBxthnb&#10;YDOpTdT67zfCgrd5vM+Zzjtbixu13jhW8DlIQBAXThsuFRzy9ccXCB+QNdaOScGDPMxnvbcpptrd&#10;OaPbPpQihrBPUUEVQpNK6YuKLPqBa4gjd3KtxRBhW0rd4j2G21oOk2QsLRqODRU2tKyoOO+vVsHi&#10;yNnKXH5+d9kpM3k+SXg7PivVf+8W3yACdeEl/ndvdJw/msDzmXiBn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DLPwgAAANwAAAAPAAAAAAAAAAAAAAAAAJgCAABkcnMvZG93&#10;bnJldi54bWxQSwUGAAAAAAQABAD1AAAAhwMAAAAA&#10;" filled="f" stroked="f">
                  <v:textbox inset="0,0,0,0">
                    <w:txbxContent>
                      <w:p w:rsidR="0087054E" w:rsidRDefault="00F33954">
                        <w:pPr>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2" o:spid="_x0000_s1165" type="#_x0000_t202" style="position:absolute;left:6528;top:2178;width:5712;height: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7ToL8UA&#10;AADcAAAADwAAAGRycy9kb3ducmV2LnhtbESPQWvCQBCF74X+h2UEb3VjEampq0ixIBSkMT30OM2O&#10;yWJ2NmZXTf+9cyj0NsN78943y/XgW3WlPrrABqaTDBRxFazj2sBX+f70AiomZIttYDLwSxHWq8eH&#10;JeY23Lig6yHVSkI45migSanLtY5VQx7jJHTEoh1D7zHJ2tfa9niTcN/q5yyba4+OpaHBjt4aqk6H&#10;izew+eZi6877n8/iWLiyXGT8MT8ZMx4Nm1dQiYb0b/673lnBnwm+PCMT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tOgvxQAAANwAAAAPAAAAAAAAAAAAAAAAAJgCAABkcnMv&#10;ZG93bnJldi54bWxQSwUGAAAAAAQABAD1AAAAigMAAAAA&#10;" filled="f" stroked="f">
                  <v:textbox inset="0,0,0,0">
                    <w:txbxContent>
                      <w:p w:rsidR="0087054E" w:rsidRDefault="00F33954">
                        <w:pPr>
                          <w:rPr>
                            <w:rFonts w:ascii="Courier New" w:hAnsi="Courier New" w:cs="Courier New"/>
                            <w:sz w:val="16"/>
                            <w:szCs w:val="16"/>
                          </w:rPr>
                        </w:pPr>
                        <w:r>
                          <w:rPr>
                            <w:rFonts w:ascii="Courier New" w:hAnsi="Courier New" w:cs="Courier New"/>
                            <w:sz w:val="16"/>
                            <w:szCs w:val="16"/>
                          </w:rPr>
                          <w:t>OA&amp;L / National Acquisition Center</w:t>
                        </w:r>
                      </w:p>
                    </w:txbxContent>
                  </v:textbox>
                </v:shape>
                <v:shape id="Text Box 21" o:spid="_x0000_s1166" type="#_x0000_t202" style="position:absolute;left:6528;top:2346;width:5712;height: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hNtMMA&#10;AADcAAAADwAAAGRycy9kb3ducmV2LnhtbERPTWvCQBC9F/oflil4azaKSJu6ESkKBUEa00OP0+yY&#10;LMnOxuxW4793CwVv83ifs1yNthNnGrxxrGCapCCIK6cN1wq+yu3zCwgfkDV2jknBlTys8seHJWba&#10;Xbig8yHUIoawz1BBE0KfSemrhiz6xPXEkTu6wWKIcKilHvASw20nZ2m6kBYNx4YGe3pvqGoPv1bB&#10;+puLjTntfz6LY2HK8jXl3aJVavI0rt9ABBrDXfzv/tBx/nwKf8/EC2R+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PhNtMMAAADcAAAADwAAAAAAAAAAAAAAAACYAgAAZHJzL2Rv&#10;d25yZXYueG1sUEsFBgAAAAAEAAQA9QAAAIgDAAAAAA==&#10;" filled="f" stroked="f">
                  <v:textbox inset="0,0,0,0">
                    <w:txbxContent>
                      <w:p w:rsidR="0087054E" w:rsidRDefault="00F33954">
                        <w:pPr>
                          <w:rPr>
                            <w:rFonts w:ascii="Courier New" w:hAnsi="Courier New" w:cs="Courier New"/>
                            <w:sz w:val="16"/>
                            <w:szCs w:val="16"/>
                          </w:rPr>
                        </w:pPr>
                        <w:r>
                          <w:rPr>
                            <w:rFonts w:ascii="Courier New" w:hAnsi="Courier New" w:cs="Courier New"/>
                            <w:sz w:val="16"/>
                            <w:szCs w:val="16"/>
                          </w:rPr>
                          <w:t>Building 37</w:t>
                        </w:r>
                      </w:p>
                    </w:txbxContent>
                  </v:textbox>
                </v:shape>
                <v:shape id="Text Box 20" o:spid="_x0000_s1167" type="#_x0000_t202" style="position:absolute;left:6528;top:2514;width:5712;height: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rTw8MA&#10;AADcAAAADwAAAGRycy9kb3ducmV2LnhtbERPTWvCQBC9F/oflin01myUIm10I1IUCgUxpgePY3ZM&#10;lmRn0+xW03/vCgVv83ifs1iOthNnGrxxrGCSpCCIK6cN1wq+y83LGwgfkDV2jknBH3lY5o8PC8y0&#10;u3BB532oRQxhn6GCJoQ+k9JXDVn0ieuJI3dyg8UQ4VBLPeAlhttOTtN0Ji0ajg0N9vTRUNXuf62C&#10;1YGLtfnZHnfFqTBl+Z7y16xV6vlpXM1BBBrDXfzv/tRx/usUbs/EC2R+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CrTw8MAAADcAAAADwAAAAAAAAAAAAAAAACYAgAAZHJzL2Rv&#10;d25yZXYueG1sUEsFBgAAAAAEAAQA9QAAAIgDAAAAAA==&#10;" filled="f" stroked="f">
                  <v:textbox inset="0,0,0,0">
                    <w:txbxContent>
                      <w:p w:rsidR="0087054E" w:rsidRDefault="00F33954">
                        <w:pPr>
                          <w:rPr>
                            <w:rFonts w:ascii="Courier New" w:hAnsi="Courier New" w:cs="Courier New"/>
                            <w:sz w:val="16"/>
                            <w:szCs w:val="16"/>
                          </w:rPr>
                        </w:pPr>
                        <w:r>
                          <w:rPr>
                            <w:rFonts w:ascii="Courier New" w:hAnsi="Courier New" w:cs="Courier New"/>
                            <w:sz w:val="16"/>
                            <w:szCs w:val="16"/>
                          </w:rPr>
                          <w:t>1st Avenue, One Block North of Cermak</w:t>
                        </w:r>
                      </w:p>
                    </w:txbxContent>
                  </v:textbox>
                </v:shape>
                <v:shape id="Text Box 19" o:spid="_x0000_s1168" type="#_x0000_t202" style="position:absolute;left:6528;top:2682;width:5712;height: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2Z2WMMA&#10;AADcAAAADwAAAGRycy9kb3ducmV2LnhtbERPTWvCQBC9F/wPywi91Y1tEY2uIqIgFEpjPHgcs2Oy&#10;mJ1Ns6vGf+8WCt7m8T5ntuhsLa7UeuNYwXCQgCAunDZcKtjnm7cxCB+QNdaOScGdPCzmvZcZptrd&#10;OKPrLpQihrBPUUEVQpNK6YuKLPqBa4gjd3KtxRBhW0rd4i2G21q+J8lIWjQcGypsaFVRcd5drILl&#10;gbO1+f0+/mSnzOT5JOGv0Vmp1363nIII1IWn+N+91XH+5w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2Z2WMMAAADcAAAADwAAAAAAAAAAAAAAAACYAgAAZHJzL2Rv&#10;d25yZXYueG1sUEsFBgAAAAAEAAQA9QAAAIgDAAAAAA==&#10;" filled="f" stroked="f">
                  <v:textbox inset="0,0,0,0">
                    <w:txbxContent>
                      <w:p w:rsidR="0087054E" w:rsidRDefault="00F33954">
                        <w:pPr>
                          <w:rPr>
                            <w:rFonts w:ascii="Courier New" w:hAnsi="Courier New" w:cs="Courier New"/>
                            <w:sz w:val="16"/>
                            <w:szCs w:val="16"/>
                          </w:rPr>
                        </w:pPr>
                        <w:r>
                          <w:rPr>
                            <w:rFonts w:ascii="Courier New" w:hAnsi="Courier New" w:cs="Courier New"/>
                            <w:sz w:val="16"/>
                            <w:szCs w:val="16"/>
                          </w:rPr>
                          <w:t>Hines IL 60141</w:t>
                        </w:r>
                      </w:p>
                    </w:txbxContent>
                  </v:textbox>
                </v:shape>
                <v:shape id="Text Box 18" o:spid="_x0000_s1169" type="#_x0000_t202" style="position:absolute;left:624;top:3282;width:11616;height: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uLMIA&#10;AADcAAAADwAAAGRycy9kb3ducmV2LnhtbERPTYvCMBC9C/sfwix403RFxO0aRURBEBZr97DH2WZs&#10;g82kNlHrv98Igrd5vM+ZLTpbiyu13jhW8DFMQBAXThsuFfzkm8EUhA/IGmvHpOBOHhbzt94MU+1u&#10;nNH1EEoRQ9inqKAKoUml9EVFFv3QNcSRO7rWYoiwLaVu8RbDbS1HSTKRFg3HhgobWlVUnA4Xq2D5&#10;y9nanL//9tkxM3n+mfBuclKq/94tv0AE6sJL/HRvdZw/HsPjmXiBnP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j+4swgAAANwAAAAPAAAAAAAAAAAAAAAAAJgCAABkcnMvZG93&#10;bnJldi54bWxQSwUGAAAAAAQABAD1AAAAhwMAAAAA&#10;" filled="f" stroked="f">
                  <v:textbox inset="0,0,0,0">
                    <w:txbxContent>
                      <w:p w:rsidR="0087054E" w:rsidRDefault="00F33954">
                        <w:pPr>
                          <w:rPr>
                            <w:rFonts w:ascii="Courier New" w:hAnsi="Courier New" w:cs="Courier New"/>
                            <w:sz w:val="16"/>
                            <w:szCs w:val="16"/>
                          </w:rPr>
                        </w:pPr>
                        <w:r>
                          <w:rPr>
                            <w:rFonts w:ascii="Courier New" w:hAnsi="Courier New" w:cs="Courier New"/>
                            <w:sz w:val="16"/>
                            <w:szCs w:val="16"/>
                          </w:rPr>
                          <w:t>To all Offerors/Bidders</w:t>
                        </w:r>
                      </w:p>
                    </w:txbxContent>
                  </v:textbox>
                </v:shape>
                <v:shape id="Text Box 17" o:spid="_x0000_s1170" type="#_x0000_t202" style="position:absolute;left:8448;top:3258;width:3792;height: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8NLt8MA&#10;AADcAAAADwAAAGRycy9kb3ducmV2LnhtbERPTWvCQBC9F/wPywi91Y2lFY2uIqIgFEpjPHgcs2Oy&#10;mJ1Ns6vGf+8WCt7m8T5ntuhsLa7UeuNYwXCQgCAunDZcKtjnm7cxCB+QNdaOScGdPCzmvZcZptrd&#10;OKPrLpQihrBPUUEVQpNK6YuKLPqBa4gjd3KtxRBhW0rd4i2G21q+J8lIWjQcGypsaFVRcd5drILl&#10;gbO1+f0+/mSnzOT5JOGv0Vmp1363nIII1IWn+N+91XH+xy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8NLt8MAAADcAAAADwAAAAAAAAAAAAAAAACYAgAAZHJzL2Rv&#10;d25yZXYueG1sUEsFBgAAAAAEAAQA9QAAAIgDAAAAAA==&#10;" filled="f" stroked="f">
                  <v:textbox inset="0,0,0,0">
                    <w:txbxContent>
                      <w:p w:rsidR="0087054E" w:rsidRDefault="00F33954">
                        <w:pPr>
                          <w:rPr>
                            <w:rFonts w:ascii="Courier New" w:hAnsi="Courier New" w:cs="Courier New"/>
                            <w:sz w:val="16"/>
                            <w:szCs w:val="16"/>
                          </w:rPr>
                        </w:pPr>
                        <w:r>
                          <w:rPr>
                            <w:rFonts w:ascii="Courier New" w:hAnsi="Courier New" w:cs="Courier New"/>
                            <w:sz w:val="16"/>
                            <w:szCs w:val="16"/>
                          </w:rPr>
                          <w:t>797-FSS-03-0001-R1</w:t>
                        </w:r>
                      </w:p>
                    </w:txbxContent>
                  </v:textbox>
                </v:shape>
                <v:shape id="Text Box 16" o:spid="_x0000_s1171" type="#_x0000_t202" style="position:absolute;left:8448;top:3738;width:3792;height: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HVwMIA&#10;AADcAAAADwAAAGRycy9kb3ducmV2LnhtbERPTWvCQBC9C/0PyxS86aYiQVNXkaJQEKQxPfQ4zY7J&#10;YnY2Zrca/71bELzN433OYtXbRlyo88axgrdxAoK4dNpwpeC72I5mIHxA1tg4JgU38rBavgwWmGl3&#10;5Zwuh1CJGMI+QwV1CG0mpS9rsujHriWO3NF1FkOEXSV1h9cYbhs5SZJUWjQcG2ps6aOm8nT4swrW&#10;P5xvzHn/+5Ufc1MU84R36Ump4Wu/fgcRqA9P8cP9qeP8aQr/z8QL5PI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EdXAwgAAANwAAAAPAAAAAAAAAAAAAAAAAJgCAABkcnMvZG93&#10;bnJldi54bWxQSwUGAAAAAAQABAD1AAAAhwMAAAAA&#10;" filled="f" stroked="f">
                  <v:textbox inset="0,0,0,0">
                    <w:txbxContent>
                      <w:p w:rsidR="0087054E" w:rsidRDefault="00F33954">
                        <w:pPr>
                          <w:rPr>
                            <w:rFonts w:ascii="Courier New" w:hAnsi="Courier New" w:cs="Courier New"/>
                            <w:sz w:val="16"/>
                            <w:szCs w:val="16"/>
                          </w:rPr>
                        </w:pPr>
                        <w:r>
                          <w:rPr>
                            <w:rFonts w:ascii="Courier New" w:hAnsi="Courier New" w:cs="Courier New"/>
                            <w:sz w:val="16"/>
                            <w:szCs w:val="16"/>
                          </w:rPr>
                          <w:t>12-30-2014</w:t>
                        </w:r>
                      </w:p>
                    </w:txbxContent>
                  </v:textbox>
                </v:shape>
                <v:shape id="Text Box 15" o:spid="_x0000_s1172" type="#_x0000_t202" style="position:absolute;left:8160;top:3738;width:4080;height: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1wW8MA&#10;AADcAAAADwAAAGRycy9kb3ducmV2LnhtbERPTWvCQBC9F/wPywi91Y2lWI2uIqIgFKQxHjyO2TFZ&#10;zM6m2VXTf+8WCt7m8T5ntuhsLW7UeuNYwXCQgCAunDZcKjjkm7cxCB+QNdaOScEveVjMey8zTLW7&#10;c0a3fShFDGGfooIqhCaV0hcVWfQD1xBH7uxaiyHCtpS6xXsMt7V8T5KRtGg4NlTY0Kqi4rK/WgXL&#10;I2dr87M7fWfnzOT5JOGv0UWp1363nIII1IWn+N+91XH+xy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F1wW8MAAADcAAAADwAAAAAAAAAAAAAAAACYAgAAZHJzL2Rv&#10;d25yZXYueG1sUEsFBgAAAAAEAAQA9QAAAIgDAAAAAA==&#10;" filled="f" stroked="f">
                  <v:textbox inset="0,0,0,0">
                    <w:txbxContent>
                      <w:p w:rsidR="0087054E" w:rsidRDefault="00F33954">
                        <w:pPr>
                          <w:rPr>
                            <w:rFonts w:ascii="Courier New" w:hAnsi="Courier New" w:cs="Courier New"/>
                            <w:sz w:val="16"/>
                            <w:szCs w:val="16"/>
                          </w:rPr>
                        </w:pPr>
                        <w:r>
                          <w:rPr>
                            <w:rFonts w:ascii="Courier New" w:hAnsi="Courier New" w:cs="Courier New"/>
                            <w:sz w:val="16"/>
                            <w:szCs w:val="16"/>
                          </w:rPr>
                          <w:t>X</w:t>
                        </w:r>
                      </w:p>
                    </w:txbxContent>
                  </v:textbox>
                </v:shape>
                <v:shape id="Text Box 14" o:spid="_x0000_s1173" type="#_x0000_t202" style="position:absolute;left:480;top:5442;width:11760;height: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LkKcUA&#10;AADcAAAADwAAAGRycy9kb3ducmV2LnhtbESPQWvCQBCF74X+h2UEb3VjEampq0ixIBSkMT30OM2O&#10;yWJ2NmZXTf+9cyj0NsN78943y/XgW3WlPrrABqaTDBRxFazj2sBX+f70AiomZIttYDLwSxHWq8eH&#10;JeY23Lig6yHVSkI45migSanLtY5VQx7jJHTEoh1D7zHJ2tfa9niTcN/q5yyba4+OpaHBjt4aqk6H&#10;izew+eZi6877n8/iWLiyXGT8MT8ZMx4Nm1dQiYb0b/673lnBnwmtPCMT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wuQpxQAAANwAAAAPAAAAAAAAAAAAAAAAAJgCAABkcnMv&#10;ZG93bnJldi54bWxQSwUGAAAAAAQABAD1AAAAigMAAAAA&#10;" filled="f" stroked="f">
                  <v:textbox inset="0,0,0,0">
                    <w:txbxContent>
                      <w:p w:rsidR="0087054E" w:rsidRDefault="00F33954">
                        <w:pPr>
                          <w:rPr>
                            <w:rFonts w:ascii="Courier New" w:hAnsi="Courier New" w:cs="Courier New"/>
                            <w:sz w:val="16"/>
                            <w:szCs w:val="16"/>
                          </w:rPr>
                        </w:pPr>
                        <w:r>
                          <w:rPr>
                            <w:rFonts w:ascii="Courier New" w:hAnsi="Courier New" w:cs="Courier New"/>
                            <w:sz w:val="16"/>
                            <w:szCs w:val="16"/>
                          </w:rPr>
                          <w:t>X</w:t>
                        </w:r>
                      </w:p>
                    </w:txbxContent>
                  </v:textbox>
                </v:shape>
                <v:shape id="Text Box 13" o:spid="_x0000_s1174" type="#_x0000_t202" style="position:absolute;left:10464;top:5442;width:1776;height: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5BssIA&#10;AADcAAAADwAAAGRycy9kb3ducmV2LnhtbERPTYvCMBC9L/gfwix4W9MVkbVrFBEFQVis9eBxthnb&#10;YDOpTdT67zfCgrd5vM+Zzjtbixu13jhW8DlIQBAXThsuFRzy9ccXCB+QNdaOScGDPMxnvbcpptrd&#10;OaPbPpQihrBPUUEVQpNK6YuKLPqBa4gjd3KtxRBhW0rd4j2G21oOk2QsLRqODRU2tKyoOO+vVsHi&#10;yNnKXH5+d9kpM3k+SXg7PivVf+8W3yACdeEl/ndvdJw/msDzmXiBn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jkGywgAAANwAAAAPAAAAAAAAAAAAAAAAAJgCAABkcnMvZG93&#10;bnJldi54bWxQSwUGAAAAAAQABAD1AAAAhwMAAAAA&#10;" filled="f" stroked="f">
                  <v:textbox inset="0,0,0,0">
                    <w:txbxContent>
                      <w:p w:rsidR="0087054E" w:rsidRDefault="00F33954">
                        <w:pPr>
                          <w:rPr>
                            <w:rFonts w:ascii="Courier New" w:hAnsi="Courier New" w:cs="Courier New"/>
                            <w:sz w:val="16"/>
                            <w:szCs w:val="16"/>
                          </w:rPr>
                        </w:pPr>
                        <w:r>
                          <w:rPr>
                            <w:rFonts w:ascii="Courier New" w:hAnsi="Courier New" w:cs="Courier New"/>
                            <w:sz w:val="16"/>
                            <w:szCs w:val="16"/>
                          </w:rPr>
                          <w:t>X</w:t>
                        </w:r>
                      </w:p>
                    </w:txbxContent>
                  </v:textbox>
                </v:shape>
                <v:shape id="Text Box 12" o:spid="_x0000_s1175" type="#_x0000_t202" style="position:absolute;left:4032;top:5888;width:8208;height: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1+8sUA&#10;AADcAAAADwAAAGRycy9kb3ducmV2LnhtbESPQWvCQBCF74X+h2UEb3VjQampq0ixIBSkMT30OM2O&#10;yWJ2NmZXTf+9cyj0NsN78943y/XgW3WlPrrABqaTDBRxFazj2sBX+f70AiomZIttYDLwSxHWq8eH&#10;JeY23Lig6yHVSkI45migSanLtY5VQx7jJHTEoh1D7zHJ2tfa9niTcN/q5yyba4+OpaHBjt4aqk6H&#10;izew+eZi6877n8/iWLiyXGT8MT8ZMx4Nm1dQiYb0b/673lnBnwm+PCMT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bX7yxQAAANwAAAAPAAAAAAAAAAAAAAAAAJgCAABkcnMv&#10;ZG93bnJldi54bWxQSwUGAAAAAAQABAD1AAAAigMAAAAA&#10;" filled="f" stroked="f">
                  <v:textbox inset="0,0,0,0">
                    <w:txbxContent>
                      <w:p w:rsidR="0087054E" w:rsidRDefault="00F33954">
                        <w:pPr>
                          <w:rPr>
                            <w:rFonts w:ascii="Courier New" w:hAnsi="Courier New" w:cs="Courier New"/>
                            <w:sz w:val="16"/>
                            <w:szCs w:val="16"/>
                          </w:rPr>
                        </w:pPr>
                        <w:r>
                          <w:rPr>
                            <w:rFonts w:ascii="Courier New" w:hAnsi="Courier New" w:cs="Courier New"/>
                            <w:sz w:val="16"/>
                            <w:szCs w:val="16"/>
                          </w:rPr>
                          <w:t>1</w:t>
                        </w:r>
                      </w:p>
                    </w:txbxContent>
                  </v:textbox>
                </v:shape>
                <v:shape id="Text Box 11" o:spid="_x0000_s1176" type="#_x0000_t202" style="position:absolute;left:3912;top:10098;width:8328;height: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HbacMA&#10;AADcAAAADwAAAGRycy9kb3ducmV2LnhtbERPTWvCQBC9F/oflil4azYKSpu6ESkKBUEa00OP0+yY&#10;LMnOxuxW4793CwVv83ifs1yNthNnGrxxrGCapCCIK6cN1wq+yu3zCwgfkDV2jknBlTys8seHJWba&#10;Xbig8yHUIoawz1BBE0KfSemrhiz6xPXEkTu6wWKIcKilHvASw20nZ2m6kBYNx4YGe3pvqGoPv1bB&#10;+puLjTntfz6LY2HK8jXl3aJVavI0rt9ABBrDXfzv/tBx/nwKf8/EC2R+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SHbacMAAADcAAAADwAAAAAAAAAAAAAAAACYAgAAZHJzL2Rv&#10;d25yZXYueG1sUEsFBgAAAAAEAAQA9QAAAIgDAAAAAA==&#10;" filled="f" stroked="f">
                  <v:textbox inset="0,0,0,0">
                    <w:txbxContent>
                      <w:p w:rsidR="0087054E" w:rsidRDefault="00F33954">
                        <w:pPr>
                          <w:rPr>
                            <w:rFonts w:ascii="Courier New" w:hAnsi="Courier New" w:cs="Courier New"/>
                            <w:sz w:val="16"/>
                            <w:szCs w:val="16"/>
                          </w:rPr>
                        </w:pPr>
                        <w:r>
                          <w:rPr>
                            <w:rFonts w:ascii="Courier New" w:hAnsi="Courier New" w:cs="Courier New"/>
                            <w:sz w:val="16"/>
                            <w:szCs w:val="16"/>
                          </w:rPr>
                          <w:t>X</w:t>
                        </w:r>
                      </w:p>
                    </w:txbxContent>
                  </v:textbox>
                </v:shape>
                <v:shape id="Text Box 10" o:spid="_x0000_s1177" type="#_x0000_t202" style="position:absolute;left:7080;top:10050;width:5160;height: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NFHsMA&#10;AADcAAAADwAAAGRycy9kb3ducmV2LnhtbERPTWvCQBC9F/oflin01mwUKm10I1IUCgUxpgePY3ZM&#10;lmRn0+xW03/vCgVv83ifs1iOthNnGrxxrGCSpCCIK6cN1wq+y83LGwgfkDV2jknBH3lY5o8PC8y0&#10;u3BB532oRQxhn6GCJoQ+k9JXDVn0ieuJI3dyg8UQ4VBLPeAlhttOTtN0Ji0ajg0N9vTRUNXuf62C&#10;1YGLtfnZHnfFqTBl+Z7y16xV6vlpXM1BBBrDXfzv/tRx/usUbs/EC2R+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fNFHsMAAADcAAAADwAAAAAAAAAAAAAAAACYAgAAZHJzL2Rv&#10;d25yZXYueG1sUEsFBgAAAAAEAAQA9QAAAIgDAAAAAA==&#10;" filled="f" stroked="f">
                  <v:textbox inset="0,0,0,0">
                    <w:txbxContent>
                      <w:p w:rsidR="0087054E" w:rsidRDefault="00F33954">
                        <w:pPr>
                          <w:rPr>
                            <w:rFonts w:ascii="Courier New" w:hAnsi="Courier New" w:cs="Courier New"/>
                            <w:sz w:val="16"/>
                            <w:szCs w:val="16"/>
                          </w:rPr>
                        </w:pPr>
                        <w:r>
                          <w:rPr>
                            <w:rFonts w:ascii="Courier New" w:hAnsi="Courier New" w:cs="Courier New"/>
                            <w:sz w:val="16"/>
                            <w:szCs w:val="16"/>
                          </w:rPr>
                          <w:t>1</w:t>
                        </w:r>
                      </w:p>
                    </w:txbxContent>
                  </v:textbox>
                </v:shape>
                <v:shape id="Text Box 9" o:spid="_x0000_s1178" type="#_x0000_t202" style="position:absolute;left:456;top:10650;width:11784;height: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ghcMA&#10;AADcAAAADwAAAGRycy9kb3ducmV2LnhtbERPTWvCQBC9F/wPywi91Y0tFY2uIqIgFEpjPHgcs2Oy&#10;mJ1Ns6vGf+8WCt7m8T5ntuhsLa7UeuNYwXCQgCAunDZcKtjnm7cxCB+QNdaOScGdPCzmvZcZptrd&#10;OKPrLpQihrBPUUEVQpNK6YuKLPqBa4gjd3KtxRBhW0rd4i2G21q+J8lIWjQcGypsaFVRcd5drILl&#10;gbO1+f0+/mSnzOT5JOGv0Vmp1363nIII1IWn+N+91XH+5w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r/ghcMAAADcAAAADwAAAAAAAAAAAAAAAACYAgAAZHJzL2Rv&#10;d25yZXYueG1sUEsFBgAAAAAEAAQA9QAAAIgDAAAAAA==&#10;" filled="f" stroked="f">
                  <v:textbox inset="0,0,0,0">
                    <w:txbxContent>
                      <w:p w:rsidR="0087054E" w:rsidRDefault="00F33954">
                        <w:pPr>
                          <w:rPr>
                            <w:rFonts w:ascii="Courier New" w:hAnsi="Courier New" w:cs="Courier New"/>
                            <w:sz w:val="16"/>
                            <w:szCs w:val="16"/>
                          </w:rPr>
                        </w:pPr>
                        <w:r>
                          <w:rPr>
                            <w:rFonts w:ascii="Courier New" w:hAnsi="Courier New" w:cs="Courier New"/>
                            <w:sz w:val="16"/>
                            <w:szCs w:val="16"/>
                          </w:rPr>
                          <w:t>AMENDMENT NUMBER 6:</w:t>
                        </w:r>
                      </w:p>
                    </w:txbxContent>
                  </v:textbox>
                </v:shape>
                <v:shape id="Text Box 8" o:spid="_x0000_s1179" type="#_x0000_t202" style="position:absolute;left:456;top:11082;width:11784;height: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Z48cMA&#10;AADcAAAADwAAAGRycy9kb3ducmV2LnhtbERPTWvCQBC9F/wPywi91Y2lFY2uIqIgFEpjPHgcs2Oy&#10;mJ1Ns6vGf+8WCt7m8T5ntuhsLa7UeuNYwXCQgCAunDZcKtjnm7cxCB+QNdaOScGdPCzmvZcZptrd&#10;OKPrLpQihrBPUUEVQpNK6YuKLPqBa4gjd3KtxRBhW0rd4i2G21q+J8lIWjQcGypsaFVRcd5drILl&#10;gbO1+f0+/mSnzOT5JOGv0Vmp1363nIII1IWn+N+91XH+5w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VZ48cMAAADcAAAADwAAAAAAAAAAAAAAAACYAgAAZHJzL2Rv&#10;d25yZXYueG1sUEsFBgAAAAAEAAQA9QAAAIgDAAAAAA==&#10;" filled="f" stroked="f">
                  <v:textbox inset="0,0,0,0">
                    <w:txbxContent>
                      <w:p w:rsidR="0087054E" w:rsidRDefault="00F33954">
                        <w:pPr>
                          <w:rPr>
                            <w:rFonts w:ascii="Courier New" w:hAnsi="Courier New" w:cs="Courier New"/>
                            <w:sz w:val="16"/>
                            <w:szCs w:val="16"/>
                          </w:rPr>
                        </w:pPr>
                        <w:r>
                          <w:rPr>
                            <w:rFonts w:ascii="Courier New" w:hAnsi="Courier New" w:cs="Courier New"/>
                            <w:sz w:val="16"/>
                            <w:szCs w:val="16"/>
                          </w:rPr>
                          <w:t>This solicitation is being amended to include the following revisions. See attached pages 2 - 25 for</w:t>
                        </w:r>
                      </w:p>
                    </w:txbxContent>
                  </v:textbox>
                </v:shape>
                <v:shape id="Text Box 7" o:spid="_x0000_s1180" type="#_x0000_t202" style="position:absolute;left:456;top:11298;width:11784;height: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rdasIA&#10;AADcAAAADwAAAGRycy9kb3ducmV2LnhtbERPTYvCMBC9C/sfwix403QFxe0aRURBEBZr97DH2WZs&#10;g82kNlHrv98Igrd5vM+ZLTpbiyu13jhW8DFMQBAXThsuFfzkm8EUhA/IGmvHpOBOHhbzt94MU+1u&#10;nNH1EEoRQ9inqKAKoUml9EVFFv3QNcSRO7rWYoiwLaVu8RbDbS1HSTKRFg3HhgobWlVUnA4Xq2D5&#10;y9nanL//9tkxM3n+mfBuclKq/94tv0AE6sJL/HRvdZw/HsPjmXiBnP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Gt1qwgAAANwAAAAPAAAAAAAAAAAAAAAAAJgCAABkcnMvZG93&#10;bnJldi54bWxQSwUGAAAAAAQABAD1AAAAhwMAAAAA&#10;" filled="f" stroked="f">
                  <v:textbox inset="0,0,0,0">
                    <w:txbxContent>
                      <w:p w:rsidR="0087054E" w:rsidRDefault="00F33954">
                        <w:pPr>
                          <w:rPr>
                            <w:rFonts w:ascii="Courier New" w:hAnsi="Courier New" w:cs="Courier New"/>
                            <w:sz w:val="16"/>
                            <w:szCs w:val="16"/>
                          </w:rPr>
                        </w:pPr>
                        <w:r>
                          <w:rPr>
                            <w:rFonts w:ascii="Courier New" w:hAnsi="Courier New" w:cs="Courier New"/>
                            <w:sz w:val="16"/>
                            <w:szCs w:val="16"/>
                          </w:rPr>
                          <w:t>the full text of these updated clauses.</w:t>
                        </w:r>
                      </w:p>
                    </w:txbxContent>
                  </v:textbox>
                </v:shape>
                <v:shape id="Text Box 6" o:spid="_x0000_s1181" type="#_x0000_t202" style="position:absolute;left:456;top:11730;width:11784;height: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hDHcIA&#10;AADcAAAADwAAAGRycy9kb3ducmV2LnhtbERPTWvCQBC9C/0PyxS86aaCQVNXkaJQEKQxPfQ4zY7J&#10;YnY2Zrca/71bELzN433OYtXbRlyo88axgrdxAoK4dNpwpeC72I5mIHxA1tg4JgU38rBavgwWmGl3&#10;5Zwuh1CJGMI+QwV1CG0mpS9rsujHriWO3NF1FkOEXSV1h9cYbhs5SZJUWjQcG2ps6aOm8nT4swrW&#10;P5xvzHn/+5Ufc1MU84R36Ump4Wu/fgcRqA9P8cP9qeP8aQr/z8QL5PI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yEMdwgAAANwAAAAPAAAAAAAAAAAAAAAAAJgCAABkcnMvZG93&#10;bnJldi54bWxQSwUGAAAAAAQABAD1AAAAhwMAAAAA&#10;" filled="f" stroked="f">
                  <v:textbox inset="0,0,0,0">
                    <w:txbxContent>
                      <w:p w:rsidR="0087054E" w:rsidRDefault="00F33954">
                        <w:pPr>
                          <w:rPr>
                            <w:rFonts w:ascii="Courier New" w:hAnsi="Courier New" w:cs="Courier New"/>
                            <w:sz w:val="16"/>
                            <w:szCs w:val="16"/>
                          </w:rPr>
                        </w:pPr>
                        <w:r>
                          <w:rPr>
                            <w:rFonts w:ascii="Courier New" w:hAnsi="Courier New" w:cs="Courier New"/>
                            <w:sz w:val="16"/>
                            <w:szCs w:val="16"/>
                          </w:rPr>
                          <w:t>52.212-3 Offeror Representation and Certification - Commercial Item (Dec 2014).</w:t>
                        </w:r>
                      </w:p>
                    </w:txbxContent>
                  </v:textbox>
                </v:shape>
                <v:shape id="Text Box 5" o:spid="_x0000_s1182" type="#_x0000_t202" style="position:absolute;left:456;top:11946;width:11784;height: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mhsMA&#10;AADcAAAADwAAAGRycy9kb3ducmV2LnhtbERPTWvCQBC9F/wPywi91Y2FWo2uIqIgFKQxHjyO2TFZ&#10;zM6m2VXTf+8WCt7m8T5ntuhsLW7UeuNYwXCQgCAunDZcKjjkm7cxCB+QNdaOScEveVjMey8zTLW7&#10;c0a3fShFDGGfooIqhCaV0hcVWfQD1xBH7uxaiyHCtpS6xXsMt7V8T5KRtGg4NlTY0Kqi4rK/WgXL&#10;I2dr87M7fWfnzOT5JOGv0UWp1363nIII1IWn+N+91XH+xy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TmhsMAAADcAAAADwAAAAAAAAAAAAAAAACYAgAAZHJzL2Rv&#10;d25yZXYueG1sUEsFBgAAAAAEAAQA9QAAAIgDAAAAAA==&#10;" filled="f" stroked="f">
                  <v:textbox inset="0,0,0,0">
                    <w:txbxContent>
                      <w:p w:rsidR="0087054E" w:rsidRDefault="00F33954">
                        <w:pPr>
                          <w:rPr>
                            <w:rFonts w:ascii="Courier New" w:hAnsi="Courier New" w:cs="Courier New"/>
                            <w:sz w:val="16"/>
                            <w:szCs w:val="16"/>
                          </w:rPr>
                        </w:pPr>
                        <w:r>
                          <w:rPr>
                            <w:rFonts w:ascii="Courier New" w:hAnsi="Courier New" w:cs="Courier New"/>
                            <w:sz w:val="16"/>
                            <w:szCs w:val="16"/>
                          </w:rPr>
                          <w:t>52.212-5 Contract Terms and Condiiton Required to Implament Statues or Executive Ordes - Commercial</w:t>
                        </w:r>
                      </w:p>
                    </w:txbxContent>
                  </v:textbox>
                </v:shape>
                <v:shape id="Text Box 4" o:spid="_x0000_s1183" type="#_x0000_t202" style="position:absolute;left:456;top:12162;width:11784;height: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ty9MUA&#10;AADcAAAADwAAAGRycy9kb3ducmV2LnhtbESPQWvCQBCF74X+h2UEb3VjQampq0ixIBSkMT30OM2O&#10;yWJ2NmZXTf+9cyj0NsN78943y/XgW3WlPrrABqaTDBRxFazj2sBX+f70AiomZIttYDLwSxHWq8eH&#10;JeY23Lig6yHVSkI45migSanLtY5VQx7jJHTEoh1D7zHJ2tfa9niTcN/q5yyba4+OpaHBjt4aqk6H&#10;izew+eZi6877n8/iWLiyXGT8MT8ZMx4Nm1dQiYb0b/673lnBnwmtPCMT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G3L0xQAAANwAAAAPAAAAAAAAAAAAAAAAAJgCAABkcnMv&#10;ZG93bnJldi54bWxQSwUGAAAAAAQABAD1AAAAigMAAAAA&#10;" filled="f" stroked="f">
                  <v:textbox inset="0,0,0,0">
                    <w:txbxContent>
                      <w:p w:rsidR="0087054E" w:rsidRDefault="00F33954">
                        <w:pPr>
                          <w:rPr>
                            <w:rFonts w:ascii="Courier New" w:hAnsi="Courier New" w:cs="Courier New"/>
                            <w:sz w:val="16"/>
                            <w:szCs w:val="16"/>
                          </w:rPr>
                        </w:pPr>
                        <w:r>
                          <w:rPr>
                            <w:rFonts w:ascii="Courier New" w:hAnsi="Courier New" w:cs="Courier New"/>
                            <w:sz w:val="16"/>
                            <w:szCs w:val="16"/>
                          </w:rPr>
                          <w:t>Items (Dec 2014) (Alternate II - Dec 2014).</w:t>
                        </w:r>
                      </w:p>
                    </w:txbxContent>
                  </v:textbox>
                </v:shape>
                <v:shape id="Text Box 3" o:spid="_x0000_s1184" type="#_x0000_t202" style="position:absolute;left:456;top:12594;width:11784;height: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1fXb8IA&#10;AADcAAAADwAAAGRycy9kb3ducmV2LnhtbERPTYvCMBC9L/gfwix4W9MVlLVrFBEFQVis9eBxthnb&#10;YDOpTdT67zfCgrd5vM+Zzjtbixu13jhW8DlIQBAXThsuFRzy9ccXCB+QNdaOScGDPMxnvbcpptrd&#10;OaPbPpQihrBPUUEVQpNK6YuKLPqBa4gjd3KtxRBhW0rd4j2G21oOk2QsLRqODRU2tKyoOO+vVsHi&#10;yNnKXH5+d9kpM3k+SXg7PivVf+8W3yACdeEl/ndvdJw/msDzmXiBn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V9dvwgAAANwAAAAPAAAAAAAAAAAAAAAAAJgCAABkcnMvZG93&#10;bnJldi54bWxQSwUGAAAAAAQABAD1AAAAhwMAAAAA&#10;" filled="f" stroked="f">
                  <v:textbox inset="0,0,0,0">
                    <w:txbxContent>
                      <w:p w:rsidR="0087054E" w:rsidRDefault="00F33954">
                        <w:pPr>
                          <w:rPr>
                            <w:rFonts w:ascii="Courier New" w:hAnsi="Courier New" w:cs="Courier New"/>
                            <w:sz w:val="16"/>
                            <w:szCs w:val="16"/>
                          </w:rPr>
                        </w:pPr>
                        <w:r>
                          <w:rPr>
                            <w:rFonts w:ascii="Courier New" w:hAnsi="Courier New" w:cs="Courier New"/>
                            <w:sz w:val="16"/>
                            <w:szCs w:val="16"/>
                          </w:rPr>
                          <w:t>This Amendment shall be signed and submitted with the applicable FSS eOffer.</w:t>
                        </w:r>
                      </w:p>
                    </w:txbxContent>
                  </v:textbox>
                </v:shape>
                <w10:wrap anchorx="page" anchory="page"/>
              </v:group>
            </w:pict>
          </mc:Fallback>
        </mc:AlternateContent>
      </w:r>
    </w:p>
    <w:p w:rsidR="0091383D" w:rsidRDefault="00F33954" w:rsidP="0091383D">
      <w:pPr>
        <w:pageBreakBefore/>
        <w:spacing w:before="240"/>
        <w:jc w:val="center"/>
        <w:outlineLvl w:val="2"/>
        <w:rPr>
          <w:rFonts w:ascii="Times New Roman" w:eastAsia="Times New Roman" w:hAnsi="Times New Roman"/>
          <w:color w:val="000000"/>
          <w:lang w:val="en"/>
        </w:rPr>
      </w:pPr>
      <w:r w:rsidRPr="00AD2BE9">
        <w:rPr>
          <w:rFonts w:ascii="Times New Roman" w:eastAsia="Times New Roman" w:hAnsi="Times New Roman"/>
          <w:b/>
          <w:bCs/>
          <w:color w:val="000000"/>
          <w:lang w:val="en"/>
        </w:rPr>
        <w:lastRenderedPageBreak/>
        <w:t xml:space="preserve">52.212-3 </w:t>
      </w:r>
      <w:bookmarkStart w:id="1" w:name="wp1208680"/>
      <w:bookmarkStart w:id="2" w:name="wp1208681"/>
      <w:bookmarkEnd w:id="1"/>
      <w:bookmarkEnd w:id="2"/>
      <w:r w:rsidRPr="00AD2BE9">
        <w:rPr>
          <w:rFonts w:ascii="Times New Roman" w:eastAsia="Times New Roman" w:hAnsi="Times New Roman"/>
          <w:b/>
          <w:bCs/>
          <w:color w:val="000000"/>
          <w:lang w:val="en"/>
        </w:rPr>
        <w:t xml:space="preserve"> </w:t>
      </w:r>
      <w:r w:rsidRPr="00AD2BE9">
        <w:rPr>
          <w:rFonts w:ascii="Times New Roman" w:eastAsia="Times New Roman" w:hAnsi="Times New Roman"/>
          <w:b/>
          <w:smallCaps/>
          <w:color w:val="000000"/>
          <w:lang w:val="en"/>
        </w:rPr>
        <w:t>Offeror Representations and Certifications—Commercial Items (Dec 2014)</w:t>
      </w:r>
      <w:bookmarkStart w:id="3" w:name="wp1179197"/>
      <w:bookmarkEnd w:id="3"/>
    </w:p>
    <w:p w:rsidR="0091383D" w:rsidRPr="008B03A7" w:rsidRDefault="00F33954" w:rsidP="0091383D">
      <w:pPr>
        <w:spacing w:line="288" w:lineRule="auto"/>
        <w:ind w:firstLine="240"/>
        <w:rPr>
          <w:rFonts w:ascii="Times New Roman" w:eastAsia="Times New Roman" w:hAnsi="Times New Roman"/>
          <w:color w:val="000000"/>
          <w:lang w:val="en"/>
        </w:rPr>
      </w:pPr>
      <w:r w:rsidRPr="008B03A7">
        <w:rPr>
          <w:rFonts w:ascii="Times New Roman" w:eastAsia="Times New Roman" w:hAnsi="Times New Roman"/>
          <w:color w:val="000000"/>
          <w:lang w:val="en"/>
        </w:rPr>
        <w:t xml:space="preserve">The Offeror shall complete only paragraph (b) of this provision if the Offeror has completed the annual representations and certification electronically via the System for Award Management (SAM) website accessed through </w:t>
      </w:r>
      <w:hyperlink r:id="rId7" w:history="1">
        <w:r w:rsidRPr="008B03A7">
          <w:rPr>
            <w:rFonts w:ascii="Times New Roman" w:eastAsia="Times New Roman" w:hAnsi="Times New Roman"/>
            <w:color w:val="3366CC"/>
            <w:u w:val="single"/>
            <w:lang w:val="en"/>
          </w:rPr>
          <w:t>http://www.acquisition.gov</w:t>
        </w:r>
      </w:hyperlink>
      <w:r w:rsidRPr="008B03A7">
        <w:rPr>
          <w:rFonts w:ascii="Times New Roman" w:eastAsia="Times New Roman" w:hAnsi="Times New Roman"/>
          <w:color w:val="000000"/>
          <w:lang w:val="en"/>
        </w:rPr>
        <w:t xml:space="preserve">. If the Offeror has not completed the annual representations and certifications electronically, the Offeror shall complete only paragraphs (c) through (p) of this provision. </w:t>
      </w:r>
    </w:p>
    <w:p w:rsidR="0091383D" w:rsidRPr="008B03A7" w:rsidRDefault="00F33954" w:rsidP="0091383D">
      <w:pPr>
        <w:spacing w:line="288" w:lineRule="auto"/>
        <w:ind w:firstLine="240"/>
        <w:rPr>
          <w:rFonts w:ascii="Times New Roman" w:eastAsia="Times New Roman" w:hAnsi="Times New Roman"/>
          <w:color w:val="000000"/>
          <w:lang w:val="en"/>
        </w:rPr>
      </w:pPr>
      <w:bookmarkStart w:id="4" w:name="wp1179198"/>
      <w:bookmarkEnd w:id="4"/>
      <w:r w:rsidRPr="008B03A7">
        <w:rPr>
          <w:rFonts w:ascii="Times New Roman" w:eastAsia="Times New Roman" w:hAnsi="Times New Roman"/>
          <w:color w:val="000000"/>
          <w:lang w:val="en"/>
        </w:rPr>
        <w:t xml:space="preserve">(a) </w:t>
      </w:r>
      <w:r w:rsidRPr="008B03A7">
        <w:rPr>
          <w:rFonts w:ascii="Times New Roman" w:eastAsia="Times New Roman" w:hAnsi="Times New Roman"/>
          <w:i/>
          <w:iCs/>
          <w:color w:val="000000"/>
          <w:lang w:val="en"/>
        </w:rPr>
        <w:t>Definitions</w:t>
      </w:r>
      <w:r w:rsidRPr="008B03A7">
        <w:rPr>
          <w:rFonts w:ascii="Times New Roman" w:eastAsia="Times New Roman" w:hAnsi="Times New Roman"/>
          <w:color w:val="000000"/>
          <w:lang w:val="en"/>
        </w:rPr>
        <w:t xml:space="preserve">. As used in this provision— </w:t>
      </w:r>
    </w:p>
    <w:p w:rsidR="0091383D" w:rsidRPr="008B03A7" w:rsidRDefault="00F33954" w:rsidP="0091383D">
      <w:pPr>
        <w:spacing w:line="288" w:lineRule="auto"/>
        <w:ind w:firstLine="240"/>
        <w:rPr>
          <w:rFonts w:ascii="Times New Roman" w:eastAsia="Times New Roman" w:hAnsi="Times New Roman"/>
          <w:color w:val="000000"/>
          <w:lang w:val="en"/>
        </w:rPr>
      </w:pPr>
      <w:bookmarkStart w:id="5" w:name="wp1200183"/>
      <w:bookmarkEnd w:id="5"/>
      <w:r w:rsidRPr="008B03A7">
        <w:rPr>
          <w:rFonts w:ascii="Times New Roman" w:eastAsia="Times New Roman" w:hAnsi="Times New Roman"/>
          <w:color w:val="000000"/>
          <w:lang w:val="en"/>
        </w:rPr>
        <w:t xml:space="preserve">“Economically disadvantaged women-owned small business (EDWOSB) concern”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It automatically qualifies as a women-owned small business eligible under the WOSB Program. </w:t>
      </w:r>
    </w:p>
    <w:p w:rsidR="0091383D" w:rsidRPr="008B03A7" w:rsidRDefault="00F33954" w:rsidP="0091383D">
      <w:pPr>
        <w:spacing w:line="288" w:lineRule="auto"/>
        <w:ind w:firstLine="240"/>
        <w:rPr>
          <w:rFonts w:ascii="Times New Roman" w:eastAsia="Times New Roman" w:hAnsi="Times New Roman"/>
          <w:color w:val="000000"/>
          <w:lang w:val="en"/>
        </w:rPr>
      </w:pPr>
      <w:bookmarkStart w:id="6" w:name="wp1179200"/>
      <w:bookmarkEnd w:id="6"/>
      <w:r w:rsidRPr="008B03A7">
        <w:rPr>
          <w:rFonts w:ascii="Times New Roman" w:eastAsia="Times New Roman" w:hAnsi="Times New Roman"/>
          <w:color w:val="000000"/>
          <w:lang w:val="en"/>
        </w:rPr>
        <w:t xml:space="preserve">“Forced or indentured child labor” means all work or service—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7" w:name="wp1179201"/>
      <w:bookmarkEnd w:id="7"/>
      <w:r w:rsidRPr="008B03A7">
        <w:rPr>
          <w:rFonts w:ascii="Times New Roman" w:eastAsia="Times New Roman" w:hAnsi="Times New Roman"/>
          <w:color w:val="000000"/>
          <w:lang w:val="en"/>
        </w:rPr>
        <w:t xml:space="preserve">(1) Exacted from any person under the age of 18 under the menace of any penalty for its nonperformance and for which the worker does not offer himself voluntarily; or </w:t>
      </w:r>
    </w:p>
    <w:p w:rsidR="0091383D" w:rsidRPr="008B03A7" w:rsidRDefault="00F33954" w:rsidP="0091383D">
      <w:pPr>
        <w:spacing w:line="288" w:lineRule="auto"/>
        <w:ind w:firstLine="480"/>
        <w:rPr>
          <w:rFonts w:ascii="Times New Roman" w:eastAsia="Times New Roman" w:hAnsi="Times New Roman"/>
          <w:color w:val="000000"/>
          <w:lang w:val="en"/>
        </w:rPr>
      </w:pPr>
      <w:bookmarkStart w:id="8" w:name="wp1179202"/>
      <w:bookmarkEnd w:id="8"/>
      <w:r w:rsidRPr="008B03A7">
        <w:rPr>
          <w:rFonts w:ascii="Times New Roman" w:eastAsia="Times New Roman" w:hAnsi="Times New Roman"/>
          <w:color w:val="000000"/>
          <w:lang w:val="en"/>
        </w:rPr>
        <w:t xml:space="preserve">(2) Performed by any person under the age of 18 pursuant to a contract the enforcement of which can be accomplished by process or penalties. </w:t>
      </w:r>
    </w:p>
    <w:p w:rsidR="0091383D" w:rsidRPr="008B03A7" w:rsidRDefault="00F33954" w:rsidP="0091383D">
      <w:pPr>
        <w:spacing w:line="288" w:lineRule="auto"/>
        <w:ind w:firstLine="240"/>
        <w:rPr>
          <w:rFonts w:ascii="Times New Roman" w:eastAsia="Times New Roman" w:hAnsi="Times New Roman"/>
          <w:color w:val="000000"/>
          <w:lang w:val="en"/>
        </w:rPr>
      </w:pPr>
      <w:bookmarkStart w:id="9" w:name="wp1208708"/>
      <w:bookmarkEnd w:id="9"/>
      <w:r w:rsidRPr="008B03A7">
        <w:rPr>
          <w:rFonts w:ascii="Times New Roman" w:eastAsia="Times New Roman" w:hAnsi="Times New Roman"/>
          <w:color w:val="000000"/>
          <w:lang w:val="en"/>
        </w:rPr>
        <w:t xml:space="preserve">“Highest-level owner” means the entity that owns or controls an immediate owner of the offeror, or that owns or controls one or more entities that control an immediate owner of the offeror. No entity owns or exercises control of the highest level owner. </w:t>
      </w:r>
    </w:p>
    <w:p w:rsidR="0091383D" w:rsidRPr="008B03A7" w:rsidRDefault="00F33954" w:rsidP="0091383D">
      <w:pPr>
        <w:spacing w:line="288" w:lineRule="auto"/>
        <w:ind w:firstLine="240"/>
        <w:rPr>
          <w:rFonts w:ascii="Times New Roman" w:eastAsia="Times New Roman" w:hAnsi="Times New Roman"/>
          <w:color w:val="000000"/>
          <w:lang w:val="en"/>
        </w:rPr>
      </w:pPr>
      <w:bookmarkStart w:id="10" w:name="wp1208716"/>
      <w:bookmarkEnd w:id="10"/>
      <w:r w:rsidRPr="008B03A7">
        <w:rPr>
          <w:rFonts w:ascii="Times New Roman" w:eastAsia="Times New Roman" w:hAnsi="Times New Roman"/>
          <w:color w:val="000000"/>
          <w:lang w:val="en"/>
        </w:rPr>
        <w:t xml:space="preserve">“Immediate owner”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 </w:t>
      </w:r>
    </w:p>
    <w:p w:rsidR="0091383D" w:rsidRPr="008B03A7" w:rsidRDefault="00F33954" w:rsidP="0091383D">
      <w:pPr>
        <w:spacing w:line="288" w:lineRule="auto"/>
        <w:ind w:firstLine="240"/>
        <w:rPr>
          <w:rFonts w:ascii="Times New Roman" w:eastAsia="Times New Roman" w:hAnsi="Times New Roman"/>
          <w:color w:val="000000"/>
          <w:lang w:val="en"/>
        </w:rPr>
      </w:pPr>
      <w:bookmarkStart w:id="11" w:name="wp1201051"/>
      <w:bookmarkEnd w:id="11"/>
      <w:r w:rsidRPr="008B03A7">
        <w:rPr>
          <w:rFonts w:ascii="Times New Roman" w:eastAsia="Times New Roman" w:hAnsi="Times New Roman"/>
          <w:color w:val="000000"/>
          <w:lang w:val="en"/>
        </w:rPr>
        <w:t xml:space="preserve">“Inverted domestic corporation”, means a foreign incorporated entity that meets the definition of an inverted domestic corporation under </w:t>
      </w:r>
      <w:hyperlink r:id="rId8" w:history="1">
        <w:r w:rsidRPr="008B03A7">
          <w:rPr>
            <w:rFonts w:ascii="Times New Roman" w:eastAsia="Times New Roman" w:hAnsi="Times New Roman"/>
            <w:color w:val="3366CC"/>
            <w:u w:val="single"/>
            <w:lang w:val="en"/>
          </w:rPr>
          <w:t>6 U.S.C. 395(b)</w:t>
        </w:r>
      </w:hyperlink>
      <w:r w:rsidRPr="008B03A7">
        <w:rPr>
          <w:rFonts w:ascii="Times New Roman" w:eastAsia="Times New Roman" w:hAnsi="Times New Roman"/>
          <w:color w:val="000000"/>
          <w:lang w:val="en"/>
        </w:rPr>
        <w:t xml:space="preserve">, applied in accordance with the rules and definitions of </w:t>
      </w:r>
      <w:hyperlink r:id="rId9" w:history="1">
        <w:r w:rsidRPr="008B03A7">
          <w:rPr>
            <w:rFonts w:ascii="Times New Roman" w:eastAsia="Times New Roman" w:hAnsi="Times New Roman"/>
            <w:color w:val="3366CC"/>
            <w:u w:val="single"/>
            <w:lang w:val="en"/>
          </w:rPr>
          <w:t>6 U.S.C. 395(c)</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240"/>
        <w:rPr>
          <w:rFonts w:ascii="Times New Roman" w:eastAsia="Times New Roman" w:hAnsi="Times New Roman"/>
          <w:color w:val="000000"/>
          <w:lang w:val="en"/>
        </w:rPr>
      </w:pPr>
      <w:bookmarkStart w:id="12" w:name="wp1183869"/>
      <w:bookmarkEnd w:id="12"/>
      <w:r w:rsidRPr="008B03A7">
        <w:rPr>
          <w:rFonts w:ascii="Times New Roman" w:eastAsia="Times New Roman" w:hAnsi="Times New Roman"/>
          <w:color w:val="000000"/>
          <w:lang w:val="en"/>
        </w:rPr>
        <w:t xml:space="preserve">“Manufactured end product” means any end product in Federal Supply Classes (FSC) 1000-9999, except— </w:t>
      </w:r>
    </w:p>
    <w:p w:rsidR="0091383D" w:rsidRPr="008B03A7" w:rsidRDefault="00F33954" w:rsidP="0091383D">
      <w:pPr>
        <w:spacing w:line="288" w:lineRule="auto"/>
        <w:ind w:firstLine="480"/>
        <w:rPr>
          <w:rFonts w:ascii="Times New Roman" w:eastAsia="Times New Roman" w:hAnsi="Times New Roman"/>
          <w:color w:val="000000"/>
          <w:lang w:val="en"/>
        </w:rPr>
      </w:pPr>
      <w:bookmarkStart w:id="13" w:name="wp1183871"/>
      <w:bookmarkEnd w:id="13"/>
      <w:r w:rsidRPr="008B03A7">
        <w:rPr>
          <w:rFonts w:ascii="Times New Roman" w:eastAsia="Times New Roman" w:hAnsi="Times New Roman"/>
          <w:color w:val="000000"/>
          <w:lang w:val="en"/>
        </w:rPr>
        <w:t xml:space="preserve">(1) FSC 5510, Lumber and Related Basic Wood Materials; </w:t>
      </w:r>
    </w:p>
    <w:p w:rsidR="0091383D" w:rsidRPr="008B03A7" w:rsidRDefault="00F33954" w:rsidP="0091383D">
      <w:pPr>
        <w:spacing w:line="288" w:lineRule="auto"/>
        <w:ind w:firstLine="480"/>
        <w:rPr>
          <w:rFonts w:ascii="Times New Roman" w:eastAsia="Times New Roman" w:hAnsi="Times New Roman"/>
          <w:color w:val="000000"/>
          <w:lang w:val="en"/>
        </w:rPr>
      </w:pPr>
      <w:bookmarkStart w:id="14" w:name="wp1183873"/>
      <w:bookmarkEnd w:id="14"/>
      <w:r w:rsidRPr="008B03A7">
        <w:rPr>
          <w:rFonts w:ascii="Times New Roman" w:eastAsia="Times New Roman" w:hAnsi="Times New Roman"/>
          <w:color w:val="000000"/>
          <w:lang w:val="en"/>
        </w:rPr>
        <w:t xml:space="preserve">(2) Federal Supply Group (FSG) 87, Agricultural Supplies; </w:t>
      </w:r>
    </w:p>
    <w:p w:rsidR="0091383D" w:rsidRPr="008B03A7" w:rsidRDefault="00F33954" w:rsidP="0091383D">
      <w:pPr>
        <w:spacing w:line="288" w:lineRule="auto"/>
        <w:ind w:firstLine="480"/>
        <w:rPr>
          <w:rFonts w:ascii="Times New Roman" w:eastAsia="Times New Roman" w:hAnsi="Times New Roman"/>
          <w:color w:val="000000"/>
          <w:lang w:val="en"/>
        </w:rPr>
      </w:pPr>
      <w:bookmarkStart w:id="15" w:name="wp1183875"/>
      <w:bookmarkEnd w:id="15"/>
      <w:r w:rsidRPr="008B03A7">
        <w:rPr>
          <w:rFonts w:ascii="Times New Roman" w:eastAsia="Times New Roman" w:hAnsi="Times New Roman"/>
          <w:color w:val="000000"/>
          <w:lang w:val="en"/>
        </w:rPr>
        <w:t xml:space="preserve">(3) FSG 88, Live Animals; </w:t>
      </w:r>
    </w:p>
    <w:p w:rsidR="0091383D" w:rsidRPr="008B03A7" w:rsidRDefault="00F33954" w:rsidP="0091383D">
      <w:pPr>
        <w:spacing w:line="288" w:lineRule="auto"/>
        <w:ind w:firstLine="480"/>
        <w:rPr>
          <w:rFonts w:ascii="Times New Roman" w:eastAsia="Times New Roman" w:hAnsi="Times New Roman"/>
          <w:color w:val="000000"/>
          <w:lang w:val="en"/>
        </w:rPr>
      </w:pPr>
      <w:bookmarkStart w:id="16" w:name="wp1183877"/>
      <w:bookmarkEnd w:id="16"/>
      <w:r w:rsidRPr="008B03A7">
        <w:rPr>
          <w:rFonts w:ascii="Times New Roman" w:eastAsia="Times New Roman" w:hAnsi="Times New Roman"/>
          <w:color w:val="000000"/>
          <w:lang w:val="en"/>
        </w:rPr>
        <w:t xml:space="preserve">(4) FSG 89, Food and Related Consumables; </w:t>
      </w:r>
    </w:p>
    <w:p w:rsidR="0091383D" w:rsidRPr="008B03A7" w:rsidRDefault="00F33954" w:rsidP="0091383D">
      <w:pPr>
        <w:spacing w:line="288" w:lineRule="auto"/>
        <w:ind w:firstLine="480"/>
        <w:rPr>
          <w:rFonts w:ascii="Times New Roman" w:eastAsia="Times New Roman" w:hAnsi="Times New Roman"/>
          <w:color w:val="000000"/>
          <w:lang w:val="en"/>
        </w:rPr>
      </w:pPr>
      <w:bookmarkStart w:id="17" w:name="wp1183879"/>
      <w:bookmarkEnd w:id="17"/>
      <w:r w:rsidRPr="008B03A7">
        <w:rPr>
          <w:rFonts w:ascii="Times New Roman" w:eastAsia="Times New Roman" w:hAnsi="Times New Roman"/>
          <w:color w:val="000000"/>
          <w:lang w:val="en"/>
        </w:rPr>
        <w:t xml:space="preserve">(5) FSC 9410, Crude Grades of Plant Materials; </w:t>
      </w:r>
    </w:p>
    <w:p w:rsidR="0091383D" w:rsidRPr="008B03A7" w:rsidRDefault="00F33954" w:rsidP="0091383D">
      <w:pPr>
        <w:spacing w:line="288" w:lineRule="auto"/>
        <w:ind w:firstLine="480"/>
        <w:rPr>
          <w:rFonts w:ascii="Times New Roman" w:eastAsia="Times New Roman" w:hAnsi="Times New Roman"/>
          <w:color w:val="000000"/>
          <w:lang w:val="en"/>
        </w:rPr>
      </w:pPr>
      <w:bookmarkStart w:id="18" w:name="wp1183881"/>
      <w:bookmarkEnd w:id="18"/>
      <w:r w:rsidRPr="008B03A7">
        <w:rPr>
          <w:rFonts w:ascii="Times New Roman" w:eastAsia="Times New Roman" w:hAnsi="Times New Roman"/>
          <w:color w:val="000000"/>
          <w:lang w:val="en"/>
        </w:rPr>
        <w:lastRenderedPageBreak/>
        <w:t xml:space="preserve">(6) FSC 9430, Miscellaneous Crude Animal Products, Inedible;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19" w:name="wp1183883"/>
      <w:bookmarkEnd w:id="19"/>
      <w:r w:rsidRPr="008B03A7">
        <w:rPr>
          <w:rFonts w:ascii="Times New Roman" w:eastAsia="Times New Roman" w:hAnsi="Times New Roman"/>
          <w:color w:val="000000"/>
          <w:lang w:val="en"/>
        </w:rPr>
        <w:t xml:space="preserve">(7) FSC 9440, Miscellaneous Crude Agricultural and Forestry Products; </w:t>
      </w:r>
    </w:p>
    <w:p w:rsidR="0091383D" w:rsidRPr="008B03A7" w:rsidRDefault="00F33954" w:rsidP="0091383D">
      <w:pPr>
        <w:spacing w:line="288" w:lineRule="auto"/>
        <w:ind w:firstLine="480"/>
        <w:rPr>
          <w:rFonts w:ascii="Times New Roman" w:eastAsia="Times New Roman" w:hAnsi="Times New Roman"/>
          <w:color w:val="000000"/>
          <w:lang w:val="en"/>
        </w:rPr>
      </w:pPr>
      <w:bookmarkStart w:id="20" w:name="wp1183885"/>
      <w:bookmarkEnd w:id="20"/>
      <w:r w:rsidRPr="008B03A7">
        <w:rPr>
          <w:rFonts w:ascii="Times New Roman" w:eastAsia="Times New Roman" w:hAnsi="Times New Roman"/>
          <w:color w:val="000000"/>
          <w:lang w:val="en"/>
        </w:rPr>
        <w:t xml:space="preserve">(8) FSC 9610, Ores; </w:t>
      </w:r>
    </w:p>
    <w:p w:rsidR="0091383D" w:rsidRPr="008B03A7" w:rsidRDefault="00F33954" w:rsidP="0091383D">
      <w:pPr>
        <w:spacing w:line="288" w:lineRule="auto"/>
        <w:ind w:firstLine="480"/>
        <w:rPr>
          <w:rFonts w:ascii="Times New Roman" w:eastAsia="Times New Roman" w:hAnsi="Times New Roman"/>
          <w:color w:val="000000"/>
          <w:lang w:val="en"/>
        </w:rPr>
      </w:pPr>
      <w:bookmarkStart w:id="21" w:name="wp1183887"/>
      <w:bookmarkEnd w:id="21"/>
      <w:r w:rsidRPr="008B03A7">
        <w:rPr>
          <w:rFonts w:ascii="Times New Roman" w:eastAsia="Times New Roman" w:hAnsi="Times New Roman"/>
          <w:color w:val="000000"/>
          <w:lang w:val="en"/>
        </w:rPr>
        <w:t xml:space="preserve">(9) FSC 9620, Minerals, Natural and Synthetic; and </w:t>
      </w:r>
    </w:p>
    <w:p w:rsidR="0091383D" w:rsidRPr="008B03A7" w:rsidRDefault="00F33954" w:rsidP="0091383D">
      <w:pPr>
        <w:spacing w:line="288" w:lineRule="auto"/>
        <w:ind w:firstLine="480"/>
        <w:rPr>
          <w:rFonts w:ascii="Times New Roman" w:eastAsia="Times New Roman" w:hAnsi="Times New Roman"/>
          <w:color w:val="000000"/>
          <w:lang w:val="en"/>
        </w:rPr>
      </w:pPr>
      <w:bookmarkStart w:id="22" w:name="wp1183889"/>
      <w:bookmarkEnd w:id="22"/>
      <w:r w:rsidRPr="008B03A7">
        <w:rPr>
          <w:rFonts w:ascii="Times New Roman" w:eastAsia="Times New Roman" w:hAnsi="Times New Roman"/>
          <w:color w:val="000000"/>
          <w:lang w:val="en"/>
        </w:rPr>
        <w:t xml:space="preserve">(10) FSC 9630, Additive Metal Materials. </w:t>
      </w:r>
    </w:p>
    <w:p w:rsidR="0091383D" w:rsidRPr="008B03A7" w:rsidRDefault="00F33954" w:rsidP="0091383D">
      <w:pPr>
        <w:spacing w:line="288" w:lineRule="auto"/>
        <w:ind w:firstLine="240"/>
        <w:rPr>
          <w:rFonts w:ascii="Times New Roman" w:eastAsia="Times New Roman" w:hAnsi="Times New Roman"/>
          <w:color w:val="000000"/>
          <w:lang w:val="en"/>
        </w:rPr>
      </w:pPr>
      <w:bookmarkStart w:id="23" w:name="wp1183891"/>
      <w:bookmarkEnd w:id="23"/>
      <w:r w:rsidRPr="008B03A7">
        <w:rPr>
          <w:rFonts w:ascii="Times New Roman" w:eastAsia="Times New Roman" w:hAnsi="Times New Roman"/>
          <w:color w:val="000000"/>
          <w:lang w:val="en"/>
        </w:rPr>
        <w:t xml:space="preserve">“Place of manufacture”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 </w:t>
      </w:r>
    </w:p>
    <w:p w:rsidR="0091383D" w:rsidRPr="008B03A7" w:rsidRDefault="00F33954" w:rsidP="0091383D">
      <w:pPr>
        <w:spacing w:line="288" w:lineRule="auto"/>
        <w:ind w:firstLine="240"/>
        <w:rPr>
          <w:rFonts w:ascii="Times New Roman" w:eastAsia="Times New Roman" w:hAnsi="Times New Roman"/>
          <w:color w:val="000000"/>
          <w:lang w:val="en"/>
        </w:rPr>
      </w:pPr>
      <w:bookmarkStart w:id="24" w:name="wp1193191"/>
      <w:bookmarkEnd w:id="24"/>
      <w:r w:rsidRPr="008B03A7">
        <w:rPr>
          <w:rFonts w:ascii="Times New Roman" w:eastAsia="Times New Roman" w:hAnsi="Times New Roman"/>
          <w:color w:val="000000"/>
          <w:lang w:val="en"/>
        </w:rPr>
        <w:t xml:space="preserve">“Restricted business operations”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25" w:name="wp1193193"/>
      <w:bookmarkEnd w:id="25"/>
      <w:r w:rsidRPr="008B03A7">
        <w:rPr>
          <w:rFonts w:ascii="Times New Roman" w:eastAsia="Times New Roman" w:hAnsi="Times New Roman"/>
          <w:color w:val="000000"/>
          <w:lang w:val="en"/>
        </w:rPr>
        <w:t xml:space="preserve">(1) Are conducted under contract directly and exclusively with the regional government of southern Sudan; </w:t>
      </w:r>
    </w:p>
    <w:p w:rsidR="0091383D" w:rsidRPr="008B03A7" w:rsidRDefault="00F33954" w:rsidP="0091383D">
      <w:pPr>
        <w:spacing w:line="288" w:lineRule="auto"/>
        <w:ind w:firstLine="480"/>
        <w:rPr>
          <w:rFonts w:ascii="Times New Roman" w:eastAsia="Times New Roman" w:hAnsi="Times New Roman"/>
          <w:color w:val="000000"/>
          <w:lang w:val="en"/>
        </w:rPr>
      </w:pPr>
      <w:bookmarkStart w:id="26" w:name="wp1193195"/>
      <w:bookmarkEnd w:id="26"/>
      <w:r w:rsidRPr="008B03A7">
        <w:rPr>
          <w:rFonts w:ascii="Times New Roman" w:eastAsia="Times New Roman" w:hAnsi="Times New Roman"/>
          <w:color w:val="000000"/>
          <w:lang w:val="en"/>
        </w:rPr>
        <w:t xml:space="preserve">(2) Are conducted pursuant to specific authorization from the Office of Foreign Assets Control in the Department of the Treasury, or are expressly exempted under Federal law from the requirement to be conducted under such authorization; </w:t>
      </w:r>
    </w:p>
    <w:p w:rsidR="0091383D" w:rsidRPr="008B03A7" w:rsidRDefault="00F33954" w:rsidP="0091383D">
      <w:pPr>
        <w:spacing w:line="288" w:lineRule="auto"/>
        <w:ind w:firstLine="480"/>
        <w:rPr>
          <w:rFonts w:ascii="Times New Roman" w:eastAsia="Times New Roman" w:hAnsi="Times New Roman"/>
          <w:color w:val="000000"/>
          <w:lang w:val="en"/>
        </w:rPr>
      </w:pPr>
      <w:bookmarkStart w:id="27" w:name="wp1193197"/>
      <w:bookmarkEnd w:id="27"/>
      <w:r w:rsidRPr="008B03A7">
        <w:rPr>
          <w:rFonts w:ascii="Times New Roman" w:eastAsia="Times New Roman" w:hAnsi="Times New Roman"/>
          <w:color w:val="000000"/>
          <w:lang w:val="en"/>
        </w:rPr>
        <w:t xml:space="preserve">(3) Consist of providing goods or services to marginalized populations of Sudan; </w:t>
      </w:r>
    </w:p>
    <w:p w:rsidR="0091383D" w:rsidRPr="008B03A7" w:rsidRDefault="00F33954" w:rsidP="0091383D">
      <w:pPr>
        <w:spacing w:line="288" w:lineRule="auto"/>
        <w:ind w:firstLine="480"/>
        <w:rPr>
          <w:rFonts w:ascii="Times New Roman" w:eastAsia="Times New Roman" w:hAnsi="Times New Roman"/>
          <w:color w:val="000000"/>
          <w:lang w:val="en"/>
        </w:rPr>
      </w:pPr>
      <w:bookmarkStart w:id="28" w:name="wp1193199"/>
      <w:bookmarkEnd w:id="28"/>
      <w:r w:rsidRPr="008B03A7">
        <w:rPr>
          <w:rFonts w:ascii="Times New Roman" w:eastAsia="Times New Roman" w:hAnsi="Times New Roman"/>
          <w:color w:val="000000"/>
          <w:lang w:val="en"/>
        </w:rPr>
        <w:t xml:space="preserve">(4) Consist of providing goods or services to an internationally recognized peacekeeping force or humanitarian organization; </w:t>
      </w:r>
    </w:p>
    <w:p w:rsidR="0091383D" w:rsidRPr="008B03A7" w:rsidRDefault="00F33954" w:rsidP="0091383D">
      <w:pPr>
        <w:spacing w:line="288" w:lineRule="auto"/>
        <w:ind w:firstLine="480"/>
        <w:rPr>
          <w:rFonts w:ascii="Times New Roman" w:eastAsia="Times New Roman" w:hAnsi="Times New Roman"/>
          <w:color w:val="000000"/>
          <w:lang w:val="en"/>
        </w:rPr>
      </w:pPr>
      <w:bookmarkStart w:id="29" w:name="wp1193201"/>
      <w:bookmarkEnd w:id="29"/>
      <w:r w:rsidRPr="008B03A7">
        <w:rPr>
          <w:rFonts w:ascii="Times New Roman" w:eastAsia="Times New Roman" w:hAnsi="Times New Roman"/>
          <w:color w:val="000000"/>
          <w:lang w:val="en"/>
        </w:rPr>
        <w:t xml:space="preserve">(5) Consist of providing goods or services that are used only to promote health or education; or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0" w:name="wp1193203"/>
      <w:bookmarkEnd w:id="30"/>
      <w:r w:rsidRPr="008B03A7">
        <w:rPr>
          <w:rFonts w:ascii="Times New Roman" w:eastAsia="Times New Roman" w:hAnsi="Times New Roman"/>
          <w:color w:val="000000"/>
          <w:lang w:val="en"/>
        </w:rPr>
        <w:t xml:space="preserve">(6) Have been voluntarily suspended. </w:t>
      </w:r>
    </w:p>
    <w:p w:rsidR="0091383D" w:rsidRPr="008B03A7" w:rsidRDefault="00F33954" w:rsidP="0091383D">
      <w:pPr>
        <w:spacing w:line="288" w:lineRule="auto"/>
        <w:ind w:firstLine="240"/>
        <w:rPr>
          <w:rFonts w:ascii="Times New Roman" w:eastAsia="Times New Roman" w:hAnsi="Times New Roman"/>
          <w:color w:val="000000"/>
          <w:lang w:val="en"/>
        </w:rPr>
      </w:pPr>
      <w:bookmarkStart w:id="31" w:name="wp1201599"/>
      <w:bookmarkEnd w:id="31"/>
      <w:r w:rsidRPr="008B03A7">
        <w:rPr>
          <w:rFonts w:ascii="Times New Roman" w:eastAsia="Times New Roman" w:hAnsi="Times New Roman"/>
          <w:color w:val="000000"/>
          <w:lang w:val="en"/>
        </w:rPr>
        <w:t xml:space="preserve">“Sensitive technology”—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2" w:name="wp1201601"/>
      <w:bookmarkEnd w:id="32"/>
      <w:r w:rsidRPr="008B03A7">
        <w:rPr>
          <w:rFonts w:ascii="Times New Roman" w:eastAsia="Times New Roman" w:hAnsi="Times New Roman"/>
          <w:color w:val="000000"/>
          <w:lang w:val="en"/>
        </w:rPr>
        <w:t xml:space="preserve">(1) Means hardware, software, telecommunications equipment, or any other technology that is to be used specifically— </w:t>
      </w:r>
    </w:p>
    <w:p w:rsidR="0091383D" w:rsidRPr="008B03A7" w:rsidRDefault="00F33954" w:rsidP="0091383D">
      <w:pPr>
        <w:spacing w:line="288" w:lineRule="auto"/>
        <w:ind w:firstLine="720"/>
        <w:rPr>
          <w:rFonts w:ascii="Times New Roman" w:eastAsia="Times New Roman" w:hAnsi="Times New Roman"/>
          <w:color w:val="000000"/>
          <w:lang w:val="en"/>
        </w:rPr>
      </w:pPr>
      <w:bookmarkStart w:id="33" w:name="wp1201603"/>
      <w:bookmarkEnd w:id="33"/>
      <w:r w:rsidRPr="008B03A7">
        <w:rPr>
          <w:rFonts w:ascii="Times New Roman" w:eastAsia="Times New Roman" w:hAnsi="Times New Roman"/>
          <w:color w:val="000000"/>
          <w:lang w:val="en"/>
        </w:rPr>
        <w:t xml:space="preserve">(i) To restrict the free flow of unbiased information in Iran; or </w:t>
      </w:r>
    </w:p>
    <w:p w:rsidR="0091383D" w:rsidRPr="008B03A7" w:rsidRDefault="00F33954" w:rsidP="0091383D">
      <w:pPr>
        <w:spacing w:line="288" w:lineRule="auto"/>
        <w:ind w:firstLine="720"/>
        <w:rPr>
          <w:rFonts w:ascii="Times New Roman" w:eastAsia="Times New Roman" w:hAnsi="Times New Roman"/>
          <w:color w:val="000000"/>
          <w:lang w:val="en"/>
        </w:rPr>
      </w:pPr>
      <w:bookmarkStart w:id="34" w:name="wp1201605"/>
      <w:bookmarkEnd w:id="34"/>
      <w:r w:rsidRPr="008B03A7">
        <w:rPr>
          <w:rFonts w:ascii="Times New Roman" w:eastAsia="Times New Roman" w:hAnsi="Times New Roman"/>
          <w:color w:val="000000"/>
          <w:lang w:val="en"/>
        </w:rPr>
        <w:t xml:space="preserve">(ii) To disrupt, monitor, or otherwise restrict speech of the people of Iran; and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5" w:name="wp1201607"/>
      <w:bookmarkEnd w:id="35"/>
      <w:r w:rsidRPr="008B03A7">
        <w:rPr>
          <w:rFonts w:ascii="Times New Roman" w:eastAsia="Times New Roman" w:hAnsi="Times New Roman"/>
          <w:color w:val="000000"/>
          <w:lang w:val="en"/>
        </w:rPr>
        <w:t>(2) Does not include information or informational materials the export of which the President does not have the authority to regulate or prohibit pursuant to section 203(b)(3) of the International Emergency Economic Powers Act (</w:t>
      </w:r>
      <w:hyperlink r:id="rId10" w:history="1">
        <w:r w:rsidRPr="008B03A7">
          <w:rPr>
            <w:rFonts w:ascii="Times New Roman" w:eastAsia="Times New Roman" w:hAnsi="Times New Roman"/>
            <w:color w:val="3366CC"/>
            <w:u w:val="single"/>
            <w:lang w:val="en"/>
          </w:rPr>
          <w:t>50 U.S.C. 1702(b)(3)</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240"/>
        <w:rPr>
          <w:rFonts w:ascii="Times New Roman" w:eastAsia="Times New Roman" w:hAnsi="Times New Roman"/>
          <w:color w:val="000000"/>
          <w:lang w:val="en"/>
        </w:rPr>
      </w:pPr>
      <w:bookmarkStart w:id="36" w:name="wp1201597"/>
      <w:bookmarkEnd w:id="36"/>
      <w:r w:rsidRPr="008B03A7">
        <w:rPr>
          <w:rFonts w:ascii="Times New Roman" w:eastAsia="Times New Roman" w:hAnsi="Times New Roman"/>
          <w:color w:val="000000"/>
          <w:lang w:val="en"/>
        </w:rPr>
        <w:lastRenderedPageBreak/>
        <w:t xml:space="preserve">“Service-disabled veteran-owned small business concern”—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7" w:name="wp1179204"/>
      <w:bookmarkEnd w:id="37"/>
      <w:r w:rsidRPr="008B03A7">
        <w:rPr>
          <w:rFonts w:ascii="Times New Roman" w:eastAsia="Times New Roman" w:hAnsi="Times New Roman"/>
          <w:color w:val="000000"/>
          <w:lang w:val="en"/>
        </w:rPr>
        <w:t xml:space="preserve">(1) Means a small business concern— </w:t>
      </w:r>
    </w:p>
    <w:p w:rsidR="0091383D" w:rsidRPr="008B03A7" w:rsidRDefault="00F33954" w:rsidP="0091383D">
      <w:pPr>
        <w:spacing w:line="288" w:lineRule="auto"/>
        <w:ind w:firstLine="720"/>
        <w:rPr>
          <w:rFonts w:ascii="Times New Roman" w:eastAsia="Times New Roman" w:hAnsi="Times New Roman"/>
          <w:color w:val="000000"/>
          <w:lang w:val="en"/>
        </w:rPr>
      </w:pPr>
      <w:bookmarkStart w:id="38" w:name="wp1179205"/>
      <w:bookmarkEnd w:id="38"/>
      <w:r w:rsidRPr="008B03A7">
        <w:rPr>
          <w:rFonts w:ascii="Times New Roman" w:eastAsia="Times New Roman" w:hAnsi="Times New Roman"/>
          <w:color w:val="000000"/>
          <w:lang w:val="en"/>
        </w:rPr>
        <w:t xml:space="preserve">(i) Not less than 51 percent of which is owned by one or more service-disabled veterans or, in the case of any publicly owned business, not less than 51 percent of the stock of which is owned by one or more service-disabled veterans; and </w:t>
      </w:r>
    </w:p>
    <w:p w:rsidR="0091383D" w:rsidRPr="008B03A7" w:rsidRDefault="00F33954" w:rsidP="0091383D">
      <w:pPr>
        <w:spacing w:line="288" w:lineRule="auto"/>
        <w:ind w:firstLine="720"/>
        <w:rPr>
          <w:rFonts w:ascii="Times New Roman" w:eastAsia="Times New Roman" w:hAnsi="Times New Roman"/>
          <w:color w:val="000000"/>
          <w:lang w:val="en"/>
        </w:rPr>
      </w:pPr>
      <w:bookmarkStart w:id="39" w:name="wp1179206"/>
      <w:bookmarkEnd w:id="39"/>
      <w:r w:rsidRPr="008B03A7">
        <w:rPr>
          <w:rFonts w:ascii="Times New Roman" w:eastAsia="Times New Roman" w:hAnsi="Times New Roman"/>
          <w:color w:val="000000"/>
          <w:lang w:val="en"/>
        </w:rPr>
        <w:t xml:space="preserve">(ii) The management and daily business operations of which are controlled by one or more service-disabled veterans or, in the case of a service-disabled veteran with permanent and severe disability, the spouse or permanent caregiver of such veteran. </w:t>
      </w:r>
    </w:p>
    <w:p w:rsidR="0091383D" w:rsidRPr="008B03A7" w:rsidRDefault="00F33954" w:rsidP="0091383D">
      <w:pPr>
        <w:spacing w:line="288" w:lineRule="auto"/>
        <w:ind w:firstLine="480"/>
        <w:rPr>
          <w:rFonts w:ascii="Times New Roman" w:eastAsia="Times New Roman" w:hAnsi="Times New Roman"/>
          <w:color w:val="000000"/>
          <w:lang w:val="en"/>
        </w:rPr>
      </w:pPr>
      <w:bookmarkStart w:id="40" w:name="wp1179207"/>
      <w:bookmarkEnd w:id="40"/>
      <w:r w:rsidRPr="008B03A7">
        <w:rPr>
          <w:rFonts w:ascii="Times New Roman" w:eastAsia="Times New Roman" w:hAnsi="Times New Roman"/>
          <w:color w:val="000000"/>
          <w:lang w:val="en"/>
        </w:rPr>
        <w:t xml:space="preserve">(2) Service-disabled veteran means a veteran, as defined in </w:t>
      </w:r>
      <w:hyperlink r:id="rId11" w:history="1">
        <w:r w:rsidRPr="008B03A7">
          <w:rPr>
            <w:rFonts w:ascii="Times New Roman" w:eastAsia="Times New Roman" w:hAnsi="Times New Roman"/>
            <w:color w:val="3366CC"/>
            <w:u w:val="single"/>
            <w:lang w:val="en"/>
          </w:rPr>
          <w:t>38 U.S.C. 101(2)</w:t>
        </w:r>
      </w:hyperlink>
      <w:r w:rsidRPr="008B03A7">
        <w:rPr>
          <w:rFonts w:ascii="Times New Roman" w:eastAsia="Times New Roman" w:hAnsi="Times New Roman"/>
          <w:color w:val="000000"/>
          <w:lang w:val="en"/>
        </w:rPr>
        <w:t xml:space="preserve">, with a disability that is service-connected, as defined in </w:t>
      </w:r>
      <w:hyperlink r:id="rId12" w:history="1">
        <w:r w:rsidRPr="008B03A7">
          <w:rPr>
            <w:rFonts w:ascii="Times New Roman" w:eastAsia="Times New Roman" w:hAnsi="Times New Roman"/>
            <w:color w:val="3366CC"/>
            <w:u w:val="single"/>
            <w:lang w:val="en"/>
          </w:rPr>
          <w:t>38 U.S.C. 101(16)</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240"/>
        <w:rPr>
          <w:rFonts w:ascii="Times New Roman" w:eastAsia="Times New Roman" w:hAnsi="Times New Roman"/>
          <w:color w:val="000000"/>
          <w:lang w:val="en"/>
        </w:rPr>
      </w:pPr>
      <w:bookmarkStart w:id="41" w:name="wp1179208"/>
      <w:bookmarkEnd w:id="41"/>
      <w:r w:rsidRPr="008B03A7">
        <w:rPr>
          <w:rFonts w:ascii="Times New Roman" w:eastAsia="Times New Roman" w:hAnsi="Times New Roman"/>
          <w:color w:val="000000"/>
          <w:lang w:val="en"/>
        </w:rPr>
        <w:t xml:space="preserve">“Small business concern” means a concern, including its affiliates, that is independently owned and operated, not dominant in the field of operation in which it is bidding on Government contracts, and qualified as a small business under the criteria in 13 CFR Part 121 and size standards in this solicitation. </w:t>
      </w:r>
    </w:p>
    <w:p w:rsidR="0091383D" w:rsidRPr="008B03A7" w:rsidRDefault="00F33954" w:rsidP="0091383D">
      <w:pPr>
        <w:spacing w:line="288" w:lineRule="auto"/>
        <w:ind w:firstLine="240"/>
        <w:rPr>
          <w:rFonts w:ascii="Times New Roman" w:eastAsia="Times New Roman" w:hAnsi="Times New Roman"/>
          <w:color w:val="000000"/>
          <w:lang w:val="en"/>
        </w:rPr>
      </w:pPr>
      <w:bookmarkStart w:id="42" w:name="wp1208125"/>
      <w:bookmarkEnd w:id="42"/>
      <w:r w:rsidRPr="008B03A7">
        <w:rPr>
          <w:rFonts w:ascii="Times New Roman" w:eastAsia="Times New Roman" w:hAnsi="Times New Roman"/>
          <w:color w:val="000000"/>
          <w:lang w:val="en"/>
        </w:rPr>
        <w:t xml:space="preserve">“Small disadvantaged business concern”, consistent with 13 CFR 124.1002, means a small business concern under the size standard applicable to the acquisition, that— </w:t>
      </w:r>
    </w:p>
    <w:p w:rsidR="0091383D" w:rsidRPr="008B03A7" w:rsidRDefault="00F33954" w:rsidP="0091383D">
      <w:pPr>
        <w:spacing w:line="288" w:lineRule="auto"/>
        <w:ind w:firstLine="480"/>
        <w:rPr>
          <w:rFonts w:ascii="Times New Roman" w:eastAsia="Times New Roman" w:hAnsi="Times New Roman"/>
          <w:color w:val="000000"/>
          <w:lang w:val="en"/>
        </w:rPr>
      </w:pPr>
      <w:bookmarkStart w:id="43" w:name="wp1208204"/>
      <w:bookmarkEnd w:id="43"/>
      <w:r w:rsidRPr="008B03A7">
        <w:rPr>
          <w:rFonts w:ascii="Times New Roman" w:eastAsia="Times New Roman" w:hAnsi="Times New Roman"/>
          <w:color w:val="000000"/>
          <w:lang w:val="en"/>
        </w:rPr>
        <w:t xml:space="preserve">(1) Is at least 51 percent unconditionally and directly owned (as defined at 13 CFR 124.105) by— </w:t>
      </w:r>
    </w:p>
    <w:p w:rsidR="0091383D" w:rsidRPr="008B03A7" w:rsidRDefault="00F33954" w:rsidP="0091383D">
      <w:pPr>
        <w:spacing w:line="288" w:lineRule="auto"/>
        <w:ind w:firstLine="720"/>
        <w:rPr>
          <w:rFonts w:ascii="Times New Roman" w:eastAsia="Times New Roman" w:hAnsi="Times New Roman"/>
          <w:color w:val="000000"/>
          <w:lang w:val="en"/>
        </w:rPr>
      </w:pPr>
      <w:bookmarkStart w:id="44" w:name="wp1208215"/>
      <w:bookmarkEnd w:id="44"/>
      <w:r w:rsidRPr="008B03A7">
        <w:rPr>
          <w:rFonts w:ascii="Times New Roman" w:eastAsia="Times New Roman" w:hAnsi="Times New Roman"/>
          <w:color w:val="000000"/>
          <w:lang w:val="en"/>
        </w:rPr>
        <w:t xml:space="preserve">(i) One or more socially disadvantaged (as defined at 13 CFR 124.103) and economically disadvantaged (as defined at 13 CFR 124.104) individuals who are citizens of the United States; and </w:t>
      </w:r>
    </w:p>
    <w:p w:rsidR="0091383D" w:rsidRPr="008B03A7" w:rsidRDefault="00F33954" w:rsidP="0091383D">
      <w:pPr>
        <w:spacing w:line="288" w:lineRule="auto"/>
        <w:ind w:firstLine="720"/>
        <w:rPr>
          <w:rFonts w:ascii="Times New Roman" w:eastAsia="Times New Roman" w:hAnsi="Times New Roman"/>
          <w:color w:val="000000"/>
          <w:lang w:val="en"/>
        </w:rPr>
      </w:pPr>
      <w:bookmarkStart w:id="45" w:name="wp1208223"/>
      <w:bookmarkEnd w:id="45"/>
      <w:r w:rsidRPr="008B03A7">
        <w:rPr>
          <w:rFonts w:ascii="Times New Roman" w:eastAsia="Times New Roman" w:hAnsi="Times New Roman"/>
          <w:color w:val="000000"/>
          <w:lang w:val="en"/>
        </w:rPr>
        <w:t xml:space="preserve">(ii) Each individual claiming economic disadvantage has a net worth not exceeding $750,000 after taking into account the applicable exclusions set forth at 13 CFR 124.104(c)(2); and </w:t>
      </w:r>
    </w:p>
    <w:p w:rsidR="0091383D" w:rsidRPr="008B03A7" w:rsidRDefault="00F33954" w:rsidP="0091383D">
      <w:pPr>
        <w:spacing w:line="288" w:lineRule="auto"/>
        <w:ind w:firstLine="480"/>
        <w:rPr>
          <w:rFonts w:ascii="Times New Roman" w:eastAsia="Times New Roman" w:hAnsi="Times New Roman"/>
          <w:color w:val="000000"/>
          <w:lang w:val="en"/>
        </w:rPr>
      </w:pPr>
      <w:bookmarkStart w:id="46" w:name="wp1208228"/>
      <w:bookmarkEnd w:id="46"/>
      <w:r w:rsidRPr="008B03A7">
        <w:rPr>
          <w:rFonts w:ascii="Times New Roman" w:eastAsia="Times New Roman" w:hAnsi="Times New Roman"/>
          <w:color w:val="000000"/>
          <w:lang w:val="en"/>
        </w:rPr>
        <w:t xml:space="preserve">(2) The management and daily business operations of which are controlled (as defined at 13.CFR 124.106) by individuals, who meet the criteria in paragraphs (1)(i) and (ii) of this definition. </w:t>
      </w:r>
    </w:p>
    <w:p w:rsidR="0091383D" w:rsidRPr="008B03A7" w:rsidRDefault="00F33954" w:rsidP="0091383D">
      <w:pPr>
        <w:spacing w:line="288" w:lineRule="auto"/>
        <w:ind w:firstLine="240"/>
        <w:rPr>
          <w:rFonts w:ascii="Times New Roman" w:eastAsia="Times New Roman" w:hAnsi="Times New Roman"/>
          <w:color w:val="000000"/>
          <w:lang w:val="en"/>
        </w:rPr>
      </w:pPr>
      <w:bookmarkStart w:id="47" w:name="wp1201113"/>
      <w:bookmarkEnd w:id="47"/>
      <w:r w:rsidRPr="008B03A7">
        <w:rPr>
          <w:rFonts w:ascii="Times New Roman" w:eastAsia="Times New Roman" w:hAnsi="Times New Roman"/>
          <w:color w:val="000000"/>
          <w:lang w:val="en"/>
        </w:rPr>
        <w:t xml:space="preserve">“Subsidiary” means an entity in which more than 50 percent of the entity is owned— </w:t>
      </w:r>
    </w:p>
    <w:p w:rsidR="0091383D" w:rsidRPr="008B03A7" w:rsidRDefault="00F33954" w:rsidP="0091383D">
      <w:pPr>
        <w:spacing w:line="288" w:lineRule="auto"/>
        <w:ind w:firstLine="480"/>
        <w:rPr>
          <w:rFonts w:ascii="Times New Roman" w:eastAsia="Times New Roman" w:hAnsi="Times New Roman"/>
          <w:color w:val="000000"/>
          <w:lang w:val="en"/>
        </w:rPr>
      </w:pPr>
      <w:bookmarkStart w:id="48" w:name="wp1201115"/>
      <w:bookmarkEnd w:id="48"/>
      <w:r w:rsidRPr="008B03A7">
        <w:rPr>
          <w:rFonts w:ascii="Times New Roman" w:eastAsia="Times New Roman" w:hAnsi="Times New Roman"/>
          <w:color w:val="000000"/>
          <w:lang w:val="en"/>
        </w:rPr>
        <w:t xml:space="preserve">(1) Directly by a parent corporation; or </w:t>
      </w:r>
    </w:p>
    <w:p w:rsidR="0091383D" w:rsidRPr="008B03A7" w:rsidRDefault="00F33954" w:rsidP="0091383D">
      <w:pPr>
        <w:spacing w:line="288" w:lineRule="auto"/>
        <w:ind w:firstLine="480"/>
        <w:rPr>
          <w:rFonts w:ascii="Times New Roman" w:eastAsia="Times New Roman" w:hAnsi="Times New Roman"/>
          <w:color w:val="000000"/>
          <w:lang w:val="en"/>
        </w:rPr>
      </w:pPr>
      <w:bookmarkStart w:id="49" w:name="wp1201117"/>
      <w:bookmarkEnd w:id="49"/>
      <w:r w:rsidRPr="008B03A7">
        <w:rPr>
          <w:rFonts w:ascii="Times New Roman" w:eastAsia="Times New Roman" w:hAnsi="Times New Roman"/>
          <w:color w:val="000000"/>
          <w:lang w:val="en"/>
        </w:rPr>
        <w:t xml:space="preserve">(2) Through another subsidiary of a parent corporation. </w:t>
      </w:r>
    </w:p>
    <w:p w:rsidR="0091383D" w:rsidRPr="008B03A7" w:rsidRDefault="00F33954" w:rsidP="0091383D">
      <w:pPr>
        <w:spacing w:line="288" w:lineRule="auto"/>
        <w:ind w:firstLine="240"/>
        <w:rPr>
          <w:rFonts w:ascii="Times New Roman" w:eastAsia="Times New Roman" w:hAnsi="Times New Roman"/>
          <w:color w:val="000000"/>
          <w:lang w:val="en"/>
        </w:rPr>
      </w:pPr>
      <w:bookmarkStart w:id="50" w:name="wp1179209"/>
      <w:bookmarkEnd w:id="50"/>
      <w:r w:rsidRPr="008B03A7">
        <w:rPr>
          <w:rFonts w:ascii="Times New Roman" w:eastAsia="Times New Roman" w:hAnsi="Times New Roman"/>
          <w:color w:val="000000"/>
          <w:lang w:val="en"/>
        </w:rPr>
        <w:t xml:space="preserve">“Veteran-owned small business concern” means a small business concern— </w:t>
      </w:r>
    </w:p>
    <w:p w:rsidR="0091383D" w:rsidRPr="008B03A7" w:rsidRDefault="00F33954" w:rsidP="0091383D">
      <w:pPr>
        <w:spacing w:line="288" w:lineRule="auto"/>
        <w:ind w:firstLine="480"/>
        <w:rPr>
          <w:rFonts w:ascii="Times New Roman" w:eastAsia="Times New Roman" w:hAnsi="Times New Roman"/>
          <w:color w:val="000000"/>
          <w:lang w:val="en"/>
        </w:rPr>
      </w:pPr>
      <w:bookmarkStart w:id="51" w:name="wp1179210"/>
      <w:bookmarkEnd w:id="51"/>
      <w:r w:rsidRPr="008B03A7">
        <w:rPr>
          <w:rFonts w:ascii="Times New Roman" w:eastAsia="Times New Roman" w:hAnsi="Times New Roman"/>
          <w:color w:val="000000"/>
          <w:lang w:val="en"/>
        </w:rPr>
        <w:t xml:space="preserve">(1) Not less than 51 percent of which is owned by one or more veterans (as defined at </w:t>
      </w:r>
      <w:hyperlink r:id="rId13" w:history="1">
        <w:r w:rsidRPr="008B03A7">
          <w:rPr>
            <w:rFonts w:ascii="Times New Roman" w:eastAsia="Times New Roman" w:hAnsi="Times New Roman"/>
            <w:color w:val="3366CC"/>
            <w:u w:val="single"/>
            <w:lang w:val="en"/>
          </w:rPr>
          <w:t>38 U.S.C. 101(2)</w:t>
        </w:r>
      </w:hyperlink>
      <w:r w:rsidRPr="008B03A7">
        <w:rPr>
          <w:rFonts w:ascii="Times New Roman" w:eastAsia="Times New Roman" w:hAnsi="Times New Roman"/>
          <w:color w:val="000000"/>
          <w:lang w:val="en"/>
        </w:rPr>
        <w:t xml:space="preserve">) or, in the case of any publicly owned business, not less than 51 percent of the stock of which is owned by one or more veterans; and </w:t>
      </w:r>
    </w:p>
    <w:p w:rsidR="0091383D" w:rsidRPr="008B03A7" w:rsidRDefault="00F33954" w:rsidP="0091383D">
      <w:pPr>
        <w:spacing w:line="288" w:lineRule="auto"/>
        <w:ind w:firstLine="480"/>
        <w:rPr>
          <w:rFonts w:ascii="Times New Roman" w:eastAsia="Times New Roman" w:hAnsi="Times New Roman"/>
          <w:color w:val="000000"/>
          <w:lang w:val="en"/>
        </w:rPr>
      </w:pPr>
      <w:bookmarkStart w:id="52" w:name="wp1179211"/>
      <w:bookmarkEnd w:id="52"/>
      <w:r w:rsidRPr="008B03A7">
        <w:rPr>
          <w:rFonts w:ascii="Times New Roman" w:eastAsia="Times New Roman" w:hAnsi="Times New Roman"/>
          <w:color w:val="000000"/>
          <w:lang w:val="en"/>
        </w:rPr>
        <w:t xml:space="preserve">(2) The management and daily business operations of which are controlled by one or more veterans. </w:t>
      </w:r>
    </w:p>
    <w:p w:rsidR="0091383D" w:rsidRPr="008B03A7" w:rsidRDefault="00F33954" w:rsidP="0091383D">
      <w:pPr>
        <w:spacing w:line="288" w:lineRule="auto"/>
        <w:ind w:firstLine="240"/>
        <w:rPr>
          <w:rFonts w:ascii="Times New Roman" w:eastAsia="Times New Roman" w:hAnsi="Times New Roman"/>
          <w:color w:val="000000"/>
          <w:lang w:val="en"/>
        </w:rPr>
      </w:pPr>
      <w:bookmarkStart w:id="53" w:name="wp1179212"/>
      <w:bookmarkEnd w:id="53"/>
      <w:r w:rsidRPr="008B03A7">
        <w:rPr>
          <w:rFonts w:ascii="Times New Roman" w:eastAsia="Times New Roman" w:hAnsi="Times New Roman"/>
          <w:color w:val="000000"/>
          <w:lang w:val="en"/>
        </w:rPr>
        <w:t xml:space="preserve">“Women-owned business concern” means a concern which is at least 51 percent owned by one or more women; or in the case of any publicly owned business, at least 51 percent of its stock is owned by one or more women; and whose management and daily business operations are controlled by one or more women. </w:t>
      </w:r>
    </w:p>
    <w:p w:rsidR="0091383D" w:rsidRPr="008B03A7" w:rsidRDefault="00F33954" w:rsidP="0091383D">
      <w:pPr>
        <w:spacing w:line="288" w:lineRule="auto"/>
        <w:ind w:firstLine="240"/>
        <w:rPr>
          <w:rFonts w:ascii="Times New Roman" w:eastAsia="Times New Roman" w:hAnsi="Times New Roman"/>
          <w:color w:val="000000"/>
          <w:lang w:val="en"/>
        </w:rPr>
      </w:pPr>
      <w:bookmarkStart w:id="54" w:name="wp1179213"/>
      <w:bookmarkEnd w:id="54"/>
      <w:r w:rsidRPr="008B03A7">
        <w:rPr>
          <w:rFonts w:ascii="Times New Roman" w:eastAsia="Times New Roman" w:hAnsi="Times New Roman"/>
          <w:color w:val="000000"/>
          <w:lang w:val="en"/>
        </w:rPr>
        <w:lastRenderedPageBreak/>
        <w:t xml:space="preserve">“Women-owned small business concern” means a small business concern— </w:t>
      </w:r>
    </w:p>
    <w:p w:rsidR="0091383D" w:rsidRPr="008B03A7" w:rsidRDefault="00F33954" w:rsidP="0091383D">
      <w:pPr>
        <w:spacing w:line="288" w:lineRule="auto"/>
        <w:ind w:firstLine="480"/>
        <w:rPr>
          <w:rFonts w:ascii="Times New Roman" w:eastAsia="Times New Roman" w:hAnsi="Times New Roman"/>
          <w:color w:val="000000"/>
          <w:lang w:val="en"/>
        </w:rPr>
      </w:pPr>
      <w:bookmarkStart w:id="55" w:name="wp1179214"/>
      <w:bookmarkEnd w:id="55"/>
      <w:r w:rsidRPr="008B03A7">
        <w:rPr>
          <w:rFonts w:ascii="Times New Roman" w:eastAsia="Times New Roman" w:hAnsi="Times New Roman"/>
          <w:color w:val="000000"/>
          <w:lang w:val="en"/>
        </w:rPr>
        <w:t xml:space="preserve">(1) That is at least 51 percent owned by one or more women; or, in the case of any publicly owned business, at least 51 percent of the stock of which is owned by one or more women; and </w:t>
      </w:r>
    </w:p>
    <w:p w:rsidR="0091383D" w:rsidRPr="008B03A7" w:rsidRDefault="00F33954" w:rsidP="0091383D">
      <w:pPr>
        <w:spacing w:line="288" w:lineRule="auto"/>
        <w:ind w:firstLine="480"/>
        <w:rPr>
          <w:rFonts w:ascii="Times New Roman" w:eastAsia="Times New Roman" w:hAnsi="Times New Roman"/>
          <w:color w:val="000000"/>
          <w:lang w:val="en"/>
        </w:rPr>
      </w:pPr>
      <w:bookmarkStart w:id="56" w:name="wp1179215"/>
      <w:bookmarkEnd w:id="56"/>
      <w:r w:rsidRPr="008B03A7">
        <w:rPr>
          <w:rFonts w:ascii="Times New Roman" w:eastAsia="Times New Roman" w:hAnsi="Times New Roman"/>
          <w:color w:val="000000"/>
          <w:lang w:val="en"/>
        </w:rPr>
        <w:t xml:space="preserve">(2) Whose management and daily business operations are controlled by one or more women. </w:t>
      </w:r>
    </w:p>
    <w:p w:rsidR="0091383D" w:rsidRPr="008B03A7" w:rsidRDefault="00F33954" w:rsidP="0091383D">
      <w:pPr>
        <w:spacing w:line="288" w:lineRule="auto"/>
        <w:ind w:firstLine="240"/>
        <w:rPr>
          <w:rFonts w:ascii="Times New Roman" w:eastAsia="Times New Roman" w:hAnsi="Times New Roman"/>
          <w:color w:val="000000"/>
          <w:lang w:val="en"/>
        </w:rPr>
      </w:pPr>
      <w:bookmarkStart w:id="57" w:name="wp1200252"/>
      <w:bookmarkEnd w:id="57"/>
      <w:r w:rsidRPr="008B03A7">
        <w:rPr>
          <w:rFonts w:ascii="Times New Roman" w:eastAsia="Times New Roman" w:hAnsi="Times New Roman"/>
          <w:color w:val="000000"/>
          <w:lang w:val="en"/>
        </w:rPr>
        <w:t xml:space="preserve">“Women-owned small business (WOSB) concern eligible under the WOSB Program” (in accordance with 13 CFR part 127), means a small business concern that is at least 51 percent directly and unconditionally owned by, and the management and daily business operations of which are controlled by, one or more women who are citizens of the United States. </w:t>
      </w:r>
    </w:p>
    <w:p w:rsidR="0091383D" w:rsidRPr="008B03A7" w:rsidRDefault="00F33954" w:rsidP="0091383D">
      <w:pPr>
        <w:spacing w:line="288" w:lineRule="auto"/>
        <w:ind w:firstLine="240"/>
        <w:rPr>
          <w:rFonts w:ascii="Times New Roman" w:eastAsia="Times New Roman" w:hAnsi="Times New Roman"/>
          <w:color w:val="000000"/>
          <w:lang w:val="en"/>
        </w:rPr>
      </w:pPr>
      <w:bookmarkStart w:id="58" w:name="wp1193297"/>
      <w:bookmarkEnd w:id="58"/>
      <w:r w:rsidRPr="008B03A7">
        <w:rPr>
          <w:rFonts w:ascii="Times New Roman" w:eastAsia="Times New Roman" w:hAnsi="Times New Roman"/>
          <w:color w:val="000000"/>
          <w:lang w:val="en"/>
        </w:rPr>
        <w:t xml:space="preserve">(b) </w:t>
      </w:r>
    </w:p>
    <w:p w:rsidR="0091383D" w:rsidRPr="008B03A7" w:rsidRDefault="00F33954" w:rsidP="0091383D">
      <w:pPr>
        <w:spacing w:line="288" w:lineRule="auto"/>
        <w:ind w:firstLine="480"/>
        <w:rPr>
          <w:rFonts w:ascii="Times New Roman" w:eastAsia="Times New Roman" w:hAnsi="Times New Roman"/>
          <w:color w:val="000000"/>
          <w:lang w:val="en"/>
        </w:rPr>
      </w:pPr>
      <w:bookmarkStart w:id="59" w:name="wp1193300"/>
      <w:bookmarkEnd w:id="59"/>
      <w:r w:rsidRPr="008B03A7">
        <w:rPr>
          <w:rFonts w:ascii="Times New Roman" w:eastAsia="Times New Roman" w:hAnsi="Times New Roman"/>
          <w:color w:val="000000"/>
          <w:lang w:val="en"/>
        </w:rPr>
        <w:t xml:space="preserve">(1) </w:t>
      </w:r>
      <w:r w:rsidRPr="008B03A7">
        <w:rPr>
          <w:rFonts w:ascii="Times New Roman" w:eastAsia="Times New Roman" w:hAnsi="Times New Roman"/>
          <w:i/>
          <w:iCs/>
          <w:color w:val="000000"/>
          <w:lang w:val="en"/>
        </w:rPr>
        <w:t>Annual Representations and Certifications</w:t>
      </w:r>
      <w:r w:rsidRPr="008B03A7">
        <w:rPr>
          <w:rFonts w:ascii="Times New Roman" w:eastAsia="Times New Roman" w:hAnsi="Times New Roman"/>
          <w:color w:val="000000"/>
          <w:lang w:val="en"/>
        </w:rPr>
        <w:t xml:space="preserve">. Any changes provided by the offeror in paragraph (b)(2) of this provision do not automatically change the representations and certifications posted on the SAM website.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60" w:name="wp1193285"/>
      <w:bookmarkEnd w:id="60"/>
      <w:r w:rsidRPr="008B03A7">
        <w:rPr>
          <w:rFonts w:ascii="Times New Roman" w:eastAsia="Times New Roman" w:hAnsi="Times New Roman"/>
          <w:color w:val="000000"/>
          <w:lang w:val="en"/>
        </w:rPr>
        <w:t xml:space="preserve">(2) The offeror has completed the annual representations and certifications electronically via the SAM website accessed through </w:t>
      </w:r>
      <w:hyperlink r:id="rId14" w:history="1">
        <w:r w:rsidRPr="008B03A7">
          <w:rPr>
            <w:rFonts w:ascii="Times New Roman" w:eastAsia="Times New Roman" w:hAnsi="Times New Roman"/>
            <w:color w:val="3366CC"/>
            <w:u w:val="single"/>
            <w:lang w:val="en"/>
          </w:rPr>
          <w:t>http://www.acquisition.gov</w:t>
        </w:r>
      </w:hyperlink>
      <w:r w:rsidRPr="008B03A7">
        <w:rPr>
          <w:rFonts w:ascii="Times New Roman" w:eastAsia="Times New Roman" w:hAnsi="Times New Roman"/>
          <w:color w:val="000000"/>
          <w:lang w:val="en"/>
        </w:rPr>
        <w:t xml:space="preserve">. After reviewing the SAM database information, the offeror verifies by submission of this offer that the representations and certifications currently posted electronically at FAR 52.212-3, Offeror Representations and Certifications—Commercial Items, have been entered or updated in the last 12 months, are current, accurate, complete, and applicable to this solicitation (including the business size standard applicable to the NAICS code referenced for this solicitation), as of the date of this offer and are incorporated in this offer by reference (see FAR </w:t>
      </w:r>
      <w:hyperlink r:id="rId15" w:anchor="wp1073667" w:history="1">
        <w:r w:rsidRPr="008B03A7">
          <w:rPr>
            <w:rFonts w:ascii="Times New Roman" w:eastAsia="Times New Roman" w:hAnsi="Times New Roman"/>
            <w:color w:val="3366CC"/>
            <w:u w:val="single"/>
            <w:lang w:val="en"/>
          </w:rPr>
          <w:t>4.1201</w:t>
        </w:r>
      </w:hyperlink>
      <w:r w:rsidRPr="008B03A7">
        <w:rPr>
          <w:rFonts w:ascii="Times New Roman" w:eastAsia="Times New Roman" w:hAnsi="Times New Roman"/>
          <w:color w:val="000000"/>
          <w:lang w:val="en"/>
        </w:rPr>
        <w:t xml:space="preserve">), except for paragraphs ______________. </w:t>
      </w:r>
    </w:p>
    <w:p w:rsidR="0091383D" w:rsidRPr="008B03A7" w:rsidRDefault="00F33954" w:rsidP="0091383D">
      <w:pPr>
        <w:spacing w:line="288" w:lineRule="auto"/>
        <w:ind w:firstLine="240"/>
        <w:rPr>
          <w:rFonts w:ascii="Times New Roman" w:eastAsia="Times New Roman" w:hAnsi="Times New Roman"/>
          <w:color w:val="000000"/>
          <w:lang w:val="en"/>
        </w:rPr>
      </w:pPr>
      <w:bookmarkStart w:id="61" w:name="wp1193343"/>
      <w:bookmarkEnd w:id="61"/>
      <w:r w:rsidRPr="008B03A7">
        <w:rPr>
          <w:rFonts w:ascii="Times New Roman" w:eastAsia="Times New Roman" w:hAnsi="Times New Roman"/>
          <w:color w:val="000000"/>
          <w:lang w:val="en"/>
        </w:rPr>
        <w:t>[</w:t>
      </w:r>
      <w:r w:rsidRPr="008B03A7">
        <w:rPr>
          <w:rFonts w:ascii="Times New Roman" w:eastAsia="Times New Roman" w:hAnsi="Times New Roman"/>
          <w:i/>
          <w:iCs/>
          <w:color w:val="000000"/>
          <w:lang w:val="en"/>
        </w:rPr>
        <w:t>Offeror to identify the applicable paragraphs at (c) through (p) of this provision that the offeror has completed for the purposes of this solicitation only, if any.</w:t>
      </w:r>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240"/>
        <w:rPr>
          <w:rFonts w:ascii="Times New Roman" w:eastAsia="Times New Roman" w:hAnsi="Times New Roman"/>
          <w:color w:val="000000"/>
          <w:lang w:val="en"/>
        </w:rPr>
      </w:pPr>
      <w:bookmarkStart w:id="62" w:name="wp1193289"/>
      <w:bookmarkEnd w:id="62"/>
      <w:r w:rsidRPr="008B03A7">
        <w:rPr>
          <w:rFonts w:ascii="Times New Roman" w:eastAsia="Times New Roman" w:hAnsi="Times New Roman"/>
          <w:i/>
          <w:iCs/>
          <w:color w:val="000000"/>
          <w:lang w:val="en"/>
        </w:rPr>
        <w:t>These amended representation(s) and/or certification(s) are also incorporated in this offer and are current, accurate, and complete as of the date of this offer.</w:t>
      </w:r>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240"/>
        <w:rPr>
          <w:rFonts w:ascii="Times New Roman" w:eastAsia="Times New Roman" w:hAnsi="Times New Roman"/>
          <w:color w:val="000000"/>
          <w:lang w:val="en"/>
        </w:rPr>
      </w:pPr>
      <w:bookmarkStart w:id="63" w:name="wp1193291"/>
      <w:bookmarkEnd w:id="63"/>
      <w:r w:rsidRPr="008B03A7">
        <w:rPr>
          <w:rFonts w:ascii="Times New Roman" w:eastAsia="Times New Roman" w:hAnsi="Times New Roman"/>
          <w:i/>
          <w:iCs/>
          <w:color w:val="000000"/>
          <w:lang w:val="en"/>
        </w:rPr>
        <w:t>Any changes provided by the offeror are applicable to this solicitation only, and do not result in an update to the representations and certifications posted electronically on SAM.</w:t>
      </w:r>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240"/>
        <w:rPr>
          <w:rFonts w:ascii="Times New Roman" w:eastAsia="Times New Roman" w:hAnsi="Times New Roman"/>
          <w:color w:val="000000"/>
          <w:lang w:val="en"/>
        </w:rPr>
      </w:pPr>
      <w:bookmarkStart w:id="64" w:name="wp1179240"/>
      <w:bookmarkEnd w:id="64"/>
      <w:r w:rsidRPr="008B03A7">
        <w:rPr>
          <w:rFonts w:ascii="Times New Roman" w:eastAsia="Times New Roman" w:hAnsi="Times New Roman"/>
          <w:color w:val="000000"/>
          <w:lang w:val="en"/>
        </w:rPr>
        <w:t xml:space="preserve">(c) Offerors must complete the following representations when the resulting contract will be performed in the United States or its outlying areas. Check all that apply. </w:t>
      </w:r>
    </w:p>
    <w:p w:rsidR="0091383D" w:rsidRPr="008B03A7" w:rsidRDefault="00F33954" w:rsidP="0091383D">
      <w:pPr>
        <w:spacing w:line="288" w:lineRule="auto"/>
        <w:ind w:firstLine="480"/>
        <w:rPr>
          <w:rFonts w:ascii="Times New Roman" w:eastAsia="Times New Roman" w:hAnsi="Times New Roman"/>
          <w:color w:val="000000"/>
          <w:lang w:val="en"/>
        </w:rPr>
      </w:pPr>
      <w:bookmarkStart w:id="65" w:name="wp1179241"/>
      <w:bookmarkEnd w:id="65"/>
      <w:r w:rsidRPr="008B03A7">
        <w:rPr>
          <w:rFonts w:ascii="Times New Roman" w:eastAsia="Times New Roman" w:hAnsi="Times New Roman"/>
          <w:color w:val="000000"/>
          <w:lang w:val="en"/>
        </w:rPr>
        <w:t xml:space="preserve">(1) </w:t>
      </w:r>
      <w:r w:rsidRPr="008B03A7">
        <w:rPr>
          <w:rFonts w:ascii="Times New Roman" w:eastAsia="Times New Roman" w:hAnsi="Times New Roman"/>
          <w:i/>
          <w:iCs/>
          <w:color w:val="000000"/>
          <w:lang w:val="en"/>
        </w:rPr>
        <w:t>Small business concern</w:t>
      </w:r>
      <w:r w:rsidRPr="008B03A7">
        <w:rPr>
          <w:rFonts w:ascii="Times New Roman" w:eastAsia="Times New Roman" w:hAnsi="Times New Roman"/>
          <w:color w:val="000000"/>
          <w:lang w:val="en"/>
        </w:rPr>
        <w:t xml:space="preserve">. The offeror represents as part of its offer that it o is, o is not a small business concern. </w:t>
      </w:r>
    </w:p>
    <w:p w:rsidR="0091383D" w:rsidRPr="008B03A7" w:rsidRDefault="00F33954" w:rsidP="0091383D">
      <w:pPr>
        <w:spacing w:line="288" w:lineRule="auto"/>
        <w:ind w:firstLine="480"/>
        <w:rPr>
          <w:rFonts w:ascii="Times New Roman" w:eastAsia="Times New Roman" w:hAnsi="Times New Roman"/>
          <w:color w:val="000000"/>
          <w:lang w:val="en"/>
        </w:rPr>
      </w:pPr>
      <w:bookmarkStart w:id="66" w:name="wp1179242"/>
      <w:bookmarkEnd w:id="66"/>
      <w:r w:rsidRPr="008B03A7">
        <w:rPr>
          <w:rFonts w:ascii="Times New Roman" w:eastAsia="Times New Roman" w:hAnsi="Times New Roman"/>
          <w:color w:val="000000"/>
          <w:lang w:val="en"/>
        </w:rPr>
        <w:t xml:space="preserve">(2) </w:t>
      </w:r>
      <w:r w:rsidRPr="008B03A7">
        <w:rPr>
          <w:rFonts w:ascii="Times New Roman" w:eastAsia="Times New Roman" w:hAnsi="Times New Roman"/>
          <w:i/>
          <w:iCs/>
          <w:color w:val="000000"/>
          <w:lang w:val="en"/>
        </w:rPr>
        <w:t>Veteran-owned small business concern</w:t>
      </w:r>
      <w:r w:rsidRPr="008B03A7">
        <w:rPr>
          <w:rFonts w:ascii="Times New Roman" w:eastAsia="Times New Roman" w:hAnsi="Times New Roman"/>
          <w:color w:val="000000"/>
          <w:lang w:val="en"/>
        </w:rPr>
        <w:t>. [</w:t>
      </w:r>
      <w:r w:rsidRPr="008B03A7">
        <w:rPr>
          <w:rFonts w:ascii="Times New Roman" w:eastAsia="Times New Roman" w:hAnsi="Times New Roman"/>
          <w:i/>
          <w:iCs/>
          <w:color w:val="000000"/>
          <w:lang w:val="en"/>
        </w:rPr>
        <w:t>Complete only if the offeror represented itself as a small business concern in paragraph (c)(1) of this provision</w:t>
      </w:r>
      <w:r w:rsidRPr="008B03A7">
        <w:rPr>
          <w:rFonts w:ascii="Times New Roman" w:eastAsia="Times New Roman" w:hAnsi="Times New Roman"/>
          <w:color w:val="000000"/>
          <w:lang w:val="en"/>
        </w:rPr>
        <w:t xml:space="preserve">.] The offeror represents as part of its offer that it o is, o is not a veteran-owned small business concern. </w:t>
      </w:r>
    </w:p>
    <w:p w:rsidR="0091383D" w:rsidRPr="008B03A7" w:rsidRDefault="00F33954" w:rsidP="0091383D">
      <w:pPr>
        <w:spacing w:line="288" w:lineRule="auto"/>
        <w:ind w:firstLine="480"/>
        <w:rPr>
          <w:rFonts w:ascii="Times New Roman" w:eastAsia="Times New Roman" w:hAnsi="Times New Roman"/>
          <w:color w:val="000000"/>
          <w:lang w:val="en"/>
        </w:rPr>
      </w:pPr>
      <w:bookmarkStart w:id="67" w:name="wp1179243"/>
      <w:bookmarkEnd w:id="67"/>
      <w:r w:rsidRPr="008B03A7">
        <w:rPr>
          <w:rFonts w:ascii="Times New Roman" w:eastAsia="Times New Roman" w:hAnsi="Times New Roman"/>
          <w:color w:val="000000"/>
          <w:lang w:val="en"/>
        </w:rPr>
        <w:t xml:space="preserve">(3) </w:t>
      </w:r>
      <w:r w:rsidRPr="008B03A7">
        <w:rPr>
          <w:rFonts w:ascii="Times New Roman" w:eastAsia="Times New Roman" w:hAnsi="Times New Roman"/>
          <w:i/>
          <w:iCs/>
          <w:color w:val="000000"/>
          <w:lang w:val="en"/>
        </w:rPr>
        <w:t>Service-disabled veteran-owned small business concern</w:t>
      </w:r>
      <w:r w:rsidRPr="008B03A7">
        <w:rPr>
          <w:rFonts w:ascii="Times New Roman" w:eastAsia="Times New Roman" w:hAnsi="Times New Roman"/>
          <w:color w:val="000000"/>
          <w:lang w:val="en"/>
        </w:rPr>
        <w:t>. [</w:t>
      </w:r>
      <w:r w:rsidRPr="008B03A7">
        <w:rPr>
          <w:rFonts w:ascii="Times New Roman" w:eastAsia="Times New Roman" w:hAnsi="Times New Roman"/>
          <w:i/>
          <w:iCs/>
          <w:color w:val="000000"/>
          <w:lang w:val="en"/>
        </w:rPr>
        <w:t>Complete only if the offeror represented itself as a veteran-owned small business concern in paragraph (c)(2) of this provision</w:t>
      </w:r>
      <w:r w:rsidRPr="008B03A7">
        <w:rPr>
          <w:rFonts w:ascii="Times New Roman" w:eastAsia="Times New Roman" w:hAnsi="Times New Roman"/>
          <w:color w:val="000000"/>
          <w:lang w:val="en"/>
        </w:rPr>
        <w:t xml:space="preserve">.] The </w:t>
      </w:r>
      <w:r w:rsidRPr="008B03A7">
        <w:rPr>
          <w:rFonts w:ascii="Times New Roman" w:eastAsia="Times New Roman" w:hAnsi="Times New Roman"/>
          <w:color w:val="000000"/>
          <w:lang w:val="en"/>
        </w:rPr>
        <w:lastRenderedPageBreak/>
        <w:t xml:space="preserve">offeror represents as part of its offer that it o is, o is not a service-disabled veteran-owned small business concern. </w:t>
      </w:r>
    </w:p>
    <w:p w:rsidR="0091383D" w:rsidRPr="008B03A7" w:rsidRDefault="00F33954" w:rsidP="0091383D">
      <w:pPr>
        <w:spacing w:line="288" w:lineRule="auto"/>
        <w:ind w:firstLine="480"/>
        <w:rPr>
          <w:rFonts w:ascii="Times New Roman" w:eastAsia="Times New Roman" w:hAnsi="Times New Roman"/>
          <w:color w:val="000000"/>
          <w:lang w:val="en"/>
        </w:rPr>
      </w:pPr>
      <w:bookmarkStart w:id="68" w:name="wp1179244"/>
      <w:bookmarkEnd w:id="68"/>
      <w:r w:rsidRPr="008B03A7">
        <w:rPr>
          <w:rFonts w:ascii="Times New Roman" w:eastAsia="Times New Roman" w:hAnsi="Times New Roman"/>
          <w:color w:val="000000"/>
          <w:lang w:val="en"/>
        </w:rPr>
        <w:t xml:space="preserve">(4) </w:t>
      </w:r>
      <w:r w:rsidRPr="008B03A7">
        <w:rPr>
          <w:rFonts w:ascii="Times New Roman" w:eastAsia="Times New Roman" w:hAnsi="Times New Roman"/>
          <w:i/>
          <w:iCs/>
          <w:color w:val="000000"/>
          <w:lang w:val="en"/>
        </w:rPr>
        <w:t>Small disadvantaged business concern</w:t>
      </w:r>
      <w:r w:rsidRPr="008B03A7">
        <w:rPr>
          <w:rFonts w:ascii="Times New Roman" w:eastAsia="Times New Roman" w:hAnsi="Times New Roman"/>
          <w:color w:val="000000"/>
          <w:lang w:val="en"/>
        </w:rPr>
        <w:t>. [</w:t>
      </w:r>
      <w:r w:rsidRPr="008B03A7">
        <w:rPr>
          <w:rFonts w:ascii="Times New Roman" w:eastAsia="Times New Roman" w:hAnsi="Times New Roman"/>
          <w:i/>
          <w:iCs/>
          <w:color w:val="000000"/>
          <w:lang w:val="en"/>
        </w:rPr>
        <w:t>Complete only if the offeror represented itself as a small business concern in paragraph (c)(1) of this provision</w:t>
      </w:r>
      <w:r w:rsidRPr="008B03A7">
        <w:rPr>
          <w:rFonts w:ascii="Times New Roman" w:eastAsia="Times New Roman" w:hAnsi="Times New Roman"/>
          <w:color w:val="000000"/>
          <w:lang w:val="en"/>
        </w:rPr>
        <w:t xml:space="preserve">.] The offeror represents, that it o is, o is not a small disadvantaged business concern as defined in 13 CFR 124.1002. </w:t>
      </w:r>
    </w:p>
    <w:p w:rsidR="0091383D" w:rsidRPr="008B03A7" w:rsidRDefault="00F33954" w:rsidP="0091383D">
      <w:pPr>
        <w:spacing w:line="288" w:lineRule="auto"/>
        <w:ind w:firstLine="480"/>
        <w:rPr>
          <w:rFonts w:ascii="Times New Roman" w:eastAsia="Times New Roman" w:hAnsi="Times New Roman"/>
          <w:color w:val="000000"/>
          <w:lang w:val="en"/>
        </w:rPr>
      </w:pPr>
      <w:bookmarkStart w:id="69" w:name="wp1179245"/>
      <w:bookmarkEnd w:id="69"/>
      <w:r w:rsidRPr="008B03A7">
        <w:rPr>
          <w:rFonts w:ascii="Times New Roman" w:eastAsia="Times New Roman" w:hAnsi="Times New Roman"/>
          <w:color w:val="000000"/>
          <w:lang w:val="en"/>
        </w:rPr>
        <w:t xml:space="preserve">(5) </w:t>
      </w:r>
      <w:r w:rsidRPr="008B03A7">
        <w:rPr>
          <w:rFonts w:ascii="Times New Roman" w:eastAsia="Times New Roman" w:hAnsi="Times New Roman"/>
          <w:i/>
          <w:iCs/>
          <w:color w:val="000000"/>
          <w:lang w:val="en"/>
        </w:rPr>
        <w:t>Women-owned small business concern</w:t>
      </w:r>
      <w:r w:rsidRPr="008B03A7">
        <w:rPr>
          <w:rFonts w:ascii="Times New Roman" w:eastAsia="Times New Roman" w:hAnsi="Times New Roman"/>
          <w:color w:val="000000"/>
          <w:lang w:val="en"/>
        </w:rPr>
        <w:t>. [</w:t>
      </w:r>
      <w:r w:rsidRPr="008B03A7">
        <w:rPr>
          <w:rFonts w:ascii="Times New Roman" w:eastAsia="Times New Roman" w:hAnsi="Times New Roman"/>
          <w:i/>
          <w:iCs/>
          <w:color w:val="000000"/>
          <w:lang w:val="en"/>
        </w:rPr>
        <w:t>Complete only if the offeror represented itself as a small business concern in paragraph (c)(1) of this provision</w:t>
      </w:r>
      <w:r w:rsidRPr="008B03A7">
        <w:rPr>
          <w:rFonts w:ascii="Times New Roman" w:eastAsia="Times New Roman" w:hAnsi="Times New Roman"/>
          <w:color w:val="000000"/>
          <w:lang w:val="en"/>
        </w:rPr>
        <w:t xml:space="preserve">.] The offeror represents that it o is, o is not a women-owned small business concern. </w:t>
      </w:r>
    </w:p>
    <w:p w:rsidR="0091383D" w:rsidRPr="008B03A7" w:rsidRDefault="00F33954" w:rsidP="0091383D">
      <w:pPr>
        <w:spacing w:line="288" w:lineRule="auto"/>
        <w:ind w:firstLine="480"/>
        <w:rPr>
          <w:rFonts w:ascii="Times New Roman" w:eastAsia="Times New Roman" w:hAnsi="Times New Roman"/>
          <w:color w:val="000000"/>
          <w:lang w:val="en"/>
        </w:rPr>
      </w:pPr>
      <w:bookmarkStart w:id="70" w:name="wp1201238"/>
      <w:bookmarkEnd w:id="70"/>
      <w:r w:rsidRPr="008B03A7">
        <w:rPr>
          <w:rFonts w:ascii="Times New Roman" w:eastAsia="Times New Roman" w:hAnsi="Times New Roman"/>
          <w:color w:val="000000"/>
          <w:lang w:val="en"/>
        </w:rPr>
        <w:t xml:space="preserve">(6) WOSB concern eligible under the WOSB Program. </w:t>
      </w:r>
      <w:r w:rsidRPr="008B03A7">
        <w:rPr>
          <w:rFonts w:ascii="Times New Roman" w:eastAsia="Times New Roman" w:hAnsi="Times New Roman"/>
          <w:i/>
          <w:iCs/>
          <w:color w:val="000000"/>
          <w:lang w:val="en"/>
        </w:rPr>
        <w:t xml:space="preserve">[Complete only if the offeror represented itself as a women-owned small business concern in paragraph (c)(5) of this provision.] </w:t>
      </w:r>
      <w:r w:rsidRPr="008B03A7">
        <w:rPr>
          <w:rFonts w:ascii="Times New Roman" w:eastAsia="Times New Roman" w:hAnsi="Times New Roman"/>
          <w:color w:val="000000"/>
          <w:lang w:val="en"/>
        </w:rPr>
        <w:t xml:space="preserve">The offeror represents that— </w:t>
      </w:r>
    </w:p>
    <w:p w:rsidR="0091383D" w:rsidRPr="008B03A7" w:rsidRDefault="00F33954" w:rsidP="0091383D">
      <w:pPr>
        <w:spacing w:line="288" w:lineRule="auto"/>
        <w:ind w:firstLine="720"/>
        <w:rPr>
          <w:rFonts w:ascii="Times New Roman" w:eastAsia="Times New Roman" w:hAnsi="Times New Roman"/>
          <w:color w:val="000000"/>
          <w:lang w:val="en"/>
        </w:rPr>
      </w:pPr>
      <w:bookmarkStart w:id="71" w:name="wp1200347"/>
      <w:bookmarkEnd w:id="71"/>
      <w:r w:rsidRPr="008B03A7">
        <w:rPr>
          <w:rFonts w:ascii="Times New Roman" w:eastAsia="Times New Roman" w:hAnsi="Times New Roman"/>
          <w:color w:val="000000"/>
          <w:lang w:val="en"/>
        </w:rPr>
        <w:t xml:space="preserve">(i) It o is,o is not a WOSB concern eligible under the WOSB Program, has provided all the required documents to the WOSB Repository, and no change in circumstances or adverse decisions have been issued that affects its eligibility; and </w:t>
      </w:r>
    </w:p>
    <w:p w:rsidR="0091383D" w:rsidRPr="008B03A7" w:rsidRDefault="00F33954" w:rsidP="0091383D">
      <w:pPr>
        <w:spacing w:line="288" w:lineRule="auto"/>
        <w:ind w:firstLine="720"/>
        <w:rPr>
          <w:rFonts w:ascii="Times New Roman" w:eastAsia="Times New Roman" w:hAnsi="Times New Roman"/>
          <w:color w:val="000000"/>
          <w:lang w:val="en"/>
        </w:rPr>
      </w:pPr>
      <w:bookmarkStart w:id="72" w:name="wp1200357"/>
      <w:bookmarkEnd w:id="72"/>
      <w:r w:rsidRPr="008B03A7">
        <w:rPr>
          <w:rFonts w:ascii="Times New Roman" w:eastAsia="Times New Roman" w:hAnsi="Times New Roman"/>
          <w:color w:val="000000"/>
          <w:lang w:val="en"/>
        </w:rPr>
        <w:t>(ii) It o is, o is not a joint venture that complies with the requirements of 13 CFR part 127, and the representation in paragraph (c)(6)(i) of this provision is accurate for each WOSB concern eligible under the WOSB Program participating in the joint venture.</w:t>
      </w:r>
      <w:r w:rsidRPr="008B03A7">
        <w:rPr>
          <w:rFonts w:ascii="Times New Roman" w:eastAsia="Times New Roman" w:hAnsi="Times New Roman"/>
          <w:i/>
          <w:iCs/>
          <w:color w:val="000000"/>
          <w:lang w:val="en"/>
        </w:rPr>
        <w:t xml:space="preserve"> </w:t>
      </w:r>
      <w:r w:rsidRPr="008B03A7">
        <w:rPr>
          <w:rFonts w:ascii="Times New Roman" w:eastAsia="Times New Roman" w:hAnsi="Times New Roman"/>
          <w:color w:val="000000"/>
          <w:lang w:val="en"/>
        </w:rPr>
        <w:t>[</w:t>
      </w:r>
      <w:r w:rsidRPr="008B03A7">
        <w:rPr>
          <w:rFonts w:ascii="Times New Roman" w:eastAsia="Times New Roman" w:hAnsi="Times New Roman"/>
          <w:i/>
          <w:iCs/>
          <w:color w:val="000000"/>
          <w:lang w:val="en"/>
        </w:rPr>
        <w:t>The offeror shall enter the name or names of the WOSB concern eligible under the WOSB Program and other small businesses that are participating in the joint venture: __________.</w:t>
      </w:r>
      <w:r w:rsidRPr="008B03A7">
        <w:rPr>
          <w:rFonts w:ascii="Times New Roman" w:eastAsia="Times New Roman" w:hAnsi="Times New Roman"/>
          <w:color w:val="000000"/>
          <w:lang w:val="en"/>
        </w:rPr>
        <w:t xml:space="preserve">] Each WOSB concern eligible under the WOSB Program participating in the joint venture shall submit a separate signed copy of the WOSB representation. </w:t>
      </w:r>
    </w:p>
    <w:p w:rsidR="0091383D" w:rsidRPr="008B03A7" w:rsidRDefault="00F33954" w:rsidP="0091383D">
      <w:pPr>
        <w:spacing w:line="288" w:lineRule="auto"/>
        <w:ind w:firstLine="480"/>
        <w:rPr>
          <w:rFonts w:ascii="Times New Roman" w:eastAsia="Times New Roman" w:hAnsi="Times New Roman"/>
          <w:color w:val="000000"/>
          <w:lang w:val="en"/>
        </w:rPr>
      </w:pPr>
      <w:bookmarkStart w:id="73" w:name="wp1200332"/>
      <w:bookmarkEnd w:id="73"/>
      <w:r w:rsidRPr="008B03A7">
        <w:rPr>
          <w:rFonts w:ascii="Times New Roman" w:eastAsia="Times New Roman" w:hAnsi="Times New Roman"/>
          <w:color w:val="000000"/>
          <w:lang w:val="en"/>
        </w:rPr>
        <w:t>(7) Economically disadvantaged women-owned small business (EDWOSB) concern. [</w:t>
      </w:r>
      <w:r w:rsidRPr="008B03A7">
        <w:rPr>
          <w:rFonts w:ascii="Times New Roman" w:eastAsia="Times New Roman" w:hAnsi="Times New Roman"/>
          <w:i/>
          <w:iCs/>
          <w:color w:val="000000"/>
          <w:lang w:val="en"/>
        </w:rPr>
        <w:t>Complete only if the offeror represented itself as a WOSB concern eligible under the WOSB Program in (c)(6) of this provision.</w:t>
      </w:r>
      <w:r w:rsidRPr="008B03A7">
        <w:rPr>
          <w:rFonts w:ascii="Times New Roman" w:eastAsia="Times New Roman" w:hAnsi="Times New Roman"/>
          <w:color w:val="000000"/>
          <w:lang w:val="en"/>
        </w:rPr>
        <w:t xml:space="preserve">] The offeror represents that— </w:t>
      </w:r>
    </w:p>
    <w:p w:rsidR="0091383D" w:rsidRPr="008B03A7" w:rsidRDefault="00F33954" w:rsidP="0091383D">
      <w:pPr>
        <w:spacing w:line="288" w:lineRule="auto"/>
        <w:ind w:firstLine="720"/>
        <w:rPr>
          <w:rFonts w:ascii="Times New Roman" w:eastAsia="Times New Roman" w:hAnsi="Times New Roman"/>
          <w:color w:val="000000"/>
          <w:lang w:val="en"/>
        </w:rPr>
      </w:pPr>
      <w:bookmarkStart w:id="74" w:name="wp1200386"/>
      <w:bookmarkEnd w:id="74"/>
      <w:r w:rsidRPr="008B03A7">
        <w:rPr>
          <w:rFonts w:ascii="Times New Roman" w:eastAsia="Times New Roman" w:hAnsi="Times New Roman"/>
          <w:color w:val="000000"/>
          <w:lang w:val="en"/>
        </w:rPr>
        <w:t xml:space="preserve">(i) It o is, o is not an EDWOSB concern, has provided all the required documents to the WOSB Repository, and no change in circumstances or adverse decisions have been issued that affects its eligibility; and </w:t>
      </w:r>
    </w:p>
    <w:p w:rsidR="0091383D" w:rsidRPr="008B03A7" w:rsidRDefault="00F33954" w:rsidP="0091383D">
      <w:pPr>
        <w:spacing w:line="288" w:lineRule="auto"/>
        <w:ind w:firstLine="720"/>
        <w:rPr>
          <w:rFonts w:ascii="Times New Roman" w:eastAsia="Times New Roman" w:hAnsi="Times New Roman"/>
          <w:color w:val="000000"/>
          <w:lang w:val="en"/>
        </w:rPr>
      </w:pPr>
      <w:bookmarkStart w:id="75" w:name="wp1200388"/>
      <w:bookmarkEnd w:id="75"/>
      <w:r w:rsidRPr="008B03A7">
        <w:rPr>
          <w:rFonts w:ascii="Times New Roman" w:eastAsia="Times New Roman" w:hAnsi="Times New Roman"/>
          <w:color w:val="000000"/>
          <w:lang w:val="en"/>
        </w:rPr>
        <w:t>(ii) It o is, o is not a joint venture that complies with the requirements of 13 CFR part 127, and the representation in paragraph (c)(7)(i) of this provision is accurate for each EDWOSB concern participating in the joint venture. [</w:t>
      </w:r>
      <w:r w:rsidRPr="008B03A7">
        <w:rPr>
          <w:rFonts w:ascii="Times New Roman" w:eastAsia="Times New Roman" w:hAnsi="Times New Roman"/>
          <w:i/>
          <w:iCs/>
          <w:color w:val="000000"/>
          <w:lang w:val="en"/>
        </w:rPr>
        <w:t>The offeror shall enter the name or names of the EDWOSB concern and other small businesses that are participating in the joint venture:</w:t>
      </w:r>
      <w:r w:rsidRPr="008B03A7">
        <w:rPr>
          <w:rFonts w:ascii="Times New Roman" w:eastAsia="Times New Roman" w:hAnsi="Times New Roman"/>
          <w:color w:val="000000"/>
          <w:lang w:val="en"/>
        </w:rPr>
        <w:t xml:space="preserve"> __________.] Each EDWOSB concern participating in the joint venture shall submit a separate signed copy of the EDWOSB representation. </w:t>
      </w:r>
    </w:p>
    <w:p w:rsidR="0091383D" w:rsidRPr="008B03A7" w:rsidRDefault="00F33954" w:rsidP="0091383D">
      <w:pPr>
        <w:spacing w:line="288" w:lineRule="auto"/>
        <w:ind w:firstLine="240"/>
        <w:rPr>
          <w:rFonts w:ascii="Times New Roman" w:eastAsia="Times New Roman" w:hAnsi="Times New Roman"/>
          <w:color w:val="000000"/>
          <w:lang w:val="en"/>
        </w:rPr>
      </w:pPr>
      <w:bookmarkStart w:id="76" w:name="wp1201270"/>
      <w:bookmarkEnd w:id="76"/>
      <w:r w:rsidRPr="008B03A7">
        <w:rPr>
          <w:rFonts w:ascii="Times New Roman" w:eastAsia="Times New Roman" w:hAnsi="Times New Roman"/>
          <w:b/>
          <w:bCs/>
          <w:color w:val="000000"/>
          <w:lang w:val="en"/>
        </w:rPr>
        <w:t xml:space="preserve">Note: </w:t>
      </w:r>
      <w:r w:rsidRPr="008B03A7">
        <w:rPr>
          <w:rFonts w:ascii="Times New Roman" w:eastAsia="Times New Roman" w:hAnsi="Times New Roman"/>
          <w:color w:val="000000"/>
          <w:lang w:val="en"/>
        </w:rPr>
        <w:t xml:space="preserve">Complete paragraphs (c)(8) and (c)(9) only if this solicitation is expected to exceed the simplified acquisition threshold. </w:t>
      </w:r>
    </w:p>
    <w:p w:rsidR="0091383D" w:rsidRPr="008B03A7" w:rsidRDefault="00F33954" w:rsidP="0091383D">
      <w:pPr>
        <w:spacing w:line="288" w:lineRule="auto"/>
        <w:ind w:firstLine="480"/>
        <w:rPr>
          <w:rFonts w:ascii="Times New Roman" w:eastAsia="Times New Roman" w:hAnsi="Times New Roman"/>
          <w:color w:val="000000"/>
          <w:lang w:val="en"/>
        </w:rPr>
      </w:pPr>
      <w:bookmarkStart w:id="77" w:name="wp1200294"/>
      <w:bookmarkEnd w:id="77"/>
      <w:r w:rsidRPr="008B03A7">
        <w:rPr>
          <w:rFonts w:ascii="Times New Roman" w:eastAsia="Times New Roman" w:hAnsi="Times New Roman"/>
          <w:color w:val="000000"/>
          <w:lang w:val="en"/>
        </w:rPr>
        <w:t xml:space="preserve">(8) </w:t>
      </w:r>
      <w:r w:rsidRPr="008B03A7">
        <w:rPr>
          <w:rFonts w:ascii="Times New Roman" w:eastAsia="Times New Roman" w:hAnsi="Times New Roman"/>
          <w:i/>
          <w:iCs/>
          <w:color w:val="000000"/>
          <w:lang w:val="en"/>
        </w:rPr>
        <w:t xml:space="preserve">Women-owned business concern (other than small business concern). </w:t>
      </w:r>
      <w:r w:rsidRPr="008B03A7">
        <w:rPr>
          <w:rFonts w:ascii="Times New Roman" w:eastAsia="Times New Roman" w:hAnsi="Times New Roman"/>
          <w:color w:val="000000"/>
          <w:lang w:val="en"/>
        </w:rPr>
        <w:t>[</w:t>
      </w:r>
      <w:r w:rsidRPr="008B03A7">
        <w:rPr>
          <w:rFonts w:ascii="Times New Roman" w:eastAsia="Times New Roman" w:hAnsi="Times New Roman"/>
          <w:i/>
          <w:iCs/>
          <w:color w:val="000000"/>
          <w:lang w:val="en"/>
        </w:rPr>
        <w:t>Complete only if the offeror is a women-owned business concern and did not represent itself as a small business concern in paragraph (c)(1) of this provision</w:t>
      </w:r>
      <w:r w:rsidRPr="008B03A7">
        <w:rPr>
          <w:rFonts w:ascii="Times New Roman" w:eastAsia="Times New Roman" w:hAnsi="Times New Roman"/>
          <w:color w:val="000000"/>
          <w:lang w:val="en"/>
        </w:rPr>
        <w:t xml:space="preserve">.] The offeror represents that it o is a women-owned business concern. </w:t>
      </w:r>
    </w:p>
    <w:p w:rsidR="0091383D" w:rsidRPr="008B03A7" w:rsidRDefault="00F33954" w:rsidP="0091383D">
      <w:pPr>
        <w:spacing w:line="288" w:lineRule="auto"/>
        <w:ind w:firstLine="480"/>
        <w:rPr>
          <w:rFonts w:ascii="Times New Roman" w:eastAsia="Times New Roman" w:hAnsi="Times New Roman"/>
          <w:color w:val="000000"/>
          <w:lang w:val="en"/>
        </w:rPr>
      </w:pPr>
      <w:bookmarkStart w:id="78" w:name="wp1199710"/>
      <w:bookmarkEnd w:id="78"/>
      <w:r w:rsidRPr="008B03A7">
        <w:rPr>
          <w:rFonts w:ascii="Times New Roman" w:eastAsia="Times New Roman" w:hAnsi="Times New Roman"/>
          <w:color w:val="000000"/>
          <w:lang w:val="en"/>
        </w:rPr>
        <w:lastRenderedPageBreak/>
        <w:t xml:space="preserve">(9) </w:t>
      </w:r>
      <w:r w:rsidRPr="008B03A7">
        <w:rPr>
          <w:rFonts w:ascii="Times New Roman" w:eastAsia="Times New Roman" w:hAnsi="Times New Roman"/>
          <w:i/>
          <w:iCs/>
          <w:color w:val="000000"/>
          <w:lang w:val="en"/>
        </w:rPr>
        <w:t>Tie bid priority for labor surplus area concerns</w:t>
      </w:r>
      <w:r w:rsidRPr="008B03A7">
        <w:rPr>
          <w:rFonts w:ascii="Times New Roman" w:eastAsia="Times New Roman" w:hAnsi="Times New Roman"/>
          <w:color w:val="000000"/>
          <w:lang w:val="en"/>
        </w:rPr>
        <w:t xml:space="preserve">. If this is an invitation for bid, small business offerors may identify the labor surplus areas in which costs to be incurred on account of manufacturing or production (by offeror or first-tier subcontractors) amount to more than 50 percent of the contract price:____________________________________ </w:t>
      </w:r>
    </w:p>
    <w:p w:rsidR="0091383D" w:rsidRPr="008B03A7" w:rsidRDefault="00F33954" w:rsidP="0091383D">
      <w:pPr>
        <w:spacing w:line="288" w:lineRule="auto"/>
        <w:ind w:firstLine="480"/>
        <w:rPr>
          <w:rFonts w:ascii="Times New Roman" w:eastAsia="Times New Roman" w:hAnsi="Times New Roman"/>
          <w:color w:val="000000"/>
          <w:lang w:val="en"/>
        </w:rPr>
      </w:pPr>
      <w:bookmarkStart w:id="79" w:name="wp1208160"/>
      <w:bookmarkEnd w:id="79"/>
      <w:r w:rsidRPr="008B03A7">
        <w:rPr>
          <w:rFonts w:ascii="Times New Roman" w:eastAsia="Times New Roman" w:hAnsi="Times New Roman"/>
          <w:color w:val="000000"/>
          <w:lang w:val="en"/>
        </w:rPr>
        <w:t xml:space="preserve">(10) </w:t>
      </w:r>
      <w:r w:rsidRPr="008B03A7">
        <w:rPr>
          <w:rFonts w:ascii="Times New Roman" w:eastAsia="Times New Roman" w:hAnsi="Times New Roman"/>
          <w:i/>
          <w:iCs/>
          <w:color w:val="000000"/>
          <w:lang w:val="en"/>
        </w:rPr>
        <w:t>HUBZone small business concern</w:t>
      </w:r>
      <w:r w:rsidRPr="008B03A7">
        <w:rPr>
          <w:rFonts w:ascii="Times New Roman" w:eastAsia="Times New Roman" w:hAnsi="Times New Roman"/>
          <w:color w:val="000000"/>
          <w:lang w:val="en"/>
        </w:rPr>
        <w:t>. [</w:t>
      </w:r>
      <w:r w:rsidRPr="008B03A7">
        <w:rPr>
          <w:rFonts w:ascii="Times New Roman" w:eastAsia="Times New Roman" w:hAnsi="Times New Roman"/>
          <w:i/>
          <w:iCs/>
          <w:color w:val="000000"/>
          <w:lang w:val="en"/>
        </w:rPr>
        <w:t>Complete only if the offeror represented itself as a small business concern in paragraph (c)(1) of this provision</w:t>
      </w:r>
      <w:r w:rsidRPr="008B03A7">
        <w:rPr>
          <w:rFonts w:ascii="Times New Roman" w:eastAsia="Times New Roman" w:hAnsi="Times New Roman"/>
          <w:color w:val="000000"/>
          <w:lang w:val="en"/>
        </w:rPr>
        <w:t xml:space="preserve">.] The offeror represents, as part of its offer, that— </w:t>
      </w:r>
    </w:p>
    <w:p w:rsidR="0091383D" w:rsidRPr="008B03A7" w:rsidRDefault="00F33954" w:rsidP="0091383D">
      <w:pPr>
        <w:spacing w:line="288" w:lineRule="auto"/>
        <w:ind w:firstLine="720"/>
        <w:rPr>
          <w:rFonts w:ascii="Times New Roman" w:eastAsia="Times New Roman" w:hAnsi="Times New Roman"/>
          <w:color w:val="000000"/>
          <w:lang w:val="en"/>
        </w:rPr>
      </w:pPr>
      <w:bookmarkStart w:id="80" w:name="wp1181487"/>
      <w:bookmarkEnd w:id="80"/>
      <w:r w:rsidRPr="008B03A7">
        <w:rPr>
          <w:rFonts w:ascii="Times New Roman" w:eastAsia="Times New Roman" w:hAnsi="Times New Roman"/>
          <w:color w:val="000000"/>
          <w:lang w:val="en"/>
        </w:rPr>
        <w:t xml:space="preserve">(i) It o is, o is not a HUBZone small business concern listed, on the date of this representation, on the List of Qualified HUBZone Small Business Concerns maintained by the Small Business Administration, and no material changes in ownership and control, principal office, or HUBZone employee percentage have occurred since it was certified in accordance with 13 CFR Part 126; and </w:t>
      </w:r>
    </w:p>
    <w:p w:rsidR="0091383D" w:rsidRPr="008B03A7" w:rsidRDefault="00F33954" w:rsidP="0091383D">
      <w:pPr>
        <w:spacing w:line="288" w:lineRule="auto"/>
        <w:ind w:firstLine="720"/>
        <w:rPr>
          <w:rFonts w:ascii="Times New Roman" w:eastAsia="Times New Roman" w:hAnsi="Times New Roman"/>
          <w:color w:val="000000"/>
          <w:lang w:val="en"/>
        </w:rPr>
      </w:pPr>
      <w:bookmarkStart w:id="81" w:name="wp1179295"/>
      <w:bookmarkEnd w:id="81"/>
      <w:r w:rsidRPr="008B03A7">
        <w:rPr>
          <w:rFonts w:ascii="Times New Roman" w:eastAsia="Times New Roman" w:hAnsi="Times New Roman"/>
          <w:color w:val="000000"/>
          <w:lang w:val="en"/>
        </w:rPr>
        <w:t xml:space="preserve">(ii) It o is, o is not a HUBZone joint venture that complies with the requirements of 13 CFR Part 126, and the representation in paragraph (c)(10)(i) of this provision is accurate for each HUBZone small business concern participating in the HUBZone joint venture. [The offeror shall enter the names of each of the HUBZone small business concerns participating in the HUBZone joint venture: __________.] Each HUBZone small business concern participating in the HUBZone joint venture shall submit a separate signed copy of the HUBZone representation. </w:t>
      </w:r>
    </w:p>
    <w:p w:rsidR="0091383D" w:rsidRPr="008B03A7" w:rsidRDefault="00F33954" w:rsidP="0091383D">
      <w:pPr>
        <w:spacing w:line="288" w:lineRule="auto"/>
        <w:ind w:firstLine="240"/>
        <w:rPr>
          <w:rFonts w:ascii="Times New Roman" w:eastAsia="Times New Roman" w:hAnsi="Times New Roman"/>
          <w:color w:val="000000"/>
          <w:lang w:val="en"/>
        </w:rPr>
      </w:pPr>
      <w:bookmarkStart w:id="82" w:name="wp1179296"/>
      <w:bookmarkEnd w:id="82"/>
      <w:r w:rsidRPr="008B03A7">
        <w:rPr>
          <w:rFonts w:ascii="Times New Roman" w:eastAsia="Times New Roman" w:hAnsi="Times New Roman"/>
          <w:color w:val="000000"/>
          <w:lang w:val="en"/>
        </w:rPr>
        <w:t xml:space="preserve">(d) Representations required to implement provisions of Executive Order 11246— </w:t>
      </w:r>
    </w:p>
    <w:p w:rsidR="0091383D" w:rsidRPr="008B03A7" w:rsidRDefault="00F33954" w:rsidP="0091383D">
      <w:pPr>
        <w:spacing w:line="288" w:lineRule="auto"/>
        <w:ind w:firstLine="480"/>
        <w:rPr>
          <w:rFonts w:ascii="Times New Roman" w:eastAsia="Times New Roman" w:hAnsi="Times New Roman"/>
          <w:color w:val="000000"/>
          <w:lang w:val="en"/>
        </w:rPr>
      </w:pPr>
      <w:bookmarkStart w:id="83" w:name="wp1179297"/>
      <w:bookmarkEnd w:id="83"/>
      <w:r w:rsidRPr="008B03A7">
        <w:rPr>
          <w:rFonts w:ascii="Times New Roman" w:eastAsia="Times New Roman" w:hAnsi="Times New Roman"/>
          <w:color w:val="000000"/>
          <w:lang w:val="en"/>
        </w:rPr>
        <w:t xml:space="preserve">(1) Previous contracts and compliance. The offeror represents that— </w:t>
      </w:r>
    </w:p>
    <w:p w:rsidR="0091383D" w:rsidRPr="008B03A7" w:rsidRDefault="00F33954" w:rsidP="0091383D">
      <w:pPr>
        <w:spacing w:line="288" w:lineRule="auto"/>
        <w:ind w:firstLine="720"/>
        <w:rPr>
          <w:rFonts w:ascii="Times New Roman" w:eastAsia="Times New Roman" w:hAnsi="Times New Roman"/>
          <w:color w:val="000000"/>
          <w:lang w:val="en"/>
        </w:rPr>
      </w:pPr>
      <w:bookmarkStart w:id="84" w:name="wp1179298"/>
      <w:bookmarkEnd w:id="84"/>
      <w:r w:rsidRPr="008B03A7">
        <w:rPr>
          <w:rFonts w:ascii="Times New Roman" w:eastAsia="Times New Roman" w:hAnsi="Times New Roman"/>
          <w:color w:val="000000"/>
          <w:lang w:val="en"/>
        </w:rPr>
        <w:t xml:space="preserve">(i) It o has, o has not participated in a previous contract or subcontract subject to the Equal Opportunity clause of this solicitation; and </w:t>
      </w:r>
    </w:p>
    <w:p w:rsidR="0091383D" w:rsidRPr="008B03A7" w:rsidRDefault="00F33954" w:rsidP="0091383D">
      <w:pPr>
        <w:spacing w:line="288" w:lineRule="auto"/>
        <w:ind w:firstLine="720"/>
        <w:rPr>
          <w:rFonts w:ascii="Times New Roman" w:eastAsia="Times New Roman" w:hAnsi="Times New Roman"/>
          <w:color w:val="000000"/>
          <w:lang w:val="en"/>
        </w:rPr>
      </w:pPr>
      <w:bookmarkStart w:id="85" w:name="wp1179299"/>
      <w:bookmarkEnd w:id="85"/>
      <w:r w:rsidRPr="008B03A7">
        <w:rPr>
          <w:rFonts w:ascii="Times New Roman" w:eastAsia="Times New Roman" w:hAnsi="Times New Roman"/>
          <w:color w:val="000000"/>
          <w:lang w:val="en"/>
        </w:rPr>
        <w:t xml:space="preserve">(ii) It o has, o has not filed all required compliance reports. </w:t>
      </w:r>
    </w:p>
    <w:p w:rsidR="0091383D" w:rsidRPr="008B03A7" w:rsidRDefault="00F33954" w:rsidP="0091383D">
      <w:pPr>
        <w:spacing w:line="288" w:lineRule="auto"/>
        <w:ind w:firstLine="480"/>
        <w:rPr>
          <w:rFonts w:ascii="Times New Roman" w:eastAsia="Times New Roman" w:hAnsi="Times New Roman"/>
          <w:color w:val="000000"/>
          <w:lang w:val="en"/>
        </w:rPr>
      </w:pPr>
      <w:bookmarkStart w:id="86" w:name="wp1179300"/>
      <w:bookmarkEnd w:id="86"/>
      <w:r w:rsidRPr="008B03A7">
        <w:rPr>
          <w:rFonts w:ascii="Times New Roman" w:eastAsia="Times New Roman" w:hAnsi="Times New Roman"/>
          <w:color w:val="000000"/>
          <w:lang w:val="en"/>
        </w:rPr>
        <w:t xml:space="preserve">(2) </w:t>
      </w:r>
      <w:r w:rsidRPr="008B03A7">
        <w:rPr>
          <w:rFonts w:ascii="Times New Roman" w:eastAsia="Times New Roman" w:hAnsi="Times New Roman"/>
          <w:i/>
          <w:iCs/>
          <w:color w:val="000000"/>
          <w:lang w:val="en"/>
        </w:rPr>
        <w:t>Affirmative Action Compliance</w:t>
      </w:r>
      <w:r w:rsidRPr="008B03A7">
        <w:rPr>
          <w:rFonts w:ascii="Times New Roman" w:eastAsia="Times New Roman" w:hAnsi="Times New Roman"/>
          <w:color w:val="000000"/>
          <w:lang w:val="en"/>
        </w:rPr>
        <w:t xml:space="preserve">. The offeror represents that— </w:t>
      </w:r>
    </w:p>
    <w:p w:rsidR="0091383D" w:rsidRPr="008B03A7" w:rsidRDefault="00F33954" w:rsidP="0091383D">
      <w:pPr>
        <w:spacing w:line="288" w:lineRule="auto"/>
        <w:ind w:firstLine="720"/>
        <w:rPr>
          <w:rFonts w:ascii="Times New Roman" w:eastAsia="Times New Roman" w:hAnsi="Times New Roman"/>
          <w:color w:val="000000"/>
          <w:lang w:val="en"/>
        </w:rPr>
      </w:pPr>
      <w:bookmarkStart w:id="87" w:name="wp1179301"/>
      <w:bookmarkEnd w:id="87"/>
      <w:r w:rsidRPr="008B03A7">
        <w:rPr>
          <w:rFonts w:ascii="Times New Roman" w:eastAsia="Times New Roman" w:hAnsi="Times New Roman"/>
          <w:color w:val="000000"/>
          <w:lang w:val="en"/>
        </w:rPr>
        <w:t xml:space="preserve">(i) It o has developed and has on file, o has not developed and does not have on file, at each establishment, affirmative action programs required by rules and regulations of the Secretary of Labor (41 cfr parts 60-1 and 60-2), or </w:t>
      </w:r>
    </w:p>
    <w:p w:rsidR="0091383D" w:rsidRPr="008B03A7" w:rsidRDefault="00F33954" w:rsidP="0091383D">
      <w:pPr>
        <w:spacing w:line="288" w:lineRule="auto"/>
        <w:ind w:firstLine="720"/>
        <w:rPr>
          <w:rFonts w:ascii="Times New Roman" w:eastAsia="Times New Roman" w:hAnsi="Times New Roman"/>
          <w:color w:val="000000"/>
          <w:lang w:val="en"/>
        </w:rPr>
      </w:pPr>
      <w:bookmarkStart w:id="88" w:name="wp1179302"/>
      <w:bookmarkEnd w:id="88"/>
      <w:r w:rsidRPr="008B03A7">
        <w:rPr>
          <w:rFonts w:ascii="Times New Roman" w:eastAsia="Times New Roman" w:hAnsi="Times New Roman"/>
          <w:color w:val="000000"/>
          <w:lang w:val="en"/>
        </w:rPr>
        <w:t xml:space="preserve">(ii) It o has not previously had contracts subject to the written affirmative action programs requirement of the rules and regulations of the Secretary of Labor. </w:t>
      </w:r>
    </w:p>
    <w:p w:rsidR="0091383D" w:rsidRPr="008B03A7" w:rsidRDefault="00F33954" w:rsidP="0091383D">
      <w:pPr>
        <w:spacing w:line="288" w:lineRule="auto"/>
        <w:ind w:firstLine="240"/>
        <w:rPr>
          <w:rFonts w:ascii="Times New Roman" w:eastAsia="Times New Roman" w:hAnsi="Times New Roman"/>
          <w:color w:val="000000"/>
          <w:lang w:val="en"/>
        </w:rPr>
      </w:pPr>
      <w:bookmarkStart w:id="89" w:name="wp1179303"/>
      <w:bookmarkEnd w:id="89"/>
      <w:r w:rsidRPr="008B03A7">
        <w:rPr>
          <w:rFonts w:ascii="Times New Roman" w:eastAsia="Times New Roman" w:hAnsi="Times New Roman"/>
          <w:color w:val="000000"/>
          <w:lang w:val="en"/>
        </w:rPr>
        <w:t xml:space="preserve">(e) </w:t>
      </w:r>
      <w:r w:rsidRPr="008B03A7">
        <w:rPr>
          <w:rFonts w:ascii="Times New Roman" w:eastAsia="Times New Roman" w:hAnsi="Times New Roman"/>
          <w:i/>
          <w:iCs/>
          <w:color w:val="000000"/>
          <w:lang w:val="en"/>
        </w:rPr>
        <w:t>Certification Regarding Payments to Influence Federal Transactions (</w:t>
      </w:r>
      <w:r w:rsidRPr="008B03A7">
        <w:rPr>
          <w:rFonts w:ascii="Times New Roman" w:eastAsia="Times New Roman" w:hAnsi="Times New Roman"/>
          <w:color w:val="000000"/>
          <w:u w:val="single"/>
          <w:lang w:val="en"/>
        </w:rPr>
        <w:t xml:space="preserve">31 </w:t>
      </w:r>
      <w:r w:rsidRPr="008B03A7">
        <w:rPr>
          <w:rFonts w:ascii="Times New Roman" w:eastAsia="Times New Roman" w:hAnsi="Times New Roman"/>
          <w:color w:val="000000"/>
          <w:lang w:val="en"/>
        </w:rPr>
        <w:t>U.S.C. 1352</w:t>
      </w:r>
      <w:r w:rsidRPr="008B03A7">
        <w:rPr>
          <w:rFonts w:ascii="Times New Roman" w:eastAsia="Times New Roman" w:hAnsi="Times New Roman"/>
          <w:i/>
          <w:iCs/>
          <w:color w:val="000000"/>
          <w:lang w:val="en"/>
        </w:rPr>
        <w:t>)</w:t>
      </w:r>
      <w:r w:rsidRPr="008B03A7">
        <w:rPr>
          <w:rFonts w:ascii="Times New Roman" w:eastAsia="Times New Roman" w:hAnsi="Times New Roman"/>
          <w:color w:val="000000"/>
          <w:lang w:val="en"/>
        </w:rPr>
        <w:t xml:space="preserve">. (Applies only if the contract is expected to exceed $150,000.)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w:t>
      </w:r>
      <w:r w:rsidRPr="008B03A7">
        <w:rPr>
          <w:rFonts w:ascii="Times New Roman" w:eastAsia="Times New Roman" w:hAnsi="Times New Roman"/>
          <w:color w:val="000000"/>
          <w:lang w:val="en"/>
        </w:rPr>
        <w:lastRenderedPageBreak/>
        <w:t xml:space="preserve">employed officers or employees of the offeror to whom payments of reasonable compensation were made. </w:t>
      </w:r>
    </w:p>
    <w:p w:rsidR="0091383D" w:rsidRPr="008B03A7" w:rsidRDefault="00F33954" w:rsidP="0091383D">
      <w:pPr>
        <w:spacing w:line="288" w:lineRule="auto"/>
        <w:ind w:firstLine="240"/>
        <w:rPr>
          <w:rFonts w:ascii="Times New Roman" w:eastAsia="Times New Roman" w:hAnsi="Times New Roman"/>
          <w:color w:val="000000"/>
          <w:lang w:val="en"/>
        </w:rPr>
      </w:pPr>
      <w:bookmarkStart w:id="90" w:name="wp1179304"/>
      <w:bookmarkEnd w:id="90"/>
      <w:r w:rsidRPr="008B03A7">
        <w:rPr>
          <w:rFonts w:ascii="Times New Roman" w:eastAsia="Times New Roman" w:hAnsi="Times New Roman"/>
          <w:color w:val="000000"/>
          <w:lang w:val="en"/>
        </w:rPr>
        <w:t xml:space="preserve">(f) </w:t>
      </w:r>
      <w:r w:rsidRPr="008B03A7">
        <w:rPr>
          <w:rFonts w:ascii="Times New Roman" w:eastAsia="Times New Roman" w:hAnsi="Times New Roman"/>
          <w:i/>
          <w:iCs/>
          <w:color w:val="000000"/>
          <w:lang w:val="en"/>
        </w:rPr>
        <w:t>Buy American Certificate</w:t>
      </w:r>
      <w:r w:rsidRPr="008B03A7">
        <w:rPr>
          <w:rFonts w:ascii="Times New Roman" w:eastAsia="Times New Roman" w:hAnsi="Times New Roman"/>
          <w:color w:val="000000"/>
          <w:lang w:val="en"/>
        </w:rPr>
        <w:t xml:space="preserve">. (Applies only if the clause at Federal Acquisition Regulation (FAR) </w:t>
      </w:r>
      <w:hyperlink r:id="rId16" w:anchor="wp1192900" w:history="1">
        <w:r w:rsidRPr="008B03A7">
          <w:rPr>
            <w:rFonts w:ascii="Times New Roman" w:eastAsia="Times New Roman" w:hAnsi="Times New Roman"/>
            <w:color w:val="3366CC"/>
            <w:u w:val="single"/>
            <w:lang w:val="en"/>
          </w:rPr>
          <w:t>52.225-1</w:t>
        </w:r>
      </w:hyperlink>
      <w:r w:rsidRPr="008B03A7">
        <w:rPr>
          <w:rFonts w:ascii="Times New Roman" w:eastAsia="Times New Roman" w:hAnsi="Times New Roman"/>
          <w:color w:val="000000"/>
          <w:lang w:val="en"/>
        </w:rPr>
        <w:t xml:space="preserve">, Buy American—Supplies, is included in this solicitation.) </w:t>
      </w:r>
    </w:p>
    <w:p w:rsidR="0091383D" w:rsidRPr="008B03A7" w:rsidRDefault="00F33954" w:rsidP="0091383D">
      <w:pPr>
        <w:spacing w:line="288" w:lineRule="auto"/>
        <w:ind w:firstLine="480"/>
        <w:rPr>
          <w:rFonts w:ascii="Times New Roman" w:eastAsia="Times New Roman" w:hAnsi="Times New Roman"/>
          <w:color w:val="000000"/>
          <w:lang w:val="en"/>
        </w:rPr>
      </w:pPr>
      <w:bookmarkStart w:id="91" w:name="wp1179305"/>
      <w:bookmarkEnd w:id="91"/>
      <w:r w:rsidRPr="008B03A7">
        <w:rPr>
          <w:rFonts w:ascii="Times New Roman" w:eastAsia="Times New Roman" w:hAnsi="Times New Roman"/>
          <w:color w:val="000000"/>
          <w:lang w:val="en"/>
        </w:rPr>
        <w:t>(1) The offeror certifies that each end product, except those listed in paragraph (f)(2) of this provision, is a domestic end product and that for other than COTS items, the offeror has considered components of unknown origin to have been mined, produced, or manufactured outside the United States. The offeror shall list as foreign end products those end products manufactured in the United States that do not qualify as domestic end products,</w:t>
      </w:r>
      <w:r w:rsidRPr="008B03A7">
        <w:rPr>
          <w:rFonts w:ascii="Times New Roman" w:eastAsia="Times New Roman" w:hAnsi="Times New Roman"/>
          <w:i/>
          <w:iCs/>
          <w:color w:val="000000"/>
          <w:lang w:val="en"/>
        </w:rPr>
        <w:t xml:space="preserve"> i.e.</w:t>
      </w:r>
      <w:r w:rsidRPr="008B03A7">
        <w:rPr>
          <w:rFonts w:ascii="Times New Roman" w:eastAsia="Times New Roman" w:hAnsi="Times New Roman"/>
          <w:color w:val="000000"/>
          <w:lang w:val="en"/>
        </w:rPr>
        <w:t xml:space="preserve">, an end product that is not a COTS item and does not meet the component test in paragraph (2) of the definition of “domestic end product.” The terms “commercially available off-the-shelf (COTS) item” “component,” “domestic end product,” “end product,” “foreign end product,” and “United States” are defined in the clause of this solicitation entitled “Buy American—Supplies.” </w:t>
      </w:r>
    </w:p>
    <w:p w:rsidR="0091383D" w:rsidRPr="008B03A7" w:rsidRDefault="00F33954" w:rsidP="0091383D">
      <w:pPr>
        <w:spacing w:line="288" w:lineRule="auto"/>
        <w:ind w:firstLine="480"/>
        <w:rPr>
          <w:rFonts w:ascii="Times New Roman" w:eastAsia="Times New Roman" w:hAnsi="Times New Roman"/>
          <w:color w:val="000000"/>
          <w:lang w:val="en"/>
        </w:rPr>
      </w:pPr>
      <w:bookmarkStart w:id="92" w:name="wp1179323"/>
      <w:bookmarkEnd w:id="92"/>
      <w:r w:rsidRPr="008B03A7">
        <w:rPr>
          <w:rFonts w:ascii="Times New Roman" w:eastAsia="Times New Roman" w:hAnsi="Times New Roman"/>
          <w:color w:val="000000"/>
          <w:lang w:val="en"/>
        </w:rPr>
        <w:t>(2) Foreign End 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945"/>
      </w:tblGrid>
      <w:tr w:rsidR="0091383D" w:rsidRPr="008B03A7" w:rsidTr="000A070C">
        <w:trPr>
          <w:tblCellSpacing w:w="15" w:type="dxa"/>
        </w:trPr>
        <w:tc>
          <w:tcPr>
            <w:tcW w:w="0" w:type="auto"/>
            <w:vAlign w:val="bottom"/>
            <w:hideMark/>
          </w:tcPr>
          <w:p w:rsidR="0091383D" w:rsidRPr="008B03A7" w:rsidRDefault="00F33954" w:rsidP="000A070C">
            <w:pPr>
              <w:spacing w:line="288" w:lineRule="auto"/>
              <w:jc w:val="center"/>
              <w:rPr>
                <w:rFonts w:ascii="Times New Roman" w:eastAsia="Times New Roman" w:hAnsi="Times New Roman"/>
                <w:b/>
                <w:bCs/>
                <w:color w:val="000000"/>
              </w:rPr>
            </w:pPr>
            <w:bookmarkStart w:id="93" w:name="wp1179308"/>
            <w:bookmarkEnd w:id="93"/>
            <w:r w:rsidRPr="008B03A7">
              <w:rPr>
                <w:rFonts w:ascii="Times New Roman" w:eastAsia="Times New Roman" w:hAnsi="Times New Roman"/>
                <w:b/>
                <w:bCs/>
                <w:color w:val="000000"/>
              </w:rPr>
              <w:t xml:space="preserve">Line Item No. </w:t>
            </w:r>
          </w:p>
        </w:tc>
        <w:tc>
          <w:tcPr>
            <w:tcW w:w="0" w:type="auto"/>
            <w:vAlign w:val="bottom"/>
            <w:hideMark/>
          </w:tcPr>
          <w:p w:rsidR="0091383D" w:rsidRPr="008B03A7" w:rsidRDefault="00F33954" w:rsidP="000A070C">
            <w:pPr>
              <w:spacing w:line="288" w:lineRule="auto"/>
              <w:jc w:val="center"/>
              <w:rPr>
                <w:rFonts w:ascii="Times New Roman" w:eastAsia="Times New Roman" w:hAnsi="Times New Roman"/>
                <w:b/>
                <w:bCs/>
                <w:color w:val="000000"/>
              </w:rPr>
            </w:pPr>
            <w:bookmarkStart w:id="94" w:name="wp1179310"/>
            <w:bookmarkEnd w:id="94"/>
            <w:r w:rsidRPr="008B03A7">
              <w:rPr>
                <w:rFonts w:ascii="Times New Roman" w:eastAsia="Times New Roman" w:hAnsi="Times New Roman"/>
                <w:b/>
                <w:bCs/>
                <w:color w:val="000000"/>
              </w:rPr>
              <w:t xml:space="preserve">Country of Origin </w:t>
            </w:r>
          </w:p>
        </w:tc>
      </w:tr>
      <w:tr w:rsidR="0091383D" w:rsidRPr="008B03A7" w:rsidTr="000A070C">
        <w:trPr>
          <w:tblCellSpacing w:w="15" w:type="dxa"/>
        </w:trPr>
        <w:tc>
          <w:tcPr>
            <w:tcW w:w="0" w:type="auto"/>
            <w:hideMark/>
          </w:tcPr>
          <w:p w:rsidR="0091383D" w:rsidRPr="008B03A7" w:rsidRDefault="00F33954" w:rsidP="000A070C">
            <w:pPr>
              <w:spacing w:line="288" w:lineRule="auto"/>
              <w:jc w:val="center"/>
              <w:rPr>
                <w:rFonts w:ascii="Times New Roman" w:eastAsia="Times New Roman" w:hAnsi="Times New Roman"/>
                <w:color w:val="000000"/>
              </w:rPr>
            </w:pPr>
            <w:bookmarkStart w:id="95" w:name="wp1179312"/>
            <w:bookmarkEnd w:id="95"/>
            <w:r w:rsidRPr="008B03A7">
              <w:rPr>
                <w:rFonts w:ascii="Times New Roman" w:eastAsia="Times New Roman" w:hAnsi="Times New Roman"/>
                <w:color w:val="000000"/>
              </w:rPr>
              <w:t xml:space="preserve">______________ </w:t>
            </w:r>
          </w:p>
        </w:tc>
        <w:tc>
          <w:tcPr>
            <w:tcW w:w="0" w:type="auto"/>
            <w:hideMark/>
          </w:tcPr>
          <w:p w:rsidR="0091383D" w:rsidRPr="008B03A7" w:rsidRDefault="00F33954" w:rsidP="000A070C">
            <w:pPr>
              <w:spacing w:line="288" w:lineRule="auto"/>
              <w:jc w:val="center"/>
              <w:rPr>
                <w:rFonts w:ascii="Times New Roman" w:eastAsia="Times New Roman" w:hAnsi="Times New Roman"/>
                <w:color w:val="000000"/>
              </w:rPr>
            </w:pPr>
            <w:bookmarkStart w:id="96" w:name="wp1179314"/>
            <w:bookmarkEnd w:id="96"/>
            <w:r w:rsidRPr="008B03A7">
              <w:rPr>
                <w:rFonts w:ascii="Times New Roman" w:eastAsia="Times New Roman" w:hAnsi="Times New Roman"/>
                <w:color w:val="000000"/>
              </w:rPr>
              <w:t xml:space="preserve">_________________ </w:t>
            </w:r>
          </w:p>
        </w:tc>
      </w:tr>
      <w:tr w:rsidR="0091383D" w:rsidRPr="008B03A7" w:rsidTr="000A070C">
        <w:trPr>
          <w:tblCellSpacing w:w="15" w:type="dxa"/>
        </w:trPr>
        <w:tc>
          <w:tcPr>
            <w:tcW w:w="0" w:type="auto"/>
            <w:hideMark/>
          </w:tcPr>
          <w:p w:rsidR="0091383D" w:rsidRPr="008B03A7" w:rsidRDefault="00F33954" w:rsidP="000A070C">
            <w:pPr>
              <w:spacing w:line="288" w:lineRule="auto"/>
              <w:jc w:val="center"/>
              <w:rPr>
                <w:rFonts w:ascii="Times New Roman" w:eastAsia="Times New Roman" w:hAnsi="Times New Roman"/>
                <w:color w:val="000000"/>
              </w:rPr>
            </w:pPr>
            <w:bookmarkStart w:id="97" w:name="wp1179316"/>
            <w:bookmarkEnd w:id="97"/>
            <w:r w:rsidRPr="008B03A7">
              <w:rPr>
                <w:rFonts w:ascii="Times New Roman" w:eastAsia="Times New Roman" w:hAnsi="Times New Roman"/>
                <w:color w:val="000000"/>
              </w:rPr>
              <w:t xml:space="preserve">______________ </w:t>
            </w:r>
          </w:p>
        </w:tc>
        <w:tc>
          <w:tcPr>
            <w:tcW w:w="0" w:type="auto"/>
            <w:hideMark/>
          </w:tcPr>
          <w:p w:rsidR="0091383D" w:rsidRPr="008B03A7" w:rsidRDefault="00F33954" w:rsidP="000A070C">
            <w:pPr>
              <w:spacing w:line="288" w:lineRule="auto"/>
              <w:jc w:val="center"/>
              <w:rPr>
                <w:rFonts w:ascii="Times New Roman" w:eastAsia="Times New Roman" w:hAnsi="Times New Roman"/>
                <w:color w:val="000000"/>
              </w:rPr>
            </w:pPr>
            <w:bookmarkStart w:id="98" w:name="wp1179318"/>
            <w:bookmarkEnd w:id="98"/>
            <w:r w:rsidRPr="008B03A7">
              <w:rPr>
                <w:rFonts w:ascii="Times New Roman" w:eastAsia="Times New Roman" w:hAnsi="Times New Roman"/>
                <w:color w:val="000000"/>
              </w:rPr>
              <w:t xml:space="preserve">_________________ </w:t>
            </w:r>
          </w:p>
        </w:tc>
      </w:tr>
      <w:tr w:rsidR="0091383D" w:rsidRPr="008B03A7" w:rsidTr="000A070C">
        <w:trPr>
          <w:tblCellSpacing w:w="15" w:type="dxa"/>
        </w:trPr>
        <w:tc>
          <w:tcPr>
            <w:tcW w:w="0" w:type="auto"/>
            <w:hideMark/>
          </w:tcPr>
          <w:p w:rsidR="0091383D" w:rsidRPr="008B03A7" w:rsidRDefault="00F33954" w:rsidP="000A070C">
            <w:pPr>
              <w:spacing w:line="288" w:lineRule="auto"/>
              <w:jc w:val="center"/>
              <w:rPr>
                <w:rFonts w:ascii="Times New Roman" w:eastAsia="Times New Roman" w:hAnsi="Times New Roman"/>
                <w:color w:val="000000"/>
              </w:rPr>
            </w:pPr>
            <w:bookmarkStart w:id="99" w:name="wp1179320"/>
            <w:bookmarkEnd w:id="99"/>
            <w:r w:rsidRPr="008B03A7">
              <w:rPr>
                <w:rFonts w:ascii="Times New Roman" w:eastAsia="Times New Roman" w:hAnsi="Times New Roman"/>
                <w:color w:val="000000"/>
              </w:rPr>
              <w:t xml:space="preserve">______________ </w:t>
            </w:r>
          </w:p>
        </w:tc>
        <w:tc>
          <w:tcPr>
            <w:tcW w:w="0" w:type="auto"/>
            <w:hideMark/>
          </w:tcPr>
          <w:p w:rsidR="0091383D" w:rsidRPr="008B03A7" w:rsidRDefault="00F33954" w:rsidP="000A070C">
            <w:pPr>
              <w:spacing w:line="288" w:lineRule="auto"/>
              <w:jc w:val="center"/>
              <w:rPr>
                <w:rFonts w:ascii="Times New Roman" w:eastAsia="Times New Roman" w:hAnsi="Times New Roman"/>
                <w:color w:val="000000"/>
              </w:rPr>
            </w:pPr>
            <w:bookmarkStart w:id="100" w:name="wp1179322"/>
            <w:bookmarkEnd w:id="100"/>
            <w:r w:rsidRPr="008B03A7">
              <w:rPr>
                <w:rFonts w:ascii="Times New Roman" w:eastAsia="Times New Roman" w:hAnsi="Times New Roman"/>
                <w:color w:val="000000"/>
              </w:rPr>
              <w:t xml:space="preserve">_________________ </w:t>
            </w:r>
          </w:p>
        </w:tc>
      </w:tr>
    </w:tbl>
    <w:p w:rsidR="0091383D" w:rsidRPr="008B03A7" w:rsidRDefault="00F33954" w:rsidP="0091383D">
      <w:pPr>
        <w:spacing w:before="240" w:after="240" w:line="288" w:lineRule="auto"/>
        <w:jc w:val="center"/>
        <w:rPr>
          <w:rFonts w:ascii="Times New Roman" w:eastAsia="Times New Roman" w:hAnsi="Times New Roman"/>
          <w:color w:val="000000"/>
          <w:lang w:val="en"/>
        </w:rPr>
      </w:pPr>
      <w:bookmarkStart w:id="101" w:name="wp1179324"/>
      <w:bookmarkEnd w:id="101"/>
      <w:r w:rsidRPr="008B03A7">
        <w:rPr>
          <w:rFonts w:ascii="Times New Roman" w:eastAsia="Times New Roman" w:hAnsi="Times New Roman"/>
          <w:color w:val="000000"/>
          <w:lang w:val="en"/>
        </w:rPr>
        <w:t>[</w:t>
      </w:r>
      <w:r w:rsidRPr="008B03A7">
        <w:rPr>
          <w:rFonts w:ascii="Times New Roman" w:eastAsia="Times New Roman" w:hAnsi="Times New Roman"/>
          <w:i/>
          <w:iCs/>
          <w:color w:val="000000"/>
          <w:lang w:val="en"/>
        </w:rPr>
        <w:t>List as necessary</w:t>
      </w:r>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102" w:name="wp1179325"/>
      <w:bookmarkEnd w:id="102"/>
      <w:r w:rsidRPr="008B03A7">
        <w:rPr>
          <w:rFonts w:ascii="Times New Roman" w:eastAsia="Times New Roman" w:hAnsi="Times New Roman"/>
          <w:color w:val="000000"/>
          <w:lang w:val="en"/>
        </w:rPr>
        <w:t xml:space="preserve">(3) The Government will evaluate offers in accordance with the policies and procedures of FAR </w:t>
      </w:r>
      <w:hyperlink r:id="rId17" w:anchor="wp225048" w:history="1">
        <w:r w:rsidRPr="008B03A7">
          <w:rPr>
            <w:rFonts w:ascii="Times New Roman" w:eastAsia="Times New Roman" w:hAnsi="Times New Roman"/>
            <w:color w:val="3366CC"/>
            <w:u w:val="single"/>
            <w:lang w:val="en"/>
          </w:rPr>
          <w:t>Part 25</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240"/>
        <w:rPr>
          <w:rFonts w:ascii="Times New Roman" w:eastAsia="Times New Roman" w:hAnsi="Times New Roman"/>
          <w:color w:val="000000"/>
          <w:lang w:val="en"/>
        </w:rPr>
      </w:pPr>
      <w:bookmarkStart w:id="103" w:name="wp1179326"/>
      <w:bookmarkEnd w:id="103"/>
      <w:r w:rsidRPr="008B03A7">
        <w:rPr>
          <w:rFonts w:ascii="Times New Roman" w:eastAsia="Times New Roman" w:hAnsi="Times New Roman"/>
          <w:color w:val="000000"/>
          <w:lang w:val="en"/>
        </w:rPr>
        <w:t xml:space="preserve">(g)(1) </w:t>
      </w:r>
      <w:r w:rsidRPr="008B03A7">
        <w:rPr>
          <w:rFonts w:ascii="Times New Roman" w:eastAsia="Times New Roman" w:hAnsi="Times New Roman"/>
          <w:i/>
          <w:iCs/>
          <w:color w:val="000000"/>
          <w:lang w:val="en"/>
        </w:rPr>
        <w:t>Buy American—Free Trade Agreements—Israeli Trade Act Certificate</w:t>
      </w:r>
      <w:r w:rsidRPr="008B03A7">
        <w:rPr>
          <w:rFonts w:ascii="Times New Roman" w:eastAsia="Times New Roman" w:hAnsi="Times New Roman"/>
          <w:color w:val="000000"/>
          <w:lang w:val="en"/>
        </w:rPr>
        <w:t xml:space="preserve">. (Applies only if the clause at FAR </w:t>
      </w:r>
      <w:hyperlink r:id="rId18" w:anchor="wp1169038" w:history="1">
        <w:r w:rsidRPr="008B03A7">
          <w:rPr>
            <w:rFonts w:ascii="Times New Roman" w:eastAsia="Times New Roman" w:hAnsi="Times New Roman"/>
            <w:color w:val="3366CC"/>
            <w:u w:val="single"/>
            <w:lang w:val="en"/>
          </w:rPr>
          <w:t>52.225-3</w:t>
        </w:r>
      </w:hyperlink>
      <w:r w:rsidRPr="008B03A7">
        <w:rPr>
          <w:rFonts w:ascii="Times New Roman" w:eastAsia="Times New Roman" w:hAnsi="Times New Roman"/>
          <w:color w:val="000000"/>
          <w:lang w:val="en"/>
        </w:rPr>
        <w:t xml:space="preserve">, Buy American—Free Trade Agreements—Israeli Trade Act, is included in this solicitation.) </w:t>
      </w:r>
    </w:p>
    <w:p w:rsidR="0091383D" w:rsidRPr="008B03A7" w:rsidRDefault="00F33954" w:rsidP="0091383D">
      <w:pPr>
        <w:spacing w:line="288" w:lineRule="auto"/>
        <w:ind w:firstLine="720"/>
        <w:rPr>
          <w:rFonts w:ascii="Times New Roman" w:eastAsia="Times New Roman" w:hAnsi="Times New Roman"/>
          <w:color w:val="000000"/>
          <w:lang w:val="en"/>
        </w:rPr>
      </w:pPr>
      <w:bookmarkStart w:id="104" w:name="wp1189351"/>
      <w:bookmarkEnd w:id="104"/>
      <w:r w:rsidRPr="008B03A7">
        <w:rPr>
          <w:rFonts w:ascii="Times New Roman" w:eastAsia="Times New Roman" w:hAnsi="Times New Roman"/>
          <w:color w:val="000000"/>
          <w:lang w:val="en"/>
        </w:rPr>
        <w:t xml:space="preserve">(i) The offeror certifies that each end product, except those listed in paragraph (g)(1)(ii) or (g)(1)(iii) of this provision, is a domestic end product and that for other than COTS items, the offeror has considered components of unknown origin to have been mined, produced, or manufactured outside the United States. The terms “Bahrainian, Moroccan, Omani, Panamanian, or Peruvian end product,” “commercially available off-the-shelf (COTS) item,” “component,” “domestic end product,” “end product,” “foreign end product,” “Free Trade Agreement country,” “Free Trade Agreement country end product,” “Israeli end product,” and “United States” are defined in the clause of this solicitation entitled “Buy American—Free Trade Agreements–Israeli Trade Act.” </w:t>
      </w:r>
    </w:p>
    <w:p w:rsidR="0091383D" w:rsidRPr="008B03A7" w:rsidRDefault="00F33954" w:rsidP="0091383D">
      <w:pPr>
        <w:spacing w:line="288" w:lineRule="auto"/>
        <w:ind w:firstLine="720"/>
        <w:rPr>
          <w:rFonts w:ascii="Times New Roman" w:eastAsia="Times New Roman" w:hAnsi="Times New Roman"/>
          <w:color w:val="000000"/>
          <w:lang w:val="en"/>
        </w:rPr>
      </w:pPr>
      <w:bookmarkStart w:id="105" w:name="wp1183548"/>
      <w:bookmarkEnd w:id="105"/>
      <w:r w:rsidRPr="008B03A7">
        <w:rPr>
          <w:rFonts w:ascii="Times New Roman" w:eastAsia="Times New Roman" w:hAnsi="Times New Roman"/>
          <w:color w:val="000000"/>
          <w:lang w:val="en"/>
        </w:rPr>
        <w:t xml:space="preserve">(ii) The offeror certifies that the following supplies are Free Trade Agreement country end products (other than Bahrainian, Moroccan, Omani, Panamanian, or Peruvian end products) or Israeli end </w:t>
      </w:r>
      <w:r w:rsidRPr="008B03A7">
        <w:rPr>
          <w:rFonts w:ascii="Times New Roman" w:eastAsia="Times New Roman" w:hAnsi="Times New Roman"/>
          <w:color w:val="000000"/>
          <w:lang w:val="en"/>
        </w:rPr>
        <w:lastRenderedPageBreak/>
        <w:t xml:space="preserve">products as defined in the clause of this solicitation entitled “Buy American—Free Trade Agreements—Israeli Trade Act”: </w:t>
      </w:r>
    </w:p>
    <w:p w:rsidR="0091383D" w:rsidRPr="008B03A7" w:rsidRDefault="00F33954" w:rsidP="0091383D">
      <w:pPr>
        <w:spacing w:line="288" w:lineRule="auto"/>
        <w:ind w:firstLine="240"/>
        <w:rPr>
          <w:rFonts w:ascii="Times New Roman" w:eastAsia="Times New Roman" w:hAnsi="Times New Roman"/>
          <w:color w:val="000000"/>
          <w:lang w:val="en"/>
        </w:rPr>
      </w:pPr>
      <w:bookmarkStart w:id="106" w:name="wp1183576"/>
      <w:bookmarkEnd w:id="106"/>
      <w:r w:rsidRPr="008B03A7">
        <w:rPr>
          <w:rFonts w:ascii="Times New Roman" w:eastAsia="Times New Roman" w:hAnsi="Times New Roman"/>
          <w:color w:val="000000"/>
          <w:lang w:val="en"/>
        </w:rPr>
        <w:t>Free Trade Agreement Country End Products (Other than Bahrainian, Moroccan, Omani, Panamanian, or Peruvian End Products) or Israeli End 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945"/>
      </w:tblGrid>
      <w:tr w:rsidR="0091383D" w:rsidRPr="008B03A7" w:rsidTr="000A070C">
        <w:trPr>
          <w:tblCellSpacing w:w="15" w:type="dxa"/>
        </w:trPr>
        <w:tc>
          <w:tcPr>
            <w:tcW w:w="0" w:type="auto"/>
            <w:vAlign w:val="bottom"/>
            <w:hideMark/>
          </w:tcPr>
          <w:p w:rsidR="0091383D" w:rsidRPr="008B03A7" w:rsidRDefault="00F33954" w:rsidP="000A070C">
            <w:pPr>
              <w:spacing w:line="288" w:lineRule="auto"/>
              <w:jc w:val="center"/>
              <w:rPr>
                <w:rFonts w:ascii="Times New Roman" w:eastAsia="Times New Roman" w:hAnsi="Times New Roman"/>
                <w:b/>
                <w:bCs/>
                <w:color w:val="000000"/>
              </w:rPr>
            </w:pPr>
            <w:bookmarkStart w:id="107" w:name="wp1183579"/>
            <w:bookmarkEnd w:id="107"/>
            <w:r w:rsidRPr="008B03A7">
              <w:rPr>
                <w:rFonts w:ascii="Times New Roman" w:eastAsia="Times New Roman" w:hAnsi="Times New Roman"/>
                <w:b/>
                <w:bCs/>
                <w:color w:val="000000"/>
              </w:rPr>
              <w:t xml:space="preserve">Line Item No. </w:t>
            </w:r>
          </w:p>
        </w:tc>
        <w:tc>
          <w:tcPr>
            <w:tcW w:w="0" w:type="auto"/>
            <w:vAlign w:val="bottom"/>
            <w:hideMark/>
          </w:tcPr>
          <w:p w:rsidR="0091383D" w:rsidRPr="008B03A7" w:rsidRDefault="00F33954" w:rsidP="000A070C">
            <w:pPr>
              <w:spacing w:line="288" w:lineRule="auto"/>
              <w:jc w:val="center"/>
              <w:rPr>
                <w:rFonts w:ascii="Times New Roman" w:eastAsia="Times New Roman" w:hAnsi="Times New Roman"/>
                <w:b/>
                <w:bCs/>
                <w:color w:val="000000"/>
              </w:rPr>
            </w:pPr>
            <w:bookmarkStart w:id="108" w:name="wp1183581"/>
            <w:bookmarkEnd w:id="108"/>
            <w:r w:rsidRPr="008B03A7">
              <w:rPr>
                <w:rFonts w:ascii="Times New Roman" w:eastAsia="Times New Roman" w:hAnsi="Times New Roman"/>
                <w:b/>
                <w:bCs/>
                <w:color w:val="000000"/>
              </w:rPr>
              <w:t xml:space="preserve">Country of Origin </w:t>
            </w:r>
          </w:p>
        </w:tc>
      </w:tr>
      <w:tr w:rsidR="0091383D" w:rsidRPr="008B03A7" w:rsidTr="000A070C">
        <w:trPr>
          <w:tblCellSpacing w:w="15" w:type="dxa"/>
        </w:trPr>
        <w:tc>
          <w:tcPr>
            <w:tcW w:w="0" w:type="auto"/>
            <w:hideMark/>
          </w:tcPr>
          <w:p w:rsidR="0091383D" w:rsidRPr="008B03A7" w:rsidRDefault="00F33954" w:rsidP="000A070C">
            <w:pPr>
              <w:spacing w:line="288" w:lineRule="auto"/>
              <w:jc w:val="center"/>
              <w:rPr>
                <w:rFonts w:ascii="Times New Roman" w:eastAsia="Times New Roman" w:hAnsi="Times New Roman"/>
                <w:color w:val="000000"/>
              </w:rPr>
            </w:pPr>
            <w:bookmarkStart w:id="109" w:name="wp1183583"/>
            <w:bookmarkEnd w:id="109"/>
            <w:r w:rsidRPr="008B03A7">
              <w:rPr>
                <w:rFonts w:ascii="Times New Roman" w:eastAsia="Times New Roman" w:hAnsi="Times New Roman"/>
                <w:color w:val="000000"/>
              </w:rPr>
              <w:t xml:space="preserve">______________ </w:t>
            </w:r>
          </w:p>
        </w:tc>
        <w:tc>
          <w:tcPr>
            <w:tcW w:w="0" w:type="auto"/>
            <w:hideMark/>
          </w:tcPr>
          <w:p w:rsidR="0091383D" w:rsidRPr="008B03A7" w:rsidRDefault="00F33954" w:rsidP="000A070C">
            <w:pPr>
              <w:spacing w:line="288" w:lineRule="auto"/>
              <w:jc w:val="center"/>
              <w:rPr>
                <w:rFonts w:ascii="Times New Roman" w:eastAsia="Times New Roman" w:hAnsi="Times New Roman"/>
                <w:color w:val="000000"/>
              </w:rPr>
            </w:pPr>
            <w:bookmarkStart w:id="110" w:name="wp1183585"/>
            <w:bookmarkEnd w:id="110"/>
            <w:r w:rsidRPr="008B03A7">
              <w:rPr>
                <w:rFonts w:ascii="Times New Roman" w:eastAsia="Times New Roman" w:hAnsi="Times New Roman"/>
                <w:color w:val="000000"/>
              </w:rPr>
              <w:t xml:space="preserve">_________________ </w:t>
            </w:r>
          </w:p>
        </w:tc>
      </w:tr>
      <w:tr w:rsidR="0091383D" w:rsidRPr="008B03A7" w:rsidTr="000A070C">
        <w:trPr>
          <w:tblCellSpacing w:w="15" w:type="dxa"/>
        </w:trPr>
        <w:tc>
          <w:tcPr>
            <w:tcW w:w="0" w:type="auto"/>
            <w:hideMark/>
          </w:tcPr>
          <w:p w:rsidR="0091383D" w:rsidRPr="008B03A7" w:rsidRDefault="00F33954" w:rsidP="000A070C">
            <w:pPr>
              <w:spacing w:line="288" w:lineRule="auto"/>
              <w:jc w:val="center"/>
              <w:rPr>
                <w:rFonts w:ascii="Times New Roman" w:eastAsia="Times New Roman" w:hAnsi="Times New Roman"/>
                <w:color w:val="000000"/>
              </w:rPr>
            </w:pPr>
            <w:bookmarkStart w:id="111" w:name="wp1183587"/>
            <w:bookmarkEnd w:id="111"/>
            <w:r w:rsidRPr="008B03A7">
              <w:rPr>
                <w:rFonts w:ascii="Times New Roman" w:eastAsia="Times New Roman" w:hAnsi="Times New Roman"/>
                <w:color w:val="000000"/>
              </w:rPr>
              <w:t xml:space="preserve">______________ </w:t>
            </w:r>
          </w:p>
        </w:tc>
        <w:tc>
          <w:tcPr>
            <w:tcW w:w="0" w:type="auto"/>
            <w:hideMark/>
          </w:tcPr>
          <w:p w:rsidR="0091383D" w:rsidRPr="008B03A7" w:rsidRDefault="00F33954" w:rsidP="000A070C">
            <w:pPr>
              <w:spacing w:line="288" w:lineRule="auto"/>
              <w:jc w:val="center"/>
              <w:rPr>
                <w:rFonts w:ascii="Times New Roman" w:eastAsia="Times New Roman" w:hAnsi="Times New Roman"/>
                <w:color w:val="000000"/>
              </w:rPr>
            </w:pPr>
            <w:bookmarkStart w:id="112" w:name="wp1183589"/>
            <w:bookmarkEnd w:id="112"/>
            <w:r w:rsidRPr="008B03A7">
              <w:rPr>
                <w:rFonts w:ascii="Times New Roman" w:eastAsia="Times New Roman" w:hAnsi="Times New Roman"/>
                <w:color w:val="000000"/>
              </w:rPr>
              <w:t xml:space="preserve">_________________ </w:t>
            </w:r>
          </w:p>
        </w:tc>
      </w:tr>
      <w:tr w:rsidR="0091383D" w:rsidRPr="008B03A7" w:rsidTr="000A070C">
        <w:trPr>
          <w:tblCellSpacing w:w="15" w:type="dxa"/>
        </w:trPr>
        <w:tc>
          <w:tcPr>
            <w:tcW w:w="0" w:type="auto"/>
            <w:hideMark/>
          </w:tcPr>
          <w:p w:rsidR="0091383D" w:rsidRPr="008B03A7" w:rsidRDefault="00F33954" w:rsidP="000A070C">
            <w:pPr>
              <w:spacing w:line="288" w:lineRule="auto"/>
              <w:jc w:val="center"/>
              <w:rPr>
                <w:rFonts w:ascii="Times New Roman" w:eastAsia="Times New Roman" w:hAnsi="Times New Roman"/>
                <w:color w:val="000000"/>
              </w:rPr>
            </w:pPr>
            <w:bookmarkStart w:id="113" w:name="wp1183591"/>
            <w:bookmarkEnd w:id="113"/>
            <w:r w:rsidRPr="008B03A7">
              <w:rPr>
                <w:rFonts w:ascii="Times New Roman" w:eastAsia="Times New Roman" w:hAnsi="Times New Roman"/>
                <w:color w:val="000000"/>
              </w:rPr>
              <w:t xml:space="preserve">______________ </w:t>
            </w:r>
          </w:p>
        </w:tc>
        <w:tc>
          <w:tcPr>
            <w:tcW w:w="0" w:type="auto"/>
            <w:hideMark/>
          </w:tcPr>
          <w:p w:rsidR="0091383D" w:rsidRPr="008B03A7" w:rsidRDefault="00F33954" w:rsidP="000A070C">
            <w:pPr>
              <w:spacing w:line="288" w:lineRule="auto"/>
              <w:jc w:val="center"/>
              <w:rPr>
                <w:rFonts w:ascii="Times New Roman" w:eastAsia="Times New Roman" w:hAnsi="Times New Roman"/>
                <w:color w:val="000000"/>
              </w:rPr>
            </w:pPr>
            <w:bookmarkStart w:id="114" w:name="wp1183593"/>
            <w:bookmarkEnd w:id="114"/>
            <w:r w:rsidRPr="008B03A7">
              <w:rPr>
                <w:rFonts w:ascii="Times New Roman" w:eastAsia="Times New Roman" w:hAnsi="Times New Roman"/>
                <w:color w:val="000000"/>
              </w:rPr>
              <w:t xml:space="preserve">_________________ </w:t>
            </w:r>
          </w:p>
        </w:tc>
      </w:tr>
    </w:tbl>
    <w:p w:rsidR="0091383D" w:rsidRPr="008B03A7" w:rsidRDefault="00F33954" w:rsidP="0091383D">
      <w:pPr>
        <w:spacing w:before="240" w:after="240" w:line="288" w:lineRule="auto"/>
        <w:jc w:val="center"/>
        <w:rPr>
          <w:rFonts w:ascii="Times New Roman" w:eastAsia="Times New Roman" w:hAnsi="Times New Roman"/>
          <w:color w:val="000000"/>
          <w:lang w:val="en"/>
        </w:rPr>
      </w:pPr>
      <w:bookmarkStart w:id="115" w:name="wp1183594"/>
      <w:bookmarkEnd w:id="115"/>
      <w:r w:rsidRPr="008B03A7">
        <w:rPr>
          <w:rFonts w:ascii="Times New Roman" w:eastAsia="Times New Roman" w:hAnsi="Times New Roman"/>
          <w:color w:val="000000"/>
          <w:lang w:val="en"/>
        </w:rPr>
        <w:t>[</w:t>
      </w:r>
      <w:r w:rsidRPr="008B03A7">
        <w:rPr>
          <w:rFonts w:ascii="Times New Roman" w:eastAsia="Times New Roman" w:hAnsi="Times New Roman"/>
          <w:i/>
          <w:iCs/>
          <w:color w:val="000000"/>
          <w:lang w:val="en"/>
        </w:rPr>
        <w:t>List as necessary</w:t>
      </w:r>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720"/>
        <w:rPr>
          <w:rFonts w:ascii="Times New Roman" w:eastAsia="Times New Roman" w:hAnsi="Times New Roman"/>
          <w:color w:val="000000"/>
          <w:lang w:val="en"/>
        </w:rPr>
      </w:pPr>
      <w:bookmarkStart w:id="116" w:name="wp1179348"/>
      <w:bookmarkEnd w:id="116"/>
      <w:r w:rsidRPr="008B03A7">
        <w:rPr>
          <w:rFonts w:ascii="Times New Roman" w:eastAsia="Times New Roman" w:hAnsi="Times New Roman"/>
          <w:color w:val="000000"/>
          <w:lang w:val="en"/>
        </w:rPr>
        <w:t xml:space="preserve">(iii)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w:t>
      </w:r>
      <w:r w:rsidRPr="008B03A7">
        <w:rPr>
          <w:rFonts w:ascii="Times New Roman" w:eastAsia="Times New Roman" w:hAnsi="Times New Roman"/>
          <w:i/>
          <w:iCs/>
          <w:color w:val="000000"/>
          <w:lang w:val="en"/>
        </w:rPr>
        <w:t>i.e.</w:t>
      </w:r>
      <w:r w:rsidRPr="008B03A7">
        <w:rPr>
          <w:rFonts w:ascii="Times New Roman" w:eastAsia="Times New Roman" w:hAnsi="Times New Roman"/>
          <w:color w:val="000000"/>
          <w:lang w:val="en"/>
        </w:rPr>
        <w:t xml:space="preserve">, an end product that is not a COTS item and does not meet the component test in paragraph (2) of the definition of “domestic end product.” </w:t>
      </w:r>
    </w:p>
    <w:p w:rsidR="0091383D" w:rsidRPr="008B03A7" w:rsidRDefault="00F33954" w:rsidP="0091383D">
      <w:pPr>
        <w:spacing w:line="288" w:lineRule="auto"/>
        <w:ind w:firstLine="240"/>
        <w:rPr>
          <w:rFonts w:ascii="Times New Roman" w:eastAsia="Times New Roman" w:hAnsi="Times New Roman"/>
          <w:color w:val="000000"/>
          <w:lang w:val="en"/>
        </w:rPr>
      </w:pPr>
      <w:bookmarkStart w:id="117" w:name="wp1179366"/>
      <w:bookmarkEnd w:id="117"/>
      <w:r w:rsidRPr="008B03A7">
        <w:rPr>
          <w:rFonts w:ascii="Times New Roman" w:eastAsia="Times New Roman" w:hAnsi="Times New Roman"/>
          <w:color w:val="000000"/>
          <w:lang w:val="en"/>
        </w:rPr>
        <w:t>Other Foreign End 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945"/>
      </w:tblGrid>
      <w:tr w:rsidR="0091383D" w:rsidRPr="008B03A7" w:rsidTr="000A070C">
        <w:trPr>
          <w:tblCellSpacing w:w="15" w:type="dxa"/>
        </w:trPr>
        <w:tc>
          <w:tcPr>
            <w:tcW w:w="0" w:type="auto"/>
            <w:vAlign w:val="bottom"/>
            <w:hideMark/>
          </w:tcPr>
          <w:p w:rsidR="0091383D" w:rsidRPr="008B03A7" w:rsidRDefault="00F33954" w:rsidP="000A070C">
            <w:pPr>
              <w:spacing w:line="288" w:lineRule="auto"/>
              <w:jc w:val="center"/>
              <w:rPr>
                <w:rFonts w:ascii="Times New Roman" w:eastAsia="Times New Roman" w:hAnsi="Times New Roman"/>
                <w:b/>
                <w:bCs/>
                <w:color w:val="000000"/>
              </w:rPr>
            </w:pPr>
            <w:bookmarkStart w:id="118" w:name="wp1179351"/>
            <w:bookmarkEnd w:id="118"/>
            <w:r w:rsidRPr="008B03A7">
              <w:rPr>
                <w:rFonts w:ascii="Times New Roman" w:eastAsia="Times New Roman" w:hAnsi="Times New Roman"/>
                <w:b/>
                <w:bCs/>
                <w:color w:val="000000"/>
              </w:rPr>
              <w:t xml:space="preserve">Line Item No. </w:t>
            </w:r>
          </w:p>
        </w:tc>
        <w:tc>
          <w:tcPr>
            <w:tcW w:w="0" w:type="auto"/>
            <w:vAlign w:val="bottom"/>
            <w:hideMark/>
          </w:tcPr>
          <w:p w:rsidR="0091383D" w:rsidRPr="008B03A7" w:rsidRDefault="00F33954" w:rsidP="000A070C">
            <w:pPr>
              <w:spacing w:line="288" w:lineRule="auto"/>
              <w:jc w:val="center"/>
              <w:rPr>
                <w:rFonts w:ascii="Times New Roman" w:eastAsia="Times New Roman" w:hAnsi="Times New Roman"/>
                <w:b/>
                <w:bCs/>
                <w:color w:val="000000"/>
              </w:rPr>
            </w:pPr>
            <w:bookmarkStart w:id="119" w:name="wp1179353"/>
            <w:bookmarkEnd w:id="119"/>
            <w:r w:rsidRPr="008B03A7">
              <w:rPr>
                <w:rFonts w:ascii="Times New Roman" w:eastAsia="Times New Roman" w:hAnsi="Times New Roman"/>
                <w:b/>
                <w:bCs/>
                <w:color w:val="000000"/>
              </w:rPr>
              <w:t xml:space="preserve">Country of Origin </w:t>
            </w:r>
          </w:p>
        </w:tc>
      </w:tr>
      <w:tr w:rsidR="0091383D" w:rsidRPr="008B03A7" w:rsidTr="000A070C">
        <w:trPr>
          <w:tblCellSpacing w:w="15" w:type="dxa"/>
        </w:trPr>
        <w:tc>
          <w:tcPr>
            <w:tcW w:w="0" w:type="auto"/>
            <w:hideMark/>
          </w:tcPr>
          <w:p w:rsidR="0091383D" w:rsidRPr="008B03A7" w:rsidRDefault="00F33954" w:rsidP="000A070C">
            <w:pPr>
              <w:spacing w:line="288" w:lineRule="auto"/>
              <w:jc w:val="center"/>
              <w:rPr>
                <w:rFonts w:ascii="Times New Roman" w:eastAsia="Times New Roman" w:hAnsi="Times New Roman"/>
                <w:color w:val="000000"/>
              </w:rPr>
            </w:pPr>
            <w:bookmarkStart w:id="120" w:name="wp1179355"/>
            <w:bookmarkEnd w:id="120"/>
            <w:r w:rsidRPr="008B03A7">
              <w:rPr>
                <w:rFonts w:ascii="Times New Roman" w:eastAsia="Times New Roman" w:hAnsi="Times New Roman"/>
                <w:color w:val="000000"/>
              </w:rPr>
              <w:t xml:space="preserve">______________ </w:t>
            </w:r>
          </w:p>
        </w:tc>
        <w:tc>
          <w:tcPr>
            <w:tcW w:w="0" w:type="auto"/>
            <w:hideMark/>
          </w:tcPr>
          <w:p w:rsidR="0091383D" w:rsidRPr="008B03A7" w:rsidRDefault="00F33954" w:rsidP="000A070C">
            <w:pPr>
              <w:spacing w:line="288" w:lineRule="auto"/>
              <w:jc w:val="center"/>
              <w:rPr>
                <w:rFonts w:ascii="Times New Roman" w:eastAsia="Times New Roman" w:hAnsi="Times New Roman"/>
                <w:color w:val="000000"/>
              </w:rPr>
            </w:pPr>
            <w:bookmarkStart w:id="121" w:name="wp1179357"/>
            <w:bookmarkEnd w:id="121"/>
            <w:r w:rsidRPr="008B03A7">
              <w:rPr>
                <w:rFonts w:ascii="Times New Roman" w:eastAsia="Times New Roman" w:hAnsi="Times New Roman"/>
                <w:color w:val="000000"/>
              </w:rPr>
              <w:t xml:space="preserve">_________________ </w:t>
            </w:r>
          </w:p>
        </w:tc>
      </w:tr>
      <w:tr w:rsidR="0091383D" w:rsidRPr="008B03A7" w:rsidTr="000A070C">
        <w:trPr>
          <w:tblCellSpacing w:w="15" w:type="dxa"/>
        </w:trPr>
        <w:tc>
          <w:tcPr>
            <w:tcW w:w="0" w:type="auto"/>
            <w:hideMark/>
          </w:tcPr>
          <w:p w:rsidR="0091383D" w:rsidRPr="008B03A7" w:rsidRDefault="00F33954" w:rsidP="000A070C">
            <w:pPr>
              <w:spacing w:line="288" w:lineRule="auto"/>
              <w:jc w:val="center"/>
              <w:rPr>
                <w:rFonts w:ascii="Times New Roman" w:eastAsia="Times New Roman" w:hAnsi="Times New Roman"/>
                <w:color w:val="000000"/>
              </w:rPr>
            </w:pPr>
            <w:bookmarkStart w:id="122" w:name="wp1179359"/>
            <w:bookmarkEnd w:id="122"/>
            <w:r w:rsidRPr="008B03A7">
              <w:rPr>
                <w:rFonts w:ascii="Times New Roman" w:eastAsia="Times New Roman" w:hAnsi="Times New Roman"/>
                <w:color w:val="000000"/>
              </w:rPr>
              <w:t xml:space="preserve">______________ </w:t>
            </w:r>
          </w:p>
        </w:tc>
        <w:tc>
          <w:tcPr>
            <w:tcW w:w="0" w:type="auto"/>
            <w:hideMark/>
          </w:tcPr>
          <w:p w:rsidR="0091383D" w:rsidRPr="008B03A7" w:rsidRDefault="00F33954" w:rsidP="000A070C">
            <w:pPr>
              <w:spacing w:line="288" w:lineRule="auto"/>
              <w:jc w:val="center"/>
              <w:rPr>
                <w:rFonts w:ascii="Times New Roman" w:eastAsia="Times New Roman" w:hAnsi="Times New Roman"/>
                <w:color w:val="000000"/>
              </w:rPr>
            </w:pPr>
            <w:bookmarkStart w:id="123" w:name="wp1179361"/>
            <w:bookmarkEnd w:id="123"/>
            <w:r w:rsidRPr="008B03A7">
              <w:rPr>
                <w:rFonts w:ascii="Times New Roman" w:eastAsia="Times New Roman" w:hAnsi="Times New Roman"/>
                <w:color w:val="000000"/>
              </w:rPr>
              <w:t xml:space="preserve">_________________ </w:t>
            </w:r>
          </w:p>
        </w:tc>
      </w:tr>
      <w:tr w:rsidR="0091383D" w:rsidRPr="008B03A7" w:rsidTr="000A070C">
        <w:trPr>
          <w:tblCellSpacing w:w="15" w:type="dxa"/>
        </w:trPr>
        <w:tc>
          <w:tcPr>
            <w:tcW w:w="0" w:type="auto"/>
            <w:hideMark/>
          </w:tcPr>
          <w:p w:rsidR="0091383D" w:rsidRPr="008B03A7" w:rsidRDefault="00F33954" w:rsidP="000A070C">
            <w:pPr>
              <w:spacing w:line="288" w:lineRule="auto"/>
              <w:jc w:val="center"/>
              <w:rPr>
                <w:rFonts w:ascii="Times New Roman" w:eastAsia="Times New Roman" w:hAnsi="Times New Roman"/>
                <w:color w:val="000000"/>
              </w:rPr>
            </w:pPr>
            <w:bookmarkStart w:id="124" w:name="wp1179363"/>
            <w:bookmarkEnd w:id="124"/>
            <w:r w:rsidRPr="008B03A7">
              <w:rPr>
                <w:rFonts w:ascii="Times New Roman" w:eastAsia="Times New Roman" w:hAnsi="Times New Roman"/>
                <w:color w:val="000000"/>
              </w:rPr>
              <w:t xml:space="preserve">______________ </w:t>
            </w:r>
          </w:p>
        </w:tc>
        <w:tc>
          <w:tcPr>
            <w:tcW w:w="0" w:type="auto"/>
            <w:hideMark/>
          </w:tcPr>
          <w:p w:rsidR="0091383D" w:rsidRPr="008B03A7" w:rsidRDefault="00F33954" w:rsidP="000A070C">
            <w:pPr>
              <w:spacing w:line="288" w:lineRule="auto"/>
              <w:jc w:val="center"/>
              <w:rPr>
                <w:rFonts w:ascii="Times New Roman" w:eastAsia="Times New Roman" w:hAnsi="Times New Roman"/>
                <w:color w:val="000000"/>
              </w:rPr>
            </w:pPr>
            <w:bookmarkStart w:id="125" w:name="wp1179365"/>
            <w:bookmarkEnd w:id="125"/>
            <w:r w:rsidRPr="008B03A7">
              <w:rPr>
                <w:rFonts w:ascii="Times New Roman" w:eastAsia="Times New Roman" w:hAnsi="Times New Roman"/>
                <w:color w:val="000000"/>
              </w:rPr>
              <w:t xml:space="preserve">_________________ </w:t>
            </w:r>
          </w:p>
        </w:tc>
      </w:tr>
    </w:tbl>
    <w:p w:rsidR="0091383D" w:rsidRPr="008B03A7" w:rsidRDefault="00F33954" w:rsidP="0091383D">
      <w:pPr>
        <w:spacing w:before="240" w:after="240" w:line="288" w:lineRule="auto"/>
        <w:jc w:val="center"/>
        <w:rPr>
          <w:rFonts w:ascii="Times New Roman" w:eastAsia="Times New Roman" w:hAnsi="Times New Roman"/>
          <w:color w:val="000000"/>
          <w:lang w:val="en"/>
        </w:rPr>
      </w:pPr>
      <w:bookmarkStart w:id="126" w:name="wp1179367"/>
      <w:bookmarkEnd w:id="126"/>
      <w:r w:rsidRPr="008B03A7">
        <w:rPr>
          <w:rFonts w:ascii="Times New Roman" w:eastAsia="Times New Roman" w:hAnsi="Times New Roman"/>
          <w:color w:val="000000"/>
          <w:lang w:val="en"/>
        </w:rPr>
        <w:t>[</w:t>
      </w:r>
      <w:r w:rsidRPr="008B03A7">
        <w:rPr>
          <w:rFonts w:ascii="Times New Roman" w:eastAsia="Times New Roman" w:hAnsi="Times New Roman"/>
          <w:i/>
          <w:iCs/>
          <w:color w:val="000000"/>
          <w:lang w:val="en"/>
        </w:rPr>
        <w:t>List as necessary</w:t>
      </w:r>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720"/>
        <w:rPr>
          <w:rFonts w:ascii="Times New Roman" w:eastAsia="Times New Roman" w:hAnsi="Times New Roman"/>
          <w:color w:val="000000"/>
          <w:lang w:val="en"/>
        </w:rPr>
      </w:pPr>
      <w:bookmarkStart w:id="127" w:name="wp1179368"/>
      <w:bookmarkEnd w:id="127"/>
      <w:r w:rsidRPr="008B03A7">
        <w:rPr>
          <w:rFonts w:ascii="Times New Roman" w:eastAsia="Times New Roman" w:hAnsi="Times New Roman"/>
          <w:color w:val="000000"/>
          <w:lang w:val="en"/>
        </w:rPr>
        <w:t xml:space="preserve">(iv) The Government will evaluate offers in accordance with the policies and procedures of FAR </w:t>
      </w:r>
      <w:hyperlink r:id="rId19" w:anchor="wp225048" w:history="1">
        <w:r w:rsidRPr="008B03A7">
          <w:rPr>
            <w:rFonts w:ascii="Times New Roman" w:eastAsia="Times New Roman" w:hAnsi="Times New Roman"/>
            <w:color w:val="3366CC"/>
            <w:u w:val="single"/>
            <w:lang w:val="en"/>
          </w:rPr>
          <w:t>Part 25</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128" w:name="wp1179369"/>
      <w:bookmarkEnd w:id="128"/>
      <w:r w:rsidRPr="008B03A7">
        <w:rPr>
          <w:rFonts w:ascii="Times New Roman" w:eastAsia="Times New Roman" w:hAnsi="Times New Roman"/>
          <w:color w:val="000000"/>
          <w:lang w:val="en"/>
        </w:rPr>
        <w:t xml:space="preserve">(2) </w:t>
      </w:r>
      <w:r w:rsidRPr="008B03A7">
        <w:rPr>
          <w:rFonts w:ascii="Times New Roman" w:eastAsia="Times New Roman" w:hAnsi="Times New Roman"/>
          <w:i/>
          <w:iCs/>
          <w:color w:val="000000"/>
          <w:lang w:val="en"/>
        </w:rPr>
        <w:t>Buy American—Free Trade Agreements—Israeli Trade Act Certificate, Alternate I</w:t>
      </w:r>
      <w:r w:rsidRPr="008B03A7">
        <w:rPr>
          <w:rFonts w:ascii="Times New Roman" w:eastAsia="Times New Roman" w:hAnsi="Times New Roman"/>
          <w:color w:val="000000"/>
          <w:lang w:val="en"/>
        </w:rPr>
        <w:t xml:space="preserve">. If Alternate I to the clause at FAR </w:t>
      </w:r>
      <w:hyperlink r:id="rId20" w:anchor="wp1169038" w:history="1">
        <w:r w:rsidRPr="008B03A7">
          <w:rPr>
            <w:rFonts w:ascii="Times New Roman" w:eastAsia="Times New Roman" w:hAnsi="Times New Roman"/>
            <w:color w:val="3366CC"/>
            <w:u w:val="single"/>
            <w:lang w:val="en"/>
          </w:rPr>
          <w:t>52.225-3</w:t>
        </w:r>
      </w:hyperlink>
      <w:r w:rsidRPr="008B03A7">
        <w:rPr>
          <w:rFonts w:ascii="Times New Roman" w:eastAsia="Times New Roman" w:hAnsi="Times New Roman"/>
          <w:color w:val="000000"/>
          <w:lang w:val="en"/>
        </w:rPr>
        <w:t xml:space="preserve"> is included in this solicitation, substitute the following paragraph (g)(1)(ii) for paragraph (g)(1)(ii) of the basic provision: </w:t>
      </w:r>
    </w:p>
    <w:p w:rsidR="0091383D" w:rsidRPr="008B03A7" w:rsidRDefault="00F33954" w:rsidP="0091383D">
      <w:pPr>
        <w:spacing w:line="288" w:lineRule="auto"/>
        <w:ind w:left="240" w:right="240" w:firstLine="240"/>
        <w:rPr>
          <w:rFonts w:ascii="Times New Roman" w:eastAsia="Times New Roman" w:hAnsi="Times New Roman"/>
          <w:color w:val="000000"/>
          <w:lang w:val="en"/>
        </w:rPr>
      </w:pPr>
      <w:bookmarkStart w:id="129" w:name="wp1179370"/>
      <w:bookmarkEnd w:id="129"/>
      <w:r w:rsidRPr="008B03A7">
        <w:rPr>
          <w:rFonts w:ascii="Times New Roman" w:eastAsia="Times New Roman" w:hAnsi="Times New Roman"/>
          <w:color w:val="000000"/>
          <w:lang w:val="en"/>
        </w:rPr>
        <w:t xml:space="preserve">(g)(1)(ii) The offeror certifies that the following supplies are Canadian end products as defined in the clause of this solicitation entitled “Buy American—Free Trade Agreements—Israeli Trade Act”: </w:t>
      </w:r>
    </w:p>
    <w:p w:rsidR="0091383D" w:rsidRDefault="00181D9E" w:rsidP="0091383D">
      <w:pPr>
        <w:spacing w:line="288" w:lineRule="auto"/>
        <w:ind w:firstLine="240"/>
        <w:rPr>
          <w:rFonts w:ascii="Times New Roman" w:eastAsia="Times New Roman" w:hAnsi="Times New Roman"/>
          <w:color w:val="000000"/>
          <w:lang w:val="en"/>
        </w:rPr>
      </w:pPr>
      <w:bookmarkStart w:id="130" w:name="wp1179380"/>
      <w:bookmarkEnd w:id="130"/>
    </w:p>
    <w:p w:rsidR="0091383D" w:rsidRPr="008B03A7" w:rsidRDefault="00F33954" w:rsidP="0091383D">
      <w:pPr>
        <w:spacing w:line="288" w:lineRule="auto"/>
        <w:ind w:firstLine="240"/>
        <w:rPr>
          <w:rFonts w:ascii="Times New Roman" w:eastAsia="Times New Roman" w:hAnsi="Times New Roman"/>
          <w:color w:val="000000"/>
          <w:lang w:val="en"/>
        </w:rPr>
      </w:pPr>
      <w:r w:rsidRPr="008B03A7">
        <w:rPr>
          <w:rFonts w:ascii="Times New Roman" w:eastAsia="Times New Roman" w:hAnsi="Times New Roman"/>
          <w:color w:val="000000"/>
          <w:lang w:val="en"/>
        </w:rPr>
        <w:lastRenderedPageBreak/>
        <w:t>Canadian End 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80"/>
      </w:tblGrid>
      <w:tr w:rsidR="0091383D" w:rsidRPr="008B03A7" w:rsidTr="000A070C">
        <w:trPr>
          <w:tblCellSpacing w:w="15" w:type="dxa"/>
        </w:trPr>
        <w:tc>
          <w:tcPr>
            <w:tcW w:w="0" w:type="auto"/>
            <w:vAlign w:val="bottom"/>
            <w:hideMark/>
          </w:tcPr>
          <w:p w:rsidR="0091383D" w:rsidRPr="008B03A7" w:rsidRDefault="00F33954" w:rsidP="000A070C">
            <w:pPr>
              <w:spacing w:line="288" w:lineRule="auto"/>
              <w:jc w:val="center"/>
              <w:rPr>
                <w:rFonts w:ascii="Times New Roman" w:eastAsia="Times New Roman" w:hAnsi="Times New Roman"/>
                <w:b/>
                <w:bCs/>
                <w:color w:val="000000"/>
              </w:rPr>
            </w:pPr>
            <w:bookmarkStart w:id="131" w:name="wp1179373"/>
            <w:bookmarkEnd w:id="131"/>
            <w:r w:rsidRPr="008B03A7">
              <w:rPr>
                <w:rFonts w:ascii="Times New Roman" w:eastAsia="Times New Roman" w:hAnsi="Times New Roman"/>
                <w:b/>
                <w:bCs/>
                <w:color w:val="000000"/>
              </w:rPr>
              <w:t xml:space="preserve">Line Item No. </w:t>
            </w:r>
          </w:p>
        </w:tc>
      </w:tr>
      <w:tr w:rsidR="0091383D" w:rsidRPr="008B03A7" w:rsidTr="000A070C">
        <w:trPr>
          <w:tblCellSpacing w:w="15" w:type="dxa"/>
        </w:trPr>
        <w:tc>
          <w:tcPr>
            <w:tcW w:w="0" w:type="auto"/>
            <w:hideMark/>
          </w:tcPr>
          <w:p w:rsidR="0091383D" w:rsidRPr="008B03A7" w:rsidRDefault="00F33954" w:rsidP="000A070C">
            <w:pPr>
              <w:spacing w:line="288" w:lineRule="auto"/>
              <w:jc w:val="center"/>
              <w:rPr>
                <w:rFonts w:ascii="Times New Roman" w:eastAsia="Times New Roman" w:hAnsi="Times New Roman"/>
                <w:color w:val="000000"/>
              </w:rPr>
            </w:pPr>
            <w:bookmarkStart w:id="132" w:name="wp1179375"/>
            <w:bookmarkEnd w:id="132"/>
            <w:r w:rsidRPr="008B03A7">
              <w:rPr>
                <w:rFonts w:ascii="Times New Roman" w:eastAsia="Times New Roman" w:hAnsi="Times New Roman"/>
                <w:color w:val="000000"/>
              </w:rPr>
              <w:t xml:space="preserve">_______________________________________ </w:t>
            </w:r>
          </w:p>
        </w:tc>
      </w:tr>
      <w:tr w:rsidR="0091383D" w:rsidRPr="008B03A7" w:rsidTr="000A070C">
        <w:trPr>
          <w:tblCellSpacing w:w="15" w:type="dxa"/>
        </w:trPr>
        <w:tc>
          <w:tcPr>
            <w:tcW w:w="0" w:type="auto"/>
            <w:hideMark/>
          </w:tcPr>
          <w:p w:rsidR="0091383D" w:rsidRPr="008B03A7" w:rsidRDefault="00F33954" w:rsidP="000A070C">
            <w:pPr>
              <w:spacing w:line="288" w:lineRule="auto"/>
              <w:jc w:val="center"/>
              <w:rPr>
                <w:rFonts w:ascii="Times New Roman" w:eastAsia="Times New Roman" w:hAnsi="Times New Roman"/>
                <w:color w:val="000000"/>
              </w:rPr>
            </w:pPr>
            <w:bookmarkStart w:id="133" w:name="wp1179377"/>
            <w:bookmarkEnd w:id="133"/>
            <w:r w:rsidRPr="008B03A7">
              <w:rPr>
                <w:rFonts w:ascii="Times New Roman" w:eastAsia="Times New Roman" w:hAnsi="Times New Roman"/>
                <w:color w:val="000000"/>
              </w:rPr>
              <w:t xml:space="preserve">_______________________________________ </w:t>
            </w:r>
          </w:p>
        </w:tc>
      </w:tr>
      <w:tr w:rsidR="0091383D" w:rsidRPr="008B03A7" w:rsidTr="000A070C">
        <w:trPr>
          <w:tblCellSpacing w:w="15" w:type="dxa"/>
        </w:trPr>
        <w:tc>
          <w:tcPr>
            <w:tcW w:w="0" w:type="auto"/>
            <w:hideMark/>
          </w:tcPr>
          <w:p w:rsidR="0091383D" w:rsidRPr="008B03A7" w:rsidRDefault="00F33954" w:rsidP="000A070C">
            <w:pPr>
              <w:spacing w:line="288" w:lineRule="auto"/>
              <w:jc w:val="center"/>
              <w:rPr>
                <w:rFonts w:ascii="Times New Roman" w:eastAsia="Times New Roman" w:hAnsi="Times New Roman"/>
                <w:color w:val="000000"/>
              </w:rPr>
            </w:pPr>
            <w:bookmarkStart w:id="134" w:name="wp1179379"/>
            <w:bookmarkEnd w:id="134"/>
            <w:r w:rsidRPr="008B03A7">
              <w:rPr>
                <w:rFonts w:ascii="Times New Roman" w:eastAsia="Times New Roman" w:hAnsi="Times New Roman"/>
                <w:color w:val="000000"/>
              </w:rPr>
              <w:t xml:space="preserve">_______________________________________ </w:t>
            </w:r>
          </w:p>
        </w:tc>
      </w:tr>
    </w:tbl>
    <w:p w:rsidR="0091383D" w:rsidRDefault="00F33954" w:rsidP="0091383D">
      <w:pPr>
        <w:spacing w:before="240" w:after="240" w:line="288" w:lineRule="auto"/>
        <w:jc w:val="center"/>
        <w:rPr>
          <w:rFonts w:ascii="Times New Roman" w:eastAsia="Times New Roman" w:hAnsi="Times New Roman"/>
          <w:color w:val="000000"/>
          <w:lang w:val="en"/>
        </w:rPr>
      </w:pPr>
      <w:bookmarkStart w:id="135" w:name="wp1179381"/>
      <w:bookmarkEnd w:id="135"/>
      <w:r w:rsidRPr="008B03A7">
        <w:rPr>
          <w:rFonts w:ascii="Times New Roman" w:eastAsia="Times New Roman" w:hAnsi="Times New Roman"/>
          <w:color w:val="000000"/>
          <w:lang w:val="en"/>
        </w:rPr>
        <w:t>[</w:t>
      </w:r>
      <w:r w:rsidRPr="008B03A7">
        <w:rPr>
          <w:rFonts w:ascii="Times New Roman" w:eastAsia="Times New Roman" w:hAnsi="Times New Roman"/>
          <w:i/>
          <w:iCs/>
          <w:color w:val="000000"/>
          <w:lang w:val="en"/>
        </w:rPr>
        <w:t>List as necessary</w:t>
      </w:r>
      <w:r w:rsidRPr="008B03A7">
        <w:rPr>
          <w:rFonts w:ascii="Times New Roman" w:eastAsia="Times New Roman" w:hAnsi="Times New Roman"/>
          <w:color w:val="000000"/>
          <w:lang w:val="en"/>
        </w:rPr>
        <w:t xml:space="preserve">] </w:t>
      </w:r>
    </w:p>
    <w:p w:rsidR="0091383D" w:rsidRPr="008B03A7" w:rsidRDefault="00181D9E" w:rsidP="0091383D">
      <w:pPr>
        <w:spacing w:before="240" w:after="240" w:line="288" w:lineRule="auto"/>
        <w:jc w:val="center"/>
        <w:rPr>
          <w:rFonts w:ascii="Times New Roman" w:eastAsia="Times New Roman" w:hAnsi="Times New Roman"/>
          <w:color w:val="000000"/>
          <w:lang w:val="en"/>
        </w:rPr>
      </w:pPr>
    </w:p>
    <w:p w:rsidR="0091383D" w:rsidRPr="008B03A7" w:rsidRDefault="00F33954" w:rsidP="0091383D">
      <w:pPr>
        <w:spacing w:line="288" w:lineRule="auto"/>
        <w:ind w:firstLine="480"/>
        <w:rPr>
          <w:rFonts w:ascii="Times New Roman" w:eastAsia="Times New Roman" w:hAnsi="Times New Roman"/>
          <w:color w:val="000000"/>
          <w:lang w:val="en"/>
        </w:rPr>
      </w:pPr>
      <w:bookmarkStart w:id="136" w:name="wp1179382"/>
      <w:bookmarkEnd w:id="136"/>
      <w:r w:rsidRPr="008B03A7">
        <w:rPr>
          <w:rFonts w:ascii="Times New Roman" w:eastAsia="Times New Roman" w:hAnsi="Times New Roman"/>
          <w:color w:val="000000"/>
          <w:lang w:val="en"/>
        </w:rPr>
        <w:t xml:space="preserve">(3) </w:t>
      </w:r>
      <w:r w:rsidRPr="008B03A7">
        <w:rPr>
          <w:rFonts w:ascii="Times New Roman" w:eastAsia="Times New Roman" w:hAnsi="Times New Roman"/>
          <w:i/>
          <w:iCs/>
          <w:color w:val="000000"/>
          <w:lang w:val="en"/>
        </w:rPr>
        <w:t>Buy American—Free Trade Agreements—Israeli Trade Act Certificate, Alternate II</w:t>
      </w:r>
      <w:r w:rsidRPr="008B03A7">
        <w:rPr>
          <w:rFonts w:ascii="Times New Roman" w:eastAsia="Times New Roman" w:hAnsi="Times New Roman"/>
          <w:color w:val="000000"/>
          <w:lang w:val="en"/>
        </w:rPr>
        <w:t xml:space="preserve">. If Alternate II to the clause at FAR </w:t>
      </w:r>
      <w:hyperlink r:id="rId21" w:anchor="wp1169038" w:history="1">
        <w:r w:rsidRPr="008B03A7">
          <w:rPr>
            <w:rFonts w:ascii="Times New Roman" w:eastAsia="Times New Roman" w:hAnsi="Times New Roman"/>
            <w:color w:val="3366CC"/>
            <w:u w:val="single"/>
            <w:lang w:val="en"/>
          </w:rPr>
          <w:t>52.225-3</w:t>
        </w:r>
      </w:hyperlink>
      <w:r w:rsidRPr="008B03A7">
        <w:rPr>
          <w:rFonts w:ascii="Times New Roman" w:eastAsia="Times New Roman" w:hAnsi="Times New Roman"/>
          <w:color w:val="000000"/>
          <w:lang w:val="en"/>
        </w:rPr>
        <w:t xml:space="preserve"> is included in this solicitation, substitute the following paragraph (g)(1)(ii) for paragraph (g)(1)(ii) of the basic provision: </w:t>
      </w:r>
    </w:p>
    <w:p w:rsidR="0091383D" w:rsidRPr="008B03A7" w:rsidRDefault="00F33954" w:rsidP="0091383D">
      <w:pPr>
        <w:spacing w:line="288" w:lineRule="auto"/>
        <w:ind w:left="240" w:right="240" w:firstLine="240"/>
        <w:rPr>
          <w:rFonts w:ascii="Times New Roman" w:eastAsia="Times New Roman" w:hAnsi="Times New Roman"/>
          <w:color w:val="000000"/>
          <w:lang w:val="en"/>
        </w:rPr>
      </w:pPr>
      <w:bookmarkStart w:id="137" w:name="wp1179383"/>
      <w:bookmarkEnd w:id="137"/>
      <w:r w:rsidRPr="008B03A7">
        <w:rPr>
          <w:rFonts w:ascii="Times New Roman" w:eastAsia="Times New Roman" w:hAnsi="Times New Roman"/>
          <w:color w:val="000000"/>
          <w:lang w:val="en"/>
        </w:rPr>
        <w:t xml:space="preserve">(g)(1)(ii) The offeror certifies that the following supplies are Canadian end products or Israeli end products as defined in the clause of this solicitation entitled “Buy American—Free Trade Agreements—Israeli Trade Act”: </w:t>
      </w:r>
    </w:p>
    <w:p w:rsidR="0091383D" w:rsidRPr="008B03A7" w:rsidRDefault="00F33954" w:rsidP="0091383D">
      <w:pPr>
        <w:spacing w:line="288" w:lineRule="auto"/>
        <w:ind w:firstLine="240"/>
        <w:rPr>
          <w:rFonts w:ascii="Times New Roman" w:eastAsia="Times New Roman" w:hAnsi="Times New Roman"/>
          <w:color w:val="000000"/>
          <w:lang w:val="en"/>
        </w:rPr>
      </w:pPr>
      <w:bookmarkStart w:id="138" w:name="wp1179401"/>
      <w:bookmarkEnd w:id="138"/>
      <w:r w:rsidRPr="008B03A7">
        <w:rPr>
          <w:rFonts w:ascii="Times New Roman" w:eastAsia="Times New Roman" w:hAnsi="Times New Roman"/>
          <w:color w:val="000000"/>
          <w:lang w:val="en"/>
        </w:rPr>
        <w:t>Canadian or Israeli End 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945"/>
      </w:tblGrid>
      <w:tr w:rsidR="0091383D" w:rsidRPr="008B03A7" w:rsidTr="000A070C">
        <w:trPr>
          <w:tblCellSpacing w:w="15" w:type="dxa"/>
        </w:trPr>
        <w:tc>
          <w:tcPr>
            <w:tcW w:w="0" w:type="auto"/>
            <w:vAlign w:val="bottom"/>
            <w:hideMark/>
          </w:tcPr>
          <w:p w:rsidR="0091383D" w:rsidRPr="008B03A7" w:rsidRDefault="00F33954" w:rsidP="000A070C">
            <w:pPr>
              <w:spacing w:line="288" w:lineRule="auto"/>
              <w:jc w:val="center"/>
              <w:rPr>
                <w:rFonts w:ascii="Times New Roman" w:eastAsia="Times New Roman" w:hAnsi="Times New Roman"/>
                <w:b/>
                <w:bCs/>
                <w:color w:val="000000"/>
              </w:rPr>
            </w:pPr>
            <w:bookmarkStart w:id="139" w:name="wp1179386"/>
            <w:bookmarkEnd w:id="139"/>
            <w:r w:rsidRPr="008B03A7">
              <w:rPr>
                <w:rFonts w:ascii="Times New Roman" w:eastAsia="Times New Roman" w:hAnsi="Times New Roman"/>
                <w:b/>
                <w:bCs/>
                <w:color w:val="000000"/>
              </w:rPr>
              <w:t xml:space="preserve">Line Item No. </w:t>
            </w:r>
          </w:p>
        </w:tc>
        <w:tc>
          <w:tcPr>
            <w:tcW w:w="0" w:type="auto"/>
            <w:vAlign w:val="bottom"/>
            <w:hideMark/>
          </w:tcPr>
          <w:p w:rsidR="0091383D" w:rsidRPr="008B03A7" w:rsidRDefault="00F33954" w:rsidP="000A070C">
            <w:pPr>
              <w:spacing w:line="288" w:lineRule="auto"/>
              <w:jc w:val="center"/>
              <w:rPr>
                <w:rFonts w:ascii="Times New Roman" w:eastAsia="Times New Roman" w:hAnsi="Times New Roman"/>
                <w:b/>
                <w:bCs/>
                <w:color w:val="000000"/>
              </w:rPr>
            </w:pPr>
            <w:bookmarkStart w:id="140" w:name="wp1179388"/>
            <w:bookmarkEnd w:id="140"/>
            <w:r w:rsidRPr="008B03A7">
              <w:rPr>
                <w:rFonts w:ascii="Times New Roman" w:eastAsia="Times New Roman" w:hAnsi="Times New Roman"/>
                <w:b/>
                <w:bCs/>
                <w:color w:val="000000"/>
              </w:rPr>
              <w:t xml:space="preserve">Country of Origin </w:t>
            </w:r>
          </w:p>
        </w:tc>
      </w:tr>
      <w:tr w:rsidR="0091383D" w:rsidRPr="008B03A7" w:rsidTr="000A070C">
        <w:trPr>
          <w:tblCellSpacing w:w="15" w:type="dxa"/>
        </w:trPr>
        <w:tc>
          <w:tcPr>
            <w:tcW w:w="0" w:type="auto"/>
            <w:hideMark/>
          </w:tcPr>
          <w:p w:rsidR="0091383D" w:rsidRPr="008B03A7" w:rsidRDefault="00F33954" w:rsidP="000A070C">
            <w:pPr>
              <w:spacing w:line="288" w:lineRule="auto"/>
              <w:jc w:val="center"/>
              <w:rPr>
                <w:rFonts w:ascii="Times New Roman" w:eastAsia="Times New Roman" w:hAnsi="Times New Roman"/>
                <w:color w:val="000000"/>
              </w:rPr>
            </w:pPr>
            <w:bookmarkStart w:id="141" w:name="wp1179390"/>
            <w:bookmarkEnd w:id="141"/>
            <w:r w:rsidRPr="008B03A7">
              <w:rPr>
                <w:rFonts w:ascii="Times New Roman" w:eastAsia="Times New Roman" w:hAnsi="Times New Roman"/>
                <w:color w:val="000000"/>
              </w:rPr>
              <w:t xml:space="preserve">______________ </w:t>
            </w:r>
          </w:p>
        </w:tc>
        <w:tc>
          <w:tcPr>
            <w:tcW w:w="0" w:type="auto"/>
            <w:hideMark/>
          </w:tcPr>
          <w:p w:rsidR="0091383D" w:rsidRPr="008B03A7" w:rsidRDefault="00F33954" w:rsidP="000A070C">
            <w:pPr>
              <w:spacing w:line="288" w:lineRule="auto"/>
              <w:jc w:val="center"/>
              <w:rPr>
                <w:rFonts w:ascii="Times New Roman" w:eastAsia="Times New Roman" w:hAnsi="Times New Roman"/>
                <w:color w:val="000000"/>
              </w:rPr>
            </w:pPr>
            <w:bookmarkStart w:id="142" w:name="wp1179392"/>
            <w:bookmarkEnd w:id="142"/>
            <w:r w:rsidRPr="008B03A7">
              <w:rPr>
                <w:rFonts w:ascii="Times New Roman" w:eastAsia="Times New Roman" w:hAnsi="Times New Roman"/>
                <w:color w:val="000000"/>
              </w:rPr>
              <w:t xml:space="preserve">_________________ </w:t>
            </w:r>
          </w:p>
        </w:tc>
      </w:tr>
      <w:tr w:rsidR="0091383D" w:rsidRPr="008B03A7" w:rsidTr="000A070C">
        <w:trPr>
          <w:tblCellSpacing w:w="15" w:type="dxa"/>
        </w:trPr>
        <w:tc>
          <w:tcPr>
            <w:tcW w:w="0" w:type="auto"/>
            <w:hideMark/>
          </w:tcPr>
          <w:p w:rsidR="0091383D" w:rsidRPr="008B03A7" w:rsidRDefault="00F33954" w:rsidP="000A070C">
            <w:pPr>
              <w:spacing w:line="288" w:lineRule="auto"/>
              <w:jc w:val="center"/>
              <w:rPr>
                <w:rFonts w:ascii="Times New Roman" w:eastAsia="Times New Roman" w:hAnsi="Times New Roman"/>
                <w:color w:val="000000"/>
              </w:rPr>
            </w:pPr>
            <w:bookmarkStart w:id="143" w:name="wp1179394"/>
            <w:bookmarkEnd w:id="143"/>
            <w:r w:rsidRPr="008B03A7">
              <w:rPr>
                <w:rFonts w:ascii="Times New Roman" w:eastAsia="Times New Roman" w:hAnsi="Times New Roman"/>
                <w:color w:val="000000"/>
              </w:rPr>
              <w:t xml:space="preserve">______________ </w:t>
            </w:r>
          </w:p>
        </w:tc>
        <w:tc>
          <w:tcPr>
            <w:tcW w:w="0" w:type="auto"/>
            <w:hideMark/>
          </w:tcPr>
          <w:p w:rsidR="0091383D" w:rsidRPr="008B03A7" w:rsidRDefault="00F33954" w:rsidP="000A070C">
            <w:pPr>
              <w:spacing w:line="288" w:lineRule="auto"/>
              <w:jc w:val="center"/>
              <w:rPr>
                <w:rFonts w:ascii="Times New Roman" w:eastAsia="Times New Roman" w:hAnsi="Times New Roman"/>
                <w:color w:val="000000"/>
              </w:rPr>
            </w:pPr>
            <w:bookmarkStart w:id="144" w:name="wp1179396"/>
            <w:bookmarkEnd w:id="144"/>
            <w:r w:rsidRPr="008B03A7">
              <w:rPr>
                <w:rFonts w:ascii="Times New Roman" w:eastAsia="Times New Roman" w:hAnsi="Times New Roman"/>
                <w:color w:val="000000"/>
              </w:rPr>
              <w:t xml:space="preserve">_________________ </w:t>
            </w:r>
          </w:p>
        </w:tc>
      </w:tr>
      <w:tr w:rsidR="0091383D" w:rsidRPr="008B03A7" w:rsidTr="000A070C">
        <w:trPr>
          <w:tblCellSpacing w:w="15" w:type="dxa"/>
        </w:trPr>
        <w:tc>
          <w:tcPr>
            <w:tcW w:w="0" w:type="auto"/>
            <w:hideMark/>
          </w:tcPr>
          <w:p w:rsidR="0091383D" w:rsidRPr="008B03A7" w:rsidRDefault="00F33954" w:rsidP="000A070C">
            <w:pPr>
              <w:spacing w:line="288" w:lineRule="auto"/>
              <w:jc w:val="center"/>
              <w:rPr>
                <w:rFonts w:ascii="Times New Roman" w:eastAsia="Times New Roman" w:hAnsi="Times New Roman"/>
                <w:color w:val="000000"/>
              </w:rPr>
            </w:pPr>
            <w:bookmarkStart w:id="145" w:name="wp1179398"/>
            <w:bookmarkEnd w:id="145"/>
            <w:r w:rsidRPr="008B03A7">
              <w:rPr>
                <w:rFonts w:ascii="Times New Roman" w:eastAsia="Times New Roman" w:hAnsi="Times New Roman"/>
                <w:color w:val="000000"/>
              </w:rPr>
              <w:t xml:space="preserve">______________ </w:t>
            </w:r>
          </w:p>
        </w:tc>
        <w:tc>
          <w:tcPr>
            <w:tcW w:w="0" w:type="auto"/>
            <w:hideMark/>
          </w:tcPr>
          <w:p w:rsidR="0091383D" w:rsidRPr="008B03A7" w:rsidRDefault="00F33954" w:rsidP="000A070C">
            <w:pPr>
              <w:spacing w:line="288" w:lineRule="auto"/>
              <w:jc w:val="center"/>
              <w:rPr>
                <w:rFonts w:ascii="Times New Roman" w:eastAsia="Times New Roman" w:hAnsi="Times New Roman"/>
                <w:color w:val="000000"/>
              </w:rPr>
            </w:pPr>
            <w:bookmarkStart w:id="146" w:name="wp1179400"/>
            <w:bookmarkEnd w:id="146"/>
            <w:r w:rsidRPr="008B03A7">
              <w:rPr>
                <w:rFonts w:ascii="Times New Roman" w:eastAsia="Times New Roman" w:hAnsi="Times New Roman"/>
                <w:color w:val="000000"/>
              </w:rPr>
              <w:t xml:space="preserve">_________________ </w:t>
            </w:r>
          </w:p>
        </w:tc>
      </w:tr>
    </w:tbl>
    <w:p w:rsidR="0091383D" w:rsidRPr="008B03A7" w:rsidRDefault="00F33954" w:rsidP="0091383D">
      <w:pPr>
        <w:spacing w:before="240" w:after="240" w:line="288" w:lineRule="auto"/>
        <w:jc w:val="center"/>
        <w:rPr>
          <w:rFonts w:ascii="Times New Roman" w:eastAsia="Times New Roman" w:hAnsi="Times New Roman"/>
          <w:color w:val="000000"/>
          <w:lang w:val="en"/>
        </w:rPr>
      </w:pPr>
      <w:bookmarkStart w:id="147" w:name="wp1179402"/>
      <w:bookmarkEnd w:id="147"/>
      <w:r w:rsidRPr="008B03A7">
        <w:rPr>
          <w:rFonts w:ascii="Times New Roman" w:eastAsia="Times New Roman" w:hAnsi="Times New Roman"/>
          <w:color w:val="000000"/>
          <w:lang w:val="en"/>
        </w:rPr>
        <w:t>[</w:t>
      </w:r>
      <w:r w:rsidRPr="008B03A7">
        <w:rPr>
          <w:rFonts w:ascii="Times New Roman" w:eastAsia="Times New Roman" w:hAnsi="Times New Roman"/>
          <w:i/>
          <w:iCs/>
          <w:color w:val="000000"/>
          <w:lang w:val="en"/>
        </w:rPr>
        <w:t>List as necessary</w:t>
      </w:r>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148" w:name="wp1202526"/>
      <w:bookmarkEnd w:id="148"/>
      <w:r w:rsidRPr="008B03A7">
        <w:rPr>
          <w:rFonts w:ascii="Times New Roman" w:eastAsia="Times New Roman" w:hAnsi="Times New Roman"/>
          <w:color w:val="000000"/>
          <w:lang w:val="en"/>
        </w:rPr>
        <w:t xml:space="preserve">(4) </w:t>
      </w:r>
      <w:r w:rsidRPr="008B03A7">
        <w:rPr>
          <w:rFonts w:ascii="Times New Roman" w:eastAsia="Times New Roman" w:hAnsi="Times New Roman"/>
          <w:i/>
          <w:iCs/>
          <w:color w:val="000000"/>
          <w:lang w:val="en"/>
        </w:rPr>
        <w:t>Buy American—Free Trade Agreements—Israeli Trade Act Certificate, Alternate III</w:t>
      </w:r>
      <w:r w:rsidRPr="008B03A7">
        <w:rPr>
          <w:rFonts w:ascii="Times New Roman" w:eastAsia="Times New Roman" w:hAnsi="Times New Roman"/>
          <w:color w:val="000000"/>
          <w:lang w:val="en"/>
        </w:rPr>
        <w:t xml:space="preserve">. If Alternate III to the clause at </w:t>
      </w:r>
      <w:hyperlink r:id="rId22" w:anchor="wp1169038" w:history="1">
        <w:r w:rsidRPr="008B03A7">
          <w:rPr>
            <w:rFonts w:ascii="Times New Roman" w:eastAsia="Times New Roman" w:hAnsi="Times New Roman"/>
            <w:color w:val="3366CC"/>
            <w:u w:val="single"/>
            <w:lang w:val="en"/>
          </w:rPr>
          <w:t>52.225-3</w:t>
        </w:r>
      </w:hyperlink>
      <w:r w:rsidRPr="008B03A7">
        <w:rPr>
          <w:rFonts w:ascii="Times New Roman" w:eastAsia="Times New Roman" w:hAnsi="Times New Roman"/>
          <w:color w:val="000000"/>
          <w:lang w:val="en"/>
        </w:rPr>
        <w:t xml:space="preserve"> is included in this solicitation, substitute the following paragraph (g)(1)(ii) for paragraph (g)(1)(ii) of the basic provision: </w:t>
      </w:r>
    </w:p>
    <w:p w:rsidR="0091383D" w:rsidRPr="008B03A7" w:rsidRDefault="00F33954" w:rsidP="0091383D">
      <w:pPr>
        <w:spacing w:line="288" w:lineRule="auto"/>
        <w:ind w:left="240" w:right="240" w:firstLine="240"/>
        <w:rPr>
          <w:rFonts w:ascii="Times New Roman" w:eastAsia="Times New Roman" w:hAnsi="Times New Roman"/>
          <w:color w:val="000000"/>
          <w:lang w:val="en"/>
        </w:rPr>
      </w:pPr>
      <w:bookmarkStart w:id="149" w:name="wp1202528"/>
      <w:bookmarkEnd w:id="149"/>
      <w:r w:rsidRPr="008B03A7">
        <w:rPr>
          <w:rFonts w:ascii="Times New Roman" w:eastAsia="Times New Roman" w:hAnsi="Times New Roman"/>
          <w:color w:val="000000"/>
          <w:lang w:val="en"/>
        </w:rPr>
        <w:t xml:space="preserve">(g)(1)(ii) The offeror certifies that the following supplies are Free Trade Agreement country end products (other than Bahrainian, Korean, Moroccan, Omani, Panamanian, or Peruvian end products) or Israeli end products as defined in the clause of this solicitation entitled “Buy American-Free Trade Agreements-Israeli Trade Act”: </w:t>
      </w:r>
    </w:p>
    <w:p w:rsidR="0091383D" w:rsidRPr="008B03A7" w:rsidRDefault="00F33954" w:rsidP="0091383D">
      <w:pPr>
        <w:spacing w:line="288" w:lineRule="auto"/>
        <w:ind w:left="240" w:right="240" w:firstLine="240"/>
        <w:rPr>
          <w:rFonts w:ascii="Times New Roman" w:eastAsia="Times New Roman" w:hAnsi="Times New Roman"/>
          <w:color w:val="000000"/>
          <w:lang w:val="en"/>
        </w:rPr>
      </w:pPr>
      <w:bookmarkStart w:id="150" w:name="wp1204980"/>
      <w:bookmarkEnd w:id="150"/>
      <w:r w:rsidRPr="008B03A7">
        <w:rPr>
          <w:rFonts w:ascii="Times New Roman" w:eastAsia="Times New Roman" w:hAnsi="Times New Roman"/>
          <w:color w:val="000000"/>
          <w:lang w:val="en"/>
        </w:rPr>
        <w:t>Free Trade Agreement Country End Products (Other than Bahrainian, Korean, Moroccan, Omani, Panamanian, or Peruvian End Products) or Israeli End 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945"/>
      </w:tblGrid>
      <w:tr w:rsidR="0091383D" w:rsidRPr="008B03A7" w:rsidTr="000A070C">
        <w:trPr>
          <w:tblCellSpacing w:w="15" w:type="dxa"/>
        </w:trPr>
        <w:tc>
          <w:tcPr>
            <w:tcW w:w="0" w:type="auto"/>
            <w:vAlign w:val="bottom"/>
            <w:hideMark/>
          </w:tcPr>
          <w:p w:rsidR="0091383D" w:rsidRPr="008B03A7" w:rsidRDefault="00F33954" w:rsidP="000A070C">
            <w:pPr>
              <w:spacing w:line="288" w:lineRule="auto"/>
              <w:jc w:val="center"/>
              <w:rPr>
                <w:rFonts w:ascii="Times New Roman" w:eastAsia="Times New Roman" w:hAnsi="Times New Roman"/>
                <w:b/>
                <w:bCs/>
                <w:color w:val="000000"/>
              </w:rPr>
            </w:pPr>
            <w:bookmarkStart w:id="151" w:name="wp1204983"/>
            <w:bookmarkEnd w:id="151"/>
            <w:r w:rsidRPr="008B03A7">
              <w:rPr>
                <w:rFonts w:ascii="Times New Roman" w:eastAsia="Times New Roman" w:hAnsi="Times New Roman"/>
                <w:b/>
                <w:bCs/>
                <w:color w:val="000000"/>
              </w:rPr>
              <w:lastRenderedPageBreak/>
              <w:t xml:space="preserve">Line Item No. </w:t>
            </w:r>
          </w:p>
        </w:tc>
        <w:tc>
          <w:tcPr>
            <w:tcW w:w="0" w:type="auto"/>
            <w:vAlign w:val="bottom"/>
            <w:hideMark/>
          </w:tcPr>
          <w:p w:rsidR="0091383D" w:rsidRPr="008B03A7" w:rsidRDefault="00F33954" w:rsidP="000A070C">
            <w:pPr>
              <w:spacing w:line="288" w:lineRule="auto"/>
              <w:jc w:val="center"/>
              <w:rPr>
                <w:rFonts w:ascii="Times New Roman" w:eastAsia="Times New Roman" w:hAnsi="Times New Roman"/>
                <w:b/>
                <w:bCs/>
                <w:color w:val="000000"/>
              </w:rPr>
            </w:pPr>
            <w:bookmarkStart w:id="152" w:name="wp1204985"/>
            <w:bookmarkEnd w:id="152"/>
            <w:r w:rsidRPr="008B03A7">
              <w:rPr>
                <w:rFonts w:ascii="Times New Roman" w:eastAsia="Times New Roman" w:hAnsi="Times New Roman"/>
                <w:b/>
                <w:bCs/>
                <w:color w:val="000000"/>
              </w:rPr>
              <w:t xml:space="preserve">Country of Origin </w:t>
            </w:r>
          </w:p>
        </w:tc>
      </w:tr>
      <w:tr w:rsidR="0091383D" w:rsidRPr="008B03A7" w:rsidTr="000A070C">
        <w:trPr>
          <w:tblCellSpacing w:w="15" w:type="dxa"/>
        </w:trPr>
        <w:tc>
          <w:tcPr>
            <w:tcW w:w="0" w:type="auto"/>
            <w:hideMark/>
          </w:tcPr>
          <w:p w:rsidR="0091383D" w:rsidRPr="008B03A7" w:rsidRDefault="00F33954" w:rsidP="000A070C">
            <w:pPr>
              <w:spacing w:line="288" w:lineRule="auto"/>
              <w:jc w:val="center"/>
              <w:rPr>
                <w:rFonts w:ascii="Times New Roman" w:eastAsia="Times New Roman" w:hAnsi="Times New Roman"/>
                <w:color w:val="000000"/>
              </w:rPr>
            </w:pPr>
            <w:bookmarkStart w:id="153" w:name="wp1204987"/>
            <w:bookmarkEnd w:id="153"/>
            <w:r w:rsidRPr="008B03A7">
              <w:rPr>
                <w:rFonts w:ascii="Times New Roman" w:eastAsia="Times New Roman" w:hAnsi="Times New Roman"/>
                <w:color w:val="000000"/>
              </w:rPr>
              <w:t xml:space="preserve">______________ </w:t>
            </w:r>
          </w:p>
        </w:tc>
        <w:tc>
          <w:tcPr>
            <w:tcW w:w="0" w:type="auto"/>
            <w:hideMark/>
          </w:tcPr>
          <w:p w:rsidR="0091383D" w:rsidRPr="008B03A7" w:rsidRDefault="00F33954" w:rsidP="000A070C">
            <w:pPr>
              <w:spacing w:line="288" w:lineRule="auto"/>
              <w:jc w:val="center"/>
              <w:rPr>
                <w:rFonts w:ascii="Times New Roman" w:eastAsia="Times New Roman" w:hAnsi="Times New Roman"/>
                <w:color w:val="000000"/>
              </w:rPr>
            </w:pPr>
            <w:bookmarkStart w:id="154" w:name="wp1204989"/>
            <w:bookmarkEnd w:id="154"/>
            <w:r w:rsidRPr="008B03A7">
              <w:rPr>
                <w:rFonts w:ascii="Times New Roman" w:eastAsia="Times New Roman" w:hAnsi="Times New Roman"/>
                <w:color w:val="000000"/>
              </w:rPr>
              <w:t xml:space="preserve">_________________ </w:t>
            </w:r>
          </w:p>
        </w:tc>
      </w:tr>
      <w:tr w:rsidR="0091383D" w:rsidRPr="008B03A7" w:rsidTr="000A070C">
        <w:trPr>
          <w:tblCellSpacing w:w="15" w:type="dxa"/>
        </w:trPr>
        <w:tc>
          <w:tcPr>
            <w:tcW w:w="0" w:type="auto"/>
            <w:hideMark/>
          </w:tcPr>
          <w:p w:rsidR="0091383D" w:rsidRPr="008B03A7" w:rsidRDefault="00F33954" w:rsidP="000A070C">
            <w:pPr>
              <w:spacing w:line="288" w:lineRule="auto"/>
              <w:jc w:val="center"/>
              <w:rPr>
                <w:rFonts w:ascii="Times New Roman" w:eastAsia="Times New Roman" w:hAnsi="Times New Roman"/>
                <w:color w:val="000000"/>
              </w:rPr>
            </w:pPr>
            <w:bookmarkStart w:id="155" w:name="wp1204991"/>
            <w:bookmarkEnd w:id="155"/>
            <w:r w:rsidRPr="008B03A7">
              <w:rPr>
                <w:rFonts w:ascii="Times New Roman" w:eastAsia="Times New Roman" w:hAnsi="Times New Roman"/>
                <w:color w:val="000000"/>
              </w:rPr>
              <w:t xml:space="preserve">______________ </w:t>
            </w:r>
          </w:p>
        </w:tc>
        <w:tc>
          <w:tcPr>
            <w:tcW w:w="0" w:type="auto"/>
            <w:hideMark/>
          </w:tcPr>
          <w:p w:rsidR="0091383D" w:rsidRPr="008B03A7" w:rsidRDefault="00F33954" w:rsidP="000A070C">
            <w:pPr>
              <w:spacing w:line="288" w:lineRule="auto"/>
              <w:jc w:val="center"/>
              <w:rPr>
                <w:rFonts w:ascii="Times New Roman" w:eastAsia="Times New Roman" w:hAnsi="Times New Roman"/>
                <w:color w:val="000000"/>
              </w:rPr>
            </w:pPr>
            <w:bookmarkStart w:id="156" w:name="wp1204993"/>
            <w:bookmarkEnd w:id="156"/>
            <w:r w:rsidRPr="008B03A7">
              <w:rPr>
                <w:rFonts w:ascii="Times New Roman" w:eastAsia="Times New Roman" w:hAnsi="Times New Roman"/>
                <w:color w:val="000000"/>
              </w:rPr>
              <w:t xml:space="preserve">_________________ </w:t>
            </w:r>
          </w:p>
        </w:tc>
      </w:tr>
      <w:tr w:rsidR="0091383D" w:rsidRPr="008B03A7" w:rsidTr="000A070C">
        <w:trPr>
          <w:tblCellSpacing w:w="15" w:type="dxa"/>
        </w:trPr>
        <w:tc>
          <w:tcPr>
            <w:tcW w:w="0" w:type="auto"/>
            <w:hideMark/>
          </w:tcPr>
          <w:p w:rsidR="0091383D" w:rsidRPr="008B03A7" w:rsidRDefault="00F33954" w:rsidP="000A070C">
            <w:pPr>
              <w:spacing w:line="288" w:lineRule="auto"/>
              <w:jc w:val="center"/>
              <w:rPr>
                <w:rFonts w:ascii="Times New Roman" w:eastAsia="Times New Roman" w:hAnsi="Times New Roman"/>
                <w:color w:val="000000"/>
              </w:rPr>
            </w:pPr>
            <w:bookmarkStart w:id="157" w:name="wp1204995"/>
            <w:bookmarkEnd w:id="157"/>
            <w:r w:rsidRPr="008B03A7">
              <w:rPr>
                <w:rFonts w:ascii="Times New Roman" w:eastAsia="Times New Roman" w:hAnsi="Times New Roman"/>
                <w:color w:val="000000"/>
              </w:rPr>
              <w:t xml:space="preserve">______________ </w:t>
            </w:r>
          </w:p>
        </w:tc>
        <w:tc>
          <w:tcPr>
            <w:tcW w:w="0" w:type="auto"/>
            <w:hideMark/>
          </w:tcPr>
          <w:p w:rsidR="0091383D" w:rsidRPr="008B03A7" w:rsidRDefault="00F33954" w:rsidP="000A070C">
            <w:pPr>
              <w:spacing w:line="288" w:lineRule="auto"/>
              <w:jc w:val="center"/>
              <w:rPr>
                <w:rFonts w:ascii="Times New Roman" w:eastAsia="Times New Roman" w:hAnsi="Times New Roman"/>
                <w:color w:val="000000"/>
              </w:rPr>
            </w:pPr>
            <w:bookmarkStart w:id="158" w:name="wp1204997"/>
            <w:bookmarkEnd w:id="158"/>
            <w:r w:rsidRPr="008B03A7">
              <w:rPr>
                <w:rFonts w:ascii="Times New Roman" w:eastAsia="Times New Roman" w:hAnsi="Times New Roman"/>
                <w:color w:val="000000"/>
              </w:rPr>
              <w:t xml:space="preserve">_________________ </w:t>
            </w:r>
          </w:p>
        </w:tc>
      </w:tr>
    </w:tbl>
    <w:p w:rsidR="0091383D" w:rsidRPr="008B03A7" w:rsidRDefault="00F33954" w:rsidP="0091383D">
      <w:pPr>
        <w:spacing w:before="240" w:after="240" w:line="288" w:lineRule="auto"/>
        <w:jc w:val="center"/>
        <w:rPr>
          <w:rFonts w:ascii="Times New Roman" w:eastAsia="Times New Roman" w:hAnsi="Times New Roman"/>
          <w:color w:val="000000"/>
          <w:lang w:val="en"/>
        </w:rPr>
      </w:pPr>
      <w:bookmarkStart w:id="159" w:name="wp1204998"/>
      <w:bookmarkEnd w:id="159"/>
      <w:r w:rsidRPr="008B03A7">
        <w:rPr>
          <w:rFonts w:ascii="Times New Roman" w:eastAsia="Times New Roman" w:hAnsi="Times New Roman"/>
          <w:color w:val="000000"/>
          <w:lang w:val="en"/>
        </w:rPr>
        <w:t>[</w:t>
      </w:r>
      <w:r w:rsidRPr="008B03A7">
        <w:rPr>
          <w:rFonts w:ascii="Times New Roman" w:eastAsia="Times New Roman" w:hAnsi="Times New Roman"/>
          <w:i/>
          <w:iCs/>
          <w:color w:val="000000"/>
          <w:lang w:val="en"/>
        </w:rPr>
        <w:t>List as necessary</w:t>
      </w:r>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160" w:name="wp1179403"/>
      <w:bookmarkEnd w:id="160"/>
      <w:r w:rsidRPr="008B03A7">
        <w:rPr>
          <w:rFonts w:ascii="Times New Roman" w:eastAsia="Times New Roman" w:hAnsi="Times New Roman"/>
          <w:color w:val="000000"/>
          <w:lang w:val="en"/>
        </w:rPr>
        <w:t xml:space="preserve">(5) </w:t>
      </w:r>
      <w:r w:rsidRPr="008B03A7">
        <w:rPr>
          <w:rFonts w:ascii="Times New Roman" w:eastAsia="Times New Roman" w:hAnsi="Times New Roman"/>
          <w:i/>
          <w:iCs/>
          <w:color w:val="000000"/>
          <w:lang w:val="en"/>
        </w:rPr>
        <w:t>Trade Agreements Certificate</w:t>
      </w:r>
      <w:r w:rsidRPr="008B03A7">
        <w:rPr>
          <w:rFonts w:ascii="Times New Roman" w:eastAsia="Times New Roman" w:hAnsi="Times New Roman"/>
          <w:color w:val="000000"/>
          <w:lang w:val="en"/>
        </w:rPr>
        <w:t xml:space="preserve">. (Applies only if the clause at FAR </w:t>
      </w:r>
      <w:hyperlink r:id="rId23" w:anchor="wp1169151" w:history="1">
        <w:r w:rsidRPr="008B03A7">
          <w:rPr>
            <w:rFonts w:ascii="Times New Roman" w:eastAsia="Times New Roman" w:hAnsi="Times New Roman"/>
            <w:color w:val="3366CC"/>
            <w:u w:val="single"/>
            <w:lang w:val="en"/>
          </w:rPr>
          <w:t>52.225-5</w:t>
        </w:r>
      </w:hyperlink>
      <w:r w:rsidRPr="008B03A7">
        <w:rPr>
          <w:rFonts w:ascii="Times New Roman" w:eastAsia="Times New Roman" w:hAnsi="Times New Roman"/>
          <w:color w:val="000000"/>
          <w:lang w:val="en"/>
        </w:rPr>
        <w:t xml:space="preserve">, Trade Agreements, is included in this solicitation.) </w:t>
      </w:r>
    </w:p>
    <w:p w:rsidR="0091383D" w:rsidRPr="008B03A7" w:rsidRDefault="00F33954" w:rsidP="0091383D">
      <w:pPr>
        <w:spacing w:line="288" w:lineRule="auto"/>
        <w:ind w:firstLine="720"/>
        <w:rPr>
          <w:rFonts w:ascii="Times New Roman" w:eastAsia="Times New Roman" w:hAnsi="Times New Roman"/>
          <w:color w:val="000000"/>
          <w:lang w:val="en"/>
        </w:rPr>
      </w:pPr>
      <w:bookmarkStart w:id="161" w:name="wp1179404"/>
      <w:bookmarkEnd w:id="161"/>
      <w:r w:rsidRPr="008B03A7">
        <w:rPr>
          <w:rFonts w:ascii="Times New Roman" w:eastAsia="Times New Roman" w:hAnsi="Times New Roman"/>
          <w:color w:val="000000"/>
          <w:lang w:val="en"/>
        </w:rPr>
        <w:t xml:space="preserve">(i) The offeror certifies that each end product, except those listed in paragraph (g)(5)(ii) of this provision, is a U.S.-made or designated country end product, as defined in the clause of this solicitation entitled “Trade Agreements.” </w:t>
      </w:r>
    </w:p>
    <w:p w:rsidR="0091383D" w:rsidRPr="008B03A7" w:rsidRDefault="00F33954" w:rsidP="0091383D">
      <w:pPr>
        <w:spacing w:line="288" w:lineRule="auto"/>
        <w:ind w:firstLine="720"/>
        <w:rPr>
          <w:rFonts w:ascii="Times New Roman" w:eastAsia="Times New Roman" w:hAnsi="Times New Roman"/>
          <w:color w:val="000000"/>
          <w:lang w:val="en"/>
        </w:rPr>
      </w:pPr>
      <w:bookmarkStart w:id="162" w:name="wp1179405"/>
      <w:bookmarkEnd w:id="162"/>
      <w:r w:rsidRPr="008B03A7">
        <w:rPr>
          <w:rFonts w:ascii="Times New Roman" w:eastAsia="Times New Roman" w:hAnsi="Times New Roman"/>
          <w:color w:val="000000"/>
          <w:lang w:val="en"/>
        </w:rPr>
        <w:t xml:space="preserve">(ii) The offeror shall list as other end products those end products that are not U.S.-made or designated country end products. </w:t>
      </w:r>
    </w:p>
    <w:p w:rsidR="0091383D" w:rsidRPr="008B03A7" w:rsidRDefault="00F33954" w:rsidP="0091383D">
      <w:pPr>
        <w:spacing w:line="288" w:lineRule="auto"/>
        <w:ind w:firstLine="240"/>
        <w:rPr>
          <w:rFonts w:ascii="Times New Roman" w:eastAsia="Times New Roman" w:hAnsi="Times New Roman"/>
          <w:color w:val="000000"/>
          <w:lang w:val="en"/>
        </w:rPr>
      </w:pPr>
      <w:bookmarkStart w:id="163" w:name="wp1179423"/>
      <w:bookmarkEnd w:id="163"/>
      <w:r w:rsidRPr="008B03A7">
        <w:rPr>
          <w:rFonts w:ascii="Times New Roman" w:eastAsia="Times New Roman" w:hAnsi="Times New Roman"/>
          <w:color w:val="000000"/>
          <w:lang w:val="en"/>
        </w:rPr>
        <w:t>Other End 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945"/>
      </w:tblGrid>
      <w:tr w:rsidR="0091383D" w:rsidRPr="008B03A7" w:rsidTr="000A070C">
        <w:trPr>
          <w:tblCellSpacing w:w="15" w:type="dxa"/>
        </w:trPr>
        <w:tc>
          <w:tcPr>
            <w:tcW w:w="0" w:type="auto"/>
            <w:vAlign w:val="bottom"/>
            <w:hideMark/>
          </w:tcPr>
          <w:p w:rsidR="0091383D" w:rsidRPr="008B03A7" w:rsidRDefault="00F33954" w:rsidP="000A070C">
            <w:pPr>
              <w:spacing w:line="288" w:lineRule="auto"/>
              <w:jc w:val="center"/>
              <w:rPr>
                <w:rFonts w:ascii="Times New Roman" w:eastAsia="Times New Roman" w:hAnsi="Times New Roman"/>
                <w:b/>
                <w:bCs/>
                <w:color w:val="000000"/>
              </w:rPr>
            </w:pPr>
            <w:bookmarkStart w:id="164" w:name="wp1179408"/>
            <w:bookmarkEnd w:id="164"/>
            <w:r w:rsidRPr="008B03A7">
              <w:rPr>
                <w:rFonts w:ascii="Times New Roman" w:eastAsia="Times New Roman" w:hAnsi="Times New Roman"/>
                <w:b/>
                <w:bCs/>
                <w:color w:val="000000"/>
              </w:rPr>
              <w:t xml:space="preserve">Line Item No. </w:t>
            </w:r>
          </w:p>
        </w:tc>
        <w:tc>
          <w:tcPr>
            <w:tcW w:w="0" w:type="auto"/>
            <w:vAlign w:val="bottom"/>
            <w:hideMark/>
          </w:tcPr>
          <w:p w:rsidR="0091383D" w:rsidRPr="008B03A7" w:rsidRDefault="00F33954" w:rsidP="000A070C">
            <w:pPr>
              <w:spacing w:line="288" w:lineRule="auto"/>
              <w:jc w:val="center"/>
              <w:rPr>
                <w:rFonts w:ascii="Times New Roman" w:eastAsia="Times New Roman" w:hAnsi="Times New Roman"/>
                <w:b/>
                <w:bCs/>
                <w:color w:val="000000"/>
              </w:rPr>
            </w:pPr>
            <w:bookmarkStart w:id="165" w:name="wp1179410"/>
            <w:bookmarkEnd w:id="165"/>
            <w:r w:rsidRPr="008B03A7">
              <w:rPr>
                <w:rFonts w:ascii="Times New Roman" w:eastAsia="Times New Roman" w:hAnsi="Times New Roman"/>
                <w:b/>
                <w:bCs/>
                <w:color w:val="000000"/>
              </w:rPr>
              <w:t xml:space="preserve">Country of Origin </w:t>
            </w:r>
          </w:p>
        </w:tc>
      </w:tr>
      <w:tr w:rsidR="0091383D" w:rsidRPr="008B03A7" w:rsidTr="000A070C">
        <w:trPr>
          <w:tblCellSpacing w:w="15" w:type="dxa"/>
        </w:trPr>
        <w:tc>
          <w:tcPr>
            <w:tcW w:w="0" w:type="auto"/>
            <w:hideMark/>
          </w:tcPr>
          <w:p w:rsidR="0091383D" w:rsidRPr="008B03A7" w:rsidRDefault="00F33954" w:rsidP="000A070C">
            <w:pPr>
              <w:spacing w:line="288" w:lineRule="auto"/>
              <w:jc w:val="center"/>
              <w:rPr>
                <w:rFonts w:ascii="Times New Roman" w:eastAsia="Times New Roman" w:hAnsi="Times New Roman"/>
                <w:color w:val="000000"/>
              </w:rPr>
            </w:pPr>
            <w:bookmarkStart w:id="166" w:name="wp1179412"/>
            <w:bookmarkEnd w:id="166"/>
            <w:r w:rsidRPr="008B03A7">
              <w:rPr>
                <w:rFonts w:ascii="Times New Roman" w:eastAsia="Times New Roman" w:hAnsi="Times New Roman"/>
                <w:color w:val="000000"/>
              </w:rPr>
              <w:t xml:space="preserve">______________ </w:t>
            </w:r>
          </w:p>
        </w:tc>
        <w:tc>
          <w:tcPr>
            <w:tcW w:w="0" w:type="auto"/>
            <w:hideMark/>
          </w:tcPr>
          <w:p w:rsidR="0091383D" w:rsidRPr="008B03A7" w:rsidRDefault="00F33954" w:rsidP="000A070C">
            <w:pPr>
              <w:spacing w:line="288" w:lineRule="auto"/>
              <w:jc w:val="center"/>
              <w:rPr>
                <w:rFonts w:ascii="Times New Roman" w:eastAsia="Times New Roman" w:hAnsi="Times New Roman"/>
                <w:color w:val="000000"/>
              </w:rPr>
            </w:pPr>
            <w:bookmarkStart w:id="167" w:name="wp1179414"/>
            <w:bookmarkEnd w:id="167"/>
            <w:r w:rsidRPr="008B03A7">
              <w:rPr>
                <w:rFonts w:ascii="Times New Roman" w:eastAsia="Times New Roman" w:hAnsi="Times New Roman"/>
                <w:color w:val="000000"/>
              </w:rPr>
              <w:t xml:space="preserve">_________________ </w:t>
            </w:r>
          </w:p>
        </w:tc>
      </w:tr>
      <w:tr w:rsidR="0091383D" w:rsidRPr="008B03A7" w:rsidTr="000A070C">
        <w:trPr>
          <w:tblCellSpacing w:w="15" w:type="dxa"/>
        </w:trPr>
        <w:tc>
          <w:tcPr>
            <w:tcW w:w="0" w:type="auto"/>
            <w:hideMark/>
          </w:tcPr>
          <w:p w:rsidR="0091383D" w:rsidRPr="008B03A7" w:rsidRDefault="00F33954" w:rsidP="000A070C">
            <w:pPr>
              <w:spacing w:line="288" w:lineRule="auto"/>
              <w:jc w:val="center"/>
              <w:rPr>
                <w:rFonts w:ascii="Times New Roman" w:eastAsia="Times New Roman" w:hAnsi="Times New Roman"/>
                <w:color w:val="000000"/>
              </w:rPr>
            </w:pPr>
            <w:bookmarkStart w:id="168" w:name="wp1179416"/>
            <w:bookmarkEnd w:id="168"/>
            <w:r w:rsidRPr="008B03A7">
              <w:rPr>
                <w:rFonts w:ascii="Times New Roman" w:eastAsia="Times New Roman" w:hAnsi="Times New Roman"/>
                <w:color w:val="000000"/>
              </w:rPr>
              <w:t xml:space="preserve">______________ </w:t>
            </w:r>
          </w:p>
        </w:tc>
        <w:tc>
          <w:tcPr>
            <w:tcW w:w="0" w:type="auto"/>
            <w:hideMark/>
          </w:tcPr>
          <w:p w:rsidR="0091383D" w:rsidRPr="008B03A7" w:rsidRDefault="00F33954" w:rsidP="000A070C">
            <w:pPr>
              <w:spacing w:line="288" w:lineRule="auto"/>
              <w:jc w:val="center"/>
              <w:rPr>
                <w:rFonts w:ascii="Times New Roman" w:eastAsia="Times New Roman" w:hAnsi="Times New Roman"/>
                <w:color w:val="000000"/>
              </w:rPr>
            </w:pPr>
            <w:bookmarkStart w:id="169" w:name="wp1179418"/>
            <w:bookmarkEnd w:id="169"/>
            <w:r w:rsidRPr="008B03A7">
              <w:rPr>
                <w:rFonts w:ascii="Times New Roman" w:eastAsia="Times New Roman" w:hAnsi="Times New Roman"/>
                <w:color w:val="000000"/>
              </w:rPr>
              <w:t xml:space="preserve">_________________ </w:t>
            </w:r>
          </w:p>
        </w:tc>
      </w:tr>
      <w:tr w:rsidR="0091383D" w:rsidRPr="008B03A7" w:rsidTr="000A070C">
        <w:trPr>
          <w:tblCellSpacing w:w="15" w:type="dxa"/>
        </w:trPr>
        <w:tc>
          <w:tcPr>
            <w:tcW w:w="0" w:type="auto"/>
            <w:hideMark/>
          </w:tcPr>
          <w:p w:rsidR="0091383D" w:rsidRPr="008B03A7" w:rsidRDefault="00F33954" w:rsidP="000A070C">
            <w:pPr>
              <w:spacing w:line="288" w:lineRule="auto"/>
              <w:jc w:val="center"/>
              <w:rPr>
                <w:rFonts w:ascii="Times New Roman" w:eastAsia="Times New Roman" w:hAnsi="Times New Roman"/>
                <w:color w:val="000000"/>
              </w:rPr>
            </w:pPr>
            <w:bookmarkStart w:id="170" w:name="wp1179420"/>
            <w:bookmarkEnd w:id="170"/>
            <w:r w:rsidRPr="008B03A7">
              <w:rPr>
                <w:rFonts w:ascii="Times New Roman" w:eastAsia="Times New Roman" w:hAnsi="Times New Roman"/>
                <w:color w:val="000000"/>
              </w:rPr>
              <w:t xml:space="preserve">______________ </w:t>
            </w:r>
          </w:p>
        </w:tc>
        <w:tc>
          <w:tcPr>
            <w:tcW w:w="0" w:type="auto"/>
            <w:hideMark/>
          </w:tcPr>
          <w:p w:rsidR="0091383D" w:rsidRPr="008B03A7" w:rsidRDefault="00F33954" w:rsidP="000A070C">
            <w:pPr>
              <w:spacing w:line="288" w:lineRule="auto"/>
              <w:jc w:val="center"/>
              <w:rPr>
                <w:rFonts w:ascii="Times New Roman" w:eastAsia="Times New Roman" w:hAnsi="Times New Roman"/>
                <w:color w:val="000000"/>
              </w:rPr>
            </w:pPr>
            <w:bookmarkStart w:id="171" w:name="wp1179422"/>
            <w:bookmarkEnd w:id="171"/>
            <w:r w:rsidRPr="008B03A7">
              <w:rPr>
                <w:rFonts w:ascii="Times New Roman" w:eastAsia="Times New Roman" w:hAnsi="Times New Roman"/>
                <w:color w:val="000000"/>
              </w:rPr>
              <w:t xml:space="preserve">_________________ </w:t>
            </w:r>
          </w:p>
        </w:tc>
      </w:tr>
    </w:tbl>
    <w:p w:rsidR="0091383D" w:rsidRPr="008B03A7" w:rsidRDefault="00F33954" w:rsidP="0091383D">
      <w:pPr>
        <w:spacing w:before="240" w:after="240" w:line="288" w:lineRule="auto"/>
        <w:jc w:val="center"/>
        <w:rPr>
          <w:rFonts w:ascii="Times New Roman" w:eastAsia="Times New Roman" w:hAnsi="Times New Roman"/>
          <w:color w:val="000000"/>
          <w:lang w:val="en"/>
        </w:rPr>
      </w:pPr>
      <w:bookmarkStart w:id="172" w:name="wp1179424"/>
      <w:bookmarkEnd w:id="172"/>
      <w:r w:rsidRPr="008B03A7">
        <w:rPr>
          <w:rFonts w:ascii="Times New Roman" w:eastAsia="Times New Roman" w:hAnsi="Times New Roman"/>
          <w:color w:val="000000"/>
          <w:lang w:val="en"/>
        </w:rPr>
        <w:t>[</w:t>
      </w:r>
      <w:r w:rsidRPr="008B03A7">
        <w:rPr>
          <w:rFonts w:ascii="Times New Roman" w:eastAsia="Times New Roman" w:hAnsi="Times New Roman"/>
          <w:i/>
          <w:iCs/>
          <w:color w:val="000000"/>
          <w:lang w:val="en"/>
        </w:rPr>
        <w:t>List as necessary</w:t>
      </w:r>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720"/>
        <w:rPr>
          <w:rFonts w:ascii="Times New Roman" w:eastAsia="Times New Roman" w:hAnsi="Times New Roman"/>
          <w:color w:val="000000"/>
          <w:lang w:val="en"/>
        </w:rPr>
      </w:pPr>
      <w:bookmarkStart w:id="173" w:name="wp1179425"/>
      <w:bookmarkEnd w:id="173"/>
      <w:r w:rsidRPr="008B03A7">
        <w:rPr>
          <w:rFonts w:ascii="Times New Roman" w:eastAsia="Times New Roman" w:hAnsi="Times New Roman"/>
          <w:color w:val="000000"/>
          <w:lang w:val="en"/>
        </w:rPr>
        <w:t xml:space="preserve">(iii) The Government will evaluate offers in accordance with the policies and procedures of FAR </w:t>
      </w:r>
      <w:hyperlink r:id="rId24" w:anchor="wp225048" w:history="1">
        <w:r w:rsidRPr="008B03A7">
          <w:rPr>
            <w:rFonts w:ascii="Times New Roman" w:eastAsia="Times New Roman" w:hAnsi="Times New Roman"/>
            <w:color w:val="3366CC"/>
            <w:u w:val="single"/>
            <w:lang w:val="en"/>
          </w:rPr>
          <w:t>Part 25</w:t>
        </w:r>
      </w:hyperlink>
      <w:r w:rsidRPr="008B03A7">
        <w:rPr>
          <w:rFonts w:ascii="Times New Roman" w:eastAsia="Times New Roman" w:hAnsi="Times New Roman"/>
          <w:color w:val="000000"/>
          <w:lang w:val="en"/>
        </w:rPr>
        <w:t xml:space="preserve">.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 </w:t>
      </w:r>
    </w:p>
    <w:p w:rsidR="0091383D" w:rsidRPr="008B03A7" w:rsidRDefault="00F33954" w:rsidP="0091383D">
      <w:pPr>
        <w:spacing w:line="288" w:lineRule="auto"/>
        <w:ind w:firstLine="240"/>
        <w:rPr>
          <w:rFonts w:ascii="Times New Roman" w:eastAsia="Times New Roman" w:hAnsi="Times New Roman"/>
          <w:color w:val="000000"/>
          <w:lang w:val="en"/>
        </w:rPr>
      </w:pPr>
      <w:bookmarkStart w:id="174" w:name="wp1179426"/>
      <w:bookmarkEnd w:id="174"/>
      <w:r w:rsidRPr="008B03A7">
        <w:rPr>
          <w:rFonts w:ascii="Times New Roman" w:eastAsia="Times New Roman" w:hAnsi="Times New Roman"/>
          <w:color w:val="000000"/>
          <w:lang w:val="en"/>
        </w:rPr>
        <w:t xml:space="preserve">(h) </w:t>
      </w:r>
      <w:r w:rsidRPr="008B03A7">
        <w:rPr>
          <w:rFonts w:ascii="Times New Roman" w:eastAsia="Times New Roman" w:hAnsi="Times New Roman"/>
          <w:i/>
          <w:iCs/>
          <w:color w:val="000000"/>
          <w:lang w:val="en"/>
        </w:rPr>
        <w:t>Certification Regarding Responsibility Matters (Executive Order 12689</w:t>
      </w:r>
      <w:r w:rsidRPr="008B03A7">
        <w:rPr>
          <w:rFonts w:ascii="Times New Roman" w:eastAsia="Times New Roman" w:hAnsi="Times New Roman"/>
          <w:color w:val="000000"/>
          <w:lang w:val="en"/>
        </w:rPr>
        <w:t xml:space="preserve">). (Applies only if the contract value is expected to exceed the simplified acquisition threshold.) The offeror certifies, to the best of its knowledge and belief, that the offeror and/or any of its principals— </w:t>
      </w:r>
    </w:p>
    <w:p w:rsidR="0091383D" w:rsidRPr="008B03A7" w:rsidRDefault="00F33954" w:rsidP="0091383D">
      <w:pPr>
        <w:spacing w:line="288" w:lineRule="auto"/>
        <w:ind w:firstLine="480"/>
        <w:rPr>
          <w:rFonts w:ascii="Times New Roman" w:eastAsia="Times New Roman" w:hAnsi="Times New Roman"/>
          <w:color w:val="000000"/>
          <w:lang w:val="en"/>
        </w:rPr>
      </w:pPr>
      <w:bookmarkStart w:id="175" w:name="wp1179427"/>
      <w:bookmarkEnd w:id="175"/>
      <w:r w:rsidRPr="008B03A7">
        <w:rPr>
          <w:rFonts w:ascii="Times New Roman" w:eastAsia="Times New Roman" w:hAnsi="Times New Roman"/>
          <w:color w:val="000000"/>
          <w:lang w:val="en"/>
        </w:rPr>
        <w:t xml:space="preserve">(1) o Are, o are not presently debarred, suspended, proposed for debarment, or declared ineligible for the award of contracts by any Federal agency; </w:t>
      </w:r>
    </w:p>
    <w:p w:rsidR="0091383D" w:rsidRPr="008B03A7" w:rsidRDefault="00F33954" w:rsidP="0091383D">
      <w:pPr>
        <w:spacing w:line="288" w:lineRule="auto"/>
        <w:ind w:firstLine="480"/>
        <w:rPr>
          <w:rFonts w:ascii="Times New Roman" w:eastAsia="Times New Roman" w:hAnsi="Times New Roman"/>
          <w:color w:val="000000"/>
          <w:lang w:val="en"/>
        </w:rPr>
      </w:pPr>
      <w:bookmarkStart w:id="176" w:name="wp1179428"/>
      <w:bookmarkEnd w:id="176"/>
      <w:r w:rsidRPr="008B03A7">
        <w:rPr>
          <w:rFonts w:ascii="Times New Roman" w:eastAsia="Times New Roman" w:hAnsi="Times New Roman"/>
          <w:color w:val="000000"/>
          <w:lang w:val="en"/>
        </w:rPr>
        <w:lastRenderedPageBreak/>
        <w:t xml:space="preserve">(2) o Have, o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 </w:t>
      </w:r>
    </w:p>
    <w:p w:rsidR="0091383D" w:rsidRPr="008B03A7" w:rsidRDefault="00F33954" w:rsidP="0091383D">
      <w:pPr>
        <w:spacing w:line="288" w:lineRule="auto"/>
        <w:ind w:firstLine="480"/>
        <w:rPr>
          <w:rFonts w:ascii="Times New Roman" w:eastAsia="Times New Roman" w:hAnsi="Times New Roman"/>
          <w:color w:val="000000"/>
          <w:lang w:val="en"/>
        </w:rPr>
      </w:pPr>
      <w:bookmarkStart w:id="177" w:name="wp1179429"/>
      <w:bookmarkEnd w:id="177"/>
      <w:r w:rsidRPr="008B03A7">
        <w:rPr>
          <w:rFonts w:ascii="Times New Roman" w:eastAsia="Times New Roman" w:hAnsi="Times New Roman"/>
          <w:color w:val="000000"/>
          <w:lang w:val="en"/>
        </w:rPr>
        <w:t xml:space="preserve">(3) o Are, o are not presently indicted for, or otherwise criminally or civilly charged by a Government entity with, commission of any of these offenses enumerated in paragraph (h)(2) of this clause; and </w:t>
      </w:r>
    </w:p>
    <w:p w:rsidR="0091383D" w:rsidRPr="008B03A7" w:rsidRDefault="00F33954" w:rsidP="0091383D">
      <w:pPr>
        <w:spacing w:line="288" w:lineRule="auto"/>
        <w:ind w:firstLine="480"/>
        <w:rPr>
          <w:rFonts w:ascii="Times New Roman" w:eastAsia="Times New Roman" w:hAnsi="Times New Roman"/>
          <w:color w:val="000000"/>
          <w:lang w:val="en"/>
        </w:rPr>
      </w:pPr>
      <w:bookmarkStart w:id="178" w:name="wp1192421"/>
      <w:bookmarkEnd w:id="178"/>
      <w:r w:rsidRPr="008B03A7">
        <w:rPr>
          <w:rFonts w:ascii="Times New Roman" w:eastAsia="Times New Roman" w:hAnsi="Times New Roman"/>
          <w:color w:val="000000"/>
          <w:lang w:val="en"/>
        </w:rPr>
        <w:t xml:space="preserve">(4) o Have, o have not, within a three-year period preceding this offer, been notified of any delinquent Federal taxes in an amount that exceeds $3,000 for which the liability remains unsatisfied. </w:t>
      </w:r>
    </w:p>
    <w:p w:rsidR="0091383D" w:rsidRPr="008B03A7" w:rsidRDefault="00F33954" w:rsidP="0091383D">
      <w:pPr>
        <w:spacing w:line="288" w:lineRule="auto"/>
        <w:ind w:firstLine="720"/>
        <w:rPr>
          <w:rFonts w:ascii="Times New Roman" w:eastAsia="Times New Roman" w:hAnsi="Times New Roman"/>
          <w:color w:val="000000"/>
          <w:lang w:val="en"/>
        </w:rPr>
      </w:pPr>
      <w:bookmarkStart w:id="179" w:name="wp1192423"/>
      <w:bookmarkEnd w:id="179"/>
      <w:r w:rsidRPr="008B03A7">
        <w:rPr>
          <w:rFonts w:ascii="Times New Roman" w:eastAsia="Times New Roman" w:hAnsi="Times New Roman"/>
          <w:color w:val="000000"/>
          <w:lang w:val="en"/>
        </w:rPr>
        <w:t xml:space="preserve">(i) Taxes are considered delinquent if both of the following criteria apply: </w:t>
      </w:r>
    </w:p>
    <w:p w:rsidR="0091383D" w:rsidRPr="008B03A7" w:rsidRDefault="00F33954" w:rsidP="0091383D">
      <w:pPr>
        <w:spacing w:line="288" w:lineRule="auto"/>
        <w:ind w:firstLine="960"/>
        <w:rPr>
          <w:rFonts w:ascii="Times New Roman" w:eastAsia="Times New Roman" w:hAnsi="Times New Roman"/>
          <w:color w:val="000000"/>
          <w:lang w:val="en"/>
        </w:rPr>
      </w:pPr>
      <w:bookmarkStart w:id="180" w:name="wp1192425"/>
      <w:bookmarkEnd w:id="180"/>
      <w:r w:rsidRPr="008B03A7">
        <w:rPr>
          <w:rFonts w:ascii="Times New Roman" w:eastAsia="Times New Roman" w:hAnsi="Times New Roman"/>
          <w:color w:val="000000"/>
          <w:lang w:val="en"/>
        </w:rPr>
        <w:t xml:space="preserve">(A) </w:t>
      </w:r>
      <w:r w:rsidRPr="008B03A7">
        <w:rPr>
          <w:rFonts w:ascii="Times New Roman" w:eastAsia="Times New Roman" w:hAnsi="Times New Roman"/>
          <w:i/>
          <w:iCs/>
          <w:color w:val="000000"/>
          <w:lang w:val="en"/>
        </w:rPr>
        <w:t>The tax liability is finally determined</w:t>
      </w:r>
      <w:r w:rsidRPr="008B03A7">
        <w:rPr>
          <w:rFonts w:ascii="Times New Roman" w:eastAsia="Times New Roman" w:hAnsi="Times New Roman"/>
          <w:color w:val="000000"/>
          <w:lang w:val="en"/>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 </w:t>
      </w:r>
    </w:p>
    <w:p w:rsidR="0091383D" w:rsidRPr="008B03A7" w:rsidRDefault="00F33954" w:rsidP="0091383D">
      <w:pPr>
        <w:spacing w:line="288" w:lineRule="auto"/>
        <w:ind w:firstLine="960"/>
        <w:rPr>
          <w:rFonts w:ascii="Times New Roman" w:eastAsia="Times New Roman" w:hAnsi="Times New Roman"/>
          <w:color w:val="000000"/>
          <w:lang w:val="en"/>
        </w:rPr>
      </w:pPr>
      <w:bookmarkStart w:id="181" w:name="wp1192426"/>
      <w:bookmarkEnd w:id="181"/>
      <w:r w:rsidRPr="008B03A7">
        <w:rPr>
          <w:rFonts w:ascii="Times New Roman" w:eastAsia="Times New Roman" w:hAnsi="Times New Roman"/>
          <w:color w:val="000000"/>
          <w:lang w:val="en"/>
        </w:rPr>
        <w:t xml:space="preserve">(B) </w:t>
      </w:r>
      <w:r w:rsidRPr="008B03A7">
        <w:rPr>
          <w:rFonts w:ascii="Times New Roman" w:eastAsia="Times New Roman" w:hAnsi="Times New Roman"/>
          <w:i/>
          <w:iCs/>
          <w:color w:val="000000"/>
          <w:lang w:val="en"/>
        </w:rPr>
        <w:t>The taxpayer is delinquent in making payment</w:t>
      </w:r>
      <w:r w:rsidRPr="008B03A7">
        <w:rPr>
          <w:rFonts w:ascii="Times New Roman" w:eastAsia="Times New Roman" w:hAnsi="Times New Roman"/>
          <w:color w:val="000000"/>
          <w:lang w:val="en"/>
        </w:rPr>
        <w:t xml:space="preserve">. A taxpayer is delinquent if the taxpayer has failed to pay the tax liability when full payment was due and required. A taxpayer is not delinquent in cases where enforced collection action is precluded. </w:t>
      </w:r>
    </w:p>
    <w:p w:rsidR="0091383D" w:rsidRPr="008B03A7" w:rsidRDefault="00F33954" w:rsidP="0091383D">
      <w:pPr>
        <w:spacing w:line="288" w:lineRule="auto"/>
        <w:ind w:firstLine="720"/>
        <w:rPr>
          <w:rFonts w:ascii="Times New Roman" w:eastAsia="Times New Roman" w:hAnsi="Times New Roman"/>
          <w:color w:val="000000"/>
          <w:lang w:val="en"/>
        </w:rPr>
      </w:pPr>
      <w:bookmarkStart w:id="182" w:name="wp1192429"/>
      <w:bookmarkEnd w:id="182"/>
      <w:r w:rsidRPr="008B03A7">
        <w:rPr>
          <w:rFonts w:ascii="Times New Roman" w:eastAsia="Times New Roman" w:hAnsi="Times New Roman"/>
          <w:color w:val="000000"/>
          <w:lang w:val="en"/>
        </w:rPr>
        <w:t xml:space="preserve">(ii) </w:t>
      </w:r>
      <w:r w:rsidRPr="008B03A7">
        <w:rPr>
          <w:rFonts w:ascii="Times New Roman" w:eastAsia="Times New Roman" w:hAnsi="Times New Roman"/>
          <w:i/>
          <w:iCs/>
          <w:color w:val="000000"/>
          <w:lang w:val="en"/>
        </w:rPr>
        <w:t>Examples</w:t>
      </w:r>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960"/>
        <w:rPr>
          <w:rFonts w:ascii="Times New Roman" w:eastAsia="Times New Roman" w:hAnsi="Times New Roman"/>
          <w:color w:val="000000"/>
          <w:lang w:val="en"/>
        </w:rPr>
      </w:pPr>
      <w:bookmarkStart w:id="183" w:name="wp1192589"/>
      <w:bookmarkEnd w:id="183"/>
      <w:r w:rsidRPr="008B03A7">
        <w:rPr>
          <w:rFonts w:ascii="Times New Roman" w:eastAsia="Times New Roman" w:hAnsi="Times New Roman"/>
          <w:color w:val="000000"/>
          <w:lang w:val="en"/>
        </w:rPr>
        <w:t xml:space="preserve">(A) The taxpayer has received a statutory notice of deficiency, under I.R.C.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 </w:t>
      </w:r>
    </w:p>
    <w:p w:rsidR="0091383D" w:rsidRPr="008B03A7" w:rsidRDefault="00F33954" w:rsidP="0091383D">
      <w:pPr>
        <w:spacing w:line="288" w:lineRule="auto"/>
        <w:ind w:firstLine="960"/>
        <w:rPr>
          <w:rFonts w:ascii="Times New Roman" w:eastAsia="Times New Roman" w:hAnsi="Times New Roman"/>
          <w:color w:val="000000"/>
          <w:lang w:val="en"/>
        </w:rPr>
      </w:pPr>
      <w:bookmarkStart w:id="184" w:name="wp1192595"/>
      <w:bookmarkEnd w:id="184"/>
      <w:r w:rsidRPr="008B03A7">
        <w:rPr>
          <w:rFonts w:ascii="Times New Roman" w:eastAsia="Times New Roman" w:hAnsi="Times New Roman"/>
          <w:color w:val="000000"/>
          <w:lang w:val="en"/>
        </w:rPr>
        <w:t xml:space="preserve">(B) The IRS has filed a notice of Federal tax lien with respect to an assessed tax liability, and the taxpayer has been issued a notice under I.R.C.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 </w:t>
      </w:r>
    </w:p>
    <w:p w:rsidR="0091383D" w:rsidRPr="008B03A7" w:rsidRDefault="00F33954" w:rsidP="0091383D">
      <w:pPr>
        <w:spacing w:line="288" w:lineRule="auto"/>
        <w:ind w:firstLine="960"/>
        <w:rPr>
          <w:rFonts w:ascii="Times New Roman" w:eastAsia="Times New Roman" w:hAnsi="Times New Roman"/>
          <w:color w:val="000000"/>
          <w:lang w:val="en"/>
        </w:rPr>
      </w:pPr>
      <w:bookmarkStart w:id="185" w:name="wp1192432"/>
      <w:bookmarkEnd w:id="185"/>
      <w:r w:rsidRPr="008B03A7">
        <w:rPr>
          <w:rFonts w:ascii="Times New Roman" w:eastAsia="Times New Roman" w:hAnsi="Times New Roman"/>
          <w:color w:val="000000"/>
          <w:lang w:val="en"/>
        </w:rPr>
        <w:t xml:space="preserve">(C) The taxpayer has entered into an installment agreement pursuant to I.R.C. §6159. The taxpayer is making timely payments and is in full compliance with the agreement terms. The taxpayer is not delinquent because the taxpayer is not currently required to make full payment. </w:t>
      </w:r>
    </w:p>
    <w:p w:rsidR="0091383D" w:rsidRPr="008B03A7" w:rsidRDefault="00F33954" w:rsidP="0091383D">
      <w:pPr>
        <w:spacing w:line="288" w:lineRule="auto"/>
        <w:ind w:firstLine="960"/>
        <w:rPr>
          <w:rFonts w:ascii="Times New Roman" w:eastAsia="Times New Roman" w:hAnsi="Times New Roman"/>
          <w:color w:val="000000"/>
          <w:lang w:val="en"/>
        </w:rPr>
      </w:pPr>
      <w:bookmarkStart w:id="186" w:name="wp1192532"/>
      <w:bookmarkEnd w:id="186"/>
      <w:r w:rsidRPr="008B03A7">
        <w:rPr>
          <w:rFonts w:ascii="Times New Roman" w:eastAsia="Times New Roman" w:hAnsi="Times New Roman"/>
          <w:color w:val="000000"/>
          <w:lang w:val="en"/>
        </w:rPr>
        <w:t xml:space="preserve">(D) The taxpayer has filed for bankruptcy protection. The taxpayer is not delinquent because enforced collection action is stayed under 11 U.S.C. §362 (the Bankruptcy Code). </w:t>
      </w:r>
    </w:p>
    <w:p w:rsidR="0091383D" w:rsidRPr="008B03A7" w:rsidRDefault="00F33954" w:rsidP="0091383D">
      <w:pPr>
        <w:spacing w:line="288" w:lineRule="auto"/>
        <w:ind w:firstLine="240"/>
        <w:rPr>
          <w:rFonts w:ascii="Times New Roman" w:eastAsia="Times New Roman" w:hAnsi="Times New Roman"/>
          <w:color w:val="000000"/>
          <w:lang w:val="en"/>
        </w:rPr>
      </w:pPr>
      <w:bookmarkStart w:id="187" w:name="wp1192533"/>
      <w:bookmarkEnd w:id="187"/>
      <w:r w:rsidRPr="008B03A7">
        <w:rPr>
          <w:rFonts w:ascii="Times New Roman" w:eastAsia="Times New Roman" w:hAnsi="Times New Roman"/>
          <w:color w:val="000000"/>
          <w:lang w:val="en"/>
        </w:rPr>
        <w:lastRenderedPageBreak/>
        <w:t>(i) Certification Regarding Knowledge of Child Labor for</w:t>
      </w:r>
      <w:r w:rsidRPr="008B03A7">
        <w:rPr>
          <w:rFonts w:ascii="Times New Roman" w:eastAsia="Times New Roman" w:hAnsi="Times New Roman"/>
          <w:i/>
          <w:iCs/>
          <w:color w:val="000000"/>
          <w:lang w:val="en"/>
        </w:rPr>
        <w:t xml:space="preserve"> Listed End Products (Executive Order 13126)</w:t>
      </w:r>
      <w:r w:rsidRPr="008B03A7">
        <w:rPr>
          <w:rFonts w:ascii="Times New Roman" w:eastAsia="Times New Roman" w:hAnsi="Times New Roman"/>
          <w:color w:val="000000"/>
          <w:lang w:val="en"/>
        </w:rPr>
        <w:t>. [</w:t>
      </w:r>
      <w:r w:rsidRPr="008B03A7">
        <w:rPr>
          <w:rFonts w:ascii="Times New Roman" w:eastAsia="Times New Roman" w:hAnsi="Times New Roman"/>
          <w:i/>
          <w:iCs/>
          <w:color w:val="000000"/>
          <w:lang w:val="en"/>
        </w:rPr>
        <w:t xml:space="preserve">The Contracting Officer must list in paragraph (i)(1) any end products being acquired under this solicitation that are included in the List of Products Requiring Contractor Certification as to Forced or Indentured Child Labor, unless excluded at </w:t>
      </w:r>
      <w:hyperlink r:id="rId25" w:anchor="wp1088086" w:history="1">
        <w:r w:rsidRPr="008B03A7">
          <w:rPr>
            <w:rFonts w:ascii="Times New Roman" w:eastAsia="Times New Roman" w:hAnsi="Times New Roman"/>
            <w:color w:val="3366CC"/>
            <w:u w:val="single"/>
            <w:lang w:val="en"/>
          </w:rPr>
          <w:t>22.1503</w:t>
        </w:r>
      </w:hyperlink>
      <w:r w:rsidRPr="008B03A7">
        <w:rPr>
          <w:rFonts w:ascii="Times New Roman" w:eastAsia="Times New Roman" w:hAnsi="Times New Roman"/>
          <w:i/>
          <w:iCs/>
          <w:color w:val="000000"/>
          <w:lang w:val="en"/>
        </w:rPr>
        <w:t>(b)</w:t>
      </w:r>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188" w:name="wp1179444"/>
      <w:bookmarkEnd w:id="188"/>
      <w:r w:rsidRPr="008B03A7">
        <w:rPr>
          <w:rFonts w:ascii="Times New Roman" w:eastAsia="Times New Roman" w:hAnsi="Times New Roman"/>
          <w:color w:val="000000"/>
          <w:lang w:val="en"/>
        </w:rPr>
        <w:t xml:space="preserve">(1) </w:t>
      </w:r>
      <w:r w:rsidRPr="008B03A7">
        <w:rPr>
          <w:rFonts w:ascii="Times New Roman" w:eastAsia="Times New Roman" w:hAnsi="Times New Roman"/>
          <w:i/>
          <w:iCs/>
          <w:color w:val="000000"/>
          <w:lang w:val="en"/>
        </w:rPr>
        <w:t>Listed end products</w:t>
      </w:r>
      <w:r w:rsidRPr="008B03A7">
        <w:rPr>
          <w:rFonts w:ascii="Times New Roman" w:eastAsia="Times New Roman" w:hAnsi="Times New Roman"/>
          <w:color w:val="000000"/>
          <w:lang w:val="e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gridCol w:w="2563"/>
      </w:tblGrid>
      <w:tr w:rsidR="0091383D" w:rsidRPr="008B03A7" w:rsidTr="000A070C">
        <w:trPr>
          <w:tblCellSpacing w:w="15" w:type="dxa"/>
        </w:trPr>
        <w:tc>
          <w:tcPr>
            <w:tcW w:w="0" w:type="auto"/>
            <w:vAlign w:val="bottom"/>
            <w:hideMark/>
          </w:tcPr>
          <w:p w:rsidR="0091383D" w:rsidRPr="008B03A7" w:rsidRDefault="00F33954" w:rsidP="000A070C">
            <w:pPr>
              <w:spacing w:line="288" w:lineRule="auto"/>
              <w:jc w:val="center"/>
              <w:rPr>
                <w:rFonts w:ascii="Times New Roman" w:eastAsia="Times New Roman" w:hAnsi="Times New Roman"/>
                <w:b/>
                <w:bCs/>
                <w:color w:val="000000"/>
              </w:rPr>
            </w:pPr>
            <w:bookmarkStart w:id="189" w:name="wp1179433"/>
            <w:bookmarkEnd w:id="189"/>
            <w:r w:rsidRPr="008B03A7">
              <w:rPr>
                <w:rFonts w:ascii="Times New Roman" w:eastAsia="Times New Roman" w:hAnsi="Times New Roman"/>
                <w:b/>
                <w:bCs/>
                <w:color w:val="000000"/>
              </w:rPr>
              <w:t xml:space="preserve">Listed End Product </w:t>
            </w:r>
          </w:p>
        </w:tc>
        <w:tc>
          <w:tcPr>
            <w:tcW w:w="0" w:type="auto"/>
            <w:vAlign w:val="bottom"/>
            <w:hideMark/>
          </w:tcPr>
          <w:p w:rsidR="0091383D" w:rsidRPr="008B03A7" w:rsidRDefault="00F33954" w:rsidP="000A070C">
            <w:pPr>
              <w:spacing w:line="288" w:lineRule="auto"/>
              <w:jc w:val="center"/>
              <w:rPr>
                <w:rFonts w:ascii="Times New Roman" w:eastAsia="Times New Roman" w:hAnsi="Times New Roman"/>
                <w:b/>
                <w:bCs/>
                <w:color w:val="000000"/>
              </w:rPr>
            </w:pPr>
            <w:bookmarkStart w:id="190" w:name="wp1179435"/>
            <w:bookmarkEnd w:id="190"/>
            <w:r w:rsidRPr="008B03A7">
              <w:rPr>
                <w:rFonts w:ascii="Times New Roman" w:eastAsia="Times New Roman" w:hAnsi="Times New Roman"/>
                <w:b/>
                <w:bCs/>
                <w:color w:val="000000"/>
              </w:rPr>
              <w:t xml:space="preserve">Listed Countries of Origin </w:t>
            </w:r>
          </w:p>
        </w:tc>
      </w:tr>
      <w:tr w:rsidR="0091383D" w:rsidRPr="008B03A7" w:rsidTr="000A070C">
        <w:trPr>
          <w:tblCellSpacing w:w="15" w:type="dxa"/>
        </w:trPr>
        <w:tc>
          <w:tcPr>
            <w:tcW w:w="0" w:type="auto"/>
            <w:hideMark/>
          </w:tcPr>
          <w:p w:rsidR="0091383D" w:rsidRPr="008B03A7" w:rsidRDefault="00F33954" w:rsidP="000A070C">
            <w:pPr>
              <w:spacing w:line="288" w:lineRule="auto"/>
              <w:jc w:val="center"/>
              <w:rPr>
                <w:rFonts w:ascii="Times New Roman" w:eastAsia="Times New Roman" w:hAnsi="Times New Roman"/>
                <w:color w:val="000000"/>
              </w:rPr>
            </w:pPr>
            <w:bookmarkStart w:id="191" w:name="wp1179437"/>
            <w:bookmarkEnd w:id="191"/>
            <w:r w:rsidRPr="008B03A7">
              <w:rPr>
                <w:rFonts w:ascii="Times New Roman" w:eastAsia="Times New Roman" w:hAnsi="Times New Roman"/>
                <w:color w:val="000000"/>
              </w:rPr>
              <w:t xml:space="preserve">___________________ </w:t>
            </w:r>
          </w:p>
        </w:tc>
        <w:tc>
          <w:tcPr>
            <w:tcW w:w="0" w:type="auto"/>
            <w:hideMark/>
          </w:tcPr>
          <w:p w:rsidR="0091383D" w:rsidRPr="008B03A7" w:rsidRDefault="00F33954" w:rsidP="000A070C">
            <w:pPr>
              <w:spacing w:line="288" w:lineRule="auto"/>
              <w:jc w:val="center"/>
              <w:rPr>
                <w:rFonts w:ascii="Times New Roman" w:eastAsia="Times New Roman" w:hAnsi="Times New Roman"/>
                <w:color w:val="000000"/>
              </w:rPr>
            </w:pPr>
            <w:bookmarkStart w:id="192" w:name="wp1179439"/>
            <w:bookmarkEnd w:id="192"/>
            <w:r w:rsidRPr="008B03A7">
              <w:rPr>
                <w:rFonts w:ascii="Times New Roman" w:eastAsia="Times New Roman" w:hAnsi="Times New Roman"/>
                <w:color w:val="000000"/>
              </w:rPr>
              <w:t xml:space="preserve">___________________ </w:t>
            </w:r>
          </w:p>
        </w:tc>
      </w:tr>
      <w:tr w:rsidR="0091383D" w:rsidRPr="008B03A7" w:rsidTr="000A070C">
        <w:trPr>
          <w:tblCellSpacing w:w="15" w:type="dxa"/>
        </w:trPr>
        <w:tc>
          <w:tcPr>
            <w:tcW w:w="0" w:type="auto"/>
            <w:hideMark/>
          </w:tcPr>
          <w:p w:rsidR="0091383D" w:rsidRPr="008B03A7" w:rsidRDefault="00F33954" w:rsidP="000A070C">
            <w:pPr>
              <w:spacing w:line="288" w:lineRule="auto"/>
              <w:jc w:val="center"/>
              <w:rPr>
                <w:rFonts w:ascii="Times New Roman" w:eastAsia="Times New Roman" w:hAnsi="Times New Roman"/>
                <w:color w:val="000000"/>
              </w:rPr>
            </w:pPr>
            <w:bookmarkStart w:id="193" w:name="wp1179441"/>
            <w:bookmarkEnd w:id="193"/>
            <w:r w:rsidRPr="008B03A7">
              <w:rPr>
                <w:rFonts w:ascii="Times New Roman" w:eastAsia="Times New Roman" w:hAnsi="Times New Roman"/>
                <w:color w:val="000000"/>
              </w:rPr>
              <w:t xml:space="preserve">___________________ </w:t>
            </w:r>
          </w:p>
        </w:tc>
        <w:tc>
          <w:tcPr>
            <w:tcW w:w="0" w:type="auto"/>
            <w:hideMark/>
          </w:tcPr>
          <w:p w:rsidR="0091383D" w:rsidRPr="008B03A7" w:rsidRDefault="00F33954" w:rsidP="000A070C">
            <w:pPr>
              <w:spacing w:line="288" w:lineRule="auto"/>
              <w:jc w:val="center"/>
              <w:rPr>
                <w:rFonts w:ascii="Times New Roman" w:eastAsia="Times New Roman" w:hAnsi="Times New Roman"/>
                <w:color w:val="000000"/>
              </w:rPr>
            </w:pPr>
            <w:bookmarkStart w:id="194" w:name="wp1179443"/>
            <w:bookmarkEnd w:id="194"/>
            <w:r w:rsidRPr="008B03A7">
              <w:rPr>
                <w:rFonts w:ascii="Times New Roman" w:eastAsia="Times New Roman" w:hAnsi="Times New Roman"/>
                <w:color w:val="000000"/>
              </w:rPr>
              <w:t xml:space="preserve">___________________ </w:t>
            </w:r>
          </w:p>
        </w:tc>
      </w:tr>
    </w:tbl>
    <w:p w:rsidR="0091383D" w:rsidRPr="008B03A7" w:rsidRDefault="00F33954" w:rsidP="0091383D">
      <w:pPr>
        <w:spacing w:line="288" w:lineRule="auto"/>
        <w:ind w:firstLine="480"/>
        <w:rPr>
          <w:rFonts w:ascii="Times New Roman" w:eastAsia="Times New Roman" w:hAnsi="Times New Roman"/>
          <w:color w:val="000000"/>
          <w:lang w:val="en"/>
        </w:rPr>
      </w:pPr>
      <w:bookmarkStart w:id="195" w:name="wp1179445"/>
      <w:bookmarkEnd w:id="195"/>
      <w:r w:rsidRPr="008B03A7">
        <w:rPr>
          <w:rFonts w:ascii="Times New Roman" w:eastAsia="Times New Roman" w:hAnsi="Times New Roman"/>
          <w:color w:val="000000"/>
          <w:lang w:val="en"/>
        </w:rPr>
        <w:t xml:space="preserve">(2) </w:t>
      </w:r>
      <w:r w:rsidRPr="008B03A7">
        <w:rPr>
          <w:rFonts w:ascii="Times New Roman" w:eastAsia="Times New Roman" w:hAnsi="Times New Roman"/>
          <w:i/>
          <w:iCs/>
          <w:color w:val="000000"/>
          <w:lang w:val="en"/>
        </w:rPr>
        <w:t>Certification</w:t>
      </w:r>
      <w:r w:rsidRPr="008B03A7">
        <w:rPr>
          <w:rFonts w:ascii="Times New Roman" w:eastAsia="Times New Roman" w:hAnsi="Times New Roman"/>
          <w:color w:val="000000"/>
          <w:lang w:val="en"/>
        </w:rPr>
        <w:t>. [</w:t>
      </w:r>
      <w:r w:rsidRPr="008B03A7">
        <w:rPr>
          <w:rFonts w:ascii="Times New Roman" w:eastAsia="Times New Roman" w:hAnsi="Times New Roman"/>
          <w:i/>
          <w:iCs/>
          <w:color w:val="000000"/>
          <w:lang w:val="en"/>
        </w:rPr>
        <w:t>If the Contracting Officer has identified end products and countries of origin in paragraph (i)(1) of this provision, then the offeror must certify to either (i)(2)(i) or (i)(2)(ii) by checking the appropriate block</w:t>
      </w:r>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720"/>
        <w:rPr>
          <w:rFonts w:ascii="Times New Roman" w:eastAsia="Times New Roman" w:hAnsi="Times New Roman"/>
          <w:color w:val="000000"/>
          <w:lang w:val="en"/>
        </w:rPr>
      </w:pPr>
      <w:bookmarkStart w:id="196" w:name="wp1179446"/>
      <w:bookmarkEnd w:id="196"/>
      <w:r w:rsidRPr="008B03A7">
        <w:rPr>
          <w:rFonts w:ascii="Times New Roman" w:eastAsia="Times New Roman" w:hAnsi="Times New Roman"/>
          <w:color w:val="000000"/>
          <w:lang w:val="en"/>
        </w:rPr>
        <w:t xml:space="preserve">[ ] (i) The offeror will not supply any end product listed in paragraph (i)(1) of this provision that was mined, produced, or manufactured in the corresponding country as listed for that product. </w:t>
      </w:r>
    </w:p>
    <w:p w:rsidR="0091383D" w:rsidRPr="008B03A7" w:rsidRDefault="00F33954" w:rsidP="0091383D">
      <w:pPr>
        <w:spacing w:line="288" w:lineRule="auto"/>
        <w:ind w:firstLine="720"/>
        <w:rPr>
          <w:rFonts w:ascii="Times New Roman" w:eastAsia="Times New Roman" w:hAnsi="Times New Roman"/>
          <w:color w:val="000000"/>
          <w:lang w:val="en"/>
        </w:rPr>
      </w:pPr>
      <w:bookmarkStart w:id="197" w:name="wp1179447"/>
      <w:bookmarkEnd w:id="197"/>
      <w:r w:rsidRPr="008B03A7">
        <w:rPr>
          <w:rFonts w:ascii="Times New Roman" w:eastAsia="Times New Roman" w:hAnsi="Times New Roman"/>
          <w:color w:val="000000"/>
          <w:lang w:val="en"/>
        </w:rPr>
        <w:t xml:space="preserve">[ ]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 </w:t>
      </w:r>
    </w:p>
    <w:p w:rsidR="0091383D" w:rsidRPr="008B03A7" w:rsidRDefault="00F33954" w:rsidP="0091383D">
      <w:pPr>
        <w:spacing w:line="288" w:lineRule="auto"/>
        <w:ind w:firstLine="240"/>
        <w:rPr>
          <w:rFonts w:ascii="Times New Roman" w:eastAsia="Times New Roman" w:hAnsi="Times New Roman"/>
          <w:color w:val="000000"/>
          <w:lang w:val="en"/>
        </w:rPr>
      </w:pPr>
      <w:bookmarkStart w:id="198" w:name="wp1184099"/>
      <w:bookmarkEnd w:id="198"/>
      <w:r w:rsidRPr="008B03A7">
        <w:rPr>
          <w:rFonts w:ascii="Times New Roman" w:eastAsia="Times New Roman" w:hAnsi="Times New Roman"/>
          <w:color w:val="000000"/>
          <w:lang w:val="en"/>
        </w:rPr>
        <w:t xml:space="preserve">(j) </w:t>
      </w:r>
      <w:r w:rsidRPr="008B03A7">
        <w:rPr>
          <w:rFonts w:ascii="Times New Roman" w:eastAsia="Times New Roman" w:hAnsi="Times New Roman"/>
          <w:i/>
          <w:iCs/>
          <w:color w:val="000000"/>
          <w:lang w:val="en"/>
        </w:rPr>
        <w:t>Place of manufacture.</w:t>
      </w:r>
      <w:r w:rsidRPr="008B03A7">
        <w:rPr>
          <w:rFonts w:ascii="Times New Roman" w:eastAsia="Times New Roman" w:hAnsi="Times New Roman"/>
          <w:color w:val="000000"/>
          <w:lang w:val="en"/>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 </w:t>
      </w:r>
    </w:p>
    <w:p w:rsidR="0091383D" w:rsidRPr="008B03A7" w:rsidRDefault="00F33954" w:rsidP="0091383D">
      <w:pPr>
        <w:spacing w:line="288" w:lineRule="auto"/>
        <w:ind w:firstLine="480"/>
        <w:rPr>
          <w:rFonts w:ascii="Times New Roman" w:eastAsia="Times New Roman" w:hAnsi="Times New Roman"/>
          <w:color w:val="000000"/>
          <w:lang w:val="en"/>
        </w:rPr>
      </w:pPr>
      <w:bookmarkStart w:id="199" w:name="wp1184100"/>
      <w:bookmarkEnd w:id="199"/>
      <w:r w:rsidRPr="008B03A7">
        <w:rPr>
          <w:rFonts w:ascii="Times New Roman" w:eastAsia="Times New Roman" w:hAnsi="Times New Roman"/>
          <w:color w:val="000000"/>
          <w:lang w:val="en"/>
        </w:rPr>
        <w:t xml:space="preserve">(1) o In the United States (Check this box if the total anticipated price of offered end products manufactured in the United States exceeds the total anticipated price of offered end products manufactured outside the United States); or </w:t>
      </w:r>
    </w:p>
    <w:p w:rsidR="0091383D" w:rsidRPr="008B03A7" w:rsidRDefault="00F33954" w:rsidP="0091383D">
      <w:pPr>
        <w:spacing w:line="288" w:lineRule="auto"/>
        <w:ind w:firstLine="480"/>
        <w:rPr>
          <w:rFonts w:ascii="Times New Roman" w:eastAsia="Times New Roman" w:hAnsi="Times New Roman"/>
          <w:color w:val="000000"/>
          <w:lang w:val="en"/>
        </w:rPr>
      </w:pPr>
      <w:bookmarkStart w:id="200" w:name="wp1184101"/>
      <w:bookmarkEnd w:id="200"/>
      <w:r w:rsidRPr="008B03A7">
        <w:rPr>
          <w:rFonts w:ascii="Times New Roman" w:eastAsia="Times New Roman" w:hAnsi="Times New Roman"/>
          <w:color w:val="000000"/>
          <w:lang w:val="en"/>
        </w:rPr>
        <w:t xml:space="preserve">(2) o Outside the United States. </w:t>
      </w:r>
    </w:p>
    <w:p w:rsidR="0091383D" w:rsidRPr="008B03A7" w:rsidRDefault="00F33954" w:rsidP="0091383D">
      <w:pPr>
        <w:spacing w:line="288" w:lineRule="auto"/>
        <w:ind w:firstLine="240"/>
        <w:rPr>
          <w:rFonts w:ascii="Times New Roman" w:eastAsia="Times New Roman" w:hAnsi="Times New Roman"/>
          <w:color w:val="000000"/>
          <w:lang w:val="en"/>
        </w:rPr>
      </w:pPr>
      <w:bookmarkStart w:id="201" w:name="wp1190838"/>
      <w:bookmarkEnd w:id="201"/>
      <w:r w:rsidRPr="008B03A7">
        <w:rPr>
          <w:rFonts w:ascii="Times New Roman" w:eastAsia="Times New Roman" w:hAnsi="Times New Roman"/>
          <w:color w:val="000000"/>
          <w:lang w:val="en"/>
        </w:rPr>
        <w:t xml:space="preserve">(k) </w:t>
      </w:r>
      <w:r w:rsidRPr="008B03A7">
        <w:rPr>
          <w:rFonts w:ascii="Times New Roman" w:eastAsia="Times New Roman" w:hAnsi="Times New Roman"/>
          <w:i/>
          <w:iCs/>
          <w:color w:val="000000"/>
          <w:lang w:val="en"/>
        </w:rPr>
        <w:t>Certificates regarding exemptions from the application of the Service Contract Labor Standards</w:t>
      </w:r>
      <w:r w:rsidRPr="008B03A7">
        <w:rPr>
          <w:rFonts w:ascii="Times New Roman" w:eastAsia="Times New Roman" w:hAnsi="Times New Roman"/>
          <w:color w:val="000000"/>
          <w:lang w:val="en"/>
        </w:rPr>
        <w:t>(Certification by the offeror as to its compliance with respect to the contract also constitutes its certification as to compliance by its subcontractor if it subcontracts out the exempt services.) [</w:t>
      </w:r>
      <w:r w:rsidRPr="008B03A7">
        <w:rPr>
          <w:rFonts w:ascii="Times New Roman" w:eastAsia="Times New Roman" w:hAnsi="Times New Roman"/>
          <w:i/>
          <w:iCs/>
          <w:color w:val="000000"/>
          <w:lang w:val="en"/>
        </w:rPr>
        <w:t>The contracting officer is to check a box to indicate if paragraph (k)(1) or (k)(2) applies.</w:t>
      </w:r>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202" w:name="wp1190969"/>
      <w:bookmarkEnd w:id="202"/>
      <w:r w:rsidRPr="008B03A7">
        <w:rPr>
          <w:rFonts w:ascii="Times New Roman" w:eastAsia="Times New Roman" w:hAnsi="Times New Roman"/>
          <w:color w:val="000000"/>
          <w:lang w:val="en"/>
        </w:rPr>
        <w:t xml:space="preserve">[ ] (1) Maintenance, calibration, or repair of certain equipment as described in FAR </w:t>
      </w:r>
      <w:hyperlink r:id="rId26" w:anchor="wp1105165" w:history="1">
        <w:r w:rsidRPr="008B03A7">
          <w:rPr>
            <w:rFonts w:ascii="Times New Roman" w:eastAsia="Times New Roman" w:hAnsi="Times New Roman"/>
            <w:color w:val="3366CC"/>
            <w:u w:val="single"/>
            <w:lang w:val="en"/>
          </w:rPr>
          <w:t>22.1003-4</w:t>
        </w:r>
      </w:hyperlink>
      <w:r w:rsidRPr="008B03A7">
        <w:rPr>
          <w:rFonts w:ascii="Times New Roman" w:eastAsia="Times New Roman" w:hAnsi="Times New Roman"/>
          <w:color w:val="000000"/>
          <w:lang w:val="en"/>
        </w:rPr>
        <w:t xml:space="preserve">(c)(1). The offeror o does o does not certify that— </w:t>
      </w:r>
    </w:p>
    <w:p w:rsidR="0091383D" w:rsidRPr="008B03A7" w:rsidRDefault="00F33954" w:rsidP="0091383D">
      <w:pPr>
        <w:spacing w:line="288" w:lineRule="auto"/>
        <w:ind w:firstLine="720"/>
        <w:rPr>
          <w:rFonts w:ascii="Times New Roman" w:eastAsia="Times New Roman" w:hAnsi="Times New Roman"/>
          <w:color w:val="000000"/>
          <w:lang w:val="en"/>
        </w:rPr>
      </w:pPr>
      <w:bookmarkStart w:id="203" w:name="wp1190842"/>
      <w:bookmarkEnd w:id="203"/>
      <w:r w:rsidRPr="008B03A7">
        <w:rPr>
          <w:rFonts w:ascii="Times New Roman" w:eastAsia="Times New Roman" w:hAnsi="Times New Roman"/>
          <w:color w:val="000000"/>
          <w:lang w:val="en"/>
        </w:rPr>
        <w:t xml:space="preserve">(i)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 </w:t>
      </w:r>
    </w:p>
    <w:p w:rsidR="0091383D" w:rsidRPr="008B03A7" w:rsidRDefault="00F33954" w:rsidP="0091383D">
      <w:pPr>
        <w:spacing w:line="288" w:lineRule="auto"/>
        <w:ind w:firstLine="720"/>
        <w:rPr>
          <w:rFonts w:ascii="Times New Roman" w:eastAsia="Times New Roman" w:hAnsi="Times New Roman"/>
          <w:color w:val="000000"/>
          <w:lang w:val="en"/>
        </w:rPr>
      </w:pPr>
      <w:bookmarkStart w:id="204" w:name="wp1190844"/>
      <w:bookmarkEnd w:id="204"/>
      <w:r w:rsidRPr="008B03A7">
        <w:rPr>
          <w:rFonts w:ascii="Times New Roman" w:eastAsia="Times New Roman" w:hAnsi="Times New Roman"/>
          <w:color w:val="000000"/>
          <w:lang w:val="en"/>
        </w:rPr>
        <w:lastRenderedPageBreak/>
        <w:t xml:space="preserve">(ii) The services will be furnished at prices which are, or are based on, established catalog or market prices (see FAR </w:t>
      </w:r>
      <w:hyperlink r:id="rId27" w:anchor="wp1105165" w:history="1">
        <w:r w:rsidRPr="008B03A7">
          <w:rPr>
            <w:rFonts w:ascii="Times New Roman" w:eastAsia="Times New Roman" w:hAnsi="Times New Roman"/>
            <w:color w:val="3366CC"/>
            <w:u w:val="single"/>
            <w:lang w:val="en"/>
          </w:rPr>
          <w:t>22.1003-4</w:t>
        </w:r>
      </w:hyperlink>
      <w:r w:rsidRPr="008B03A7">
        <w:rPr>
          <w:rFonts w:ascii="Times New Roman" w:eastAsia="Times New Roman" w:hAnsi="Times New Roman"/>
          <w:color w:val="000000"/>
          <w:lang w:val="en"/>
        </w:rPr>
        <w:t xml:space="preserve">(c)(2)(ii)) for the maintenance, calibration, or repair of such equipment; and </w:t>
      </w:r>
    </w:p>
    <w:p w:rsidR="0091383D" w:rsidRPr="008B03A7" w:rsidRDefault="00F33954" w:rsidP="0091383D">
      <w:pPr>
        <w:spacing w:line="288" w:lineRule="auto"/>
        <w:ind w:firstLine="720"/>
        <w:rPr>
          <w:rFonts w:ascii="Times New Roman" w:eastAsia="Times New Roman" w:hAnsi="Times New Roman"/>
          <w:color w:val="000000"/>
          <w:lang w:val="en"/>
        </w:rPr>
      </w:pPr>
      <w:bookmarkStart w:id="205" w:name="wp1190846"/>
      <w:bookmarkEnd w:id="205"/>
      <w:r w:rsidRPr="008B03A7">
        <w:rPr>
          <w:rFonts w:ascii="Times New Roman" w:eastAsia="Times New Roman" w:hAnsi="Times New Roman"/>
          <w:color w:val="000000"/>
          <w:lang w:val="en"/>
        </w:rPr>
        <w:t xml:space="preserve">(iii) The compensation (wage and fringe benefits) plan for all service employees performing work under the contract will be the same as that used for these employees and equivalent employees servicing the same equipment of commercial customers. </w:t>
      </w:r>
    </w:p>
    <w:p w:rsidR="0091383D" w:rsidRPr="008B03A7" w:rsidRDefault="00F33954" w:rsidP="0091383D">
      <w:pPr>
        <w:spacing w:line="288" w:lineRule="auto"/>
        <w:ind w:firstLine="480"/>
        <w:rPr>
          <w:rFonts w:ascii="Times New Roman" w:eastAsia="Times New Roman" w:hAnsi="Times New Roman"/>
          <w:color w:val="000000"/>
          <w:lang w:val="en"/>
        </w:rPr>
      </w:pPr>
      <w:bookmarkStart w:id="206" w:name="wp1190848"/>
      <w:bookmarkEnd w:id="206"/>
      <w:r w:rsidRPr="008B03A7">
        <w:rPr>
          <w:rFonts w:ascii="Times New Roman" w:eastAsia="Times New Roman" w:hAnsi="Times New Roman"/>
          <w:color w:val="000000"/>
          <w:lang w:val="en"/>
        </w:rPr>
        <w:t xml:space="preserve">[ ] (2) Certain services as described in FAR </w:t>
      </w:r>
      <w:hyperlink r:id="rId28" w:anchor="wp1105165" w:history="1">
        <w:r w:rsidRPr="008B03A7">
          <w:rPr>
            <w:rFonts w:ascii="Times New Roman" w:eastAsia="Times New Roman" w:hAnsi="Times New Roman"/>
            <w:color w:val="3366CC"/>
            <w:u w:val="single"/>
            <w:lang w:val="en"/>
          </w:rPr>
          <w:t>22.1003-4</w:t>
        </w:r>
      </w:hyperlink>
      <w:r w:rsidRPr="008B03A7">
        <w:rPr>
          <w:rFonts w:ascii="Times New Roman" w:eastAsia="Times New Roman" w:hAnsi="Times New Roman"/>
          <w:color w:val="000000"/>
          <w:lang w:val="en"/>
        </w:rPr>
        <w:t xml:space="preserve">(d)(1). The offeror o does o does not certify that— </w:t>
      </w:r>
    </w:p>
    <w:p w:rsidR="0091383D" w:rsidRPr="008B03A7" w:rsidRDefault="00F33954" w:rsidP="0091383D">
      <w:pPr>
        <w:spacing w:line="288" w:lineRule="auto"/>
        <w:ind w:firstLine="720"/>
        <w:rPr>
          <w:rFonts w:ascii="Times New Roman" w:eastAsia="Times New Roman" w:hAnsi="Times New Roman"/>
          <w:color w:val="000000"/>
          <w:lang w:val="en"/>
        </w:rPr>
      </w:pPr>
      <w:bookmarkStart w:id="207" w:name="wp1190850"/>
      <w:bookmarkEnd w:id="207"/>
      <w:r w:rsidRPr="008B03A7">
        <w:rPr>
          <w:rFonts w:ascii="Times New Roman" w:eastAsia="Times New Roman" w:hAnsi="Times New Roman"/>
          <w:color w:val="000000"/>
          <w:lang w:val="en"/>
        </w:rPr>
        <w:t xml:space="preserve">(i) The services under the contract are offered and sold regularly to non-Governmental customers, and are provided by the offeror (or subcontractor in the case of an exempt subcontract) to the general public in substantial quantities in the course of normal business operations; </w:t>
      </w:r>
    </w:p>
    <w:p w:rsidR="0091383D" w:rsidRPr="008B03A7" w:rsidRDefault="00F33954" w:rsidP="0091383D">
      <w:pPr>
        <w:spacing w:line="288" w:lineRule="auto"/>
        <w:ind w:firstLine="720"/>
        <w:rPr>
          <w:rFonts w:ascii="Times New Roman" w:eastAsia="Times New Roman" w:hAnsi="Times New Roman"/>
          <w:color w:val="000000"/>
          <w:lang w:val="en"/>
        </w:rPr>
      </w:pPr>
      <w:bookmarkStart w:id="208" w:name="wp1190852"/>
      <w:bookmarkEnd w:id="208"/>
      <w:r w:rsidRPr="008B03A7">
        <w:rPr>
          <w:rFonts w:ascii="Times New Roman" w:eastAsia="Times New Roman" w:hAnsi="Times New Roman"/>
          <w:color w:val="000000"/>
          <w:lang w:val="en"/>
        </w:rPr>
        <w:t xml:space="preserve">(ii) The contract services will be furnished at prices that are, or are based on, established catalog or market prices (see FAR </w:t>
      </w:r>
      <w:hyperlink r:id="rId29" w:anchor="wp1105165" w:history="1">
        <w:r w:rsidRPr="008B03A7">
          <w:rPr>
            <w:rFonts w:ascii="Times New Roman" w:eastAsia="Times New Roman" w:hAnsi="Times New Roman"/>
            <w:color w:val="3366CC"/>
            <w:u w:val="single"/>
            <w:lang w:val="en"/>
          </w:rPr>
          <w:t>22.1003-4</w:t>
        </w:r>
      </w:hyperlink>
      <w:r w:rsidRPr="008B03A7">
        <w:rPr>
          <w:rFonts w:ascii="Times New Roman" w:eastAsia="Times New Roman" w:hAnsi="Times New Roman"/>
          <w:color w:val="000000"/>
          <w:lang w:val="en"/>
        </w:rPr>
        <w:t xml:space="preserve">(d)(2)(iii)); </w:t>
      </w:r>
    </w:p>
    <w:p w:rsidR="0091383D" w:rsidRPr="008B03A7" w:rsidRDefault="00F33954" w:rsidP="0091383D">
      <w:pPr>
        <w:spacing w:line="288" w:lineRule="auto"/>
        <w:ind w:firstLine="720"/>
        <w:rPr>
          <w:rFonts w:ascii="Times New Roman" w:eastAsia="Times New Roman" w:hAnsi="Times New Roman"/>
          <w:color w:val="000000"/>
          <w:lang w:val="en"/>
        </w:rPr>
      </w:pPr>
      <w:bookmarkStart w:id="209" w:name="wp1190854"/>
      <w:bookmarkEnd w:id="209"/>
      <w:r w:rsidRPr="008B03A7">
        <w:rPr>
          <w:rFonts w:ascii="Times New Roman" w:eastAsia="Times New Roman" w:hAnsi="Times New Roman"/>
          <w:color w:val="000000"/>
          <w:lang w:val="en"/>
        </w:rPr>
        <w:t xml:space="preserve">(iii)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 </w:t>
      </w:r>
    </w:p>
    <w:p w:rsidR="0091383D" w:rsidRPr="008B03A7" w:rsidRDefault="00F33954" w:rsidP="0091383D">
      <w:pPr>
        <w:spacing w:line="288" w:lineRule="auto"/>
        <w:ind w:firstLine="720"/>
        <w:rPr>
          <w:rFonts w:ascii="Times New Roman" w:eastAsia="Times New Roman" w:hAnsi="Times New Roman"/>
          <w:color w:val="000000"/>
          <w:lang w:val="en"/>
        </w:rPr>
      </w:pPr>
      <w:bookmarkStart w:id="210" w:name="wp1190856"/>
      <w:bookmarkEnd w:id="210"/>
      <w:r w:rsidRPr="008B03A7">
        <w:rPr>
          <w:rFonts w:ascii="Times New Roman" w:eastAsia="Times New Roman" w:hAnsi="Times New Roman"/>
          <w:color w:val="000000"/>
          <w:lang w:val="en"/>
        </w:rPr>
        <w:t xml:space="preserve">(iv) The compensation (wage and fringe benefits) plan for all service employees performing work under the contract is the same as that used for these employees and equivalent employees servicing commercial customers. </w:t>
      </w:r>
    </w:p>
    <w:p w:rsidR="0091383D" w:rsidRPr="008B03A7" w:rsidRDefault="00F33954" w:rsidP="0091383D">
      <w:pPr>
        <w:spacing w:line="288" w:lineRule="auto"/>
        <w:ind w:firstLine="480"/>
        <w:rPr>
          <w:rFonts w:ascii="Times New Roman" w:eastAsia="Times New Roman" w:hAnsi="Times New Roman"/>
          <w:color w:val="000000"/>
          <w:lang w:val="en"/>
        </w:rPr>
      </w:pPr>
      <w:bookmarkStart w:id="211" w:name="wp1190858"/>
      <w:bookmarkEnd w:id="211"/>
      <w:r w:rsidRPr="008B03A7">
        <w:rPr>
          <w:rFonts w:ascii="Times New Roman" w:eastAsia="Times New Roman" w:hAnsi="Times New Roman"/>
          <w:color w:val="000000"/>
          <w:lang w:val="en"/>
        </w:rPr>
        <w:t xml:space="preserve">(3) If paragraph (k)(1) or (k)(2) of this clause applies— </w:t>
      </w:r>
    </w:p>
    <w:p w:rsidR="0091383D" w:rsidRPr="008B03A7" w:rsidRDefault="00F33954" w:rsidP="0091383D">
      <w:pPr>
        <w:spacing w:line="288" w:lineRule="auto"/>
        <w:ind w:firstLine="720"/>
        <w:rPr>
          <w:rFonts w:ascii="Times New Roman" w:eastAsia="Times New Roman" w:hAnsi="Times New Roman"/>
          <w:color w:val="000000"/>
          <w:lang w:val="en"/>
        </w:rPr>
      </w:pPr>
      <w:bookmarkStart w:id="212" w:name="wp1190860"/>
      <w:bookmarkEnd w:id="212"/>
      <w:r w:rsidRPr="008B03A7">
        <w:rPr>
          <w:rFonts w:ascii="Times New Roman" w:eastAsia="Times New Roman" w:hAnsi="Times New Roman"/>
          <w:color w:val="000000"/>
          <w:lang w:val="en"/>
        </w:rPr>
        <w:t xml:space="preserve">(i) If the offeror does not certify to the conditions in paragraph (k)(1) or (k)(2) and the Contracting Officer did not attach a Service Contract Labor Standards wage determination to the solicitation, the offeror shall notify the Contracting Officer as soon as possible; and </w:t>
      </w:r>
    </w:p>
    <w:p w:rsidR="0091383D" w:rsidRPr="008B03A7" w:rsidRDefault="00F33954" w:rsidP="0091383D">
      <w:pPr>
        <w:spacing w:line="288" w:lineRule="auto"/>
        <w:ind w:firstLine="720"/>
        <w:rPr>
          <w:rFonts w:ascii="Times New Roman" w:eastAsia="Times New Roman" w:hAnsi="Times New Roman"/>
          <w:color w:val="000000"/>
          <w:lang w:val="en"/>
        </w:rPr>
      </w:pPr>
      <w:bookmarkStart w:id="213" w:name="wp1190862"/>
      <w:bookmarkEnd w:id="213"/>
      <w:r w:rsidRPr="008B03A7">
        <w:rPr>
          <w:rFonts w:ascii="Times New Roman" w:eastAsia="Times New Roman" w:hAnsi="Times New Roman"/>
          <w:color w:val="000000"/>
          <w:lang w:val="en"/>
        </w:rPr>
        <w:t xml:space="preserve">(ii) The Contracting Officer may not make an award to the offeror if the offeror fails to execute the certification in paragraph (k)(1) or (k)(2) of this clause or to contact the Contracting Officer as required in paragraph (k)(3)(i) of this clause. </w:t>
      </w:r>
    </w:p>
    <w:p w:rsidR="0091383D" w:rsidRPr="008B03A7" w:rsidRDefault="00F33954" w:rsidP="0091383D">
      <w:pPr>
        <w:spacing w:line="288" w:lineRule="auto"/>
        <w:ind w:firstLine="240"/>
        <w:rPr>
          <w:rFonts w:ascii="Times New Roman" w:eastAsia="Times New Roman" w:hAnsi="Times New Roman"/>
          <w:color w:val="000000"/>
          <w:lang w:val="en"/>
        </w:rPr>
      </w:pPr>
      <w:bookmarkStart w:id="214" w:name="wp1193421"/>
      <w:bookmarkEnd w:id="214"/>
      <w:r w:rsidRPr="008B03A7">
        <w:rPr>
          <w:rFonts w:ascii="Times New Roman" w:eastAsia="Times New Roman" w:hAnsi="Times New Roman"/>
          <w:color w:val="000000"/>
          <w:lang w:val="en"/>
        </w:rPr>
        <w:t xml:space="preserve">(l) </w:t>
      </w:r>
      <w:r w:rsidRPr="008B03A7">
        <w:rPr>
          <w:rFonts w:ascii="Times New Roman" w:eastAsia="Times New Roman" w:hAnsi="Times New Roman"/>
          <w:i/>
          <w:iCs/>
          <w:color w:val="000000"/>
          <w:lang w:val="en"/>
        </w:rPr>
        <w:t>Taxpayer Identification Number (TIN) (</w:t>
      </w:r>
      <w:hyperlink r:id="rId30" w:history="1">
        <w:r w:rsidRPr="008B03A7">
          <w:rPr>
            <w:rFonts w:ascii="Times New Roman" w:eastAsia="Times New Roman" w:hAnsi="Times New Roman"/>
            <w:color w:val="3366CC"/>
            <w:u w:val="single"/>
            <w:lang w:val="en"/>
          </w:rPr>
          <w:t>26 U.S.C. 6109</w:t>
        </w:r>
      </w:hyperlink>
      <w:r w:rsidRPr="008B03A7">
        <w:rPr>
          <w:rFonts w:ascii="Times New Roman" w:eastAsia="Times New Roman" w:hAnsi="Times New Roman"/>
          <w:i/>
          <w:iCs/>
          <w:color w:val="000000"/>
          <w:lang w:val="en"/>
        </w:rPr>
        <w:t xml:space="preserve">, </w:t>
      </w:r>
      <w:hyperlink r:id="rId31" w:history="1">
        <w:r w:rsidRPr="008B03A7">
          <w:rPr>
            <w:rFonts w:ascii="Times New Roman" w:eastAsia="Times New Roman" w:hAnsi="Times New Roman"/>
            <w:i/>
            <w:iCs/>
            <w:color w:val="3366CC"/>
            <w:u w:val="single"/>
            <w:lang w:val="en"/>
          </w:rPr>
          <w:t>31 U.S.C. 7701</w:t>
        </w:r>
      </w:hyperlink>
      <w:r w:rsidRPr="008B03A7">
        <w:rPr>
          <w:rFonts w:ascii="Times New Roman" w:eastAsia="Times New Roman" w:hAnsi="Times New Roman"/>
          <w:i/>
          <w:iCs/>
          <w:color w:val="000000"/>
          <w:lang w:val="en"/>
        </w:rPr>
        <w:t>)</w:t>
      </w:r>
      <w:r w:rsidRPr="008B03A7">
        <w:rPr>
          <w:rFonts w:ascii="Times New Roman" w:eastAsia="Times New Roman" w:hAnsi="Times New Roman"/>
          <w:color w:val="000000"/>
          <w:lang w:val="en"/>
        </w:rPr>
        <w:t xml:space="preserve">. (Not applicable if the offeror is required to provide this information to the SAM database to be eligible for award.) </w:t>
      </w:r>
    </w:p>
    <w:p w:rsidR="0091383D" w:rsidRPr="008B03A7" w:rsidRDefault="00F33954" w:rsidP="0091383D">
      <w:pPr>
        <w:spacing w:line="288" w:lineRule="auto"/>
        <w:ind w:firstLine="480"/>
        <w:rPr>
          <w:rFonts w:ascii="Times New Roman" w:eastAsia="Times New Roman" w:hAnsi="Times New Roman"/>
          <w:color w:val="000000"/>
          <w:lang w:val="en"/>
        </w:rPr>
      </w:pPr>
      <w:bookmarkStart w:id="215" w:name="wp1193423"/>
      <w:bookmarkEnd w:id="215"/>
      <w:r w:rsidRPr="008B03A7">
        <w:rPr>
          <w:rFonts w:ascii="Times New Roman" w:eastAsia="Times New Roman" w:hAnsi="Times New Roman"/>
          <w:color w:val="000000"/>
          <w:lang w:val="en"/>
        </w:rPr>
        <w:t xml:space="preserve">(1) All offerors must submit the information required in paragraphs (l)(3) through (l)(5) of this provision to comply with debt collection requirements of </w:t>
      </w:r>
      <w:hyperlink r:id="rId32" w:history="1">
        <w:r w:rsidRPr="008B03A7">
          <w:rPr>
            <w:rFonts w:ascii="Times New Roman" w:eastAsia="Times New Roman" w:hAnsi="Times New Roman"/>
            <w:color w:val="3366CC"/>
            <w:u w:val="single"/>
            <w:lang w:val="en"/>
          </w:rPr>
          <w:t>31 U.S.C. 7701(c) and 3325(d)</w:t>
        </w:r>
      </w:hyperlink>
      <w:r w:rsidRPr="008B03A7">
        <w:rPr>
          <w:rFonts w:ascii="Times New Roman" w:eastAsia="Times New Roman" w:hAnsi="Times New Roman"/>
          <w:color w:val="000000"/>
          <w:lang w:val="en"/>
        </w:rPr>
        <w:t xml:space="preserve">, reporting requirements of </w:t>
      </w:r>
      <w:hyperlink r:id="rId33" w:history="1">
        <w:r w:rsidRPr="008B03A7">
          <w:rPr>
            <w:rFonts w:ascii="Times New Roman" w:eastAsia="Times New Roman" w:hAnsi="Times New Roman"/>
            <w:color w:val="3366CC"/>
            <w:u w:val="single"/>
            <w:lang w:val="en"/>
          </w:rPr>
          <w:t>26 U.S.C. 6041, 6041A, and 6050M</w:t>
        </w:r>
      </w:hyperlink>
      <w:r w:rsidRPr="008B03A7">
        <w:rPr>
          <w:rFonts w:ascii="Times New Roman" w:eastAsia="Times New Roman" w:hAnsi="Times New Roman"/>
          <w:color w:val="000000"/>
          <w:lang w:val="en"/>
        </w:rPr>
        <w:t xml:space="preserve">, and implementing regulations issued by the Internal Revenue Service (IRS). </w:t>
      </w:r>
    </w:p>
    <w:p w:rsidR="0091383D" w:rsidRPr="008B03A7" w:rsidRDefault="00F33954" w:rsidP="0091383D">
      <w:pPr>
        <w:spacing w:line="288" w:lineRule="auto"/>
        <w:ind w:firstLine="480"/>
        <w:rPr>
          <w:rFonts w:ascii="Times New Roman" w:eastAsia="Times New Roman" w:hAnsi="Times New Roman"/>
          <w:color w:val="000000"/>
          <w:lang w:val="en"/>
        </w:rPr>
      </w:pPr>
      <w:bookmarkStart w:id="216" w:name="wp1193425"/>
      <w:bookmarkEnd w:id="216"/>
      <w:r w:rsidRPr="008B03A7">
        <w:rPr>
          <w:rFonts w:ascii="Times New Roman" w:eastAsia="Times New Roman" w:hAnsi="Times New Roman"/>
          <w:color w:val="000000"/>
          <w:lang w:val="en"/>
        </w:rPr>
        <w:t>(2) The TIN may be used by the Government to collect and report on any delinquent amounts arising out of the offeror’s relationship with the Government (</w:t>
      </w:r>
      <w:hyperlink r:id="rId34" w:history="1">
        <w:r w:rsidRPr="008B03A7">
          <w:rPr>
            <w:rFonts w:ascii="Times New Roman" w:eastAsia="Times New Roman" w:hAnsi="Times New Roman"/>
            <w:color w:val="3366CC"/>
            <w:u w:val="single"/>
            <w:lang w:val="en"/>
          </w:rPr>
          <w:t>31 U.S.C. 7701(c)(3)</w:t>
        </w:r>
      </w:hyperlink>
      <w:r w:rsidRPr="008B03A7">
        <w:rPr>
          <w:rFonts w:ascii="Times New Roman" w:eastAsia="Times New Roman" w:hAnsi="Times New Roman"/>
          <w:color w:val="000000"/>
          <w:lang w:val="en"/>
        </w:rPr>
        <w:t xml:space="preserve">). If the resulting contract is subject to the payment reporting requirements described in FAR </w:t>
      </w:r>
      <w:hyperlink r:id="rId35" w:anchor="wp1091081" w:history="1">
        <w:r w:rsidRPr="008B03A7">
          <w:rPr>
            <w:rFonts w:ascii="Times New Roman" w:eastAsia="Times New Roman" w:hAnsi="Times New Roman"/>
            <w:color w:val="3366CC"/>
            <w:u w:val="single"/>
            <w:lang w:val="en"/>
          </w:rPr>
          <w:t>4.904</w:t>
        </w:r>
      </w:hyperlink>
      <w:r w:rsidRPr="008B03A7">
        <w:rPr>
          <w:rFonts w:ascii="Times New Roman" w:eastAsia="Times New Roman" w:hAnsi="Times New Roman"/>
          <w:color w:val="000000"/>
          <w:lang w:val="en"/>
        </w:rPr>
        <w:t xml:space="preserve">, the TIN provided hereunder may be matched with IRS records to verify the accuracy of the offeror’s TIN. </w:t>
      </w:r>
    </w:p>
    <w:p w:rsidR="0091383D" w:rsidRPr="008B03A7" w:rsidRDefault="00F33954" w:rsidP="0091383D">
      <w:pPr>
        <w:spacing w:line="288" w:lineRule="auto"/>
        <w:ind w:firstLine="480"/>
        <w:rPr>
          <w:rFonts w:ascii="Times New Roman" w:eastAsia="Times New Roman" w:hAnsi="Times New Roman"/>
          <w:color w:val="000000"/>
          <w:lang w:val="en"/>
        </w:rPr>
      </w:pPr>
      <w:bookmarkStart w:id="217" w:name="wp1193427"/>
      <w:bookmarkEnd w:id="217"/>
      <w:r w:rsidRPr="008B03A7">
        <w:rPr>
          <w:rFonts w:ascii="Times New Roman" w:eastAsia="Times New Roman" w:hAnsi="Times New Roman"/>
          <w:color w:val="000000"/>
          <w:lang w:val="en"/>
        </w:rPr>
        <w:lastRenderedPageBreak/>
        <w:t xml:space="preserve">(3) </w:t>
      </w:r>
      <w:r w:rsidRPr="008B03A7">
        <w:rPr>
          <w:rFonts w:ascii="Times New Roman" w:eastAsia="Times New Roman" w:hAnsi="Times New Roman"/>
          <w:i/>
          <w:iCs/>
          <w:color w:val="000000"/>
          <w:lang w:val="en"/>
        </w:rPr>
        <w:t>Taxpayer Identification Number (TIN)</w:t>
      </w:r>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720"/>
        <w:rPr>
          <w:rFonts w:ascii="Times New Roman" w:eastAsia="Times New Roman" w:hAnsi="Times New Roman"/>
          <w:color w:val="000000"/>
          <w:lang w:val="en"/>
        </w:rPr>
      </w:pPr>
      <w:bookmarkStart w:id="218" w:name="wp1193501"/>
      <w:bookmarkEnd w:id="218"/>
      <w:r w:rsidRPr="008B03A7">
        <w:rPr>
          <w:rFonts w:ascii="Times New Roman" w:eastAsia="Times New Roman" w:hAnsi="Times New Roman"/>
          <w:color w:val="000000"/>
          <w:lang w:val="en"/>
        </w:rPr>
        <w:t xml:space="preserve">o TIN: ________________________________. </w:t>
      </w:r>
    </w:p>
    <w:p w:rsidR="0091383D" w:rsidRPr="008B03A7" w:rsidRDefault="00F33954" w:rsidP="0091383D">
      <w:pPr>
        <w:spacing w:line="288" w:lineRule="auto"/>
        <w:ind w:firstLine="720"/>
        <w:rPr>
          <w:rFonts w:ascii="Times New Roman" w:eastAsia="Times New Roman" w:hAnsi="Times New Roman"/>
          <w:color w:val="000000"/>
          <w:lang w:val="en"/>
        </w:rPr>
      </w:pPr>
      <w:bookmarkStart w:id="219" w:name="wp1193502"/>
      <w:bookmarkEnd w:id="219"/>
      <w:r w:rsidRPr="008B03A7">
        <w:rPr>
          <w:rFonts w:ascii="Times New Roman" w:eastAsia="Times New Roman" w:hAnsi="Times New Roman"/>
          <w:color w:val="000000"/>
          <w:lang w:val="en"/>
        </w:rPr>
        <w:t xml:space="preserve">o TIN has been applied for. </w:t>
      </w:r>
    </w:p>
    <w:p w:rsidR="0091383D" w:rsidRPr="008B03A7" w:rsidRDefault="00F33954" w:rsidP="0091383D">
      <w:pPr>
        <w:spacing w:line="288" w:lineRule="auto"/>
        <w:ind w:firstLine="720"/>
        <w:rPr>
          <w:rFonts w:ascii="Times New Roman" w:eastAsia="Times New Roman" w:hAnsi="Times New Roman"/>
          <w:color w:val="000000"/>
          <w:lang w:val="en"/>
        </w:rPr>
      </w:pPr>
      <w:bookmarkStart w:id="220" w:name="wp1193503"/>
      <w:bookmarkEnd w:id="220"/>
      <w:r w:rsidRPr="008B03A7">
        <w:rPr>
          <w:rFonts w:ascii="Times New Roman" w:eastAsia="Times New Roman" w:hAnsi="Times New Roman"/>
          <w:color w:val="000000"/>
          <w:lang w:val="en"/>
        </w:rPr>
        <w:t xml:space="preserve">o TIN is not required because: </w:t>
      </w:r>
    </w:p>
    <w:p w:rsidR="0091383D" w:rsidRPr="008B03A7" w:rsidRDefault="00F33954" w:rsidP="0091383D">
      <w:pPr>
        <w:spacing w:line="288" w:lineRule="auto"/>
        <w:ind w:firstLine="720"/>
        <w:rPr>
          <w:rFonts w:ascii="Times New Roman" w:eastAsia="Times New Roman" w:hAnsi="Times New Roman"/>
          <w:color w:val="000000"/>
          <w:lang w:val="en"/>
        </w:rPr>
      </w:pPr>
      <w:bookmarkStart w:id="221" w:name="wp1193504"/>
      <w:bookmarkEnd w:id="221"/>
      <w:r w:rsidRPr="008B03A7">
        <w:rPr>
          <w:rFonts w:ascii="Times New Roman" w:eastAsia="Times New Roman" w:hAnsi="Times New Roman"/>
          <w:color w:val="000000"/>
          <w:lang w:val="en"/>
        </w:rPr>
        <w:t xml:space="preserve">o Offeror is a nonresident alien, foreign corporation, or foreign partnership that does not have income effectively connected with the conduct of a trade or business in the United States and does not have an office or place of business or a fiscal paying agent in the United States; </w:t>
      </w:r>
    </w:p>
    <w:p w:rsidR="0091383D" w:rsidRPr="008B03A7" w:rsidRDefault="00F33954" w:rsidP="0091383D">
      <w:pPr>
        <w:spacing w:line="288" w:lineRule="auto"/>
        <w:ind w:firstLine="720"/>
        <w:rPr>
          <w:rFonts w:ascii="Times New Roman" w:eastAsia="Times New Roman" w:hAnsi="Times New Roman"/>
          <w:color w:val="000000"/>
          <w:lang w:val="en"/>
        </w:rPr>
      </w:pPr>
      <w:bookmarkStart w:id="222" w:name="wp1193505"/>
      <w:bookmarkEnd w:id="222"/>
      <w:r w:rsidRPr="008B03A7">
        <w:rPr>
          <w:rFonts w:ascii="Times New Roman" w:eastAsia="Times New Roman" w:hAnsi="Times New Roman"/>
          <w:color w:val="000000"/>
          <w:lang w:val="en"/>
        </w:rPr>
        <w:t xml:space="preserve">o Offeror is an agency or instrumentality of a foreign government; </w:t>
      </w:r>
    </w:p>
    <w:p w:rsidR="0091383D" w:rsidRPr="008B03A7" w:rsidRDefault="00F33954" w:rsidP="0091383D">
      <w:pPr>
        <w:spacing w:line="288" w:lineRule="auto"/>
        <w:ind w:firstLine="720"/>
        <w:rPr>
          <w:rFonts w:ascii="Times New Roman" w:eastAsia="Times New Roman" w:hAnsi="Times New Roman"/>
          <w:color w:val="000000"/>
          <w:lang w:val="en"/>
        </w:rPr>
      </w:pPr>
      <w:bookmarkStart w:id="223" w:name="wp1193506"/>
      <w:bookmarkEnd w:id="223"/>
      <w:r w:rsidRPr="008B03A7">
        <w:rPr>
          <w:rFonts w:ascii="Times New Roman" w:eastAsia="Times New Roman" w:hAnsi="Times New Roman"/>
          <w:color w:val="000000"/>
          <w:lang w:val="en"/>
        </w:rPr>
        <w:t xml:space="preserve">o Offeror is an agency or instrumentality of the Federal Government. </w:t>
      </w:r>
    </w:p>
    <w:p w:rsidR="0091383D" w:rsidRPr="008B03A7" w:rsidRDefault="00F33954" w:rsidP="0091383D">
      <w:pPr>
        <w:spacing w:line="288" w:lineRule="auto"/>
        <w:ind w:firstLine="480"/>
        <w:rPr>
          <w:rFonts w:ascii="Times New Roman" w:eastAsia="Times New Roman" w:hAnsi="Times New Roman"/>
          <w:color w:val="000000"/>
          <w:lang w:val="en"/>
        </w:rPr>
      </w:pPr>
      <w:bookmarkStart w:id="224" w:name="wp1193507"/>
      <w:bookmarkEnd w:id="224"/>
      <w:r w:rsidRPr="008B03A7">
        <w:rPr>
          <w:rFonts w:ascii="Times New Roman" w:eastAsia="Times New Roman" w:hAnsi="Times New Roman"/>
          <w:color w:val="000000"/>
          <w:lang w:val="en"/>
        </w:rPr>
        <w:t xml:space="preserve">(4) </w:t>
      </w:r>
      <w:r w:rsidRPr="008B03A7">
        <w:rPr>
          <w:rFonts w:ascii="Times New Roman" w:eastAsia="Times New Roman" w:hAnsi="Times New Roman"/>
          <w:i/>
          <w:iCs/>
          <w:color w:val="000000"/>
          <w:lang w:val="en"/>
        </w:rPr>
        <w:t>Type of organization</w:t>
      </w:r>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720"/>
        <w:rPr>
          <w:rFonts w:ascii="Times New Roman" w:eastAsia="Times New Roman" w:hAnsi="Times New Roman"/>
          <w:color w:val="000000"/>
          <w:lang w:val="en"/>
        </w:rPr>
      </w:pPr>
      <w:bookmarkStart w:id="225" w:name="wp1193508"/>
      <w:bookmarkEnd w:id="225"/>
      <w:r w:rsidRPr="008B03A7">
        <w:rPr>
          <w:rFonts w:ascii="Times New Roman" w:eastAsia="Times New Roman" w:hAnsi="Times New Roman"/>
          <w:color w:val="000000"/>
          <w:lang w:val="en"/>
        </w:rPr>
        <w:t xml:space="preserve">o Sole proprietorship; </w:t>
      </w:r>
    </w:p>
    <w:p w:rsidR="0091383D" w:rsidRPr="008B03A7" w:rsidRDefault="00F33954" w:rsidP="0091383D">
      <w:pPr>
        <w:spacing w:line="288" w:lineRule="auto"/>
        <w:ind w:firstLine="720"/>
        <w:rPr>
          <w:rFonts w:ascii="Times New Roman" w:eastAsia="Times New Roman" w:hAnsi="Times New Roman"/>
          <w:color w:val="000000"/>
          <w:lang w:val="en"/>
        </w:rPr>
      </w:pPr>
      <w:bookmarkStart w:id="226" w:name="wp1193509"/>
      <w:bookmarkEnd w:id="226"/>
      <w:r w:rsidRPr="008B03A7">
        <w:rPr>
          <w:rFonts w:ascii="Times New Roman" w:eastAsia="Times New Roman" w:hAnsi="Times New Roman"/>
          <w:color w:val="000000"/>
          <w:lang w:val="en"/>
        </w:rPr>
        <w:t xml:space="preserve">o Partnership; </w:t>
      </w:r>
    </w:p>
    <w:p w:rsidR="0091383D" w:rsidRPr="008B03A7" w:rsidRDefault="00F33954" w:rsidP="0091383D">
      <w:pPr>
        <w:spacing w:line="288" w:lineRule="auto"/>
        <w:ind w:firstLine="720"/>
        <w:rPr>
          <w:rFonts w:ascii="Times New Roman" w:eastAsia="Times New Roman" w:hAnsi="Times New Roman"/>
          <w:color w:val="000000"/>
          <w:lang w:val="en"/>
        </w:rPr>
      </w:pPr>
      <w:bookmarkStart w:id="227" w:name="wp1193510"/>
      <w:bookmarkEnd w:id="227"/>
      <w:r w:rsidRPr="008B03A7">
        <w:rPr>
          <w:rFonts w:ascii="Times New Roman" w:eastAsia="Times New Roman" w:hAnsi="Times New Roman"/>
          <w:color w:val="000000"/>
          <w:lang w:val="en"/>
        </w:rPr>
        <w:t xml:space="preserve">o Corporate entity (not tax-exempt); </w:t>
      </w:r>
    </w:p>
    <w:p w:rsidR="0091383D" w:rsidRPr="008B03A7" w:rsidRDefault="00F33954" w:rsidP="0091383D">
      <w:pPr>
        <w:spacing w:line="288" w:lineRule="auto"/>
        <w:ind w:firstLine="720"/>
        <w:rPr>
          <w:rFonts w:ascii="Times New Roman" w:eastAsia="Times New Roman" w:hAnsi="Times New Roman"/>
          <w:color w:val="000000"/>
          <w:lang w:val="en"/>
        </w:rPr>
      </w:pPr>
      <w:bookmarkStart w:id="228" w:name="wp1193511"/>
      <w:bookmarkEnd w:id="228"/>
      <w:r w:rsidRPr="008B03A7">
        <w:rPr>
          <w:rFonts w:ascii="Times New Roman" w:eastAsia="Times New Roman" w:hAnsi="Times New Roman"/>
          <w:color w:val="000000"/>
          <w:lang w:val="en"/>
        </w:rPr>
        <w:t xml:space="preserve">o Corporate entity (tax-exempt); </w:t>
      </w:r>
    </w:p>
    <w:p w:rsidR="0091383D" w:rsidRPr="008B03A7" w:rsidRDefault="00F33954" w:rsidP="0091383D">
      <w:pPr>
        <w:spacing w:line="288" w:lineRule="auto"/>
        <w:ind w:firstLine="720"/>
        <w:rPr>
          <w:rFonts w:ascii="Times New Roman" w:eastAsia="Times New Roman" w:hAnsi="Times New Roman"/>
          <w:color w:val="000000"/>
          <w:lang w:val="en"/>
        </w:rPr>
      </w:pPr>
      <w:bookmarkStart w:id="229" w:name="wp1193512"/>
      <w:bookmarkEnd w:id="229"/>
      <w:r w:rsidRPr="008B03A7">
        <w:rPr>
          <w:rFonts w:ascii="Times New Roman" w:eastAsia="Times New Roman" w:hAnsi="Times New Roman"/>
          <w:color w:val="000000"/>
          <w:lang w:val="en"/>
        </w:rPr>
        <w:t xml:space="preserve">o Government entity (Federal, State, or local); </w:t>
      </w:r>
    </w:p>
    <w:p w:rsidR="0091383D" w:rsidRPr="008B03A7" w:rsidRDefault="00F33954" w:rsidP="0091383D">
      <w:pPr>
        <w:spacing w:line="288" w:lineRule="auto"/>
        <w:ind w:firstLine="720"/>
        <w:rPr>
          <w:rFonts w:ascii="Times New Roman" w:eastAsia="Times New Roman" w:hAnsi="Times New Roman"/>
          <w:color w:val="000000"/>
          <w:lang w:val="en"/>
        </w:rPr>
      </w:pPr>
      <w:bookmarkStart w:id="230" w:name="wp1193513"/>
      <w:bookmarkEnd w:id="230"/>
      <w:r w:rsidRPr="008B03A7">
        <w:rPr>
          <w:rFonts w:ascii="Times New Roman" w:eastAsia="Times New Roman" w:hAnsi="Times New Roman"/>
          <w:color w:val="000000"/>
          <w:lang w:val="en"/>
        </w:rPr>
        <w:t xml:space="preserve">o Foreign government; </w:t>
      </w:r>
    </w:p>
    <w:p w:rsidR="0091383D" w:rsidRPr="008B03A7" w:rsidRDefault="00F33954" w:rsidP="0091383D">
      <w:pPr>
        <w:spacing w:line="288" w:lineRule="auto"/>
        <w:ind w:firstLine="720"/>
        <w:rPr>
          <w:rFonts w:ascii="Times New Roman" w:eastAsia="Times New Roman" w:hAnsi="Times New Roman"/>
          <w:color w:val="000000"/>
          <w:lang w:val="en"/>
        </w:rPr>
      </w:pPr>
      <w:bookmarkStart w:id="231" w:name="wp1193514"/>
      <w:bookmarkEnd w:id="231"/>
      <w:r w:rsidRPr="008B03A7">
        <w:rPr>
          <w:rFonts w:ascii="Times New Roman" w:eastAsia="Times New Roman" w:hAnsi="Times New Roman"/>
          <w:color w:val="000000"/>
          <w:lang w:val="en"/>
        </w:rPr>
        <w:t xml:space="preserve">o International organization per 26 CFR 1.6049-4; </w:t>
      </w:r>
    </w:p>
    <w:p w:rsidR="0091383D" w:rsidRPr="008B03A7" w:rsidRDefault="00F33954" w:rsidP="0091383D">
      <w:pPr>
        <w:spacing w:line="288" w:lineRule="auto"/>
        <w:ind w:firstLine="720"/>
        <w:rPr>
          <w:rFonts w:ascii="Times New Roman" w:eastAsia="Times New Roman" w:hAnsi="Times New Roman"/>
          <w:color w:val="000000"/>
          <w:lang w:val="en"/>
        </w:rPr>
      </w:pPr>
      <w:bookmarkStart w:id="232" w:name="wp1193515"/>
      <w:bookmarkEnd w:id="232"/>
      <w:r w:rsidRPr="008B03A7">
        <w:rPr>
          <w:rFonts w:ascii="Times New Roman" w:eastAsia="Times New Roman" w:hAnsi="Times New Roman"/>
          <w:color w:val="000000"/>
          <w:lang w:val="en"/>
        </w:rPr>
        <w:t xml:space="preserve">o Other ________________________________. </w:t>
      </w:r>
    </w:p>
    <w:p w:rsidR="0091383D" w:rsidRPr="008B03A7" w:rsidRDefault="00F33954" w:rsidP="0091383D">
      <w:pPr>
        <w:spacing w:line="288" w:lineRule="auto"/>
        <w:ind w:firstLine="480"/>
        <w:rPr>
          <w:rFonts w:ascii="Times New Roman" w:eastAsia="Times New Roman" w:hAnsi="Times New Roman"/>
          <w:color w:val="000000"/>
          <w:lang w:val="en"/>
        </w:rPr>
      </w:pPr>
      <w:bookmarkStart w:id="233" w:name="wp1193516"/>
      <w:bookmarkEnd w:id="233"/>
      <w:r w:rsidRPr="008B03A7">
        <w:rPr>
          <w:rFonts w:ascii="Times New Roman" w:eastAsia="Times New Roman" w:hAnsi="Times New Roman"/>
          <w:color w:val="000000"/>
          <w:lang w:val="en"/>
        </w:rPr>
        <w:t xml:space="preserve">(5) </w:t>
      </w:r>
      <w:r w:rsidRPr="008B03A7">
        <w:rPr>
          <w:rFonts w:ascii="Times New Roman" w:eastAsia="Times New Roman" w:hAnsi="Times New Roman"/>
          <w:i/>
          <w:iCs/>
          <w:color w:val="000000"/>
          <w:lang w:val="en"/>
        </w:rPr>
        <w:t>Common parent</w:t>
      </w:r>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720"/>
        <w:rPr>
          <w:rFonts w:ascii="Times New Roman" w:eastAsia="Times New Roman" w:hAnsi="Times New Roman"/>
          <w:color w:val="000000"/>
          <w:lang w:val="en"/>
        </w:rPr>
      </w:pPr>
      <w:bookmarkStart w:id="234" w:name="wp1193517"/>
      <w:bookmarkEnd w:id="234"/>
      <w:r w:rsidRPr="008B03A7">
        <w:rPr>
          <w:rFonts w:ascii="Times New Roman" w:eastAsia="Times New Roman" w:hAnsi="Times New Roman"/>
          <w:color w:val="000000"/>
          <w:lang w:val="en"/>
        </w:rPr>
        <w:t xml:space="preserve">o Offeror is not owned or controlled by a common parent; </w:t>
      </w:r>
    </w:p>
    <w:p w:rsidR="0091383D" w:rsidRPr="008B03A7" w:rsidRDefault="00F33954" w:rsidP="0091383D">
      <w:pPr>
        <w:spacing w:line="288" w:lineRule="auto"/>
        <w:ind w:firstLine="720"/>
        <w:rPr>
          <w:rFonts w:ascii="Times New Roman" w:eastAsia="Times New Roman" w:hAnsi="Times New Roman"/>
          <w:color w:val="000000"/>
          <w:lang w:val="en"/>
        </w:rPr>
      </w:pPr>
      <w:bookmarkStart w:id="235" w:name="wp1193518"/>
      <w:bookmarkEnd w:id="235"/>
      <w:r w:rsidRPr="008B03A7">
        <w:rPr>
          <w:rFonts w:ascii="Times New Roman" w:eastAsia="Times New Roman" w:hAnsi="Times New Roman"/>
          <w:color w:val="000000"/>
          <w:lang w:val="en"/>
        </w:rPr>
        <w:t xml:space="preserve">o Name and TIN of common parent: </w:t>
      </w:r>
    </w:p>
    <w:p w:rsidR="0091383D" w:rsidRPr="008B03A7" w:rsidRDefault="00F33954" w:rsidP="0091383D">
      <w:pPr>
        <w:spacing w:line="288" w:lineRule="auto"/>
        <w:ind w:firstLine="960"/>
        <w:rPr>
          <w:rFonts w:ascii="Times New Roman" w:eastAsia="Times New Roman" w:hAnsi="Times New Roman"/>
          <w:color w:val="000000"/>
          <w:lang w:val="en"/>
        </w:rPr>
      </w:pPr>
      <w:bookmarkStart w:id="236" w:name="wp1193519"/>
      <w:bookmarkEnd w:id="236"/>
      <w:r w:rsidRPr="008B03A7">
        <w:rPr>
          <w:rFonts w:ascii="Times New Roman" w:eastAsia="Times New Roman" w:hAnsi="Times New Roman"/>
          <w:color w:val="000000"/>
          <w:lang w:val="en"/>
        </w:rPr>
        <w:t xml:space="preserve">Name ________________________________. </w:t>
      </w:r>
    </w:p>
    <w:p w:rsidR="0091383D" w:rsidRPr="008B03A7" w:rsidRDefault="00F33954" w:rsidP="0091383D">
      <w:pPr>
        <w:spacing w:line="288" w:lineRule="auto"/>
        <w:ind w:firstLine="960"/>
        <w:rPr>
          <w:rFonts w:ascii="Times New Roman" w:eastAsia="Times New Roman" w:hAnsi="Times New Roman"/>
          <w:color w:val="000000"/>
          <w:lang w:val="en"/>
        </w:rPr>
      </w:pPr>
      <w:bookmarkStart w:id="237" w:name="wp1193520"/>
      <w:bookmarkEnd w:id="237"/>
      <w:r w:rsidRPr="008B03A7">
        <w:rPr>
          <w:rFonts w:ascii="Times New Roman" w:eastAsia="Times New Roman" w:hAnsi="Times New Roman"/>
          <w:color w:val="000000"/>
          <w:lang w:val="en"/>
        </w:rPr>
        <w:t xml:space="preserve">TIN _________________________________. </w:t>
      </w:r>
    </w:p>
    <w:p w:rsidR="0091383D" w:rsidRPr="008B03A7" w:rsidRDefault="00F33954" w:rsidP="0091383D">
      <w:pPr>
        <w:spacing w:line="288" w:lineRule="auto"/>
        <w:ind w:firstLine="240"/>
        <w:rPr>
          <w:rFonts w:ascii="Times New Roman" w:eastAsia="Times New Roman" w:hAnsi="Times New Roman"/>
          <w:color w:val="000000"/>
          <w:lang w:val="en"/>
        </w:rPr>
      </w:pPr>
      <w:bookmarkStart w:id="238" w:name="wp1193522"/>
      <w:bookmarkEnd w:id="238"/>
      <w:r w:rsidRPr="008B03A7">
        <w:rPr>
          <w:rFonts w:ascii="Times New Roman" w:eastAsia="Times New Roman" w:hAnsi="Times New Roman"/>
          <w:color w:val="000000"/>
          <w:lang w:val="en"/>
        </w:rPr>
        <w:t xml:space="preserve">(m) </w:t>
      </w:r>
      <w:r w:rsidRPr="008B03A7">
        <w:rPr>
          <w:rFonts w:ascii="Times New Roman" w:eastAsia="Times New Roman" w:hAnsi="Times New Roman"/>
          <w:i/>
          <w:iCs/>
          <w:color w:val="000000"/>
          <w:lang w:val="en"/>
        </w:rPr>
        <w:t>Restricted business operations in Sudan</w:t>
      </w:r>
      <w:r w:rsidRPr="008B03A7">
        <w:rPr>
          <w:rFonts w:ascii="Times New Roman" w:eastAsia="Times New Roman" w:hAnsi="Times New Roman"/>
          <w:color w:val="000000"/>
          <w:lang w:val="en"/>
        </w:rPr>
        <w:t xml:space="preserve">. By submission of its offer, the offeror certifies that the offeror does not conduct any restricted business operations in Sudan. </w:t>
      </w:r>
    </w:p>
    <w:p w:rsidR="0091383D" w:rsidRPr="008B03A7" w:rsidRDefault="00F33954" w:rsidP="0091383D">
      <w:pPr>
        <w:spacing w:line="288" w:lineRule="auto"/>
        <w:ind w:firstLine="240"/>
        <w:rPr>
          <w:rFonts w:ascii="Times New Roman" w:eastAsia="Times New Roman" w:hAnsi="Times New Roman"/>
          <w:color w:val="000000"/>
          <w:lang w:val="en"/>
        </w:rPr>
      </w:pPr>
      <w:bookmarkStart w:id="239" w:name="wp1197522"/>
      <w:bookmarkEnd w:id="239"/>
      <w:r w:rsidRPr="008B03A7">
        <w:rPr>
          <w:rFonts w:ascii="Times New Roman" w:eastAsia="Times New Roman" w:hAnsi="Times New Roman"/>
          <w:color w:val="000000"/>
          <w:lang w:val="en"/>
        </w:rPr>
        <w:t xml:space="preserve">(n) Prohibition on Contracting with Inverted Domestic Corporations. </w:t>
      </w:r>
    </w:p>
    <w:p w:rsidR="0091383D" w:rsidRPr="008B03A7" w:rsidRDefault="00F33954" w:rsidP="0091383D">
      <w:pPr>
        <w:spacing w:line="288" w:lineRule="auto"/>
        <w:ind w:firstLine="480"/>
        <w:rPr>
          <w:rFonts w:ascii="Times New Roman" w:eastAsia="Times New Roman" w:hAnsi="Times New Roman"/>
          <w:color w:val="000000"/>
          <w:lang w:val="en"/>
        </w:rPr>
      </w:pPr>
      <w:bookmarkStart w:id="240" w:name="wp1201142"/>
      <w:bookmarkEnd w:id="240"/>
      <w:r w:rsidRPr="008B03A7">
        <w:rPr>
          <w:rFonts w:ascii="Times New Roman" w:eastAsia="Times New Roman" w:hAnsi="Times New Roman"/>
          <w:color w:val="000000"/>
          <w:lang w:val="en"/>
        </w:rPr>
        <w:t xml:space="preserve">(1) Government agencies are not permitted to use appropriated (or otherwise made available) funds for contracts with either an inverted domestic corporation, or a subsidiary of an inverted domestic corporation, unless the exception at </w:t>
      </w:r>
      <w:hyperlink r:id="rId36" w:anchor="wp1085903" w:history="1">
        <w:r w:rsidRPr="008B03A7">
          <w:rPr>
            <w:rFonts w:ascii="Times New Roman" w:eastAsia="Times New Roman" w:hAnsi="Times New Roman"/>
            <w:color w:val="3366CC"/>
            <w:u w:val="single"/>
            <w:lang w:val="en"/>
          </w:rPr>
          <w:t>9.108-2</w:t>
        </w:r>
      </w:hyperlink>
      <w:r w:rsidRPr="008B03A7">
        <w:rPr>
          <w:rFonts w:ascii="Times New Roman" w:eastAsia="Times New Roman" w:hAnsi="Times New Roman"/>
          <w:color w:val="000000"/>
          <w:lang w:val="en"/>
        </w:rPr>
        <w:t xml:space="preserve">(b) applies or the requirement is waived in accordance with the procedures at </w:t>
      </w:r>
      <w:hyperlink r:id="rId37" w:anchor="wp1085953" w:history="1">
        <w:r w:rsidRPr="008B03A7">
          <w:rPr>
            <w:rFonts w:ascii="Times New Roman" w:eastAsia="Times New Roman" w:hAnsi="Times New Roman"/>
            <w:color w:val="3366CC"/>
            <w:u w:val="single"/>
            <w:lang w:val="en"/>
          </w:rPr>
          <w:t>9.108-4</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241" w:name="wp1201144"/>
      <w:bookmarkEnd w:id="241"/>
      <w:r w:rsidRPr="008B03A7">
        <w:rPr>
          <w:rFonts w:ascii="Times New Roman" w:eastAsia="Times New Roman" w:hAnsi="Times New Roman"/>
          <w:color w:val="000000"/>
          <w:lang w:val="en"/>
        </w:rPr>
        <w:lastRenderedPageBreak/>
        <w:t xml:space="preserve">(2) </w:t>
      </w:r>
      <w:r w:rsidRPr="008B03A7">
        <w:rPr>
          <w:rFonts w:ascii="Times New Roman" w:eastAsia="Times New Roman" w:hAnsi="Times New Roman"/>
          <w:i/>
          <w:iCs/>
          <w:color w:val="000000"/>
          <w:lang w:val="en"/>
        </w:rPr>
        <w:t>Representation</w:t>
      </w:r>
      <w:r w:rsidRPr="008B03A7">
        <w:rPr>
          <w:rFonts w:ascii="Times New Roman" w:eastAsia="Times New Roman" w:hAnsi="Times New Roman"/>
          <w:color w:val="000000"/>
          <w:lang w:val="en"/>
        </w:rPr>
        <w:t xml:space="preserve">. By submission of its offer, the offeror represents that— </w:t>
      </w:r>
    </w:p>
    <w:p w:rsidR="0091383D" w:rsidRPr="008B03A7" w:rsidRDefault="00F33954" w:rsidP="0091383D">
      <w:pPr>
        <w:spacing w:line="288" w:lineRule="auto"/>
        <w:ind w:firstLine="720"/>
        <w:rPr>
          <w:rFonts w:ascii="Times New Roman" w:eastAsia="Times New Roman" w:hAnsi="Times New Roman"/>
          <w:color w:val="000000"/>
          <w:lang w:val="en"/>
        </w:rPr>
      </w:pPr>
      <w:bookmarkStart w:id="242" w:name="wp1201146"/>
      <w:bookmarkEnd w:id="242"/>
      <w:r w:rsidRPr="008B03A7">
        <w:rPr>
          <w:rFonts w:ascii="Times New Roman" w:eastAsia="Times New Roman" w:hAnsi="Times New Roman"/>
          <w:color w:val="000000"/>
          <w:lang w:val="en"/>
        </w:rPr>
        <w:t xml:space="preserve">(i) It is not an inverted domestic corporation; and </w:t>
      </w:r>
    </w:p>
    <w:p w:rsidR="0091383D" w:rsidRPr="008B03A7" w:rsidRDefault="00F33954" w:rsidP="0091383D">
      <w:pPr>
        <w:spacing w:line="288" w:lineRule="auto"/>
        <w:ind w:firstLine="720"/>
        <w:rPr>
          <w:rFonts w:ascii="Times New Roman" w:eastAsia="Times New Roman" w:hAnsi="Times New Roman"/>
          <w:color w:val="000000"/>
          <w:lang w:val="en"/>
        </w:rPr>
      </w:pPr>
      <w:bookmarkStart w:id="243" w:name="wp1201148"/>
      <w:bookmarkEnd w:id="243"/>
      <w:r w:rsidRPr="008B03A7">
        <w:rPr>
          <w:rFonts w:ascii="Times New Roman" w:eastAsia="Times New Roman" w:hAnsi="Times New Roman"/>
          <w:color w:val="000000"/>
          <w:lang w:val="en"/>
        </w:rPr>
        <w:t xml:space="preserve">(ii) It is not a subsidiary of an inverted domestic corporation. </w:t>
      </w:r>
    </w:p>
    <w:p w:rsidR="0091383D" w:rsidRPr="008B03A7" w:rsidRDefault="00F33954" w:rsidP="0091383D">
      <w:pPr>
        <w:spacing w:line="288" w:lineRule="auto"/>
        <w:ind w:firstLine="240"/>
        <w:rPr>
          <w:rFonts w:ascii="Times New Roman" w:eastAsia="Times New Roman" w:hAnsi="Times New Roman"/>
          <w:color w:val="000000"/>
          <w:lang w:val="en"/>
        </w:rPr>
      </w:pPr>
      <w:bookmarkStart w:id="244" w:name="wp1198686"/>
      <w:bookmarkEnd w:id="244"/>
      <w:r w:rsidRPr="008B03A7">
        <w:rPr>
          <w:rFonts w:ascii="Times New Roman" w:eastAsia="Times New Roman" w:hAnsi="Times New Roman"/>
          <w:color w:val="000000"/>
          <w:lang w:val="en"/>
        </w:rPr>
        <w:t xml:space="preserve">(o) Prohibition on contracting with entities engaging in certain activities or transactions relating to Iran. </w:t>
      </w:r>
    </w:p>
    <w:p w:rsidR="0091383D" w:rsidRPr="008B03A7" w:rsidRDefault="00F33954" w:rsidP="0091383D">
      <w:pPr>
        <w:spacing w:line="288" w:lineRule="auto"/>
        <w:ind w:firstLine="480"/>
        <w:rPr>
          <w:rFonts w:ascii="Times New Roman" w:eastAsia="Times New Roman" w:hAnsi="Times New Roman"/>
          <w:color w:val="000000"/>
          <w:lang w:val="en"/>
        </w:rPr>
      </w:pPr>
      <w:bookmarkStart w:id="245" w:name="wp1198687"/>
      <w:bookmarkEnd w:id="245"/>
      <w:r w:rsidRPr="008B03A7">
        <w:rPr>
          <w:rFonts w:ascii="Times New Roman" w:eastAsia="Times New Roman" w:hAnsi="Times New Roman"/>
          <w:color w:val="000000"/>
          <w:lang w:val="en"/>
        </w:rPr>
        <w:t xml:space="preserve">(1) The offeror shall e-mail questions concerning sensitive technology to the Department of State at </w:t>
      </w:r>
      <w:hyperlink r:id="rId38" w:history="1">
        <w:r w:rsidRPr="008B03A7">
          <w:rPr>
            <w:rFonts w:ascii="Times New Roman" w:eastAsia="Times New Roman" w:hAnsi="Times New Roman"/>
            <w:color w:val="3366CC"/>
            <w:u w:val="single"/>
            <w:lang w:val="en"/>
          </w:rPr>
          <w:t>CISADA106@state.gov</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246" w:name="wp1201676"/>
      <w:bookmarkEnd w:id="246"/>
      <w:r w:rsidRPr="008B03A7">
        <w:rPr>
          <w:rFonts w:ascii="Times New Roman" w:eastAsia="Times New Roman" w:hAnsi="Times New Roman"/>
          <w:color w:val="000000"/>
          <w:lang w:val="en"/>
        </w:rPr>
        <w:t xml:space="preserve">(2) </w:t>
      </w:r>
      <w:r w:rsidRPr="008B03A7">
        <w:rPr>
          <w:rFonts w:ascii="Times New Roman" w:eastAsia="Times New Roman" w:hAnsi="Times New Roman"/>
          <w:i/>
          <w:iCs/>
          <w:color w:val="000000"/>
          <w:lang w:val="en"/>
        </w:rPr>
        <w:t>Representation and Certifications</w:t>
      </w:r>
      <w:r w:rsidRPr="008B03A7">
        <w:rPr>
          <w:rFonts w:ascii="Times New Roman" w:eastAsia="Times New Roman" w:hAnsi="Times New Roman"/>
          <w:color w:val="000000"/>
          <w:lang w:val="en"/>
        </w:rPr>
        <w:t xml:space="preserve">. Unless a waiver is granted or an exception applies as provided in paragraph (o)(3) of this provision, by submission of its offer, the offeror— </w:t>
      </w:r>
    </w:p>
    <w:p w:rsidR="0091383D" w:rsidRPr="008B03A7" w:rsidRDefault="00F33954" w:rsidP="0091383D">
      <w:pPr>
        <w:spacing w:line="288" w:lineRule="auto"/>
        <w:ind w:firstLine="720"/>
        <w:rPr>
          <w:rFonts w:ascii="Times New Roman" w:eastAsia="Times New Roman" w:hAnsi="Times New Roman"/>
          <w:color w:val="000000"/>
          <w:lang w:val="en"/>
        </w:rPr>
      </w:pPr>
      <w:bookmarkStart w:id="247" w:name="wp1201700"/>
      <w:bookmarkEnd w:id="247"/>
      <w:r w:rsidRPr="008B03A7">
        <w:rPr>
          <w:rFonts w:ascii="Times New Roman" w:eastAsia="Times New Roman" w:hAnsi="Times New Roman"/>
          <w:color w:val="000000"/>
          <w:lang w:val="en"/>
        </w:rPr>
        <w:t xml:space="preserve">(i) Represents, to the best of its knowledge and belief, that the offeror does not export any sensitive technology to the government of Iran or any entities or individuals owned or controlled by, or acting on behalf or at the direction of, the government of Iran; </w:t>
      </w:r>
    </w:p>
    <w:p w:rsidR="0091383D" w:rsidRPr="008B03A7" w:rsidRDefault="00F33954" w:rsidP="0091383D">
      <w:pPr>
        <w:spacing w:line="288" w:lineRule="auto"/>
        <w:ind w:firstLine="720"/>
        <w:rPr>
          <w:rFonts w:ascii="Times New Roman" w:eastAsia="Times New Roman" w:hAnsi="Times New Roman"/>
          <w:color w:val="000000"/>
          <w:lang w:val="en"/>
        </w:rPr>
      </w:pPr>
      <w:bookmarkStart w:id="248" w:name="wp1201702"/>
      <w:bookmarkEnd w:id="248"/>
      <w:r w:rsidRPr="008B03A7">
        <w:rPr>
          <w:rFonts w:ascii="Times New Roman" w:eastAsia="Times New Roman" w:hAnsi="Times New Roman"/>
          <w:color w:val="000000"/>
          <w:lang w:val="en"/>
        </w:rPr>
        <w:t xml:space="preserve">(ii) Certifies that the offeror, or any person owned or controlled by the offeror, does not engage in any activities for which sanctions may be imposed under section 5 of the Iran Sanctions Act; and </w:t>
      </w:r>
    </w:p>
    <w:p w:rsidR="0091383D" w:rsidRPr="008B03A7" w:rsidRDefault="00F33954" w:rsidP="0091383D">
      <w:pPr>
        <w:spacing w:line="288" w:lineRule="auto"/>
        <w:ind w:firstLine="720"/>
        <w:rPr>
          <w:rFonts w:ascii="Times New Roman" w:eastAsia="Times New Roman" w:hAnsi="Times New Roman"/>
          <w:color w:val="000000"/>
          <w:lang w:val="en"/>
        </w:rPr>
      </w:pPr>
      <w:bookmarkStart w:id="249" w:name="wp1205013"/>
      <w:bookmarkEnd w:id="249"/>
      <w:r w:rsidRPr="008B03A7">
        <w:rPr>
          <w:rFonts w:ascii="Times New Roman" w:eastAsia="Times New Roman" w:hAnsi="Times New Roman"/>
          <w:color w:val="000000"/>
          <w:lang w:val="en"/>
        </w:rPr>
        <w:t xml:space="preserve">(iii) Certifies that the offeror, and any person owned or controlled by the offeror, does not knowingly engage in any transaction that exceeds $3,000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 </w:t>
      </w:r>
      <w:hyperlink r:id="rId39" w:history="1">
        <w:r w:rsidRPr="008B03A7">
          <w:rPr>
            <w:rFonts w:ascii="Times New Roman" w:eastAsia="Times New Roman" w:hAnsi="Times New Roman"/>
            <w:color w:val="3366CC"/>
            <w:u w:val="single"/>
            <w:lang w:val="en"/>
          </w:rPr>
          <w:t>http://www.treasury.gov/ofac/downloads/t11sdn.pdf</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250" w:name="wp1201695"/>
      <w:bookmarkEnd w:id="250"/>
      <w:r w:rsidRPr="008B03A7">
        <w:rPr>
          <w:rFonts w:ascii="Times New Roman" w:eastAsia="Times New Roman" w:hAnsi="Times New Roman"/>
          <w:color w:val="000000"/>
          <w:lang w:val="en"/>
        </w:rPr>
        <w:t xml:space="preserve">(3) The representation and certification requirements of paragraph (o)(2) of this provision do not apply if— </w:t>
      </w:r>
    </w:p>
    <w:p w:rsidR="0091383D" w:rsidRPr="008B03A7" w:rsidRDefault="00F33954" w:rsidP="0091383D">
      <w:pPr>
        <w:spacing w:line="288" w:lineRule="auto"/>
        <w:ind w:firstLine="720"/>
        <w:rPr>
          <w:rFonts w:ascii="Times New Roman" w:eastAsia="Times New Roman" w:hAnsi="Times New Roman"/>
          <w:color w:val="000000"/>
          <w:lang w:val="en"/>
        </w:rPr>
      </w:pPr>
      <w:bookmarkStart w:id="251" w:name="wp1198689"/>
      <w:bookmarkEnd w:id="251"/>
      <w:r w:rsidRPr="008B03A7">
        <w:rPr>
          <w:rFonts w:ascii="Times New Roman" w:eastAsia="Times New Roman" w:hAnsi="Times New Roman"/>
          <w:color w:val="000000"/>
          <w:lang w:val="en"/>
        </w:rPr>
        <w:t>(i) This solicitation includes a trade agreements certification (</w:t>
      </w:r>
      <w:r w:rsidRPr="008B03A7">
        <w:rPr>
          <w:rFonts w:ascii="Times New Roman" w:eastAsia="Times New Roman" w:hAnsi="Times New Roman"/>
          <w:i/>
          <w:iCs/>
          <w:color w:val="000000"/>
          <w:lang w:val="en"/>
        </w:rPr>
        <w:t>e.g.</w:t>
      </w:r>
      <w:r w:rsidRPr="008B03A7">
        <w:rPr>
          <w:rFonts w:ascii="Times New Roman" w:eastAsia="Times New Roman" w:hAnsi="Times New Roman"/>
          <w:color w:val="000000"/>
          <w:lang w:val="en"/>
        </w:rPr>
        <w:t xml:space="preserve">, </w:t>
      </w:r>
      <w:hyperlink r:id="rId40" w:anchor="wp1179194" w:history="1">
        <w:r w:rsidRPr="008B03A7">
          <w:rPr>
            <w:rFonts w:ascii="Times New Roman" w:eastAsia="Times New Roman" w:hAnsi="Times New Roman"/>
            <w:color w:val="3366CC"/>
            <w:u w:val="single"/>
            <w:lang w:val="en"/>
          </w:rPr>
          <w:t>52.212-3</w:t>
        </w:r>
      </w:hyperlink>
      <w:r w:rsidRPr="008B03A7">
        <w:rPr>
          <w:rFonts w:ascii="Times New Roman" w:eastAsia="Times New Roman" w:hAnsi="Times New Roman"/>
          <w:color w:val="000000"/>
          <w:lang w:val="en"/>
        </w:rPr>
        <w:t xml:space="preserve">(g) or a comparable agency provision); and </w:t>
      </w:r>
    </w:p>
    <w:p w:rsidR="0091383D" w:rsidRPr="008B03A7" w:rsidRDefault="00F33954" w:rsidP="0091383D">
      <w:pPr>
        <w:spacing w:line="288" w:lineRule="auto"/>
        <w:ind w:firstLine="720"/>
        <w:rPr>
          <w:rFonts w:ascii="Times New Roman" w:eastAsia="Times New Roman" w:hAnsi="Times New Roman"/>
          <w:color w:val="000000"/>
          <w:lang w:val="en"/>
        </w:rPr>
      </w:pPr>
      <w:bookmarkStart w:id="252" w:name="wp1198693"/>
      <w:bookmarkEnd w:id="252"/>
      <w:r w:rsidRPr="008B03A7">
        <w:rPr>
          <w:rFonts w:ascii="Times New Roman" w:eastAsia="Times New Roman" w:hAnsi="Times New Roman"/>
          <w:color w:val="000000"/>
          <w:lang w:val="en"/>
        </w:rPr>
        <w:t xml:space="preserve">(ii) The offeror has certified that all the offered products to be supplied are designated country end products. </w:t>
      </w:r>
    </w:p>
    <w:p w:rsidR="0091383D" w:rsidRPr="008B03A7" w:rsidRDefault="00F33954" w:rsidP="0091383D">
      <w:pPr>
        <w:spacing w:line="288" w:lineRule="auto"/>
        <w:ind w:firstLine="240"/>
        <w:rPr>
          <w:rFonts w:ascii="Times New Roman" w:eastAsia="Times New Roman" w:hAnsi="Times New Roman"/>
          <w:color w:val="000000"/>
          <w:lang w:val="en"/>
        </w:rPr>
      </w:pPr>
      <w:bookmarkStart w:id="253" w:name="wp1208757"/>
      <w:bookmarkEnd w:id="253"/>
      <w:r w:rsidRPr="008B03A7">
        <w:rPr>
          <w:rFonts w:ascii="Times New Roman" w:eastAsia="Times New Roman" w:hAnsi="Times New Roman"/>
          <w:color w:val="000000"/>
          <w:lang w:val="en"/>
        </w:rPr>
        <w:t xml:space="preserve">(p) </w:t>
      </w:r>
      <w:r w:rsidRPr="008B03A7">
        <w:rPr>
          <w:rFonts w:ascii="Times New Roman" w:eastAsia="Times New Roman" w:hAnsi="Times New Roman"/>
          <w:i/>
          <w:iCs/>
          <w:color w:val="000000"/>
          <w:lang w:val="en"/>
        </w:rPr>
        <w:t>Ownership or Control of Offeror</w:t>
      </w:r>
      <w:r w:rsidRPr="008B03A7">
        <w:rPr>
          <w:rFonts w:ascii="Times New Roman" w:eastAsia="Times New Roman" w:hAnsi="Times New Roman"/>
          <w:color w:val="000000"/>
          <w:lang w:val="en"/>
        </w:rPr>
        <w:t xml:space="preserve">. (Applies in all solicitations when there is a requirement to be registered in SAM or a requirement to have a DUNS Number in the solicitation. </w:t>
      </w:r>
    </w:p>
    <w:p w:rsidR="0091383D" w:rsidRPr="008B03A7" w:rsidRDefault="00F33954" w:rsidP="0091383D">
      <w:pPr>
        <w:spacing w:line="288" w:lineRule="auto"/>
        <w:ind w:firstLine="480"/>
        <w:rPr>
          <w:rFonts w:ascii="Times New Roman" w:eastAsia="Times New Roman" w:hAnsi="Times New Roman"/>
          <w:color w:val="000000"/>
          <w:lang w:val="en"/>
        </w:rPr>
      </w:pPr>
      <w:bookmarkStart w:id="254" w:name="wp1208768"/>
      <w:bookmarkEnd w:id="254"/>
      <w:r w:rsidRPr="008B03A7">
        <w:rPr>
          <w:rFonts w:ascii="Times New Roman" w:eastAsia="Times New Roman" w:hAnsi="Times New Roman"/>
          <w:color w:val="000000"/>
          <w:lang w:val="en"/>
        </w:rPr>
        <w:t xml:space="preserve">(1) The Offeror represents that it o has or o does not have an immediate owner. If the Offeror has more than one immediate owner (such as a joint venture), then the Offeror shall respond to paragraph (2) and if applicable, paragraph (3) of this provision for each participant in the joint venture.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255" w:name="wp1208776"/>
      <w:bookmarkEnd w:id="255"/>
      <w:r w:rsidRPr="008B03A7">
        <w:rPr>
          <w:rFonts w:ascii="Times New Roman" w:eastAsia="Times New Roman" w:hAnsi="Times New Roman"/>
          <w:color w:val="000000"/>
          <w:lang w:val="en"/>
        </w:rPr>
        <w:t xml:space="preserve">(2) If the Offeror indicates “has” in paragraph (p)(1) of this provision, enter the following information: </w:t>
      </w:r>
    </w:p>
    <w:p w:rsidR="0091383D" w:rsidRPr="008B03A7" w:rsidRDefault="00F33954" w:rsidP="0091383D">
      <w:pPr>
        <w:spacing w:line="288" w:lineRule="auto"/>
        <w:ind w:firstLine="240"/>
        <w:rPr>
          <w:rFonts w:ascii="Times New Roman" w:eastAsia="Times New Roman" w:hAnsi="Times New Roman"/>
          <w:color w:val="000000"/>
          <w:lang w:val="en"/>
        </w:rPr>
      </w:pPr>
      <w:bookmarkStart w:id="256" w:name="wp1208786"/>
      <w:bookmarkEnd w:id="256"/>
      <w:r w:rsidRPr="008B03A7">
        <w:rPr>
          <w:rFonts w:ascii="Times New Roman" w:eastAsia="Times New Roman" w:hAnsi="Times New Roman"/>
          <w:color w:val="000000"/>
          <w:lang w:val="en"/>
        </w:rPr>
        <w:t xml:space="preserve">Immediate owner CAGE code: ____________________. </w:t>
      </w:r>
    </w:p>
    <w:p w:rsidR="0091383D" w:rsidRPr="008B03A7" w:rsidRDefault="00F33954" w:rsidP="0091383D">
      <w:pPr>
        <w:spacing w:line="288" w:lineRule="auto"/>
        <w:ind w:firstLine="240"/>
        <w:rPr>
          <w:rFonts w:ascii="Times New Roman" w:eastAsia="Times New Roman" w:hAnsi="Times New Roman"/>
          <w:color w:val="000000"/>
          <w:lang w:val="en"/>
        </w:rPr>
      </w:pPr>
      <w:bookmarkStart w:id="257" w:name="wp1208788"/>
      <w:bookmarkEnd w:id="257"/>
      <w:r w:rsidRPr="008B03A7">
        <w:rPr>
          <w:rFonts w:ascii="Times New Roman" w:eastAsia="Times New Roman" w:hAnsi="Times New Roman"/>
          <w:color w:val="000000"/>
          <w:lang w:val="en"/>
        </w:rPr>
        <w:t xml:space="preserve">Immediate owner legal name: _____________________. </w:t>
      </w:r>
    </w:p>
    <w:p w:rsidR="0091383D" w:rsidRPr="008B03A7" w:rsidRDefault="00F33954" w:rsidP="0091383D">
      <w:pPr>
        <w:spacing w:line="288" w:lineRule="auto"/>
        <w:ind w:firstLine="240"/>
        <w:rPr>
          <w:rFonts w:ascii="Times New Roman" w:eastAsia="Times New Roman" w:hAnsi="Times New Roman"/>
          <w:color w:val="000000"/>
          <w:lang w:val="en"/>
        </w:rPr>
      </w:pPr>
      <w:bookmarkStart w:id="258" w:name="wp1208832"/>
      <w:bookmarkEnd w:id="258"/>
      <w:r w:rsidRPr="008B03A7">
        <w:rPr>
          <w:rFonts w:ascii="Times New Roman" w:eastAsia="Times New Roman" w:hAnsi="Times New Roman"/>
          <w:color w:val="000000"/>
          <w:lang w:val="en"/>
        </w:rPr>
        <w:t>(</w:t>
      </w:r>
      <w:r w:rsidRPr="008B03A7">
        <w:rPr>
          <w:rFonts w:ascii="Times New Roman" w:eastAsia="Times New Roman" w:hAnsi="Times New Roman"/>
          <w:i/>
          <w:iCs/>
          <w:color w:val="000000"/>
          <w:lang w:val="en"/>
        </w:rPr>
        <w:t>Do not use a “doing business as” name</w:t>
      </w:r>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240"/>
        <w:rPr>
          <w:rFonts w:ascii="Times New Roman" w:eastAsia="Times New Roman" w:hAnsi="Times New Roman"/>
          <w:color w:val="000000"/>
          <w:lang w:val="en"/>
        </w:rPr>
      </w:pPr>
      <w:bookmarkStart w:id="259" w:name="wp1208833"/>
      <w:bookmarkEnd w:id="259"/>
      <w:r w:rsidRPr="008B03A7">
        <w:rPr>
          <w:rFonts w:ascii="Times New Roman" w:eastAsia="Times New Roman" w:hAnsi="Times New Roman"/>
          <w:color w:val="000000"/>
          <w:lang w:val="en"/>
        </w:rPr>
        <w:lastRenderedPageBreak/>
        <w:t xml:space="preserve">Is the immediate owner owned or controlled by another entity: o Yes or o No. </w:t>
      </w:r>
    </w:p>
    <w:p w:rsidR="0091383D" w:rsidRPr="008B03A7" w:rsidRDefault="00F33954" w:rsidP="0091383D">
      <w:pPr>
        <w:spacing w:line="288" w:lineRule="auto"/>
        <w:ind w:firstLine="480"/>
        <w:rPr>
          <w:rFonts w:ascii="Times New Roman" w:eastAsia="Times New Roman" w:hAnsi="Times New Roman"/>
          <w:color w:val="000000"/>
          <w:lang w:val="en"/>
        </w:rPr>
      </w:pPr>
      <w:bookmarkStart w:id="260" w:name="wp1208781"/>
      <w:bookmarkEnd w:id="260"/>
      <w:r w:rsidRPr="008B03A7">
        <w:rPr>
          <w:rFonts w:ascii="Times New Roman" w:eastAsia="Times New Roman" w:hAnsi="Times New Roman"/>
          <w:color w:val="000000"/>
          <w:lang w:val="en"/>
        </w:rPr>
        <w:t xml:space="preserve">(3) If the Offeror indicates “yes” in paragraph (p)(2) of this provision, indicating that the immediate owner is owned or controlled by another entity, then enter the following information: </w:t>
      </w:r>
    </w:p>
    <w:p w:rsidR="0091383D" w:rsidRPr="008B03A7" w:rsidRDefault="00F33954" w:rsidP="0091383D">
      <w:pPr>
        <w:spacing w:line="288" w:lineRule="auto"/>
        <w:ind w:firstLine="240"/>
        <w:rPr>
          <w:rFonts w:ascii="Times New Roman" w:eastAsia="Times New Roman" w:hAnsi="Times New Roman"/>
          <w:color w:val="000000"/>
          <w:lang w:val="en"/>
        </w:rPr>
      </w:pPr>
      <w:bookmarkStart w:id="261" w:name="wp1208848"/>
      <w:bookmarkEnd w:id="261"/>
      <w:r w:rsidRPr="008B03A7">
        <w:rPr>
          <w:rFonts w:ascii="Times New Roman" w:eastAsia="Times New Roman" w:hAnsi="Times New Roman"/>
          <w:color w:val="000000"/>
          <w:lang w:val="en"/>
        </w:rPr>
        <w:t xml:space="preserve">Highest-level owner CAGE code: __________________. </w:t>
      </w:r>
    </w:p>
    <w:p w:rsidR="0091383D" w:rsidRPr="008B03A7" w:rsidRDefault="00F33954" w:rsidP="0091383D">
      <w:pPr>
        <w:spacing w:line="288" w:lineRule="auto"/>
        <w:ind w:firstLine="240"/>
        <w:rPr>
          <w:rFonts w:ascii="Times New Roman" w:eastAsia="Times New Roman" w:hAnsi="Times New Roman"/>
          <w:color w:val="000000"/>
          <w:lang w:val="en"/>
        </w:rPr>
      </w:pPr>
      <w:bookmarkStart w:id="262" w:name="wp1208850"/>
      <w:bookmarkEnd w:id="262"/>
      <w:r w:rsidRPr="008B03A7">
        <w:rPr>
          <w:rFonts w:ascii="Times New Roman" w:eastAsia="Times New Roman" w:hAnsi="Times New Roman"/>
          <w:color w:val="000000"/>
          <w:lang w:val="en"/>
        </w:rPr>
        <w:t xml:space="preserve">Highest-level owner legal name: ___________________. </w:t>
      </w:r>
    </w:p>
    <w:p w:rsidR="0091383D" w:rsidRPr="008B03A7" w:rsidRDefault="00F33954" w:rsidP="0091383D">
      <w:pPr>
        <w:spacing w:line="288" w:lineRule="auto"/>
        <w:ind w:firstLine="240"/>
        <w:rPr>
          <w:rFonts w:ascii="Times New Roman" w:eastAsia="Times New Roman" w:hAnsi="Times New Roman"/>
          <w:color w:val="000000"/>
          <w:lang w:val="en"/>
        </w:rPr>
      </w:pPr>
      <w:bookmarkStart w:id="263" w:name="wp1208851"/>
      <w:bookmarkEnd w:id="263"/>
      <w:r w:rsidRPr="008B03A7">
        <w:rPr>
          <w:rFonts w:ascii="Times New Roman" w:eastAsia="Times New Roman" w:hAnsi="Times New Roman"/>
          <w:color w:val="000000"/>
          <w:lang w:val="en"/>
        </w:rPr>
        <w:t>(</w:t>
      </w:r>
      <w:r w:rsidRPr="008B03A7">
        <w:rPr>
          <w:rFonts w:ascii="Times New Roman" w:eastAsia="Times New Roman" w:hAnsi="Times New Roman"/>
          <w:i/>
          <w:iCs/>
          <w:color w:val="000000"/>
          <w:lang w:val="en"/>
        </w:rPr>
        <w:t>Do not use a “doing business as” name</w:t>
      </w:r>
      <w:r w:rsidRPr="008B03A7">
        <w:rPr>
          <w:rFonts w:ascii="Times New Roman" w:eastAsia="Times New Roman" w:hAnsi="Times New Roman"/>
          <w:color w:val="000000"/>
          <w:lang w:val="en"/>
        </w:rPr>
        <w:t xml:space="preserve">) </w:t>
      </w:r>
    </w:p>
    <w:p w:rsidR="0091383D" w:rsidRPr="008B03A7" w:rsidRDefault="00181D9E" w:rsidP="0091383D">
      <w:pPr>
        <w:rPr>
          <w:rFonts w:ascii="Times New Roman" w:hAnsi="Times New Roman"/>
        </w:rPr>
      </w:pPr>
    </w:p>
    <w:p w:rsidR="0091383D" w:rsidRPr="008B03A7" w:rsidRDefault="00181D9E" w:rsidP="0091383D">
      <w:pPr>
        <w:rPr>
          <w:rFonts w:ascii="Times New Roman" w:hAnsi="Times New Roman"/>
        </w:rPr>
      </w:pPr>
    </w:p>
    <w:p w:rsidR="0091383D" w:rsidRPr="008B03A7" w:rsidRDefault="00181D9E" w:rsidP="0091383D">
      <w:pPr>
        <w:rPr>
          <w:rFonts w:ascii="Times New Roman" w:hAnsi="Times New Roman"/>
        </w:rPr>
      </w:pPr>
    </w:p>
    <w:p w:rsidR="0091383D" w:rsidRPr="008B03A7" w:rsidRDefault="00181D9E" w:rsidP="0091383D">
      <w:pPr>
        <w:rPr>
          <w:rFonts w:ascii="Times New Roman" w:hAnsi="Times New Roman"/>
        </w:rPr>
      </w:pPr>
    </w:p>
    <w:p w:rsidR="0091383D" w:rsidRPr="008B03A7" w:rsidRDefault="00181D9E" w:rsidP="0091383D">
      <w:pPr>
        <w:rPr>
          <w:rFonts w:ascii="Times New Roman" w:hAnsi="Times New Roman"/>
        </w:rPr>
      </w:pPr>
    </w:p>
    <w:p w:rsidR="0091383D" w:rsidRPr="008B03A7" w:rsidRDefault="00181D9E" w:rsidP="0091383D">
      <w:pPr>
        <w:rPr>
          <w:rFonts w:ascii="Times New Roman" w:hAnsi="Times New Roman"/>
        </w:rPr>
      </w:pPr>
    </w:p>
    <w:p w:rsidR="0091383D" w:rsidRPr="008B03A7" w:rsidRDefault="00181D9E" w:rsidP="0091383D">
      <w:pPr>
        <w:rPr>
          <w:rFonts w:ascii="Times New Roman" w:hAnsi="Times New Roman"/>
        </w:rPr>
      </w:pPr>
    </w:p>
    <w:p w:rsidR="0091383D" w:rsidRPr="008B03A7" w:rsidRDefault="00181D9E" w:rsidP="0091383D">
      <w:pPr>
        <w:rPr>
          <w:rFonts w:ascii="Times New Roman" w:hAnsi="Times New Roman"/>
        </w:rPr>
      </w:pPr>
    </w:p>
    <w:p w:rsidR="0091383D" w:rsidRPr="008B03A7" w:rsidRDefault="00181D9E" w:rsidP="0091383D">
      <w:pPr>
        <w:rPr>
          <w:rFonts w:ascii="Times New Roman" w:hAnsi="Times New Roman"/>
        </w:rPr>
      </w:pPr>
    </w:p>
    <w:p w:rsidR="0091383D" w:rsidRPr="008B03A7" w:rsidRDefault="00181D9E" w:rsidP="0091383D">
      <w:pPr>
        <w:rPr>
          <w:rFonts w:ascii="Times New Roman" w:hAnsi="Times New Roman"/>
        </w:rPr>
      </w:pPr>
    </w:p>
    <w:p w:rsidR="0091383D" w:rsidRPr="008B03A7" w:rsidRDefault="00181D9E" w:rsidP="0091383D">
      <w:pPr>
        <w:rPr>
          <w:rFonts w:ascii="Times New Roman" w:hAnsi="Times New Roman"/>
        </w:rPr>
      </w:pPr>
    </w:p>
    <w:p w:rsidR="0091383D" w:rsidRPr="008B03A7" w:rsidRDefault="00181D9E" w:rsidP="0091383D">
      <w:pPr>
        <w:rPr>
          <w:rFonts w:ascii="Times New Roman" w:hAnsi="Times New Roman"/>
        </w:rPr>
      </w:pPr>
    </w:p>
    <w:p w:rsidR="0091383D" w:rsidRPr="008B03A7" w:rsidRDefault="00181D9E" w:rsidP="0091383D">
      <w:pPr>
        <w:rPr>
          <w:rFonts w:ascii="Times New Roman" w:hAnsi="Times New Roman"/>
        </w:rPr>
      </w:pPr>
    </w:p>
    <w:p w:rsidR="0091383D" w:rsidRPr="008B03A7" w:rsidRDefault="00181D9E" w:rsidP="0091383D">
      <w:pPr>
        <w:rPr>
          <w:rFonts w:ascii="Times New Roman" w:hAnsi="Times New Roman"/>
        </w:rPr>
      </w:pPr>
    </w:p>
    <w:p w:rsidR="0091383D" w:rsidRPr="008B03A7" w:rsidRDefault="00181D9E" w:rsidP="0091383D">
      <w:pPr>
        <w:rPr>
          <w:rFonts w:ascii="Times New Roman" w:hAnsi="Times New Roman"/>
        </w:rPr>
      </w:pPr>
    </w:p>
    <w:p w:rsidR="0091383D" w:rsidRDefault="00181D9E" w:rsidP="0091383D">
      <w:pPr>
        <w:rPr>
          <w:rFonts w:ascii="Times New Roman" w:hAnsi="Times New Roman"/>
        </w:rPr>
      </w:pPr>
    </w:p>
    <w:p w:rsidR="0091383D" w:rsidRDefault="00181D9E" w:rsidP="0091383D">
      <w:pPr>
        <w:rPr>
          <w:rFonts w:ascii="Times New Roman" w:hAnsi="Times New Roman"/>
        </w:rPr>
      </w:pPr>
    </w:p>
    <w:p w:rsidR="0091383D" w:rsidRDefault="00181D9E" w:rsidP="0091383D">
      <w:pPr>
        <w:rPr>
          <w:rFonts w:ascii="Times New Roman" w:hAnsi="Times New Roman"/>
        </w:rPr>
      </w:pPr>
    </w:p>
    <w:p w:rsidR="0091383D" w:rsidRDefault="00181D9E" w:rsidP="0091383D">
      <w:pPr>
        <w:rPr>
          <w:rFonts w:ascii="Times New Roman" w:hAnsi="Times New Roman"/>
        </w:rPr>
      </w:pPr>
    </w:p>
    <w:p w:rsidR="0091383D" w:rsidRDefault="00181D9E" w:rsidP="0091383D">
      <w:pPr>
        <w:rPr>
          <w:rFonts w:ascii="Times New Roman" w:hAnsi="Times New Roman"/>
        </w:rPr>
      </w:pPr>
    </w:p>
    <w:p w:rsidR="0091383D" w:rsidRPr="008B03A7" w:rsidRDefault="00181D9E" w:rsidP="0091383D">
      <w:pPr>
        <w:rPr>
          <w:rFonts w:ascii="Times New Roman" w:hAnsi="Times New Roman"/>
        </w:rPr>
      </w:pPr>
    </w:p>
    <w:p w:rsidR="0091383D" w:rsidRPr="00AD2BE9" w:rsidRDefault="00F33954" w:rsidP="0091383D">
      <w:pPr>
        <w:spacing w:before="240" w:line="288" w:lineRule="auto"/>
        <w:jc w:val="center"/>
        <w:outlineLvl w:val="2"/>
        <w:rPr>
          <w:rFonts w:ascii="Times New Roman" w:eastAsia="Times New Roman" w:hAnsi="Times New Roman"/>
          <w:b/>
          <w:smallCaps/>
          <w:color w:val="000000"/>
          <w:lang w:val="en"/>
        </w:rPr>
      </w:pPr>
      <w:r w:rsidRPr="00AD2BE9">
        <w:rPr>
          <w:rFonts w:ascii="Times New Roman" w:eastAsia="Times New Roman" w:hAnsi="Times New Roman"/>
          <w:b/>
          <w:bCs/>
          <w:color w:val="000000"/>
          <w:lang w:val="en"/>
        </w:rPr>
        <w:lastRenderedPageBreak/>
        <w:t xml:space="preserve">52.212-5 </w:t>
      </w:r>
      <w:bookmarkStart w:id="264" w:name="wp1203362"/>
      <w:bookmarkStart w:id="265" w:name="wp1203363"/>
      <w:bookmarkEnd w:id="264"/>
      <w:bookmarkEnd w:id="265"/>
      <w:r w:rsidRPr="00AD2BE9">
        <w:rPr>
          <w:rFonts w:ascii="Times New Roman" w:eastAsia="Times New Roman" w:hAnsi="Times New Roman"/>
          <w:b/>
          <w:bCs/>
          <w:color w:val="000000"/>
          <w:lang w:val="en"/>
        </w:rPr>
        <w:t xml:space="preserve"> </w:t>
      </w:r>
      <w:r w:rsidRPr="00AD2BE9">
        <w:rPr>
          <w:rFonts w:ascii="Times New Roman" w:eastAsia="Times New Roman" w:hAnsi="Times New Roman"/>
          <w:b/>
          <w:smallCaps/>
          <w:color w:val="000000"/>
          <w:lang w:val="en"/>
        </w:rPr>
        <w:t>Contract Terms and Conditions Required to Implement Statutes or Executive Orders—Commercial Items (Dec 2014)</w:t>
      </w:r>
    </w:p>
    <w:p w:rsidR="0091383D" w:rsidRPr="008B03A7" w:rsidRDefault="00F33954" w:rsidP="0091383D">
      <w:pPr>
        <w:spacing w:line="288" w:lineRule="auto"/>
        <w:ind w:firstLine="240"/>
        <w:rPr>
          <w:rFonts w:ascii="Times New Roman" w:eastAsia="Times New Roman" w:hAnsi="Times New Roman"/>
          <w:color w:val="000000"/>
          <w:lang w:val="en"/>
        </w:rPr>
      </w:pPr>
      <w:bookmarkStart w:id="266" w:name="wp1204711"/>
      <w:bookmarkEnd w:id="266"/>
      <w:r w:rsidRPr="008B03A7">
        <w:rPr>
          <w:rFonts w:ascii="Times New Roman" w:eastAsia="Times New Roman" w:hAnsi="Times New Roman"/>
          <w:color w:val="000000"/>
          <w:lang w:val="en"/>
        </w:rPr>
        <w:t xml:space="preserve">(a) The Contractor shall comply with the following Federal Acquisition Regulation (FAR) clauses, which are incorporated in this contract by reference, to implement provisions of law or Executive orders applicable to acquisitions of commercial items: </w:t>
      </w:r>
    </w:p>
    <w:p w:rsidR="0091383D" w:rsidRPr="008B03A7" w:rsidRDefault="00F33954" w:rsidP="0091383D">
      <w:pPr>
        <w:spacing w:line="288" w:lineRule="auto"/>
        <w:ind w:firstLine="480"/>
        <w:rPr>
          <w:rFonts w:ascii="Times New Roman" w:eastAsia="Times New Roman" w:hAnsi="Times New Roman"/>
          <w:color w:val="000000"/>
          <w:lang w:val="en"/>
        </w:rPr>
      </w:pPr>
      <w:bookmarkStart w:id="267" w:name="wp1204716"/>
      <w:bookmarkEnd w:id="267"/>
      <w:r w:rsidRPr="008B03A7">
        <w:rPr>
          <w:rFonts w:ascii="Times New Roman" w:eastAsia="Times New Roman" w:hAnsi="Times New Roman"/>
          <w:color w:val="000000"/>
          <w:lang w:val="en"/>
        </w:rPr>
        <w:t xml:space="preserve">(1) </w:t>
      </w:r>
      <w:hyperlink r:id="rId41" w:anchor="wp1146366" w:history="1">
        <w:r w:rsidRPr="008B03A7">
          <w:rPr>
            <w:rFonts w:ascii="Times New Roman" w:eastAsia="Times New Roman" w:hAnsi="Times New Roman"/>
            <w:color w:val="3366CC"/>
            <w:u w:val="single"/>
            <w:lang w:val="en"/>
          </w:rPr>
          <w:t>52.209-10</w:t>
        </w:r>
      </w:hyperlink>
      <w:r w:rsidRPr="008B03A7">
        <w:rPr>
          <w:rFonts w:ascii="Times New Roman" w:eastAsia="Times New Roman" w:hAnsi="Times New Roman"/>
          <w:color w:val="000000"/>
          <w:lang w:val="en"/>
        </w:rPr>
        <w:t xml:space="preserve">, Prohibition on Contracting with Inverted Domestic Corporations (Dec 2014) </w:t>
      </w:r>
    </w:p>
    <w:p w:rsidR="0091383D" w:rsidRPr="008B03A7" w:rsidRDefault="00F33954" w:rsidP="0091383D">
      <w:pPr>
        <w:spacing w:line="288" w:lineRule="auto"/>
        <w:ind w:firstLine="480"/>
        <w:rPr>
          <w:rFonts w:ascii="Times New Roman" w:eastAsia="Times New Roman" w:hAnsi="Times New Roman"/>
          <w:color w:val="000000"/>
          <w:lang w:val="en"/>
        </w:rPr>
      </w:pPr>
      <w:bookmarkStart w:id="268" w:name="wp1209416"/>
      <w:bookmarkEnd w:id="268"/>
      <w:r w:rsidRPr="008B03A7">
        <w:rPr>
          <w:rFonts w:ascii="Times New Roman" w:eastAsia="Times New Roman" w:hAnsi="Times New Roman"/>
          <w:color w:val="000000"/>
          <w:lang w:val="en"/>
        </w:rPr>
        <w:t xml:space="preserve">(2) </w:t>
      </w:r>
      <w:hyperlink r:id="rId42" w:anchor="wp1151848" w:history="1">
        <w:r w:rsidRPr="008B03A7">
          <w:rPr>
            <w:rFonts w:ascii="Times New Roman" w:eastAsia="Times New Roman" w:hAnsi="Times New Roman"/>
            <w:color w:val="3366CC"/>
            <w:u w:val="single"/>
            <w:lang w:val="en"/>
          </w:rPr>
          <w:t>52.222-50</w:t>
        </w:r>
      </w:hyperlink>
      <w:r w:rsidRPr="008B03A7">
        <w:rPr>
          <w:rFonts w:ascii="Times New Roman" w:eastAsia="Times New Roman" w:hAnsi="Times New Roman"/>
          <w:color w:val="000000"/>
          <w:lang w:val="en"/>
        </w:rPr>
        <w:t>, Combating Trafficking in Persons (Feb 2009) (</w:t>
      </w:r>
      <w:hyperlink r:id="rId43" w:history="1">
        <w:r w:rsidRPr="008B03A7">
          <w:rPr>
            <w:rFonts w:ascii="Times New Roman" w:eastAsia="Times New Roman" w:hAnsi="Times New Roman"/>
            <w:color w:val="3366CC"/>
            <w:u w:val="single"/>
            <w:lang w:val="en"/>
          </w:rPr>
          <w:t>22 U.S.C. 7104(g)</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240"/>
        <w:rPr>
          <w:rFonts w:ascii="Times New Roman" w:eastAsia="Times New Roman" w:hAnsi="Times New Roman"/>
          <w:color w:val="000000"/>
          <w:lang w:val="en"/>
        </w:rPr>
      </w:pPr>
      <w:bookmarkStart w:id="269" w:name="wp1204722"/>
      <w:bookmarkEnd w:id="269"/>
      <w:r w:rsidRPr="008B03A7">
        <w:rPr>
          <w:rFonts w:ascii="Times New Roman" w:eastAsia="Times New Roman" w:hAnsi="Times New Roman"/>
          <w:color w:val="000000"/>
          <w:lang w:val="en"/>
        </w:rPr>
        <w:t xml:space="preserve">___Alternate I (Aug 2007) of </w:t>
      </w:r>
      <w:hyperlink r:id="rId44" w:anchor="wp1151848" w:history="1">
        <w:r w:rsidRPr="008B03A7">
          <w:rPr>
            <w:rFonts w:ascii="Times New Roman" w:eastAsia="Times New Roman" w:hAnsi="Times New Roman"/>
            <w:color w:val="3366CC"/>
            <w:u w:val="single"/>
            <w:lang w:val="en"/>
          </w:rPr>
          <w:t>52.222-50</w:t>
        </w:r>
      </w:hyperlink>
      <w:r w:rsidRPr="008B03A7">
        <w:rPr>
          <w:rFonts w:ascii="Times New Roman" w:eastAsia="Times New Roman" w:hAnsi="Times New Roman"/>
          <w:color w:val="000000"/>
          <w:lang w:val="en"/>
        </w:rPr>
        <w:t xml:space="preserve"> (</w:t>
      </w:r>
      <w:hyperlink r:id="rId45" w:history="1">
        <w:r w:rsidRPr="008B03A7">
          <w:rPr>
            <w:rFonts w:ascii="Times New Roman" w:eastAsia="Times New Roman" w:hAnsi="Times New Roman"/>
            <w:color w:val="3366CC"/>
            <w:u w:val="single"/>
            <w:lang w:val="en"/>
          </w:rPr>
          <w:t>22 U.S.C. 7104(g)</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270" w:name="wp1204726"/>
      <w:bookmarkEnd w:id="270"/>
      <w:r w:rsidRPr="008B03A7">
        <w:rPr>
          <w:rFonts w:ascii="Times New Roman" w:eastAsia="Times New Roman" w:hAnsi="Times New Roman"/>
          <w:color w:val="000000"/>
          <w:lang w:val="en"/>
        </w:rPr>
        <w:t xml:space="preserve">(3) </w:t>
      </w:r>
      <w:hyperlink r:id="rId46" w:anchor="wp1113329" w:history="1">
        <w:r w:rsidRPr="008B03A7">
          <w:rPr>
            <w:rFonts w:ascii="Times New Roman" w:eastAsia="Times New Roman" w:hAnsi="Times New Roman"/>
            <w:color w:val="3366CC"/>
            <w:u w:val="single"/>
            <w:lang w:val="en"/>
          </w:rPr>
          <w:t>52.233-3</w:t>
        </w:r>
      </w:hyperlink>
      <w:r w:rsidRPr="008B03A7">
        <w:rPr>
          <w:rFonts w:ascii="Times New Roman" w:eastAsia="Times New Roman" w:hAnsi="Times New Roman"/>
          <w:color w:val="000000"/>
          <w:lang w:val="en"/>
        </w:rPr>
        <w:t>, Protest After Award (</w:t>
      </w:r>
      <w:r w:rsidRPr="008B03A7">
        <w:rPr>
          <w:rFonts w:ascii="Times New Roman" w:eastAsia="Times New Roman" w:hAnsi="Times New Roman"/>
          <w:smallCaps/>
          <w:color w:val="000000"/>
          <w:lang w:val="en"/>
        </w:rPr>
        <w:t>Aug</w:t>
      </w:r>
      <w:r w:rsidRPr="008B03A7">
        <w:rPr>
          <w:rFonts w:ascii="Times New Roman" w:eastAsia="Times New Roman" w:hAnsi="Times New Roman"/>
          <w:color w:val="000000"/>
          <w:lang w:val="en"/>
        </w:rPr>
        <w:t xml:space="preserve"> 1996) (</w:t>
      </w:r>
      <w:hyperlink r:id="rId47" w:history="1">
        <w:r w:rsidRPr="008B03A7">
          <w:rPr>
            <w:rFonts w:ascii="Times New Roman" w:eastAsia="Times New Roman" w:hAnsi="Times New Roman"/>
            <w:color w:val="3366CC"/>
            <w:u w:val="single"/>
            <w:lang w:val="en"/>
          </w:rPr>
          <w:t>31 U.S.C. 3553</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271" w:name="wp1204731"/>
      <w:bookmarkEnd w:id="271"/>
      <w:r w:rsidRPr="008B03A7">
        <w:rPr>
          <w:rFonts w:ascii="Times New Roman" w:eastAsia="Times New Roman" w:hAnsi="Times New Roman"/>
          <w:color w:val="000000"/>
          <w:lang w:val="en"/>
        </w:rPr>
        <w:t xml:space="preserve">(4) </w:t>
      </w:r>
      <w:hyperlink r:id="rId48" w:anchor="wp1113344" w:history="1">
        <w:r w:rsidRPr="008B03A7">
          <w:rPr>
            <w:rFonts w:ascii="Times New Roman" w:eastAsia="Times New Roman" w:hAnsi="Times New Roman"/>
            <w:color w:val="3366CC"/>
            <w:u w:val="single"/>
            <w:lang w:val="en"/>
          </w:rPr>
          <w:t>52.233-4</w:t>
        </w:r>
      </w:hyperlink>
      <w:r w:rsidRPr="008B03A7">
        <w:rPr>
          <w:rFonts w:ascii="Times New Roman" w:eastAsia="Times New Roman" w:hAnsi="Times New Roman"/>
          <w:color w:val="000000"/>
          <w:lang w:val="en"/>
        </w:rPr>
        <w:t>, Applicable Law for Breach of Contract Claim (</w:t>
      </w:r>
      <w:r w:rsidRPr="008B03A7">
        <w:rPr>
          <w:rFonts w:ascii="Times New Roman" w:eastAsia="Times New Roman" w:hAnsi="Times New Roman"/>
          <w:smallCaps/>
          <w:color w:val="000000"/>
          <w:lang w:val="en"/>
        </w:rPr>
        <w:t>Oct 2004</w:t>
      </w:r>
      <w:r w:rsidRPr="008B03A7">
        <w:rPr>
          <w:rFonts w:ascii="Times New Roman" w:eastAsia="Times New Roman" w:hAnsi="Times New Roman"/>
          <w:color w:val="000000"/>
          <w:lang w:val="en"/>
        </w:rPr>
        <w:t>)"(Public Laws 108-77 and 108-78 (</w:t>
      </w:r>
      <w:hyperlink r:id="rId49" w:history="1">
        <w:r w:rsidRPr="008B03A7">
          <w:rPr>
            <w:rFonts w:ascii="Times New Roman" w:eastAsia="Times New Roman" w:hAnsi="Times New Roman"/>
            <w:color w:val="3366CC"/>
            <w:u w:val="single"/>
            <w:lang w:val="en"/>
          </w:rPr>
          <w:t>19 U.S.C. 3805 note</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240"/>
        <w:rPr>
          <w:rFonts w:ascii="Times New Roman" w:eastAsia="Times New Roman" w:hAnsi="Times New Roman"/>
          <w:color w:val="000000"/>
          <w:lang w:val="en"/>
        </w:rPr>
      </w:pPr>
      <w:bookmarkStart w:id="272" w:name="wp1204732"/>
      <w:bookmarkEnd w:id="272"/>
      <w:r w:rsidRPr="008B03A7">
        <w:rPr>
          <w:rFonts w:ascii="Times New Roman" w:eastAsia="Times New Roman" w:hAnsi="Times New Roman"/>
          <w:color w:val="000000"/>
          <w:lang w:val="en"/>
        </w:rPr>
        <w:t xml:space="preserve">(b) The Contractor shall comply with the FAR clauses in this paragraph (b) that the Contracting Officer has indicated as being incorporated in this contract by reference to implement provisions of law or Executive orders applicable to acquisitions of commercial items: </w:t>
      </w:r>
    </w:p>
    <w:p w:rsidR="0091383D" w:rsidRPr="008B03A7" w:rsidRDefault="00F33954" w:rsidP="0091383D">
      <w:pPr>
        <w:spacing w:before="240" w:after="240" w:line="288" w:lineRule="auto"/>
        <w:jc w:val="center"/>
        <w:rPr>
          <w:rFonts w:ascii="Times New Roman" w:eastAsia="Times New Roman" w:hAnsi="Times New Roman"/>
          <w:color w:val="000000"/>
          <w:lang w:val="en"/>
        </w:rPr>
      </w:pPr>
      <w:bookmarkStart w:id="273" w:name="wp1204733"/>
      <w:bookmarkEnd w:id="273"/>
      <w:r w:rsidRPr="008B03A7">
        <w:rPr>
          <w:rFonts w:ascii="Times New Roman" w:eastAsia="Times New Roman" w:hAnsi="Times New Roman"/>
          <w:color w:val="000000"/>
          <w:lang w:val="en"/>
        </w:rPr>
        <w:t>[</w:t>
      </w:r>
      <w:r w:rsidRPr="008B03A7">
        <w:rPr>
          <w:rFonts w:ascii="Times New Roman" w:eastAsia="Times New Roman" w:hAnsi="Times New Roman"/>
          <w:i/>
          <w:iCs/>
          <w:color w:val="000000"/>
          <w:lang w:val="en"/>
        </w:rPr>
        <w:t>Contracting Officer check as appropriate</w:t>
      </w:r>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274" w:name="wp1204737"/>
      <w:bookmarkEnd w:id="274"/>
      <w:r w:rsidRPr="008B03A7">
        <w:rPr>
          <w:rFonts w:ascii="Times New Roman" w:eastAsia="Times New Roman" w:hAnsi="Times New Roman"/>
          <w:color w:val="000000"/>
          <w:lang w:val="en"/>
        </w:rPr>
        <w:t xml:space="preserve">__ (1) </w:t>
      </w:r>
      <w:hyperlink r:id="rId50" w:anchor="wp1137622" w:history="1">
        <w:r w:rsidRPr="008B03A7">
          <w:rPr>
            <w:rFonts w:ascii="Times New Roman" w:eastAsia="Times New Roman" w:hAnsi="Times New Roman"/>
            <w:color w:val="3366CC"/>
            <w:u w:val="single"/>
            <w:lang w:val="en"/>
          </w:rPr>
          <w:t>52.203-6</w:t>
        </w:r>
      </w:hyperlink>
      <w:r w:rsidRPr="008B03A7">
        <w:rPr>
          <w:rFonts w:ascii="Times New Roman" w:eastAsia="Times New Roman" w:hAnsi="Times New Roman"/>
          <w:color w:val="000000"/>
          <w:lang w:val="en"/>
        </w:rPr>
        <w:t>, Restrictions on Subcontractor Sales to the Government (Sept 2006), with Alternate I (Oct 1995) (</w:t>
      </w:r>
      <w:hyperlink r:id="rId51" w:history="1">
        <w:r w:rsidRPr="008B03A7">
          <w:rPr>
            <w:rFonts w:ascii="Times New Roman" w:eastAsia="Times New Roman" w:hAnsi="Times New Roman"/>
            <w:color w:val="3366CC"/>
            <w:u w:val="single"/>
            <w:lang w:val="en"/>
          </w:rPr>
          <w:t>41 U.S.C. 4704</w:t>
        </w:r>
      </w:hyperlink>
      <w:r w:rsidRPr="008B03A7">
        <w:rPr>
          <w:rFonts w:ascii="Times New Roman" w:eastAsia="Times New Roman" w:hAnsi="Times New Roman"/>
          <w:color w:val="000000"/>
          <w:lang w:val="en"/>
        </w:rPr>
        <w:t xml:space="preserve"> and </w:t>
      </w:r>
      <w:hyperlink r:id="rId52" w:history="1">
        <w:r w:rsidRPr="008B03A7">
          <w:rPr>
            <w:rFonts w:ascii="Times New Roman" w:eastAsia="Times New Roman" w:hAnsi="Times New Roman"/>
            <w:color w:val="3366CC"/>
            <w:u w:val="single"/>
            <w:lang w:val="en"/>
          </w:rPr>
          <w:t>10 U.S.C. 2402</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275" w:name="wp1204743"/>
      <w:bookmarkEnd w:id="275"/>
      <w:r w:rsidRPr="008B03A7">
        <w:rPr>
          <w:rFonts w:ascii="Times New Roman" w:eastAsia="Times New Roman" w:hAnsi="Times New Roman"/>
          <w:color w:val="000000"/>
          <w:lang w:val="en"/>
        </w:rPr>
        <w:t xml:space="preserve">__ (2) </w:t>
      </w:r>
      <w:hyperlink r:id="rId53" w:anchor="wp1141983" w:history="1">
        <w:r w:rsidRPr="008B03A7">
          <w:rPr>
            <w:rFonts w:ascii="Times New Roman" w:eastAsia="Times New Roman" w:hAnsi="Times New Roman"/>
            <w:color w:val="3366CC"/>
            <w:u w:val="single"/>
            <w:lang w:val="en"/>
          </w:rPr>
          <w:t>52.203-13</w:t>
        </w:r>
      </w:hyperlink>
      <w:r w:rsidRPr="008B03A7">
        <w:rPr>
          <w:rFonts w:ascii="Times New Roman" w:eastAsia="Times New Roman" w:hAnsi="Times New Roman"/>
          <w:color w:val="000000"/>
          <w:lang w:val="en"/>
        </w:rPr>
        <w:t>, Contractor Code of Business Ethics and Conduct (Apr 2010) (</w:t>
      </w:r>
      <w:hyperlink r:id="rId54" w:history="1">
        <w:r w:rsidRPr="008B03A7">
          <w:rPr>
            <w:rFonts w:ascii="Times New Roman" w:eastAsia="Times New Roman" w:hAnsi="Times New Roman"/>
            <w:color w:val="3366CC"/>
            <w:u w:val="single"/>
            <w:lang w:val="en"/>
          </w:rPr>
          <w:t>41 U.S.C. 3509</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276" w:name="wp1204748"/>
      <w:bookmarkEnd w:id="276"/>
      <w:r w:rsidRPr="008B03A7">
        <w:rPr>
          <w:rFonts w:ascii="Times New Roman" w:eastAsia="Times New Roman" w:hAnsi="Times New Roman"/>
          <w:color w:val="000000"/>
          <w:lang w:val="en"/>
        </w:rPr>
        <w:t xml:space="preserve">__ (3) </w:t>
      </w:r>
      <w:hyperlink r:id="rId55" w:anchor="wp1144881" w:history="1">
        <w:r w:rsidRPr="008B03A7">
          <w:rPr>
            <w:rFonts w:ascii="Times New Roman" w:eastAsia="Times New Roman" w:hAnsi="Times New Roman"/>
            <w:color w:val="3366CC"/>
            <w:u w:val="single"/>
            <w:lang w:val="en"/>
          </w:rPr>
          <w:t>52.203-15</w:t>
        </w:r>
      </w:hyperlink>
      <w:r w:rsidRPr="008B03A7">
        <w:rPr>
          <w:rFonts w:ascii="Times New Roman" w:eastAsia="Times New Roman" w:hAnsi="Times New Roman"/>
          <w:color w:val="000000"/>
          <w:lang w:val="en"/>
        </w:rPr>
        <w:t xml:space="preserve">, Whistleblower Protections under the American Recovery and Reinvestment Act of 2009 (June 2010) (Section 1553 of Pub. L. 111-5). (Applies to contracts funded by the American Recovery and Reinvestment Act of 2009.) </w:t>
      </w:r>
    </w:p>
    <w:p w:rsidR="0091383D" w:rsidRPr="008B03A7" w:rsidRDefault="00F33954" w:rsidP="0091383D">
      <w:pPr>
        <w:spacing w:line="288" w:lineRule="auto"/>
        <w:ind w:firstLine="480"/>
        <w:rPr>
          <w:rFonts w:ascii="Times New Roman" w:eastAsia="Times New Roman" w:hAnsi="Times New Roman"/>
          <w:color w:val="000000"/>
          <w:lang w:val="en"/>
        </w:rPr>
      </w:pPr>
      <w:bookmarkStart w:id="277" w:name="wp1207647"/>
      <w:bookmarkEnd w:id="277"/>
      <w:r w:rsidRPr="008B03A7">
        <w:rPr>
          <w:rFonts w:ascii="Times New Roman" w:eastAsia="Times New Roman" w:hAnsi="Times New Roman"/>
          <w:color w:val="000000"/>
          <w:lang w:val="en"/>
        </w:rPr>
        <w:t xml:space="preserve">__ (4) </w:t>
      </w:r>
      <w:hyperlink r:id="rId56" w:anchor="wp1141649" w:history="1">
        <w:r w:rsidRPr="008B03A7">
          <w:rPr>
            <w:rFonts w:ascii="Times New Roman" w:eastAsia="Times New Roman" w:hAnsi="Times New Roman"/>
            <w:color w:val="3366CC"/>
            <w:u w:val="single"/>
            <w:lang w:val="en"/>
          </w:rPr>
          <w:t>52.204-10</w:t>
        </w:r>
      </w:hyperlink>
      <w:r w:rsidRPr="008B03A7">
        <w:rPr>
          <w:rFonts w:ascii="Times New Roman" w:eastAsia="Times New Roman" w:hAnsi="Times New Roman"/>
          <w:color w:val="000000"/>
          <w:lang w:val="en"/>
        </w:rPr>
        <w:t>, Reporting Executive Compensation and First-Tier Subcontract Awards (Jul 2013) (Pub. L. 109-282) (</w:t>
      </w:r>
      <w:hyperlink r:id="rId57" w:history="1">
        <w:r w:rsidRPr="008B03A7">
          <w:rPr>
            <w:rFonts w:ascii="Times New Roman" w:eastAsia="Times New Roman" w:hAnsi="Times New Roman"/>
            <w:color w:val="3366CC"/>
            <w:u w:val="single"/>
            <w:lang w:val="en"/>
          </w:rPr>
          <w:t>31 U.S.C. 6101 note</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278" w:name="wp1207652"/>
      <w:bookmarkEnd w:id="278"/>
      <w:r w:rsidRPr="008B03A7">
        <w:rPr>
          <w:rFonts w:ascii="Times New Roman" w:eastAsia="Times New Roman" w:hAnsi="Times New Roman"/>
          <w:color w:val="000000"/>
          <w:lang w:val="en"/>
        </w:rPr>
        <w:t xml:space="preserve">__ (5) [Reserved]. </w:t>
      </w:r>
    </w:p>
    <w:p w:rsidR="0091383D" w:rsidRPr="008B03A7" w:rsidRDefault="00F33954" w:rsidP="0091383D">
      <w:pPr>
        <w:spacing w:line="288" w:lineRule="auto"/>
        <w:ind w:firstLine="480"/>
        <w:rPr>
          <w:rFonts w:ascii="Times New Roman" w:eastAsia="Times New Roman" w:hAnsi="Times New Roman"/>
          <w:color w:val="000000"/>
          <w:lang w:val="en"/>
        </w:rPr>
      </w:pPr>
      <w:bookmarkStart w:id="279" w:name="wp1207656"/>
      <w:bookmarkEnd w:id="279"/>
      <w:r w:rsidRPr="008B03A7">
        <w:rPr>
          <w:rFonts w:ascii="Times New Roman" w:eastAsia="Times New Roman" w:hAnsi="Times New Roman"/>
          <w:color w:val="000000"/>
          <w:lang w:val="en"/>
        </w:rPr>
        <w:t xml:space="preserve">__ (6) </w:t>
      </w:r>
      <w:hyperlink r:id="rId58" w:anchor="wp1151163" w:history="1">
        <w:r w:rsidRPr="008B03A7">
          <w:rPr>
            <w:rFonts w:ascii="Times New Roman" w:eastAsia="Times New Roman" w:hAnsi="Times New Roman"/>
            <w:color w:val="3366CC"/>
            <w:u w:val="single"/>
            <w:lang w:val="en"/>
          </w:rPr>
          <w:t>52.204-14</w:t>
        </w:r>
      </w:hyperlink>
      <w:r w:rsidRPr="008B03A7">
        <w:rPr>
          <w:rFonts w:ascii="Times New Roman" w:eastAsia="Times New Roman" w:hAnsi="Times New Roman"/>
          <w:color w:val="000000"/>
          <w:lang w:val="en"/>
        </w:rPr>
        <w:t xml:space="preserve">, Service Contract Reporting Requirements (Jan 2014) (Pub. L. 111-117, section 743 of Div. C). </w:t>
      </w:r>
    </w:p>
    <w:p w:rsidR="0091383D" w:rsidRPr="008B03A7" w:rsidRDefault="00F33954" w:rsidP="0091383D">
      <w:pPr>
        <w:spacing w:line="288" w:lineRule="auto"/>
        <w:ind w:firstLine="480"/>
        <w:rPr>
          <w:rFonts w:ascii="Times New Roman" w:eastAsia="Times New Roman" w:hAnsi="Times New Roman"/>
          <w:color w:val="000000"/>
          <w:lang w:val="en"/>
        </w:rPr>
      </w:pPr>
      <w:bookmarkStart w:id="280" w:name="wp1206357"/>
      <w:bookmarkEnd w:id="280"/>
      <w:r w:rsidRPr="008B03A7">
        <w:rPr>
          <w:rFonts w:ascii="Times New Roman" w:eastAsia="Times New Roman" w:hAnsi="Times New Roman"/>
          <w:color w:val="000000"/>
          <w:lang w:val="en"/>
        </w:rPr>
        <w:t xml:space="preserve">__ (7) </w:t>
      </w:r>
      <w:hyperlink r:id="rId59" w:anchor="wp1151299" w:history="1">
        <w:r w:rsidRPr="008B03A7">
          <w:rPr>
            <w:rFonts w:ascii="Times New Roman" w:eastAsia="Times New Roman" w:hAnsi="Times New Roman"/>
            <w:color w:val="3366CC"/>
            <w:u w:val="single"/>
            <w:lang w:val="en"/>
          </w:rPr>
          <w:t>52.204-15</w:t>
        </w:r>
      </w:hyperlink>
      <w:r w:rsidRPr="008B03A7">
        <w:rPr>
          <w:rFonts w:ascii="Times New Roman" w:eastAsia="Times New Roman" w:hAnsi="Times New Roman"/>
          <w:color w:val="000000"/>
          <w:lang w:val="en"/>
        </w:rPr>
        <w:t xml:space="preserve">, Service Contract Reporting Requirements for Indefinite-Delivery Contracts (Jan 2014) (Pub. L. 111-117, section 743 of Div. C). </w:t>
      </w:r>
    </w:p>
    <w:p w:rsidR="0091383D" w:rsidRPr="008B03A7" w:rsidRDefault="00F33954" w:rsidP="0091383D">
      <w:pPr>
        <w:spacing w:line="288" w:lineRule="auto"/>
        <w:ind w:firstLine="480"/>
        <w:rPr>
          <w:rFonts w:ascii="Times New Roman" w:eastAsia="Times New Roman" w:hAnsi="Times New Roman"/>
          <w:color w:val="000000"/>
          <w:lang w:val="en"/>
        </w:rPr>
      </w:pPr>
      <w:bookmarkStart w:id="281" w:name="wp1206358"/>
      <w:bookmarkEnd w:id="281"/>
      <w:r w:rsidRPr="008B03A7">
        <w:rPr>
          <w:rFonts w:ascii="Times New Roman" w:eastAsia="Times New Roman" w:hAnsi="Times New Roman"/>
          <w:color w:val="000000"/>
          <w:lang w:val="en"/>
        </w:rPr>
        <w:t xml:space="preserve">__ (8) </w:t>
      </w:r>
      <w:hyperlink r:id="rId60" w:anchor="wp1140926" w:history="1">
        <w:r w:rsidRPr="008B03A7">
          <w:rPr>
            <w:rFonts w:ascii="Times New Roman" w:eastAsia="Times New Roman" w:hAnsi="Times New Roman"/>
            <w:color w:val="3366CC"/>
            <w:u w:val="single"/>
            <w:lang w:val="en"/>
          </w:rPr>
          <w:t>52.209-6</w:t>
        </w:r>
      </w:hyperlink>
      <w:r w:rsidRPr="008B03A7">
        <w:rPr>
          <w:rFonts w:ascii="Times New Roman" w:eastAsia="Times New Roman" w:hAnsi="Times New Roman"/>
          <w:color w:val="000000"/>
          <w:lang w:val="en"/>
        </w:rPr>
        <w:t xml:space="preserve">, Protecting the Government’s Interest When Subcontracting with Contractors Debarred, Suspended, or Proposed for Debarment. (Aug 2013) (31 U.S.C. 6101 note).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282" w:name="wp1203420"/>
      <w:bookmarkEnd w:id="282"/>
      <w:r w:rsidRPr="008B03A7">
        <w:rPr>
          <w:rFonts w:ascii="Times New Roman" w:eastAsia="Times New Roman" w:hAnsi="Times New Roman"/>
          <w:color w:val="000000"/>
          <w:lang w:val="en"/>
        </w:rPr>
        <w:t xml:space="preserve">__ (9) </w:t>
      </w:r>
      <w:hyperlink r:id="rId61" w:anchor="wp1145644" w:history="1">
        <w:r w:rsidRPr="008B03A7">
          <w:rPr>
            <w:rFonts w:ascii="Times New Roman" w:eastAsia="Times New Roman" w:hAnsi="Times New Roman"/>
            <w:color w:val="3366CC"/>
            <w:u w:val="single"/>
            <w:lang w:val="en"/>
          </w:rPr>
          <w:t>52.209-9</w:t>
        </w:r>
      </w:hyperlink>
      <w:r w:rsidRPr="008B03A7">
        <w:rPr>
          <w:rFonts w:ascii="Times New Roman" w:eastAsia="Times New Roman" w:hAnsi="Times New Roman"/>
          <w:color w:val="000000"/>
          <w:lang w:val="en"/>
        </w:rPr>
        <w:t xml:space="preserve">, Updates of Publicly Available Information Regarding Responsibility Matters (Jul 2013) (41 U.S.C. 2313). </w:t>
      </w:r>
    </w:p>
    <w:p w:rsidR="0091383D" w:rsidRPr="008B03A7" w:rsidRDefault="00F33954" w:rsidP="0091383D">
      <w:pPr>
        <w:spacing w:line="288" w:lineRule="auto"/>
        <w:ind w:firstLine="480"/>
        <w:rPr>
          <w:rFonts w:ascii="Times New Roman" w:eastAsia="Times New Roman" w:hAnsi="Times New Roman"/>
          <w:color w:val="000000"/>
          <w:lang w:val="en"/>
        </w:rPr>
      </w:pPr>
      <w:bookmarkStart w:id="283" w:name="wp1203424"/>
      <w:bookmarkEnd w:id="283"/>
      <w:r w:rsidRPr="008B03A7">
        <w:rPr>
          <w:rFonts w:ascii="Times New Roman" w:eastAsia="Times New Roman" w:hAnsi="Times New Roman"/>
          <w:color w:val="000000"/>
          <w:lang w:val="en"/>
        </w:rPr>
        <w:t xml:space="preserve">__ (10) [Reserved]. </w:t>
      </w:r>
    </w:p>
    <w:p w:rsidR="0091383D" w:rsidRPr="008B03A7" w:rsidRDefault="00F33954" w:rsidP="0091383D">
      <w:pPr>
        <w:spacing w:line="288" w:lineRule="auto"/>
        <w:ind w:firstLine="480"/>
        <w:rPr>
          <w:rFonts w:ascii="Times New Roman" w:eastAsia="Times New Roman" w:hAnsi="Times New Roman"/>
          <w:color w:val="000000"/>
          <w:lang w:val="en"/>
        </w:rPr>
      </w:pPr>
      <w:bookmarkStart w:id="284" w:name="wp1203428"/>
      <w:bookmarkEnd w:id="284"/>
      <w:r w:rsidRPr="008B03A7">
        <w:rPr>
          <w:rFonts w:ascii="Times New Roman" w:eastAsia="Times New Roman" w:hAnsi="Times New Roman"/>
          <w:color w:val="000000"/>
          <w:lang w:val="en"/>
        </w:rPr>
        <w:lastRenderedPageBreak/>
        <w:t xml:space="preserve">__ (11)(i) </w:t>
      </w:r>
      <w:hyperlink r:id="rId62" w:anchor="wp1135955" w:history="1">
        <w:r w:rsidRPr="008B03A7">
          <w:rPr>
            <w:rFonts w:ascii="Times New Roman" w:eastAsia="Times New Roman" w:hAnsi="Times New Roman"/>
            <w:color w:val="3366CC"/>
            <w:u w:val="single"/>
            <w:lang w:val="en"/>
          </w:rPr>
          <w:t>52.219-3</w:t>
        </w:r>
      </w:hyperlink>
      <w:r w:rsidRPr="008B03A7">
        <w:rPr>
          <w:rFonts w:ascii="Times New Roman" w:eastAsia="Times New Roman" w:hAnsi="Times New Roman"/>
          <w:color w:val="000000"/>
          <w:lang w:val="en"/>
        </w:rPr>
        <w:t>, Notice of HUBZone Set-Aside or Sole-Source Award (Nov 2011) (</w:t>
      </w:r>
      <w:hyperlink r:id="rId63" w:history="1">
        <w:r w:rsidRPr="008B03A7">
          <w:rPr>
            <w:rFonts w:ascii="Times New Roman" w:eastAsia="Times New Roman" w:hAnsi="Times New Roman"/>
            <w:color w:val="3366CC"/>
            <w:u w:val="single"/>
            <w:lang w:val="en"/>
          </w:rPr>
          <w:t>15 U.S.C. 657a</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720"/>
        <w:rPr>
          <w:rFonts w:ascii="Times New Roman" w:eastAsia="Times New Roman" w:hAnsi="Times New Roman"/>
          <w:color w:val="000000"/>
          <w:lang w:val="en"/>
        </w:rPr>
      </w:pPr>
      <w:bookmarkStart w:id="285" w:name="wp1208323"/>
      <w:bookmarkEnd w:id="285"/>
      <w:r w:rsidRPr="008B03A7">
        <w:rPr>
          <w:rFonts w:ascii="Times New Roman" w:eastAsia="Times New Roman" w:hAnsi="Times New Roman"/>
          <w:color w:val="000000"/>
          <w:lang w:val="en"/>
        </w:rPr>
        <w:t xml:space="preserve">__ (ii) Alternate I (Nov 2011) of </w:t>
      </w:r>
      <w:hyperlink r:id="rId64" w:anchor="wp1135955" w:history="1">
        <w:r w:rsidRPr="008B03A7">
          <w:rPr>
            <w:rFonts w:ascii="Times New Roman" w:eastAsia="Times New Roman" w:hAnsi="Times New Roman"/>
            <w:color w:val="3366CC"/>
            <w:u w:val="single"/>
            <w:lang w:val="en"/>
          </w:rPr>
          <w:t>52.219-3</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286" w:name="wp1203433"/>
      <w:bookmarkEnd w:id="286"/>
      <w:r w:rsidRPr="008B03A7">
        <w:rPr>
          <w:rFonts w:ascii="Times New Roman" w:eastAsia="Times New Roman" w:hAnsi="Times New Roman"/>
          <w:color w:val="000000"/>
          <w:lang w:val="en"/>
        </w:rPr>
        <w:t xml:space="preserve">__ (12)(i) </w:t>
      </w:r>
      <w:hyperlink r:id="rId65" w:anchor="wp1135970" w:history="1">
        <w:r w:rsidRPr="008B03A7">
          <w:rPr>
            <w:rFonts w:ascii="Times New Roman" w:eastAsia="Times New Roman" w:hAnsi="Times New Roman"/>
            <w:color w:val="3366CC"/>
            <w:u w:val="single"/>
            <w:lang w:val="en"/>
          </w:rPr>
          <w:t>52.219-4</w:t>
        </w:r>
      </w:hyperlink>
      <w:r w:rsidRPr="008B03A7">
        <w:rPr>
          <w:rFonts w:ascii="Times New Roman" w:eastAsia="Times New Roman" w:hAnsi="Times New Roman"/>
          <w:color w:val="000000"/>
          <w:lang w:val="en"/>
        </w:rPr>
        <w:t>, Notice of Price Evaluation Preference for HUBZone Small Business Concerns (</w:t>
      </w:r>
      <w:r w:rsidRPr="008B03A7">
        <w:rPr>
          <w:rFonts w:ascii="Times New Roman" w:eastAsia="Times New Roman" w:hAnsi="Times New Roman"/>
          <w:smallCaps/>
          <w:color w:val="000000"/>
          <w:lang w:val="en"/>
        </w:rPr>
        <w:t>Oct</w:t>
      </w:r>
      <w:r w:rsidRPr="008B03A7">
        <w:rPr>
          <w:rFonts w:ascii="Times New Roman" w:eastAsia="Times New Roman" w:hAnsi="Times New Roman"/>
          <w:color w:val="000000"/>
          <w:lang w:val="en"/>
        </w:rPr>
        <w:t xml:space="preserve"> 2014) (if the offeror elects to waive the preference, it shall so indicate in its offer) (</w:t>
      </w:r>
      <w:hyperlink r:id="rId66" w:history="1">
        <w:r w:rsidRPr="008B03A7">
          <w:rPr>
            <w:rFonts w:ascii="Times New Roman" w:eastAsia="Times New Roman" w:hAnsi="Times New Roman"/>
            <w:color w:val="3366CC"/>
            <w:u w:val="single"/>
            <w:lang w:val="en"/>
          </w:rPr>
          <w:t>15 U.S.C. 657a</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720"/>
        <w:rPr>
          <w:rFonts w:ascii="Times New Roman" w:eastAsia="Times New Roman" w:hAnsi="Times New Roman"/>
          <w:color w:val="000000"/>
          <w:lang w:val="en"/>
        </w:rPr>
      </w:pPr>
      <w:bookmarkStart w:id="287" w:name="wp1208348"/>
      <w:bookmarkEnd w:id="287"/>
      <w:r w:rsidRPr="008B03A7">
        <w:rPr>
          <w:rFonts w:ascii="Times New Roman" w:eastAsia="Times New Roman" w:hAnsi="Times New Roman"/>
          <w:color w:val="000000"/>
          <w:lang w:val="en"/>
        </w:rPr>
        <w:t>__ (ii) Alternate I (</w:t>
      </w:r>
      <w:r w:rsidRPr="008B03A7">
        <w:rPr>
          <w:rFonts w:ascii="Times New Roman" w:eastAsia="Times New Roman" w:hAnsi="Times New Roman"/>
          <w:smallCaps/>
          <w:color w:val="000000"/>
          <w:lang w:val="en"/>
        </w:rPr>
        <w:t>Jan</w:t>
      </w:r>
      <w:r w:rsidRPr="008B03A7">
        <w:rPr>
          <w:rFonts w:ascii="Times New Roman" w:eastAsia="Times New Roman" w:hAnsi="Times New Roman"/>
          <w:color w:val="000000"/>
          <w:lang w:val="en"/>
        </w:rPr>
        <w:t xml:space="preserve"> 2011) of </w:t>
      </w:r>
      <w:hyperlink r:id="rId67" w:anchor="wp1135970" w:history="1">
        <w:r w:rsidRPr="008B03A7">
          <w:rPr>
            <w:rFonts w:ascii="Times New Roman" w:eastAsia="Times New Roman" w:hAnsi="Times New Roman"/>
            <w:color w:val="3366CC"/>
            <w:u w:val="single"/>
            <w:lang w:val="en"/>
          </w:rPr>
          <w:t>52.219-4</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288" w:name="wp1203435"/>
      <w:bookmarkEnd w:id="288"/>
      <w:r w:rsidRPr="008B03A7">
        <w:rPr>
          <w:rFonts w:ascii="Times New Roman" w:eastAsia="Times New Roman" w:hAnsi="Times New Roman"/>
          <w:color w:val="000000"/>
          <w:lang w:val="en"/>
        </w:rPr>
        <w:t xml:space="preserve">__ (13) [Reserved] </w:t>
      </w:r>
    </w:p>
    <w:p w:rsidR="0091383D" w:rsidRPr="008B03A7" w:rsidRDefault="00F33954" w:rsidP="0091383D">
      <w:pPr>
        <w:spacing w:line="288" w:lineRule="auto"/>
        <w:ind w:firstLine="480"/>
        <w:rPr>
          <w:rFonts w:ascii="Times New Roman" w:eastAsia="Times New Roman" w:hAnsi="Times New Roman"/>
          <w:color w:val="000000"/>
          <w:lang w:val="en"/>
        </w:rPr>
      </w:pPr>
      <w:bookmarkStart w:id="289" w:name="wp1203439"/>
      <w:bookmarkEnd w:id="289"/>
      <w:r w:rsidRPr="008B03A7">
        <w:rPr>
          <w:rFonts w:ascii="Times New Roman" w:eastAsia="Times New Roman" w:hAnsi="Times New Roman"/>
          <w:color w:val="000000"/>
          <w:lang w:val="en"/>
        </w:rPr>
        <w:t xml:space="preserve">__ (14)(i) </w:t>
      </w:r>
      <w:hyperlink r:id="rId68" w:anchor="wp1136004" w:history="1">
        <w:r w:rsidRPr="008B03A7">
          <w:rPr>
            <w:rFonts w:ascii="Times New Roman" w:eastAsia="Times New Roman" w:hAnsi="Times New Roman"/>
            <w:color w:val="3366CC"/>
            <w:u w:val="single"/>
            <w:lang w:val="en"/>
          </w:rPr>
          <w:t>52.219-6</w:t>
        </w:r>
      </w:hyperlink>
      <w:r w:rsidRPr="008B03A7">
        <w:rPr>
          <w:rFonts w:ascii="Times New Roman" w:eastAsia="Times New Roman" w:hAnsi="Times New Roman"/>
          <w:color w:val="000000"/>
          <w:lang w:val="en"/>
        </w:rPr>
        <w:t>, Notice of Total Small Business Set-Aside (Nov 2011) (</w:t>
      </w:r>
      <w:hyperlink r:id="rId69" w:history="1">
        <w:r w:rsidRPr="008B03A7">
          <w:rPr>
            <w:rFonts w:ascii="Times New Roman" w:eastAsia="Times New Roman" w:hAnsi="Times New Roman"/>
            <w:color w:val="3366CC"/>
            <w:u w:val="single"/>
            <w:lang w:val="en"/>
          </w:rPr>
          <w:t>15 U.S.C. 644</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720"/>
        <w:rPr>
          <w:rFonts w:ascii="Times New Roman" w:eastAsia="Times New Roman" w:hAnsi="Times New Roman"/>
          <w:color w:val="000000"/>
          <w:lang w:val="en"/>
        </w:rPr>
      </w:pPr>
      <w:bookmarkStart w:id="290" w:name="wp1203441"/>
      <w:bookmarkEnd w:id="290"/>
      <w:r w:rsidRPr="008B03A7">
        <w:rPr>
          <w:rFonts w:ascii="Times New Roman" w:eastAsia="Times New Roman" w:hAnsi="Times New Roman"/>
          <w:color w:val="000000"/>
          <w:lang w:val="en"/>
        </w:rPr>
        <w:t xml:space="preserve">__ (ii) Alternate I (Nov 2011). </w:t>
      </w:r>
    </w:p>
    <w:p w:rsidR="0091383D" w:rsidRPr="008B03A7" w:rsidRDefault="00F33954" w:rsidP="0091383D">
      <w:pPr>
        <w:spacing w:line="288" w:lineRule="auto"/>
        <w:ind w:firstLine="720"/>
        <w:rPr>
          <w:rFonts w:ascii="Times New Roman" w:eastAsia="Times New Roman" w:hAnsi="Times New Roman"/>
          <w:color w:val="000000"/>
          <w:lang w:val="en"/>
        </w:rPr>
      </w:pPr>
      <w:bookmarkStart w:id="291" w:name="wp1203442"/>
      <w:bookmarkEnd w:id="291"/>
      <w:r w:rsidRPr="008B03A7">
        <w:rPr>
          <w:rFonts w:ascii="Times New Roman" w:eastAsia="Times New Roman" w:hAnsi="Times New Roman"/>
          <w:color w:val="000000"/>
          <w:lang w:val="en"/>
        </w:rPr>
        <w:t xml:space="preserve">__ (iii) Alternate II (Nov 2011). </w:t>
      </w:r>
    </w:p>
    <w:p w:rsidR="0091383D" w:rsidRPr="008B03A7" w:rsidRDefault="00F33954" w:rsidP="0091383D">
      <w:pPr>
        <w:spacing w:line="288" w:lineRule="auto"/>
        <w:ind w:firstLine="480"/>
        <w:rPr>
          <w:rFonts w:ascii="Times New Roman" w:eastAsia="Times New Roman" w:hAnsi="Times New Roman"/>
          <w:color w:val="000000"/>
          <w:lang w:val="en"/>
        </w:rPr>
      </w:pPr>
      <w:bookmarkStart w:id="292" w:name="wp1203446"/>
      <w:bookmarkEnd w:id="292"/>
      <w:r w:rsidRPr="008B03A7">
        <w:rPr>
          <w:rFonts w:ascii="Times New Roman" w:eastAsia="Times New Roman" w:hAnsi="Times New Roman"/>
          <w:color w:val="000000"/>
          <w:lang w:val="en"/>
        </w:rPr>
        <w:t xml:space="preserve">__ (15)(i) </w:t>
      </w:r>
      <w:hyperlink r:id="rId70" w:anchor="wp1136017" w:history="1">
        <w:r w:rsidRPr="008B03A7">
          <w:rPr>
            <w:rFonts w:ascii="Times New Roman" w:eastAsia="Times New Roman" w:hAnsi="Times New Roman"/>
            <w:color w:val="3366CC"/>
            <w:u w:val="single"/>
            <w:lang w:val="en"/>
          </w:rPr>
          <w:t>52.219-7</w:t>
        </w:r>
      </w:hyperlink>
      <w:r w:rsidRPr="008B03A7">
        <w:rPr>
          <w:rFonts w:ascii="Times New Roman" w:eastAsia="Times New Roman" w:hAnsi="Times New Roman"/>
          <w:color w:val="000000"/>
          <w:lang w:val="en"/>
        </w:rPr>
        <w:t>, Notice of Partial Small Business Set-Aside (June 2003) (</w:t>
      </w:r>
      <w:hyperlink r:id="rId71" w:history="1">
        <w:r w:rsidRPr="008B03A7">
          <w:rPr>
            <w:rFonts w:ascii="Times New Roman" w:eastAsia="Times New Roman" w:hAnsi="Times New Roman"/>
            <w:color w:val="3366CC"/>
            <w:u w:val="single"/>
            <w:lang w:val="en"/>
          </w:rPr>
          <w:t>15 U.S.C. 644</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720"/>
        <w:rPr>
          <w:rFonts w:ascii="Times New Roman" w:eastAsia="Times New Roman" w:hAnsi="Times New Roman"/>
          <w:color w:val="000000"/>
          <w:lang w:val="en"/>
        </w:rPr>
      </w:pPr>
      <w:bookmarkStart w:id="293" w:name="wp1203451"/>
      <w:bookmarkEnd w:id="293"/>
      <w:r w:rsidRPr="008B03A7">
        <w:rPr>
          <w:rFonts w:ascii="Times New Roman" w:eastAsia="Times New Roman" w:hAnsi="Times New Roman"/>
          <w:color w:val="000000"/>
          <w:lang w:val="en"/>
        </w:rPr>
        <w:t xml:space="preserve">__ (ii) Alternate I (Oct 1995) of </w:t>
      </w:r>
      <w:hyperlink r:id="rId72" w:anchor="wp1136017" w:history="1">
        <w:r w:rsidRPr="008B03A7">
          <w:rPr>
            <w:rFonts w:ascii="Times New Roman" w:eastAsia="Times New Roman" w:hAnsi="Times New Roman"/>
            <w:color w:val="3366CC"/>
            <w:u w:val="single"/>
            <w:lang w:val="en"/>
          </w:rPr>
          <w:t>52.219-7</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720"/>
        <w:rPr>
          <w:rFonts w:ascii="Times New Roman" w:eastAsia="Times New Roman" w:hAnsi="Times New Roman"/>
          <w:color w:val="000000"/>
          <w:lang w:val="en"/>
        </w:rPr>
      </w:pPr>
      <w:bookmarkStart w:id="294" w:name="wp1203455"/>
      <w:bookmarkEnd w:id="294"/>
      <w:r w:rsidRPr="008B03A7">
        <w:rPr>
          <w:rFonts w:ascii="Times New Roman" w:eastAsia="Times New Roman" w:hAnsi="Times New Roman"/>
          <w:color w:val="000000"/>
          <w:lang w:val="en"/>
        </w:rPr>
        <w:t xml:space="preserve">__ (iii) Alternate II (Mar 2004) of </w:t>
      </w:r>
      <w:hyperlink r:id="rId73" w:anchor="wp1136017" w:history="1">
        <w:r w:rsidRPr="008B03A7">
          <w:rPr>
            <w:rFonts w:ascii="Times New Roman" w:eastAsia="Times New Roman" w:hAnsi="Times New Roman"/>
            <w:color w:val="3366CC"/>
            <w:u w:val="single"/>
            <w:lang w:val="en"/>
          </w:rPr>
          <w:t>52.219-7</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295" w:name="wp1203459"/>
      <w:bookmarkEnd w:id="295"/>
      <w:r w:rsidRPr="008B03A7">
        <w:rPr>
          <w:rFonts w:ascii="Times New Roman" w:eastAsia="Times New Roman" w:hAnsi="Times New Roman"/>
          <w:color w:val="000000"/>
          <w:lang w:val="en"/>
        </w:rPr>
        <w:t xml:space="preserve">__ (16) </w:t>
      </w:r>
      <w:hyperlink r:id="rId74" w:anchor="wp1136032" w:history="1">
        <w:r w:rsidRPr="008B03A7">
          <w:rPr>
            <w:rFonts w:ascii="Times New Roman" w:eastAsia="Times New Roman" w:hAnsi="Times New Roman"/>
            <w:color w:val="3366CC"/>
            <w:u w:val="single"/>
            <w:lang w:val="en"/>
          </w:rPr>
          <w:t>52.219-8</w:t>
        </w:r>
      </w:hyperlink>
      <w:r w:rsidRPr="008B03A7">
        <w:rPr>
          <w:rFonts w:ascii="Times New Roman" w:eastAsia="Times New Roman" w:hAnsi="Times New Roman"/>
          <w:color w:val="000000"/>
          <w:lang w:val="en"/>
        </w:rPr>
        <w:t>, Utilization of Small Business Concerns (Oct 2014) (</w:t>
      </w:r>
      <w:hyperlink r:id="rId75" w:history="1">
        <w:r w:rsidRPr="008B03A7">
          <w:rPr>
            <w:rFonts w:ascii="Times New Roman" w:eastAsia="Times New Roman" w:hAnsi="Times New Roman"/>
            <w:color w:val="3366CC"/>
            <w:u w:val="single"/>
            <w:lang w:val="en"/>
          </w:rPr>
          <w:t>15 U.S.C. 637(d)(2)</w:t>
        </w:r>
      </w:hyperlink>
      <w:r w:rsidRPr="008B03A7">
        <w:rPr>
          <w:rFonts w:ascii="Times New Roman" w:eastAsia="Times New Roman" w:hAnsi="Times New Roman"/>
          <w:color w:val="000000"/>
          <w:lang w:val="en"/>
        </w:rPr>
        <w:t xml:space="preserve"> and (3)). </w:t>
      </w:r>
    </w:p>
    <w:p w:rsidR="0091383D" w:rsidRPr="008B03A7" w:rsidRDefault="00F33954" w:rsidP="0091383D">
      <w:pPr>
        <w:spacing w:line="288" w:lineRule="auto"/>
        <w:ind w:firstLine="480"/>
        <w:rPr>
          <w:rFonts w:ascii="Times New Roman" w:eastAsia="Times New Roman" w:hAnsi="Times New Roman"/>
          <w:color w:val="000000"/>
          <w:lang w:val="en"/>
        </w:rPr>
      </w:pPr>
      <w:bookmarkStart w:id="296" w:name="wp1203464"/>
      <w:bookmarkEnd w:id="296"/>
      <w:r w:rsidRPr="008B03A7">
        <w:rPr>
          <w:rFonts w:ascii="Times New Roman" w:eastAsia="Times New Roman" w:hAnsi="Times New Roman"/>
          <w:color w:val="000000"/>
          <w:lang w:val="en"/>
        </w:rPr>
        <w:t xml:space="preserve">__ (17)(i) </w:t>
      </w:r>
      <w:hyperlink r:id="rId76" w:anchor="wp1136058" w:history="1">
        <w:r w:rsidRPr="008B03A7">
          <w:rPr>
            <w:rFonts w:ascii="Times New Roman" w:eastAsia="Times New Roman" w:hAnsi="Times New Roman"/>
            <w:color w:val="3366CC"/>
            <w:u w:val="single"/>
            <w:lang w:val="en"/>
          </w:rPr>
          <w:t>52.219-9</w:t>
        </w:r>
      </w:hyperlink>
      <w:r w:rsidRPr="008B03A7">
        <w:rPr>
          <w:rFonts w:ascii="Times New Roman" w:eastAsia="Times New Roman" w:hAnsi="Times New Roman"/>
          <w:color w:val="000000"/>
          <w:lang w:val="en"/>
        </w:rPr>
        <w:t>, Small Business Subcontracting Plan (Oct 2014) (</w:t>
      </w:r>
      <w:hyperlink r:id="rId77" w:history="1">
        <w:r w:rsidRPr="008B03A7">
          <w:rPr>
            <w:rFonts w:ascii="Times New Roman" w:eastAsia="Times New Roman" w:hAnsi="Times New Roman"/>
            <w:color w:val="3366CC"/>
            <w:u w:val="single"/>
            <w:lang w:val="en"/>
          </w:rPr>
          <w:t>15 U.S.C. 637(d)(4)</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720"/>
        <w:rPr>
          <w:rFonts w:ascii="Times New Roman" w:eastAsia="Times New Roman" w:hAnsi="Times New Roman"/>
          <w:color w:val="000000"/>
          <w:lang w:val="en"/>
        </w:rPr>
      </w:pPr>
      <w:bookmarkStart w:id="297" w:name="wp1203469"/>
      <w:bookmarkEnd w:id="297"/>
      <w:r w:rsidRPr="008B03A7">
        <w:rPr>
          <w:rFonts w:ascii="Times New Roman" w:eastAsia="Times New Roman" w:hAnsi="Times New Roman"/>
          <w:color w:val="000000"/>
          <w:lang w:val="en"/>
        </w:rPr>
        <w:t xml:space="preserve">__ (ii) Alternate I (Oct 2001) of </w:t>
      </w:r>
      <w:hyperlink r:id="rId78" w:anchor="wp1136058" w:history="1">
        <w:r w:rsidRPr="008B03A7">
          <w:rPr>
            <w:rFonts w:ascii="Times New Roman" w:eastAsia="Times New Roman" w:hAnsi="Times New Roman"/>
            <w:color w:val="3366CC"/>
            <w:u w:val="single"/>
            <w:lang w:val="en"/>
          </w:rPr>
          <w:t>52.219-9</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720"/>
        <w:rPr>
          <w:rFonts w:ascii="Times New Roman" w:eastAsia="Times New Roman" w:hAnsi="Times New Roman"/>
          <w:color w:val="000000"/>
          <w:lang w:val="en"/>
        </w:rPr>
      </w:pPr>
      <w:bookmarkStart w:id="298" w:name="wp1203473"/>
      <w:bookmarkEnd w:id="298"/>
      <w:r w:rsidRPr="008B03A7">
        <w:rPr>
          <w:rFonts w:ascii="Times New Roman" w:eastAsia="Times New Roman" w:hAnsi="Times New Roman"/>
          <w:color w:val="000000"/>
          <w:lang w:val="en"/>
        </w:rPr>
        <w:t xml:space="preserve">__ (iii) Alternate II (Oct 2001) of </w:t>
      </w:r>
      <w:hyperlink r:id="rId79" w:anchor="wp1136058" w:history="1">
        <w:r w:rsidRPr="008B03A7">
          <w:rPr>
            <w:rFonts w:ascii="Times New Roman" w:eastAsia="Times New Roman" w:hAnsi="Times New Roman"/>
            <w:color w:val="3366CC"/>
            <w:u w:val="single"/>
            <w:lang w:val="en"/>
          </w:rPr>
          <w:t>52.219-9</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720"/>
        <w:rPr>
          <w:rFonts w:ascii="Times New Roman" w:eastAsia="Times New Roman" w:hAnsi="Times New Roman"/>
          <w:color w:val="000000"/>
          <w:lang w:val="en"/>
        </w:rPr>
      </w:pPr>
      <w:bookmarkStart w:id="299" w:name="wp1203477"/>
      <w:bookmarkEnd w:id="299"/>
      <w:r w:rsidRPr="008B03A7">
        <w:rPr>
          <w:rFonts w:ascii="Times New Roman" w:eastAsia="Times New Roman" w:hAnsi="Times New Roman"/>
          <w:color w:val="000000"/>
          <w:lang w:val="en"/>
        </w:rPr>
        <w:t xml:space="preserve">__ (iv) Alternate III (Oct 2014) of </w:t>
      </w:r>
      <w:hyperlink r:id="rId80" w:anchor="wp1136058" w:history="1">
        <w:r w:rsidRPr="008B03A7">
          <w:rPr>
            <w:rFonts w:ascii="Times New Roman" w:eastAsia="Times New Roman" w:hAnsi="Times New Roman"/>
            <w:color w:val="3366CC"/>
            <w:u w:val="single"/>
            <w:lang w:val="en"/>
          </w:rPr>
          <w:t>52.219-9</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00" w:name="wp1203481"/>
      <w:bookmarkEnd w:id="300"/>
      <w:r w:rsidRPr="008B03A7">
        <w:rPr>
          <w:rFonts w:ascii="Times New Roman" w:eastAsia="Times New Roman" w:hAnsi="Times New Roman"/>
          <w:color w:val="000000"/>
          <w:lang w:val="en"/>
        </w:rPr>
        <w:t xml:space="preserve">__ (18) </w:t>
      </w:r>
      <w:hyperlink r:id="rId81" w:anchor="wp1136174" w:history="1">
        <w:r w:rsidRPr="008B03A7">
          <w:rPr>
            <w:rFonts w:ascii="Times New Roman" w:eastAsia="Times New Roman" w:hAnsi="Times New Roman"/>
            <w:color w:val="3366CC"/>
            <w:u w:val="single"/>
            <w:lang w:val="en"/>
          </w:rPr>
          <w:t>52.219-13</w:t>
        </w:r>
      </w:hyperlink>
      <w:r w:rsidRPr="008B03A7">
        <w:rPr>
          <w:rFonts w:ascii="Times New Roman" w:eastAsia="Times New Roman" w:hAnsi="Times New Roman"/>
          <w:color w:val="000000"/>
          <w:lang w:val="en"/>
        </w:rPr>
        <w:t>, Notice of Set-Aside of Orders (Nov 2011)(</w:t>
      </w:r>
      <w:hyperlink r:id="rId82" w:history="1">
        <w:r w:rsidRPr="008B03A7">
          <w:rPr>
            <w:rFonts w:ascii="Times New Roman" w:eastAsia="Times New Roman" w:hAnsi="Times New Roman"/>
            <w:color w:val="3366CC"/>
            <w:u w:val="single"/>
            <w:lang w:val="en"/>
          </w:rPr>
          <w:t>15 U.S.C. 644(r)</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01" w:name="wp1203486"/>
      <w:bookmarkEnd w:id="301"/>
      <w:r w:rsidRPr="008B03A7">
        <w:rPr>
          <w:rFonts w:ascii="Times New Roman" w:eastAsia="Times New Roman" w:hAnsi="Times New Roman"/>
          <w:color w:val="000000"/>
          <w:lang w:val="en"/>
        </w:rPr>
        <w:t xml:space="preserve">__ (19) </w:t>
      </w:r>
      <w:hyperlink r:id="rId83" w:anchor="wp1136175" w:history="1">
        <w:r w:rsidRPr="008B03A7">
          <w:rPr>
            <w:rFonts w:ascii="Times New Roman" w:eastAsia="Times New Roman" w:hAnsi="Times New Roman"/>
            <w:color w:val="3366CC"/>
            <w:u w:val="single"/>
            <w:lang w:val="en"/>
          </w:rPr>
          <w:t>52.219-14</w:t>
        </w:r>
      </w:hyperlink>
      <w:r w:rsidRPr="008B03A7">
        <w:rPr>
          <w:rFonts w:ascii="Times New Roman" w:eastAsia="Times New Roman" w:hAnsi="Times New Roman"/>
          <w:color w:val="000000"/>
          <w:lang w:val="en"/>
        </w:rPr>
        <w:t>, Limitations on Subcontracting (Nov 2011) (</w:t>
      </w:r>
      <w:hyperlink r:id="rId84" w:history="1">
        <w:r w:rsidRPr="008B03A7">
          <w:rPr>
            <w:rFonts w:ascii="Times New Roman" w:eastAsia="Times New Roman" w:hAnsi="Times New Roman"/>
            <w:color w:val="3366CC"/>
            <w:u w:val="single"/>
            <w:lang w:val="en"/>
          </w:rPr>
          <w:t>15 U.S.C. 637(a)(14)</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02" w:name="wp1203491"/>
      <w:bookmarkEnd w:id="302"/>
      <w:r w:rsidRPr="008B03A7">
        <w:rPr>
          <w:rFonts w:ascii="Times New Roman" w:eastAsia="Times New Roman" w:hAnsi="Times New Roman"/>
          <w:color w:val="000000"/>
          <w:lang w:val="en"/>
        </w:rPr>
        <w:t xml:space="preserve">__ (20) </w:t>
      </w:r>
      <w:hyperlink r:id="rId85" w:anchor="wp1136186" w:history="1">
        <w:r w:rsidRPr="008B03A7">
          <w:rPr>
            <w:rFonts w:ascii="Times New Roman" w:eastAsia="Times New Roman" w:hAnsi="Times New Roman"/>
            <w:color w:val="3366CC"/>
            <w:u w:val="single"/>
            <w:lang w:val="en"/>
          </w:rPr>
          <w:t>52.219-16</w:t>
        </w:r>
      </w:hyperlink>
      <w:r w:rsidRPr="008B03A7">
        <w:rPr>
          <w:rFonts w:ascii="Times New Roman" w:eastAsia="Times New Roman" w:hAnsi="Times New Roman"/>
          <w:color w:val="000000"/>
          <w:lang w:val="en"/>
        </w:rPr>
        <w:t>, Liquidated Damages—Subcon-tracting Plan (Jan 1999) (</w:t>
      </w:r>
      <w:hyperlink r:id="rId86" w:history="1">
        <w:r w:rsidRPr="008B03A7">
          <w:rPr>
            <w:rFonts w:ascii="Times New Roman" w:eastAsia="Times New Roman" w:hAnsi="Times New Roman"/>
            <w:color w:val="3366CC"/>
            <w:u w:val="single"/>
            <w:lang w:val="en"/>
          </w:rPr>
          <w:t>15 U.S.C. 637(d)(4)(F)(i)</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03" w:name="wp1208389"/>
      <w:bookmarkStart w:id="304" w:name="wp1204127"/>
      <w:bookmarkEnd w:id="303"/>
      <w:bookmarkEnd w:id="304"/>
      <w:r w:rsidRPr="008B03A7">
        <w:rPr>
          <w:rFonts w:ascii="Times New Roman" w:eastAsia="Times New Roman" w:hAnsi="Times New Roman"/>
          <w:color w:val="000000"/>
          <w:lang w:val="en"/>
        </w:rPr>
        <w:t xml:space="preserve">__ (21) </w:t>
      </w:r>
      <w:hyperlink r:id="rId87" w:anchor="wp1136387" w:history="1">
        <w:r w:rsidRPr="008B03A7">
          <w:rPr>
            <w:rFonts w:ascii="Times New Roman" w:eastAsia="Times New Roman" w:hAnsi="Times New Roman"/>
            <w:color w:val="3366CC"/>
            <w:u w:val="single"/>
            <w:lang w:val="en"/>
          </w:rPr>
          <w:t>52.219-27</w:t>
        </w:r>
      </w:hyperlink>
      <w:r w:rsidRPr="008B03A7">
        <w:rPr>
          <w:rFonts w:ascii="Times New Roman" w:eastAsia="Times New Roman" w:hAnsi="Times New Roman"/>
          <w:color w:val="000000"/>
          <w:lang w:val="en"/>
        </w:rPr>
        <w:t>, Notice of Service-Disabled Veteran-Owned Small Business Set-Aside (Nov 2011) (</w:t>
      </w:r>
      <w:hyperlink r:id="rId88" w:history="1">
        <w:r w:rsidRPr="008B03A7">
          <w:rPr>
            <w:rFonts w:ascii="Times New Roman" w:eastAsia="Times New Roman" w:hAnsi="Times New Roman"/>
            <w:color w:val="3366CC"/>
            <w:u w:val="single"/>
            <w:lang w:val="en"/>
          </w:rPr>
          <w:t>15 U.S.C. 657 f</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05" w:name="wp1203930"/>
      <w:bookmarkEnd w:id="305"/>
      <w:r w:rsidRPr="008B03A7">
        <w:rPr>
          <w:rFonts w:ascii="Times New Roman" w:eastAsia="Times New Roman" w:hAnsi="Times New Roman"/>
          <w:color w:val="000000"/>
          <w:lang w:val="en"/>
        </w:rPr>
        <w:t xml:space="preserve">__ (22) </w:t>
      </w:r>
      <w:hyperlink r:id="rId89" w:anchor="wp1139913" w:history="1">
        <w:r w:rsidRPr="008B03A7">
          <w:rPr>
            <w:rFonts w:ascii="Times New Roman" w:eastAsia="Times New Roman" w:hAnsi="Times New Roman"/>
            <w:color w:val="3366CC"/>
            <w:u w:val="single"/>
            <w:lang w:val="en"/>
          </w:rPr>
          <w:t>52.219-28</w:t>
        </w:r>
      </w:hyperlink>
      <w:r w:rsidRPr="008B03A7">
        <w:rPr>
          <w:rFonts w:ascii="Times New Roman" w:eastAsia="Times New Roman" w:hAnsi="Times New Roman"/>
          <w:color w:val="000000"/>
          <w:lang w:val="en"/>
        </w:rPr>
        <w:t>, Post Award Small Business Program Rerepresentation (Jul 2013) (</w:t>
      </w:r>
      <w:hyperlink r:id="rId90" w:history="1">
        <w:r w:rsidRPr="008B03A7">
          <w:rPr>
            <w:rFonts w:ascii="Times New Roman" w:eastAsia="Times New Roman" w:hAnsi="Times New Roman"/>
            <w:color w:val="3366CC"/>
            <w:u w:val="single"/>
            <w:lang w:val="en"/>
          </w:rPr>
          <w:t>15 U.S.C. 632(a)(2)</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06" w:name="wp1203935"/>
      <w:bookmarkEnd w:id="306"/>
      <w:r w:rsidRPr="008B03A7">
        <w:rPr>
          <w:rFonts w:ascii="Times New Roman" w:eastAsia="Times New Roman" w:hAnsi="Times New Roman"/>
          <w:color w:val="000000"/>
          <w:lang w:val="en"/>
        </w:rPr>
        <w:t xml:space="preserve">__ (23) </w:t>
      </w:r>
      <w:hyperlink r:id="rId91" w:anchor="wp1144950" w:history="1">
        <w:r w:rsidRPr="008B03A7">
          <w:rPr>
            <w:rFonts w:ascii="Times New Roman" w:eastAsia="Times New Roman" w:hAnsi="Times New Roman"/>
            <w:color w:val="3366CC"/>
            <w:u w:val="single"/>
            <w:lang w:val="en"/>
          </w:rPr>
          <w:t>52.219-29</w:t>
        </w:r>
      </w:hyperlink>
      <w:r w:rsidRPr="008B03A7">
        <w:rPr>
          <w:rFonts w:ascii="Times New Roman" w:eastAsia="Times New Roman" w:hAnsi="Times New Roman"/>
          <w:color w:val="000000"/>
          <w:lang w:val="en"/>
        </w:rPr>
        <w:t>, Notice of Set-Aside for Economically Disadvantaged Women-Owned Small Business (EDWOSB) Concerns (Jul 2013) (</w:t>
      </w:r>
      <w:hyperlink r:id="rId92" w:history="1">
        <w:r w:rsidRPr="008B03A7">
          <w:rPr>
            <w:rFonts w:ascii="Times New Roman" w:eastAsia="Times New Roman" w:hAnsi="Times New Roman"/>
            <w:color w:val="3366CC"/>
            <w:u w:val="single"/>
            <w:lang w:val="en"/>
          </w:rPr>
          <w:t>15 U.S.C. 637(m)</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07" w:name="wp1203940"/>
      <w:bookmarkEnd w:id="307"/>
      <w:r w:rsidRPr="008B03A7">
        <w:rPr>
          <w:rFonts w:ascii="Times New Roman" w:eastAsia="Times New Roman" w:hAnsi="Times New Roman"/>
          <w:color w:val="000000"/>
          <w:lang w:val="en"/>
        </w:rPr>
        <w:t xml:space="preserve">__ (24) </w:t>
      </w:r>
      <w:hyperlink r:id="rId93" w:anchor="wp1144420" w:history="1">
        <w:r w:rsidRPr="008B03A7">
          <w:rPr>
            <w:rFonts w:ascii="Times New Roman" w:eastAsia="Times New Roman" w:hAnsi="Times New Roman"/>
            <w:color w:val="3366CC"/>
            <w:u w:val="single"/>
            <w:lang w:val="en"/>
          </w:rPr>
          <w:t>52.219-30</w:t>
        </w:r>
      </w:hyperlink>
      <w:r w:rsidRPr="008B03A7">
        <w:rPr>
          <w:rFonts w:ascii="Times New Roman" w:eastAsia="Times New Roman" w:hAnsi="Times New Roman"/>
          <w:color w:val="000000"/>
          <w:lang w:val="en"/>
        </w:rPr>
        <w:t>, Notice of Set-Aside for Women-Owned Small Business (WOSB) Concerns Eligible Under the WOSB Program (Jul 2013) (</w:t>
      </w:r>
      <w:hyperlink r:id="rId94" w:history="1">
        <w:r w:rsidRPr="008B03A7">
          <w:rPr>
            <w:rFonts w:ascii="Times New Roman" w:eastAsia="Times New Roman" w:hAnsi="Times New Roman"/>
            <w:color w:val="3366CC"/>
            <w:u w:val="single"/>
            <w:lang w:val="en"/>
          </w:rPr>
          <w:t>15 U.S.C. 637(m)</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08" w:name="wp1203945"/>
      <w:bookmarkEnd w:id="308"/>
      <w:r w:rsidRPr="008B03A7">
        <w:rPr>
          <w:rFonts w:ascii="Times New Roman" w:eastAsia="Times New Roman" w:hAnsi="Times New Roman"/>
          <w:color w:val="000000"/>
          <w:lang w:val="en"/>
        </w:rPr>
        <w:lastRenderedPageBreak/>
        <w:t xml:space="preserve">__ (25) </w:t>
      </w:r>
      <w:hyperlink r:id="rId95" w:anchor="wp1147479" w:history="1">
        <w:r w:rsidRPr="008B03A7">
          <w:rPr>
            <w:rFonts w:ascii="Times New Roman" w:eastAsia="Times New Roman" w:hAnsi="Times New Roman"/>
            <w:color w:val="3366CC"/>
            <w:u w:val="single"/>
            <w:lang w:val="en"/>
          </w:rPr>
          <w:t>52.222-3</w:t>
        </w:r>
      </w:hyperlink>
      <w:r w:rsidRPr="008B03A7">
        <w:rPr>
          <w:rFonts w:ascii="Times New Roman" w:eastAsia="Times New Roman" w:hAnsi="Times New Roman"/>
          <w:color w:val="000000"/>
          <w:lang w:val="en"/>
        </w:rPr>
        <w:t xml:space="preserve">, Convict Labor (June 2003) (E.O. 11755).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09" w:name="wp1203949"/>
      <w:bookmarkEnd w:id="309"/>
      <w:r w:rsidRPr="008B03A7">
        <w:rPr>
          <w:rFonts w:ascii="Times New Roman" w:eastAsia="Times New Roman" w:hAnsi="Times New Roman"/>
          <w:color w:val="000000"/>
          <w:lang w:val="en"/>
        </w:rPr>
        <w:t xml:space="preserve">__ (26) </w:t>
      </w:r>
      <w:hyperlink r:id="rId96" w:anchor="wp1147630" w:history="1">
        <w:r w:rsidRPr="008B03A7">
          <w:rPr>
            <w:rFonts w:ascii="Times New Roman" w:eastAsia="Times New Roman" w:hAnsi="Times New Roman"/>
            <w:color w:val="3366CC"/>
            <w:u w:val="single"/>
            <w:lang w:val="en"/>
          </w:rPr>
          <w:t>52.222-19</w:t>
        </w:r>
      </w:hyperlink>
      <w:r w:rsidRPr="008B03A7">
        <w:rPr>
          <w:rFonts w:ascii="Times New Roman" w:eastAsia="Times New Roman" w:hAnsi="Times New Roman"/>
          <w:color w:val="000000"/>
          <w:lang w:val="en"/>
        </w:rPr>
        <w:t xml:space="preserve">, Child Labor—Cooperation with Authorities and Remedies (Jan 2014) (E.O. 13126).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10" w:name="wp1203953"/>
      <w:bookmarkEnd w:id="310"/>
      <w:r w:rsidRPr="008B03A7">
        <w:rPr>
          <w:rFonts w:ascii="Times New Roman" w:eastAsia="Times New Roman" w:hAnsi="Times New Roman"/>
          <w:color w:val="000000"/>
          <w:lang w:val="en"/>
        </w:rPr>
        <w:t xml:space="preserve">__ (27) </w:t>
      </w:r>
      <w:hyperlink r:id="rId97" w:anchor="wp1147656" w:history="1">
        <w:r w:rsidRPr="008B03A7">
          <w:rPr>
            <w:rFonts w:ascii="Times New Roman" w:eastAsia="Times New Roman" w:hAnsi="Times New Roman"/>
            <w:color w:val="3366CC"/>
            <w:u w:val="single"/>
            <w:lang w:val="en"/>
          </w:rPr>
          <w:t>52.222-21</w:t>
        </w:r>
      </w:hyperlink>
      <w:r w:rsidRPr="008B03A7">
        <w:rPr>
          <w:rFonts w:ascii="Times New Roman" w:eastAsia="Times New Roman" w:hAnsi="Times New Roman"/>
          <w:color w:val="000000"/>
          <w:lang w:val="en"/>
        </w:rPr>
        <w:t xml:space="preserve">, Prohibition of Segregated Facilities (Feb 1999).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11" w:name="wp1203957"/>
      <w:bookmarkEnd w:id="311"/>
      <w:r w:rsidRPr="008B03A7">
        <w:rPr>
          <w:rFonts w:ascii="Times New Roman" w:eastAsia="Times New Roman" w:hAnsi="Times New Roman"/>
          <w:color w:val="000000"/>
          <w:lang w:val="en"/>
        </w:rPr>
        <w:t xml:space="preserve">__ (28) </w:t>
      </w:r>
      <w:hyperlink r:id="rId98" w:anchor="wp1147711" w:history="1">
        <w:r w:rsidRPr="008B03A7">
          <w:rPr>
            <w:rFonts w:ascii="Times New Roman" w:eastAsia="Times New Roman" w:hAnsi="Times New Roman"/>
            <w:color w:val="3366CC"/>
            <w:u w:val="single"/>
            <w:lang w:val="en"/>
          </w:rPr>
          <w:t>52.222-26</w:t>
        </w:r>
      </w:hyperlink>
      <w:r w:rsidRPr="008B03A7">
        <w:rPr>
          <w:rFonts w:ascii="Times New Roman" w:eastAsia="Times New Roman" w:hAnsi="Times New Roman"/>
          <w:color w:val="000000"/>
          <w:lang w:val="en"/>
        </w:rPr>
        <w:t xml:space="preserve">, Equal Opportunity (Mar 2007) (E.O. 11246).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12" w:name="wp1203961"/>
      <w:bookmarkEnd w:id="312"/>
      <w:r w:rsidRPr="008B03A7">
        <w:rPr>
          <w:rFonts w:ascii="Times New Roman" w:eastAsia="Times New Roman" w:hAnsi="Times New Roman"/>
          <w:color w:val="000000"/>
          <w:lang w:val="en"/>
        </w:rPr>
        <w:t xml:space="preserve">__ (29) </w:t>
      </w:r>
      <w:hyperlink r:id="rId99" w:anchor="wp1158632" w:history="1">
        <w:r w:rsidRPr="008B03A7">
          <w:rPr>
            <w:rFonts w:ascii="Times New Roman" w:eastAsia="Times New Roman" w:hAnsi="Times New Roman"/>
            <w:color w:val="3366CC"/>
            <w:u w:val="single"/>
            <w:lang w:val="en"/>
          </w:rPr>
          <w:t>52.222-35</w:t>
        </w:r>
      </w:hyperlink>
      <w:r w:rsidRPr="008B03A7">
        <w:rPr>
          <w:rFonts w:ascii="Times New Roman" w:eastAsia="Times New Roman" w:hAnsi="Times New Roman"/>
          <w:color w:val="000000"/>
          <w:lang w:val="en"/>
        </w:rPr>
        <w:t>, Equal Opportunity for Veterans (Jul 2014)(</w:t>
      </w:r>
      <w:hyperlink r:id="rId100" w:history="1">
        <w:r w:rsidRPr="008B03A7">
          <w:rPr>
            <w:rFonts w:ascii="Times New Roman" w:eastAsia="Times New Roman" w:hAnsi="Times New Roman"/>
            <w:color w:val="3366CC"/>
            <w:u w:val="single"/>
            <w:lang w:val="en"/>
          </w:rPr>
          <w:t>38 U.S.C. 4212</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13" w:name="wp1203966"/>
      <w:bookmarkEnd w:id="313"/>
      <w:r w:rsidRPr="008B03A7">
        <w:rPr>
          <w:rFonts w:ascii="Times New Roman" w:eastAsia="Times New Roman" w:hAnsi="Times New Roman"/>
          <w:color w:val="000000"/>
          <w:lang w:val="en"/>
        </w:rPr>
        <w:t xml:space="preserve">__ (30) </w:t>
      </w:r>
      <w:hyperlink r:id="rId101" w:anchor="wp1162802" w:history="1">
        <w:r w:rsidRPr="008B03A7">
          <w:rPr>
            <w:rFonts w:ascii="Times New Roman" w:eastAsia="Times New Roman" w:hAnsi="Times New Roman"/>
            <w:color w:val="3366CC"/>
            <w:u w:val="single"/>
            <w:lang w:val="en"/>
          </w:rPr>
          <w:t>52.222-36</w:t>
        </w:r>
      </w:hyperlink>
      <w:r w:rsidRPr="008B03A7">
        <w:rPr>
          <w:rFonts w:ascii="Times New Roman" w:eastAsia="Times New Roman" w:hAnsi="Times New Roman"/>
          <w:color w:val="000000"/>
          <w:lang w:val="en"/>
        </w:rPr>
        <w:t>, Equal Opportunity for Workers with Disabilities (Jul 2014) (</w:t>
      </w:r>
      <w:hyperlink r:id="rId102" w:history="1">
        <w:r w:rsidRPr="008B03A7">
          <w:rPr>
            <w:rFonts w:ascii="Times New Roman" w:eastAsia="Times New Roman" w:hAnsi="Times New Roman"/>
            <w:color w:val="3366CC"/>
            <w:u w:val="single"/>
            <w:lang w:val="en"/>
          </w:rPr>
          <w:t>29 U.S.C. 793</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14" w:name="wp1203971"/>
      <w:bookmarkEnd w:id="314"/>
      <w:r w:rsidRPr="008B03A7">
        <w:rPr>
          <w:rFonts w:ascii="Times New Roman" w:eastAsia="Times New Roman" w:hAnsi="Times New Roman"/>
          <w:color w:val="000000"/>
          <w:lang w:val="en"/>
        </w:rPr>
        <w:t xml:space="preserve">__ (31) </w:t>
      </w:r>
      <w:hyperlink r:id="rId103" w:anchor="wp1148123" w:history="1">
        <w:r w:rsidRPr="008B03A7">
          <w:rPr>
            <w:rFonts w:ascii="Times New Roman" w:eastAsia="Times New Roman" w:hAnsi="Times New Roman"/>
            <w:color w:val="3366CC"/>
            <w:u w:val="single"/>
            <w:lang w:val="en"/>
          </w:rPr>
          <w:t>52.222-37</w:t>
        </w:r>
      </w:hyperlink>
      <w:r w:rsidRPr="008B03A7">
        <w:rPr>
          <w:rFonts w:ascii="Times New Roman" w:eastAsia="Times New Roman" w:hAnsi="Times New Roman"/>
          <w:color w:val="000000"/>
          <w:lang w:val="en"/>
        </w:rPr>
        <w:t>, Employment Reports on Veterans (</w:t>
      </w:r>
      <w:r w:rsidRPr="008B03A7">
        <w:rPr>
          <w:rFonts w:ascii="Times New Roman" w:eastAsia="Times New Roman" w:hAnsi="Times New Roman"/>
          <w:smallCaps/>
          <w:color w:val="000000"/>
          <w:lang w:val="en"/>
        </w:rPr>
        <w:t>Jul</w:t>
      </w:r>
      <w:r w:rsidRPr="008B03A7">
        <w:rPr>
          <w:rFonts w:ascii="Times New Roman" w:eastAsia="Times New Roman" w:hAnsi="Times New Roman"/>
          <w:color w:val="000000"/>
          <w:lang w:val="en"/>
        </w:rPr>
        <w:t xml:space="preserve"> 2014) (38 U.S.C. 4212).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15" w:name="wp1203975"/>
      <w:bookmarkEnd w:id="315"/>
      <w:r w:rsidRPr="008B03A7">
        <w:rPr>
          <w:rFonts w:ascii="Times New Roman" w:eastAsia="Times New Roman" w:hAnsi="Times New Roman"/>
          <w:color w:val="000000"/>
          <w:lang w:val="en"/>
        </w:rPr>
        <w:t xml:space="preserve">__ (32) </w:t>
      </w:r>
      <w:hyperlink r:id="rId104" w:anchor="wp1160019" w:history="1">
        <w:r w:rsidRPr="008B03A7">
          <w:rPr>
            <w:rFonts w:ascii="Times New Roman" w:eastAsia="Times New Roman" w:hAnsi="Times New Roman"/>
            <w:color w:val="3366CC"/>
            <w:u w:val="single"/>
            <w:lang w:val="en"/>
          </w:rPr>
          <w:t>52.222-40</w:t>
        </w:r>
      </w:hyperlink>
      <w:r w:rsidRPr="008B03A7">
        <w:rPr>
          <w:rFonts w:ascii="Times New Roman" w:eastAsia="Times New Roman" w:hAnsi="Times New Roman"/>
          <w:color w:val="000000"/>
          <w:lang w:val="en"/>
        </w:rPr>
        <w:t xml:space="preserve">, Notification of Employee Rights Under the National Labor Relations Act (Dec 2010) (E.O. 13496).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16" w:name="wp1203979"/>
      <w:bookmarkEnd w:id="316"/>
      <w:r w:rsidRPr="008B03A7">
        <w:rPr>
          <w:rFonts w:ascii="Times New Roman" w:eastAsia="Times New Roman" w:hAnsi="Times New Roman"/>
          <w:color w:val="000000"/>
          <w:lang w:val="en"/>
        </w:rPr>
        <w:t xml:space="preserve">__ (33) </w:t>
      </w:r>
      <w:hyperlink r:id="rId105" w:anchor="wp1156645" w:history="1">
        <w:r w:rsidRPr="008B03A7">
          <w:rPr>
            <w:rFonts w:ascii="Times New Roman" w:eastAsia="Times New Roman" w:hAnsi="Times New Roman"/>
            <w:color w:val="3366CC"/>
            <w:u w:val="single"/>
            <w:lang w:val="en"/>
          </w:rPr>
          <w:t>52.222-54</w:t>
        </w:r>
      </w:hyperlink>
      <w:r w:rsidRPr="008B03A7">
        <w:rPr>
          <w:rFonts w:ascii="Times New Roman" w:eastAsia="Times New Roman" w:hAnsi="Times New Roman"/>
          <w:color w:val="000000"/>
          <w:lang w:val="en"/>
        </w:rPr>
        <w:t>, Employment Eligibility Verification (</w:t>
      </w:r>
      <w:r w:rsidRPr="008B03A7">
        <w:rPr>
          <w:rFonts w:ascii="Times New Roman" w:eastAsia="Times New Roman" w:hAnsi="Times New Roman"/>
          <w:smallCaps/>
          <w:color w:val="000000"/>
          <w:lang w:val="en"/>
        </w:rPr>
        <w:t>Aug 2013</w:t>
      </w:r>
      <w:r w:rsidRPr="008B03A7">
        <w:rPr>
          <w:rFonts w:ascii="Times New Roman" w:eastAsia="Times New Roman" w:hAnsi="Times New Roman"/>
          <w:color w:val="000000"/>
          <w:lang w:val="en"/>
        </w:rPr>
        <w:t xml:space="preserve">). (Executive Order 12989). (Not applicable to the acquisition of commercially available off-the-shelf items or certain other types of commercial items as prescribed in </w:t>
      </w:r>
      <w:hyperlink r:id="rId106" w:anchor="wp1089948" w:history="1">
        <w:r w:rsidRPr="008B03A7">
          <w:rPr>
            <w:rFonts w:ascii="Times New Roman" w:eastAsia="Times New Roman" w:hAnsi="Times New Roman"/>
            <w:color w:val="3366CC"/>
            <w:u w:val="single"/>
            <w:lang w:val="en"/>
          </w:rPr>
          <w:t>22.1803</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17" w:name="wp1203986"/>
      <w:bookmarkEnd w:id="317"/>
      <w:r w:rsidRPr="008B03A7">
        <w:rPr>
          <w:rFonts w:ascii="Times New Roman" w:eastAsia="Times New Roman" w:hAnsi="Times New Roman"/>
          <w:color w:val="000000"/>
          <w:lang w:val="en"/>
        </w:rPr>
        <w:t xml:space="preserve">__ (34)(i) </w:t>
      </w:r>
      <w:hyperlink r:id="rId107" w:anchor="wp1168892" w:history="1">
        <w:r w:rsidRPr="008B03A7">
          <w:rPr>
            <w:rFonts w:ascii="Times New Roman" w:eastAsia="Times New Roman" w:hAnsi="Times New Roman"/>
            <w:color w:val="3366CC"/>
            <w:u w:val="single"/>
            <w:lang w:val="en"/>
          </w:rPr>
          <w:t>52.223-9</w:t>
        </w:r>
      </w:hyperlink>
      <w:r w:rsidRPr="008B03A7">
        <w:rPr>
          <w:rFonts w:ascii="Times New Roman" w:eastAsia="Times New Roman" w:hAnsi="Times New Roman"/>
          <w:color w:val="000000"/>
          <w:lang w:val="en"/>
        </w:rPr>
        <w:t>, Estimate of Percentage of Recovered Material Content for EPA–Designated Items (May 2008) (</w:t>
      </w:r>
      <w:hyperlink r:id="rId108" w:history="1">
        <w:r w:rsidRPr="008B03A7">
          <w:rPr>
            <w:rFonts w:ascii="Times New Roman" w:eastAsia="Times New Roman" w:hAnsi="Times New Roman"/>
            <w:color w:val="3366CC"/>
            <w:u w:val="single"/>
            <w:lang w:val="en"/>
          </w:rPr>
          <w:t>42 U.S.C. 6962(c)(3)(A)(ii)</w:t>
        </w:r>
      </w:hyperlink>
      <w:r w:rsidRPr="008B03A7">
        <w:rPr>
          <w:rFonts w:ascii="Times New Roman" w:eastAsia="Times New Roman" w:hAnsi="Times New Roman"/>
          <w:color w:val="000000"/>
          <w:lang w:val="en"/>
        </w:rPr>
        <w:t xml:space="preserve">). (Not applicable to the acquisition of commercially available off-the-shelf items.) </w:t>
      </w:r>
    </w:p>
    <w:p w:rsidR="0091383D" w:rsidRPr="008B03A7" w:rsidRDefault="00F33954" w:rsidP="0091383D">
      <w:pPr>
        <w:spacing w:line="288" w:lineRule="auto"/>
        <w:ind w:firstLine="720"/>
        <w:rPr>
          <w:rFonts w:ascii="Times New Roman" w:eastAsia="Times New Roman" w:hAnsi="Times New Roman"/>
          <w:color w:val="000000"/>
          <w:lang w:val="en"/>
        </w:rPr>
      </w:pPr>
      <w:bookmarkStart w:id="318" w:name="wp1203991"/>
      <w:bookmarkEnd w:id="318"/>
      <w:r w:rsidRPr="008B03A7">
        <w:rPr>
          <w:rFonts w:ascii="Times New Roman" w:eastAsia="Times New Roman" w:hAnsi="Times New Roman"/>
          <w:color w:val="000000"/>
          <w:lang w:val="en"/>
        </w:rPr>
        <w:t xml:space="preserve">__ (ii) Alternate I (May 2008) of </w:t>
      </w:r>
      <w:hyperlink r:id="rId109" w:anchor="wp1168892" w:history="1">
        <w:r w:rsidRPr="008B03A7">
          <w:rPr>
            <w:rFonts w:ascii="Times New Roman" w:eastAsia="Times New Roman" w:hAnsi="Times New Roman"/>
            <w:color w:val="3366CC"/>
            <w:u w:val="single"/>
            <w:lang w:val="en"/>
          </w:rPr>
          <w:t>52.223-9</w:t>
        </w:r>
      </w:hyperlink>
      <w:r w:rsidRPr="008B03A7">
        <w:rPr>
          <w:rFonts w:ascii="Times New Roman" w:eastAsia="Times New Roman" w:hAnsi="Times New Roman"/>
          <w:color w:val="000000"/>
          <w:lang w:val="en"/>
        </w:rPr>
        <w:t xml:space="preserve"> (</w:t>
      </w:r>
      <w:hyperlink r:id="rId110" w:history="1">
        <w:r w:rsidRPr="008B03A7">
          <w:rPr>
            <w:rFonts w:ascii="Times New Roman" w:eastAsia="Times New Roman" w:hAnsi="Times New Roman"/>
            <w:color w:val="3366CC"/>
            <w:u w:val="single"/>
            <w:lang w:val="en"/>
          </w:rPr>
          <w:t>42 U.S.C. 6962(i)(2)(C)</w:t>
        </w:r>
      </w:hyperlink>
      <w:r w:rsidRPr="008B03A7">
        <w:rPr>
          <w:rFonts w:ascii="Times New Roman" w:eastAsia="Times New Roman" w:hAnsi="Times New Roman"/>
          <w:color w:val="000000"/>
          <w:lang w:val="en"/>
        </w:rPr>
        <w:t xml:space="preserve">). (Not applicable to the acquisition of commercially available off-the-shelf items.)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19" w:name="wp1203996"/>
      <w:bookmarkEnd w:id="319"/>
      <w:r w:rsidRPr="008B03A7">
        <w:rPr>
          <w:rFonts w:ascii="Times New Roman" w:eastAsia="Times New Roman" w:hAnsi="Times New Roman"/>
          <w:color w:val="000000"/>
          <w:lang w:val="en"/>
        </w:rPr>
        <w:t xml:space="preserve">__ (35)(i) </w:t>
      </w:r>
      <w:hyperlink r:id="rId111" w:anchor="wp1168933" w:history="1">
        <w:r w:rsidRPr="008B03A7">
          <w:rPr>
            <w:rFonts w:ascii="Times New Roman" w:eastAsia="Times New Roman" w:hAnsi="Times New Roman"/>
            <w:color w:val="3366CC"/>
            <w:u w:val="single"/>
            <w:lang w:val="en"/>
          </w:rPr>
          <w:t>52.223-13</w:t>
        </w:r>
      </w:hyperlink>
      <w:r w:rsidRPr="008B03A7">
        <w:rPr>
          <w:rFonts w:ascii="Times New Roman" w:eastAsia="Times New Roman" w:hAnsi="Times New Roman"/>
          <w:color w:val="000000"/>
          <w:lang w:val="en"/>
        </w:rPr>
        <w:t>, Acquisition of EPEAT®-Registered Imaging Equipment (</w:t>
      </w:r>
      <w:r w:rsidRPr="008B03A7">
        <w:rPr>
          <w:rFonts w:ascii="Times New Roman" w:eastAsia="Times New Roman" w:hAnsi="Times New Roman"/>
          <w:smallCaps/>
          <w:color w:val="000000"/>
          <w:lang w:val="en"/>
        </w:rPr>
        <w:t>Jun 2014</w:t>
      </w:r>
      <w:r w:rsidRPr="008B03A7">
        <w:rPr>
          <w:rFonts w:ascii="Times New Roman" w:eastAsia="Times New Roman" w:hAnsi="Times New Roman"/>
          <w:color w:val="000000"/>
          <w:lang w:val="en"/>
        </w:rPr>
        <w:t xml:space="preserve">) (E.O. 13423 and 13514). </w:t>
      </w:r>
    </w:p>
    <w:p w:rsidR="0091383D" w:rsidRPr="008B03A7" w:rsidRDefault="00F33954" w:rsidP="0091383D">
      <w:pPr>
        <w:spacing w:line="288" w:lineRule="auto"/>
        <w:ind w:firstLine="720"/>
        <w:rPr>
          <w:rFonts w:ascii="Times New Roman" w:eastAsia="Times New Roman" w:hAnsi="Times New Roman"/>
          <w:color w:val="000000"/>
          <w:lang w:val="en"/>
        </w:rPr>
      </w:pPr>
      <w:bookmarkStart w:id="320" w:name="wp1207799"/>
      <w:bookmarkEnd w:id="320"/>
      <w:r w:rsidRPr="008B03A7">
        <w:rPr>
          <w:rFonts w:ascii="Times New Roman" w:eastAsia="Times New Roman" w:hAnsi="Times New Roman"/>
          <w:color w:val="000000"/>
          <w:lang w:val="en"/>
        </w:rPr>
        <w:t xml:space="preserve">__ (ii) Alternate I (Jun 2014) of </w:t>
      </w:r>
      <w:hyperlink r:id="rId112" w:anchor="wp1168933" w:history="1">
        <w:r w:rsidRPr="008B03A7">
          <w:rPr>
            <w:rFonts w:ascii="Times New Roman" w:eastAsia="Times New Roman" w:hAnsi="Times New Roman"/>
            <w:color w:val="3366CC"/>
            <w:u w:val="single"/>
            <w:lang w:val="en"/>
          </w:rPr>
          <w:t>52.223-13</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21" w:name="wp1207715"/>
      <w:bookmarkEnd w:id="321"/>
      <w:r w:rsidRPr="008B03A7">
        <w:rPr>
          <w:rFonts w:ascii="Times New Roman" w:eastAsia="Times New Roman" w:hAnsi="Times New Roman"/>
          <w:color w:val="000000"/>
          <w:lang w:val="en"/>
        </w:rPr>
        <w:t xml:space="preserve">__ (36)(i) </w:t>
      </w:r>
      <w:hyperlink r:id="rId113" w:anchor="wp1194330" w:history="1">
        <w:r w:rsidRPr="008B03A7">
          <w:rPr>
            <w:rFonts w:ascii="Times New Roman" w:eastAsia="Times New Roman" w:hAnsi="Times New Roman"/>
            <w:color w:val="3366CC"/>
            <w:u w:val="single"/>
            <w:lang w:val="en"/>
          </w:rPr>
          <w:t>52.223-14</w:t>
        </w:r>
      </w:hyperlink>
      <w:r w:rsidRPr="008B03A7">
        <w:rPr>
          <w:rFonts w:ascii="Times New Roman" w:eastAsia="Times New Roman" w:hAnsi="Times New Roman"/>
          <w:color w:val="000000"/>
          <w:lang w:val="en"/>
        </w:rPr>
        <w:t xml:space="preserve">, Acquisition of EPEAT®-Registered Televisions (E.O. 13423 and 13514). </w:t>
      </w:r>
    </w:p>
    <w:p w:rsidR="0091383D" w:rsidRPr="008B03A7" w:rsidRDefault="00F33954" w:rsidP="0091383D">
      <w:pPr>
        <w:spacing w:line="288" w:lineRule="auto"/>
        <w:ind w:firstLine="720"/>
        <w:rPr>
          <w:rFonts w:ascii="Times New Roman" w:eastAsia="Times New Roman" w:hAnsi="Times New Roman"/>
          <w:color w:val="000000"/>
          <w:lang w:val="en"/>
        </w:rPr>
      </w:pPr>
      <w:bookmarkStart w:id="322" w:name="wp1207821"/>
      <w:bookmarkEnd w:id="322"/>
      <w:r w:rsidRPr="008B03A7">
        <w:rPr>
          <w:rFonts w:ascii="Times New Roman" w:eastAsia="Times New Roman" w:hAnsi="Times New Roman"/>
          <w:color w:val="000000"/>
          <w:lang w:val="en"/>
        </w:rPr>
        <w:t xml:space="preserve">__ (ii) Alternate I (Jun 2014) of </w:t>
      </w:r>
      <w:hyperlink r:id="rId114" w:anchor="wp1194330" w:history="1">
        <w:r w:rsidRPr="008B03A7">
          <w:rPr>
            <w:rFonts w:ascii="Times New Roman" w:eastAsia="Times New Roman" w:hAnsi="Times New Roman"/>
            <w:color w:val="3366CC"/>
            <w:u w:val="single"/>
            <w:lang w:val="en"/>
          </w:rPr>
          <w:t>52.223-14</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23" w:name="wp1207716"/>
      <w:bookmarkEnd w:id="323"/>
      <w:r w:rsidRPr="008B03A7">
        <w:rPr>
          <w:rFonts w:ascii="Times New Roman" w:eastAsia="Times New Roman" w:hAnsi="Times New Roman"/>
          <w:color w:val="000000"/>
          <w:lang w:val="en"/>
        </w:rPr>
        <w:t xml:space="preserve">__ (37) </w:t>
      </w:r>
      <w:hyperlink r:id="rId115" w:anchor="wp1194323" w:history="1">
        <w:r w:rsidRPr="008B03A7">
          <w:rPr>
            <w:rFonts w:ascii="Times New Roman" w:eastAsia="Times New Roman" w:hAnsi="Times New Roman"/>
            <w:color w:val="3366CC"/>
            <w:u w:val="single"/>
            <w:lang w:val="en"/>
          </w:rPr>
          <w:t>52.223-15</w:t>
        </w:r>
      </w:hyperlink>
      <w:r w:rsidRPr="008B03A7">
        <w:rPr>
          <w:rFonts w:ascii="Times New Roman" w:eastAsia="Times New Roman" w:hAnsi="Times New Roman"/>
          <w:color w:val="000000"/>
          <w:lang w:val="en"/>
        </w:rPr>
        <w:t>, Energy Efficiency in Energy-Consuming Products (</w:t>
      </w:r>
      <w:r w:rsidRPr="008B03A7">
        <w:rPr>
          <w:rFonts w:ascii="Times New Roman" w:eastAsia="Times New Roman" w:hAnsi="Times New Roman"/>
          <w:smallCaps/>
          <w:color w:val="000000"/>
          <w:lang w:val="en"/>
        </w:rPr>
        <w:t>Dec 2007</w:t>
      </w:r>
      <w:r w:rsidRPr="008B03A7">
        <w:rPr>
          <w:rFonts w:ascii="Times New Roman" w:eastAsia="Times New Roman" w:hAnsi="Times New Roman"/>
          <w:color w:val="000000"/>
          <w:lang w:val="en"/>
        </w:rPr>
        <w:t>) (</w:t>
      </w:r>
      <w:hyperlink r:id="rId116" w:history="1">
        <w:r w:rsidRPr="008B03A7">
          <w:rPr>
            <w:rFonts w:ascii="Times New Roman" w:eastAsia="Times New Roman" w:hAnsi="Times New Roman"/>
            <w:color w:val="3366CC"/>
            <w:u w:val="single"/>
            <w:lang w:val="en"/>
          </w:rPr>
          <w:t>42 U.S.C. 8259b</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24" w:name="wp1204001"/>
      <w:bookmarkEnd w:id="324"/>
      <w:r w:rsidRPr="008B03A7">
        <w:rPr>
          <w:rFonts w:ascii="Times New Roman" w:eastAsia="Times New Roman" w:hAnsi="Times New Roman"/>
          <w:color w:val="000000"/>
          <w:lang w:val="en"/>
        </w:rPr>
        <w:t xml:space="preserve">__ (38)(i) </w:t>
      </w:r>
      <w:hyperlink r:id="rId117" w:anchor="wp1179078" w:history="1">
        <w:r w:rsidRPr="008B03A7">
          <w:rPr>
            <w:rFonts w:ascii="Times New Roman" w:eastAsia="Times New Roman" w:hAnsi="Times New Roman"/>
            <w:color w:val="3366CC"/>
            <w:u w:val="single"/>
            <w:lang w:val="en"/>
          </w:rPr>
          <w:t>52.223-16</w:t>
        </w:r>
      </w:hyperlink>
      <w:r w:rsidRPr="008B03A7">
        <w:rPr>
          <w:rFonts w:ascii="Times New Roman" w:eastAsia="Times New Roman" w:hAnsi="Times New Roman"/>
          <w:color w:val="000000"/>
          <w:lang w:val="en"/>
        </w:rPr>
        <w:t>, Acquisition of EPEAT®-Registered Personal Computer Products (</w:t>
      </w:r>
      <w:r w:rsidRPr="008B03A7">
        <w:rPr>
          <w:rFonts w:ascii="Times New Roman" w:eastAsia="Times New Roman" w:hAnsi="Times New Roman"/>
          <w:smallCaps/>
          <w:color w:val="000000"/>
          <w:lang w:val="en"/>
        </w:rPr>
        <w:t>Jun 2014</w:t>
      </w:r>
      <w:r w:rsidRPr="008B03A7">
        <w:rPr>
          <w:rFonts w:ascii="Times New Roman" w:eastAsia="Times New Roman" w:hAnsi="Times New Roman"/>
          <w:color w:val="000000"/>
          <w:lang w:val="en"/>
        </w:rPr>
        <w:t xml:space="preserve">) (E.O. 13423 and 13514). </w:t>
      </w:r>
    </w:p>
    <w:p w:rsidR="0091383D" w:rsidRPr="008B03A7" w:rsidRDefault="00F33954" w:rsidP="0091383D">
      <w:pPr>
        <w:spacing w:line="288" w:lineRule="auto"/>
        <w:ind w:firstLine="720"/>
        <w:rPr>
          <w:rFonts w:ascii="Times New Roman" w:eastAsia="Times New Roman" w:hAnsi="Times New Roman"/>
          <w:color w:val="000000"/>
          <w:lang w:val="en"/>
        </w:rPr>
      </w:pPr>
      <w:bookmarkStart w:id="325" w:name="wp1204005"/>
      <w:bookmarkEnd w:id="325"/>
      <w:r w:rsidRPr="008B03A7">
        <w:rPr>
          <w:rFonts w:ascii="Times New Roman" w:eastAsia="Times New Roman" w:hAnsi="Times New Roman"/>
          <w:color w:val="000000"/>
          <w:lang w:val="en"/>
        </w:rPr>
        <w:t xml:space="preserve">__ (ii) Alternate I (Jun 2014) of </w:t>
      </w:r>
      <w:hyperlink r:id="rId118" w:anchor="wp1179078" w:history="1">
        <w:r w:rsidRPr="008B03A7">
          <w:rPr>
            <w:rFonts w:ascii="Times New Roman" w:eastAsia="Times New Roman" w:hAnsi="Times New Roman"/>
            <w:color w:val="3366CC"/>
            <w:u w:val="single"/>
            <w:lang w:val="en"/>
          </w:rPr>
          <w:t>52.223-16</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26" w:name="wp1204009"/>
      <w:bookmarkEnd w:id="326"/>
      <w:r w:rsidRPr="008B03A7">
        <w:rPr>
          <w:rFonts w:ascii="Times New Roman" w:eastAsia="Times New Roman" w:hAnsi="Times New Roman"/>
          <w:color w:val="000000"/>
          <w:lang w:val="en"/>
        </w:rPr>
        <w:t xml:space="preserve">__ (39) </w:t>
      </w:r>
      <w:hyperlink r:id="rId119" w:anchor="wp1188603" w:history="1">
        <w:r w:rsidRPr="008B03A7">
          <w:rPr>
            <w:rFonts w:ascii="Times New Roman" w:eastAsia="Times New Roman" w:hAnsi="Times New Roman"/>
            <w:color w:val="3366CC"/>
            <w:u w:val="single"/>
            <w:lang w:val="en"/>
          </w:rPr>
          <w:t>52.223-18</w:t>
        </w:r>
      </w:hyperlink>
      <w:r w:rsidRPr="008B03A7">
        <w:rPr>
          <w:rFonts w:ascii="Times New Roman" w:eastAsia="Times New Roman" w:hAnsi="Times New Roman"/>
          <w:color w:val="000000"/>
          <w:lang w:val="en"/>
        </w:rPr>
        <w:t>, Encouraging Contractor Policies to Ban Text Messaging While Driving (</w:t>
      </w:r>
      <w:r w:rsidRPr="008B03A7">
        <w:rPr>
          <w:rFonts w:ascii="Times New Roman" w:eastAsia="Times New Roman" w:hAnsi="Times New Roman"/>
          <w:smallCaps/>
          <w:color w:val="000000"/>
          <w:lang w:val="en"/>
        </w:rPr>
        <w:t>Aug 2011</w:t>
      </w:r>
      <w:r w:rsidRPr="008B03A7">
        <w:rPr>
          <w:rFonts w:ascii="Times New Roman" w:eastAsia="Times New Roman" w:hAnsi="Times New Roman"/>
          <w:color w:val="000000"/>
          <w:lang w:val="en"/>
        </w:rPr>
        <w:t xml:space="preserve">) (E.O. 13513).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27" w:name="wp1204013"/>
      <w:bookmarkEnd w:id="327"/>
      <w:r w:rsidRPr="008B03A7">
        <w:rPr>
          <w:rFonts w:ascii="Times New Roman" w:eastAsia="Times New Roman" w:hAnsi="Times New Roman"/>
          <w:color w:val="000000"/>
          <w:lang w:val="en"/>
        </w:rPr>
        <w:t xml:space="preserve">__ (40) </w:t>
      </w:r>
      <w:hyperlink r:id="rId120" w:anchor="wp1192900" w:history="1">
        <w:r w:rsidRPr="008B03A7">
          <w:rPr>
            <w:rFonts w:ascii="Times New Roman" w:eastAsia="Times New Roman" w:hAnsi="Times New Roman"/>
            <w:color w:val="3366CC"/>
            <w:u w:val="single"/>
            <w:lang w:val="en"/>
          </w:rPr>
          <w:t>52.225-1</w:t>
        </w:r>
      </w:hyperlink>
      <w:r w:rsidRPr="008B03A7">
        <w:rPr>
          <w:rFonts w:ascii="Times New Roman" w:eastAsia="Times New Roman" w:hAnsi="Times New Roman"/>
          <w:color w:val="000000"/>
          <w:lang w:val="en"/>
        </w:rPr>
        <w:t>, Buy American—Supplies (May 2014) (</w:t>
      </w:r>
      <w:hyperlink r:id="rId121" w:history="1">
        <w:r w:rsidRPr="008B03A7">
          <w:rPr>
            <w:rFonts w:ascii="Times New Roman" w:eastAsia="Times New Roman" w:hAnsi="Times New Roman"/>
            <w:color w:val="3366CC"/>
            <w:u w:val="single"/>
            <w:lang w:val="en"/>
          </w:rPr>
          <w:t>41 U.S.C. chapter 83</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28" w:name="wp1204018"/>
      <w:bookmarkEnd w:id="328"/>
      <w:r w:rsidRPr="008B03A7">
        <w:rPr>
          <w:rFonts w:ascii="Times New Roman" w:eastAsia="Times New Roman" w:hAnsi="Times New Roman"/>
          <w:color w:val="000000"/>
          <w:lang w:val="en"/>
        </w:rPr>
        <w:lastRenderedPageBreak/>
        <w:t xml:space="preserve">__ (41)(i) </w:t>
      </w:r>
      <w:hyperlink r:id="rId122" w:anchor="wp1169038" w:history="1">
        <w:r w:rsidRPr="008B03A7">
          <w:rPr>
            <w:rFonts w:ascii="Times New Roman" w:eastAsia="Times New Roman" w:hAnsi="Times New Roman"/>
            <w:color w:val="3366CC"/>
            <w:u w:val="single"/>
            <w:lang w:val="en"/>
          </w:rPr>
          <w:t>52.225-3</w:t>
        </w:r>
      </w:hyperlink>
      <w:r w:rsidRPr="008B03A7">
        <w:rPr>
          <w:rFonts w:ascii="Times New Roman" w:eastAsia="Times New Roman" w:hAnsi="Times New Roman"/>
          <w:color w:val="000000"/>
          <w:lang w:val="en"/>
        </w:rPr>
        <w:t>, Buy American—Free Trade Agreements—Israeli Trade Act (May 2014) (</w:t>
      </w:r>
      <w:hyperlink r:id="rId123" w:history="1">
        <w:r w:rsidRPr="008B03A7">
          <w:rPr>
            <w:rFonts w:ascii="Times New Roman" w:eastAsia="Times New Roman" w:hAnsi="Times New Roman"/>
            <w:color w:val="3366CC"/>
            <w:u w:val="single"/>
            <w:lang w:val="en"/>
          </w:rPr>
          <w:t>41 U.S.C. chapter 83</w:t>
        </w:r>
      </w:hyperlink>
      <w:r w:rsidRPr="008B03A7">
        <w:rPr>
          <w:rFonts w:ascii="Times New Roman" w:eastAsia="Times New Roman" w:hAnsi="Times New Roman"/>
          <w:color w:val="000000"/>
          <w:lang w:val="en"/>
        </w:rPr>
        <w:t xml:space="preserve">, </w:t>
      </w:r>
      <w:hyperlink r:id="rId124" w:history="1">
        <w:r w:rsidRPr="008B03A7">
          <w:rPr>
            <w:rFonts w:ascii="Times New Roman" w:eastAsia="Times New Roman" w:hAnsi="Times New Roman"/>
            <w:color w:val="3366CC"/>
            <w:u w:val="single"/>
            <w:lang w:val="en"/>
          </w:rPr>
          <w:t>19 U.S.C. 3301</w:t>
        </w:r>
      </w:hyperlink>
      <w:r w:rsidRPr="008B03A7">
        <w:rPr>
          <w:rFonts w:ascii="Times New Roman" w:eastAsia="Times New Roman" w:hAnsi="Times New Roman"/>
          <w:color w:val="000000"/>
          <w:lang w:val="en"/>
        </w:rPr>
        <w:t xml:space="preserve"> note, </w:t>
      </w:r>
      <w:hyperlink r:id="rId125" w:history="1">
        <w:r w:rsidRPr="008B03A7">
          <w:rPr>
            <w:rFonts w:ascii="Times New Roman" w:eastAsia="Times New Roman" w:hAnsi="Times New Roman"/>
            <w:color w:val="3366CC"/>
            <w:u w:val="single"/>
            <w:lang w:val="en"/>
          </w:rPr>
          <w:t>19 U.S.C. 2112</w:t>
        </w:r>
      </w:hyperlink>
      <w:r w:rsidRPr="008B03A7">
        <w:rPr>
          <w:rFonts w:ascii="Times New Roman" w:eastAsia="Times New Roman" w:hAnsi="Times New Roman"/>
          <w:color w:val="000000"/>
          <w:lang w:val="en"/>
        </w:rPr>
        <w:t xml:space="preserve"> note, </w:t>
      </w:r>
      <w:hyperlink r:id="rId126" w:history="1">
        <w:r w:rsidRPr="008B03A7">
          <w:rPr>
            <w:rFonts w:ascii="Times New Roman" w:eastAsia="Times New Roman" w:hAnsi="Times New Roman"/>
            <w:color w:val="3366CC"/>
            <w:u w:val="single"/>
            <w:lang w:val="en"/>
          </w:rPr>
          <w:t>19 U.S.C. 3805</w:t>
        </w:r>
      </w:hyperlink>
      <w:r w:rsidRPr="008B03A7">
        <w:rPr>
          <w:rFonts w:ascii="Times New Roman" w:eastAsia="Times New Roman" w:hAnsi="Times New Roman"/>
          <w:color w:val="000000"/>
          <w:lang w:val="en"/>
        </w:rPr>
        <w:t xml:space="preserve"> note, </w:t>
      </w:r>
      <w:hyperlink r:id="rId127" w:history="1">
        <w:r w:rsidRPr="008B03A7">
          <w:rPr>
            <w:rFonts w:ascii="Times New Roman" w:eastAsia="Times New Roman" w:hAnsi="Times New Roman"/>
            <w:color w:val="3366CC"/>
            <w:u w:val="single"/>
            <w:lang w:val="en"/>
          </w:rPr>
          <w:t>19 U.S.C. 4001</w:t>
        </w:r>
      </w:hyperlink>
      <w:r w:rsidRPr="008B03A7">
        <w:rPr>
          <w:rFonts w:ascii="Times New Roman" w:eastAsia="Times New Roman" w:hAnsi="Times New Roman"/>
          <w:color w:val="000000"/>
          <w:lang w:val="en"/>
        </w:rPr>
        <w:t xml:space="preserve"> note, Pub. L. 103-182, 108-77, 108-78, 108-286, 108-302, 109-53, 109-169, 109-283, 110-138, 112-41, 112-42, and 112-43. </w:t>
      </w:r>
    </w:p>
    <w:p w:rsidR="0091383D" w:rsidRPr="008B03A7" w:rsidRDefault="00F33954" w:rsidP="0091383D">
      <w:pPr>
        <w:spacing w:line="288" w:lineRule="auto"/>
        <w:ind w:firstLine="720"/>
        <w:rPr>
          <w:rFonts w:ascii="Times New Roman" w:eastAsia="Times New Roman" w:hAnsi="Times New Roman"/>
          <w:color w:val="000000"/>
          <w:lang w:val="en"/>
        </w:rPr>
      </w:pPr>
      <w:bookmarkStart w:id="329" w:name="wp1204027"/>
      <w:bookmarkEnd w:id="329"/>
      <w:r w:rsidRPr="008B03A7">
        <w:rPr>
          <w:rFonts w:ascii="Times New Roman" w:eastAsia="Times New Roman" w:hAnsi="Times New Roman"/>
          <w:color w:val="000000"/>
          <w:lang w:val="en"/>
        </w:rPr>
        <w:t xml:space="preserve">__ (ii) Alternate I (May 2014) of </w:t>
      </w:r>
      <w:hyperlink r:id="rId128" w:anchor="wp1169038" w:history="1">
        <w:r w:rsidRPr="008B03A7">
          <w:rPr>
            <w:rFonts w:ascii="Times New Roman" w:eastAsia="Times New Roman" w:hAnsi="Times New Roman"/>
            <w:color w:val="3366CC"/>
            <w:u w:val="single"/>
            <w:lang w:val="en"/>
          </w:rPr>
          <w:t>52.225-3</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720"/>
        <w:rPr>
          <w:rFonts w:ascii="Times New Roman" w:eastAsia="Times New Roman" w:hAnsi="Times New Roman"/>
          <w:color w:val="000000"/>
          <w:lang w:val="en"/>
        </w:rPr>
      </w:pPr>
      <w:bookmarkStart w:id="330" w:name="wp1204031"/>
      <w:bookmarkEnd w:id="330"/>
      <w:r w:rsidRPr="008B03A7">
        <w:rPr>
          <w:rFonts w:ascii="Times New Roman" w:eastAsia="Times New Roman" w:hAnsi="Times New Roman"/>
          <w:color w:val="000000"/>
          <w:lang w:val="en"/>
        </w:rPr>
        <w:t xml:space="preserve">__ (iii) Alternate II (May 2014) of </w:t>
      </w:r>
      <w:hyperlink r:id="rId129" w:anchor="wp1169038" w:history="1">
        <w:r w:rsidRPr="008B03A7">
          <w:rPr>
            <w:rFonts w:ascii="Times New Roman" w:eastAsia="Times New Roman" w:hAnsi="Times New Roman"/>
            <w:color w:val="3366CC"/>
            <w:u w:val="single"/>
            <w:lang w:val="en"/>
          </w:rPr>
          <w:t>52.225-3</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720"/>
        <w:rPr>
          <w:rFonts w:ascii="Times New Roman" w:eastAsia="Times New Roman" w:hAnsi="Times New Roman"/>
          <w:color w:val="000000"/>
          <w:lang w:val="en"/>
        </w:rPr>
      </w:pPr>
      <w:bookmarkStart w:id="331" w:name="wp1204035"/>
      <w:bookmarkEnd w:id="331"/>
      <w:r w:rsidRPr="008B03A7">
        <w:rPr>
          <w:rFonts w:ascii="Times New Roman" w:eastAsia="Times New Roman" w:hAnsi="Times New Roman"/>
          <w:color w:val="000000"/>
          <w:lang w:val="en"/>
        </w:rPr>
        <w:t xml:space="preserve">__ (iv) Alternate III (May 2014) of </w:t>
      </w:r>
      <w:hyperlink r:id="rId130" w:anchor="wp1169038" w:history="1">
        <w:r w:rsidRPr="008B03A7">
          <w:rPr>
            <w:rFonts w:ascii="Times New Roman" w:eastAsia="Times New Roman" w:hAnsi="Times New Roman"/>
            <w:color w:val="3366CC"/>
            <w:u w:val="single"/>
            <w:lang w:val="en"/>
          </w:rPr>
          <w:t>52.225-3</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32" w:name="wp1204039"/>
      <w:bookmarkEnd w:id="332"/>
      <w:r w:rsidRPr="008B03A7">
        <w:rPr>
          <w:rFonts w:ascii="Times New Roman" w:eastAsia="Times New Roman" w:hAnsi="Times New Roman"/>
          <w:color w:val="000000"/>
          <w:lang w:val="en"/>
        </w:rPr>
        <w:t xml:space="preserve">__ (42) </w:t>
      </w:r>
      <w:hyperlink r:id="rId131" w:anchor="wp1169151" w:history="1">
        <w:r w:rsidRPr="008B03A7">
          <w:rPr>
            <w:rFonts w:ascii="Times New Roman" w:eastAsia="Times New Roman" w:hAnsi="Times New Roman"/>
            <w:color w:val="3366CC"/>
            <w:u w:val="single"/>
            <w:lang w:val="en"/>
          </w:rPr>
          <w:t>52.225-5</w:t>
        </w:r>
      </w:hyperlink>
      <w:r w:rsidRPr="008B03A7">
        <w:rPr>
          <w:rFonts w:ascii="Times New Roman" w:eastAsia="Times New Roman" w:hAnsi="Times New Roman"/>
          <w:color w:val="000000"/>
          <w:lang w:val="en"/>
        </w:rPr>
        <w:t>, Trade Agreements (</w:t>
      </w:r>
      <w:r w:rsidRPr="008B03A7">
        <w:rPr>
          <w:rFonts w:ascii="Times New Roman" w:eastAsia="Times New Roman" w:hAnsi="Times New Roman"/>
          <w:smallCaps/>
          <w:color w:val="000000"/>
          <w:lang w:val="en"/>
        </w:rPr>
        <w:t>Nov 2013</w:t>
      </w:r>
      <w:r w:rsidRPr="008B03A7">
        <w:rPr>
          <w:rFonts w:ascii="Times New Roman" w:eastAsia="Times New Roman" w:hAnsi="Times New Roman"/>
          <w:color w:val="000000"/>
          <w:lang w:val="en"/>
        </w:rPr>
        <w:t>) (</w:t>
      </w:r>
      <w:hyperlink r:id="rId132" w:history="1">
        <w:r w:rsidRPr="008B03A7">
          <w:rPr>
            <w:rFonts w:ascii="Times New Roman" w:eastAsia="Times New Roman" w:hAnsi="Times New Roman"/>
            <w:color w:val="3366CC"/>
            <w:u w:val="single"/>
            <w:lang w:val="en"/>
          </w:rPr>
          <w:t>19 U.S.C. 2501</w:t>
        </w:r>
      </w:hyperlink>
      <w:r w:rsidRPr="008B03A7">
        <w:rPr>
          <w:rFonts w:ascii="Times New Roman" w:eastAsia="Times New Roman" w:hAnsi="Times New Roman"/>
          <w:color w:val="000000"/>
          <w:lang w:val="en"/>
        </w:rPr>
        <w:t xml:space="preserve">, </w:t>
      </w:r>
      <w:r w:rsidRPr="008B03A7">
        <w:rPr>
          <w:rFonts w:ascii="Times New Roman" w:eastAsia="Times New Roman" w:hAnsi="Times New Roman"/>
          <w:i/>
          <w:iCs/>
          <w:color w:val="000000"/>
          <w:lang w:val="en"/>
        </w:rPr>
        <w:t>et seq</w:t>
      </w:r>
      <w:r w:rsidRPr="008B03A7">
        <w:rPr>
          <w:rFonts w:ascii="Times New Roman" w:eastAsia="Times New Roman" w:hAnsi="Times New Roman"/>
          <w:color w:val="000000"/>
          <w:lang w:val="en"/>
        </w:rPr>
        <w:t xml:space="preserve">., </w:t>
      </w:r>
      <w:hyperlink r:id="rId133" w:history="1">
        <w:r w:rsidRPr="008B03A7">
          <w:rPr>
            <w:rFonts w:ascii="Times New Roman" w:eastAsia="Times New Roman" w:hAnsi="Times New Roman"/>
            <w:color w:val="3366CC"/>
            <w:u w:val="single"/>
            <w:lang w:val="en"/>
          </w:rPr>
          <w:t>19 U.S.C. 3301</w:t>
        </w:r>
      </w:hyperlink>
      <w:r w:rsidRPr="008B03A7">
        <w:rPr>
          <w:rFonts w:ascii="Times New Roman" w:eastAsia="Times New Roman" w:hAnsi="Times New Roman"/>
          <w:color w:val="000000"/>
          <w:lang w:val="en"/>
        </w:rPr>
        <w:t xml:space="preserve"> note).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33" w:name="wp1204045"/>
      <w:bookmarkEnd w:id="333"/>
      <w:r w:rsidRPr="008B03A7">
        <w:rPr>
          <w:rFonts w:ascii="Times New Roman" w:eastAsia="Times New Roman" w:hAnsi="Times New Roman"/>
          <w:color w:val="000000"/>
          <w:lang w:val="en"/>
        </w:rPr>
        <w:t xml:space="preserve">__ (43) </w:t>
      </w:r>
      <w:hyperlink r:id="rId134" w:anchor="wp1169608" w:history="1">
        <w:r w:rsidRPr="008B03A7">
          <w:rPr>
            <w:rFonts w:ascii="Times New Roman" w:eastAsia="Times New Roman" w:hAnsi="Times New Roman"/>
            <w:color w:val="3366CC"/>
            <w:u w:val="single"/>
            <w:lang w:val="en"/>
          </w:rPr>
          <w:t>52.225-13</w:t>
        </w:r>
      </w:hyperlink>
      <w:r w:rsidRPr="008B03A7">
        <w:rPr>
          <w:rFonts w:ascii="Times New Roman" w:eastAsia="Times New Roman" w:hAnsi="Times New Roman"/>
          <w:color w:val="000000"/>
          <w:lang w:val="en"/>
        </w:rPr>
        <w:t>, Restrictions on Certain Foreign Purchases (June</w:t>
      </w:r>
      <w:r w:rsidRPr="008B03A7">
        <w:rPr>
          <w:rFonts w:ascii="Times New Roman" w:eastAsia="Times New Roman" w:hAnsi="Times New Roman"/>
          <w:smallCaps/>
          <w:color w:val="000000"/>
          <w:lang w:val="en"/>
        </w:rPr>
        <w:t xml:space="preserve"> </w:t>
      </w:r>
      <w:r w:rsidRPr="008B03A7">
        <w:rPr>
          <w:rFonts w:ascii="Times New Roman" w:eastAsia="Times New Roman" w:hAnsi="Times New Roman"/>
          <w:color w:val="000000"/>
          <w:lang w:val="en"/>
        </w:rPr>
        <w:t xml:space="preserve">2008) (E.O.’s, proclamations, and statutes administered by the Office of Foreign Assets Control of the Department of the Treasury).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34" w:name="wp1204049"/>
      <w:bookmarkEnd w:id="334"/>
      <w:r w:rsidRPr="008B03A7">
        <w:rPr>
          <w:rFonts w:ascii="Times New Roman" w:eastAsia="Times New Roman" w:hAnsi="Times New Roman"/>
          <w:color w:val="000000"/>
          <w:lang w:val="en"/>
        </w:rPr>
        <w:t xml:space="preserve">__ (44) </w:t>
      </w:r>
      <w:hyperlink r:id="rId135" w:anchor="wp1192524" w:history="1">
        <w:r w:rsidRPr="008B03A7">
          <w:rPr>
            <w:rFonts w:ascii="Times New Roman" w:eastAsia="Times New Roman" w:hAnsi="Times New Roman"/>
            <w:color w:val="3366CC"/>
            <w:u w:val="single"/>
            <w:lang w:val="en"/>
          </w:rPr>
          <w:t>52.225-26</w:t>
        </w:r>
      </w:hyperlink>
      <w:r w:rsidRPr="008B03A7">
        <w:rPr>
          <w:rFonts w:ascii="Times New Roman" w:eastAsia="Times New Roman" w:hAnsi="Times New Roman"/>
          <w:color w:val="000000"/>
          <w:lang w:val="en"/>
        </w:rPr>
        <w:t>, Contractors Performing Private Security Functions Outside the United States (Jul 2013) (Section 862, as amended, of the National Defense Authorization Act for Fiscal Year 2008;</w:t>
      </w:r>
      <w:hyperlink r:id="rId136" w:history="1">
        <w:r w:rsidRPr="008B03A7">
          <w:rPr>
            <w:rFonts w:ascii="Times New Roman" w:eastAsia="Times New Roman" w:hAnsi="Times New Roman"/>
            <w:color w:val="3366CC"/>
            <w:u w:val="single"/>
            <w:lang w:val="en"/>
          </w:rPr>
          <w:t xml:space="preserve"> 10 U.S.C. 2302 Note)</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35" w:name="wp1205452"/>
      <w:bookmarkEnd w:id="335"/>
      <w:r w:rsidRPr="008B03A7">
        <w:rPr>
          <w:rFonts w:ascii="Times New Roman" w:eastAsia="Times New Roman" w:hAnsi="Times New Roman"/>
          <w:color w:val="000000"/>
          <w:lang w:val="en"/>
        </w:rPr>
        <w:t xml:space="preserve">__ (45) </w:t>
      </w:r>
      <w:hyperlink r:id="rId137" w:anchor="wp1173773" w:history="1">
        <w:r w:rsidRPr="008B03A7">
          <w:rPr>
            <w:rFonts w:ascii="Times New Roman" w:eastAsia="Times New Roman" w:hAnsi="Times New Roman"/>
            <w:color w:val="3366CC"/>
            <w:u w:val="single"/>
            <w:lang w:val="en"/>
          </w:rPr>
          <w:t>52.226-4</w:t>
        </w:r>
      </w:hyperlink>
      <w:r w:rsidRPr="008B03A7">
        <w:rPr>
          <w:rFonts w:ascii="Times New Roman" w:eastAsia="Times New Roman" w:hAnsi="Times New Roman"/>
          <w:color w:val="000000"/>
          <w:lang w:val="en"/>
        </w:rPr>
        <w:t>, Notice of Disaster or Emergency Area Set-Aside (Nov 2007) (</w:t>
      </w:r>
      <w:hyperlink r:id="rId138" w:history="1">
        <w:r w:rsidRPr="008B03A7">
          <w:rPr>
            <w:rFonts w:ascii="Times New Roman" w:eastAsia="Times New Roman" w:hAnsi="Times New Roman"/>
            <w:color w:val="3366CC"/>
            <w:u w:val="single"/>
            <w:lang w:val="en"/>
          </w:rPr>
          <w:t>42 U.S.C. 5150</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36" w:name="wp1204054"/>
      <w:bookmarkEnd w:id="336"/>
      <w:r w:rsidRPr="008B03A7">
        <w:rPr>
          <w:rFonts w:ascii="Times New Roman" w:eastAsia="Times New Roman" w:hAnsi="Times New Roman"/>
          <w:color w:val="000000"/>
          <w:lang w:val="en"/>
        </w:rPr>
        <w:t xml:space="preserve">__ (46) </w:t>
      </w:r>
      <w:hyperlink r:id="rId139" w:anchor="wp1173393" w:history="1">
        <w:r w:rsidRPr="008B03A7">
          <w:rPr>
            <w:rFonts w:ascii="Times New Roman" w:eastAsia="Times New Roman" w:hAnsi="Times New Roman"/>
            <w:color w:val="3366CC"/>
            <w:u w:val="single"/>
            <w:lang w:val="en"/>
          </w:rPr>
          <w:t>52.226-5</w:t>
        </w:r>
      </w:hyperlink>
      <w:r w:rsidRPr="008B03A7">
        <w:rPr>
          <w:rFonts w:ascii="Times New Roman" w:eastAsia="Times New Roman" w:hAnsi="Times New Roman"/>
          <w:color w:val="000000"/>
          <w:lang w:val="en"/>
        </w:rPr>
        <w:t>, Restrictions on Subcontracting Outside Disaster or Emergency Area (Nov 2007) (</w:t>
      </w:r>
      <w:hyperlink r:id="rId140" w:history="1">
        <w:r w:rsidRPr="008B03A7">
          <w:rPr>
            <w:rFonts w:ascii="Times New Roman" w:eastAsia="Times New Roman" w:hAnsi="Times New Roman"/>
            <w:color w:val="3366CC"/>
            <w:u w:val="single"/>
            <w:lang w:val="en"/>
          </w:rPr>
          <w:t>42 U.S.C. 5150</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37" w:name="wp1204059"/>
      <w:bookmarkEnd w:id="337"/>
      <w:r w:rsidRPr="008B03A7">
        <w:rPr>
          <w:rFonts w:ascii="Times New Roman" w:eastAsia="Times New Roman" w:hAnsi="Times New Roman"/>
          <w:color w:val="000000"/>
          <w:lang w:val="en"/>
        </w:rPr>
        <w:t xml:space="preserve">__ (47) </w:t>
      </w:r>
      <w:hyperlink r:id="rId141" w:anchor="wp1153230" w:history="1">
        <w:r w:rsidRPr="008B03A7">
          <w:rPr>
            <w:rFonts w:ascii="Times New Roman" w:eastAsia="Times New Roman" w:hAnsi="Times New Roman"/>
            <w:color w:val="3366CC"/>
            <w:u w:val="single"/>
            <w:lang w:val="en"/>
          </w:rPr>
          <w:t>52.232-29</w:t>
        </w:r>
      </w:hyperlink>
      <w:r w:rsidRPr="008B03A7">
        <w:rPr>
          <w:rFonts w:ascii="Times New Roman" w:eastAsia="Times New Roman" w:hAnsi="Times New Roman"/>
          <w:color w:val="000000"/>
          <w:lang w:val="en"/>
        </w:rPr>
        <w:t>, Terms for Financing of Purchases of Commercial Items (Feb 2002) (</w:t>
      </w:r>
      <w:hyperlink r:id="rId142" w:history="1">
        <w:r w:rsidRPr="008B03A7">
          <w:rPr>
            <w:rFonts w:ascii="Times New Roman" w:eastAsia="Times New Roman" w:hAnsi="Times New Roman"/>
            <w:color w:val="3366CC"/>
            <w:u w:val="single"/>
            <w:lang w:val="en"/>
          </w:rPr>
          <w:t>41 U.S.C. 4505</w:t>
        </w:r>
      </w:hyperlink>
      <w:r w:rsidRPr="008B03A7">
        <w:rPr>
          <w:rFonts w:ascii="Times New Roman" w:eastAsia="Times New Roman" w:hAnsi="Times New Roman"/>
          <w:color w:val="000000"/>
          <w:lang w:val="en"/>
        </w:rPr>
        <w:t xml:space="preserve">, </w:t>
      </w:r>
      <w:hyperlink r:id="rId143" w:history="1">
        <w:r w:rsidRPr="008B03A7">
          <w:rPr>
            <w:rFonts w:ascii="Times New Roman" w:eastAsia="Times New Roman" w:hAnsi="Times New Roman"/>
            <w:color w:val="3366CC"/>
            <w:u w:val="single"/>
            <w:lang w:val="en"/>
          </w:rPr>
          <w:t>10 U.S.C. 2307(f)</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38" w:name="wp1204065"/>
      <w:bookmarkEnd w:id="338"/>
      <w:r w:rsidRPr="008B03A7">
        <w:rPr>
          <w:rFonts w:ascii="Times New Roman" w:eastAsia="Times New Roman" w:hAnsi="Times New Roman"/>
          <w:color w:val="000000"/>
          <w:lang w:val="en"/>
        </w:rPr>
        <w:t xml:space="preserve">__ (48) </w:t>
      </w:r>
      <w:hyperlink r:id="rId144" w:anchor="wp1153252" w:history="1">
        <w:r w:rsidRPr="008B03A7">
          <w:rPr>
            <w:rFonts w:ascii="Times New Roman" w:eastAsia="Times New Roman" w:hAnsi="Times New Roman"/>
            <w:color w:val="3366CC"/>
            <w:u w:val="single"/>
            <w:lang w:val="en"/>
          </w:rPr>
          <w:t>52.232-30</w:t>
        </w:r>
      </w:hyperlink>
      <w:r w:rsidRPr="008B03A7">
        <w:rPr>
          <w:rFonts w:ascii="Times New Roman" w:eastAsia="Times New Roman" w:hAnsi="Times New Roman"/>
          <w:color w:val="000000"/>
          <w:lang w:val="en"/>
        </w:rPr>
        <w:t>, Installment Payments for Commercial Items (Oct 1995) (</w:t>
      </w:r>
      <w:hyperlink r:id="rId145" w:history="1">
        <w:r w:rsidRPr="008B03A7">
          <w:rPr>
            <w:rFonts w:ascii="Times New Roman" w:eastAsia="Times New Roman" w:hAnsi="Times New Roman"/>
            <w:color w:val="3366CC"/>
            <w:u w:val="single"/>
            <w:lang w:val="en"/>
          </w:rPr>
          <w:t>41 U.S.C. 4505</w:t>
        </w:r>
      </w:hyperlink>
      <w:r w:rsidRPr="008B03A7">
        <w:rPr>
          <w:rFonts w:ascii="Times New Roman" w:eastAsia="Times New Roman" w:hAnsi="Times New Roman"/>
          <w:color w:val="000000"/>
          <w:lang w:val="en"/>
        </w:rPr>
        <w:t xml:space="preserve">, </w:t>
      </w:r>
      <w:hyperlink r:id="rId146" w:history="1">
        <w:r w:rsidRPr="008B03A7">
          <w:rPr>
            <w:rFonts w:ascii="Times New Roman" w:eastAsia="Times New Roman" w:hAnsi="Times New Roman"/>
            <w:color w:val="3366CC"/>
            <w:u w:val="single"/>
            <w:lang w:val="en"/>
          </w:rPr>
          <w:t>10 U.S.C. 2307(f)</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39" w:name="wp1204071"/>
      <w:bookmarkEnd w:id="339"/>
      <w:r w:rsidRPr="008B03A7">
        <w:rPr>
          <w:rFonts w:ascii="Times New Roman" w:eastAsia="Times New Roman" w:hAnsi="Times New Roman"/>
          <w:color w:val="000000"/>
          <w:lang w:val="en"/>
        </w:rPr>
        <w:t xml:space="preserve">__ (49) </w:t>
      </w:r>
      <w:hyperlink r:id="rId147" w:anchor="wp1153351" w:history="1">
        <w:r w:rsidRPr="008B03A7">
          <w:rPr>
            <w:rFonts w:ascii="Times New Roman" w:eastAsia="Times New Roman" w:hAnsi="Times New Roman"/>
            <w:color w:val="3366CC"/>
            <w:u w:val="single"/>
            <w:lang w:val="en"/>
          </w:rPr>
          <w:t>52.232-33</w:t>
        </w:r>
      </w:hyperlink>
      <w:r w:rsidRPr="008B03A7">
        <w:rPr>
          <w:rFonts w:ascii="Times New Roman" w:eastAsia="Times New Roman" w:hAnsi="Times New Roman"/>
          <w:color w:val="000000"/>
          <w:lang w:val="en"/>
        </w:rPr>
        <w:t>, Payment by Electronic Funds Transfer—System for Award Management (Jul 2013) (</w:t>
      </w:r>
      <w:hyperlink r:id="rId148" w:history="1">
        <w:r w:rsidRPr="008B03A7">
          <w:rPr>
            <w:rFonts w:ascii="Times New Roman" w:eastAsia="Times New Roman" w:hAnsi="Times New Roman"/>
            <w:color w:val="3366CC"/>
            <w:u w:val="single"/>
            <w:lang w:val="en"/>
          </w:rPr>
          <w:t>31 U.S.C. 3332</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40" w:name="wp1204076"/>
      <w:bookmarkEnd w:id="340"/>
      <w:r w:rsidRPr="008B03A7">
        <w:rPr>
          <w:rFonts w:ascii="Times New Roman" w:eastAsia="Times New Roman" w:hAnsi="Times New Roman"/>
          <w:color w:val="000000"/>
          <w:lang w:val="en"/>
        </w:rPr>
        <w:t xml:space="preserve">__ (50) </w:t>
      </w:r>
      <w:hyperlink r:id="rId149" w:anchor="wp1153375" w:history="1">
        <w:r w:rsidRPr="008B03A7">
          <w:rPr>
            <w:rFonts w:ascii="Times New Roman" w:eastAsia="Times New Roman" w:hAnsi="Times New Roman"/>
            <w:color w:val="3366CC"/>
            <w:u w:val="single"/>
            <w:lang w:val="en"/>
          </w:rPr>
          <w:t>52.232-34</w:t>
        </w:r>
      </w:hyperlink>
      <w:r w:rsidRPr="008B03A7">
        <w:rPr>
          <w:rFonts w:ascii="Times New Roman" w:eastAsia="Times New Roman" w:hAnsi="Times New Roman"/>
          <w:color w:val="000000"/>
          <w:lang w:val="en"/>
        </w:rPr>
        <w:t>, Payment by Electronic Funds Transfer—Other than System for Award Management (Jul 2013) (</w:t>
      </w:r>
      <w:hyperlink r:id="rId150" w:history="1">
        <w:r w:rsidRPr="008B03A7">
          <w:rPr>
            <w:rFonts w:ascii="Times New Roman" w:eastAsia="Times New Roman" w:hAnsi="Times New Roman"/>
            <w:color w:val="3366CC"/>
            <w:u w:val="single"/>
            <w:lang w:val="en"/>
          </w:rPr>
          <w:t>31 U.S.C. 3332</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41" w:name="wp1204081"/>
      <w:bookmarkEnd w:id="341"/>
      <w:r w:rsidRPr="008B03A7">
        <w:rPr>
          <w:rFonts w:ascii="Times New Roman" w:eastAsia="Times New Roman" w:hAnsi="Times New Roman"/>
          <w:color w:val="000000"/>
          <w:lang w:val="en"/>
        </w:rPr>
        <w:t xml:space="preserve">__ (51) </w:t>
      </w:r>
      <w:hyperlink r:id="rId151" w:anchor="wp1153445" w:history="1">
        <w:r w:rsidRPr="008B03A7">
          <w:rPr>
            <w:rFonts w:ascii="Times New Roman" w:eastAsia="Times New Roman" w:hAnsi="Times New Roman"/>
            <w:color w:val="3366CC"/>
            <w:u w:val="single"/>
            <w:lang w:val="en"/>
          </w:rPr>
          <w:t>52.232-36</w:t>
        </w:r>
      </w:hyperlink>
      <w:r w:rsidRPr="008B03A7">
        <w:rPr>
          <w:rFonts w:ascii="Times New Roman" w:eastAsia="Times New Roman" w:hAnsi="Times New Roman"/>
          <w:color w:val="000000"/>
          <w:lang w:val="en"/>
        </w:rPr>
        <w:t>, Payment by Third Party (May 2014) (</w:t>
      </w:r>
      <w:hyperlink r:id="rId152" w:history="1">
        <w:r w:rsidRPr="008B03A7">
          <w:rPr>
            <w:rFonts w:ascii="Times New Roman" w:eastAsia="Times New Roman" w:hAnsi="Times New Roman"/>
            <w:color w:val="3366CC"/>
            <w:u w:val="single"/>
            <w:lang w:val="en"/>
          </w:rPr>
          <w:t>31 U.S.C. 3332</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42" w:name="wp1204086"/>
      <w:bookmarkEnd w:id="342"/>
      <w:r w:rsidRPr="008B03A7">
        <w:rPr>
          <w:rFonts w:ascii="Times New Roman" w:eastAsia="Times New Roman" w:hAnsi="Times New Roman"/>
          <w:color w:val="000000"/>
          <w:lang w:val="en"/>
        </w:rPr>
        <w:t xml:space="preserve">__ (52) </w:t>
      </w:r>
      <w:hyperlink r:id="rId153" w:anchor="wp1113650" w:history="1">
        <w:r w:rsidRPr="008B03A7">
          <w:rPr>
            <w:rFonts w:ascii="Times New Roman" w:eastAsia="Times New Roman" w:hAnsi="Times New Roman"/>
            <w:color w:val="3366CC"/>
            <w:u w:val="single"/>
            <w:lang w:val="en"/>
          </w:rPr>
          <w:t>52.239-1</w:t>
        </w:r>
      </w:hyperlink>
      <w:r w:rsidRPr="008B03A7">
        <w:rPr>
          <w:rFonts w:ascii="Times New Roman" w:eastAsia="Times New Roman" w:hAnsi="Times New Roman"/>
          <w:color w:val="000000"/>
          <w:lang w:val="en"/>
        </w:rPr>
        <w:t>, Privacy or Security Safeguards (Aug 1996) (</w:t>
      </w:r>
      <w:hyperlink r:id="rId154" w:history="1">
        <w:r w:rsidRPr="008B03A7">
          <w:rPr>
            <w:rFonts w:ascii="Times New Roman" w:eastAsia="Times New Roman" w:hAnsi="Times New Roman"/>
            <w:color w:val="3366CC"/>
            <w:u w:val="single"/>
            <w:lang w:val="en"/>
          </w:rPr>
          <w:t>5 U.S.C. 552a</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43" w:name="wp1204091"/>
      <w:bookmarkEnd w:id="343"/>
      <w:r w:rsidRPr="008B03A7">
        <w:rPr>
          <w:rFonts w:ascii="Times New Roman" w:eastAsia="Times New Roman" w:hAnsi="Times New Roman"/>
          <w:color w:val="000000"/>
          <w:lang w:val="en"/>
        </w:rPr>
        <w:t xml:space="preserve">__ (53)(i) </w:t>
      </w:r>
      <w:hyperlink r:id="rId155" w:anchor="wp1156217" w:history="1">
        <w:r w:rsidRPr="008B03A7">
          <w:rPr>
            <w:rFonts w:ascii="Times New Roman" w:eastAsia="Times New Roman" w:hAnsi="Times New Roman"/>
            <w:color w:val="3366CC"/>
            <w:u w:val="single"/>
            <w:lang w:val="en"/>
          </w:rPr>
          <w:t>52.247-64</w:t>
        </w:r>
      </w:hyperlink>
      <w:r w:rsidRPr="008B03A7">
        <w:rPr>
          <w:rFonts w:ascii="Times New Roman" w:eastAsia="Times New Roman" w:hAnsi="Times New Roman"/>
          <w:color w:val="000000"/>
          <w:lang w:val="en"/>
        </w:rPr>
        <w:t>, Preference for Privately Owned U.S.-Flag Commercial Vessels (Feb 2006) (</w:t>
      </w:r>
      <w:hyperlink r:id="rId156" w:history="1">
        <w:r w:rsidRPr="008B03A7">
          <w:rPr>
            <w:rFonts w:ascii="Times New Roman" w:eastAsia="Times New Roman" w:hAnsi="Times New Roman"/>
            <w:color w:val="3366CC"/>
            <w:u w:val="single"/>
            <w:lang w:val="en"/>
          </w:rPr>
          <w:t>46 U.S.C. Appx. 1241(b)</w:t>
        </w:r>
      </w:hyperlink>
      <w:r w:rsidRPr="008B03A7">
        <w:rPr>
          <w:rFonts w:ascii="Times New Roman" w:eastAsia="Times New Roman" w:hAnsi="Times New Roman"/>
          <w:color w:val="000000"/>
          <w:lang w:val="en"/>
        </w:rPr>
        <w:t xml:space="preserve"> and </w:t>
      </w:r>
      <w:hyperlink r:id="rId157" w:history="1">
        <w:r w:rsidRPr="008B03A7">
          <w:rPr>
            <w:rFonts w:ascii="Times New Roman" w:eastAsia="Times New Roman" w:hAnsi="Times New Roman"/>
            <w:color w:val="3366CC"/>
            <w:u w:val="single"/>
            <w:lang w:val="en"/>
          </w:rPr>
          <w:t>10 U.S.C. 2631</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720"/>
        <w:rPr>
          <w:rFonts w:ascii="Times New Roman" w:eastAsia="Times New Roman" w:hAnsi="Times New Roman"/>
          <w:color w:val="000000"/>
          <w:lang w:val="en"/>
        </w:rPr>
      </w:pPr>
      <w:bookmarkStart w:id="344" w:name="wp1204097"/>
      <w:bookmarkEnd w:id="344"/>
      <w:r w:rsidRPr="008B03A7">
        <w:rPr>
          <w:rFonts w:ascii="Times New Roman" w:eastAsia="Times New Roman" w:hAnsi="Times New Roman"/>
          <w:color w:val="000000"/>
          <w:lang w:val="en"/>
        </w:rPr>
        <w:t xml:space="preserve">__ (ii) Alternate I (Apr 2003) of </w:t>
      </w:r>
      <w:hyperlink r:id="rId158" w:anchor="wp1156217" w:history="1">
        <w:r w:rsidRPr="008B03A7">
          <w:rPr>
            <w:rFonts w:ascii="Times New Roman" w:eastAsia="Times New Roman" w:hAnsi="Times New Roman"/>
            <w:color w:val="3366CC"/>
            <w:u w:val="single"/>
            <w:lang w:val="en"/>
          </w:rPr>
          <w:t>52.247-64</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240"/>
        <w:rPr>
          <w:rFonts w:ascii="Times New Roman" w:eastAsia="Times New Roman" w:hAnsi="Times New Roman"/>
          <w:color w:val="000000"/>
          <w:lang w:val="en"/>
        </w:rPr>
      </w:pPr>
      <w:bookmarkStart w:id="345" w:name="wp1204098"/>
      <w:bookmarkEnd w:id="345"/>
      <w:r w:rsidRPr="008B03A7">
        <w:rPr>
          <w:rFonts w:ascii="Times New Roman" w:eastAsia="Times New Roman" w:hAnsi="Times New Roman"/>
          <w:color w:val="000000"/>
          <w:lang w:val="en"/>
        </w:rPr>
        <w:t xml:space="preserve">(c)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items: </w:t>
      </w:r>
    </w:p>
    <w:p w:rsidR="0091383D" w:rsidRPr="008B03A7" w:rsidRDefault="00F33954" w:rsidP="0091383D">
      <w:pPr>
        <w:spacing w:line="288" w:lineRule="auto"/>
        <w:ind w:firstLine="240"/>
        <w:rPr>
          <w:rFonts w:ascii="Times New Roman" w:eastAsia="Times New Roman" w:hAnsi="Times New Roman"/>
          <w:color w:val="000000"/>
          <w:lang w:val="en"/>
        </w:rPr>
      </w:pPr>
      <w:bookmarkStart w:id="346" w:name="wp1204099"/>
      <w:bookmarkEnd w:id="346"/>
      <w:r w:rsidRPr="008B03A7">
        <w:rPr>
          <w:rFonts w:ascii="Times New Roman" w:eastAsia="Times New Roman" w:hAnsi="Times New Roman"/>
          <w:color w:val="000000"/>
          <w:lang w:val="en"/>
        </w:rPr>
        <w:t>[</w:t>
      </w:r>
      <w:r w:rsidRPr="008B03A7">
        <w:rPr>
          <w:rFonts w:ascii="Times New Roman" w:eastAsia="Times New Roman" w:hAnsi="Times New Roman"/>
          <w:i/>
          <w:iCs/>
          <w:color w:val="000000"/>
          <w:lang w:val="en"/>
        </w:rPr>
        <w:t>Contracting Officer check as appropriate.</w:t>
      </w:r>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47" w:name="wp1204103"/>
      <w:bookmarkEnd w:id="347"/>
      <w:r w:rsidRPr="008B03A7">
        <w:rPr>
          <w:rFonts w:ascii="Times New Roman" w:eastAsia="Times New Roman" w:hAnsi="Times New Roman"/>
          <w:color w:val="000000"/>
          <w:lang w:val="en"/>
        </w:rPr>
        <w:lastRenderedPageBreak/>
        <w:t xml:space="preserve">__ (1) </w:t>
      </w:r>
      <w:hyperlink r:id="rId159" w:anchor="wp1160021" w:history="1">
        <w:r w:rsidRPr="008B03A7">
          <w:rPr>
            <w:rFonts w:ascii="Times New Roman" w:eastAsia="Times New Roman" w:hAnsi="Times New Roman"/>
            <w:color w:val="3366CC"/>
            <w:u w:val="single"/>
            <w:lang w:val="en"/>
          </w:rPr>
          <w:t>52.222-41</w:t>
        </w:r>
      </w:hyperlink>
      <w:r w:rsidRPr="008B03A7">
        <w:rPr>
          <w:rFonts w:ascii="Times New Roman" w:eastAsia="Times New Roman" w:hAnsi="Times New Roman"/>
          <w:color w:val="000000"/>
          <w:lang w:val="en"/>
        </w:rPr>
        <w:t>, Service Contract Labor Standards (May 2014) (</w:t>
      </w:r>
      <w:hyperlink r:id="rId160" w:history="1">
        <w:r w:rsidRPr="008B03A7">
          <w:rPr>
            <w:rFonts w:ascii="Times New Roman" w:eastAsia="Times New Roman" w:hAnsi="Times New Roman"/>
            <w:color w:val="3366CC"/>
            <w:u w:val="single"/>
            <w:lang w:val="en"/>
          </w:rPr>
          <w:t>41 U.S.C. chapter 67</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48" w:name="wp1204108"/>
      <w:bookmarkEnd w:id="348"/>
      <w:r w:rsidRPr="008B03A7">
        <w:rPr>
          <w:rFonts w:ascii="Times New Roman" w:eastAsia="Times New Roman" w:hAnsi="Times New Roman"/>
          <w:color w:val="000000"/>
          <w:lang w:val="en"/>
        </w:rPr>
        <w:t xml:space="preserve">__ (2) </w:t>
      </w:r>
      <w:hyperlink r:id="rId161" w:anchor="wp1153423" w:history="1">
        <w:r w:rsidRPr="008B03A7">
          <w:rPr>
            <w:rFonts w:ascii="Times New Roman" w:eastAsia="Times New Roman" w:hAnsi="Times New Roman"/>
            <w:color w:val="3366CC"/>
            <w:u w:val="single"/>
            <w:lang w:val="en"/>
          </w:rPr>
          <w:t>52.222-42</w:t>
        </w:r>
      </w:hyperlink>
      <w:r w:rsidRPr="008B03A7">
        <w:rPr>
          <w:rFonts w:ascii="Times New Roman" w:eastAsia="Times New Roman" w:hAnsi="Times New Roman"/>
          <w:color w:val="000000"/>
          <w:lang w:val="en"/>
        </w:rPr>
        <w:t>, Statement of Equivalent Rates for Federal Hires (May 2014) (</w:t>
      </w:r>
      <w:hyperlink r:id="rId162" w:history="1">
        <w:r w:rsidRPr="008B03A7">
          <w:rPr>
            <w:rFonts w:ascii="Times New Roman" w:eastAsia="Times New Roman" w:hAnsi="Times New Roman"/>
            <w:color w:val="3366CC"/>
            <w:u w:val="single"/>
            <w:lang w:val="en"/>
          </w:rPr>
          <w:t>29 U.S.C. 206</w:t>
        </w:r>
      </w:hyperlink>
      <w:r w:rsidRPr="008B03A7">
        <w:rPr>
          <w:rFonts w:ascii="Times New Roman" w:eastAsia="Times New Roman" w:hAnsi="Times New Roman"/>
          <w:color w:val="000000"/>
          <w:lang w:val="en"/>
        </w:rPr>
        <w:t xml:space="preserve"> and </w:t>
      </w:r>
      <w:hyperlink r:id="rId163" w:history="1">
        <w:r w:rsidRPr="008B03A7">
          <w:rPr>
            <w:rFonts w:ascii="Times New Roman" w:eastAsia="Times New Roman" w:hAnsi="Times New Roman"/>
            <w:color w:val="3366CC"/>
            <w:u w:val="single"/>
            <w:lang w:val="en"/>
          </w:rPr>
          <w:t>41 U.S.C. chapter 67</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49" w:name="wp1204114"/>
      <w:bookmarkEnd w:id="349"/>
      <w:r w:rsidRPr="008B03A7">
        <w:rPr>
          <w:rFonts w:ascii="Times New Roman" w:eastAsia="Times New Roman" w:hAnsi="Times New Roman"/>
          <w:color w:val="000000"/>
          <w:lang w:val="en"/>
        </w:rPr>
        <w:t xml:space="preserve">__ (3) </w:t>
      </w:r>
      <w:hyperlink r:id="rId164" w:anchor="wp1148260" w:history="1">
        <w:r w:rsidRPr="008B03A7">
          <w:rPr>
            <w:rFonts w:ascii="Times New Roman" w:eastAsia="Times New Roman" w:hAnsi="Times New Roman"/>
            <w:color w:val="3366CC"/>
            <w:u w:val="single"/>
            <w:lang w:val="en"/>
          </w:rPr>
          <w:t>52.222-43</w:t>
        </w:r>
      </w:hyperlink>
      <w:r w:rsidRPr="008B03A7">
        <w:rPr>
          <w:rFonts w:ascii="Times New Roman" w:eastAsia="Times New Roman" w:hAnsi="Times New Roman"/>
          <w:color w:val="000000"/>
          <w:lang w:val="en"/>
        </w:rPr>
        <w:t>, Fair Labor Standards Act and Service Contract Labor Standards-Price Adjustment (Multiple Year and Option Contracts) (May 2014) (</w:t>
      </w:r>
      <w:hyperlink r:id="rId165" w:history="1">
        <w:r w:rsidRPr="008B03A7">
          <w:rPr>
            <w:rFonts w:ascii="Times New Roman" w:eastAsia="Times New Roman" w:hAnsi="Times New Roman"/>
            <w:color w:val="3366CC"/>
            <w:u w:val="single"/>
            <w:lang w:val="en"/>
          </w:rPr>
          <w:t>29 U.S.C. 206</w:t>
        </w:r>
      </w:hyperlink>
      <w:r w:rsidRPr="008B03A7">
        <w:rPr>
          <w:rFonts w:ascii="Times New Roman" w:eastAsia="Times New Roman" w:hAnsi="Times New Roman"/>
          <w:color w:val="000000"/>
          <w:lang w:val="en"/>
        </w:rPr>
        <w:t xml:space="preserve"> and </w:t>
      </w:r>
      <w:hyperlink r:id="rId166" w:history="1">
        <w:r w:rsidRPr="008B03A7">
          <w:rPr>
            <w:rFonts w:ascii="Times New Roman" w:eastAsia="Times New Roman" w:hAnsi="Times New Roman"/>
            <w:color w:val="3366CC"/>
            <w:u w:val="single"/>
            <w:lang w:val="en"/>
          </w:rPr>
          <w:t>41 U.S.C. chapter 67</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50" w:name="wp1204120"/>
      <w:bookmarkEnd w:id="350"/>
      <w:r w:rsidRPr="008B03A7">
        <w:rPr>
          <w:rFonts w:ascii="Times New Roman" w:eastAsia="Times New Roman" w:hAnsi="Times New Roman"/>
          <w:color w:val="000000"/>
          <w:lang w:val="en"/>
        </w:rPr>
        <w:t xml:space="preserve">__ (4) </w:t>
      </w:r>
      <w:hyperlink r:id="rId167" w:anchor="wp1148274" w:history="1">
        <w:r w:rsidRPr="008B03A7">
          <w:rPr>
            <w:rFonts w:ascii="Times New Roman" w:eastAsia="Times New Roman" w:hAnsi="Times New Roman"/>
            <w:color w:val="3366CC"/>
            <w:u w:val="single"/>
            <w:lang w:val="en"/>
          </w:rPr>
          <w:t>52.222-44</w:t>
        </w:r>
      </w:hyperlink>
      <w:r w:rsidRPr="008B03A7">
        <w:rPr>
          <w:rFonts w:ascii="Times New Roman" w:eastAsia="Times New Roman" w:hAnsi="Times New Roman"/>
          <w:color w:val="000000"/>
          <w:lang w:val="en"/>
        </w:rPr>
        <w:t>, Fair Labor Standards Act and Service Contract Labor Standards—Price Adjustment (May 2014) (</w:t>
      </w:r>
      <w:hyperlink r:id="rId168" w:history="1">
        <w:r w:rsidRPr="008B03A7">
          <w:rPr>
            <w:rFonts w:ascii="Times New Roman" w:eastAsia="Times New Roman" w:hAnsi="Times New Roman"/>
            <w:color w:val="3366CC"/>
            <w:u w:val="single"/>
            <w:lang w:val="en"/>
          </w:rPr>
          <w:t>29 U.S.C. 206</w:t>
        </w:r>
      </w:hyperlink>
      <w:r w:rsidRPr="008B03A7">
        <w:rPr>
          <w:rFonts w:ascii="Times New Roman" w:eastAsia="Times New Roman" w:hAnsi="Times New Roman"/>
          <w:color w:val="000000"/>
          <w:lang w:val="en"/>
        </w:rPr>
        <w:t xml:space="preserve"> and </w:t>
      </w:r>
      <w:hyperlink r:id="rId169" w:history="1">
        <w:r w:rsidRPr="008B03A7">
          <w:rPr>
            <w:rFonts w:ascii="Times New Roman" w:eastAsia="Times New Roman" w:hAnsi="Times New Roman"/>
            <w:color w:val="3366CC"/>
            <w:u w:val="single"/>
            <w:lang w:val="en"/>
          </w:rPr>
          <w:t>41 U.S.C. chapter 67</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51" w:name="wp1203922"/>
      <w:bookmarkEnd w:id="351"/>
      <w:r w:rsidRPr="008B03A7">
        <w:rPr>
          <w:rFonts w:ascii="Times New Roman" w:eastAsia="Times New Roman" w:hAnsi="Times New Roman"/>
          <w:color w:val="000000"/>
          <w:lang w:val="en"/>
        </w:rPr>
        <w:t xml:space="preserve">__ (5) </w:t>
      </w:r>
      <w:hyperlink r:id="rId170" w:anchor="wp1155380" w:history="1">
        <w:r w:rsidRPr="008B03A7">
          <w:rPr>
            <w:rFonts w:ascii="Times New Roman" w:eastAsia="Times New Roman" w:hAnsi="Times New Roman"/>
            <w:color w:val="3366CC"/>
            <w:u w:val="single"/>
            <w:lang w:val="en"/>
          </w:rPr>
          <w:t>52.222-51</w:t>
        </w:r>
      </w:hyperlink>
      <w:r w:rsidRPr="008B03A7">
        <w:rPr>
          <w:rFonts w:ascii="Times New Roman" w:eastAsia="Times New Roman" w:hAnsi="Times New Roman"/>
          <w:color w:val="000000"/>
          <w:lang w:val="en"/>
        </w:rPr>
        <w:t>, Exemption from Application of the Service Contract Labor Standards to Contracts for Maintenance, Calibration, or Repair of Certain Equipment—Requirements (May 2014) (</w:t>
      </w:r>
      <w:hyperlink r:id="rId171" w:history="1">
        <w:r w:rsidRPr="008B03A7">
          <w:rPr>
            <w:rFonts w:ascii="Times New Roman" w:eastAsia="Times New Roman" w:hAnsi="Times New Roman"/>
            <w:color w:val="3366CC"/>
            <w:u w:val="single"/>
            <w:lang w:val="en"/>
          </w:rPr>
          <w:t>41 U.S.C. chapter 67</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52" w:name="wp1207102"/>
      <w:bookmarkEnd w:id="352"/>
      <w:r w:rsidRPr="008B03A7">
        <w:rPr>
          <w:rFonts w:ascii="Times New Roman" w:eastAsia="Times New Roman" w:hAnsi="Times New Roman"/>
          <w:color w:val="000000"/>
          <w:lang w:val="en"/>
        </w:rPr>
        <w:t xml:space="preserve">__ (6) </w:t>
      </w:r>
      <w:hyperlink r:id="rId172" w:anchor="wp1162590" w:history="1">
        <w:r w:rsidRPr="008B03A7">
          <w:rPr>
            <w:rFonts w:ascii="Times New Roman" w:eastAsia="Times New Roman" w:hAnsi="Times New Roman"/>
            <w:color w:val="3366CC"/>
            <w:u w:val="single"/>
            <w:lang w:val="en"/>
          </w:rPr>
          <w:t>52.222-53</w:t>
        </w:r>
      </w:hyperlink>
      <w:r w:rsidRPr="008B03A7">
        <w:rPr>
          <w:rFonts w:ascii="Times New Roman" w:eastAsia="Times New Roman" w:hAnsi="Times New Roman"/>
          <w:color w:val="000000"/>
          <w:lang w:val="en"/>
        </w:rPr>
        <w:t>, Exemption from Application of the Service Contract Labor Standards to Contracts for Certain Services—Requirements (May 2014) (</w:t>
      </w:r>
      <w:hyperlink r:id="rId173" w:history="1">
        <w:r w:rsidRPr="008B03A7">
          <w:rPr>
            <w:rFonts w:ascii="Times New Roman" w:eastAsia="Times New Roman" w:hAnsi="Times New Roman"/>
            <w:color w:val="3366CC"/>
            <w:u w:val="single"/>
            <w:lang w:val="en"/>
          </w:rPr>
          <w:t>41 U.S.C. chapter 67</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53" w:name="wp1207107"/>
      <w:bookmarkEnd w:id="353"/>
      <w:r w:rsidRPr="008B03A7">
        <w:rPr>
          <w:rFonts w:ascii="Times New Roman" w:eastAsia="Times New Roman" w:hAnsi="Times New Roman"/>
          <w:color w:val="000000"/>
          <w:lang w:val="en"/>
        </w:rPr>
        <w:t xml:space="preserve">__ (7) </w:t>
      </w:r>
      <w:hyperlink r:id="rId174" w:anchor="wp1147587" w:history="1">
        <w:r w:rsidRPr="008B03A7">
          <w:rPr>
            <w:rFonts w:ascii="Times New Roman" w:eastAsia="Times New Roman" w:hAnsi="Times New Roman"/>
            <w:color w:val="3366CC"/>
            <w:u w:val="single"/>
            <w:lang w:val="en"/>
          </w:rPr>
          <w:t>52.222-17</w:t>
        </w:r>
      </w:hyperlink>
      <w:r w:rsidRPr="008B03A7">
        <w:rPr>
          <w:rFonts w:ascii="Times New Roman" w:eastAsia="Times New Roman" w:hAnsi="Times New Roman"/>
          <w:color w:val="000000"/>
          <w:lang w:val="en"/>
        </w:rPr>
        <w:t xml:space="preserve">, Nondisplacement of Qualified Workers (May 2014) (E.O.13495).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54" w:name="wp1196032"/>
      <w:bookmarkEnd w:id="354"/>
      <w:r w:rsidRPr="008B03A7">
        <w:rPr>
          <w:rFonts w:ascii="Times New Roman" w:eastAsia="Times New Roman" w:hAnsi="Times New Roman"/>
          <w:color w:val="000000"/>
          <w:lang w:val="en"/>
        </w:rPr>
        <w:t xml:space="preserve">__ (8) </w:t>
      </w:r>
      <w:hyperlink r:id="rId175" w:anchor="wp1183820" w:history="1">
        <w:r w:rsidRPr="008B03A7">
          <w:rPr>
            <w:rFonts w:ascii="Times New Roman" w:eastAsia="Times New Roman" w:hAnsi="Times New Roman"/>
            <w:color w:val="3366CC"/>
            <w:u w:val="single"/>
            <w:lang w:val="en"/>
          </w:rPr>
          <w:t>52.226-6</w:t>
        </w:r>
      </w:hyperlink>
      <w:r w:rsidRPr="008B03A7">
        <w:rPr>
          <w:rFonts w:ascii="Times New Roman" w:eastAsia="Times New Roman" w:hAnsi="Times New Roman"/>
          <w:color w:val="000000"/>
          <w:lang w:val="en"/>
        </w:rPr>
        <w:t>, Promoting Excess Food Donation to Nonprofit Organizations (May 2014) (</w:t>
      </w:r>
      <w:hyperlink r:id="rId176" w:history="1">
        <w:r w:rsidRPr="008B03A7">
          <w:rPr>
            <w:rFonts w:ascii="Times New Roman" w:eastAsia="Times New Roman" w:hAnsi="Times New Roman"/>
            <w:color w:val="3366CC"/>
            <w:u w:val="single"/>
            <w:lang w:val="en"/>
          </w:rPr>
          <w:t>42 U.S.C. 1792</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55" w:name="wp1193805"/>
      <w:bookmarkEnd w:id="355"/>
      <w:r w:rsidRPr="008B03A7">
        <w:rPr>
          <w:rFonts w:ascii="Times New Roman" w:eastAsia="Times New Roman" w:hAnsi="Times New Roman"/>
          <w:color w:val="000000"/>
          <w:lang w:val="en"/>
        </w:rPr>
        <w:t xml:space="preserve">__ (9) </w:t>
      </w:r>
      <w:hyperlink r:id="rId177" w:anchor="wp1120023" w:history="1">
        <w:r w:rsidRPr="008B03A7">
          <w:rPr>
            <w:rFonts w:ascii="Times New Roman" w:eastAsia="Times New Roman" w:hAnsi="Times New Roman"/>
            <w:color w:val="3366CC"/>
            <w:u w:val="single"/>
            <w:lang w:val="en"/>
          </w:rPr>
          <w:t>52.237-11</w:t>
        </w:r>
      </w:hyperlink>
      <w:r w:rsidRPr="008B03A7">
        <w:rPr>
          <w:rFonts w:ascii="Times New Roman" w:eastAsia="Times New Roman" w:hAnsi="Times New Roman"/>
          <w:color w:val="000000"/>
          <w:lang w:val="en"/>
        </w:rPr>
        <w:t>, Accepting and Dispensing of $1 Coin (Sept 2008) (</w:t>
      </w:r>
      <w:hyperlink r:id="rId178" w:history="1">
        <w:r w:rsidRPr="008B03A7">
          <w:rPr>
            <w:rFonts w:ascii="Times New Roman" w:eastAsia="Times New Roman" w:hAnsi="Times New Roman"/>
            <w:color w:val="3366CC"/>
            <w:u w:val="single"/>
            <w:lang w:val="en"/>
          </w:rPr>
          <w:t>31 U.S.C. 5112(p)(1)</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56" w:name="wp1209033"/>
      <w:bookmarkEnd w:id="356"/>
      <w:r w:rsidRPr="008B03A7">
        <w:rPr>
          <w:rFonts w:ascii="Times New Roman" w:eastAsia="Times New Roman" w:hAnsi="Times New Roman"/>
          <w:color w:val="000000"/>
          <w:lang w:val="en"/>
        </w:rPr>
        <w:t xml:space="preserve">__ (10) </w:t>
      </w:r>
      <w:hyperlink r:id="rId179" w:anchor="wp1163027" w:history="1">
        <w:r w:rsidRPr="008B03A7">
          <w:rPr>
            <w:rFonts w:ascii="Times New Roman" w:eastAsia="Times New Roman" w:hAnsi="Times New Roman"/>
            <w:color w:val="3366CC"/>
            <w:u w:val="single"/>
            <w:lang w:val="en"/>
          </w:rPr>
          <w:t>52.222-55</w:t>
        </w:r>
      </w:hyperlink>
      <w:r w:rsidRPr="008B03A7">
        <w:rPr>
          <w:rFonts w:ascii="Times New Roman" w:eastAsia="Times New Roman" w:hAnsi="Times New Roman"/>
          <w:color w:val="000000"/>
          <w:lang w:val="en"/>
        </w:rPr>
        <w:t xml:space="preserve">, Minimum Wages Under Executive Order 13658 (Dec 2014) (Executive Order 13658). </w:t>
      </w:r>
    </w:p>
    <w:p w:rsidR="0091383D" w:rsidRPr="008B03A7" w:rsidRDefault="00F33954" w:rsidP="0091383D">
      <w:pPr>
        <w:spacing w:line="288" w:lineRule="auto"/>
        <w:ind w:firstLine="240"/>
        <w:rPr>
          <w:rFonts w:ascii="Times New Roman" w:eastAsia="Times New Roman" w:hAnsi="Times New Roman"/>
          <w:color w:val="000000"/>
          <w:lang w:val="en"/>
        </w:rPr>
      </w:pPr>
      <w:bookmarkStart w:id="357" w:name="wp1193807"/>
      <w:bookmarkEnd w:id="357"/>
      <w:r w:rsidRPr="008B03A7">
        <w:rPr>
          <w:rFonts w:ascii="Times New Roman" w:eastAsia="Times New Roman" w:hAnsi="Times New Roman"/>
          <w:color w:val="000000"/>
          <w:lang w:val="en"/>
        </w:rPr>
        <w:t xml:space="preserve">(d) </w:t>
      </w:r>
      <w:r w:rsidRPr="008B03A7">
        <w:rPr>
          <w:rFonts w:ascii="Times New Roman" w:eastAsia="Times New Roman" w:hAnsi="Times New Roman"/>
          <w:i/>
          <w:iCs/>
          <w:color w:val="000000"/>
          <w:lang w:val="en"/>
        </w:rPr>
        <w:t>Comptroller General Examination of Record</w:t>
      </w:r>
      <w:r w:rsidRPr="008B03A7">
        <w:rPr>
          <w:rFonts w:ascii="Times New Roman" w:eastAsia="Times New Roman" w:hAnsi="Times New Roman"/>
          <w:color w:val="000000"/>
          <w:lang w:val="en"/>
        </w:rPr>
        <w:t xml:space="preserve">. The Contractor shall comply with the provisions of this paragraph (d) if this contract was awarded using other than sealed bid, is in excess of the simplified acquisition threshold, and does not contain the clause at </w:t>
      </w:r>
      <w:hyperlink r:id="rId180" w:anchor="wp1144470" w:history="1">
        <w:r w:rsidRPr="008B03A7">
          <w:rPr>
            <w:rFonts w:ascii="Times New Roman" w:eastAsia="Times New Roman" w:hAnsi="Times New Roman"/>
            <w:color w:val="3366CC"/>
            <w:u w:val="single"/>
            <w:lang w:val="en"/>
          </w:rPr>
          <w:t>52.215-2</w:t>
        </w:r>
      </w:hyperlink>
      <w:r w:rsidRPr="008B03A7">
        <w:rPr>
          <w:rFonts w:ascii="Times New Roman" w:eastAsia="Times New Roman" w:hAnsi="Times New Roman"/>
          <w:color w:val="000000"/>
          <w:lang w:val="en"/>
        </w:rPr>
        <w:t xml:space="preserve">, Audit and Records—Negotiation.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58" w:name="wp1179591"/>
      <w:bookmarkEnd w:id="358"/>
      <w:r w:rsidRPr="008B03A7">
        <w:rPr>
          <w:rFonts w:ascii="Times New Roman" w:eastAsia="Times New Roman" w:hAnsi="Times New Roman"/>
          <w:color w:val="000000"/>
          <w:lang w:val="en"/>
        </w:rPr>
        <w:t xml:space="preserve">(1) The Comptroller General of the United States, or an authorized representative of the Comptroller General, shall have access to and right to examine any of the Contractor’s directly pertinent records involving transactions related to this contract.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59" w:name="wp1179592"/>
      <w:bookmarkEnd w:id="359"/>
      <w:r w:rsidRPr="008B03A7">
        <w:rPr>
          <w:rFonts w:ascii="Times New Roman" w:eastAsia="Times New Roman" w:hAnsi="Times New Roman"/>
          <w:color w:val="000000"/>
          <w:lang w:val="en"/>
        </w:rPr>
        <w:t xml:space="preserve">(2) The Contractor shall make available at its offices at all reasonable times the records, materials, and other evidence for examination, audit, or reproduction, until 3 years after final payment under this contract or for any shorter period specified in FAR </w:t>
      </w:r>
      <w:hyperlink r:id="rId181" w:anchor="wp1082800" w:history="1">
        <w:r w:rsidRPr="008B03A7">
          <w:rPr>
            <w:rFonts w:ascii="Times New Roman" w:eastAsia="Times New Roman" w:hAnsi="Times New Roman"/>
            <w:color w:val="3366CC"/>
            <w:u w:val="single"/>
            <w:lang w:val="en"/>
          </w:rPr>
          <w:t>Subpart 4.7</w:t>
        </w:r>
      </w:hyperlink>
      <w:r w:rsidRPr="008B03A7">
        <w:rPr>
          <w:rFonts w:ascii="Times New Roman" w:eastAsia="Times New Roman" w:hAnsi="Times New Roman"/>
          <w:color w:val="000000"/>
          <w:lang w:val="en"/>
        </w:rPr>
        <w:t xml:space="preserve">,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60" w:name="wp1179593"/>
      <w:bookmarkEnd w:id="360"/>
      <w:r w:rsidRPr="008B03A7">
        <w:rPr>
          <w:rFonts w:ascii="Times New Roman" w:eastAsia="Times New Roman" w:hAnsi="Times New Roman"/>
          <w:color w:val="000000"/>
          <w:lang w:val="en"/>
        </w:rPr>
        <w:t xml:space="preserve">(3)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 </w:t>
      </w:r>
    </w:p>
    <w:p w:rsidR="0091383D" w:rsidRPr="008B03A7" w:rsidRDefault="00F33954" w:rsidP="0091383D">
      <w:pPr>
        <w:spacing w:line="288" w:lineRule="auto"/>
        <w:ind w:firstLine="240"/>
        <w:rPr>
          <w:rFonts w:ascii="Times New Roman" w:eastAsia="Times New Roman" w:hAnsi="Times New Roman"/>
          <w:color w:val="000000"/>
          <w:lang w:val="en"/>
        </w:rPr>
      </w:pPr>
      <w:bookmarkStart w:id="361" w:name="wp1179594"/>
      <w:bookmarkEnd w:id="361"/>
      <w:r w:rsidRPr="008B03A7">
        <w:rPr>
          <w:rFonts w:ascii="Times New Roman" w:eastAsia="Times New Roman" w:hAnsi="Times New Roman"/>
          <w:color w:val="000000"/>
          <w:lang w:val="en"/>
        </w:rPr>
        <w:lastRenderedPageBreak/>
        <w:t xml:space="preserve">(e)(1) Notwithstanding the requirements of the clauses in paragraphs (a), (b), (c), and (d) of this clause, the Contractor is not required to flow down any FAR clause, other than those in this paragraph (e)(1) in a subcontract for commercial items. Unless otherwise indicated below, the extent of the flow down shall be as required by the clause— </w:t>
      </w:r>
    </w:p>
    <w:p w:rsidR="0091383D" w:rsidRPr="008B03A7" w:rsidRDefault="00F33954" w:rsidP="0091383D">
      <w:pPr>
        <w:spacing w:line="288" w:lineRule="auto"/>
        <w:ind w:firstLine="720"/>
        <w:rPr>
          <w:rFonts w:ascii="Times New Roman" w:eastAsia="Times New Roman" w:hAnsi="Times New Roman"/>
          <w:color w:val="000000"/>
          <w:lang w:val="en"/>
        </w:rPr>
      </w:pPr>
      <w:bookmarkStart w:id="362" w:name="wp1205836"/>
      <w:bookmarkEnd w:id="362"/>
      <w:r w:rsidRPr="008B03A7">
        <w:rPr>
          <w:rFonts w:ascii="Times New Roman" w:eastAsia="Times New Roman" w:hAnsi="Times New Roman"/>
          <w:color w:val="000000"/>
          <w:lang w:val="en"/>
        </w:rPr>
        <w:t xml:space="preserve">(i) </w:t>
      </w:r>
      <w:hyperlink r:id="rId182" w:anchor="wp1141983" w:history="1">
        <w:r w:rsidRPr="008B03A7">
          <w:rPr>
            <w:rFonts w:ascii="Times New Roman" w:eastAsia="Times New Roman" w:hAnsi="Times New Roman"/>
            <w:color w:val="3366CC"/>
            <w:u w:val="single"/>
            <w:lang w:val="en"/>
          </w:rPr>
          <w:t>52.203-13</w:t>
        </w:r>
      </w:hyperlink>
      <w:r w:rsidRPr="008B03A7">
        <w:rPr>
          <w:rFonts w:ascii="Times New Roman" w:eastAsia="Times New Roman" w:hAnsi="Times New Roman"/>
          <w:color w:val="000000"/>
          <w:lang w:val="en"/>
        </w:rPr>
        <w:t>, Contractor Code of Business Ethics and Conduct (Apr 2010) (</w:t>
      </w:r>
      <w:hyperlink r:id="rId183" w:history="1">
        <w:r w:rsidRPr="008B03A7">
          <w:rPr>
            <w:rFonts w:ascii="Times New Roman" w:eastAsia="Times New Roman" w:hAnsi="Times New Roman"/>
            <w:color w:val="3366CC"/>
            <w:u w:val="single"/>
            <w:lang w:val="en"/>
          </w:rPr>
          <w:t>41 U.S.C. 3509</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720"/>
        <w:rPr>
          <w:rFonts w:ascii="Times New Roman" w:eastAsia="Times New Roman" w:hAnsi="Times New Roman"/>
          <w:color w:val="000000"/>
          <w:lang w:val="en"/>
        </w:rPr>
      </w:pPr>
      <w:bookmarkStart w:id="363" w:name="wp1195075"/>
      <w:bookmarkEnd w:id="363"/>
      <w:r w:rsidRPr="008B03A7">
        <w:rPr>
          <w:rFonts w:ascii="Times New Roman" w:eastAsia="Times New Roman" w:hAnsi="Times New Roman"/>
          <w:color w:val="000000"/>
          <w:lang w:val="en"/>
        </w:rPr>
        <w:t xml:space="preserve">(ii) </w:t>
      </w:r>
      <w:hyperlink r:id="rId184" w:anchor="wp1136032" w:history="1">
        <w:r w:rsidRPr="008B03A7">
          <w:rPr>
            <w:rFonts w:ascii="Times New Roman" w:eastAsia="Times New Roman" w:hAnsi="Times New Roman"/>
            <w:color w:val="3366CC"/>
            <w:u w:val="single"/>
            <w:lang w:val="en"/>
          </w:rPr>
          <w:t>52.219-8</w:t>
        </w:r>
      </w:hyperlink>
      <w:r w:rsidRPr="008B03A7">
        <w:rPr>
          <w:rFonts w:ascii="Times New Roman" w:eastAsia="Times New Roman" w:hAnsi="Times New Roman"/>
          <w:color w:val="000000"/>
          <w:lang w:val="en"/>
        </w:rPr>
        <w:t>, Utilization of Small Business Concerns (Oct 2014) (</w:t>
      </w:r>
      <w:hyperlink r:id="rId185" w:history="1">
        <w:r w:rsidRPr="008B03A7">
          <w:rPr>
            <w:rFonts w:ascii="Times New Roman" w:eastAsia="Times New Roman" w:hAnsi="Times New Roman"/>
            <w:color w:val="3366CC"/>
            <w:u w:val="single"/>
            <w:lang w:val="en"/>
          </w:rPr>
          <w:t>15 U.S.C. 637(d)(2)</w:t>
        </w:r>
      </w:hyperlink>
      <w:r w:rsidRPr="008B03A7">
        <w:rPr>
          <w:rFonts w:ascii="Times New Roman" w:eastAsia="Times New Roman" w:hAnsi="Times New Roman"/>
          <w:color w:val="000000"/>
          <w:lang w:val="en"/>
        </w:rPr>
        <w:t xml:space="preserve"> and (3)), in all subcontracts that offer further subcontracting opportunities. If the subcontract (except subcontracts to small business concerns) exceeds $650,000 ($1.5 million for construction of any public facility), the subcontractor must include </w:t>
      </w:r>
      <w:hyperlink r:id="rId186" w:anchor="wp1136032" w:history="1">
        <w:r w:rsidRPr="008B03A7">
          <w:rPr>
            <w:rFonts w:ascii="Times New Roman" w:eastAsia="Times New Roman" w:hAnsi="Times New Roman"/>
            <w:color w:val="3366CC"/>
            <w:u w:val="single"/>
            <w:lang w:val="en"/>
          </w:rPr>
          <w:t>52.219-8</w:t>
        </w:r>
      </w:hyperlink>
      <w:r w:rsidRPr="008B03A7">
        <w:rPr>
          <w:rFonts w:ascii="Times New Roman" w:eastAsia="Times New Roman" w:hAnsi="Times New Roman"/>
          <w:color w:val="000000"/>
          <w:lang w:val="en"/>
        </w:rPr>
        <w:t xml:space="preserve"> in lower tier subcontracts that offer subcontracting opportunities. </w:t>
      </w:r>
    </w:p>
    <w:p w:rsidR="0091383D" w:rsidRPr="008B03A7" w:rsidRDefault="00F33954" w:rsidP="0091383D">
      <w:pPr>
        <w:spacing w:line="288" w:lineRule="auto"/>
        <w:ind w:firstLine="720"/>
        <w:rPr>
          <w:rFonts w:ascii="Times New Roman" w:eastAsia="Times New Roman" w:hAnsi="Times New Roman"/>
          <w:color w:val="000000"/>
          <w:lang w:val="en"/>
        </w:rPr>
      </w:pPr>
      <w:bookmarkStart w:id="364" w:name="wp1196383"/>
      <w:bookmarkEnd w:id="364"/>
      <w:r w:rsidRPr="008B03A7">
        <w:rPr>
          <w:rFonts w:ascii="Times New Roman" w:eastAsia="Times New Roman" w:hAnsi="Times New Roman"/>
          <w:color w:val="000000"/>
          <w:lang w:val="en"/>
        </w:rPr>
        <w:t xml:space="preserve">(iii) </w:t>
      </w:r>
      <w:hyperlink r:id="rId187" w:anchor="wp1147587" w:history="1">
        <w:r w:rsidRPr="008B03A7">
          <w:rPr>
            <w:rFonts w:ascii="Times New Roman" w:eastAsia="Times New Roman" w:hAnsi="Times New Roman"/>
            <w:color w:val="3366CC"/>
            <w:u w:val="single"/>
            <w:lang w:val="en"/>
          </w:rPr>
          <w:t>52.222-17</w:t>
        </w:r>
      </w:hyperlink>
      <w:r w:rsidRPr="008B03A7">
        <w:rPr>
          <w:rFonts w:ascii="Times New Roman" w:eastAsia="Times New Roman" w:hAnsi="Times New Roman"/>
          <w:color w:val="000000"/>
          <w:lang w:val="en"/>
        </w:rPr>
        <w:t xml:space="preserve">, Nondisplacement of Qualified Workers (May 2014) (E.O. 13495). Flow down required in accordance with paragraph (l) of FAR clause </w:t>
      </w:r>
      <w:hyperlink r:id="rId188" w:anchor="wp1147587" w:history="1">
        <w:r w:rsidRPr="008B03A7">
          <w:rPr>
            <w:rFonts w:ascii="Times New Roman" w:eastAsia="Times New Roman" w:hAnsi="Times New Roman"/>
            <w:color w:val="3366CC"/>
            <w:u w:val="single"/>
            <w:lang w:val="en"/>
          </w:rPr>
          <w:t>52.222-17</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720"/>
        <w:rPr>
          <w:rFonts w:ascii="Times New Roman" w:eastAsia="Times New Roman" w:hAnsi="Times New Roman"/>
          <w:color w:val="000000"/>
          <w:lang w:val="en"/>
        </w:rPr>
      </w:pPr>
      <w:bookmarkStart w:id="365" w:name="wp1179596"/>
      <w:bookmarkEnd w:id="365"/>
      <w:r w:rsidRPr="008B03A7">
        <w:rPr>
          <w:rFonts w:ascii="Times New Roman" w:eastAsia="Times New Roman" w:hAnsi="Times New Roman"/>
          <w:color w:val="000000"/>
          <w:lang w:val="en"/>
        </w:rPr>
        <w:t xml:space="preserve">(iv) </w:t>
      </w:r>
      <w:hyperlink r:id="rId189" w:anchor="wp1147711" w:history="1">
        <w:r w:rsidRPr="008B03A7">
          <w:rPr>
            <w:rFonts w:ascii="Times New Roman" w:eastAsia="Times New Roman" w:hAnsi="Times New Roman"/>
            <w:color w:val="3366CC"/>
            <w:u w:val="single"/>
            <w:lang w:val="en"/>
          </w:rPr>
          <w:t>52.222-26</w:t>
        </w:r>
      </w:hyperlink>
      <w:r w:rsidRPr="008B03A7">
        <w:rPr>
          <w:rFonts w:ascii="Times New Roman" w:eastAsia="Times New Roman" w:hAnsi="Times New Roman"/>
          <w:color w:val="000000"/>
          <w:lang w:val="en"/>
        </w:rPr>
        <w:t xml:space="preserve">, Equal Opportunity (Mar 2007) (E.O. 11246). </w:t>
      </w:r>
    </w:p>
    <w:p w:rsidR="0091383D" w:rsidRPr="008B03A7" w:rsidRDefault="00F33954" w:rsidP="0091383D">
      <w:pPr>
        <w:spacing w:line="288" w:lineRule="auto"/>
        <w:ind w:firstLine="720"/>
        <w:rPr>
          <w:rFonts w:ascii="Times New Roman" w:eastAsia="Times New Roman" w:hAnsi="Times New Roman"/>
          <w:color w:val="000000"/>
          <w:lang w:val="en"/>
        </w:rPr>
      </w:pPr>
      <w:bookmarkStart w:id="366" w:name="wp1179597"/>
      <w:bookmarkEnd w:id="366"/>
      <w:r w:rsidRPr="008B03A7">
        <w:rPr>
          <w:rFonts w:ascii="Times New Roman" w:eastAsia="Times New Roman" w:hAnsi="Times New Roman"/>
          <w:color w:val="000000"/>
          <w:lang w:val="en"/>
        </w:rPr>
        <w:t xml:space="preserve">(v) </w:t>
      </w:r>
      <w:hyperlink r:id="rId190" w:anchor="wp1158632" w:history="1">
        <w:r w:rsidRPr="008B03A7">
          <w:rPr>
            <w:rFonts w:ascii="Times New Roman" w:eastAsia="Times New Roman" w:hAnsi="Times New Roman"/>
            <w:color w:val="3366CC"/>
            <w:u w:val="single"/>
            <w:lang w:val="en"/>
          </w:rPr>
          <w:t>52.222-35</w:t>
        </w:r>
      </w:hyperlink>
      <w:r w:rsidRPr="008B03A7">
        <w:rPr>
          <w:rFonts w:ascii="Times New Roman" w:eastAsia="Times New Roman" w:hAnsi="Times New Roman"/>
          <w:color w:val="000000"/>
          <w:lang w:val="en"/>
        </w:rPr>
        <w:t>, Equal Opportunity for Veterans (Jul 2014) (</w:t>
      </w:r>
      <w:hyperlink r:id="rId191" w:history="1">
        <w:r w:rsidRPr="008B03A7">
          <w:rPr>
            <w:rFonts w:ascii="Times New Roman" w:eastAsia="Times New Roman" w:hAnsi="Times New Roman"/>
            <w:color w:val="3366CC"/>
            <w:u w:val="single"/>
            <w:lang w:val="en"/>
          </w:rPr>
          <w:t>38 U.S.C. 4212</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720"/>
        <w:rPr>
          <w:rFonts w:ascii="Times New Roman" w:eastAsia="Times New Roman" w:hAnsi="Times New Roman"/>
          <w:color w:val="000000"/>
          <w:lang w:val="en"/>
        </w:rPr>
      </w:pPr>
      <w:bookmarkStart w:id="367" w:name="wp1179598"/>
      <w:bookmarkEnd w:id="367"/>
      <w:r w:rsidRPr="008B03A7">
        <w:rPr>
          <w:rFonts w:ascii="Times New Roman" w:eastAsia="Times New Roman" w:hAnsi="Times New Roman"/>
          <w:color w:val="000000"/>
          <w:lang w:val="en"/>
        </w:rPr>
        <w:t xml:space="preserve">(vi) </w:t>
      </w:r>
      <w:hyperlink r:id="rId192" w:anchor="wp1162802" w:history="1">
        <w:r w:rsidRPr="008B03A7">
          <w:rPr>
            <w:rFonts w:ascii="Times New Roman" w:eastAsia="Times New Roman" w:hAnsi="Times New Roman"/>
            <w:color w:val="3366CC"/>
            <w:u w:val="single"/>
            <w:lang w:val="en"/>
          </w:rPr>
          <w:t>52.222-36</w:t>
        </w:r>
      </w:hyperlink>
      <w:r w:rsidRPr="008B03A7">
        <w:rPr>
          <w:rFonts w:ascii="Times New Roman" w:eastAsia="Times New Roman" w:hAnsi="Times New Roman"/>
          <w:color w:val="000000"/>
          <w:lang w:val="en"/>
        </w:rPr>
        <w:t>, Equal Opportunity for Workers with Disabilities (Jul 2014) (</w:t>
      </w:r>
      <w:hyperlink r:id="rId193" w:history="1">
        <w:r w:rsidRPr="008B03A7">
          <w:rPr>
            <w:rFonts w:ascii="Times New Roman" w:eastAsia="Times New Roman" w:hAnsi="Times New Roman"/>
            <w:color w:val="3366CC"/>
            <w:u w:val="single"/>
            <w:lang w:val="en"/>
          </w:rPr>
          <w:t>29 U.S.C. 793</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720"/>
        <w:rPr>
          <w:rFonts w:ascii="Times New Roman" w:eastAsia="Times New Roman" w:hAnsi="Times New Roman"/>
          <w:color w:val="000000"/>
          <w:lang w:val="en"/>
        </w:rPr>
      </w:pPr>
      <w:bookmarkStart w:id="368" w:name="wp1207938"/>
      <w:bookmarkEnd w:id="368"/>
      <w:r w:rsidRPr="008B03A7">
        <w:rPr>
          <w:rFonts w:ascii="Times New Roman" w:eastAsia="Times New Roman" w:hAnsi="Times New Roman"/>
          <w:color w:val="000000"/>
          <w:lang w:val="en"/>
        </w:rPr>
        <w:t xml:space="preserve">(vii) </w:t>
      </w:r>
      <w:hyperlink r:id="rId194" w:anchor="wp1148123" w:history="1">
        <w:r w:rsidRPr="008B03A7">
          <w:rPr>
            <w:rFonts w:ascii="Times New Roman" w:eastAsia="Times New Roman" w:hAnsi="Times New Roman"/>
            <w:color w:val="3366CC"/>
            <w:u w:val="single"/>
            <w:lang w:val="en"/>
          </w:rPr>
          <w:t>52.222-37</w:t>
        </w:r>
      </w:hyperlink>
      <w:r w:rsidRPr="008B03A7">
        <w:rPr>
          <w:rFonts w:ascii="Times New Roman" w:eastAsia="Times New Roman" w:hAnsi="Times New Roman"/>
          <w:color w:val="000000"/>
          <w:lang w:val="en"/>
        </w:rPr>
        <w:t>, Employment Reports on Veterans (Jul 2014) (</w:t>
      </w:r>
      <w:hyperlink r:id="rId195" w:history="1">
        <w:r w:rsidRPr="008B03A7">
          <w:rPr>
            <w:rFonts w:ascii="Times New Roman" w:eastAsia="Times New Roman" w:hAnsi="Times New Roman"/>
            <w:color w:val="3366CC"/>
            <w:u w:val="single"/>
            <w:lang w:val="en"/>
          </w:rPr>
          <w:t>38 U.S.C. 4212</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720"/>
        <w:rPr>
          <w:rFonts w:ascii="Times New Roman" w:eastAsia="Times New Roman" w:hAnsi="Times New Roman"/>
          <w:color w:val="000000"/>
          <w:lang w:val="en"/>
        </w:rPr>
      </w:pPr>
      <w:bookmarkStart w:id="369" w:name="wp1179599"/>
      <w:bookmarkEnd w:id="369"/>
      <w:r w:rsidRPr="008B03A7">
        <w:rPr>
          <w:rFonts w:ascii="Times New Roman" w:eastAsia="Times New Roman" w:hAnsi="Times New Roman"/>
          <w:color w:val="000000"/>
          <w:lang w:val="en"/>
        </w:rPr>
        <w:t xml:space="preserve">(viii) </w:t>
      </w:r>
      <w:hyperlink r:id="rId196" w:anchor="wp1160019" w:history="1">
        <w:r w:rsidRPr="008B03A7">
          <w:rPr>
            <w:rFonts w:ascii="Times New Roman" w:eastAsia="Times New Roman" w:hAnsi="Times New Roman"/>
            <w:color w:val="3366CC"/>
            <w:u w:val="single"/>
            <w:lang w:val="en"/>
          </w:rPr>
          <w:t>52.222-40</w:t>
        </w:r>
      </w:hyperlink>
      <w:r w:rsidRPr="008B03A7">
        <w:rPr>
          <w:rFonts w:ascii="Times New Roman" w:eastAsia="Times New Roman" w:hAnsi="Times New Roman"/>
          <w:color w:val="000000"/>
          <w:lang w:val="en"/>
        </w:rPr>
        <w:t xml:space="preserve">, Notification of Employee Rights Under the National Labor Relations Act (Dec 2010) (E.O. 13496). Flow down required in accordance with paragraph (f) of FAR clause </w:t>
      </w:r>
      <w:hyperlink r:id="rId197" w:anchor="wp1160019" w:history="1">
        <w:r w:rsidRPr="008B03A7">
          <w:rPr>
            <w:rFonts w:ascii="Times New Roman" w:eastAsia="Times New Roman" w:hAnsi="Times New Roman"/>
            <w:color w:val="3366CC"/>
            <w:u w:val="single"/>
            <w:lang w:val="en"/>
          </w:rPr>
          <w:t>52.222-40</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720"/>
        <w:rPr>
          <w:rFonts w:ascii="Times New Roman" w:eastAsia="Times New Roman" w:hAnsi="Times New Roman"/>
          <w:color w:val="000000"/>
          <w:lang w:val="en"/>
        </w:rPr>
      </w:pPr>
      <w:bookmarkStart w:id="370" w:name="wp1179600"/>
      <w:bookmarkEnd w:id="370"/>
      <w:r w:rsidRPr="008B03A7">
        <w:rPr>
          <w:rFonts w:ascii="Times New Roman" w:eastAsia="Times New Roman" w:hAnsi="Times New Roman"/>
          <w:color w:val="000000"/>
          <w:lang w:val="en"/>
        </w:rPr>
        <w:t xml:space="preserve">(ix) </w:t>
      </w:r>
      <w:hyperlink r:id="rId198" w:anchor="wp1160021" w:history="1">
        <w:r w:rsidRPr="008B03A7">
          <w:rPr>
            <w:rFonts w:ascii="Times New Roman" w:eastAsia="Times New Roman" w:hAnsi="Times New Roman"/>
            <w:color w:val="3366CC"/>
            <w:u w:val="single"/>
            <w:lang w:val="en"/>
          </w:rPr>
          <w:t>52.222-41</w:t>
        </w:r>
      </w:hyperlink>
      <w:r w:rsidRPr="008B03A7">
        <w:rPr>
          <w:rFonts w:ascii="Times New Roman" w:eastAsia="Times New Roman" w:hAnsi="Times New Roman"/>
          <w:color w:val="000000"/>
          <w:lang w:val="en"/>
        </w:rPr>
        <w:t>, Service Contract Labor Standards (May 2014) (</w:t>
      </w:r>
      <w:hyperlink r:id="rId199" w:history="1">
        <w:r w:rsidRPr="008B03A7">
          <w:rPr>
            <w:rFonts w:ascii="Times New Roman" w:eastAsia="Times New Roman" w:hAnsi="Times New Roman"/>
            <w:color w:val="3366CC"/>
            <w:u w:val="single"/>
            <w:lang w:val="en"/>
          </w:rPr>
          <w:t>41 U.S.C. chapter 67</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720"/>
        <w:rPr>
          <w:rFonts w:ascii="Times New Roman" w:eastAsia="Times New Roman" w:hAnsi="Times New Roman"/>
          <w:color w:val="000000"/>
          <w:lang w:val="en"/>
        </w:rPr>
      </w:pPr>
      <w:bookmarkStart w:id="371" w:name="wp1189469"/>
      <w:bookmarkEnd w:id="371"/>
      <w:r w:rsidRPr="008B03A7">
        <w:rPr>
          <w:rFonts w:ascii="Times New Roman" w:eastAsia="Times New Roman" w:hAnsi="Times New Roman"/>
          <w:color w:val="000000"/>
          <w:lang w:val="en"/>
        </w:rPr>
        <w:t xml:space="preserve">(x) </w:t>
      </w:r>
      <w:hyperlink r:id="rId200" w:anchor="wp1151848" w:history="1">
        <w:r w:rsidRPr="008B03A7">
          <w:rPr>
            <w:rFonts w:ascii="Times New Roman" w:eastAsia="Times New Roman" w:hAnsi="Times New Roman"/>
            <w:color w:val="3366CC"/>
            <w:u w:val="single"/>
            <w:lang w:val="en"/>
          </w:rPr>
          <w:t>52.222-50</w:t>
        </w:r>
      </w:hyperlink>
      <w:r w:rsidRPr="008B03A7">
        <w:rPr>
          <w:rFonts w:ascii="Times New Roman" w:eastAsia="Times New Roman" w:hAnsi="Times New Roman"/>
          <w:color w:val="000000"/>
          <w:lang w:val="en"/>
        </w:rPr>
        <w:t>, Combating Trafficking in Persons (Feb 2009) (</w:t>
      </w:r>
      <w:hyperlink r:id="rId201" w:history="1">
        <w:r w:rsidRPr="008B03A7">
          <w:rPr>
            <w:rFonts w:ascii="Times New Roman" w:eastAsia="Times New Roman" w:hAnsi="Times New Roman"/>
            <w:color w:val="3366CC"/>
            <w:u w:val="single"/>
            <w:lang w:val="en"/>
          </w:rPr>
          <w:t>22 U.S.C. 7104(g)</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240"/>
        <w:rPr>
          <w:rFonts w:ascii="Times New Roman" w:eastAsia="Times New Roman" w:hAnsi="Times New Roman"/>
          <w:color w:val="000000"/>
          <w:lang w:val="en"/>
        </w:rPr>
      </w:pPr>
      <w:bookmarkStart w:id="372" w:name="wp1195688"/>
      <w:bookmarkEnd w:id="372"/>
      <w:r w:rsidRPr="008B03A7">
        <w:rPr>
          <w:rFonts w:ascii="Times New Roman" w:eastAsia="Times New Roman" w:hAnsi="Times New Roman"/>
          <w:color w:val="000000"/>
          <w:lang w:val="en"/>
        </w:rPr>
        <w:t xml:space="preserve">___Alternate I (Aug 2007) of </w:t>
      </w:r>
      <w:hyperlink r:id="rId202" w:anchor="wp1151848" w:history="1">
        <w:r w:rsidRPr="008B03A7">
          <w:rPr>
            <w:rFonts w:ascii="Times New Roman" w:eastAsia="Times New Roman" w:hAnsi="Times New Roman"/>
            <w:color w:val="3366CC"/>
            <w:u w:val="single"/>
            <w:lang w:val="en"/>
          </w:rPr>
          <w:t>52.222-50</w:t>
        </w:r>
      </w:hyperlink>
      <w:r w:rsidRPr="008B03A7">
        <w:rPr>
          <w:rFonts w:ascii="Times New Roman" w:eastAsia="Times New Roman" w:hAnsi="Times New Roman"/>
          <w:color w:val="000000"/>
          <w:lang w:val="en"/>
        </w:rPr>
        <w:t xml:space="preserve"> (</w:t>
      </w:r>
      <w:hyperlink r:id="rId203" w:history="1">
        <w:r w:rsidRPr="008B03A7">
          <w:rPr>
            <w:rFonts w:ascii="Times New Roman" w:eastAsia="Times New Roman" w:hAnsi="Times New Roman"/>
            <w:color w:val="3366CC"/>
            <w:u w:val="single"/>
            <w:lang w:val="en"/>
          </w:rPr>
          <w:t>22 U.S.C. 7104(g)</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720"/>
        <w:rPr>
          <w:rFonts w:ascii="Times New Roman" w:eastAsia="Times New Roman" w:hAnsi="Times New Roman"/>
          <w:color w:val="000000"/>
          <w:lang w:val="en"/>
        </w:rPr>
      </w:pPr>
      <w:bookmarkStart w:id="373" w:name="wp1207206"/>
      <w:bookmarkEnd w:id="373"/>
      <w:r w:rsidRPr="008B03A7">
        <w:rPr>
          <w:rFonts w:ascii="Times New Roman" w:eastAsia="Times New Roman" w:hAnsi="Times New Roman"/>
          <w:color w:val="000000"/>
          <w:lang w:val="en"/>
        </w:rPr>
        <w:t xml:space="preserve">(xi) </w:t>
      </w:r>
      <w:hyperlink r:id="rId204" w:anchor="wp1155380" w:history="1">
        <w:r w:rsidRPr="008B03A7">
          <w:rPr>
            <w:rFonts w:ascii="Times New Roman" w:eastAsia="Times New Roman" w:hAnsi="Times New Roman"/>
            <w:color w:val="3366CC"/>
            <w:u w:val="single"/>
            <w:lang w:val="en"/>
          </w:rPr>
          <w:t>52.222-51</w:t>
        </w:r>
      </w:hyperlink>
      <w:r w:rsidRPr="008B03A7">
        <w:rPr>
          <w:rFonts w:ascii="Times New Roman" w:eastAsia="Times New Roman" w:hAnsi="Times New Roman"/>
          <w:color w:val="000000"/>
          <w:lang w:val="en"/>
        </w:rPr>
        <w:t>, Exemption from Application of the Service Contract Labor Standards to Contracts for Maintenance, Calibration, or Repair of Certain Equipment-Requirements (May 2014) (</w:t>
      </w:r>
      <w:hyperlink r:id="rId205" w:history="1">
        <w:r w:rsidRPr="008B03A7">
          <w:rPr>
            <w:rFonts w:ascii="Times New Roman" w:eastAsia="Times New Roman" w:hAnsi="Times New Roman"/>
            <w:color w:val="3366CC"/>
            <w:u w:val="single"/>
            <w:lang w:val="en"/>
          </w:rPr>
          <w:t>41 U.S.C. chapter 67</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720"/>
        <w:rPr>
          <w:rFonts w:ascii="Times New Roman" w:eastAsia="Times New Roman" w:hAnsi="Times New Roman"/>
          <w:color w:val="000000"/>
          <w:lang w:val="en"/>
        </w:rPr>
      </w:pPr>
      <w:bookmarkStart w:id="374" w:name="wp1207220"/>
      <w:bookmarkEnd w:id="374"/>
      <w:r w:rsidRPr="008B03A7">
        <w:rPr>
          <w:rFonts w:ascii="Times New Roman" w:eastAsia="Times New Roman" w:hAnsi="Times New Roman"/>
          <w:color w:val="000000"/>
          <w:lang w:val="en"/>
        </w:rPr>
        <w:t xml:space="preserve">(xii) </w:t>
      </w:r>
      <w:hyperlink r:id="rId206" w:anchor="wp1162590" w:history="1">
        <w:r w:rsidRPr="008B03A7">
          <w:rPr>
            <w:rFonts w:ascii="Times New Roman" w:eastAsia="Times New Roman" w:hAnsi="Times New Roman"/>
            <w:color w:val="3366CC"/>
            <w:u w:val="single"/>
            <w:lang w:val="en"/>
          </w:rPr>
          <w:t>52.222-53</w:t>
        </w:r>
      </w:hyperlink>
      <w:r w:rsidRPr="008B03A7">
        <w:rPr>
          <w:rFonts w:ascii="Times New Roman" w:eastAsia="Times New Roman" w:hAnsi="Times New Roman"/>
          <w:color w:val="000000"/>
          <w:lang w:val="en"/>
        </w:rPr>
        <w:t>, Exemption from Application of the Service Contract Labor Standards to Contracts for Certain Services-Requirements (May 2014) (</w:t>
      </w:r>
      <w:hyperlink r:id="rId207" w:history="1">
        <w:r w:rsidRPr="008B03A7">
          <w:rPr>
            <w:rFonts w:ascii="Times New Roman" w:eastAsia="Times New Roman" w:hAnsi="Times New Roman"/>
            <w:color w:val="3366CC"/>
            <w:u w:val="single"/>
            <w:lang w:val="en"/>
          </w:rPr>
          <w:t>41 U.S.C. chapter 67</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720"/>
        <w:rPr>
          <w:rFonts w:ascii="Times New Roman" w:eastAsia="Times New Roman" w:hAnsi="Times New Roman"/>
          <w:color w:val="000000"/>
          <w:lang w:val="en"/>
        </w:rPr>
      </w:pPr>
      <w:bookmarkStart w:id="375" w:name="wp1207216"/>
      <w:bookmarkEnd w:id="375"/>
      <w:r w:rsidRPr="008B03A7">
        <w:rPr>
          <w:rFonts w:ascii="Times New Roman" w:eastAsia="Times New Roman" w:hAnsi="Times New Roman"/>
          <w:color w:val="000000"/>
          <w:lang w:val="en"/>
        </w:rPr>
        <w:t xml:space="preserve">(xiii) </w:t>
      </w:r>
      <w:hyperlink r:id="rId208" w:anchor="wp1156645" w:history="1">
        <w:r w:rsidRPr="008B03A7">
          <w:rPr>
            <w:rFonts w:ascii="Times New Roman" w:eastAsia="Times New Roman" w:hAnsi="Times New Roman"/>
            <w:color w:val="3366CC"/>
            <w:u w:val="single"/>
            <w:lang w:val="en"/>
          </w:rPr>
          <w:t>52.222-54</w:t>
        </w:r>
      </w:hyperlink>
      <w:r w:rsidRPr="008B03A7">
        <w:rPr>
          <w:rFonts w:ascii="Times New Roman" w:eastAsia="Times New Roman" w:hAnsi="Times New Roman"/>
          <w:color w:val="000000"/>
          <w:lang w:val="en"/>
        </w:rPr>
        <w:t>, Employment Eligibility Verification (</w:t>
      </w:r>
      <w:r w:rsidRPr="008B03A7">
        <w:rPr>
          <w:rFonts w:ascii="Times New Roman" w:eastAsia="Times New Roman" w:hAnsi="Times New Roman"/>
          <w:smallCaps/>
          <w:color w:val="000000"/>
          <w:lang w:val="en"/>
        </w:rPr>
        <w:t>Aug 2013</w:t>
      </w:r>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720"/>
        <w:rPr>
          <w:rFonts w:ascii="Times New Roman" w:eastAsia="Times New Roman" w:hAnsi="Times New Roman"/>
          <w:color w:val="000000"/>
          <w:lang w:val="en"/>
        </w:rPr>
      </w:pPr>
      <w:bookmarkStart w:id="376" w:name="wp1196061"/>
      <w:bookmarkEnd w:id="376"/>
      <w:r w:rsidRPr="008B03A7">
        <w:rPr>
          <w:rFonts w:ascii="Times New Roman" w:eastAsia="Times New Roman" w:hAnsi="Times New Roman"/>
          <w:color w:val="000000"/>
          <w:lang w:val="en"/>
        </w:rPr>
        <w:t xml:space="preserve">(xiv) </w:t>
      </w:r>
      <w:hyperlink r:id="rId209" w:anchor="wp1192524" w:history="1">
        <w:r w:rsidRPr="008B03A7">
          <w:rPr>
            <w:rFonts w:ascii="Times New Roman" w:eastAsia="Times New Roman" w:hAnsi="Times New Roman"/>
            <w:color w:val="3366CC"/>
            <w:u w:val="single"/>
            <w:lang w:val="en"/>
          </w:rPr>
          <w:t>52.225-26</w:t>
        </w:r>
      </w:hyperlink>
      <w:r w:rsidRPr="008B03A7">
        <w:rPr>
          <w:rFonts w:ascii="Times New Roman" w:eastAsia="Times New Roman" w:hAnsi="Times New Roman"/>
          <w:color w:val="000000"/>
          <w:lang w:val="en"/>
        </w:rPr>
        <w:t>, Contractors Performing Private Security Functions Outside the United States (Jul 2013) (Section 862, as amended, of the National Defense Authorization Act for Fiscal Year 2008;</w:t>
      </w:r>
      <w:hyperlink r:id="rId210" w:history="1">
        <w:r w:rsidRPr="008B03A7">
          <w:rPr>
            <w:rFonts w:ascii="Times New Roman" w:eastAsia="Times New Roman" w:hAnsi="Times New Roman"/>
            <w:color w:val="3366CC"/>
            <w:u w:val="single"/>
            <w:lang w:val="en"/>
          </w:rPr>
          <w:t xml:space="preserve"> </w:t>
        </w:r>
      </w:hyperlink>
      <w:r w:rsidRPr="008B03A7">
        <w:rPr>
          <w:rFonts w:ascii="Times New Roman" w:eastAsia="Times New Roman" w:hAnsi="Times New Roman"/>
          <w:color w:val="000000"/>
          <w:lang w:val="en"/>
        </w:rPr>
        <w:t xml:space="preserve">10 U.S.C. 2302 Note). </w:t>
      </w:r>
    </w:p>
    <w:p w:rsidR="0091383D" w:rsidRPr="008B03A7" w:rsidRDefault="00F33954" w:rsidP="0091383D">
      <w:pPr>
        <w:spacing w:line="288" w:lineRule="auto"/>
        <w:ind w:firstLine="720"/>
        <w:rPr>
          <w:rFonts w:ascii="Times New Roman" w:eastAsia="Times New Roman" w:hAnsi="Times New Roman"/>
          <w:color w:val="000000"/>
          <w:lang w:val="en"/>
        </w:rPr>
      </w:pPr>
      <w:bookmarkStart w:id="377" w:name="wp1205497"/>
      <w:bookmarkEnd w:id="377"/>
      <w:r w:rsidRPr="008B03A7">
        <w:rPr>
          <w:rFonts w:ascii="Times New Roman" w:eastAsia="Times New Roman" w:hAnsi="Times New Roman"/>
          <w:color w:val="000000"/>
          <w:lang w:val="en"/>
        </w:rPr>
        <w:t xml:space="preserve">(xv) </w:t>
      </w:r>
      <w:hyperlink r:id="rId211" w:anchor="wp1183820" w:history="1">
        <w:r w:rsidRPr="008B03A7">
          <w:rPr>
            <w:rFonts w:ascii="Times New Roman" w:eastAsia="Times New Roman" w:hAnsi="Times New Roman"/>
            <w:color w:val="3366CC"/>
            <w:u w:val="single"/>
            <w:lang w:val="en"/>
          </w:rPr>
          <w:t>52.226-6</w:t>
        </w:r>
      </w:hyperlink>
      <w:r w:rsidRPr="008B03A7">
        <w:rPr>
          <w:rFonts w:ascii="Times New Roman" w:eastAsia="Times New Roman" w:hAnsi="Times New Roman"/>
          <w:color w:val="000000"/>
          <w:lang w:val="en"/>
        </w:rPr>
        <w:t>, Promoting Excess Food Donation to Nonprofit Organizations (May 2014) (</w:t>
      </w:r>
      <w:hyperlink r:id="rId212" w:history="1">
        <w:r w:rsidRPr="008B03A7">
          <w:rPr>
            <w:rFonts w:ascii="Times New Roman" w:eastAsia="Times New Roman" w:hAnsi="Times New Roman"/>
            <w:color w:val="3366CC"/>
            <w:u w:val="single"/>
            <w:lang w:val="en"/>
          </w:rPr>
          <w:t>42 U.S.C. 1792</w:t>
        </w:r>
      </w:hyperlink>
      <w:r w:rsidRPr="008B03A7">
        <w:rPr>
          <w:rFonts w:ascii="Times New Roman" w:eastAsia="Times New Roman" w:hAnsi="Times New Roman"/>
          <w:color w:val="000000"/>
          <w:lang w:val="en"/>
        </w:rPr>
        <w:t xml:space="preserve">). Flow down required in accordance with paragraph (e) of FAR clause </w:t>
      </w:r>
      <w:hyperlink r:id="rId213" w:anchor="wp1183820" w:history="1">
        <w:r w:rsidRPr="008B03A7">
          <w:rPr>
            <w:rFonts w:ascii="Times New Roman" w:eastAsia="Times New Roman" w:hAnsi="Times New Roman"/>
            <w:color w:val="3366CC"/>
            <w:u w:val="single"/>
            <w:lang w:val="en"/>
          </w:rPr>
          <w:t>52.226-6</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720"/>
        <w:rPr>
          <w:rFonts w:ascii="Times New Roman" w:eastAsia="Times New Roman" w:hAnsi="Times New Roman"/>
          <w:color w:val="000000"/>
          <w:lang w:val="en"/>
        </w:rPr>
      </w:pPr>
      <w:bookmarkStart w:id="378" w:name="wp1191280"/>
      <w:bookmarkEnd w:id="378"/>
      <w:r w:rsidRPr="008B03A7">
        <w:rPr>
          <w:rFonts w:ascii="Times New Roman" w:eastAsia="Times New Roman" w:hAnsi="Times New Roman"/>
          <w:color w:val="000000"/>
          <w:lang w:val="en"/>
        </w:rPr>
        <w:t xml:space="preserve">(xvi) </w:t>
      </w:r>
      <w:hyperlink r:id="rId214" w:anchor="wp1156217" w:history="1">
        <w:r w:rsidRPr="008B03A7">
          <w:rPr>
            <w:rFonts w:ascii="Times New Roman" w:eastAsia="Times New Roman" w:hAnsi="Times New Roman"/>
            <w:color w:val="3366CC"/>
            <w:u w:val="single"/>
            <w:lang w:val="en"/>
          </w:rPr>
          <w:t>52.247-64</w:t>
        </w:r>
      </w:hyperlink>
      <w:r w:rsidRPr="008B03A7">
        <w:rPr>
          <w:rFonts w:ascii="Times New Roman" w:eastAsia="Times New Roman" w:hAnsi="Times New Roman"/>
          <w:color w:val="000000"/>
          <w:lang w:val="en"/>
        </w:rPr>
        <w:t>, Preference for Privately Owned U.S.-Flag Commercial Vessels (Feb 2006) (</w:t>
      </w:r>
      <w:hyperlink r:id="rId215" w:history="1">
        <w:r w:rsidRPr="008B03A7">
          <w:rPr>
            <w:rFonts w:ascii="Times New Roman" w:eastAsia="Times New Roman" w:hAnsi="Times New Roman"/>
            <w:color w:val="3366CC"/>
            <w:u w:val="single"/>
            <w:lang w:val="en"/>
          </w:rPr>
          <w:t>46 U.S.C. Appx. 1241(b)</w:t>
        </w:r>
      </w:hyperlink>
      <w:r w:rsidRPr="008B03A7">
        <w:rPr>
          <w:rFonts w:ascii="Times New Roman" w:eastAsia="Times New Roman" w:hAnsi="Times New Roman"/>
          <w:color w:val="000000"/>
          <w:lang w:val="en"/>
        </w:rPr>
        <w:t xml:space="preserve"> and </w:t>
      </w:r>
      <w:hyperlink r:id="rId216" w:history="1">
        <w:r w:rsidRPr="008B03A7">
          <w:rPr>
            <w:rFonts w:ascii="Times New Roman" w:eastAsia="Times New Roman" w:hAnsi="Times New Roman"/>
            <w:color w:val="3366CC"/>
            <w:u w:val="single"/>
            <w:lang w:val="en"/>
          </w:rPr>
          <w:t>10 U.S.C. 2631</w:t>
        </w:r>
      </w:hyperlink>
      <w:r w:rsidRPr="008B03A7">
        <w:rPr>
          <w:rFonts w:ascii="Times New Roman" w:eastAsia="Times New Roman" w:hAnsi="Times New Roman"/>
          <w:color w:val="000000"/>
          <w:lang w:val="en"/>
        </w:rPr>
        <w:t xml:space="preserve">). Flow down required in accordance with paragraph (d) of FAR clause </w:t>
      </w:r>
      <w:hyperlink r:id="rId217" w:anchor="wp1156217" w:history="1">
        <w:r w:rsidRPr="008B03A7">
          <w:rPr>
            <w:rFonts w:ascii="Times New Roman" w:eastAsia="Times New Roman" w:hAnsi="Times New Roman"/>
            <w:color w:val="3366CC"/>
            <w:u w:val="single"/>
            <w:lang w:val="en"/>
          </w:rPr>
          <w:t>52.247-64</w:t>
        </w:r>
      </w:hyperlink>
      <w:r w:rsidRPr="008B03A7">
        <w:rPr>
          <w:rFonts w:ascii="Times New Roman" w:eastAsia="Times New Roman" w:hAnsi="Times New Roman"/>
          <w:color w:val="000000"/>
          <w:lang w:val="en"/>
        </w:rPr>
        <w:t xml:space="preserve">. </w:t>
      </w:r>
    </w:p>
    <w:p w:rsidR="0091383D" w:rsidRPr="008B03A7" w:rsidRDefault="00F33954" w:rsidP="0091383D">
      <w:pPr>
        <w:spacing w:line="288" w:lineRule="auto"/>
        <w:ind w:firstLine="720"/>
        <w:rPr>
          <w:rFonts w:ascii="Times New Roman" w:eastAsia="Times New Roman" w:hAnsi="Times New Roman"/>
          <w:color w:val="000000"/>
          <w:lang w:val="en"/>
        </w:rPr>
      </w:pPr>
      <w:bookmarkStart w:id="379" w:name="wp1209112"/>
      <w:bookmarkEnd w:id="379"/>
      <w:r w:rsidRPr="008B03A7">
        <w:rPr>
          <w:rFonts w:ascii="Times New Roman" w:eastAsia="Times New Roman" w:hAnsi="Times New Roman"/>
          <w:color w:val="000000"/>
          <w:lang w:val="en"/>
        </w:rPr>
        <w:lastRenderedPageBreak/>
        <w:t xml:space="preserve">(xvii) </w:t>
      </w:r>
      <w:hyperlink r:id="rId218" w:anchor="wp1163027" w:history="1">
        <w:r w:rsidRPr="008B03A7">
          <w:rPr>
            <w:rFonts w:ascii="Times New Roman" w:eastAsia="Times New Roman" w:hAnsi="Times New Roman"/>
            <w:color w:val="3366CC"/>
            <w:u w:val="single"/>
            <w:lang w:val="en"/>
          </w:rPr>
          <w:t>52.222-55</w:t>
        </w:r>
      </w:hyperlink>
      <w:r w:rsidRPr="008B03A7">
        <w:rPr>
          <w:rFonts w:ascii="Times New Roman" w:eastAsia="Times New Roman" w:hAnsi="Times New Roman"/>
          <w:color w:val="000000"/>
          <w:lang w:val="en"/>
        </w:rPr>
        <w:t xml:space="preserve">, Minimum Wages Under Executive Order 13658 (Dec 2014) (Executive Order 13658). </w:t>
      </w:r>
    </w:p>
    <w:p w:rsidR="0091383D" w:rsidRPr="008B03A7" w:rsidRDefault="00F33954" w:rsidP="0091383D">
      <w:pPr>
        <w:spacing w:line="288" w:lineRule="auto"/>
        <w:ind w:firstLine="480"/>
        <w:rPr>
          <w:rFonts w:ascii="Times New Roman" w:eastAsia="Times New Roman" w:hAnsi="Times New Roman"/>
          <w:color w:val="000000"/>
          <w:lang w:val="en"/>
        </w:rPr>
      </w:pPr>
      <w:bookmarkStart w:id="380" w:name="wp1209113"/>
      <w:bookmarkEnd w:id="380"/>
      <w:r w:rsidRPr="008B03A7">
        <w:rPr>
          <w:rFonts w:ascii="Times New Roman" w:eastAsia="Times New Roman" w:hAnsi="Times New Roman"/>
          <w:color w:val="000000"/>
          <w:lang w:val="en"/>
        </w:rPr>
        <w:t xml:space="preserve">(2) While not required, the contractor may include in its subcontracts for commercial items a minimal number of additional clauses necessary to satisfy its contractual obligations. </w:t>
      </w:r>
    </w:p>
    <w:p w:rsidR="0091383D" w:rsidRPr="008B03A7" w:rsidRDefault="00F33954" w:rsidP="0091383D">
      <w:pPr>
        <w:spacing w:before="240" w:after="240" w:line="288" w:lineRule="auto"/>
        <w:jc w:val="center"/>
        <w:rPr>
          <w:rFonts w:ascii="Times New Roman" w:eastAsia="Times New Roman" w:hAnsi="Times New Roman"/>
          <w:color w:val="000000"/>
          <w:lang w:val="en"/>
        </w:rPr>
      </w:pPr>
      <w:bookmarkStart w:id="381" w:name="wp1179603"/>
      <w:bookmarkEnd w:id="381"/>
      <w:r w:rsidRPr="008B03A7">
        <w:rPr>
          <w:rFonts w:ascii="Times New Roman" w:eastAsia="Times New Roman" w:hAnsi="Times New Roman"/>
          <w:color w:val="000000"/>
          <w:lang w:val="en"/>
        </w:rPr>
        <w:t xml:space="preserve">(End of clause) </w:t>
      </w:r>
    </w:p>
    <w:p w:rsidR="0091383D" w:rsidRPr="008B03A7" w:rsidRDefault="00F33954" w:rsidP="0091383D">
      <w:pPr>
        <w:pStyle w:val="pbody"/>
        <w:rPr>
          <w:rFonts w:ascii="Times New Roman" w:hAnsi="Times New Roman" w:cs="Times New Roman"/>
          <w:sz w:val="22"/>
          <w:szCs w:val="22"/>
          <w:lang w:val="en"/>
        </w:rPr>
      </w:pPr>
      <w:r w:rsidRPr="008B03A7">
        <w:rPr>
          <w:rStyle w:val="Emphasis"/>
          <w:rFonts w:ascii="Times New Roman" w:hAnsi="Times New Roman" w:cs="Times New Roman"/>
          <w:sz w:val="22"/>
          <w:szCs w:val="22"/>
          <w:lang w:val="en"/>
        </w:rPr>
        <w:t>Alternate II (Dec 2014).</w:t>
      </w:r>
      <w:r w:rsidRPr="008B03A7">
        <w:rPr>
          <w:rFonts w:ascii="Times New Roman" w:hAnsi="Times New Roman" w:cs="Times New Roman"/>
          <w:sz w:val="22"/>
          <w:szCs w:val="22"/>
          <w:lang w:val="en"/>
        </w:rPr>
        <w:t xml:space="preserve"> As prescribed in </w:t>
      </w:r>
      <w:hyperlink r:id="rId219" w:anchor="wp1084399" w:history="1">
        <w:r w:rsidRPr="008B03A7">
          <w:rPr>
            <w:rStyle w:val="Hyperlink"/>
            <w:rFonts w:ascii="Times New Roman" w:hAnsi="Times New Roman" w:cs="Times New Roman"/>
            <w:sz w:val="22"/>
            <w:szCs w:val="22"/>
            <w:lang w:val="en"/>
          </w:rPr>
          <w:t>12.301</w:t>
        </w:r>
      </w:hyperlink>
      <w:r w:rsidRPr="008B03A7">
        <w:rPr>
          <w:rFonts w:ascii="Times New Roman" w:hAnsi="Times New Roman" w:cs="Times New Roman"/>
          <w:sz w:val="22"/>
          <w:szCs w:val="22"/>
          <w:lang w:val="en"/>
        </w:rPr>
        <w:t xml:space="preserve">(b)(4)(ii), substitute the following paragraphs (d)(1) and (e)(1) for paragraphs (d)(1) and (e)(1) of the basic clause as follows: </w:t>
      </w:r>
    </w:p>
    <w:p w:rsidR="0091383D" w:rsidRPr="008B03A7" w:rsidRDefault="00F33954" w:rsidP="0091383D">
      <w:pPr>
        <w:pStyle w:val="pbodyaltlist2"/>
        <w:rPr>
          <w:rFonts w:ascii="Times New Roman" w:hAnsi="Times New Roman" w:cs="Times New Roman"/>
          <w:sz w:val="22"/>
          <w:szCs w:val="22"/>
          <w:lang w:val="en"/>
        </w:rPr>
      </w:pPr>
      <w:bookmarkStart w:id="382" w:name="wp1196582"/>
      <w:bookmarkEnd w:id="382"/>
      <w:r w:rsidRPr="008B03A7">
        <w:rPr>
          <w:rFonts w:ascii="Times New Roman" w:hAnsi="Times New Roman" w:cs="Times New Roman"/>
          <w:sz w:val="22"/>
          <w:szCs w:val="22"/>
          <w:lang w:val="en"/>
        </w:rPr>
        <w:t>(d)(1) The Comptroller General of the United States, an appropriate Inspector General appointed under section 3 or 8G of the Inspector General Act of 1978 (</w:t>
      </w:r>
      <w:hyperlink r:id="rId220" w:history="1">
        <w:r w:rsidRPr="008B03A7">
          <w:rPr>
            <w:rStyle w:val="Hyperlink"/>
            <w:rFonts w:ascii="Times New Roman" w:hAnsi="Times New Roman" w:cs="Times New Roman"/>
            <w:sz w:val="22"/>
            <w:szCs w:val="22"/>
            <w:lang w:val="en"/>
          </w:rPr>
          <w:t>5 U.S.C. App.</w:t>
        </w:r>
      </w:hyperlink>
      <w:r w:rsidRPr="008B03A7">
        <w:rPr>
          <w:rFonts w:ascii="Times New Roman" w:hAnsi="Times New Roman" w:cs="Times New Roman"/>
          <w:sz w:val="22"/>
          <w:szCs w:val="22"/>
          <w:lang w:val="en"/>
        </w:rPr>
        <w:t xml:space="preserve">), or an authorized representative of either of the foregoing officials shall have access to and right to— </w:t>
      </w:r>
    </w:p>
    <w:p w:rsidR="0091383D" w:rsidRPr="008B03A7" w:rsidRDefault="00F33954" w:rsidP="0091383D">
      <w:pPr>
        <w:pStyle w:val="pbodyaltlist3"/>
        <w:rPr>
          <w:rFonts w:ascii="Times New Roman" w:hAnsi="Times New Roman" w:cs="Times New Roman"/>
          <w:sz w:val="22"/>
          <w:szCs w:val="22"/>
          <w:lang w:val="en"/>
        </w:rPr>
      </w:pPr>
      <w:bookmarkStart w:id="383" w:name="wp1196620"/>
      <w:bookmarkEnd w:id="383"/>
      <w:r w:rsidRPr="008B03A7">
        <w:rPr>
          <w:rFonts w:ascii="Times New Roman" w:hAnsi="Times New Roman" w:cs="Times New Roman"/>
          <w:sz w:val="22"/>
          <w:szCs w:val="22"/>
          <w:lang w:val="en"/>
        </w:rPr>
        <w:t xml:space="preserve">(i) Examine any of the Contractor’s or any subcontractors’ records that pertain to, and involve transactions relating to, this contract; and </w:t>
      </w:r>
    </w:p>
    <w:p w:rsidR="0091383D" w:rsidRPr="008B03A7" w:rsidRDefault="00F33954" w:rsidP="0091383D">
      <w:pPr>
        <w:pStyle w:val="pbodyaltlist3"/>
        <w:rPr>
          <w:rFonts w:ascii="Times New Roman" w:hAnsi="Times New Roman" w:cs="Times New Roman"/>
          <w:sz w:val="22"/>
          <w:szCs w:val="22"/>
          <w:lang w:val="en"/>
        </w:rPr>
      </w:pPr>
      <w:bookmarkStart w:id="384" w:name="wp1196627"/>
      <w:bookmarkEnd w:id="384"/>
      <w:r w:rsidRPr="008B03A7">
        <w:rPr>
          <w:rFonts w:ascii="Times New Roman" w:hAnsi="Times New Roman" w:cs="Times New Roman"/>
          <w:sz w:val="22"/>
          <w:szCs w:val="22"/>
          <w:lang w:val="en"/>
        </w:rPr>
        <w:t xml:space="preserve">(ii) Interview any officer or employee regarding such transactions. </w:t>
      </w:r>
    </w:p>
    <w:p w:rsidR="0091383D" w:rsidRPr="008B03A7" w:rsidRDefault="00F33954" w:rsidP="0091383D">
      <w:pPr>
        <w:pStyle w:val="pbodyaltlist2"/>
        <w:rPr>
          <w:rFonts w:ascii="Times New Roman" w:hAnsi="Times New Roman" w:cs="Times New Roman"/>
          <w:sz w:val="22"/>
          <w:szCs w:val="22"/>
          <w:lang w:val="en"/>
        </w:rPr>
      </w:pPr>
      <w:bookmarkStart w:id="385" w:name="wp1196454"/>
      <w:bookmarkEnd w:id="385"/>
      <w:r w:rsidRPr="008B03A7">
        <w:rPr>
          <w:rFonts w:ascii="Times New Roman" w:hAnsi="Times New Roman" w:cs="Times New Roman"/>
          <w:sz w:val="22"/>
          <w:szCs w:val="22"/>
          <w:lang w:val="en"/>
        </w:rPr>
        <w:t xml:space="preserve">(e)(1) Notwithstanding the requirements of the clauses in paragraphs (a), (b), and (c), of this clause, the Contractor is not required to flow down any FAR clause in a subcontract for commercial items, other than— </w:t>
      </w:r>
    </w:p>
    <w:p w:rsidR="0091383D" w:rsidRPr="008B03A7" w:rsidRDefault="00F33954" w:rsidP="0091383D">
      <w:pPr>
        <w:pStyle w:val="pbodyaltlist3"/>
        <w:rPr>
          <w:rFonts w:ascii="Times New Roman" w:hAnsi="Times New Roman" w:cs="Times New Roman"/>
          <w:sz w:val="22"/>
          <w:szCs w:val="22"/>
          <w:lang w:val="en"/>
        </w:rPr>
      </w:pPr>
      <w:bookmarkStart w:id="386" w:name="wp1196637"/>
      <w:bookmarkEnd w:id="386"/>
      <w:r w:rsidRPr="008B03A7">
        <w:rPr>
          <w:rFonts w:ascii="Times New Roman" w:hAnsi="Times New Roman" w:cs="Times New Roman"/>
          <w:sz w:val="22"/>
          <w:szCs w:val="22"/>
          <w:lang w:val="en"/>
        </w:rPr>
        <w:t xml:space="preserve">(i) </w:t>
      </w:r>
      <w:r w:rsidRPr="008B03A7">
        <w:rPr>
          <w:rStyle w:val="Emphasis"/>
          <w:rFonts w:ascii="Times New Roman" w:hAnsi="Times New Roman" w:cs="Times New Roman"/>
          <w:sz w:val="22"/>
          <w:szCs w:val="22"/>
          <w:lang w:val="en"/>
        </w:rPr>
        <w:t>Paragraph (d) of this clause</w:t>
      </w:r>
      <w:r w:rsidRPr="008B03A7">
        <w:rPr>
          <w:rFonts w:ascii="Times New Roman" w:hAnsi="Times New Roman" w:cs="Times New Roman"/>
          <w:sz w:val="22"/>
          <w:szCs w:val="22"/>
          <w:lang w:val="en"/>
        </w:rPr>
        <w:t xml:space="preserve">. This paragraph flows down to all subcontracts, except the authority of the Inspector General under paragraph (d)(1)(ii) does not flow down; and </w:t>
      </w:r>
    </w:p>
    <w:p w:rsidR="0091383D" w:rsidRPr="008B03A7" w:rsidRDefault="00F33954" w:rsidP="0091383D">
      <w:pPr>
        <w:pStyle w:val="pbodyaltlist3"/>
        <w:rPr>
          <w:rFonts w:ascii="Times New Roman" w:hAnsi="Times New Roman" w:cs="Times New Roman"/>
          <w:sz w:val="22"/>
          <w:szCs w:val="22"/>
          <w:lang w:val="en"/>
        </w:rPr>
      </w:pPr>
      <w:bookmarkStart w:id="387" w:name="wp1196643"/>
      <w:bookmarkEnd w:id="387"/>
      <w:r w:rsidRPr="008B03A7">
        <w:rPr>
          <w:rFonts w:ascii="Times New Roman" w:hAnsi="Times New Roman" w:cs="Times New Roman"/>
          <w:sz w:val="22"/>
          <w:szCs w:val="22"/>
          <w:lang w:val="en"/>
        </w:rPr>
        <w:t xml:space="preserve">(ii) </w:t>
      </w:r>
      <w:r w:rsidRPr="008B03A7">
        <w:rPr>
          <w:rStyle w:val="Emphasis"/>
          <w:rFonts w:ascii="Times New Roman" w:hAnsi="Times New Roman" w:cs="Times New Roman"/>
          <w:sz w:val="22"/>
          <w:szCs w:val="22"/>
          <w:lang w:val="en"/>
        </w:rPr>
        <w:t>Those clauses listed in this paragraph (e)(1)</w:t>
      </w:r>
      <w:r w:rsidRPr="008B03A7">
        <w:rPr>
          <w:rFonts w:ascii="Times New Roman" w:hAnsi="Times New Roman" w:cs="Times New Roman"/>
          <w:sz w:val="22"/>
          <w:szCs w:val="22"/>
          <w:lang w:val="en"/>
        </w:rPr>
        <w:t xml:space="preserve">. Unless otherwise indicated below, the extent of the flow down shall be as required by the clause— </w:t>
      </w:r>
    </w:p>
    <w:p w:rsidR="0091383D" w:rsidRPr="008B03A7" w:rsidRDefault="00F33954" w:rsidP="0091383D">
      <w:pPr>
        <w:pStyle w:val="pbodyaltlist4"/>
        <w:rPr>
          <w:rFonts w:ascii="Times New Roman" w:hAnsi="Times New Roman" w:cs="Times New Roman"/>
          <w:sz w:val="22"/>
          <w:szCs w:val="22"/>
          <w:lang w:val="en"/>
        </w:rPr>
      </w:pPr>
      <w:bookmarkStart w:id="388" w:name="wp1196807"/>
      <w:bookmarkEnd w:id="388"/>
      <w:r w:rsidRPr="008B03A7">
        <w:rPr>
          <w:rFonts w:ascii="Times New Roman" w:hAnsi="Times New Roman" w:cs="Times New Roman"/>
          <w:sz w:val="22"/>
          <w:szCs w:val="22"/>
          <w:lang w:val="en"/>
        </w:rPr>
        <w:t xml:space="preserve">(A) </w:t>
      </w:r>
      <w:hyperlink r:id="rId221" w:anchor="wp1141983" w:history="1">
        <w:r w:rsidRPr="008B03A7">
          <w:rPr>
            <w:rStyle w:val="Hyperlink"/>
            <w:rFonts w:ascii="Times New Roman" w:hAnsi="Times New Roman" w:cs="Times New Roman"/>
            <w:sz w:val="22"/>
            <w:szCs w:val="22"/>
            <w:lang w:val="en"/>
          </w:rPr>
          <w:t>52.203-13</w:t>
        </w:r>
      </w:hyperlink>
      <w:r w:rsidRPr="008B03A7">
        <w:rPr>
          <w:rFonts w:ascii="Times New Roman" w:hAnsi="Times New Roman" w:cs="Times New Roman"/>
          <w:sz w:val="22"/>
          <w:szCs w:val="22"/>
          <w:lang w:val="en"/>
        </w:rPr>
        <w:t>, Contractor Code of Business Ethics and Conduct (Apr 2010) (</w:t>
      </w:r>
      <w:hyperlink r:id="rId222" w:history="1">
        <w:r w:rsidRPr="008B03A7">
          <w:rPr>
            <w:rStyle w:val="Hyperlink"/>
            <w:rFonts w:ascii="Times New Roman" w:hAnsi="Times New Roman" w:cs="Times New Roman"/>
            <w:sz w:val="22"/>
            <w:szCs w:val="22"/>
            <w:lang w:val="en"/>
          </w:rPr>
          <w:t>41 U.S.C. 3509</w:t>
        </w:r>
      </w:hyperlink>
      <w:r w:rsidRPr="008B03A7">
        <w:rPr>
          <w:rFonts w:ascii="Times New Roman" w:hAnsi="Times New Roman" w:cs="Times New Roman"/>
          <w:sz w:val="22"/>
          <w:szCs w:val="22"/>
          <w:lang w:val="en"/>
        </w:rPr>
        <w:t xml:space="preserve">). </w:t>
      </w:r>
    </w:p>
    <w:p w:rsidR="0091383D" w:rsidRPr="008B03A7" w:rsidRDefault="00F33954" w:rsidP="0091383D">
      <w:pPr>
        <w:pStyle w:val="pbodyaltlist4"/>
        <w:rPr>
          <w:rFonts w:ascii="Times New Roman" w:hAnsi="Times New Roman" w:cs="Times New Roman"/>
          <w:sz w:val="22"/>
          <w:szCs w:val="22"/>
          <w:lang w:val="en"/>
        </w:rPr>
      </w:pPr>
      <w:bookmarkStart w:id="389" w:name="wp1197204"/>
      <w:bookmarkEnd w:id="389"/>
      <w:r w:rsidRPr="008B03A7">
        <w:rPr>
          <w:rFonts w:ascii="Times New Roman" w:hAnsi="Times New Roman" w:cs="Times New Roman"/>
          <w:sz w:val="22"/>
          <w:szCs w:val="22"/>
          <w:lang w:val="en"/>
        </w:rPr>
        <w:t xml:space="preserve">(B) </w:t>
      </w:r>
      <w:hyperlink r:id="rId223" w:anchor="wp1144881" w:history="1">
        <w:r w:rsidRPr="008B03A7">
          <w:rPr>
            <w:rStyle w:val="Hyperlink"/>
            <w:rFonts w:ascii="Times New Roman" w:hAnsi="Times New Roman" w:cs="Times New Roman"/>
            <w:sz w:val="22"/>
            <w:szCs w:val="22"/>
            <w:lang w:val="en"/>
          </w:rPr>
          <w:t>52.203-15</w:t>
        </w:r>
      </w:hyperlink>
      <w:r w:rsidRPr="008B03A7">
        <w:rPr>
          <w:rFonts w:ascii="Times New Roman" w:hAnsi="Times New Roman" w:cs="Times New Roman"/>
          <w:sz w:val="22"/>
          <w:szCs w:val="22"/>
          <w:lang w:val="en"/>
        </w:rPr>
        <w:t xml:space="preserve">, Whistleblower Protections Under the American Recovery and Reinvestment Act of 2009 (June 2010) (Section 1553 of Pub. L. 111-5). </w:t>
      </w:r>
    </w:p>
    <w:p w:rsidR="0091383D" w:rsidRPr="008B03A7" w:rsidRDefault="00F33954" w:rsidP="0091383D">
      <w:pPr>
        <w:pStyle w:val="pbodyaltlist4"/>
        <w:rPr>
          <w:rFonts w:ascii="Times New Roman" w:hAnsi="Times New Roman" w:cs="Times New Roman"/>
          <w:sz w:val="22"/>
          <w:szCs w:val="22"/>
          <w:lang w:val="en"/>
        </w:rPr>
      </w:pPr>
      <w:bookmarkStart w:id="390" w:name="wp1205859"/>
      <w:bookmarkEnd w:id="390"/>
      <w:r w:rsidRPr="008B03A7">
        <w:rPr>
          <w:rFonts w:ascii="Times New Roman" w:hAnsi="Times New Roman" w:cs="Times New Roman"/>
          <w:sz w:val="22"/>
          <w:szCs w:val="22"/>
          <w:lang w:val="en"/>
        </w:rPr>
        <w:t xml:space="preserve">(C) </w:t>
      </w:r>
      <w:hyperlink r:id="rId224" w:anchor="wp1136032" w:history="1">
        <w:r w:rsidRPr="008B03A7">
          <w:rPr>
            <w:rStyle w:val="Hyperlink"/>
            <w:rFonts w:ascii="Times New Roman" w:hAnsi="Times New Roman" w:cs="Times New Roman"/>
            <w:sz w:val="22"/>
            <w:szCs w:val="22"/>
            <w:lang w:val="en"/>
          </w:rPr>
          <w:t>52.219-8</w:t>
        </w:r>
      </w:hyperlink>
      <w:r w:rsidRPr="008B03A7">
        <w:rPr>
          <w:rFonts w:ascii="Times New Roman" w:hAnsi="Times New Roman" w:cs="Times New Roman"/>
          <w:sz w:val="22"/>
          <w:szCs w:val="22"/>
          <w:lang w:val="en"/>
        </w:rPr>
        <w:t>, Utilization of Small Business Concerns (Oct 2014) (</w:t>
      </w:r>
      <w:hyperlink r:id="rId225" w:history="1">
        <w:r w:rsidRPr="008B03A7">
          <w:rPr>
            <w:rStyle w:val="Hyperlink"/>
            <w:rFonts w:ascii="Times New Roman" w:hAnsi="Times New Roman" w:cs="Times New Roman"/>
            <w:sz w:val="22"/>
            <w:szCs w:val="22"/>
            <w:lang w:val="en"/>
          </w:rPr>
          <w:t>15 U.S.C. 637(d)(2) and (3)</w:t>
        </w:r>
      </w:hyperlink>
      <w:r w:rsidRPr="008B03A7">
        <w:rPr>
          <w:rFonts w:ascii="Times New Roman" w:hAnsi="Times New Roman" w:cs="Times New Roman"/>
          <w:sz w:val="22"/>
          <w:szCs w:val="22"/>
          <w:lang w:val="en"/>
        </w:rPr>
        <w:t xml:space="preserve">), in all subcontracts that offer further subcontracting opportunities. If the subcontract (except subcontracts to small business concerns) exceeds $650,000 ($1.5 million for construction of any public facility), the subcontractor must include </w:t>
      </w:r>
      <w:hyperlink r:id="rId226" w:anchor="wp1136032" w:history="1">
        <w:r w:rsidRPr="008B03A7">
          <w:rPr>
            <w:rStyle w:val="Hyperlink"/>
            <w:rFonts w:ascii="Times New Roman" w:hAnsi="Times New Roman" w:cs="Times New Roman"/>
            <w:sz w:val="22"/>
            <w:szCs w:val="22"/>
            <w:lang w:val="en"/>
          </w:rPr>
          <w:t>52.219-8</w:t>
        </w:r>
      </w:hyperlink>
      <w:r w:rsidRPr="008B03A7">
        <w:rPr>
          <w:rFonts w:ascii="Times New Roman" w:hAnsi="Times New Roman" w:cs="Times New Roman"/>
          <w:sz w:val="22"/>
          <w:szCs w:val="22"/>
          <w:lang w:val="en"/>
        </w:rPr>
        <w:t xml:space="preserve"> in lower tier subcontracts that offer subcontracting opportunities. </w:t>
      </w:r>
    </w:p>
    <w:p w:rsidR="0091383D" w:rsidRPr="008B03A7" w:rsidRDefault="00F33954" w:rsidP="0091383D">
      <w:pPr>
        <w:pStyle w:val="pbodyaltlist4"/>
        <w:rPr>
          <w:rFonts w:ascii="Times New Roman" w:hAnsi="Times New Roman" w:cs="Times New Roman"/>
          <w:sz w:val="22"/>
          <w:szCs w:val="22"/>
          <w:lang w:val="en"/>
        </w:rPr>
      </w:pPr>
      <w:bookmarkStart w:id="391" w:name="wp1196663"/>
      <w:bookmarkEnd w:id="391"/>
      <w:r w:rsidRPr="008B03A7">
        <w:rPr>
          <w:rFonts w:ascii="Times New Roman" w:hAnsi="Times New Roman" w:cs="Times New Roman"/>
          <w:sz w:val="22"/>
          <w:szCs w:val="22"/>
          <w:lang w:val="en"/>
        </w:rPr>
        <w:t xml:space="preserve">(D) </w:t>
      </w:r>
      <w:hyperlink r:id="rId227" w:anchor="wp1147711" w:history="1">
        <w:r w:rsidRPr="008B03A7">
          <w:rPr>
            <w:rStyle w:val="Hyperlink"/>
            <w:rFonts w:ascii="Times New Roman" w:hAnsi="Times New Roman" w:cs="Times New Roman"/>
            <w:sz w:val="22"/>
            <w:szCs w:val="22"/>
            <w:lang w:val="en"/>
          </w:rPr>
          <w:t>52.222-26</w:t>
        </w:r>
      </w:hyperlink>
      <w:r w:rsidRPr="008B03A7">
        <w:rPr>
          <w:rFonts w:ascii="Times New Roman" w:hAnsi="Times New Roman" w:cs="Times New Roman"/>
          <w:sz w:val="22"/>
          <w:szCs w:val="22"/>
          <w:lang w:val="en"/>
        </w:rPr>
        <w:t xml:space="preserve">, Equal Opportunity (Mar 2007) (E.O. 11246). </w:t>
      </w:r>
    </w:p>
    <w:p w:rsidR="0091383D" w:rsidRPr="008B03A7" w:rsidRDefault="00F33954" w:rsidP="0091383D">
      <w:pPr>
        <w:pStyle w:val="pbodyaltlist4"/>
        <w:rPr>
          <w:rFonts w:ascii="Times New Roman" w:hAnsi="Times New Roman" w:cs="Times New Roman"/>
          <w:sz w:val="22"/>
          <w:szCs w:val="22"/>
          <w:lang w:val="en"/>
        </w:rPr>
      </w:pPr>
      <w:bookmarkStart w:id="392" w:name="wp1208075"/>
      <w:bookmarkEnd w:id="392"/>
      <w:r w:rsidRPr="008B03A7">
        <w:rPr>
          <w:rFonts w:ascii="Times New Roman" w:hAnsi="Times New Roman" w:cs="Times New Roman"/>
          <w:sz w:val="22"/>
          <w:szCs w:val="22"/>
          <w:lang w:val="en"/>
        </w:rPr>
        <w:t xml:space="preserve">(E) </w:t>
      </w:r>
      <w:hyperlink r:id="rId228" w:anchor="wp1158632" w:history="1">
        <w:r w:rsidRPr="008B03A7">
          <w:rPr>
            <w:rStyle w:val="Hyperlink"/>
            <w:rFonts w:ascii="Times New Roman" w:hAnsi="Times New Roman" w:cs="Times New Roman"/>
            <w:sz w:val="22"/>
            <w:szCs w:val="22"/>
            <w:lang w:val="en"/>
          </w:rPr>
          <w:t>52.222-35</w:t>
        </w:r>
      </w:hyperlink>
      <w:r w:rsidRPr="008B03A7">
        <w:rPr>
          <w:rFonts w:ascii="Times New Roman" w:hAnsi="Times New Roman" w:cs="Times New Roman"/>
          <w:sz w:val="22"/>
          <w:szCs w:val="22"/>
          <w:lang w:val="en"/>
        </w:rPr>
        <w:t>, Equal Opportunity for Veterans (Jul 2014) (</w:t>
      </w:r>
      <w:hyperlink r:id="rId229" w:history="1">
        <w:r w:rsidRPr="008B03A7">
          <w:rPr>
            <w:rStyle w:val="Hyperlink"/>
            <w:rFonts w:ascii="Times New Roman" w:hAnsi="Times New Roman" w:cs="Times New Roman"/>
            <w:sz w:val="22"/>
            <w:szCs w:val="22"/>
            <w:lang w:val="en"/>
          </w:rPr>
          <w:t>38 U.S.C. 4212</w:t>
        </w:r>
      </w:hyperlink>
      <w:r w:rsidRPr="008B03A7">
        <w:rPr>
          <w:rFonts w:ascii="Times New Roman" w:hAnsi="Times New Roman" w:cs="Times New Roman"/>
          <w:sz w:val="22"/>
          <w:szCs w:val="22"/>
          <w:lang w:val="en"/>
        </w:rPr>
        <w:t xml:space="preserve">). </w:t>
      </w:r>
    </w:p>
    <w:p w:rsidR="0091383D" w:rsidRPr="008B03A7" w:rsidRDefault="00F33954" w:rsidP="0091383D">
      <w:pPr>
        <w:pStyle w:val="pbodyaltlist4"/>
        <w:rPr>
          <w:rFonts w:ascii="Times New Roman" w:hAnsi="Times New Roman" w:cs="Times New Roman"/>
          <w:sz w:val="22"/>
          <w:szCs w:val="22"/>
          <w:lang w:val="en"/>
        </w:rPr>
      </w:pPr>
      <w:bookmarkStart w:id="393" w:name="wp1208080"/>
      <w:bookmarkEnd w:id="393"/>
      <w:r w:rsidRPr="008B03A7">
        <w:rPr>
          <w:rFonts w:ascii="Times New Roman" w:hAnsi="Times New Roman" w:cs="Times New Roman"/>
          <w:sz w:val="22"/>
          <w:szCs w:val="22"/>
          <w:lang w:val="en"/>
        </w:rPr>
        <w:t xml:space="preserve">(F) </w:t>
      </w:r>
      <w:hyperlink r:id="rId230" w:anchor="wp1162802" w:history="1">
        <w:r w:rsidRPr="008B03A7">
          <w:rPr>
            <w:rStyle w:val="Hyperlink"/>
            <w:rFonts w:ascii="Times New Roman" w:hAnsi="Times New Roman" w:cs="Times New Roman"/>
            <w:sz w:val="22"/>
            <w:szCs w:val="22"/>
            <w:lang w:val="en"/>
          </w:rPr>
          <w:t>52.222-36</w:t>
        </w:r>
      </w:hyperlink>
      <w:r w:rsidRPr="008B03A7">
        <w:rPr>
          <w:rFonts w:ascii="Times New Roman" w:hAnsi="Times New Roman" w:cs="Times New Roman"/>
          <w:sz w:val="22"/>
          <w:szCs w:val="22"/>
          <w:lang w:val="en"/>
        </w:rPr>
        <w:t>, Equal Opportunity for Workers with Disabilities (Jul 2014) (</w:t>
      </w:r>
      <w:hyperlink r:id="rId231" w:history="1">
        <w:r w:rsidRPr="008B03A7">
          <w:rPr>
            <w:rStyle w:val="Hyperlink"/>
            <w:rFonts w:ascii="Times New Roman" w:hAnsi="Times New Roman" w:cs="Times New Roman"/>
            <w:sz w:val="22"/>
            <w:szCs w:val="22"/>
            <w:lang w:val="en"/>
          </w:rPr>
          <w:t>29 U.S.C. 793</w:t>
        </w:r>
      </w:hyperlink>
      <w:r w:rsidRPr="008B03A7">
        <w:rPr>
          <w:rFonts w:ascii="Times New Roman" w:hAnsi="Times New Roman" w:cs="Times New Roman"/>
          <w:sz w:val="22"/>
          <w:szCs w:val="22"/>
          <w:lang w:val="en"/>
        </w:rPr>
        <w:t xml:space="preserve">). </w:t>
      </w:r>
    </w:p>
    <w:p w:rsidR="0091383D" w:rsidRPr="008B03A7" w:rsidRDefault="00F33954" w:rsidP="0091383D">
      <w:pPr>
        <w:pStyle w:val="pbodyaltlist4"/>
        <w:rPr>
          <w:rFonts w:ascii="Times New Roman" w:hAnsi="Times New Roman" w:cs="Times New Roman"/>
          <w:sz w:val="22"/>
          <w:szCs w:val="22"/>
          <w:lang w:val="en"/>
        </w:rPr>
      </w:pPr>
      <w:bookmarkStart w:id="394" w:name="wp1199199"/>
      <w:bookmarkEnd w:id="394"/>
      <w:r w:rsidRPr="008B03A7">
        <w:rPr>
          <w:rFonts w:ascii="Times New Roman" w:hAnsi="Times New Roman" w:cs="Times New Roman"/>
          <w:sz w:val="22"/>
          <w:szCs w:val="22"/>
          <w:lang w:val="en"/>
        </w:rPr>
        <w:lastRenderedPageBreak/>
        <w:t xml:space="preserve">(G) </w:t>
      </w:r>
      <w:hyperlink r:id="rId232" w:anchor="wp1160019" w:history="1">
        <w:r w:rsidRPr="008B03A7">
          <w:rPr>
            <w:rStyle w:val="Hyperlink"/>
            <w:rFonts w:ascii="Times New Roman" w:hAnsi="Times New Roman" w:cs="Times New Roman"/>
            <w:sz w:val="22"/>
            <w:szCs w:val="22"/>
            <w:lang w:val="en"/>
          </w:rPr>
          <w:t>52.222-40</w:t>
        </w:r>
      </w:hyperlink>
      <w:r w:rsidRPr="008B03A7">
        <w:rPr>
          <w:rFonts w:ascii="Times New Roman" w:hAnsi="Times New Roman" w:cs="Times New Roman"/>
          <w:sz w:val="22"/>
          <w:szCs w:val="22"/>
          <w:lang w:val="en"/>
        </w:rPr>
        <w:t xml:space="preserve">, Notification of Employee Rights Under the National Labor Relations Act (Dec 2010) (E.O. 13496). Flow down required in accordance with paragraph (f) of FAR clause </w:t>
      </w:r>
      <w:hyperlink r:id="rId233" w:anchor="wp1160019" w:history="1">
        <w:r w:rsidRPr="008B03A7">
          <w:rPr>
            <w:rStyle w:val="Hyperlink"/>
            <w:rFonts w:ascii="Times New Roman" w:hAnsi="Times New Roman" w:cs="Times New Roman"/>
            <w:sz w:val="22"/>
            <w:szCs w:val="22"/>
            <w:lang w:val="en"/>
          </w:rPr>
          <w:t>52.222-40</w:t>
        </w:r>
      </w:hyperlink>
      <w:r w:rsidRPr="008B03A7">
        <w:rPr>
          <w:rFonts w:ascii="Times New Roman" w:hAnsi="Times New Roman" w:cs="Times New Roman"/>
          <w:sz w:val="22"/>
          <w:szCs w:val="22"/>
          <w:lang w:val="en"/>
        </w:rPr>
        <w:t xml:space="preserve">. </w:t>
      </w:r>
    </w:p>
    <w:p w:rsidR="0091383D" w:rsidRPr="008B03A7" w:rsidRDefault="00F33954" w:rsidP="0091383D">
      <w:pPr>
        <w:pStyle w:val="pbodyaltlist4"/>
        <w:rPr>
          <w:rFonts w:ascii="Times New Roman" w:hAnsi="Times New Roman" w:cs="Times New Roman"/>
          <w:sz w:val="22"/>
          <w:szCs w:val="22"/>
          <w:lang w:val="en"/>
        </w:rPr>
      </w:pPr>
      <w:bookmarkStart w:id="395" w:name="wp1196678"/>
      <w:bookmarkEnd w:id="395"/>
      <w:r w:rsidRPr="008B03A7">
        <w:rPr>
          <w:rFonts w:ascii="Times New Roman" w:hAnsi="Times New Roman" w:cs="Times New Roman"/>
          <w:sz w:val="22"/>
          <w:szCs w:val="22"/>
          <w:lang w:val="en"/>
        </w:rPr>
        <w:t xml:space="preserve">(H) </w:t>
      </w:r>
      <w:hyperlink r:id="rId234" w:anchor="wp1160021" w:history="1">
        <w:r w:rsidRPr="008B03A7">
          <w:rPr>
            <w:rStyle w:val="Hyperlink"/>
            <w:rFonts w:ascii="Times New Roman" w:hAnsi="Times New Roman" w:cs="Times New Roman"/>
            <w:sz w:val="22"/>
            <w:szCs w:val="22"/>
            <w:lang w:val="en"/>
          </w:rPr>
          <w:t>52.222-41</w:t>
        </w:r>
      </w:hyperlink>
      <w:r w:rsidRPr="008B03A7">
        <w:rPr>
          <w:rFonts w:ascii="Times New Roman" w:hAnsi="Times New Roman" w:cs="Times New Roman"/>
          <w:sz w:val="22"/>
          <w:szCs w:val="22"/>
          <w:lang w:val="en"/>
        </w:rPr>
        <w:t>, Service Contract Labor Standards (May 2014) (</w:t>
      </w:r>
      <w:hyperlink r:id="rId235" w:history="1">
        <w:r w:rsidRPr="008B03A7">
          <w:rPr>
            <w:rStyle w:val="Hyperlink"/>
            <w:rFonts w:ascii="Times New Roman" w:hAnsi="Times New Roman" w:cs="Times New Roman"/>
            <w:sz w:val="22"/>
            <w:szCs w:val="22"/>
            <w:lang w:val="en"/>
          </w:rPr>
          <w:t>41 U.S.C. chapter 67</w:t>
        </w:r>
      </w:hyperlink>
      <w:r w:rsidRPr="008B03A7">
        <w:rPr>
          <w:rFonts w:ascii="Times New Roman" w:hAnsi="Times New Roman" w:cs="Times New Roman"/>
          <w:sz w:val="22"/>
          <w:szCs w:val="22"/>
          <w:lang w:val="en"/>
        </w:rPr>
        <w:t xml:space="preserve">). </w:t>
      </w:r>
    </w:p>
    <w:p w:rsidR="0091383D" w:rsidRPr="008B03A7" w:rsidRDefault="00F33954" w:rsidP="0091383D">
      <w:pPr>
        <w:pStyle w:val="pbodyaltlist4"/>
        <w:rPr>
          <w:rFonts w:ascii="Times New Roman" w:hAnsi="Times New Roman" w:cs="Times New Roman"/>
          <w:sz w:val="22"/>
          <w:szCs w:val="22"/>
          <w:lang w:val="en"/>
        </w:rPr>
      </w:pPr>
      <w:bookmarkStart w:id="396" w:name="wp1196688"/>
      <w:bookmarkEnd w:id="396"/>
      <w:r w:rsidRPr="008B03A7">
        <w:rPr>
          <w:rFonts w:ascii="Times New Roman" w:hAnsi="Times New Roman" w:cs="Times New Roman"/>
          <w:sz w:val="22"/>
          <w:szCs w:val="22"/>
          <w:lang w:val="en"/>
        </w:rPr>
        <w:t xml:space="preserve">(I) </w:t>
      </w:r>
      <w:hyperlink r:id="rId236" w:anchor="wp1151848" w:history="1">
        <w:r w:rsidRPr="008B03A7">
          <w:rPr>
            <w:rStyle w:val="Hyperlink"/>
            <w:rFonts w:ascii="Times New Roman" w:hAnsi="Times New Roman" w:cs="Times New Roman"/>
            <w:sz w:val="22"/>
            <w:szCs w:val="22"/>
            <w:lang w:val="en"/>
          </w:rPr>
          <w:t>52.222-50</w:t>
        </w:r>
      </w:hyperlink>
      <w:r w:rsidRPr="008B03A7">
        <w:rPr>
          <w:rFonts w:ascii="Times New Roman" w:hAnsi="Times New Roman" w:cs="Times New Roman"/>
          <w:sz w:val="22"/>
          <w:szCs w:val="22"/>
          <w:lang w:val="en"/>
        </w:rPr>
        <w:t>, Combating Trafficking in Persons (Feb 2009) (</w:t>
      </w:r>
      <w:hyperlink r:id="rId237" w:history="1">
        <w:r w:rsidRPr="008B03A7">
          <w:rPr>
            <w:rStyle w:val="Hyperlink"/>
            <w:rFonts w:ascii="Times New Roman" w:hAnsi="Times New Roman" w:cs="Times New Roman"/>
            <w:sz w:val="22"/>
            <w:szCs w:val="22"/>
            <w:lang w:val="en"/>
          </w:rPr>
          <w:t>22 U.S.C. 7104(g)</w:t>
        </w:r>
      </w:hyperlink>
      <w:r w:rsidRPr="008B03A7">
        <w:rPr>
          <w:rFonts w:ascii="Times New Roman" w:hAnsi="Times New Roman" w:cs="Times New Roman"/>
          <w:sz w:val="22"/>
          <w:szCs w:val="22"/>
          <w:lang w:val="en"/>
        </w:rPr>
        <w:t xml:space="preserve">). </w:t>
      </w:r>
    </w:p>
    <w:p w:rsidR="0091383D" w:rsidRPr="008B03A7" w:rsidRDefault="00F33954" w:rsidP="0091383D">
      <w:pPr>
        <w:pStyle w:val="pbodyaltlist4"/>
        <w:rPr>
          <w:rFonts w:ascii="Times New Roman" w:hAnsi="Times New Roman" w:cs="Times New Roman"/>
          <w:sz w:val="22"/>
          <w:szCs w:val="22"/>
          <w:lang w:val="en"/>
        </w:rPr>
      </w:pPr>
      <w:bookmarkStart w:id="397" w:name="wp1196693"/>
      <w:bookmarkEnd w:id="397"/>
      <w:r w:rsidRPr="008B03A7">
        <w:rPr>
          <w:rFonts w:ascii="Times New Roman" w:hAnsi="Times New Roman" w:cs="Times New Roman"/>
          <w:sz w:val="22"/>
          <w:szCs w:val="22"/>
          <w:lang w:val="en"/>
        </w:rPr>
        <w:t xml:space="preserve">(J) </w:t>
      </w:r>
      <w:hyperlink r:id="rId238" w:anchor="wp1155380" w:history="1">
        <w:r w:rsidRPr="008B03A7">
          <w:rPr>
            <w:rStyle w:val="Hyperlink"/>
            <w:rFonts w:ascii="Times New Roman" w:hAnsi="Times New Roman" w:cs="Times New Roman"/>
            <w:sz w:val="22"/>
            <w:szCs w:val="22"/>
            <w:lang w:val="en"/>
          </w:rPr>
          <w:t>52.222-51</w:t>
        </w:r>
      </w:hyperlink>
      <w:r w:rsidRPr="008B03A7">
        <w:rPr>
          <w:rFonts w:ascii="Times New Roman" w:hAnsi="Times New Roman" w:cs="Times New Roman"/>
          <w:sz w:val="22"/>
          <w:szCs w:val="22"/>
          <w:lang w:val="en"/>
        </w:rPr>
        <w:t>, Exemption from Application of the Service Contract Labor Standards to Contracts for Maintenance, Calibration, or Repair of Certain Equipment—Requirements (May 2014) (</w:t>
      </w:r>
      <w:hyperlink r:id="rId239" w:history="1">
        <w:r w:rsidRPr="008B03A7">
          <w:rPr>
            <w:rStyle w:val="Hyperlink"/>
            <w:rFonts w:ascii="Times New Roman" w:hAnsi="Times New Roman" w:cs="Times New Roman"/>
            <w:sz w:val="22"/>
            <w:szCs w:val="22"/>
            <w:lang w:val="en"/>
          </w:rPr>
          <w:t>41 U.S.C. chapter 67</w:t>
        </w:r>
      </w:hyperlink>
      <w:r w:rsidRPr="008B03A7">
        <w:rPr>
          <w:rFonts w:ascii="Times New Roman" w:hAnsi="Times New Roman" w:cs="Times New Roman"/>
          <w:sz w:val="22"/>
          <w:szCs w:val="22"/>
          <w:lang w:val="en"/>
        </w:rPr>
        <w:t xml:space="preserve">). </w:t>
      </w:r>
    </w:p>
    <w:p w:rsidR="0091383D" w:rsidRPr="008B03A7" w:rsidRDefault="00F33954" w:rsidP="0091383D">
      <w:pPr>
        <w:pStyle w:val="pbodyaltlist4"/>
        <w:rPr>
          <w:rFonts w:ascii="Times New Roman" w:hAnsi="Times New Roman" w:cs="Times New Roman"/>
          <w:sz w:val="22"/>
          <w:szCs w:val="22"/>
          <w:lang w:val="en"/>
        </w:rPr>
      </w:pPr>
      <w:bookmarkStart w:id="398" w:name="wp1207314"/>
      <w:bookmarkEnd w:id="398"/>
      <w:r w:rsidRPr="008B03A7">
        <w:rPr>
          <w:rFonts w:ascii="Times New Roman" w:hAnsi="Times New Roman" w:cs="Times New Roman"/>
          <w:sz w:val="22"/>
          <w:szCs w:val="22"/>
          <w:lang w:val="en"/>
        </w:rPr>
        <w:t xml:space="preserve">(K) </w:t>
      </w:r>
      <w:hyperlink r:id="rId240" w:anchor="wp1162590" w:history="1">
        <w:r w:rsidRPr="008B03A7">
          <w:rPr>
            <w:rStyle w:val="Hyperlink"/>
            <w:rFonts w:ascii="Times New Roman" w:hAnsi="Times New Roman" w:cs="Times New Roman"/>
            <w:sz w:val="22"/>
            <w:szCs w:val="22"/>
            <w:lang w:val="en"/>
          </w:rPr>
          <w:t>52.222-53</w:t>
        </w:r>
      </w:hyperlink>
      <w:r w:rsidRPr="008B03A7">
        <w:rPr>
          <w:rFonts w:ascii="Times New Roman" w:hAnsi="Times New Roman" w:cs="Times New Roman"/>
          <w:sz w:val="22"/>
          <w:szCs w:val="22"/>
          <w:lang w:val="en"/>
        </w:rPr>
        <w:t>, Exemption from Application of the Service Contract Labor Standards to Contracts for Certain Services—Requirements (May 2014) (</w:t>
      </w:r>
      <w:hyperlink r:id="rId241" w:history="1">
        <w:r w:rsidRPr="008B03A7">
          <w:rPr>
            <w:rStyle w:val="Hyperlink"/>
            <w:rFonts w:ascii="Times New Roman" w:hAnsi="Times New Roman" w:cs="Times New Roman"/>
            <w:sz w:val="22"/>
            <w:szCs w:val="22"/>
            <w:lang w:val="en"/>
          </w:rPr>
          <w:t>41 U.S.C. chapter 67</w:t>
        </w:r>
      </w:hyperlink>
      <w:r w:rsidRPr="008B03A7">
        <w:rPr>
          <w:rFonts w:ascii="Times New Roman" w:hAnsi="Times New Roman" w:cs="Times New Roman"/>
          <w:sz w:val="22"/>
          <w:szCs w:val="22"/>
          <w:lang w:val="en"/>
        </w:rPr>
        <w:t xml:space="preserve">). </w:t>
      </w:r>
    </w:p>
    <w:p w:rsidR="0091383D" w:rsidRPr="008B03A7" w:rsidRDefault="00F33954" w:rsidP="0091383D">
      <w:pPr>
        <w:pStyle w:val="pbodyaltlist4"/>
        <w:rPr>
          <w:rFonts w:ascii="Times New Roman" w:hAnsi="Times New Roman" w:cs="Times New Roman"/>
          <w:sz w:val="22"/>
          <w:szCs w:val="22"/>
          <w:lang w:val="en"/>
        </w:rPr>
      </w:pPr>
      <w:bookmarkStart w:id="399" w:name="wp1207319"/>
      <w:bookmarkEnd w:id="399"/>
      <w:r w:rsidRPr="008B03A7">
        <w:rPr>
          <w:rFonts w:ascii="Times New Roman" w:hAnsi="Times New Roman" w:cs="Times New Roman"/>
          <w:sz w:val="22"/>
          <w:szCs w:val="22"/>
          <w:lang w:val="en"/>
        </w:rPr>
        <w:t xml:space="preserve">(L) </w:t>
      </w:r>
      <w:hyperlink r:id="rId242" w:anchor="wp1156645" w:history="1">
        <w:r w:rsidRPr="008B03A7">
          <w:rPr>
            <w:rStyle w:val="Hyperlink"/>
            <w:rFonts w:ascii="Times New Roman" w:hAnsi="Times New Roman" w:cs="Times New Roman"/>
            <w:sz w:val="22"/>
            <w:szCs w:val="22"/>
            <w:lang w:val="en"/>
          </w:rPr>
          <w:t>52.222-54</w:t>
        </w:r>
      </w:hyperlink>
      <w:r w:rsidRPr="008B03A7">
        <w:rPr>
          <w:rFonts w:ascii="Times New Roman" w:hAnsi="Times New Roman" w:cs="Times New Roman"/>
          <w:sz w:val="22"/>
          <w:szCs w:val="22"/>
          <w:lang w:val="en"/>
        </w:rPr>
        <w:t xml:space="preserve">, Employment Eligibility Verification (Aug 2013). </w:t>
      </w:r>
    </w:p>
    <w:p w:rsidR="0091383D" w:rsidRPr="008B03A7" w:rsidRDefault="00F33954" w:rsidP="0091383D">
      <w:pPr>
        <w:pStyle w:val="pbodyaltlist4"/>
        <w:rPr>
          <w:rFonts w:ascii="Times New Roman" w:hAnsi="Times New Roman" w:cs="Times New Roman"/>
          <w:sz w:val="22"/>
          <w:szCs w:val="22"/>
          <w:lang w:val="en"/>
        </w:rPr>
      </w:pPr>
      <w:bookmarkStart w:id="400" w:name="wp1196708"/>
      <w:bookmarkEnd w:id="400"/>
      <w:r w:rsidRPr="008B03A7">
        <w:rPr>
          <w:rFonts w:ascii="Times New Roman" w:hAnsi="Times New Roman" w:cs="Times New Roman"/>
          <w:sz w:val="22"/>
          <w:szCs w:val="22"/>
          <w:lang w:val="en"/>
        </w:rPr>
        <w:t xml:space="preserve">(M) </w:t>
      </w:r>
      <w:hyperlink r:id="rId243" w:anchor="wp1183820" w:history="1">
        <w:r w:rsidRPr="008B03A7">
          <w:rPr>
            <w:rStyle w:val="Hyperlink"/>
            <w:rFonts w:ascii="Times New Roman" w:hAnsi="Times New Roman" w:cs="Times New Roman"/>
            <w:sz w:val="22"/>
            <w:szCs w:val="22"/>
            <w:lang w:val="en"/>
          </w:rPr>
          <w:t>52.226-6</w:t>
        </w:r>
      </w:hyperlink>
      <w:r w:rsidRPr="008B03A7">
        <w:rPr>
          <w:rFonts w:ascii="Times New Roman" w:hAnsi="Times New Roman" w:cs="Times New Roman"/>
          <w:sz w:val="22"/>
          <w:szCs w:val="22"/>
          <w:lang w:val="en"/>
        </w:rPr>
        <w:t>, Promoting Excess Food Donation to Nonprofit Organizations. (May 2014) (</w:t>
      </w:r>
      <w:hyperlink r:id="rId244" w:history="1">
        <w:r w:rsidRPr="008B03A7">
          <w:rPr>
            <w:rStyle w:val="Hyperlink"/>
            <w:rFonts w:ascii="Times New Roman" w:hAnsi="Times New Roman" w:cs="Times New Roman"/>
            <w:sz w:val="22"/>
            <w:szCs w:val="22"/>
            <w:lang w:val="en"/>
          </w:rPr>
          <w:t>42 U.S.C. 1792</w:t>
        </w:r>
      </w:hyperlink>
      <w:r w:rsidRPr="008B03A7">
        <w:rPr>
          <w:rFonts w:ascii="Times New Roman" w:hAnsi="Times New Roman" w:cs="Times New Roman"/>
          <w:sz w:val="22"/>
          <w:szCs w:val="22"/>
          <w:lang w:val="en"/>
        </w:rPr>
        <w:t xml:space="preserve">). Flow down required in accordance with paragraph (e) of FAR clause </w:t>
      </w:r>
      <w:hyperlink r:id="rId245" w:anchor="wp1183820" w:history="1">
        <w:r w:rsidRPr="008B03A7">
          <w:rPr>
            <w:rStyle w:val="Hyperlink"/>
            <w:rFonts w:ascii="Times New Roman" w:hAnsi="Times New Roman" w:cs="Times New Roman"/>
            <w:sz w:val="22"/>
            <w:szCs w:val="22"/>
            <w:lang w:val="en"/>
          </w:rPr>
          <w:t>52.226-6</w:t>
        </w:r>
      </w:hyperlink>
      <w:r w:rsidRPr="008B03A7">
        <w:rPr>
          <w:rFonts w:ascii="Times New Roman" w:hAnsi="Times New Roman" w:cs="Times New Roman"/>
          <w:sz w:val="22"/>
          <w:szCs w:val="22"/>
          <w:lang w:val="en"/>
        </w:rPr>
        <w:t xml:space="preserve">. </w:t>
      </w:r>
    </w:p>
    <w:p w:rsidR="0091383D" w:rsidRPr="008B03A7" w:rsidRDefault="00F33954" w:rsidP="0091383D">
      <w:pPr>
        <w:pStyle w:val="pbodyaltlist4"/>
        <w:rPr>
          <w:rFonts w:ascii="Times New Roman" w:hAnsi="Times New Roman" w:cs="Times New Roman"/>
          <w:sz w:val="22"/>
          <w:szCs w:val="22"/>
          <w:lang w:val="en"/>
        </w:rPr>
      </w:pPr>
      <w:bookmarkStart w:id="401" w:name="wp1196713"/>
      <w:bookmarkEnd w:id="401"/>
      <w:r w:rsidRPr="008B03A7">
        <w:rPr>
          <w:rFonts w:ascii="Times New Roman" w:hAnsi="Times New Roman" w:cs="Times New Roman"/>
          <w:sz w:val="22"/>
          <w:szCs w:val="22"/>
          <w:lang w:val="en"/>
        </w:rPr>
        <w:t xml:space="preserve">(N) </w:t>
      </w:r>
      <w:hyperlink r:id="rId246" w:anchor="wp1156217" w:history="1">
        <w:r w:rsidRPr="008B03A7">
          <w:rPr>
            <w:rStyle w:val="Hyperlink"/>
            <w:rFonts w:ascii="Times New Roman" w:hAnsi="Times New Roman" w:cs="Times New Roman"/>
            <w:sz w:val="22"/>
            <w:szCs w:val="22"/>
            <w:lang w:val="en"/>
          </w:rPr>
          <w:t>52.247-64</w:t>
        </w:r>
      </w:hyperlink>
      <w:r w:rsidRPr="008B03A7">
        <w:rPr>
          <w:rFonts w:ascii="Times New Roman" w:hAnsi="Times New Roman" w:cs="Times New Roman"/>
          <w:sz w:val="22"/>
          <w:szCs w:val="22"/>
          <w:lang w:val="en"/>
        </w:rPr>
        <w:t>, Preference for Privately Owned U.S.-Flag Commercial Vessels (Feb 2006) (</w:t>
      </w:r>
      <w:hyperlink r:id="rId247" w:history="1">
        <w:r w:rsidRPr="008B03A7">
          <w:rPr>
            <w:rStyle w:val="Hyperlink"/>
            <w:rFonts w:ascii="Times New Roman" w:hAnsi="Times New Roman" w:cs="Times New Roman"/>
            <w:sz w:val="22"/>
            <w:szCs w:val="22"/>
            <w:lang w:val="en"/>
          </w:rPr>
          <w:t>46 U.S.C. Appx. 1241(b)</w:t>
        </w:r>
      </w:hyperlink>
      <w:r w:rsidRPr="008B03A7">
        <w:rPr>
          <w:rFonts w:ascii="Times New Roman" w:hAnsi="Times New Roman" w:cs="Times New Roman"/>
          <w:sz w:val="22"/>
          <w:szCs w:val="22"/>
          <w:lang w:val="en"/>
        </w:rPr>
        <w:t xml:space="preserve"> and </w:t>
      </w:r>
      <w:hyperlink r:id="rId248" w:history="1">
        <w:r w:rsidRPr="008B03A7">
          <w:rPr>
            <w:rStyle w:val="Hyperlink"/>
            <w:rFonts w:ascii="Times New Roman" w:hAnsi="Times New Roman" w:cs="Times New Roman"/>
            <w:sz w:val="22"/>
            <w:szCs w:val="22"/>
            <w:lang w:val="en"/>
          </w:rPr>
          <w:t>10 U.S.C. 2631</w:t>
        </w:r>
      </w:hyperlink>
      <w:r w:rsidRPr="008B03A7">
        <w:rPr>
          <w:rFonts w:ascii="Times New Roman" w:hAnsi="Times New Roman" w:cs="Times New Roman"/>
          <w:sz w:val="22"/>
          <w:szCs w:val="22"/>
          <w:lang w:val="en"/>
        </w:rPr>
        <w:t xml:space="preserve">). Flow down required in accordance with paragraph (d) of FAR clause </w:t>
      </w:r>
      <w:hyperlink r:id="rId249" w:anchor="wp1156217" w:history="1">
        <w:r w:rsidRPr="008B03A7">
          <w:rPr>
            <w:rStyle w:val="Hyperlink"/>
            <w:rFonts w:ascii="Times New Roman" w:hAnsi="Times New Roman" w:cs="Times New Roman"/>
            <w:sz w:val="22"/>
            <w:szCs w:val="22"/>
            <w:lang w:val="en"/>
          </w:rPr>
          <w:t>52.247-64</w:t>
        </w:r>
      </w:hyperlink>
      <w:r w:rsidRPr="008B03A7">
        <w:rPr>
          <w:rFonts w:ascii="Times New Roman" w:hAnsi="Times New Roman" w:cs="Times New Roman"/>
          <w:sz w:val="22"/>
          <w:szCs w:val="22"/>
          <w:lang w:val="en"/>
        </w:rPr>
        <w:t xml:space="preserve">. </w:t>
      </w:r>
    </w:p>
    <w:p w:rsidR="0091383D" w:rsidRPr="008B03A7" w:rsidRDefault="00F33954" w:rsidP="0091383D">
      <w:pPr>
        <w:pStyle w:val="pbodyaltlist4"/>
        <w:rPr>
          <w:rFonts w:ascii="Times New Roman" w:hAnsi="Times New Roman" w:cs="Times New Roman"/>
          <w:sz w:val="22"/>
          <w:szCs w:val="22"/>
          <w:lang w:val="en"/>
        </w:rPr>
      </w:pPr>
      <w:bookmarkStart w:id="402" w:name="wp1209097"/>
      <w:bookmarkEnd w:id="402"/>
      <w:r w:rsidRPr="008B03A7">
        <w:rPr>
          <w:rFonts w:ascii="Times New Roman" w:hAnsi="Times New Roman" w:cs="Times New Roman"/>
          <w:sz w:val="22"/>
          <w:szCs w:val="22"/>
          <w:lang w:val="en"/>
        </w:rPr>
        <w:t xml:space="preserve">(O) </w:t>
      </w:r>
      <w:hyperlink r:id="rId250" w:anchor="wp1163027" w:history="1">
        <w:r w:rsidRPr="008B03A7">
          <w:rPr>
            <w:rStyle w:val="Hyperlink"/>
            <w:rFonts w:ascii="Times New Roman" w:hAnsi="Times New Roman" w:cs="Times New Roman"/>
            <w:sz w:val="22"/>
            <w:szCs w:val="22"/>
            <w:lang w:val="en"/>
          </w:rPr>
          <w:t>52.222-55</w:t>
        </w:r>
      </w:hyperlink>
      <w:r w:rsidRPr="008B03A7">
        <w:rPr>
          <w:rFonts w:ascii="Times New Roman" w:hAnsi="Times New Roman" w:cs="Times New Roman"/>
          <w:sz w:val="22"/>
          <w:szCs w:val="22"/>
          <w:lang w:val="en"/>
        </w:rPr>
        <w:t xml:space="preserve">, Minimum Wages Under Executive Order 13658 (Dec 2014) Executive Order 13658). </w:t>
      </w:r>
    </w:p>
    <w:p w:rsidR="0091383D" w:rsidRPr="008B03A7" w:rsidRDefault="00181D9E" w:rsidP="0091383D">
      <w:pPr>
        <w:rPr>
          <w:rFonts w:ascii="Times New Roman" w:hAnsi="Times New Roman"/>
        </w:rPr>
      </w:pPr>
    </w:p>
    <w:p w:rsidR="0077670A" w:rsidRDefault="00181D9E"/>
    <w:sectPr w:rsidR="0077670A">
      <w:headerReference w:type="default" r:id="rId251"/>
      <w:footerReference w:type="default" r:id="rId252"/>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01BE2" w:rsidRDefault="00F33954">
      <w:pPr>
        <w:spacing w:after="0" w:line="240" w:lineRule="auto"/>
      </w:pPr>
      <w:r>
        <w:separator/>
      </w:r>
    </w:p>
  </w:endnote>
  <w:endnote w:type="continuationSeparator" w:id="0">
    <w:p w:rsidR="00401BE2" w:rsidRDefault="00F339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42E8" w:rsidRDefault="00F33954">
    <w:pPr>
      <w:pStyle w:val="Header"/>
      <w:jc w:val="right"/>
    </w:pPr>
    <w:r>
      <w:t xml:space="preserve">Page </w:t>
    </w:r>
    <w:r>
      <w:fldChar w:fldCharType="begin"/>
    </w:r>
    <w:r>
      <w:instrText xml:space="preserve"> PAGE   \* MERGEFORMAT </w:instrText>
    </w:r>
    <w:r>
      <w:fldChar w:fldCharType="separate"/>
    </w:r>
    <w:r w:rsidR="00181D9E">
      <w:rPr>
        <w:noProof/>
      </w:rPr>
      <w:t>25</w:t>
    </w:r>
    <w:r>
      <w:fldChar w:fldCharType="end"/>
    </w:r>
    <w:r>
      <w:t xml:space="preserve"> of </w:t>
    </w:r>
    <w:fldSimple w:instr=" NUMPAGES   \* MERGEFORMAT ">
      <w:r w:rsidR="00181D9E">
        <w:rPr>
          <w:noProof/>
        </w:rPr>
        <w:t>25</w:t>
      </w:r>
    </w:fldSimple>
  </w:p>
  <w:p w:rsidR="0087054E" w:rsidRDefault="00F33954">
    <w:pPr>
      <w:pStyle w:val="Header"/>
      <w:jc w:val="right"/>
    </w:pPr>
    <w:r>
      <w:t xml:space="preserve">Page </w:t>
    </w:r>
    <w:r>
      <w:fldChar w:fldCharType="begin"/>
    </w:r>
    <w:r>
      <w:instrText xml:space="preserve"> PAGE   \* MERGEFORMAT </w:instrText>
    </w:r>
    <w:r>
      <w:fldChar w:fldCharType="separate"/>
    </w:r>
    <w:r w:rsidR="00181D9E">
      <w:rPr>
        <w:noProof/>
      </w:rPr>
      <w:t>25</w:t>
    </w:r>
    <w:r>
      <w:fldChar w:fldCharType="end"/>
    </w:r>
    <w:r>
      <w:t xml:space="preserve"> of </w:t>
    </w:r>
    <w:fldSimple w:instr=" NUMPAGES   \* MERGEFORMAT ">
      <w:r w:rsidR="00181D9E">
        <w:rPr>
          <w:noProof/>
        </w:rPr>
        <w:t>25</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01BE2" w:rsidRDefault="00F33954">
      <w:pPr>
        <w:spacing w:after="0" w:line="240" w:lineRule="auto"/>
      </w:pPr>
      <w:r>
        <w:separator/>
      </w:r>
    </w:p>
  </w:footnote>
  <w:footnote w:type="continuationSeparator" w:id="0">
    <w:p w:rsidR="00401BE2" w:rsidRDefault="00F3395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2BE9" w:rsidRDefault="00F33954">
    <w:pPr>
      <w:pStyle w:val="Header"/>
    </w:pPr>
    <w:r>
      <w:ptab w:relativeTo="margin" w:alignment="center" w:leader="none"/>
    </w:r>
    <w:r>
      <w:ptab w:relativeTo="margin" w:alignment="right" w:leader="none"/>
    </w:r>
    <w:r>
      <w:t>66 III  Amendment A00006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dit="readOnly" w:enforcement="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6E67"/>
    <w:rsid w:val="00181D9E"/>
    <w:rsid w:val="00401BE2"/>
    <w:rsid w:val="00497B33"/>
    <w:rsid w:val="007F6E67"/>
    <w:rsid w:val="0087054E"/>
    <w:rsid w:val="00940089"/>
    <w:rsid w:val="00990007"/>
    <w:rsid w:val="00A04B07"/>
    <w:rsid w:val="00A13EA5"/>
    <w:rsid w:val="00A1720F"/>
    <w:rsid w:val="00AA3EBA"/>
    <w:rsid w:val="00BC7270"/>
    <w:rsid w:val="00C01D90"/>
    <w:rsid w:val="00C03E2F"/>
    <w:rsid w:val="00CB2D71"/>
    <w:rsid w:val="00D17E43"/>
    <w:rsid w:val="00D27C66"/>
    <w:rsid w:val="00D604B4"/>
    <w:rsid w:val="00F00343"/>
    <w:rsid w:val="00F175B5"/>
    <w:rsid w:val="00F33954"/>
    <w:rsid w:val="00F439AB"/>
    <w:rsid w:val="00FF34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87"/>
    <o:shapelayout v:ext="edit">
      <o:idmap v:ext="edit" data="1"/>
      <o:rules v:ext="edit">
        <o:r id="V:Rule62" type="connector" idref="#_x0000_s1124"/>
        <o:r id="V:Rule63" type="connector" idref="#_x0000_s1152"/>
        <o:r id="V:Rule64" type="connector" idref="#_x0000_s1135"/>
        <o:r id="V:Rule65" type="connector" idref="#_x0000_s1134"/>
        <o:r id="V:Rule66" type="connector" idref="#_x0000_s1125"/>
        <o:r id="V:Rule67" type="connector" idref="#_x0000_s1184"/>
        <o:r id="V:Rule68" type="connector" idref="#_x0000_s1153"/>
        <o:r id="V:Rule69" type="connector" idref="#_x0000_s1132"/>
        <o:r id="V:Rule70" type="connector" idref="#_x0000_s1155"/>
        <o:r id="V:Rule71" type="connector" idref="#_x0000_s1182"/>
        <o:r id="V:Rule72" type="connector" idref="#_x0000_s1154"/>
        <o:r id="V:Rule73" type="connector" idref="#_x0000_s1183"/>
        <o:r id="V:Rule74" type="connector" idref="#_x0000_s1133"/>
        <o:r id="V:Rule75" type="connector" idref="#_x0000_s1156"/>
        <o:r id="V:Rule76" type="connector" idref="#_x0000_s1128"/>
        <o:r id="V:Rule77" type="connector" idref="#_x0000_s1151"/>
        <o:r id="V:Rule78" type="connector" idref="#_x0000_s1178"/>
        <o:r id="V:Rule79" type="connector" idref="#_x0000_s1167"/>
        <o:r id="V:Rule80" type="connector" idref="#_x0000_s1150"/>
        <o:r id="V:Rule81" type="connector" idref="#_x0000_s1179"/>
        <o:r id="V:Rule82" type="connector" idref="#_x0000_s1166"/>
        <o:r id="V:Rule83" type="connector" idref="#_x0000_s1157"/>
        <o:r id="V:Rule84" type="connector" idref="#_x0000_s1129"/>
        <o:r id="V:Rule85" type="connector" idref="#_x0000_s1136"/>
        <o:r id="V:Rule86" type="connector" idref="#_x0000_s1181"/>
        <o:r id="V:Rule87" type="connector" idref="#_x0000_s1148"/>
        <o:r id="V:Rule88" type="connector" idref="#_x0000_s1131"/>
        <o:r id="V:Rule89" type="connector" idref="#_x0000_s1130"/>
        <o:r id="V:Rule90" type="connector" idref="#_x0000_s1180"/>
        <o:r id="V:Rule91" type="connector" idref="#_x0000_s1137"/>
        <o:r id="V:Rule92" type="connector" idref="#_x0000_s1149"/>
        <o:r id="V:Rule93" type="connector" idref="#_x0000_s1143"/>
        <o:r id="V:Rule94" type="connector" idref="#_x0000_s1175"/>
        <o:r id="V:Rule95" type="connector" idref="#_x0000_s1164"/>
        <o:r id="V:Rule96" type="connector" idref="#_x0000_s1165"/>
        <o:r id="V:Rule97" type="connector" idref="#_x0000_s1142"/>
        <o:r id="V:Rule98" type="connector" idref="#_x0000_s1174"/>
        <o:r id="V:Rule99" type="connector" idref="#_x0000_s1163"/>
        <o:r id="V:Rule100" type="connector" idref="#_x0000_s1144"/>
        <o:r id="V:Rule101" type="connector" idref="#_x0000_s1172"/>
        <o:r id="V:Rule102" type="connector" idref="#_x0000_s1145"/>
        <o:r id="V:Rule103" type="connector" idref="#_x0000_s1173"/>
        <o:r id="V:Rule104" type="connector" idref="#_x0000_s1162"/>
        <o:r id="V:Rule105" type="connector" idref="#_x0000_s1127"/>
        <o:r id="V:Rule106" type="connector" idref="#_x0000_s1159"/>
        <o:r id="V:Rule107" type="connector" idref="#_x0000_s1168"/>
        <o:r id="V:Rule108" type="connector" idref="#_x0000_s1140"/>
        <o:r id="V:Rule109" type="connector" idref="#_x0000_s1177"/>
        <o:r id="V:Rule110" type="connector" idref="#_x0000_s1169"/>
        <o:r id="V:Rule111" type="connector" idref="#_x0000_s1176"/>
        <o:r id="V:Rule112" type="connector" idref="#_x0000_s1141"/>
        <o:r id="V:Rule113" type="connector" idref="#_x0000_s1126"/>
        <o:r id="V:Rule114" type="connector" idref="#_x0000_s1158"/>
        <o:r id="V:Rule115" type="connector" idref="#_x0000_s1171"/>
        <o:r id="V:Rule116" type="connector" idref="#_x0000_s1147"/>
        <o:r id="V:Rule117" type="connector" idref="#_x0000_s1139"/>
        <o:r id="V:Rule118" type="connector" idref="#_x0000_s1160"/>
        <o:r id="V:Rule119" type="connector" idref="#_x0000_s1161"/>
        <o:r id="V:Rule120" type="connector" idref="#_x0000_s1170"/>
        <o:r id="V:Rule121" type="connector" idref="#_x0000_s1146"/>
        <o:r id="V:Rule122" type="connector" idref="#_x0000_s1138"/>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numbering" w:customStyle="1" w:styleId="NoList1">
    <w:name w:val="No List1"/>
    <w:next w:val="NoList"/>
    <w:uiPriority w:val="99"/>
    <w:semiHidden/>
    <w:unhideWhenUsed/>
    <w:rsid w:val="0091383D"/>
  </w:style>
  <w:style w:type="character" w:styleId="Hyperlink">
    <w:name w:val="Hyperlink"/>
    <w:basedOn w:val="DefaultParagraphFont"/>
    <w:uiPriority w:val="99"/>
    <w:semiHidden/>
    <w:unhideWhenUsed/>
    <w:rsid w:val="0091383D"/>
    <w:rPr>
      <w:color w:val="3366CC"/>
      <w:u w:val="single"/>
    </w:rPr>
  </w:style>
  <w:style w:type="character" w:styleId="FollowedHyperlink">
    <w:name w:val="FollowedHyperlink"/>
    <w:basedOn w:val="DefaultParagraphFont"/>
    <w:uiPriority w:val="99"/>
    <w:semiHidden/>
    <w:unhideWhenUsed/>
    <w:rsid w:val="0091383D"/>
    <w:rPr>
      <w:color w:val="9999CC"/>
      <w:u w:val="single"/>
    </w:rPr>
  </w:style>
  <w:style w:type="character" w:styleId="HTMLCode">
    <w:name w:val="HTML Code"/>
    <w:basedOn w:val="DefaultParagraphFont"/>
    <w:uiPriority w:val="99"/>
    <w:semiHidden/>
    <w:unhideWhenUsed/>
    <w:rsid w:val="0091383D"/>
    <w:rPr>
      <w:rFonts w:ascii="Courier New" w:eastAsia="Times New Roman" w:hAnsi="Courier New" w:cs="Courier New"/>
      <w:sz w:val="20"/>
      <w:szCs w:val="20"/>
    </w:rPr>
  </w:style>
  <w:style w:type="character" w:styleId="Emphasis">
    <w:name w:val="Emphasis"/>
    <w:basedOn w:val="DefaultParagraphFont"/>
    <w:uiPriority w:val="20"/>
    <w:qFormat/>
    <w:rsid w:val="0091383D"/>
    <w:rPr>
      <w:i/>
      <w:iCs/>
    </w:rPr>
  </w:style>
  <w:style w:type="paragraph" w:customStyle="1" w:styleId="pdefault">
    <w:name w:val="pdefault"/>
    <w:basedOn w:val="Normal"/>
    <w:rsid w:val="0091383D"/>
    <w:pPr>
      <w:spacing w:line="288" w:lineRule="auto"/>
      <w:ind w:firstLine="240"/>
    </w:pPr>
    <w:rPr>
      <w:rFonts w:ascii="Arial" w:eastAsia="Times New Roman" w:hAnsi="Arial" w:cs="Arial"/>
      <w:color w:val="000000"/>
      <w:sz w:val="20"/>
      <w:szCs w:val="20"/>
    </w:rPr>
  </w:style>
  <w:style w:type="paragraph" w:customStyle="1" w:styleId="pbody">
    <w:name w:val="pbody"/>
    <w:basedOn w:val="Normal"/>
    <w:rsid w:val="0091383D"/>
    <w:pPr>
      <w:spacing w:line="288" w:lineRule="auto"/>
      <w:ind w:firstLine="240"/>
    </w:pPr>
    <w:rPr>
      <w:rFonts w:ascii="Arial" w:eastAsia="Times New Roman" w:hAnsi="Arial" w:cs="Arial"/>
      <w:color w:val="000000"/>
      <w:sz w:val="20"/>
      <w:szCs w:val="20"/>
    </w:rPr>
  </w:style>
  <w:style w:type="paragraph" w:customStyle="1" w:styleId="pbodyalt">
    <w:name w:val="pbodyalt"/>
    <w:basedOn w:val="Normal"/>
    <w:rsid w:val="0091383D"/>
    <w:pPr>
      <w:spacing w:before="240" w:after="240" w:line="288" w:lineRule="auto"/>
      <w:ind w:left="240" w:right="240" w:firstLine="240"/>
    </w:pPr>
    <w:rPr>
      <w:rFonts w:ascii="Arial" w:eastAsia="Times New Roman" w:hAnsi="Arial" w:cs="Arial"/>
      <w:color w:val="000000"/>
      <w:sz w:val="15"/>
      <w:szCs w:val="15"/>
    </w:rPr>
  </w:style>
  <w:style w:type="paragraph" w:customStyle="1" w:styleId="pbodyaltctr">
    <w:name w:val="pbodyaltctr"/>
    <w:basedOn w:val="Normal"/>
    <w:rsid w:val="0091383D"/>
    <w:pPr>
      <w:spacing w:before="240" w:after="240" w:line="288" w:lineRule="auto"/>
      <w:ind w:left="240" w:right="240"/>
      <w:jc w:val="center"/>
    </w:pPr>
    <w:rPr>
      <w:rFonts w:ascii="Arial" w:eastAsia="Times New Roman" w:hAnsi="Arial" w:cs="Arial"/>
      <w:color w:val="000000"/>
      <w:sz w:val="15"/>
      <w:szCs w:val="15"/>
    </w:rPr>
  </w:style>
  <w:style w:type="paragraph" w:customStyle="1" w:styleId="pbodyaltctrallcaps">
    <w:name w:val="pbodyaltctrallcaps"/>
    <w:basedOn w:val="Normal"/>
    <w:rsid w:val="0091383D"/>
    <w:pPr>
      <w:spacing w:before="240" w:after="240" w:line="288" w:lineRule="auto"/>
      <w:ind w:left="240" w:right="240"/>
      <w:jc w:val="center"/>
    </w:pPr>
    <w:rPr>
      <w:rFonts w:ascii="Arial" w:eastAsia="Times New Roman" w:hAnsi="Arial" w:cs="Arial"/>
      <w:caps/>
      <w:color w:val="000000"/>
      <w:sz w:val="15"/>
      <w:szCs w:val="15"/>
    </w:rPr>
  </w:style>
  <w:style w:type="paragraph" w:customStyle="1" w:styleId="pbodyaltctrallcapsbold">
    <w:name w:val="pbodyaltctrallcapsbold"/>
    <w:basedOn w:val="Normal"/>
    <w:rsid w:val="0091383D"/>
    <w:pPr>
      <w:spacing w:before="240" w:after="240" w:line="288" w:lineRule="auto"/>
      <w:ind w:left="240" w:right="240"/>
      <w:jc w:val="center"/>
    </w:pPr>
    <w:rPr>
      <w:rFonts w:ascii="Arial" w:eastAsia="Times New Roman" w:hAnsi="Arial" w:cs="Arial"/>
      <w:b/>
      <w:bCs/>
      <w:caps/>
      <w:color w:val="000000"/>
      <w:sz w:val="15"/>
      <w:szCs w:val="15"/>
    </w:rPr>
  </w:style>
  <w:style w:type="paragraph" w:customStyle="1" w:styleId="pbodyaltctrsmcaps">
    <w:name w:val="pbodyaltctrsmcaps"/>
    <w:basedOn w:val="Normal"/>
    <w:rsid w:val="0091383D"/>
    <w:pPr>
      <w:spacing w:before="240" w:after="240" w:line="288" w:lineRule="auto"/>
      <w:ind w:left="240" w:right="240"/>
      <w:jc w:val="center"/>
    </w:pPr>
    <w:rPr>
      <w:rFonts w:ascii="Arial" w:eastAsia="Times New Roman" w:hAnsi="Arial" w:cs="Arial"/>
      <w:smallCaps/>
      <w:color w:val="000000"/>
      <w:sz w:val="15"/>
      <w:szCs w:val="15"/>
    </w:rPr>
  </w:style>
  <w:style w:type="paragraph" w:customStyle="1" w:styleId="pbodyalthanging">
    <w:name w:val="pbodyalthanging"/>
    <w:basedOn w:val="Normal"/>
    <w:rsid w:val="0091383D"/>
    <w:pPr>
      <w:spacing w:line="288" w:lineRule="auto"/>
      <w:ind w:left="480" w:right="240" w:hanging="240"/>
    </w:pPr>
    <w:rPr>
      <w:rFonts w:ascii="Arial" w:eastAsia="Times New Roman" w:hAnsi="Arial" w:cs="Arial"/>
      <w:color w:val="000000"/>
      <w:sz w:val="15"/>
      <w:szCs w:val="15"/>
    </w:rPr>
  </w:style>
  <w:style w:type="paragraph" w:customStyle="1" w:styleId="pbodyaltlist1">
    <w:name w:val="pbodyaltlist1"/>
    <w:basedOn w:val="Normal"/>
    <w:rsid w:val="0091383D"/>
    <w:pPr>
      <w:spacing w:line="288" w:lineRule="auto"/>
      <w:ind w:left="240" w:right="240" w:firstLine="240"/>
    </w:pPr>
    <w:rPr>
      <w:rFonts w:ascii="Arial" w:eastAsia="Times New Roman" w:hAnsi="Arial" w:cs="Arial"/>
      <w:color w:val="000000"/>
      <w:sz w:val="15"/>
      <w:szCs w:val="15"/>
    </w:rPr>
  </w:style>
  <w:style w:type="paragraph" w:customStyle="1" w:styleId="pbodyaltlist2">
    <w:name w:val="pbodyaltlist2"/>
    <w:basedOn w:val="Normal"/>
    <w:rsid w:val="0091383D"/>
    <w:pPr>
      <w:spacing w:line="288" w:lineRule="auto"/>
      <w:ind w:left="240" w:right="240" w:firstLine="480"/>
    </w:pPr>
    <w:rPr>
      <w:rFonts w:ascii="Arial" w:eastAsia="Times New Roman" w:hAnsi="Arial" w:cs="Arial"/>
      <w:color w:val="000000"/>
      <w:sz w:val="15"/>
      <w:szCs w:val="15"/>
    </w:rPr>
  </w:style>
  <w:style w:type="paragraph" w:customStyle="1" w:styleId="pbodyaltlist3">
    <w:name w:val="pbodyaltlist3"/>
    <w:basedOn w:val="Normal"/>
    <w:rsid w:val="0091383D"/>
    <w:pPr>
      <w:spacing w:line="288" w:lineRule="auto"/>
      <w:ind w:left="240" w:right="240" w:firstLine="720"/>
    </w:pPr>
    <w:rPr>
      <w:rFonts w:ascii="Arial" w:eastAsia="Times New Roman" w:hAnsi="Arial" w:cs="Arial"/>
      <w:color w:val="000000"/>
      <w:sz w:val="15"/>
      <w:szCs w:val="15"/>
    </w:rPr>
  </w:style>
  <w:style w:type="paragraph" w:customStyle="1" w:styleId="pbodyaltlist4">
    <w:name w:val="pbodyaltlist4"/>
    <w:basedOn w:val="Normal"/>
    <w:rsid w:val="0091383D"/>
    <w:pPr>
      <w:spacing w:line="288" w:lineRule="auto"/>
      <w:ind w:left="240" w:right="240" w:firstLine="960"/>
    </w:pPr>
    <w:rPr>
      <w:rFonts w:ascii="Arial" w:eastAsia="Times New Roman" w:hAnsi="Arial" w:cs="Arial"/>
      <w:color w:val="000000"/>
      <w:sz w:val="15"/>
      <w:szCs w:val="15"/>
    </w:rPr>
  </w:style>
  <w:style w:type="paragraph" w:customStyle="1" w:styleId="pbodyaltnoindent">
    <w:name w:val="pbodyaltnoindent"/>
    <w:basedOn w:val="Normal"/>
    <w:rsid w:val="0091383D"/>
    <w:pPr>
      <w:spacing w:before="240" w:after="240" w:line="288" w:lineRule="auto"/>
      <w:ind w:left="240" w:right="240"/>
    </w:pPr>
    <w:rPr>
      <w:rFonts w:ascii="Arial" w:eastAsia="Times New Roman" w:hAnsi="Arial" w:cs="Arial"/>
      <w:color w:val="000000"/>
      <w:sz w:val="15"/>
      <w:szCs w:val="15"/>
    </w:rPr>
  </w:style>
  <w:style w:type="paragraph" w:customStyle="1" w:styleId="pbodyaltright">
    <w:name w:val="pbodyaltright"/>
    <w:basedOn w:val="Normal"/>
    <w:rsid w:val="0091383D"/>
    <w:pPr>
      <w:spacing w:before="240" w:after="240" w:line="288" w:lineRule="auto"/>
      <w:ind w:left="240" w:right="240"/>
      <w:jc w:val="right"/>
    </w:pPr>
    <w:rPr>
      <w:rFonts w:ascii="Arial" w:eastAsia="Times New Roman" w:hAnsi="Arial" w:cs="Arial"/>
      <w:color w:val="000000"/>
      <w:sz w:val="15"/>
      <w:szCs w:val="15"/>
    </w:rPr>
  </w:style>
  <w:style w:type="paragraph" w:customStyle="1" w:styleId="pbodyblock1">
    <w:name w:val="pbodyblock1"/>
    <w:basedOn w:val="Normal"/>
    <w:rsid w:val="0091383D"/>
    <w:pPr>
      <w:spacing w:before="240" w:after="240" w:line="288" w:lineRule="auto"/>
      <w:ind w:left="240" w:right="240"/>
    </w:pPr>
    <w:rPr>
      <w:rFonts w:ascii="Arial" w:eastAsia="Times New Roman" w:hAnsi="Arial" w:cs="Arial"/>
      <w:color w:val="000000"/>
      <w:sz w:val="20"/>
      <w:szCs w:val="20"/>
    </w:rPr>
  </w:style>
  <w:style w:type="paragraph" w:customStyle="1" w:styleId="pbodyblock2">
    <w:name w:val="pbodyblock2"/>
    <w:basedOn w:val="Normal"/>
    <w:rsid w:val="0091383D"/>
    <w:pPr>
      <w:spacing w:before="240" w:after="240" w:line="288" w:lineRule="auto"/>
      <w:ind w:left="480" w:right="480"/>
    </w:pPr>
    <w:rPr>
      <w:rFonts w:ascii="Arial" w:eastAsia="Times New Roman" w:hAnsi="Arial" w:cs="Arial"/>
      <w:color w:val="000000"/>
      <w:sz w:val="20"/>
      <w:szCs w:val="20"/>
    </w:rPr>
  </w:style>
  <w:style w:type="paragraph" w:customStyle="1" w:styleId="pbodyctr">
    <w:name w:val="pbodyctr"/>
    <w:basedOn w:val="Normal"/>
    <w:rsid w:val="0091383D"/>
    <w:pPr>
      <w:spacing w:before="240" w:after="240" w:line="288" w:lineRule="auto"/>
      <w:jc w:val="center"/>
    </w:pPr>
    <w:rPr>
      <w:rFonts w:ascii="Arial" w:eastAsia="Times New Roman" w:hAnsi="Arial" w:cs="Arial"/>
      <w:color w:val="000000"/>
      <w:sz w:val="20"/>
      <w:szCs w:val="20"/>
    </w:rPr>
  </w:style>
  <w:style w:type="paragraph" w:customStyle="1" w:styleId="pbodyctrsmcaps">
    <w:name w:val="pbodyctrsmcaps"/>
    <w:basedOn w:val="Normal"/>
    <w:rsid w:val="0091383D"/>
    <w:pPr>
      <w:spacing w:before="240" w:after="240" w:line="288" w:lineRule="auto"/>
      <w:jc w:val="center"/>
    </w:pPr>
    <w:rPr>
      <w:rFonts w:ascii="Arial" w:eastAsia="Times New Roman" w:hAnsi="Arial" w:cs="Arial"/>
      <w:smallCaps/>
      <w:color w:val="000000"/>
      <w:sz w:val="20"/>
      <w:szCs w:val="20"/>
    </w:rPr>
  </w:style>
  <w:style w:type="paragraph" w:customStyle="1" w:styleId="pbodyhanging1">
    <w:name w:val="pbodyhanging1"/>
    <w:basedOn w:val="Normal"/>
    <w:rsid w:val="0091383D"/>
    <w:pPr>
      <w:spacing w:line="288" w:lineRule="auto"/>
      <w:ind w:left="480" w:hanging="240"/>
    </w:pPr>
    <w:rPr>
      <w:rFonts w:ascii="Arial" w:eastAsia="Times New Roman" w:hAnsi="Arial" w:cs="Arial"/>
      <w:color w:val="000000"/>
      <w:sz w:val="20"/>
      <w:szCs w:val="20"/>
    </w:rPr>
  </w:style>
  <w:style w:type="paragraph" w:customStyle="1" w:styleId="pbodyhanging2">
    <w:name w:val="pbodyhanging2"/>
    <w:basedOn w:val="Normal"/>
    <w:rsid w:val="0091383D"/>
    <w:pPr>
      <w:spacing w:line="288" w:lineRule="auto"/>
      <w:ind w:left="720" w:hanging="240"/>
    </w:pPr>
    <w:rPr>
      <w:rFonts w:ascii="Arial" w:eastAsia="Times New Roman" w:hAnsi="Arial" w:cs="Arial"/>
      <w:color w:val="000000"/>
      <w:sz w:val="20"/>
      <w:szCs w:val="20"/>
    </w:rPr>
  </w:style>
  <w:style w:type="paragraph" w:customStyle="1" w:styleId="pcellbody">
    <w:name w:val="pcellbody"/>
    <w:basedOn w:val="Normal"/>
    <w:rsid w:val="0091383D"/>
    <w:pPr>
      <w:spacing w:line="288" w:lineRule="auto"/>
    </w:pPr>
    <w:rPr>
      <w:rFonts w:ascii="Arial" w:eastAsia="Times New Roman" w:hAnsi="Arial" w:cs="Arial"/>
      <w:color w:val="000000"/>
      <w:sz w:val="15"/>
      <w:szCs w:val="15"/>
    </w:rPr>
  </w:style>
  <w:style w:type="paragraph" w:customStyle="1" w:styleId="pcellbodyctr">
    <w:name w:val="pcellbodyctr"/>
    <w:basedOn w:val="Normal"/>
    <w:rsid w:val="0091383D"/>
    <w:pPr>
      <w:spacing w:line="288" w:lineRule="auto"/>
      <w:jc w:val="center"/>
    </w:pPr>
    <w:rPr>
      <w:rFonts w:ascii="Arial" w:eastAsia="Times New Roman" w:hAnsi="Arial" w:cs="Arial"/>
      <w:color w:val="000000"/>
      <w:sz w:val="15"/>
      <w:szCs w:val="15"/>
    </w:rPr>
  </w:style>
  <w:style w:type="paragraph" w:customStyle="1" w:styleId="pcellbodyctrsmcaps">
    <w:name w:val="pcellbodyctrsmcaps"/>
    <w:basedOn w:val="Normal"/>
    <w:rsid w:val="0091383D"/>
    <w:pPr>
      <w:spacing w:line="288" w:lineRule="auto"/>
      <w:jc w:val="center"/>
    </w:pPr>
    <w:rPr>
      <w:rFonts w:ascii="Arial" w:eastAsia="Times New Roman" w:hAnsi="Arial" w:cs="Arial"/>
      <w:smallCaps/>
      <w:color w:val="000000"/>
      <w:sz w:val="15"/>
      <w:szCs w:val="15"/>
    </w:rPr>
  </w:style>
  <w:style w:type="paragraph" w:customStyle="1" w:styleId="pcellbodyindent">
    <w:name w:val="pcellbodyindent"/>
    <w:basedOn w:val="Normal"/>
    <w:rsid w:val="0091383D"/>
    <w:pPr>
      <w:spacing w:line="288" w:lineRule="auto"/>
      <w:ind w:left="240"/>
    </w:pPr>
    <w:rPr>
      <w:rFonts w:ascii="Arial" w:eastAsia="Times New Roman" w:hAnsi="Arial" w:cs="Arial"/>
      <w:color w:val="000000"/>
      <w:sz w:val="15"/>
      <w:szCs w:val="15"/>
    </w:rPr>
  </w:style>
  <w:style w:type="paragraph" w:customStyle="1" w:styleId="pcellbodyindent2">
    <w:name w:val="pcellbodyindent2"/>
    <w:basedOn w:val="Normal"/>
    <w:rsid w:val="0091383D"/>
    <w:pPr>
      <w:spacing w:line="288" w:lineRule="auto"/>
      <w:ind w:left="480"/>
    </w:pPr>
    <w:rPr>
      <w:rFonts w:ascii="Arial" w:eastAsia="Times New Roman" w:hAnsi="Arial" w:cs="Arial"/>
      <w:color w:val="000000"/>
      <w:sz w:val="15"/>
      <w:szCs w:val="15"/>
    </w:rPr>
  </w:style>
  <w:style w:type="paragraph" w:customStyle="1" w:styleId="pcellbodyright">
    <w:name w:val="pcellbodyright"/>
    <w:basedOn w:val="Normal"/>
    <w:rsid w:val="0091383D"/>
    <w:pPr>
      <w:spacing w:line="288" w:lineRule="auto"/>
      <w:jc w:val="right"/>
    </w:pPr>
    <w:rPr>
      <w:rFonts w:ascii="Arial" w:eastAsia="Times New Roman" w:hAnsi="Arial" w:cs="Arial"/>
      <w:color w:val="000000"/>
      <w:sz w:val="15"/>
      <w:szCs w:val="15"/>
    </w:rPr>
  </w:style>
  <w:style w:type="paragraph" w:customStyle="1" w:styleId="pcellheading">
    <w:name w:val="pcellheading"/>
    <w:basedOn w:val="Normal"/>
    <w:rsid w:val="0091383D"/>
    <w:pPr>
      <w:spacing w:line="288" w:lineRule="auto"/>
    </w:pPr>
    <w:rPr>
      <w:rFonts w:ascii="Arial" w:eastAsia="Times New Roman" w:hAnsi="Arial" w:cs="Arial"/>
      <w:b/>
      <w:bCs/>
      <w:color w:val="000000"/>
      <w:sz w:val="15"/>
      <w:szCs w:val="15"/>
    </w:rPr>
  </w:style>
  <w:style w:type="paragraph" w:customStyle="1" w:styleId="pcellheadingctr">
    <w:name w:val="pcellheadingctr"/>
    <w:basedOn w:val="Normal"/>
    <w:rsid w:val="0091383D"/>
    <w:pPr>
      <w:spacing w:line="288" w:lineRule="auto"/>
      <w:jc w:val="center"/>
    </w:pPr>
    <w:rPr>
      <w:rFonts w:ascii="Arial" w:eastAsia="Times New Roman" w:hAnsi="Arial" w:cs="Arial"/>
      <w:b/>
      <w:bCs/>
      <w:color w:val="000000"/>
      <w:sz w:val="15"/>
      <w:szCs w:val="15"/>
    </w:rPr>
  </w:style>
  <w:style w:type="paragraph" w:customStyle="1" w:styleId="pcellheadingctrsmcaps">
    <w:name w:val="pcellheadingctrsmcaps"/>
    <w:basedOn w:val="Normal"/>
    <w:rsid w:val="0091383D"/>
    <w:pPr>
      <w:spacing w:line="288" w:lineRule="auto"/>
      <w:jc w:val="center"/>
    </w:pPr>
    <w:rPr>
      <w:rFonts w:ascii="Arial" w:eastAsia="Times New Roman" w:hAnsi="Arial" w:cs="Arial"/>
      <w:b/>
      <w:bCs/>
      <w:smallCaps/>
      <w:color w:val="000000"/>
      <w:sz w:val="15"/>
      <w:szCs w:val="15"/>
    </w:rPr>
  </w:style>
  <w:style w:type="paragraph" w:customStyle="1" w:styleId="pcellheadingright">
    <w:name w:val="pcellheadingright"/>
    <w:basedOn w:val="Normal"/>
    <w:rsid w:val="0091383D"/>
    <w:pPr>
      <w:spacing w:line="288" w:lineRule="auto"/>
      <w:jc w:val="right"/>
    </w:pPr>
    <w:rPr>
      <w:rFonts w:ascii="Arial" w:eastAsia="Times New Roman" w:hAnsi="Arial" w:cs="Arial"/>
      <w:b/>
      <w:bCs/>
      <w:color w:val="000000"/>
      <w:sz w:val="15"/>
      <w:szCs w:val="15"/>
    </w:rPr>
  </w:style>
  <w:style w:type="paragraph" w:customStyle="1" w:styleId="ph5bulleted">
    <w:name w:val="ph5bulleted"/>
    <w:basedOn w:val="Normal"/>
    <w:rsid w:val="0091383D"/>
    <w:pPr>
      <w:spacing w:line="288" w:lineRule="auto"/>
      <w:ind w:firstLine="480"/>
    </w:pPr>
    <w:rPr>
      <w:rFonts w:ascii="Arial" w:eastAsia="Times New Roman" w:hAnsi="Arial" w:cs="Arial"/>
      <w:color w:val="000000"/>
      <w:sz w:val="20"/>
      <w:szCs w:val="20"/>
    </w:rPr>
  </w:style>
  <w:style w:type="paragraph" w:customStyle="1" w:styleId="ph6bulleted">
    <w:name w:val="ph6bulleted"/>
    <w:basedOn w:val="Normal"/>
    <w:rsid w:val="0091383D"/>
    <w:pPr>
      <w:spacing w:line="288" w:lineRule="auto"/>
      <w:ind w:firstLine="720"/>
    </w:pPr>
    <w:rPr>
      <w:rFonts w:ascii="Arial" w:eastAsia="Times New Roman" w:hAnsi="Arial" w:cs="Arial"/>
      <w:color w:val="000000"/>
      <w:sz w:val="20"/>
      <w:szCs w:val="20"/>
    </w:rPr>
  </w:style>
  <w:style w:type="paragraph" w:customStyle="1" w:styleId="pindented1">
    <w:name w:val="pindented1"/>
    <w:basedOn w:val="Normal"/>
    <w:rsid w:val="0091383D"/>
    <w:pPr>
      <w:spacing w:line="288" w:lineRule="auto"/>
      <w:ind w:firstLine="480"/>
    </w:pPr>
    <w:rPr>
      <w:rFonts w:ascii="Arial" w:eastAsia="Times New Roman" w:hAnsi="Arial" w:cs="Arial"/>
      <w:color w:val="000000"/>
      <w:sz w:val="20"/>
      <w:szCs w:val="20"/>
    </w:rPr>
  </w:style>
  <w:style w:type="paragraph" w:customStyle="1" w:styleId="pindented2">
    <w:name w:val="pindented2"/>
    <w:basedOn w:val="Normal"/>
    <w:rsid w:val="0091383D"/>
    <w:pPr>
      <w:spacing w:line="288" w:lineRule="auto"/>
      <w:ind w:firstLine="720"/>
    </w:pPr>
    <w:rPr>
      <w:rFonts w:ascii="Arial" w:eastAsia="Times New Roman" w:hAnsi="Arial" w:cs="Arial"/>
      <w:color w:val="000000"/>
      <w:sz w:val="20"/>
      <w:szCs w:val="20"/>
    </w:rPr>
  </w:style>
  <w:style w:type="paragraph" w:customStyle="1" w:styleId="pindented3">
    <w:name w:val="pindented3"/>
    <w:basedOn w:val="Normal"/>
    <w:rsid w:val="0091383D"/>
    <w:pPr>
      <w:spacing w:line="288" w:lineRule="auto"/>
      <w:ind w:firstLine="960"/>
    </w:pPr>
    <w:rPr>
      <w:rFonts w:ascii="Arial" w:eastAsia="Times New Roman" w:hAnsi="Arial" w:cs="Arial"/>
      <w:color w:val="000000"/>
      <w:sz w:val="20"/>
      <w:szCs w:val="20"/>
    </w:rPr>
  </w:style>
  <w:style w:type="paragraph" w:customStyle="1" w:styleId="pindented4">
    <w:name w:val="pindented4"/>
    <w:basedOn w:val="Normal"/>
    <w:rsid w:val="0091383D"/>
    <w:pPr>
      <w:spacing w:line="288" w:lineRule="auto"/>
      <w:ind w:firstLine="1200"/>
    </w:pPr>
    <w:rPr>
      <w:rFonts w:ascii="Arial" w:eastAsia="Times New Roman" w:hAnsi="Arial" w:cs="Arial"/>
      <w:color w:val="000000"/>
      <w:sz w:val="20"/>
      <w:szCs w:val="20"/>
    </w:rPr>
  </w:style>
  <w:style w:type="paragraph" w:customStyle="1" w:styleId="pindented5">
    <w:name w:val="pindented5"/>
    <w:basedOn w:val="Normal"/>
    <w:rsid w:val="0091383D"/>
    <w:pPr>
      <w:spacing w:line="288" w:lineRule="auto"/>
      <w:ind w:firstLine="1440"/>
    </w:pPr>
    <w:rPr>
      <w:rFonts w:ascii="Arial" w:eastAsia="Times New Roman" w:hAnsi="Arial" w:cs="Arial"/>
      <w:color w:val="000000"/>
      <w:sz w:val="20"/>
      <w:szCs w:val="20"/>
    </w:rPr>
  </w:style>
  <w:style w:type="paragraph" w:customStyle="1" w:styleId="ptoc2">
    <w:name w:val="ptoc2"/>
    <w:basedOn w:val="Normal"/>
    <w:rsid w:val="0091383D"/>
    <w:pPr>
      <w:spacing w:before="60" w:line="288" w:lineRule="auto"/>
      <w:ind w:left="480" w:hanging="240"/>
    </w:pPr>
    <w:rPr>
      <w:rFonts w:ascii="Arial" w:eastAsia="Times New Roman" w:hAnsi="Arial" w:cs="Arial"/>
      <w:b/>
      <w:bCs/>
      <w:color w:val="000000"/>
      <w:sz w:val="20"/>
      <w:szCs w:val="20"/>
    </w:rPr>
  </w:style>
  <w:style w:type="paragraph" w:customStyle="1" w:styleId="ptoc3">
    <w:name w:val="ptoc3"/>
    <w:basedOn w:val="Normal"/>
    <w:rsid w:val="0091383D"/>
    <w:pPr>
      <w:spacing w:line="288" w:lineRule="auto"/>
      <w:ind w:left="720" w:hanging="240"/>
    </w:pPr>
    <w:rPr>
      <w:rFonts w:ascii="Arial" w:eastAsia="Times New Roman" w:hAnsi="Arial" w:cs="Arial"/>
      <w:b/>
      <w:bCs/>
      <w:color w:val="000000"/>
      <w:sz w:val="20"/>
      <w:szCs w:val="20"/>
    </w:rPr>
  </w:style>
  <w:style w:type="paragraph" w:customStyle="1" w:styleId="ptoc4">
    <w:name w:val="ptoc4"/>
    <w:basedOn w:val="Normal"/>
    <w:rsid w:val="0091383D"/>
    <w:pPr>
      <w:spacing w:line="288" w:lineRule="auto"/>
      <w:ind w:left="960" w:hanging="240"/>
    </w:pPr>
    <w:rPr>
      <w:rFonts w:ascii="Arial" w:eastAsia="Times New Roman" w:hAnsi="Arial" w:cs="Arial"/>
      <w:b/>
      <w:bCs/>
      <w:color w:val="000000"/>
      <w:sz w:val="20"/>
      <w:szCs w:val="20"/>
    </w:rPr>
  </w:style>
  <w:style w:type="paragraph" w:customStyle="1" w:styleId="ptoc5">
    <w:name w:val="ptoc5"/>
    <w:basedOn w:val="Normal"/>
    <w:rsid w:val="0091383D"/>
    <w:pPr>
      <w:spacing w:line="288" w:lineRule="auto"/>
      <w:ind w:left="1200" w:hanging="240"/>
    </w:pPr>
    <w:rPr>
      <w:rFonts w:ascii="Arial" w:eastAsia="Times New Roman" w:hAnsi="Arial" w:cs="Arial"/>
      <w:b/>
      <w:bCs/>
      <w:color w:val="000000"/>
      <w:sz w:val="20"/>
      <w:szCs w:val="20"/>
    </w:rPr>
  </w:style>
  <w:style w:type="character" w:customStyle="1" w:styleId="footnote">
    <w:name w:val="footnote"/>
    <w:basedOn w:val="DefaultParagraphFont"/>
    <w:rsid w:val="0091383D"/>
    <w:rPr>
      <w:sz w:val="24"/>
      <w:szCs w:val="24"/>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numbering" w:customStyle="1" w:styleId="NoList1">
    <w:name w:val="No List1"/>
    <w:next w:val="NoList"/>
    <w:uiPriority w:val="99"/>
    <w:semiHidden/>
    <w:unhideWhenUsed/>
    <w:rsid w:val="0091383D"/>
  </w:style>
  <w:style w:type="character" w:styleId="Hyperlink">
    <w:name w:val="Hyperlink"/>
    <w:basedOn w:val="DefaultParagraphFont"/>
    <w:uiPriority w:val="99"/>
    <w:semiHidden/>
    <w:unhideWhenUsed/>
    <w:rsid w:val="0091383D"/>
    <w:rPr>
      <w:color w:val="3366CC"/>
      <w:u w:val="single"/>
    </w:rPr>
  </w:style>
  <w:style w:type="character" w:styleId="FollowedHyperlink">
    <w:name w:val="FollowedHyperlink"/>
    <w:basedOn w:val="DefaultParagraphFont"/>
    <w:uiPriority w:val="99"/>
    <w:semiHidden/>
    <w:unhideWhenUsed/>
    <w:rsid w:val="0091383D"/>
    <w:rPr>
      <w:color w:val="9999CC"/>
      <w:u w:val="single"/>
    </w:rPr>
  </w:style>
  <w:style w:type="character" w:styleId="HTMLCode">
    <w:name w:val="HTML Code"/>
    <w:basedOn w:val="DefaultParagraphFont"/>
    <w:uiPriority w:val="99"/>
    <w:semiHidden/>
    <w:unhideWhenUsed/>
    <w:rsid w:val="0091383D"/>
    <w:rPr>
      <w:rFonts w:ascii="Courier New" w:eastAsia="Times New Roman" w:hAnsi="Courier New" w:cs="Courier New"/>
      <w:sz w:val="20"/>
      <w:szCs w:val="20"/>
    </w:rPr>
  </w:style>
  <w:style w:type="character" w:styleId="Emphasis">
    <w:name w:val="Emphasis"/>
    <w:basedOn w:val="DefaultParagraphFont"/>
    <w:uiPriority w:val="20"/>
    <w:qFormat/>
    <w:rsid w:val="0091383D"/>
    <w:rPr>
      <w:i/>
      <w:iCs/>
    </w:rPr>
  </w:style>
  <w:style w:type="paragraph" w:customStyle="1" w:styleId="pdefault">
    <w:name w:val="pdefault"/>
    <w:basedOn w:val="Normal"/>
    <w:rsid w:val="0091383D"/>
    <w:pPr>
      <w:spacing w:line="288" w:lineRule="auto"/>
      <w:ind w:firstLine="240"/>
    </w:pPr>
    <w:rPr>
      <w:rFonts w:ascii="Arial" w:eastAsia="Times New Roman" w:hAnsi="Arial" w:cs="Arial"/>
      <w:color w:val="000000"/>
      <w:sz w:val="20"/>
      <w:szCs w:val="20"/>
    </w:rPr>
  </w:style>
  <w:style w:type="paragraph" w:customStyle="1" w:styleId="pbody">
    <w:name w:val="pbody"/>
    <w:basedOn w:val="Normal"/>
    <w:rsid w:val="0091383D"/>
    <w:pPr>
      <w:spacing w:line="288" w:lineRule="auto"/>
      <w:ind w:firstLine="240"/>
    </w:pPr>
    <w:rPr>
      <w:rFonts w:ascii="Arial" w:eastAsia="Times New Roman" w:hAnsi="Arial" w:cs="Arial"/>
      <w:color w:val="000000"/>
      <w:sz w:val="20"/>
      <w:szCs w:val="20"/>
    </w:rPr>
  </w:style>
  <w:style w:type="paragraph" w:customStyle="1" w:styleId="pbodyalt">
    <w:name w:val="pbodyalt"/>
    <w:basedOn w:val="Normal"/>
    <w:rsid w:val="0091383D"/>
    <w:pPr>
      <w:spacing w:before="240" w:after="240" w:line="288" w:lineRule="auto"/>
      <w:ind w:left="240" w:right="240" w:firstLine="240"/>
    </w:pPr>
    <w:rPr>
      <w:rFonts w:ascii="Arial" w:eastAsia="Times New Roman" w:hAnsi="Arial" w:cs="Arial"/>
      <w:color w:val="000000"/>
      <w:sz w:val="15"/>
      <w:szCs w:val="15"/>
    </w:rPr>
  </w:style>
  <w:style w:type="paragraph" w:customStyle="1" w:styleId="pbodyaltctr">
    <w:name w:val="pbodyaltctr"/>
    <w:basedOn w:val="Normal"/>
    <w:rsid w:val="0091383D"/>
    <w:pPr>
      <w:spacing w:before="240" w:after="240" w:line="288" w:lineRule="auto"/>
      <w:ind w:left="240" w:right="240"/>
      <w:jc w:val="center"/>
    </w:pPr>
    <w:rPr>
      <w:rFonts w:ascii="Arial" w:eastAsia="Times New Roman" w:hAnsi="Arial" w:cs="Arial"/>
      <w:color w:val="000000"/>
      <w:sz w:val="15"/>
      <w:szCs w:val="15"/>
    </w:rPr>
  </w:style>
  <w:style w:type="paragraph" w:customStyle="1" w:styleId="pbodyaltctrallcaps">
    <w:name w:val="pbodyaltctrallcaps"/>
    <w:basedOn w:val="Normal"/>
    <w:rsid w:val="0091383D"/>
    <w:pPr>
      <w:spacing w:before="240" w:after="240" w:line="288" w:lineRule="auto"/>
      <w:ind w:left="240" w:right="240"/>
      <w:jc w:val="center"/>
    </w:pPr>
    <w:rPr>
      <w:rFonts w:ascii="Arial" w:eastAsia="Times New Roman" w:hAnsi="Arial" w:cs="Arial"/>
      <w:caps/>
      <w:color w:val="000000"/>
      <w:sz w:val="15"/>
      <w:szCs w:val="15"/>
    </w:rPr>
  </w:style>
  <w:style w:type="paragraph" w:customStyle="1" w:styleId="pbodyaltctrallcapsbold">
    <w:name w:val="pbodyaltctrallcapsbold"/>
    <w:basedOn w:val="Normal"/>
    <w:rsid w:val="0091383D"/>
    <w:pPr>
      <w:spacing w:before="240" w:after="240" w:line="288" w:lineRule="auto"/>
      <w:ind w:left="240" w:right="240"/>
      <w:jc w:val="center"/>
    </w:pPr>
    <w:rPr>
      <w:rFonts w:ascii="Arial" w:eastAsia="Times New Roman" w:hAnsi="Arial" w:cs="Arial"/>
      <w:b/>
      <w:bCs/>
      <w:caps/>
      <w:color w:val="000000"/>
      <w:sz w:val="15"/>
      <w:szCs w:val="15"/>
    </w:rPr>
  </w:style>
  <w:style w:type="paragraph" w:customStyle="1" w:styleId="pbodyaltctrsmcaps">
    <w:name w:val="pbodyaltctrsmcaps"/>
    <w:basedOn w:val="Normal"/>
    <w:rsid w:val="0091383D"/>
    <w:pPr>
      <w:spacing w:before="240" w:after="240" w:line="288" w:lineRule="auto"/>
      <w:ind w:left="240" w:right="240"/>
      <w:jc w:val="center"/>
    </w:pPr>
    <w:rPr>
      <w:rFonts w:ascii="Arial" w:eastAsia="Times New Roman" w:hAnsi="Arial" w:cs="Arial"/>
      <w:smallCaps/>
      <w:color w:val="000000"/>
      <w:sz w:val="15"/>
      <w:szCs w:val="15"/>
    </w:rPr>
  </w:style>
  <w:style w:type="paragraph" w:customStyle="1" w:styleId="pbodyalthanging">
    <w:name w:val="pbodyalthanging"/>
    <w:basedOn w:val="Normal"/>
    <w:rsid w:val="0091383D"/>
    <w:pPr>
      <w:spacing w:line="288" w:lineRule="auto"/>
      <w:ind w:left="480" w:right="240" w:hanging="240"/>
    </w:pPr>
    <w:rPr>
      <w:rFonts w:ascii="Arial" w:eastAsia="Times New Roman" w:hAnsi="Arial" w:cs="Arial"/>
      <w:color w:val="000000"/>
      <w:sz w:val="15"/>
      <w:szCs w:val="15"/>
    </w:rPr>
  </w:style>
  <w:style w:type="paragraph" w:customStyle="1" w:styleId="pbodyaltlist1">
    <w:name w:val="pbodyaltlist1"/>
    <w:basedOn w:val="Normal"/>
    <w:rsid w:val="0091383D"/>
    <w:pPr>
      <w:spacing w:line="288" w:lineRule="auto"/>
      <w:ind w:left="240" w:right="240" w:firstLine="240"/>
    </w:pPr>
    <w:rPr>
      <w:rFonts w:ascii="Arial" w:eastAsia="Times New Roman" w:hAnsi="Arial" w:cs="Arial"/>
      <w:color w:val="000000"/>
      <w:sz w:val="15"/>
      <w:szCs w:val="15"/>
    </w:rPr>
  </w:style>
  <w:style w:type="paragraph" w:customStyle="1" w:styleId="pbodyaltlist2">
    <w:name w:val="pbodyaltlist2"/>
    <w:basedOn w:val="Normal"/>
    <w:rsid w:val="0091383D"/>
    <w:pPr>
      <w:spacing w:line="288" w:lineRule="auto"/>
      <w:ind w:left="240" w:right="240" w:firstLine="480"/>
    </w:pPr>
    <w:rPr>
      <w:rFonts w:ascii="Arial" w:eastAsia="Times New Roman" w:hAnsi="Arial" w:cs="Arial"/>
      <w:color w:val="000000"/>
      <w:sz w:val="15"/>
      <w:szCs w:val="15"/>
    </w:rPr>
  </w:style>
  <w:style w:type="paragraph" w:customStyle="1" w:styleId="pbodyaltlist3">
    <w:name w:val="pbodyaltlist3"/>
    <w:basedOn w:val="Normal"/>
    <w:rsid w:val="0091383D"/>
    <w:pPr>
      <w:spacing w:line="288" w:lineRule="auto"/>
      <w:ind w:left="240" w:right="240" w:firstLine="720"/>
    </w:pPr>
    <w:rPr>
      <w:rFonts w:ascii="Arial" w:eastAsia="Times New Roman" w:hAnsi="Arial" w:cs="Arial"/>
      <w:color w:val="000000"/>
      <w:sz w:val="15"/>
      <w:szCs w:val="15"/>
    </w:rPr>
  </w:style>
  <w:style w:type="paragraph" w:customStyle="1" w:styleId="pbodyaltlist4">
    <w:name w:val="pbodyaltlist4"/>
    <w:basedOn w:val="Normal"/>
    <w:rsid w:val="0091383D"/>
    <w:pPr>
      <w:spacing w:line="288" w:lineRule="auto"/>
      <w:ind w:left="240" w:right="240" w:firstLine="960"/>
    </w:pPr>
    <w:rPr>
      <w:rFonts w:ascii="Arial" w:eastAsia="Times New Roman" w:hAnsi="Arial" w:cs="Arial"/>
      <w:color w:val="000000"/>
      <w:sz w:val="15"/>
      <w:szCs w:val="15"/>
    </w:rPr>
  </w:style>
  <w:style w:type="paragraph" w:customStyle="1" w:styleId="pbodyaltnoindent">
    <w:name w:val="pbodyaltnoindent"/>
    <w:basedOn w:val="Normal"/>
    <w:rsid w:val="0091383D"/>
    <w:pPr>
      <w:spacing w:before="240" w:after="240" w:line="288" w:lineRule="auto"/>
      <w:ind w:left="240" w:right="240"/>
    </w:pPr>
    <w:rPr>
      <w:rFonts w:ascii="Arial" w:eastAsia="Times New Roman" w:hAnsi="Arial" w:cs="Arial"/>
      <w:color w:val="000000"/>
      <w:sz w:val="15"/>
      <w:szCs w:val="15"/>
    </w:rPr>
  </w:style>
  <w:style w:type="paragraph" w:customStyle="1" w:styleId="pbodyaltright">
    <w:name w:val="pbodyaltright"/>
    <w:basedOn w:val="Normal"/>
    <w:rsid w:val="0091383D"/>
    <w:pPr>
      <w:spacing w:before="240" w:after="240" w:line="288" w:lineRule="auto"/>
      <w:ind w:left="240" w:right="240"/>
      <w:jc w:val="right"/>
    </w:pPr>
    <w:rPr>
      <w:rFonts w:ascii="Arial" w:eastAsia="Times New Roman" w:hAnsi="Arial" w:cs="Arial"/>
      <w:color w:val="000000"/>
      <w:sz w:val="15"/>
      <w:szCs w:val="15"/>
    </w:rPr>
  </w:style>
  <w:style w:type="paragraph" w:customStyle="1" w:styleId="pbodyblock1">
    <w:name w:val="pbodyblock1"/>
    <w:basedOn w:val="Normal"/>
    <w:rsid w:val="0091383D"/>
    <w:pPr>
      <w:spacing w:before="240" w:after="240" w:line="288" w:lineRule="auto"/>
      <w:ind w:left="240" w:right="240"/>
    </w:pPr>
    <w:rPr>
      <w:rFonts w:ascii="Arial" w:eastAsia="Times New Roman" w:hAnsi="Arial" w:cs="Arial"/>
      <w:color w:val="000000"/>
      <w:sz w:val="20"/>
      <w:szCs w:val="20"/>
    </w:rPr>
  </w:style>
  <w:style w:type="paragraph" w:customStyle="1" w:styleId="pbodyblock2">
    <w:name w:val="pbodyblock2"/>
    <w:basedOn w:val="Normal"/>
    <w:rsid w:val="0091383D"/>
    <w:pPr>
      <w:spacing w:before="240" w:after="240" w:line="288" w:lineRule="auto"/>
      <w:ind w:left="480" w:right="480"/>
    </w:pPr>
    <w:rPr>
      <w:rFonts w:ascii="Arial" w:eastAsia="Times New Roman" w:hAnsi="Arial" w:cs="Arial"/>
      <w:color w:val="000000"/>
      <w:sz w:val="20"/>
      <w:szCs w:val="20"/>
    </w:rPr>
  </w:style>
  <w:style w:type="paragraph" w:customStyle="1" w:styleId="pbodyctr">
    <w:name w:val="pbodyctr"/>
    <w:basedOn w:val="Normal"/>
    <w:rsid w:val="0091383D"/>
    <w:pPr>
      <w:spacing w:before="240" w:after="240" w:line="288" w:lineRule="auto"/>
      <w:jc w:val="center"/>
    </w:pPr>
    <w:rPr>
      <w:rFonts w:ascii="Arial" w:eastAsia="Times New Roman" w:hAnsi="Arial" w:cs="Arial"/>
      <w:color w:val="000000"/>
      <w:sz w:val="20"/>
      <w:szCs w:val="20"/>
    </w:rPr>
  </w:style>
  <w:style w:type="paragraph" w:customStyle="1" w:styleId="pbodyctrsmcaps">
    <w:name w:val="pbodyctrsmcaps"/>
    <w:basedOn w:val="Normal"/>
    <w:rsid w:val="0091383D"/>
    <w:pPr>
      <w:spacing w:before="240" w:after="240" w:line="288" w:lineRule="auto"/>
      <w:jc w:val="center"/>
    </w:pPr>
    <w:rPr>
      <w:rFonts w:ascii="Arial" w:eastAsia="Times New Roman" w:hAnsi="Arial" w:cs="Arial"/>
      <w:smallCaps/>
      <w:color w:val="000000"/>
      <w:sz w:val="20"/>
      <w:szCs w:val="20"/>
    </w:rPr>
  </w:style>
  <w:style w:type="paragraph" w:customStyle="1" w:styleId="pbodyhanging1">
    <w:name w:val="pbodyhanging1"/>
    <w:basedOn w:val="Normal"/>
    <w:rsid w:val="0091383D"/>
    <w:pPr>
      <w:spacing w:line="288" w:lineRule="auto"/>
      <w:ind w:left="480" w:hanging="240"/>
    </w:pPr>
    <w:rPr>
      <w:rFonts w:ascii="Arial" w:eastAsia="Times New Roman" w:hAnsi="Arial" w:cs="Arial"/>
      <w:color w:val="000000"/>
      <w:sz w:val="20"/>
      <w:szCs w:val="20"/>
    </w:rPr>
  </w:style>
  <w:style w:type="paragraph" w:customStyle="1" w:styleId="pbodyhanging2">
    <w:name w:val="pbodyhanging2"/>
    <w:basedOn w:val="Normal"/>
    <w:rsid w:val="0091383D"/>
    <w:pPr>
      <w:spacing w:line="288" w:lineRule="auto"/>
      <w:ind w:left="720" w:hanging="240"/>
    </w:pPr>
    <w:rPr>
      <w:rFonts w:ascii="Arial" w:eastAsia="Times New Roman" w:hAnsi="Arial" w:cs="Arial"/>
      <w:color w:val="000000"/>
      <w:sz w:val="20"/>
      <w:szCs w:val="20"/>
    </w:rPr>
  </w:style>
  <w:style w:type="paragraph" w:customStyle="1" w:styleId="pcellbody">
    <w:name w:val="pcellbody"/>
    <w:basedOn w:val="Normal"/>
    <w:rsid w:val="0091383D"/>
    <w:pPr>
      <w:spacing w:line="288" w:lineRule="auto"/>
    </w:pPr>
    <w:rPr>
      <w:rFonts w:ascii="Arial" w:eastAsia="Times New Roman" w:hAnsi="Arial" w:cs="Arial"/>
      <w:color w:val="000000"/>
      <w:sz w:val="15"/>
      <w:szCs w:val="15"/>
    </w:rPr>
  </w:style>
  <w:style w:type="paragraph" w:customStyle="1" w:styleId="pcellbodyctr">
    <w:name w:val="pcellbodyctr"/>
    <w:basedOn w:val="Normal"/>
    <w:rsid w:val="0091383D"/>
    <w:pPr>
      <w:spacing w:line="288" w:lineRule="auto"/>
      <w:jc w:val="center"/>
    </w:pPr>
    <w:rPr>
      <w:rFonts w:ascii="Arial" w:eastAsia="Times New Roman" w:hAnsi="Arial" w:cs="Arial"/>
      <w:color w:val="000000"/>
      <w:sz w:val="15"/>
      <w:szCs w:val="15"/>
    </w:rPr>
  </w:style>
  <w:style w:type="paragraph" w:customStyle="1" w:styleId="pcellbodyctrsmcaps">
    <w:name w:val="pcellbodyctrsmcaps"/>
    <w:basedOn w:val="Normal"/>
    <w:rsid w:val="0091383D"/>
    <w:pPr>
      <w:spacing w:line="288" w:lineRule="auto"/>
      <w:jc w:val="center"/>
    </w:pPr>
    <w:rPr>
      <w:rFonts w:ascii="Arial" w:eastAsia="Times New Roman" w:hAnsi="Arial" w:cs="Arial"/>
      <w:smallCaps/>
      <w:color w:val="000000"/>
      <w:sz w:val="15"/>
      <w:szCs w:val="15"/>
    </w:rPr>
  </w:style>
  <w:style w:type="paragraph" w:customStyle="1" w:styleId="pcellbodyindent">
    <w:name w:val="pcellbodyindent"/>
    <w:basedOn w:val="Normal"/>
    <w:rsid w:val="0091383D"/>
    <w:pPr>
      <w:spacing w:line="288" w:lineRule="auto"/>
      <w:ind w:left="240"/>
    </w:pPr>
    <w:rPr>
      <w:rFonts w:ascii="Arial" w:eastAsia="Times New Roman" w:hAnsi="Arial" w:cs="Arial"/>
      <w:color w:val="000000"/>
      <w:sz w:val="15"/>
      <w:szCs w:val="15"/>
    </w:rPr>
  </w:style>
  <w:style w:type="paragraph" w:customStyle="1" w:styleId="pcellbodyindent2">
    <w:name w:val="pcellbodyindent2"/>
    <w:basedOn w:val="Normal"/>
    <w:rsid w:val="0091383D"/>
    <w:pPr>
      <w:spacing w:line="288" w:lineRule="auto"/>
      <w:ind w:left="480"/>
    </w:pPr>
    <w:rPr>
      <w:rFonts w:ascii="Arial" w:eastAsia="Times New Roman" w:hAnsi="Arial" w:cs="Arial"/>
      <w:color w:val="000000"/>
      <w:sz w:val="15"/>
      <w:szCs w:val="15"/>
    </w:rPr>
  </w:style>
  <w:style w:type="paragraph" w:customStyle="1" w:styleId="pcellbodyright">
    <w:name w:val="pcellbodyright"/>
    <w:basedOn w:val="Normal"/>
    <w:rsid w:val="0091383D"/>
    <w:pPr>
      <w:spacing w:line="288" w:lineRule="auto"/>
      <w:jc w:val="right"/>
    </w:pPr>
    <w:rPr>
      <w:rFonts w:ascii="Arial" w:eastAsia="Times New Roman" w:hAnsi="Arial" w:cs="Arial"/>
      <w:color w:val="000000"/>
      <w:sz w:val="15"/>
      <w:szCs w:val="15"/>
    </w:rPr>
  </w:style>
  <w:style w:type="paragraph" w:customStyle="1" w:styleId="pcellheading">
    <w:name w:val="pcellheading"/>
    <w:basedOn w:val="Normal"/>
    <w:rsid w:val="0091383D"/>
    <w:pPr>
      <w:spacing w:line="288" w:lineRule="auto"/>
    </w:pPr>
    <w:rPr>
      <w:rFonts w:ascii="Arial" w:eastAsia="Times New Roman" w:hAnsi="Arial" w:cs="Arial"/>
      <w:b/>
      <w:bCs/>
      <w:color w:val="000000"/>
      <w:sz w:val="15"/>
      <w:szCs w:val="15"/>
    </w:rPr>
  </w:style>
  <w:style w:type="paragraph" w:customStyle="1" w:styleId="pcellheadingctr">
    <w:name w:val="pcellheadingctr"/>
    <w:basedOn w:val="Normal"/>
    <w:rsid w:val="0091383D"/>
    <w:pPr>
      <w:spacing w:line="288" w:lineRule="auto"/>
      <w:jc w:val="center"/>
    </w:pPr>
    <w:rPr>
      <w:rFonts w:ascii="Arial" w:eastAsia="Times New Roman" w:hAnsi="Arial" w:cs="Arial"/>
      <w:b/>
      <w:bCs/>
      <w:color w:val="000000"/>
      <w:sz w:val="15"/>
      <w:szCs w:val="15"/>
    </w:rPr>
  </w:style>
  <w:style w:type="paragraph" w:customStyle="1" w:styleId="pcellheadingctrsmcaps">
    <w:name w:val="pcellheadingctrsmcaps"/>
    <w:basedOn w:val="Normal"/>
    <w:rsid w:val="0091383D"/>
    <w:pPr>
      <w:spacing w:line="288" w:lineRule="auto"/>
      <w:jc w:val="center"/>
    </w:pPr>
    <w:rPr>
      <w:rFonts w:ascii="Arial" w:eastAsia="Times New Roman" w:hAnsi="Arial" w:cs="Arial"/>
      <w:b/>
      <w:bCs/>
      <w:smallCaps/>
      <w:color w:val="000000"/>
      <w:sz w:val="15"/>
      <w:szCs w:val="15"/>
    </w:rPr>
  </w:style>
  <w:style w:type="paragraph" w:customStyle="1" w:styleId="pcellheadingright">
    <w:name w:val="pcellheadingright"/>
    <w:basedOn w:val="Normal"/>
    <w:rsid w:val="0091383D"/>
    <w:pPr>
      <w:spacing w:line="288" w:lineRule="auto"/>
      <w:jc w:val="right"/>
    </w:pPr>
    <w:rPr>
      <w:rFonts w:ascii="Arial" w:eastAsia="Times New Roman" w:hAnsi="Arial" w:cs="Arial"/>
      <w:b/>
      <w:bCs/>
      <w:color w:val="000000"/>
      <w:sz w:val="15"/>
      <w:szCs w:val="15"/>
    </w:rPr>
  </w:style>
  <w:style w:type="paragraph" w:customStyle="1" w:styleId="ph5bulleted">
    <w:name w:val="ph5bulleted"/>
    <w:basedOn w:val="Normal"/>
    <w:rsid w:val="0091383D"/>
    <w:pPr>
      <w:spacing w:line="288" w:lineRule="auto"/>
      <w:ind w:firstLine="480"/>
    </w:pPr>
    <w:rPr>
      <w:rFonts w:ascii="Arial" w:eastAsia="Times New Roman" w:hAnsi="Arial" w:cs="Arial"/>
      <w:color w:val="000000"/>
      <w:sz w:val="20"/>
      <w:szCs w:val="20"/>
    </w:rPr>
  </w:style>
  <w:style w:type="paragraph" w:customStyle="1" w:styleId="ph6bulleted">
    <w:name w:val="ph6bulleted"/>
    <w:basedOn w:val="Normal"/>
    <w:rsid w:val="0091383D"/>
    <w:pPr>
      <w:spacing w:line="288" w:lineRule="auto"/>
      <w:ind w:firstLine="720"/>
    </w:pPr>
    <w:rPr>
      <w:rFonts w:ascii="Arial" w:eastAsia="Times New Roman" w:hAnsi="Arial" w:cs="Arial"/>
      <w:color w:val="000000"/>
      <w:sz w:val="20"/>
      <w:szCs w:val="20"/>
    </w:rPr>
  </w:style>
  <w:style w:type="paragraph" w:customStyle="1" w:styleId="pindented1">
    <w:name w:val="pindented1"/>
    <w:basedOn w:val="Normal"/>
    <w:rsid w:val="0091383D"/>
    <w:pPr>
      <w:spacing w:line="288" w:lineRule="auto"/>
      <w:ind w:firstLine="480"/>
    </w:pPr>
    <w:rPr>
      <w:rFonts w:ascii="Arial" w:eastAsia="Times New Roman" w:hAnsi="Arial" w:cs="Arial"/>
      <w:color w:val="000000"/>
      <w:sz w:val="20"/>
      <w:szCs w:val="20"/>
    </w:rPr>
  </w:style>
  <w:style w:type="paragraph" w:customStyle="1" w:styleId="pindented2">
    <w:name w:val="pindented2"/>
    <w:basedOn w:val="Normal"/>
    <w:rsid w:val="0091383D"/>
    <w:pPr>
      <w:spacing w:line="288" w:lineRule="auto"/>
      <w:ind w:firstLine="720"/>
    </w:pPr>
    <w:rPr>
      <w:rFonts w:ascii="Arial" w:eastAsia="Times New Roman" w:hAnsi="Arial" w:cs="Arial"/>
      <w:color w:val="000000"/>
      <w:sz w:val="20"/>
      <w:szCs w:val="20"/>
    </w:rPr>
  </w:style>
  <w:style w:type="paragraph" w:customStyle="1" w:styleId="pindented3">
    <w:name w:val="pindented3"/>
    <w:basedOn w:val="Normal"/>
    <w:rsid w:val="0091383D"/>
    <w:pPr>
      <w:spacing w:line="288" w:lineRule="auto"/>
      <w:ind w:firstLine="960"/>
    </w:pPr>
    <w:rPr>
      <w:rFonts w:ascii="Arial" w:eastAsia="Times New Roman" w:hAnsi="Arial" w:cs="Arial"/>
      <w:color w:val="000000"/>
      <w:sz w:val="20"/>
      <w:szCs w:val="20"/>
    </w:rPr>
  </w:style>
  <w:style w:type="paragraph" w:customStyle="1" w:styleId="pindented4">
    <w:name w:val="pindented4"/>
    <w:basedOn w:val="Normal"/>
    <w:rsid w:val="0091383D"/>
    <w:pPr>
      <w:spacing w:line="288" w:lineRule="auto"/>
      <w:ind w:firstLine="1200"/>
    </w:pPr>
    <w:rPr>
      <w:rFonts w:ascii="Arial" w:eastAsia="Times New Roman" w:hAnsi="Arial" w:cs="Arial"/>
      <w:color w:val="000000"/>
      <w:sz w:val="20"/>
      <w:szCs w:val="20"/>
    </w:rPr>
  </w:style>
  <w:style w:type="paragraph" w:customStyle="1" w:styleId="pindented5">
    <w:name w:val="pindented5"/>
    <w:basedOn w:val="Normal"/>
    <w:rsid w:val="0091383D"/>
    <w:pPr>
      <w:spacing w:line="288" w:lineRule="auto"/>
      <w:ind w:firstLine="1440"/>
    </w:pPr>
    <w:rPr>
      <w:rFonts w:ascii="Arial" w:eastAsia="Times New Roman" w:hAnsi="Arial" w:cs="Arial"/>
      <w:color w:val="000000"/>
      <w:sz w:val="20"/>
      <w:szCs w:val="20"/>
    </w:rPr>
  </w:style>
  <w:style w:type="paragraph" w:customStyle="1" w:styleId="ptoc2">
    <w:name w:val="ptoc2"/>
    <w:basedOn w:val="Normal"/>
    <w:rsid w:val="0091383D"/>
    <w:pPr>
      <w:spacing w:before="60" w:line="288" w:lineRule="auto"/>
      <w:ind w:left="480" w:hanging="240"/>
    </w:pPr>
    <w:rPr>
      <w:rFonts w:ascii="Arial" w:eastAsia="Times New Roman" w:hAnsi="Arial" w:cs="Arial"/>
      <w:b/>
      <w:bCs/>
      <w:color w:val="000000"/>
      <w:sz w:val="20"/>
      <w:szCs w:val="20"/>
    </w:rPr>
  </w:style>
  <w:style w:type="paragraph" w:customStyle="1" w:styleId="ptoc3">
    <w:name w:val="ptoc3"/>
    <w:basedOn w:val="Normal"/>
    <w:rsid w:val="0091383D"/>
    <w:pPr>
      <w:spacing w:line="288" w:lineRule="auto"/>
      <w:ind w:left="720" w:hanging="240"/>
    </w:pPr>
    <w:rPr>
      <w:rFonts w:ascii="Arial" w:eastAsia="Times New Roman" w:hAnsi="Arial" w:cs="Arial"/>
      <w:b/>
      <w:bCs/>
      <w:color w:val="000000"/>
      <w:sz w:val="20"/>
      <w:szCs w:val="20"/>
    </w:rPr>
  </w:style>
  <w:style w:type="paragraph" w:customStyle="1" w:styleId="ptoc4">
    <w:name w:val="ptoc4"/>
    <w:basedOn w:val="Normal"/>
    <w:rsid w:val="0091383D"/>
    <w:pPr>
      <w:spacing w:line="288" w:lineRule="auto"/>
      <w:ind w:left="960" w:hanging="240"/>
    </w:pPr>
    <w:rPr>
      <w:rFonts w:ascii="Arial" w:eastAsia="Times New Roman" w:hAnsi="Arial" w:cs="Arial"/>
      <w:b/>
      <w:bCs/>
      <w:color w:val="000000"/>
      <w:sz w:val="20"/>
      <w:szCs w:val="20"/>
    </w:rPr>
  </w:style>
  <w:style w:type="paragraph" w:customStyle="1" w:styleId="ptoc5">
    <w:name w:val="ptoc5"/>
    <w:basedOn w:val="Normal"/>
    <w:rsid w:val="0091383D"/>
    <w:pPr>
      <w:spacing w:line="288" w:lineRule="auto"/>
      <w:ind w:left="1200" w:hanging="240"/>
    </w:pPr>
    <w:rPr>
      <w:rFonts w:ascii="Arial" w:eastAsia="Times New Roman" w:hAnsi="Arial" w:cs="Arial"/>
      <w:b/>
      <w:bCs/>
      <w:color w:val="000000"/>
      <w:sz w:val="20"/>
      <w:szCs w:val="20"/>
    </w:rPr>
  </w:style>
  <w:style w:type="character" w:customStyle="1" w:styleId="footnote">
    <w:name w:val="footnote"/>
    <w:basedOn w:val="DefaultParagraphFont"/>
    <w:rsid w:val="0091383D"/>
    <w:rPr>
      <w:sz w:val="24"/>
      <w:szCs w:val="24"/>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1349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9"/>
</w:webSettings>
</file>

<file path=word/_rels/document.xml.rels><?xml version="1.0" encoding="UTF-8" standalone="yes"?>
<Relationships xmlns="http://schemas.openxmlformats.org/package/2006/relationships"><Relationship Id="rId117" Type="http://schemas.openxmlformats.org/officeDocument/2006/relationships/hyperlink" Target="https://acquisition.gov/far/current/html/52_223_226.html" TargetMode="External"/><Relationship Id="rId21" Type="http://schemas.openxmlformats.org/officeDocument/2006/relationships/hyperlink" Target="https://acquisition.gov/far/current/html/52_223_226.html" TargetMode="External"/><Relationship Id="rId42" Type="http://schemas.openxmlformats.org/officeDocument/2006/relationships/hyperlink" Target="https://acquisition.gov/far/current/html/52_222.html" TargetMode="External"/><Relationship Id="rId63" Type="http://schemas.openxmlformats.org/officeDocument/2006/relationships/hyperlink" Target="http://uscode.house.gov/uscode-cgi/fastweb.exe?getdoc+uscview+t13t16+492+90++%2815%29%20%20AND%20%28%2815%29%20ADJ%20USC%29%3ACITE%20%20%20%20%20%20%20%20%20" TargetMode="External"/><Relationship Id="rId84" Type="http://schemas.openxmlformats.org/officeDocument/2006/relationships/hyperlink" Target="http://uscode.house.gov/uscode-cgi/fastweb.exe?getdoc+uscview+t13t16+492+90++%2815%29%20%20AND%20%28%2815%29%20ADJ%20USC%29%3ACITE%20%20%20%20%20%20%20%20%20" TargetMode="External"/><Relationship Id="rId138" Type="http://schemas.openxmlformats.org/officeDocument/2006/relationships/hyperlink" Target="http://uscode.house.gov/uscode-cgi/fastweb.exe?getdoc+uscview+t41t42+250+1286++%2842%29%20%20AND%20%28%2842%29%20ADJ%20USC%29%3ACITE%20%20%20%20%20%20%20%20%20" TargetMode="External"/><Relationship Id="rId159" Type="http://schemas.openxmlformats.org/officeDocument/2006/relationships/hyperlink" Target="https://acquisition.gov/far/current/html/52_222.html" TargetMode="External"/><Relationship Id="rId170" Type="http://schemas.openxmlformats.org/officeDocument/2006/relationships/hyperlink" Target="https://acquisition.gov/far/current/html/52_222.html" TargetMode="External"/><Relationship Id="rId191" Type="http://schemas.openxmlformats.org/officeDocument/2006/relationships/hyperlink" Target="http://uscode.house.gov/uscode-cgi/fastweb.exe?getdoc+uscview+t37t40+200+2++%2838%29%20%20AND%20%28%2838%29%20ADJ%20USC%29%3ACITE%20%20%20%20%20%20%20%20%20" TargetMode="External"/><Relationship Id="rId205" Type="http://schemas.openxmlformats.org/officeDocument/2006/relationships/hyperlink" Target="http://uscode.house.gov/" TargetMode="External"/><Relationship Id="rId226" Type="http://schemas.openxmlformats.org/officeDocument/2006/relationships/hyperlink" Target="https://acquisition.gov/far/current/html/52_217_221.html" TargetMode="External"/><Relationship Id="rId247" Type="http://schemas.openxmlformats.org/officeDocument/2006/relationships/hyperlink" Target="http://uscode.house.gov/lawrevisioncounsel.shtml" TargetMode="External"/><Relationship Id="rId107" Type="http://schemas.openxmlformats.org/officeDocument/2006/relationships/hyperlink" Target="https://acquisition.gov/far/current/html/52_223_226.html" TargetMode="External"/><Relationship Id="rId11" Type="http://schemas.openxmlformats.org/officeDocument/2006/relationships/hyperlink" Target="http://uscode.house.gov/uscode-cgi/fastweb.exe?getdoc+uscview+t37t40+200+2++%2838%29%20%20AND%20%28%2838%29%20ADJ%20USC%29%3ACITE%20%20%20%20%20%20%20%20%20" TargetMode="External"/><Relationship Id="rId32" Type="http://schemas.openxmlformats.org/officeDocument/2006/relationships/hyperlink" Target="http://uscode.house.gov/" TargetMode="External"/><Relationship Id="rId53" Type="http://schemas.openxmlformats.org/officeDocument/2006/relationships/hyperlink" Target="https://acquisition.gov/far/current/html/52_200_206.html" TargetMode="External"/><Relationship Id="rId74" Type="http://schemas.openxmlformats.org/officeDocument/2006/relationships/hyperlink" Target="https://acquisition.gov/far/current/html/52_217_221.html" TargetMode="External"/><Relationship Id="rId128" Type="http://schemas.openxmlformats.org/officeDocument/2006/relationships/hyperlink" Target="https://acquisition.gov/far/current/html/52_223_226.html" TargetMode="External"/><Relationship Id="rId149" Type="http://schemas.openxmlformats.org/officeDocument/2006/relationships/hyperlink" Target="https://acquisition.gov/far/current/html/52_232.html" TargetMode="External"/><Relationship Id="rId5" Type="http://schemas.openxmlformats.org/officeDocument/2006/relationships/footnotes" Target="footnotes.xml"/><Relationship Id="rId95" Type="http://schemas.openxmlformats.org/officeDocument/2006/relationships/hyperlink" Target="https://acquisition.gov/far/current/html/52_222.html" TargetMode="External"/><Relationship Id="rId160" Type="http://schemas.openxmlformats.org/officeDocument/2006/relationships/hyperlink" Target="http://uscode.house.gov/" TargetMode="External"/><Relationship Id="rId181" Type="http://schemas.openxmlformats.org/officeDocument/2006/relationships/hyperlink" Target="https://acquisition.gov/far/current/html/Subpart%204_7.html" TargetMode="External"/><Relationship Id="rId216" Type="http://schemas.openxmlformats.org/officeDocument/2006/relationships/hyperlink" Target="http://uscode.house.gov/uscode-cgi/fastweb.exe?getdoc+uscview+t09t12+37+408++%2810%29%20%252" TargetMode="External"/><Relationship Id="rId237" Type="http://schemas.openxmlformats.org/officeDocument/2006/relationships/hyperlink" Target="http://uscode.house.gov/lawrevisioncounsel.shtml" TargetMode="External"/><Relationship Id="rId22" Type="http://schemas.openxmlformats.org/officeDocument/2006/relationships/hyperlink" Target="https://acquisition.gov/far/current/html/52_223_226.html" TargetMode="External"/><Relationship Id="rId43" Type="http://schemas.openxmlformats.org/officeDocument/2006/relationships/hyperlink" Target="http://uscode.house.gov/" TargetMode="External"/><Relationship Id="rId64" Type="http://schemas.openxmlformats.org/officeDocument/2006/relationships/hyperlink" Target="https://acquisition.gov/far/current/html/52_217_221.html" TargetMode="External"/><Relationship Id="rId118" Type="http://schemas.openxmlformats.org/officeDocument/2006/relationships/hyperlink" Target="https://acquisition.gov/far/current/html/52_223_226.html" TargetMode="External"/><Relationship Id="rId139" Type="http://schemas.openxmlformats.org/officeDocument/2006/relationships/hyperlink" Target="https://acquisition.gov/far/current/html/52_223_226.html" TargetMode="External"/><Relationship Id="rId85" Type="http://schemas.openxmlformats.org/officeDocument/2006/relationships/hyperlink" Target="https://acquisition.gov/far/current/html/52_217_221.html" TargetMode="External"/><Relationship Id="rId150" Type="http://schemas.openxmlformats.org/officeDocument/2006/relationships/hyperlink" Target="http://uscode.house.gov/uscode-cgi/fastweb.exe?getdoc+uscview+t29t32+1665+30++%2831%29%20%20AND%20%28%2831%29%20ADJ%20USC%29%3ACITE%20%20%20%20%20%20%20%20%20" TargetMode="External"/><Relationship Id="rId171" Type="http://schemas.openxmlformats.org/officeDocument/2006/relationships/hyperlink" Target="http://uscode.house.gov/" TargetMode="External"/><Relationship Id="rId192" Type="http://schemas.openxmlformats.org/officeDocument/2006/relationships/hyperlink" Target="https://acquisition.gov/far/current/html/52_222.html" TargetMode="External"/><Relationship Id="rId206" Type="http://schemas.openxmlformats.org/officeDocument/2006/relationships/hyperlink" Target="https://acquisition.gov/far/current/html/52_222.html" TargetMode="External"/><Relationship Id="rId227" Type="http://schemas.openxmlformats.org/officeDocument/2006/relationships/hyperlink" Target="https://acquisition.gov/far/current/html/52_222.html" TargetMode="External"/><Relationship Id="rId248" Type="http://schemas.openxmlformats.org/officeDocument/2006/relationships/hyperlink" Target="http://uscode.house.gov/lawrevisioncounsel.shtml" TargetMode="External"/><Relationship Id="rId12" Type="http://schemas.openxmlformats.org/officeDocument/2006/relationships/hyperlink" Target="http://uscode.house.gov/uscode-cgi/fastweb.exe?getdoc+uscview+t37t40+200+2++%2838%29%20%20AND%20%28%2838%29%20ADJ%20USC%29%3ACITE%20%20%20%20%20%20%20%20%20" TargetMode="External"/><Relationship Id="rId33" Type="http://schemas.openxmlformats.org/officeDocument/2006/relationships/hyperlink" Target="http://uscode.house.gov/" TargetMode="External"/><Relationship Id="rId108" Type="http://schemas.openxmlformats.org/officeDocument/2006/relationships/hyperlink" Target="http://uscode.house.gov/" TargetMode="External"/><Relationship Id="rId129" Type="http://schemas.openxmlformats.org/officeDocument/2006/relationships/hyperlink" Target="https://acquisition.gov/far/current/html/52_223_226.html" TargetMode="External"/><Relationship Id="rId54" Type="http://schemas.openxmlformats.org/officeDocument/2006/relationships/hyperlink" Target="http://uscode.house.gov/" TargetMode="External"/><Relationship Id="rId70" Type="http://schemas.openxmlformats.org/officeDocument/2006/relationships/hyperlink" Target="https://acquisition.gov/far/current/html/52_217_221.html" TargetMode="External"/><Relationship Id="rId75" Type="http://schemas.openxmlformats.org/officeDocument/2006/relationships/hyperlink" Target="http://uscode.house.gov/uscode-cgi/fastweb.exe?getdoc+uscview+t13t16+492+90++%2815%29%20%20AND%20%28%2815%29%20ADJ%20USC%29%3ACITE%20%20%20%20%20%20%20%20%20" TargetMode="External"/><Relationship Id="rId91" Type="http://schemas.openxmlformats.org/officeDocument/2006/relationships/hyperlink" Target="https://acquisition.gov/far/current/html/52_217_221.html" TargetMode="External"/><Relationship Id="rId96" Type="http://schemas.openxmlformats.org/officeDocument/2006/relationships/hyperlink" Target="https://acquisition.gov/far/current/html/52_222.html" TargetMode="External"/><Relationship Id="rId140" Type="http://schemas.openxmlformats.org/officeDocument/2006/relationships/hyperlink" Target="http://uscode.house.gov/uscode-cgi/fastweb.exe?getdoc+uscview+t41t42+250+1286++%2842%29%20%20AND%20%28%2842%29%20ADJ%20USC%29%3ACITE%20%20%20%20%20%20%20%20%20" TargetMode="External"/><Relationship Id="rId145" Type="http://schemas.openxmlformats.org/officeDocument/2006/relationships/hyperlink" Target="http://uscode.house.gov/" TargetMode="External"/><Relationship Id="rId161" Type="http://schemas.openxmlformats.org/officeDocument/2006/relationships/hyperlink" Target="https://acquisition.gov/far/current/html/52_222.html" TargetMode="External"/><Relationship Id="rId166" Type="http://schemas.openxmlformats.org/officeDocument/2006/relationships/hyperlink" Target="http://uscode.house.gov/" TargetMode="External"/><Relationship Id="rId182" Type="http://schemas.openxmlformats.org/officeDocument/2006/relationships/hyperlink" Target="https://acquisition.gov/far/current/html/52_200_206.html" TargetMode="External"/><Relationship Id="rId187" Type="http://schemas.openxmlformats.org/officeDocument/2006/relationships/hyperlink" Target="https://acquisition.gov/far/current/html/52_222.html" TargetMode="External"/><Relationship Id="rId217" Type="http://schemas.openxmlformats.org/officeDocument/2006/relationships/hyperlink" Target="https://acquisition.gov/far/current/html/52_247.html" TargetMode="External"/><Relationship Id="rId1" Type="http://schemas.openxmlformats.org/officeDocument/2006/relationships/styles" Target="styles.xml"/><Relationship Id="rId6" Type="http://schemas.openxmlformats.org/officeDocument/2006/relationships/endnotes" Target="endnotes.xml"/><Relationship Id="rId212" Type="http://schemas.openxmlformats.org/officeDocument/2006/relationships/hyperlink" Target="http://uscode.house.gov/" TargetMode="External"/><Relationship Id="rId233" Type="http://schemas.openxmlformats.org/officeDocument/2006/relationships/hyperlink" Target="https://acquisition.gov/far/current/html/52_222.html" TargetMode="External"/><Relationship Id="rId238" Type="http://schemas.openxmlformats.org/officeDocument/2006/relationships/hyperlink" Target="https://acquisition.gov/far/current/html/52_222.html" TargetMode="External"/><Relationship Id="rId254" Type="http://schemas.openxmlformats.org/officeDocument/2006/relationships/theme" Target="theme/theme1.xml"/><Relationship Id="rId23" Type="http://schemas.openxmlformats.org/officeDocument/2006/relationships/hyperlink" Target="https://acquisition.gov/far/current/html/52_223_226.html" TargetMode="External"/><Relationship Id="rId28" Type="http://schemas.openxmlformats.org/officeDocument/2006/relationships/hyperlink" Target="https://acquisition.gov/far/current/html/Subpart%2022_10.html" TargetMode="External"/><Relationship Id="rId49" Type="http://schemas.openxmlformats.org/officeDocument/2006/relationships/hyperlink" Target="http://uscode.house.gov/" TargetMode="External"/><Relationship Id="rId114" Type="http://schemas.openxmlformats.org/officeDocument/2006/relationships/hyperlink" Target="https://acquisition.gov/far/current/html/52_223_226.html" TargetMode="External"/><Relationship Id="rId119" Type="http://schemas.openxmlformats.org/officeDocument/2006/relationships/hyperlink" Target="https://acquisition.gov/far/current/html/52_223_226.html" TargetMode="External"/><Relationship Id="rId44" Type="http://schemas.openxmlformats.org/officeDocument/2006/relationships/hyperlink" Target="https://acquisition.gov/far/current/html/52_222.html" TargetMode="External"/><Relationship Id="rId60" Type="http://schemas.openxmlformats.org/officeDocument/2006/relationships/hyperlink" Target="https://acquisition.gov/far/current/html/52_207_211.html" TargetMode="External"/><Relationship Id="rId65" Type="http://schemas.openxmlformats.org/officeDocument/2006/relationships/hyperlink" Target="https://acquisition.gov/far/current/html/52_217_221.html" TargetMode="External"/><Relationship Id="rId81" Type="http://schemas.openxmlformats.org/officeDocument/2006/relationships/hyperlink" Target="https://acquisition.gov/far/current/html/52_217_221.html" TargetMode="External"/><Relationship Id="rId86" Type="http://schemas.openxmlformats.org/officeDocument/2006/relationships/hyperlink" Target="http://uscode.house.gov/uscode-cgi/fastweb.exe?getdoc+uscview+t13t16+492+90++%2815%29%20%20AND%20%28%2815%29%20ADJ%20USC%29%3ACITE%20%20%20%20%20%20%20%20%20" TargetMode="External"/><Relationship Id="rId130" Type="http://schemas.openxmlformats.org/officeDocument/2006/relationships/hyperlink" Target="https://acquisition.gov/far/current/html/52_223_226.html" TargetMode="External"/><Relationship Id="rId135" Type="http://schemas.openxmlformats.org/officeDocument/2006/relationships/hyperlink" Target="https://acquisition.gov/far/current/html/52_223_226.html" TargetMode="External"/><Relationship Id="rId151" Type="http://schemas.openxmlformats.org/officeDocument/2006/relationships/hyperlink" Target="https://acquisition.gov/far/current/html/52_232.html" TargetMode="External"/><Relationship Id="rId156" Type="http://schemas.openxmlformats.org/officeDocument/2006/relationships/hyperlink" Target="http://uscode.house.gov/uscode-cgi/fastweb.exe?getdoc+uscview+t45t48+351+1++%2846%29%20%20AND%20%28%2846%29%20ADJ%20USC%29%3ACITE%20%20%20%20%20%20%20%20%20" TargetMode="External"/><Relationship Id="rId177" Type="http://schemas.openxmlformats.org/officeDocument/2006/relationships/hyperlink" Target="https://acquisition.gov/far/current/html/52_233_240.html" TargetMode="External"/><Relationship Id="rId198" Type="http://schemas.openxmlformats.org/officeDocument/2006/relationships/hyperlink" Target="https://acquisition.gov/far/current/html/52_222.html" TargetMode="External"/><Relationship Id="rId172" Type="http://schemas.openxmlformats.org/officeDocument/2006/relationships/hyperlink" Target="https://acquisition.gov/far/current/html/52_222.html" TargetMode="External"/><Relationship Id="rId193" Type="http://schemas.openxmlformats.org/officeDocument/2006/relationships/hyperlink" Target="http://uscode.house.gov/uscode-cgi/fastweb.exe?getdoc+uscview+t29t32+2+78++%2829%29%20%20AND%20%28%2829%29%20ADJ%20USC%29%3ACITE%20%20%20%20%20%20%20%20%20" TargetMode="External"/><Relationship Id="rId202" Type="http://schemas.openxmlformats.org/officeDocument/2006/relationships/hyperlink" Target="https://acquisition.gov/far/current/html/52_222.html" TargetMode="External"/><Relationship Id="rId207" Type="http://schemas.openxmlformats.org/officeDocument/2006/relationships/hyperlink" Target="http://uscode.house.gov/" TargetMode="External"/><Relationship Id="rId223" Type="http://schemas.openxmlformats.org/officeDocument/2006/relationships/hyperlink" Target="https://acquisition.gov/far/current/html/52_200_206.html" TargetMode="External"/><Relationship Id="rId228" Type="http://schemas.openxmlformats.org/officeDocument/2006/relationships/hyperlink" Target="https://acquisition.gov/far/current/html/52_222.html" TargetMode="External"/><Relationship Id="rId244" Type="http://schemas.openxmlformats.org/officeDocument/2006/relationships/hyperlink" Target="http://uscode.house.gov/" TargetMode="External"/><Relationship Id="rId249" Type="http://schemas.openxmlformats.org/officeDocument/2006/relationships/hyperlink" Target="https://acquisition.gov/far/current/html/52_247.html" TargetMode="External"/><Relationship Id="rId13" Type="http://schemas.openxmlformats.org/officeDocument/2006/relationships/hyperlink" Target="http://uscode.house.gov/uscode-cgi/fastweb.exe?getdoc+uscview+t37t40+200+2++%2838%29%20%20AND%20%28%2838%29%20ADJ%20USC%29%3ACITE%20%20%20%20%20%20%20%20%20" TargetMode="External"/><Relationship Id="rId18" Type="http://schemas.openxmlformats.org/officeDocument/2006/relationships/hyperlink" Target="https://acquisition.gov/far/current/html/52_223_226.html" TargetMode="External"/><Relationship Id="rId39" Type="http://schemas.openxmlformats.org/officeDocument/2006/relationships/hyperlink" Target="http://www.treasury.gov/ofac/downloads/t11sdn.pdf" TargetMode="External"/><Relationship Id="rId109" Type="http://schemas.openxmlformats.org/officeDocument/2006/relationships/hyperlink" Target="https://acquisition.gov/far/current/html/52_223_226.html" TargetMode="External"/><Relationship Id="rId34" Type="http://schemas.openxmlformats.org/officeDocument/2006/relationships/hyperlink" Target="http://uscode.house.gov/" TargetMode="External"/><Relationship Id="rId50" Type="http://schemas.openxmlformats.org/officeDocument/2006/relationships/hyperlink" Target="https://acquisition.gov/far/current/html/52_200_206.html" TargetMode="External"/><Relationship Id="rId55" Type="http://schemas.openxmlformats.org/officeDocument/2006/relationships/hyperlink" Target="https://acquisition.gov/far/current/html/52_200_206.html" TargetMode="External"/><Relationship Id="rId76" Type="http://schemas.openxmlformats.org/officeDocument/2006/relationships/hyperlink" Target="https://acquisition.gov/far/current/html/52_217_221.html" TargetMode="External"/><Relationship Id="rId97" Type="http://schemas.openxmlformats.org/officeDocument/2006/relationships/hyperlink" Target="https://acquisition.gov/far/current/html/52_222.html" TargetMode="External"/><Relationship Id="rId104" Type="http://schemas.openxmlformats.org/officeDocument/2006/relationships/hyperlink" Target="https://acquisition.gov/far/current/html/52_222.html" TargetMode="External"/><Relationship Id="rId120" Type="http://schemas.openxmlformats.org/officeDocument/2006/relationships/hyperlink" Target="https://acquisition.gov/far/current/html/52_223_226.html" TargetMode="External"/><Relationship Id="rId125" Type="http://schemas.openxmlformats.org/officeDocument/2006/relationships/hyperlink" Target="http://uscode.house.gov/uscode-cgi/fastweb.exe?getdoc+uscview+t17t20+1727+50++%2819%29%20%20AND%20%28%2819%29%20ADJ%20USC%29%3ACITE%20%20%20%20%20%20%20%20%20" TargetMode="External"/><Relationship Id="rId141" Type="http://schemas.openxmlformats.org/officeDocument/2006/relationships/hyperlink" Target="https://acquisition.gov/far/current/html/52_232.html" TargetMode="External"/><Relationship Id="rId146" Type="http://schemas.openxmlformats.org/officeDocument/2006/relationships/hyperlink" Target="http://uscode.house.gov/" TargetMode="External"/><Relationship Id="rId167" Type="http://schemas.openxmlformats.org/officeDocument/2006/relationships/hyperlink" Target="https://acquisition.gov/far/current/html/52_222.html" TargetMode="External"/><Relationship Id="rId188" Type="http://schemas.openxmlformats.org/officeDocument/2006/relationships/hyperlink" Target="https://acquisition.gov/far/current/html/52_222.html" TargetMode="External"/><Relationship Id="rId7" Type="http://schemas.openxmlformats.org/officeDocument/2006/relationships/hyperlink" Target="http://www.acquisition.gov" TargetMode="External"/><Relationship Id="rId71" Type="http://schemas.openxmlformats.org/officeDocument/2006/relationships/hyperlink" Target="http://uscode.house.gov/uscode-cgi/fastweb.exe?getdoc+uscview+t13t16+492+90++%2815%29%20%20AND%20%28%2815%29%20ADJ%20USC%29%3ACITE%20%20%20%20%20%20%20%20%20" TargetMode="External"/><Relationship Id="rId92" Type="http://schemas.openxmlformats.org/officeDocument/2006/relationships/hyperlink" Target="http://uscode.house.gov" TargetMode="External"/><Relationship Id="rId162" Type="http://schemas.openxmlformats.org/officeDocument/2006/relationships/hyperlink" Target="http://uscode.house.gov/" TargetMode="External"/><Relationship Id="rId183" Type="http://schemas.openxmlformats.org/officeDocument/2006/relationships/hyperlink" Target="http://uscode.house.gov/" TargetMode="External"/><Relationship Id="rId213" Type="http://schemas.openxmlformats.org/officeDocument/2006/relationships/hyperlink" Target="https://acquisition.gov/far/current/html/52_223_226.html" TargetMode="External"/><Relationship Id="rId218" Type="http://schemas.openxmlformats.org/officeDocument/2006/relationships/hyperlink" Target="https://acquisition.gov/far/current/html/52_222.html" TargetMode="External"/><Relationship Id="rId234" Type="http://schemas.openxmlformats.org/officeDocument/2006/relationships/hyperlink" Target="https://acquisition.gov/far/current/html/52_222.html" TargetMode="External"/><Relationship Id="rId239" Type="http://schemas.openxmlformats.org/officeDocument/2006/relationships/hyperlink" Target="http://uscode.house.gov/" TargetMode="External"/><Relationship Id="rId2" Type="http://schemas.microsoft.com/office/2007/relationships/stylesWithEffects" Target="stylesWithEffects.xml"/><Relationship Id="rId29" Type="http://schemas.openxmlformats.org/officeDocument/2006/relationships/hyperlink" Target="https://acquisition.gov/far/current/html/Subpart%2022_10.html" TargetMode="External"/><Relationship Id="rId250" Type="http://schemas.openxmlformats.org/officeDocument/2006/relationships/hyperlink" Target="https://acquisition.gov/far/current/html/52_222.html" TargetMode="External"/><Relationship Id="rId24" Type="http://schemas.openxmlformats.org/officeDocument/2006/relationships/hyperlink" Target="https://acquisition.gov/far/current/html/FARTOCP25.html" TargetMode="External"/><Relationship Id="rId40" Type="http://schemas.openxmlformats.org/officeDocument/2006/relationships/hyperlink" Target="https://acquisition.gov/far/current/html/52_212_213.html" TargetMode="External"/><Relationship Id="rId45" Type="http://schemas.openxmlformats.org/officeDocument/2006/relationships/hyperlink" Target="http://uscode.house.gov/" TargetMode="External"/><Relationship Id="rId66" Type="http://schemas.openxmlformats.org/officeDocument/2006/relationships/hyperlink" Target="http://uscode.house.gov/uscode-cgi/fastweb.exe?getdoc+uscview+t13t16+492+90++%2815%29%20%20AND%20%28%2815%29%20ADJ%20USC%29%3ACITE%20%20%20%20%20%20%20%20%20" TargetMode="External"/><Relationship Id="rId87" Type="http://schemas.openxmlformats.org/officeDocument/2006/relationships/hyperlink" Target="https://acquisition.gov/far/current/html/52_217_221.html" TargetMode="External"/><Relationship Id="rId110" Type="http://schemas.openxmlformats.org/officeDocument/2006/relationships/hyperlink" Target="http://uscode.house.gov/uscode-cgi/fastweb.exe?getdoc+uscview+t41t42+250+1286++%2842%29%20%20AND%20%28%2842%29%20ADJ%20USC%29%3ACITE%20%20%20%20%20%20%20%20%20" TargetMode="External"/><Relationship Id="rId115" Type="http://schemas.openxmlformats.org/officeDocument/2006/relationships/hyperlink" Target="https://acquisition.gov/far/current/html/52_223_226.html" TargetMode="External"/><Relationship Id="rId131" Type="http://schemas.openxmlformats.org/officeDocument/2006/relationships/hyperlink" Target="https://acquisition.gov/far/current/html/52_223_226.html" TargetMode="External"/><Relationship Id="rId136" Type="http://schemas.openxmlformats.org/officeDocument/2006/relationships/hyperlink" Target="http://uscode.house.gov/uscode-cgi/fastweb.exe?getdoc+uscview+t09t12+1445+65++%2810%20U.S.C.%202302%20Note%29%20%20%20%20%20%20%20%20%20%20" TargetMode="External"/><Relationship Id="rId157" Type="http://schemas.openxmlformats.org/officeDocument/2006/relationships/hyperlink" Target="http://uscode.house.gov/uscode-cgi/fastweb.exe?getdoc+uscview+t09t12+37+408++%2810%29%20%252" TargetMode="External"/><Relationship Id="rId178" Type="http://schemas.openxmlformats.org/officeDocument/2006/relationships/hyperlink" Target="http://uscode.house.gov/uscode-cgi/fastweb.exe?getdoc+uscview+t29t32+1665+30++%2831%29%20%20AND%20%28%2831%29%20ADJ%20USC%29%3ACITE%20%20%20%20%20%20%20%20%20" TargetMode="External"/><Relationship Id="rId61" Type="http://schemas.openxmlformats.org/officeDocument/2006/relationships/hyperlink" Target="https://acquisition.gov/far/current/html/52_207_211.html" TargetMode="External"/><Relationship Id="rId82" Type="http://schemas.openxmlformats.org/officeDocument/2006/relationships/hyperlink" Target="http://uscode.house.gov" TargetMode="External"/><Relationship Id="rId152" Type="http://schemas.openxmlformats.org/officeDocument/2006/relationships/hyperlink" Target="http://uscode.house.gov/" TargetMode="External"/><Relationship Id="rId173" Type="http://schemas.openxmlformats.org/officeDocument/2006/relationships/hyperlink" Target="http://uscode.house.gov/" TargetMode="External"/><Relationship Id="rId194" Type="http://schemas.openxmlformats.org/officeDocument/2006/relationships/hyperlink" Target="https://acquisition.gov/far/current/html/52_222.html" TargetMode="External"/><Relationship Id="rId199" Type="http://schemas.openxmlformats.org/officeDocument/2006/relationships/hyperlink" Target="http://uscode.house.gov/" TargetMode="External"/><Relationship Id="rId203" Type="http://schemas.openxmlformats.org/officeDocument/2006/relationships/hyperlink" Target="http://uscode.house.gov/uscode-cgi/fastweb.exe?getdoc+uscview+t21t25+618+103++%2822%29%20%20AND%20%28%2822%29%20ADJ%20USC%29%3ACITE%20%20%20%20%20%20%20%20%20" TargetMode="External"/><Relationship Id="rId208" Type="http://schemas.openxmlformats.org/officeDocument/2006/relationships/hyperlink" Target="https://acquisition.gov/far/current/html/52_222.html" TargetMode="External"/><Relationship Id="rId229" Type="http://schemas.openxmlformats.org/officeDocument/2006/relationships/hyperlink" Target="http://uscode.house.gov/lawrevisioncounsel.shtml" TargetMode="External"/><Relationship Id="rId19" Type="http://schemas.openxmlformats.org/officeDocument/2006/relationships/hyperlink" Target="https://acquisition.gov/far/current/html/FARTOCP25.html" TargetMode="External"/><Relationship Id="rId224" Type="http://schemas.openxmlformats.org/officeDocument/2006/relationships/hyperlink" Target="https://acquisition.gov/far/current/html/52_217_221.html" TargetMode="External"/><Relationship Id="rId240" Type="http://schemas.openxmlformats.org/officeDocument/2006/relationships/hyperlink" Target="https://acquisition.gov/far/current/html/52_222.html" TargetMode="External"/><Relationship Id="rId245" Type="http://schemas.openxmlformats.org/officeDocument/2006/relationships/hyperlink" Target="https://acquisition.gov/far/current/html/52_223_226.html" TargetMode="External"/><Relationship Id="rId14" Type="http://schemas.openxmlformats.org/officeDocument/2006/relationships/hyperlink" Target="http://www.acquisition.gov" TargetMode="External"/><Relationship Id="rId30" Type="http://schemas.openxmlformats.org/officeDocument/2006/relationships/hyperlink" Target="http://uscode.house.gov/" TargetMode="External"/><Relationship Id="rId35" Type="http://schemas.openxmlformats.org/officeDocument/2006/relationships/hyperlink" Target="https://acquisition.gov/far/current/html/Subpart%204_9.html" TargetMode="External"/><Relationship Id="rId56" Type="http://schemas.openxmlformats.org/officeDocument/2006/relationships/hyperlink" Target="https://acquisition.gov/far/current/html/52_200_206.html" TargetMode="External"/><Relationship Id="rId77" Type="http://schemas.openxmlformats.org/officeDocument/2006/relationships/hyperlink" Target="http://uscode.house.gov/uscode-cgi/fastweb.exe?getdoc+uscview+t13t16+492+90++%2815%29%20%20AND%20%28%2815%29%20ADJ%20USC%29%3ACITE%20%20%20%20%20%20%20%20%20" TargetMode="External"/><Relationship Id="rId100" Type="http://schemas.openxmlformats.org/officeDocument/2006/relationships/hyperlink" Target="http://uscode.house.gov/uscode-cgi/fastweb.exe?getdoc+uscview+t37t40+200+2++%2838%29%20%20AND%20%28%2838%29%20ADJ%20USC%29%3ACITE%20%20%20%20%20%20%20%20%20" TargetMode="External"/><Relationship Id="rId105" Type="http://schemas.openxmlformats.org/officeDocument/2006/relationships/hyperlink" Target="https://acquisition.gov/far/current/html/52_222.html" TargetMode="External"/><Relationship Id="rId126" Type="http://schemas.openxmlformats.org/officeDocument/2006/relationships/hyperlink" Target="http://uscode.house.gov" TargetMode="External"/><Relationship Id="rId147" Type="http://schemas.openxmlformats.org/officeDocument/2006/relationships/hyperlink" Target="https://acquisition.gov/far/current/html/52_232.html" TargetMode="External"/><Relationship Id="rId168" Type="http://schemas.openxmlformats.org/officeDocument/2006/relationships/hyperlink" Target="http://uscode.house.gov/" TargetMode="External"/><Relationship Id="rId8" Type="http://schemas.openxmlformats.org/officeDocument/2006/relationships/hyperlink" Target="http://uscode.house.gov" TargetMode="External"/><Relationship Id="rId51" Type="http://schemas.openxmlformats.org/officeDocument/2006/relationships/hyperlink" Target="http://uscode.house.gov/" TargetMode="External"/><Relationship Id="rId72" Type="http://schemas.openxmlformats.org/officeDocument/2006/relationships/hyperlink" Target="https://acquisition.gov/far/current/html/52_217_221.html" TargetMode="External"/><Relationship Id="rId93" Type="http://schemas.openxmlformats.org/officeDocument/2006/relationships/hyperlink" Target="https://acquisition.gov/far/current/html/52_217_221.html" TargetMode="External"/><Relationship Id="rId98" Type="http://schemas.openxmlformats.org/officeDocument/2006/relationships/hyperlink" Target="https://acquisition.gov/far/current/html/52_222.html" TargetMode="External"/><Relationship Id="rId121" Type="http://schemas.openxmlformats.org/officeDocument/2006/relationships/hyperlink" Target="http://uscode.house.gov/" TargetMode="External"/><Relationship Id="rId142" Type="http://schemas.openxmlformats.org/officeDocument/2006/relationships/hyperlink" Target="http://uscode.house.gov/" TargetMode="External"/><Relationship Id="rId163" Type="http://schemas.openxmlformats.org/officeDocument/2006/relationships/hyperlink" Target="http://uscode.house.gov/" TargetMode="External"/><Relationship Id="rId184" Type="http://schemas.openxmlformats.org/officeDocument/2006/relationships/hyperlink" Target="https://acquisition.gov/far/current/html/52_217_221.html" TargetMode="External"/><Relationship Id="rId189" Type="http://schemas.openxmlformats.org/officeDocument/2006/relationships/hyperlink" Target="https://acquisition.gov/far/current/html/52_222.html" TargetMode="External"/><Relationship Id="rId219" Type="http://schemas.openxmlformats.org/officeDocument/2006/relationships/hyperlink" Target="https://acquisition.gov/far/current/html/Subpart%2012_3.html" TargetMode="External"/><Relationship Id="rId3" Type="http://schemas.openxmlformats.org/officeDocument/2006/relationships/settings" Target="settings.xml"/><Relationship Id="rId214" Type="http://schemas.openxmlformats.org/officeDocument/2006/relationships/hyperlink" Target="https://acquisition.gov/far/current/html/52_247.html" TargetMode="External"/><Relationship Id="rId230" Type="http://schemas.openxmlformats.org/officeDocument/2006/relationships/hyperlink" Target="https://acquisition.gov/far/current/html/52_222.html" TargetMode="External"/><Relationship Id="rId235" Type="http://schemas.openxmlformats.org/officeDocument/2006/relationships/hyperlink" Target="http://uscode.house.gov/" TargetMode="External"/><Relationship Id="rId251" Type="http://schemas.openxmlformats.org/officeDocument/2006/relationships/header" Target="header1.xml"/><Relationship Id="rId25" Type="http://schemas.openxmlformats.org/officeDocument/2006/relationships/hyperlink" Target="https://acquisition.gov/far/current/html/Subpart%2022_15.html" TargetMode="External"/><Relationship Id="rId46" Type="http://schemas.openxmlformats.org/officeDocument/2006/relationships/hyperlink" Target="https://acquisition.gov/far/current/html/52_233_240.html" TargetMode="External"/><Relationship Id="rId67" Type="http://schemas.openxmlformats.org/officeDocument/2006/relationships/hyperlink" Target="https://acquisition.gov/far/current/html/52_217_221.html" TargetMode="External"/><Relationship Id="rId116" Type="http://schemas.openxmlformats.org/officeDocument/2006/relationships/hyperlink" Target="http://uscode.house.gov/" TargetMode="External"/><Relationship Id="rId137" Type="http://schemas.openxmlformats.org/officeDocument/2006/relationships/hyperlink" Target="https://acquisition.gov/far/current/html/52_223_226.html" TargetMode="External"/><Relationship Id="rId158" Type="http://schemas.openxmlformats.org/officeDocument/2006/relationships/hyperlink" Target="https://acquisition.gov/far/current/html/52_247.html" TargetMode="External"/><Relationship Id="rId20" Type="http://schemas.openxmlformats.org/officeDocument/2006/relationships/hyperlink" Target="https://acquisition.gov/far/current/html/52_223_226.html" TargetMode="External"/><Relationship Id="rId41" Type="http://schemas.openxmlformats.org/officeDocument/2006/relationships/hyperlink" Target="https://acquisition.gov/far/current/html/52_207_211.html" TargetMode="External"/><Relationship Id="rId62" Type="http://schemas.openxmlformats.org/officeDocument/2006/relationships/hyperlink" Target="https://acquisition.gov/far/current/html/52_217_221.html" TargetMode="External"/><Relationship Id="rId83" Type="http://schemas.openxmlformats.org/officeDocument/2006/relationships/hyperlink" Target="https://acquisition.gov/far/current/html/52_217_221.html" TargetMode="External"/><Relationship Id="rId88" Type="http://schemas.openxmlformats.org/officeDocument/2006/relationships/hyperlink" Target="http://uscode.house.gov/uscode-cgi/fastweb.exe?getdoc+uscview+t13t16+492+90++%2815%29%20%20AND%20%28%2815%29%20ADJ%20USC%29%3ACITE%20%20%20%20%20%20%20%20%20" TargetMode="External"/><Relationship Id="rId111" Type="http://schemas.openxmlformats.org/officeDocument/2006/relationships/hyperlink" Target="https://acquisition.gov/far/current/html/52_223_226.html" TargetMode="External"/><Relationship Id="rId132" Type="http://schemas.openxmlformats.org/officeDocument/2006/relationships/hyperlink" Target="http://uscode.house.gov/uscode-cgi/fastweb.exe?getdoc+uscview+t17t20+1727+50++%2819%29%20%20AND%20%28%2819%29%20ADJ%20USC%29%3ACITE%20%20%20%20%20%20%20%20%20" TargetMode="External"/><Relationship Id="rId153" Type="http://schemas.openxmlformats.org/officeDocument/2006/relationships/hyperlink" Target="https://acquisition.gov/far/current/html/52_233_240.html" TargetMode="External"/><Relationship Id="rId174" Type="http://schemas.openxmlformats.org/officeDocument/2006/relationships/hyperlink" Target="https://acquisition.gov/far/current/html/52_222.html" TargetMode="External"/><Relationship Id="rId179" Type="http://schemas.openxmlformats.org/officeDocument/2006/relationships/hyperlink" Target="https://acquisition.gov/far/current/html/52_222.html" TargetMode="External"/><Relationship Id="rId195" Type="http://schemas.openxmlformats.org/officeDocument/2006/relationships/hyperlink" Target="http://uscode.house.gov/uscode-cgi/fastweb.exe?getdoc+uscview+t29t32+2+78++%2829%29%20%20AND%20%28%2829%29%20ADJ%20USC%29%3ACITE%20%20%20%20%20%20%20%20%20" TargetMode="External"/><Relationship Id="rId209" Type="http://schemas.openxmlformats.org/officeDocument/2006/relationships/hyperlink" Target="https://acquisition.gov/far/current/html/52_223_226.html" TargetMode="External"/><Relationship Id="rId190" Type="http://schemas.openxmlformats.org/officeDocument/2006/relationships/hyperlink" Target="https://acquisition.gov/far/current/html/52_222.html" TargetMode="External"/><Relationship Id="rId204" Type="http://schemas.openxmlformats.org/officeDocument/2006/relationships/hyperlink" Target="https://acquisition.gov/far/current/html/52_222.html" TargetMode="External"/><Relationship Id="rId220" Type="http://schemas.openxmlformats.org/officeDocument/2006/relationships/hyperlink" Target="http://uscode.house.gov/lawrevisioncounsel.shtml" TargetMode="External"/><Relationship Id="rId225" Type="http://schemas.openxmlformats.org/officeDocument/2006/relationships/hyperlink" Target="http://uscode.house.gov/lawrevisioncounsel.shtml" TargetMode="External"/><Relationship Id="rId241" Type="http://schemas.openxmlformats.org/officeDocument/2006/relationships/hyperlink" Target="http://uscode.house.gov/" TargetMode="External"/><Relationship Id="rId246" Type="http://schemas.openxmlformats.org/officeDocument/2006/relationships/hyperlink" Target="https://acquisition.gov/far/current/html/52_247.html" TargetMode="External"/><Relationship Id="rId15" Type="http://schemas.openxmlformats.org/officeDocument/2006/relationships/hyperlink" Target="https://acquisition.gov/far/current/html/Subpart%204_12.html" TargetMode="External"/><Relationship Id="rId36" Type="http://schemas.openxmlformats.org/officeDocument/2006/relationships/hyperlink" Target="https://acquisition.gov/far/current/html/Subpart%209_1.html" TargetMode="External"/><Relationship Id="rId57" Type="http://schemas.openxmlformats.org/officeDocument/2006/relationships/hyperlink" Target="http://uscode.house.gov/" TargetMode="External"/><Relationship Id="rId106" Type="http://schemas.openxmlformats.org/officeDocument/2006/relationships/hyperlink" Target="https://acquisition.gov/far/current/html/Subpart%2022_18.html" TargetMode="External"/><Relationship Id="rId127" Type="http://schemas.openxmlformats.org/officeDocument/2006/relationships/hyperlink" Target="http://uscode.house.gov" TargetMode="External"/><Relationship Id="rId10" Type="http://schemas.openxmlformats.org/officeDocument/2006/relationships/hyperlink" Target="http://uscode.house.gov" TargetMode="External"/><Relationship Id="rId31" Type="http://schemas.openxmlformats.org/officeDocument/2006/relationships/hyperlink" Target="http://uscode.house.gov/" TargetMode="External"/><Relationship Id="rId52" Type="http://schemas.openxmlformats.org/officeDocument/2006/relationships/hyperlink" Target="http://uscode.house.gov/" TargetMode="External"/><Relationship Id="rId73" Type="http://schemas.openxmlformats.org/officeDocument/2006/relationships/hyperlink" Target="https://acquisition.gov/far/current/html/52_217_221.html" TargetMode="External"/><Relationship Id="rId78" Type="http://schemas.openxmlformats.org/officeDocument/2006/relationships/hyperlink" Target="https://acquisition.gov/far/current/html/52_217_221.html" TargetMode="External"/><Relationship Id="rId94" Type="http://schemas.openxmlformats.org/officeDocument/2006/relationships/hyperlink" Target="http://uscode.house.gov" TargetMode="External"/><Relationship Id="rId99" Type="http://schemas.openxmlformats.org/officeDocument/2006/relationships/hyperlink" Target="https://acquisition.gov/far/current/html/52_222.html" TargetMode="External"/><Relationship Id="rId101" Type="http://schemas.openxmlformats.org/officeDocument/2006/relationships/hyperlink" Target="https://acquisition.gov/far/current/html/52_222.html" TargetMode="External"/><Relationship Id="rId122" Type="http://schemas.openxmlformats.org/officeDocument/2006/relationships/hyperlink" Target="https://acquisition.gov/far/current/html/52_223_226.html" TargetMode="External"/><Relationship Id="rId143" Type="http://schemas.openxmlformats.org/officeDocument/2006/relationships/hyperlink" Target="http://uscode.house.gov/" TargetMode="External"/><Relationship Id="rId148" Type="http://schemas.openxmlformats.org/officeDocument/2006/relationships/hyperlink" Target="http://uscode.house.gov/uscode-cgi/fastweb.exe?getdoc+uscview+t29t32+1665+30++%2831%29%20%20AND%20%28%2831%29%20ADJ%20USC%29%3ACITE%20%20%20%20%20%20%20%20%20" TargetMode="External"/><Relationship Id="rId164" Type="http://schemas.openxmlformats.org/officeDocument/2006/relationships/hyperlink" Target="https://acquisition.gov/far/current/html/52_222.html" TargetMode="External"/><Relationship Id="rId169" Type="http://schemas.openxmlformats.org/officeDocument/2006/relationships/hyperlink" Target="http://uscode.house.gov/" TargetMode="External"/><Relationship Id="rId185" Type="http://schemas.openxmlformats.org/officeDocument/2006/relationships/hyperlink" Target="http://uscode.house.gov/" TargetMode="External"/><Relationship Id="rId4" Type="http://schemas.openxmlformats.org/officeDocument/2006/relationships/webSettings" Target="webSettings.xml"/><Relationship Id="rId9" Type="http://schemas.openxmlformats.org/officeDocument/2006/relationships/hyperlink" Target="http://uscode.house.gov" TargetMode="External"/><Relationship Id="rId180" Type="http://schemas.openxmlformats.org/officeDocument/2006/relationships/hyperlink" Target="https://acquisition.gov/far/current/html/52_215.html" TargetMode="External"/><Relationship Id="rId210" Type="http://schemas.openxmlformats.org/officeDocument/2006/relationships/hyperlink" Target="http://uscode.house.gov/uscode-cgi/fastweb.exe?getdoc+uscview+t09t12+1445+65++%2810%20U.S.C.%202302%20Note%29%20%20%20%20%20%20%20%20%20%20" TargetMode="External"/><Relationship Id="rId215" Type="http://schemas.openxmlformats.org/officeDocument/2006/relationships/hyperlink" Target="http://uscode.house.gov/uscode-cgi/fastweb.exe?getdoc+uscview+t45t48+351+1++%2846%29%20%20AND%20%28%2846%29%20ADJ%20USC%29%3ACITE%20%20%20%20%20%20%20%20%20" TargetMode="External"/><Relationship Id="rId236" Type="http://schemas.openxmlformats.org/officeDocument/2006/relationships/hyperlink" Target="https://acquisition.gov/far/current/html/52_222.html" TargetMode="External"/><Relationship Id="rId26" Type="http://schemas.openxmlformats.org/officeDocument/2006/relationships/hyperlink" Target="https://acquisition.gov/far/current/html/Subpart%2022_10.html" TargetMode="External"/><Relationship Id="rId231" Type="http://schemas.openxmlformats.org/officeDocument/2006/relationships/hyperlink" Target="http://uscode.house.gov/lawrevisioncounsel.shtml" TargetMode="External"/><Relationship Id="rId252" Type="http://schemas.openxmlformats.org/officeDocument/2006/relationships/footer" Target="footer1.xml"/><Relationship Id="rId47" Type="http://schemas.openxmlformats.org/officeDocument/2006/relationships/hyperlink" Target="http://uscode.house.gov/uscode-cgi/fastweb.exe?getdoc+uscview+t29t32+1665+30++%2831%29%20%20AND%20%28%2831%29%20ADJ%20USC%29%3ACITE%20%20%20%20%20%20%20%20%20" TargetMode="External"/><Relationship Id="rId68" Type="http://schemas.openxmlformats.org/officeDocument/2006/relationships/hyperlink" Target="https://acquisition.gov/far/current/html/52_217_221.html" TargetMode="External"/><Relationship Id="rId89" Type="http://schemas.openxmlformats.org/officeDocument/2006/relationships/hyperlink" Target="https://acquisition.gov/far/current/html/52_217_221.html" TargetMode="External"/><Relationship Id="rId112" Type="http://schemas.openxmlformats.org/officeDocument/2006/relationships/hyperlink" Target="https://acquisition.gov/far/current/html/52_223_226.html" TargetMode="External"/><Relationship Id="rId133" Type="http://schemas.openxmlformats.org/officeDocument/2006/relationships/hyperlink" Target="http://uscode.house.gov/uscode-cgi/fastweb.exe?getdoc+uscview+t17t20+1727+50++%2819%29%20%20AND%20%28%2819%29%20ADJ%20USC%29%3ACITE%20%20%20%20%20%20%20%20%20" TargetMode="External"/><Relationship Id="rId154" Type="http://schemas.openxmlformats.org/officeDocument/2006/relationships/hyperlink" Target="http://uscode.house.gov/uscode-cgi/fastweb.exe?getdoc+uscview+t05t08+2+3++%285%29%20%20AND" TargetMode="External"/><Relationship Id="rId175" Type="http://schemas.openxmlformats.org/officeDocument/2006/relationships/hyperlink" Target="https://acquisition.gov/far/current/html/52_223_226.html" TargetMode="External"/><Relationship Id="rId196" Type="http://schemas.openxmlformats.org/officeDocument/2006/relationships/hyperlink" Target="https://acquisition.gov/far/current/html/52_222.html" TargetMode="External"/><Relationship Id="rId200" Type="http://schemas.openxmlformats.org/officeDocument/2006/relationships/hyperlink" Target="https://acquisition.gov/far/current/html/52_222.html" TargetMode="External"/><Relationship Id="rId16" Type="http://schemas.openxmlformats.org/officeDocument/2006/relationships/hyperlink" Target="https://acquisition.gov/far/current/html/52_223_226.html" TargetMode="External"/><Relationship Id="rId221" Type="http://schemas.openxmlformats.org/officeDocument/2006/relationships/hyperlink" Target="https://acquisition.gov/far/current/html/52_200_206.html" TargetMode="External"/><Relationship Id="rId242" Type="http://schemas.openxmlformats.org/officeDocument/2006/relationships/hyperlink" Target="https://acquisition.gov/far/current/html/52_222.html" TargetMode="External"/><Relationship Id="rId37" Type="http://schemas.openxmlformats.org/officeDocument/2006/relationships/hyperlink" Target="https://acquisition.gov/far/current/html/Subpart%209_1.html" TargetMode="External"/><Relationship Id="rId58" Type="http://schemas.openxmlformats.org/officeDocument/2006/relationships/hyperlink" Target="https://acquisition.gov/far/current/html/52_200_206.html" TargetMode="External"/><Relationship Id="rId79" Type="http://schemas.openxmlformats.org/officeDocument/2006/relationships/hyperlink" Target="https://acquisition.gov/far/current/html/52_217_221.html" TargetMode="External"/><Relationship Id="rId102" Type="http://schemas.openxmlformats.org/officeDocument/2006/relationships/hyperlink" Target="http://uscode.house.gov/uscode-cgi/fastweb.exe?getdoc+uscview+t29t32+2+78++%2829%29%20%20AND%20%28%2829%29%20ADJ%20USC%29%3ACITE%20%20%20%20%20%20%20%20%20" TargetMode="External"/><Relationship Id="rId123" Type="http://schemas.openxmlformats.org/officeDocument/2006/relationships/hyperlink" Target="http://uscode.house.gov/" TargetMode="External"/><Relationship Id="rId144" Type="http://schemas.openxmlformats.org/officeDocument/2006/relationships/hyperlink" Target="https://acquisition.gov/far/current/html/52_232.html" TargetMode="External"/><Relationship Id="rId90" Type="http://schemas.openxmlformats.org/officeDocument/2006/relationships/hyperlink" Target="http://uscode.house.gov/uscode-cgi/fastweb.exe?getdoc+uscview+t13t16+492+90++%2815%29%20%20AND%20%28%2815%29%20ADJ%20USC%29%3ACITE%20%20%20%20%20%20%20%20%20" TargetMode="External"/><Relationship Id="rId165" Type="http://schemas.openxmlformats.org/officeDocument/2006/relationships/hyperlink" Target="http://uscode.house.gov/" TargetMode="External"/><Relationship Id="rId186" Type="http://schemas.openxmlformats.org/officeDocument/2006/relationships/hyperlink" Target="https://acquisition.gov/far/current/html/52_217_221.html" TargetMode="External"/><Relationship Id="rId211" Type="http://schemas.openxmlformats.org/officeDocument/2006/relationships/hyperlink" Target="https://acquisition.gov/far/current/html/52_223_226.html" TargetMode="External"/><Relationship Id="rId232" Type="http://schemas.openxmlformats.org/officeDocument/2006/relationships/hyperlink" Target="https://acquisition.gov/far/current/html/52_222.html" TargetMode="External"/><Relationship Id="rId253" Type="http://schemas.openxmlformats.org/officeDocument/2006/relationships/fontTable" Target="fontTable.xml"/><Relationship Id="rId27" Type="http://schemas.openxmlformats.org/officeDocument/2006/relationships/hyperlink" Target="https://acquisition.gov/far/current/html/Subpart%2022_10.html" TargetMode="External"/><Relationship Id="rId48" Type="http://schemas.openxmlformats.org/officeDocument/2006/relationships/hyperlink" Target="https://acquisition.gov/far/current/html/52_233_240.html" TargetMode="External"/><Relationship Id="rId69" Type="http://schemas.openxmlformats.org/officeDocument/2006/relationships/hyperlink" Target="http://uscode.house.gov/uscode-cgi/fastweb.exe?getdoc+uscview+t13t16+492+90++%2815%29%20%20AND%20%28%2815%29%20ADJ%20USC%29%3ACITE%20%20%20%20%20%20%20%20%20" TargetMode="External"/><Relationship Id="rId113" Type="http://schemas.openxmlformats.org/officeDocument/2006/relationships/hyperlink" Target="https://acquisition.gov/far/current/html/52_223_226.html" TargetMode="External"/><Relationship Id="rId134" Type="http://schemas.openxmlformats.org/officeDocument/2006/relationships/hyperlink" Target="https://acquisition.gov/far/current/html/52_223_226.html" TargetMode="External"/><Relationship Id="rId80" Type="http://schemas.openxmlformats.org/officeDocument/2006/relationships/hyperlink" Target="https://acquisition.gov/far/current/html/52_217_221.html" TargetMode="External"/><Relationship Id="rId155" Type="http://schemas.openxmlformats.org/officeDocument/2006/relationships/hyperlink" Target="https://acquisition.gov/far/current/html/52_247.html" TargetMode="External"/><Relationship Id="rId176" Type="http://schemas.openxmlformats.org/officeDocument/2006/relationships/hyperlink" Target="http://uscode.house.gov/" TargetMode="External"/><Relationship Id="rId197" Type="http://schemas.openxmlformats.org/officeDocument/2006/relationships/hyperlink" Target="https://acquisition.gov/far/current/html/52_222.html" TargetMode="External"/><Relationship Id="rId201" Type="http://schemas.openxmlformats.org/officeDocument/2006/relationships/hyperlink" Target="http://uscode.house.gov/uscode-cgi/fastweb.exe?getdoc+uscview+t21t25+618+103++%2822%29%20%20AND%20%28%2822%29%20ADJ%20USC%29%3ACITE%20%20%20%20%20%20%20%20%20" TargetMode="External"/><Relationship Id="rId222" Type="http://schemas.openxmlformats.org/officeDocument/2006/relationships/hyperlink" Target="http://uscode.house.gov/" TargetMode="External"/><Relationship Id="rId243" Type="http://schemas.openxmlformats.org/officeDocument/2006/relationships/hyperlink" Target="https://acquisition.gov/far/current/html/52_223_226.html" TargetMode="External"/><Relationship Id="rId17" Type="http://schemas.openxmlformats.org/officeDocument/2006/relationships/hyperlink" Target="https://acquisition.gov/far/current/html/FARTOCP25.html" TargetMode="External"/><Relationship Id="rId38" Type="http://schemas.openxmlformats.org/officeDocument/2006/relationships/hyperlink" Target="https://acquisition.gov/far/current/html/CISADA106@state.gov" TargetMode="External"/><Relationship Id="rId59" Type="http://schemas.openxmlformats.org/officeDocument/2006/relationships/hyperlink" Target="https://acquisition.gov/far/current/html/52_200_206.html" TargetMode="External"/><Relationship Id="rId103" Type="http://schemas.openxmlformats.org/officeDocument/2006/relationships/hyperlink" Target="https://acquisition.gov/far/current/html/52_222.html" TargetMode="External"/><Relationship Id="rId124" Type="http://schemas.openxmlformats.org/officeDocument/2006/relationships/hyperlink" Target="http://uscode.house.gov/uscode-cgi/fastweb.exe?getdoc+uscview+t17t20+1727+50++%2819%29%20%20AND%20%28%2819%29%20ADJ%20USC%29%3ACITE%20%20%20%20%20%20%20%2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25</Pages>
  <Words>11674</Words>
  <Characters>66544</Characters>
  <Application>Microsoft Office Word</Application>
  <DocSecurity>12</DocSecurity>
  <Lines>554</Lines>
  <Paragraphs>156</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78062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Morgan, Andrew J.</dc:creator>
  <cp:lastModifiedBy>Department of Veterans Affairs</cp:lastModifiedBy>
  <cp:revision>2</cp:revision>
  <dcterms:created xsi:type="dcterms:W3CDTF">2016-01-11T15:31:00Z</dcterms:created>
  <dcterms:modified xsi:type="dcterms:W3CDTF">2016-01-11T15:31:00Z</dcterms:modified>
</cp:coreProperties>
</file>