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4873" w14:textId="76C1720B" w:rsidR="00665CB2" w:rsidRPr="00665CB2" w:rsidRDefault="00457C44" w:rsidP="00665CB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SPECIFICATIONS</w:t>
      </w:r>
    </w:p>
    <w:p w14:paraId="3C3D4928" w14:textId="5EFBFFA5" w:rsidR="00665CB2" w:rsidRPr="00665CB2" w:rsidRDefault="00665CB2" w:rsidP="0062121A">
      <w:pPr>
        <w:spacing w:after="0" w:line="240" w:lineRule="auto"/>
        <w:jc w:val="center"/>
        <w:rPr>
          <w:rFonts w:ascii="Times New Roman" w:eastAsia="Times New Roman" w:hAnsi="Times New Roman" w:cs="Times New Roman"/>
          <w:b/>
          <w:sz w:val="24"/>
          <w:szCs w:val="24"/>
        </w:rPr>
      </w:pPr>
      <w:r w:rsidRPr="00665CB2">
        <w:rPr>
          <w:rFonts w:ascii="Times New Roman" w:eastAsia="Times New Roman" w:hAnsi="Times New Roman" w:cs="Times New Roman"/>
          <w:b/>
          <w:sz w:val="24"/>
          <w:szCs w:val="24"/>
        </w:rPr>
        <w:t xml:space="preserve">FOR </w:t>
      </w:r>
      <w:r w:rsidR="00F14135">
        <w:rPr>
          <w:rFonts w:ascii="Times New Roman" w:eastAsia="Times New Roman" w:hAnsi="Times New Roman" w:cs="Times New Roman"/>
          <w:b/>
          <w:sz w:val="24"/>
          <w:szCs w:val="24"/>
        </w:rPr>
        <w:t xml:space="preserve">EQUIPMENT FOR THE AGENCY TECHNICAL </w:t>
      </w:r>
      <w:r w:rsidR="007E266C">
        <w:rPr>
          <w:rFonts w:ascii="Times New Roman" w:eastAsia="Times New Roman" w:hAnsi="Times New Roman" w:cs="Times New Roman"/>
          <w:b/>
          <w:sz w:val="24"/>
          <w:szCs w:val="24"/>
        </w:rPr>
        <w:t xml:space="preserve">SUPPORT </w:t>
      </w:r>
      <w:r w:rsidR="00F14135">
        <w:rPr>
          <w:rFonts w:ascii="Times New Roman" w:eastAsia="Times New Roman" w:hAnsi="Times New Roman" w:cs="Times New Roman"/>
          <w:b/>
          <w:sz w:val="24"/>
          <w:szCs w:val="24"/>
        </w:rPr>
        <w:t xml:space="preserve">EQUIPMENT </w:t>
      </w:r>
      <w:r w:rsidR="0064261C">
        <w:rPr>
          <w:rFonts w:ascii="Times New Roman" w:eastAsia="Times New Roman" w:hAnsi="Times New Roman" w:cs="Times New Roman"/>
          <w:b/>
          <w:sz w:val="24"/>
          <w:szCs w:val="24"/>
        </w:rPr>
        <w:t>C</w:t>
      </w:r>
      <w:r w:rsidR="005B1B29">
        <w:rPr>
          <w:rFonts w:ascii="Times New Roman" w:eastAsia="Times New Roman" w:hAnsi="Times New Roman" w:cs="Times New Roman"/>
          <w:b/>
          <w:sz w:val="24"/>
          <w:szCs w:val="24"/>
        </w:rPr>
        <w:t>ACHE</w:t>
      </w:r>
    </w:p>
    <w:p w14:paraId="3E54C6F0" w14:textId="77777777" w:rsidR="00676EA1" w:rsidRPr="00676EA1" w:rsidRDefault="00676EA1" w:rsidP="00676EA1">
      <w:pPr>
        <w:rPr>
          <w:rFonts w:ascii="Times New Roman" w:hAnsi="Times New Roman" w:cs="Times New Roman"/>
          <w:sz w:val="24"/>
          <w:szCs w:val="24"/>
        </w:rPr>
      </w:pPr>
    </w:p>
    <w:p w14:paraId="3A1E1E86" w14:textId="309A6CA7" w:rsidR="00E540D3" w:rsidRDefault="00676EA1" w:rsidP="0062121A">
      <w:pPr>
        <w:rPr>
          <w:rFonts w:ascii="Times New Roman" w:hAnsi="Times New Roman" w:cs="Times New Roman"/>
          <w:sz w:val="24"/>
          <w:szCs w:val="24"/>
        </w:rPr>
      </w:pPr>
      <w:r w:rsidRPr="00665CB2">
        <w:rPr>
          <w:rFonts w:ascii="Times New Roman" w:hAnsi="Times New Roman" w:cs="Times New Roman"/>
          <w:b/>
          <w:bCs/>
          <w:sz w:val="24"/>
          <w:szCs w:val="24"/>
        </w:rPr>
        <w:t>1.0 Scope.</w:t>
      </w:r>
      <w:r w:rsidRPr="00676EA1">
        <w:rPr>
          <w:rFonts w:ascii="Times New Roman" w:hAnsi="Times New Roman" w:cs="Times New Roman"/>
          <w:sz w:val="24"/>
          <w:szCs w:val="24"/>
        </w:rPr>
        <w:t xml:space="preserve"> </w:t>
      </w:r>
      <w:r w:rsidR="00E540D3">
        <w:rPr>
          <w:rFonts w:ascii="Times New Roman" w:hAnsi="Times New Roman" w:cs="Times New Roman"/>
          <w:sz w:val="24"/>
          <w:szCs w:val="24"/>
        </w:rPr>
        <w:t>Occupational Safety &amp; Heath Administration (</w:t>
      </w:r>
      <w:r w:rsidR="00E540D3" w:rsidRPr="00676EA1">
        <w:rPr>
          <w:rFonts w:ascii="Times New Roman" w:hAnsi="Times New Roman" w:cs="Times New Roman"/>
          <w:sz w:val="24"/>
          <w:szCs w:val="24"/>
        </w:rPr>
        <w:t>OSHA</w:t>
      </w:r>
      <w:r w:rsidR="00E540D3">
        <w:rPr>
          <w:rFonts w:ascii="Times New Roman" w:hAnsi="Times New Roman" w:cs="Times New Roman"/>
          <w:sz w:val="24"/>
          <w:szCs w:val="24"/>
        </w:rPr>
        <w:t>)</w:t>
      </w:r>
      <w:r w:rsidR="00E540D3" w:rsidRPr="00676EA1">
        <w:rPr>
          <w:rFonts w:ascii="Times New Roman" w:hAnsi="Times New Roman" w:cs="Times New Roman"/>
          <w:sz w:val="24"/>
          <w:szCs w:val="24"/>
        </w:rPr>
        <w:t xml:space="preserve"> needs new equipment in various field offices.  </w:t>
      </w:r>
      <w:r w:rsidR="002E72BA">
        <w:rPr>
          <w:rFonts w:ascii="Times New Roman" w:hAnsi="Times New Roman" w:cs="Times New Roman"/>
          <w:sz w:val="24"/>
          <w:szCs w:val="24"/>
        </w:rPr>
        <w:t>OSHA</w:t>
      </w:r>
      <w:r w:rsidR="00E540D3">
        <w:rPr>
          <w:rFonts w:ascii="Times New Roman" w:hAnsi="Times New Roman" w:cs="Times New Roman"/>
          <w:sz w:val="24"/>
          <w:szCs w:val="24"/>
        </w:rPr>
        <w:t xml:space="preserve"> Technical Center (</w:t>
      </w:r>
      <w:r w:rsidR="002E72BA">
        <w:rPr>
          <w:rFonts w:ascii="Times New Roman" w:hAnsi="Times New Roman" w:cs="Times New Roman"/>
          <w:sz w:val="24"/>
          <w:szCs w:val="24"/>
        </w:rPr>
        <w:t>O</w:t>
      </w:r>
      <w:r w:rsidR="00E540D3" w:rsidRPr="00676EA1">
        <w:rPr>
          <w:rFonts w:ascii="Times New Roman" w:hAnsi="Times New Roman" w:cs="Times New Roman"/>
          <w:sz w:val="24"/>
          <w:szCs w:val="24"/>
        </w:rPr>
        <w:t>TC</w:t>
      </w:r>
      <w:r w:rsidR="00E540D3">
        <w:rPr>
          <w:rFonts w:ascii="Times New Roman" w:hAnsi="Times New Roman" w:cs="Times New Roman"/>
          <w:sz w:val="24"/>
          <w:szCs w:val="24"/>
        </w:rPr>
        <w:t>)</w:t>
      </w:r>
      <w:r w:rsidR="00E540D3" w:rsidRPr="00676EA1">
        <w:rPr>
          <w:rFonts w:ascii="Times New Roman" w:hAnsi="Times New Roman" w:cs="Times New Roman"/>
          <w:sz w:val="24"/>
          <w:szCs w:val="24"/>
        </w:rPr>
        <w:t xml:space="preserve"> purchases all the equipment through the Agency Technical </w:t>
      </w:r>
      <w:r w:rsidR="007E266C">
        <w:rPr>
          <w:rFonts w:ascii="Times New Roman" w:hAnsi="Times New Roman" w:cs="Times New Roman"/>
          <w:sz w:val="24"/>
          <w:szCs w:val="24"/>
        </w:rPr>
        <w:t>Support Equipment Cache (TSEC).</w:t>
      </w:r>
    </w:p>
    <w:p w14:paraId="681EBB27" w14:textId="08E1E279" w:rsidR="002D4EB4" w:rsidRPr="00676EA1" w:rsidRDefault="00676EA1" w:rsidP="002D4EB4">
      <w:pPr>
        <w:rPr>
          <w:rFonts w:ascii="Times New Roman" w:hAnsi="Times New Roman" w:cs="Times New Roman"/>
          <w:sz w:val="24"/>
          <w:szCs w:val="24"/>
        </w:rPr>
      </w:pPr>
      <w:r w:rsidRPr="00665CB2">
        <w:rPr>
          <w:rFonts w:ascii="Times New Roman" w:hAnsi="Times New Roman" w:cs="Times New Roman"/>
          <w:b/>
          <w:bCs/>
          <w:sz w:val="24"/>
          <w:szCs w:val="24"/>
        </w:rPr>
        <w:t>2.0 Overview.</w:t>
      </w:r>
      <w:r w:rsidRPr="0062121A">
        <w:rPr>
          <w:rFonts w:ascii="Times New Roman" w:hAnsi="Times New Roman" w:cs="Times New Roman"/>
          <w:b/>
          <w:bCs/>
          <w:sz w:val="24"/>
          <w:szCs w:val="24"/>
        </w:rPr>
        <w:t xml:space="preserve"> </w:t>
      </w:r>
      <w:r w:rsidR="002D4EB4" w:rsidRPr="00676EA1">
        <w:rPr>
          <w:rFonts w:ascii="Times New Roman" w:hAnsi="Times New Roman" w:cs="Times New Roman"/>
          <w:sz w:val="24"/>
          <w:szCs w:val="24"/>
        </w:rPr>
        <w:t xml:space="preserve">The equipment and accessories being </w:t>
      </w:r>
      <w:r w:rsidR="00556591">
        <w:rPr>
          <w:rFonts w:ascii="Times New Roman" w:hAnsi="Times New Roman" w:cs="Times New Roman"/>
          <w:sz w:val="24"/>
          <w:szCs w:val="24"/>
        </w:rPr>
        <w:t>requested</w:t>
      </w:r>
      <w:r w:rsidR="002D4EB4" w:rsidRPr="00676EA1">
        <w:rPr>
          <w:rFonts w:ascii="Times New Roman" w:hAnsi="Times New Roman" w:cs="Times New Roman"/>
          <w:sz w:val="24"/>
          <w:szCs w:val="24"/>
        </w:rPr>
        <w:t xml:space="preserve"> with this order </w:t>
      </w:r>
      <w:proofErr w:type="gramStart"/>
      <w:r w:rsidR="002D4EB4" w:rsidRPr="00676EA1">
        <w:rPr>
          <w:rFonts w:ascii="Times New Roman" w:hAnsi="Times New Roman" w:cs="Times New Roman"/>
          <w:sz w:val="24"/>
          <w:szCs w:val="24"/>
        </w:rPr>
        <w:t>is of</w:t>
      </w:r>
      <w:proofErr w:type="gramEnd"/>
      <w:r w:rsidR="002D4EB4" w:rsidRPr="00676EA1">
        <w:rPr>
          <w:rFonts w:ascii="Times New Roman" w:hAnsi="Times New Roman" w:cs="Times New Roman"/>
          <w:sz w:val="24"/>
          <w:szCs w:val="24"/>
        </w:rPr>
        <w:t xml:space="preserve"> </w:t>
      </w:r>
      <w:proofErr w:type="gramStart"/>
      <w:r w:rsidR="002D4EB4" w:rsidRPr="00676EA1">
        <w:rPr>
          <w:rFonts w:ascii="Times New Roman" w:hAnsi="Times New Roman" w:cs="Times New Roman"/>
          <w:sz w:val="24"/>
          <w:szCs w:val="24"/>
        </w:rPr>
        <w:t>makes</w:t>
      </w:r>
      <w:proofErr w:type="gramEnd"/>
      <w:r w:rsidR="002D4EB4" w:rsidRPr="00676EA1">
        <w:rPr>
          <w:rFonts w:ascii="Times New Roman" w:hAnsi="Times New Roman" w:cs="Times New Roman"/>
          <w:sz w:val="24"/>
          <w:szCs w:val="24"/>
        </w:rPr>
        <w:t xml:space="preserve"> and models which are currently owned by the Agency and/or can be serviced (repaired and calibrated) by </w:t>
      </w:r>
      <w:r w:rsidR="002E72BA">
        <w:rPr>
          <w:rFonts w:ascii="Times New Roman" w:hAnsi="Times New Roman" w:cs="Times New Roman"/>
          <w:sz w:val="24"/>
          <w:szCs w:val="24"/>
        </w:rPr>
        <w:t>O</w:t>
      </w:r>
      <w:r w:rsidR="002D4EB4" w:rsidRPr="00676EA1">
        <w:rPr>
          <w:rFonts w:ascii="Times New Roman" w:hAnsi="Times New Roman" w:cs="Times New Roman"/>
          <w:sz w:val="24"/>
          <w:szCs w:val="24"/>
        </w:rPr>
        <w:t>TC. The Center has the institutional knowledge and experience to service the equipment in the Agency’s best behalf including, where appropriate, having the necessary repair parts, technical drawings and schematics, calibration systems and procedures to service the technical equipment.</w:t>
      </w:r>
    </w:p>
    <w:p w14:paraId="45700476" w14:textId="77777777" w:rsidR="00A5419F" w:rsidRDefault="00676EA1" w:rsidP="00676EA1">
      <w:pPr>
        <w:rPr>
          <w:rFonts w:ascii="Times New Roman" w:hAnsi="Times New Roman" w:cs="Times New Roman"/>
          <w:b/>
          <w:bCs/>
          <w:sz w:val="24"/>
          <w:szCs w:val="24"/>
        </w:rPr>
      </w:pPr>
      <w:r w:rsidRPr="00A5419F">
        <w:rPr>
          <w:rFonts w:ascii="Times New Roman" w:hAnsi="Times New Roman" w:cs="Times New Roman"/>
          <w:b/>
          <w:bCs/>
          <w:sz w:val="24"/>
          <w:szCs w:val="24"/>
        </w:rPr>
        <w:t xml:space="preserve">3.0 Requirements. </w:t>
      </w:r>
    </w:p>
    <w:p w14:paraId="66A21CBE" w14:textId="1A7861F3" w:rsidR="00F0270E" w:rsidRPr="00E0363D" w:rsidRDefault="002D4EB4" w:rsidP="00E0363D">
      <w:pPr>
        <w:rPr>
          <w:rFonts w:ascii="Times New Roman" w:hAnsi="Times New Roman" w:cs="Times New Roman"/>
          <w:sz w:val="24"/>
          <w:szCs w:val="24"/>
        </w:rPr>
      </w:pPr>
      <w:r>
        <w:rPr>
          <w:rFonts w:ascii="Times New Roman" w:hAnsi="Times New Roman" w:cs="Times New Roman"/>
          <w:sz w:val="24"/>
          <w:szCs w:val="24"/>
        </w:rPr>
        <w:t>The following item</w:t>
      </w:r>
      <w:r w:rsidR="00556591">
        <w:rPr>
          <w:rFonts w:ascii="Times New Roman" w:hAnsi="Times New Roman" w:cs="Times New Roman"/>
          <w:sz w:val="24"/>
          <w:szCs w:val="24"/>
        </w:rPr>
        <w:t xml:space="preserve"> requested is</w:t>
      </w:r>
      <w:r w:rsidR="00AB1F0D">
        <w:rPr>
          <w:rFonts w:ascii="Times New Roman" w:hAnsi="Times New Roman" w:cs="Times New Roman"/>
          <w:sz w:val="24"/>
          <w:szCs w:val="24"/>
        </w:rPr>
        <w:t xml:space="preserve"> similar</w:t>
      </w:r>
      <w:r w:rsidR="002F5DD2">
        <w:rPr>
          <w:rFonts w:ascii="Times New Roman" w:hAnsi="Times New Roman" w:cs="Times New Roman"/>
          <w:sz w:val="24"/>
          <w:szCs w:val="24"/>
        </w:rPr>
        <w:t xml:space="preserve"> or compatible</w:t>
      </w:r>
      <w:r w:rsidR="00AB1F0D">
        <w:rPr>
          <w:rFonts w:ascii="Times New Roman" w:hAnsi="Times New Roman" w:cs="Times New Roman"/>
          <w:sz w:val="24"/>
          <w:szCs w:val="24"/>
        </w:rPr>
        <w:t xml:space="preserve"> to the </w:t>
      </w:r>
      <w:r w:rsidR="005E75AB">
        <w:rPr>
          <w:rFonts w:ascii="Times New Roman" w:hAnsi="Times New Roman" w:cs="Times New Roman"/>
          <w:sz w:val="24"/>
          <w:szCs w:val="24"/>
        </w:rPr>
        <w:t>Larson Davis Noise Dosimeter, Part #7</w:t>
      </w:r>
      <w:r w:rsidR="00BD2D3C">
        <w:rPr>
          <w:rFonts w:ascii="Times New Roman" w:hAnsi="Times New Roman" w:cs="Times New Roman"/>
          <w:sz w:val="24"/>
          <w:szCs w:val="24"/>
        </w:rPr>
        <w:t>30IS-PK05-US</w:t>
      </w:r>
      <w:r w:rsidR="007003BF">
        <w:rPr>
          <w:rFonts w:ascii="Times New Roman" w:hAnsi="Times New Roman" w:cs="Times New Roman"/>
          <w:sz w:val="24"/>
          <w:szCs w:val="24"/>
        </w:rPr>
        <w:t>:</w:t>
      </w:r>
    </w:p>
    <w:p w14:paraId="6F8635D6" w14:textId="598B18F0" w:rsidR="00E95B82" w:rsidRPr="00E95B82" w:rsidRDefault="00B46732" w:rsidP="00E95B82">
      <w:pPr>
        <w:pStyle w:val="ListParagraph"/>
        <w:rPr>
          <w:rFonts w:ascii="Times New Roman" w:hAnsi="Times New Roman" w:cs="Times New Roman"/>
          <w:sz w:val="24"/>
          <w:szCs w:val="24"/>
        </w:rPr>
      </w:pPr>
      <w:r>
        <w:rPr>
          <w:rFonts w:ascii="Times New Roman" w:hAnsi="Times New Roman" w:cs="Times New Roman"/>
          <w:sz w:val="24"/>
          <w:szCs w:val="24"/>
        </w:rPr>
        <w:t>Must meet the following specifications</w:t>
      </w:r>
      <w:r w:rsidR="00E95B82">
        <w:rPr>
          <w:rFonts w:ascii="Times New Roman" w:hAnsi="Times New Roman" w:cs="Times New Roman"/>
          <w:sz w:val="24"/>
          <w:szCs w:val="24"/>
        </w:rPr>
        <w:t>:</w:t>
      </w:r>
    </w:p>
    <w:p w14:paraId="495142C6" w14:textId="1B2AC49E" w:rsidR="00A4206C" w:rsidRDefault="00CE5585" w:rsidP="00A8416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Shall</w:t>
      </w:r>
      <w:r w:rsidRPr="00A83DF3">
        <w:rPr>
          <w:rFonts w:ascii="Times New Roman" w:hAnsi="Times New Roman" w:cs="Times New Roman"/>
          <w:sz w:val="24"/>
          <w:szCs w:val="24"/>
        </w:rPr>
        <w:t xml:space="preserve"> </w:t>
      </w:r>
      <w:r w:rsidR="00A8416F">
        <w:rPr>
          <w:rFonts w:ascii="Times New Roman" w:hAnsi="Times New Roman" w:cs="Times New Roman"/>
          <w:sz w:val="24"/>
          <w:szCs w:val="24"/>
        </w:rPr>
        <w:t xml:space="preserve">include (5) personal noise dosimeters, (1) </w:t>
      </w:r>
      <w:proofErr w:type="gramStart"/>
      <w:r w:rsidR="00A8416F">
        <w:rPr>
          <w:rFonts w:ascii="Times New Roman" w:hAnsi="Times New Roman" w:cs="Times New Roman"/>
          <w:sz w:val="24"/>
          <w:szCs w:val="24"/>
        </w:rPr>
        <w:t>acoustical</w:t>
      </w:r>
      <w:proofErr w:type="gramEnd"/>
      <w:r w:rsidR="00A8416F">
        <w:rPr>
          <w:rFonts w:ascii="Times New Roman" w:hAnsi="Times New Roman" w:cs="Times New Roman"/>
          <w:sz w:val="24"/>
          <w:szCs w:val="24"/>
        </w:rPr>
        <w:t xml:space="preserve"> calibrator, docking/charging station to accommodate (5) noise dosimeters, microphone windscreens, and carrying case.</w:t>
      </w:r>
    </w:p>
    <w:p w14:paraId="21935F72" w14:textId="772466BE" w:rsidR="00865387" w:rsidRDefault="00865387" w:rsidP="00A8416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Noise dosimeter must meet or exceed the performance characteristics for personal noise dosimeters specified in American National Institute (ANSI) S1.25.</w:t>
      </w:r>
    </w:p>
    <w:p w14:paraId="235DEC15" w14:textId="63249902" w:rsidR="00865387" w:rsidRDefault="00193EE5" w:rsidP="00A8416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Shall</w:t>
      </w:r>
      <w:r w:rsidR="00547176">
        <w:rPr>
          <w:rFonts w:ascii="Times New Roman" w:hAnsi="Times New Roman" w:cs="Times New Roman"/>
          <w:sz w:val="24"/>
          <w:szCs w:val="24"/>
        </w:rPr>
        <w:t xml:space="preserve"> be intrinsically </w:t>
      </w:r>
      <w:proofErr w:type="gramStart"/>
      <w:r w:rsidR="00547176">
        <w:rPr>
          <w:rFonts w:ascii="Times New Roman" w:hAnsi="Times New Roman" w:cs="Times New Roman"/>
          <w:sz w:val="24"/>
          <w:szCs w:val="24"/>
        </w:rPr>
        <w:t>rate</w:t>
      </w:r>
      <w:proofErr w:type="gramEnd"/>
      <w:r w:rsidR="00547176">
        <w:rPr>
          <w:rFonts w:ascii="Times New Roman" w:hAnsi="Times New Roman" w:cs="Times New Roman"/>
          <w:sz w:val="24"/>
          <w:szCs w:val="24"/>
        </w:rPr>
        <w:t xml:space="preserve"> for Class 1 Divisi</w:t>
      </w:r>
      <w:r w:rsidR="00BD4A4F">
        <w:rPr>
          <w:rFonts w:ascii="Times New Roman" w:hAnsi="Times New Roman" w:cs="Times New Roman"/>
          <w:sz w:val="24"/>
          <w:szCs w:val="24"/>
        </w:rPr>
        <w:t>on 1 and/or Class 1, Zone 0.</w:t>
      </w:r>
    </w:p>
    <w:p w14:paraId="338F7D3F" w14:textId="25319EF4" w:rsidR="00922935" w:rsidRDefault="00193EE5" w:rsidP="00A8416F">
      <w:pPr>
        <w:pStyle w:val="ListParagraph"/>
        <w:numPr>
          <w:ilvl w:val="0"/>
          <w:numId w:val="3"/>
        </w:numPr>
        <w:rPr>
          <w:rFonts w:ascii="Times New Roman" w:hAnsi="Times New Roman" w:cs="Times New Roman"/>
          <w:sz w:val="24"/>
          <w:szCs w:val="24"/>
        </w:rPr>
      </w:pPr>
      <w:proofErr w:type="gramStart"/>
      <w:r>
        <w:rPr>
          <w:rFonts w:ascii="Times New Roman" w:hAnsi="Times New Roman" w:cs="Times New Roman"/>
          <w:sz w:val="24"/>
          <w:szCs w:val="24"/>
        </w:rPr>
        <w:t>Shall</w:t>
      </w:r>
      <w:proofErr w:type="gramEnd"/>
      <w:r>
        <w:rPr>
          <w:rFonts w:ascii="Times New Roman" w:hAnsi="Times New Roman" w:cs="Times New Roman"/>
          <w:sz w:val="24"/>
          <w:szCs w:val="24"/>
        </w:rPr>
        <w:t xml:space="preserve"> have Bluetooth connectivity for remote communication with the noise dosimeter.</w:t>
      </w:r>
    </w:p>
    <w:p w14:paraId="086FBB9C" w14:textId="7E1E9F8E" w:rsidR="00193EE5" w:rsidRDefault="00193EE5" w:rsidP="00A8416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w:t>
      </w:r>
      <w:r w:rsidR="00945A6A">
        <w:rPr>
          <w:rFonts w:ascii="Times New Roman" w:hAnsi="Times New Roman" w:cs="Times New Roman"/>
          <w:sz w:val="24"/>
          <w:szCs w:val="24"/>
        </w:rPr>
        <w:t>hall</w:t>
      </w:r>
      <w:r>
        <w:rPr>
          <w:rFonts w:ascii="Times New Roman" w:hAnsi="Times New Roman" w:cs="Times New Roman"/>
          <w:sz w:val="24"/>
          <w:szCs w:val="24"/>
        </w:rPr>
        <w:t xml:space="preserve"> have compatible American National Institute (ANSI S1.</w:t>
      </w:r>
      <w:r w:rsidR="00945A6A">
        <w:rPr>
          <w:rFonts w:ascii="Times New Roman" w:hAnsi="Times New Roman" w:cs="Times New Roman"/>
          <w:sz w:val="24"/>
          <w:szCs w:val="24"/>
        </w:rPr>
        <w:t>30 compliant class 2 or better acoustical calibrator available.</w:t>
      </w:r>
    </w:p>
    <w:p w14:paraId="2484BDB8" w14:textId="1DFAFE74" w:rsidR="00CD2CAF" w:rsidRDefault="00CD2CAF" w:rsidP="00A8416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Shall have ability to download, store, format, and generate reports from measurement data using Windows 11 compatible software.</w:t>
      </w:r>
    </w:p>
    <w:p w14:paraId="472FA081" w14:textId="3EB541FD" w:rsidR="00CD2CAF" w:rsidRDefault="00CD2CAF" w:rsidP="00CD2CA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Shall have ability to select subsets of recorded study time to include or remove from included measurement data.</w:t>
      </w:r>
    </w:p>
    <w:p w14:paraId="6805F855" w14:textId="116676D4" w:rsidR="00676EA1" w:rsidRDefault="00CD2CAF" w:rsidP="00676EA1">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Shall allow for internal memory storage of pre and post study calibration data</w:t>
      </w:r>
      <w:r w:rsidR="007762EF">
        <w:rPr>
          <w:rFonts w:ascii="Times New Roman" w:hAnsi="Times New Roman" w:cs="Times New Roman"/>
          <w:sz w:val="24"/>
          <w:szCs w:val="24"/>
        </w:rPr>
        <w:t>.  Calibration events must be included in downloaded data</w:t>
      </w:r>
      <w:r w:rsidR="00F84BE0">
        <w:rPr>
          <w:rFonts w:ascii="Times New Roman" w:hAnsi="Times New Roman" w:cs="Times New Roman"/>
          <w:sz w:val="24"/>
          <w:szCs w:val="24"/>
        </w:rPr>
        <w:t>.</w:t>
      </w:r>
    </w:p>
    <w:p w14:paraId="356702DB" w14:textId="71D7322D" w:rsidR="00704DC2" w:rsidRDefault="00D86E2A" w:rsidP="00F84BE0">
      <w:pPr>
        <w:pStyle w:val="ListParagraph"/>
        <w:numPr>
          <w:ilvl w:val="0"/>
          <w:numId w:val="3"/>
        </w:numPr>
        <w:rPr>
          <w:rFonts w:ascii="Times New Roman" w:hAnsi="Times New Roman" w:cs="Times New Roman"/>
          <w:sz w:val="24"/>
          <w:szCs w:val="24"/>
        </w:rPr>
      </w:pPr>
      <w:r w:rsidRPr="00F84BE0">
        <w:rPr>
          <w:rFonts w:ascii="Times New Roman" w:hAnsi="Times New Roman" w:cs="Times New Roman"/>
          <w:sz w:val="24"/>
          <w:szCs w:val="24"/>
        </w:rPr>
        <w:t>Shall offer calibration and software support, including ability to purchase.</w:t>
      </w:r>
    </w:p>
    <w:p w14:paraId="6C9A25B7" w14:textId="77777777" w:rsidR="00FD218F" w:rsidRDefault="00D86E2A" w:rsidP="00F84BE0">
      <w:pPr>
        <w:pStyle w:val="ListParagraph"/>
        <w:numPr>
          <w:ilvl w:val="0"/>
          <w:numId w:val="3"/>
        </w:numPr>
        <w:rPr>
          <w:rFonts w:ascii="Times New Roman" w:hAnsi="Times New Roman" w:cs="Times New Roman"/>
          <w:sz w:val="24"/>
          <w:szCs w:val="24"/>
        </w:rPr>
      </w:pPr>
      <w:r w:rsidRPr="00F84BE0">
        <w:rPr>
          <w:rFonts w:ascii="Times New Roman" w:hAnsi="Times New Roman" w:cs="Times New Roman"/>
          <w:sz w:val="24"/>
          <w:szCs w:val="24"/>
        </w:rPr>
        <w:t xml:space="preserve">Shall </w:t>
      </w:r>
      <w:proofErr w:type="gramStart"/>
      <w:r w:rsidRPr="00F84BE0">
        <w:rPr>
          <w:rFonts w:ascii="Times New Roman" w:hAnsi="Times New Roman" w:cs="Times New Roman"/>
          <w:sz w:val="24"/>
          <w:szCs w:val="24"/>
        </w:rPr>
        <w:t>offer product</w:t>
      </w:r>
      <w:proofErr w:type="gramEnd"/>
      <w:r w:rsidRPr="00F84BE0">
        <w:rPr>
          <w:rFonts w:ascii="Times New Roman" w:hAnsi="Times New Roman" w:cs="Times New Roman"/>
          <w:sz w:val="24"/>
          <w:szCs w:val="24"/>
        </w:rPr>
        <w:t xml:space="preserve"> manual.</w:t>
      </w:r>
    </w:p>
    <w:p w14:paraId="1A3D4240" w14:textId="0981DCB5" w:rsidR="00BF321F" w:rsidRDefault="00FD218F" w:rsidP="00F84BE0">
      <w:pPr>
        <w:pStyle w:val="ListParagraph"/>
        <w:numPr>
          <w:ilvl w:val="0"/>
          <w:numId w:val="3"/>
        </w:numPr>
        <w:rPr>
          <w:rFonts w:ascii="Times New Roman" w:hAnsi="Times New Roman" w:cs="Times New Roman"/>
          <w:sz w:val="24"/>
          <w:szCs w:val="24"/>
        </w:rPr>
      </w:pPr>
      <w:r w:rsidRPr="00F84BE0">
        <w:rPr>
          <w:rFonts w:ascii="Times New Roman" w:hAnsi="Times New Roman" w:cs="Times New Roman"/>
          <w:sz w:val="24"/>
          <w:szCs w:val="24"/>
        </w:rPr>
        <w:t>Vendor shall ensure t</w:t>
      </w:r>
      <w:r w:rsidR="00053E54" w:rsidRPr="00F84BE0">
        <w:rPr>
          <w:rFonts w:ascii="Times New Roman" w:hAnsi="Times New Roman" w:cs="Times New Roman"/>
          <w:sz w:val="24"/>
          <w:szCs w:val="24"/>
        </w:rPr>
        <w:t xml:space="preserve">he equipment manufacturer shall make replacement components available to </w:t>
      </w:r>
      <w:r w:rsidR="002E72BA" w:rsidRPr="00F84BE0">
        <w:rPr>
          <w:rFonts w:ascii="Times New Roman" w:hAnsi="Times New Roman" w:cs="Times New Roman"/>
          <w:sz w:val="24"/>
          <w:szCs w:val="24"/>
        </w:rPr>
        <w:t>O</w:t>
      </w:r>
      <w:r w:rsidR="00053E54" w:rsidRPr="00F84BE0">
        <w:rPr>
          <w:rFonts w:ascii="Times New Roman" w:hAnsi="Times New Roman" w:cs="Times New Roman"/>
          <w:sz w:val="24"/>
          <w:szCs w:val="24"/>
        </w:rPr>
        <w:t>TC for intermediate level maintenanc</w:t>
      </w:r>
      <w:r w:rsidR="008D1D6F" w:rsidRPr="00F84BE0">
        <w:rPr>
          <w:rFonts w:ascii="Times New Roman" w:hAnsi="Times New Roman" w:cs="Times New Roman"/>
          <w:sz w:val="24"/>
          <w:szCs w:val="24"/>
        </w:rPr>
        <w:t xml:space="preserve">e </w:t>
      </w:r>
      <w:proofErr w:type="gramStart"/>
      <w:r w:rsidR="008D1D6F" w:rsidRPr="00F84BE0">
        <w:rPr>
          <w:rFonts w:ascii="Times New Roman" w:hAnsi="Times New Roman" w:cs="Times New Roman"/>
          <w:sz w:val="24"/>
          <w:szCs w:val="24"/>
        </w:rPr>
        <w:t>including, but</w:t>
      </w:r>
      <w:proofErr w:type="gramEnd"/>
      <w:r w:rsidR="008D1D6F" w:rsidRPr="00F84BE0">
        <w:rPr>
          <w:rFonts w:ascii="Times New Roman" w:hAnsi="Times New Roman" w:cs="Times New Roman"/>
          <w:sz w:val="24"/>
          <w:szCs w:val="24"/>
        </w:rPr>
        <w:t xml:space="preserve"> not limited to the following components</w:t>
      </w:r>
      <w:proofErr w:type="gramStart"/>
      <w:r w:rsidR="008D1D6F" w:rsidRPr="00F84BE0">
        <w:rPr>
          <w:rFonts w:ascii="Times New Roman" w:hAnsi="Times New Roman" w:cs="Times New Roman"/>
          <w:sz w:val="24"/>
          <w:szCs w:val="24"/>
        </w:rPr>
        <w:t>:  rechargeable</w:t>
      </w:r>
      <w:proofErr w:type="gramEnd"/>
      <w:r w:rsidR="008D1D6F" w:rsidRPr="00F84BE0">
        <w:rPr>
          <w:rFonts w:ascii="Times New Roman" w:hAnsi="Times New Roman" w:cs="Times New Roman"/>
          <w:sz w:val="24"/>
          <w:szCs w:val="24"/>
        </w:rPr>
        <w:t xml:space="preserve"> </w:t>
      </w:r>
      <w:r w:rsidR="008D1D6F" w:rsidRPr="00F84BE0">
        <w:rPr>
          <w:rFonts w:ascii="Times New Roman" w:hAnsi="Times New Roman" w:cs="Times New Roman"/>
          <w:sz w:val="24"/>
          <w:szCs w:val="24"/>
        </w:rPr>
        <w:lastRenderedPageBreak/>
        <w:t>batteries, microphones, windscreens, mounting clips, and microphone adapters.</w:t>
      </w:r>
    </w:p>
    <w:p w14:paraId="31035956" w14:textId="296E42B4" w:rsidR="000128EC" w:rsidRDefault="000128EC" w:rsidP="00F84BE0">
      <w:pPr>
        <w:pStyle w:val="ListParagraph"/>
        <w:numPr>
          <w:ilvl w:val="0"/>
          <w:numId w:val="3"/>
        </w:numPr>
        <w:rPr>
          <w:rFonts w:ascii="Times New Roman" w:hAnsi="Times New Roman" w:cs="Times New Roman"/>
          <w:sz w:val="24"/>
          <w:szCs w:val="24"/>
        </w:rPr>
      </w:pPr>
      <w:r w:rsidRPr="00F84BE0">
        <w:rPr>
          <w:rFonts w:ascii="Times New Roman" w:hAnsi="Times New Roman" w:cs="Times New Roman"/>
          <w:sz w:val="24"/>
          <w:szCs w:val="24"/>
        </w:rPr>
        <w:t>Shall make available any components needed to allow for direct signal injection into the dosimeter for testing and validation purposes.</w:t>
      </w:r>
    </w:p>
    <w:p w14:paraId="007F1FF6" w14:textId="65B79175" w:rsidR="00B369E6" w:rsidRPr="00F84BE0" w:rsidRDefault="00FD218F" w:rsidP="00F84BE0">
      <w:pPr>
        <w:pStyle w:val="ListParagraph"/>
        <w:numPr>
          <w:ilvl w:val="0"/>
          <w:numId w:val="3"/>
        </w:numPr>
        <w:rPr>
          <w:rFonts w:ascii="Times New Roman" w:hAnsi="Times New Roman" w:cs="Times New Roman"/>
          <w:sz w:val="24"/>
          <w:szCs w:val="24"/>
        </w:rPr>
      </w:pPr>
      <w:r w:rsidRPr="00F84BE0">
        <w:rPr>
          <w:rFonts w:ascii="Times New Roman" w:hAnsi="Times New Roman" w:cs="Times New Roman"/>
          <w:sz w:val="24"/>
          <w:szCs w:val="24"/>
        </w:rPr>
        <w:t xml:space="preserve">Vendor </w:t>
      </w:r>
      <w:proofErr w:type="gramStart"/>
      <w:r w:rsidRPr="00F84BE0">
        <w:rPr>
          <w:rFonts w:ascii="Times New Roman" w:hAnsi="Times New Roman" w:cs="Times New Roman"/>
          <w:sz w:val="24"/>
          <w:szCs w:val="24"/>
        </w:rPr>
        <w:t>shall</w:t>
      </w:r>
      <w:proofErr w:type="gramEnd"/>
      <w:r w:rsidRPr="00F84BE0">
        <w:rPr>
          <w:rFonts w:ascii="Times New Roman" w:hAnsi="Times New Roman" w:cs="Times New Roman"/>
          <w:sz w:val="24"/>
          <w:szCs w:val="24"/>
        </w:rPr>
        <w:t xml:space="preserve"> ensure t</w:t>
      </w:r>
      <w:r w:rsidR="00B369E6" w:rsidRPr="00F84BE0">
        <w:rPr>
          <w:rFonts w:ascii="Times New Roman" w:hAnsi="Times New Roman" w:cs="Times New Roman"/>
          <w:sz w:val="24"/>
          <w:szCs w:val="24"/>
        </w:rPr>
        <w:t xml:space="preserve">he equipment manufacturer shall provide training and documentation in support of </w:t>
      </w:r>
      <w:r w:rsidR="002E72BA" w:rsidRPr="00F84BE0">
        <w:rPr>
          <w:rFonts w:ascii="Times New Roman" w:hAnsi="Times New Roman" w:cs="Times New Roman"/>
          <w:sz w:val="24"/>
          <w:szCs w:val="24"/>
        </w:rPr>
        <w:t>O</w:t>
      </w:r>
      <w:r w:rsidR="00B369E6" w:rsidRPr="00F84BE0">
        <w:rPr>
          <w:rFonts w:ascii="Times New Roman" w:hAnsi="Times New Roman" w:cs="Times New Roman"/>
          <w:sz w:val="24"/>
          <w:szCs w:val="24"/>
        </w:rPr>
        <w:t xml:space="preserve">TC’s efforts to perform </w:t>
      </w:r>
      <w:proofErr w:type="gramStart"/>
      <w:r w:rsidR="00B369E6" w:rsidRPr="00F84BE0">
        <w:rPr>
          <w:rFonts w:ascii="Times New Roman" w:hAnsi="Times New Roman" w:cs="Times New Roman"/>
          <w:sz w:val="24"/>
          <w:szCs w:val="24"/>
        </w:rPr>
        <w:t>in house</w:t>
      </w:r>
      <w:proofErr w:type="gramEnd"/>
      <w:r w:rsidR="00B369E6" w:rsidRPr="00F84BE0">
        <w:rPr>
          <w:rFonts w:ascii="Times New Roman" w:hAnsi="Times New Roman" w:cs="Times New Roman"/>
          <w:sz w:val="24"/>
          <w:szCs w:val="24"/>
        </w:rPr>
        <w:t xml:space="preserve"> calibration and repair of purchased equipment.  Training may be conducted in person or virtually.  Any specialized training, parts, or equipment required to perform calibration or repair of components </w:t>
      </w:r>
      <w:r w:rsidR="001B1EAE" w:rsidRPr="00F84BE0">
        <w:rPr>
          <w:rFonts w:ascii="Times New Roman" w:hAnsi="Times New Roman" w:cs="Times New Roman"/>
          <w:sz w:val="24"/>
          <w:szCs w:val="24"/>
        </w:rPr>
        <w:t>identified as a required repair component shall be offered.</w:t>
      </w:r>
    </w:p>
    <w:p w14:paraId="4BE77EF8" w14:textId="2833382D" w:rsidR="003D5B92" w:rsidRPr="00737D72" w:rsidRDefault="003D5B92" w:rsidP="00737D72">
      <w:pPr>
        <w:pStyle w:val="ListParagraph"/>
        <w:ind w:left="1440"/>
        <w:jc w:val="both"/>
        <w:rPr>
          <w:rFonts w:ascii="Times New Roman" w:hAnsi="Times New Roman" w:cs="Times New Roman"/>
          <w:sz w:val="24"/>
          <w:szCs w:val="24"/>
        </w:rPr>
      </w:pPr>
    </w:p>
    <w:p w14:paraId="130EB247" w14:textId="788C1BC3" w:rsidR="00676EA1" w:rsidRPr="00676EA1" w:rsidRDefault="00676EA1" w:rsidP="00676EA1">
      <w:pPr>
        <w:rPr>
          <w:rFonts w:ascii="Times New Roman" w:hAnsi="Times New Roman" w:cs="Times New Roman"/>
          <w:sz w:val="24"/>
          <w:szCs w:val="24"/>
        </w:rPr>
      </w:pPr>
      <w:r w:rsidRPr="001E5535">
        <w:rPr>
          <w:rFonts w:ascii="Times New Roman" w:hAnsi="Times New Roman" w:cs="Times New Roman"/>
          <w:b/>
          <w:bCs/>
          <w:sz w:val="24"/>
          <w:szCs w:val="24"/>
        </w:rPr>
        <w:t>3.1</w:t>
      </w:r>
      <w:r w:rsidRPr="00676EA1">
        <w:rPr>
          <w:rFonts w:ascii="Times New Roman" w:hAnsi="Times New Roman" w:cs="Times New Roman"/>
          <w:sz w:val="24"/>
          <w:szCs w:val="24"/>
        </w:rPr>
        <w:t xml:space="preserve"> Once the equipment is received at </w:t>
      </w:r>
      <w:r w:rsidR="002E72BA">
        <w:rPr>
          <w:rFonts w:ascii="Times New Roman" w:hAnsi="Times New Roman" w:cs="Times New Roman"/>
          <w:sz w:val="24"/>
          <w:szCs w:val="24"/>
        </w:rPr>
        <w:t>O</w:t>
      </w:r>
      <w:r w:rsidRPr="00676EA1">
        <w:rPr>
          <w:rFonts w:ascii="Times New Roman" w:hAnsi="Times New Roman" w:cs="Times New Roman"/>
          <w:sz w:val="24"/>
          <w:szCs w:val="24"/>
        </w:rPr>
        <w:t>TC and verified, if a problem exists with the equipment the vendor will issue a return authorization and pay to have the</w:t>
      </w:r>
      <w:r w:rsidR="0062121A">
        <w:rPr>
          <w:rFonts w:ascii="Times New Roman" w:hAnsi="Times New Roman" w:cs="Times New Roman"/>
          <w:sz w:val="24"/>
          <w:szCs w:val="24"/>
        </w:rPr>
        <w:t xml:space="preserve"> supplies </w:t>
      </w:r>
      <w:r w:rsidRPr="00676EA1">
        <w:rPr>
          <w:rFonts w:ascii="Times New Roman" w:hAnsi="Times New Roman" w:cs="Times New Roman"/>
          <w:sz w:val="24"/>
          <w:szCs w:val="24"/>
        </w:rPr>
        <w:t xml:space="preserve">shipped back to the vendor.  The </w:t>
      </w:r>
      <w:r w:rsidR="0062121A">
        <w:rPr>
          <w:rFonts w:ascii="Times New Roman" w:hAnsi="Times New Roman" w:cs="Times New Roman"/>
          <w:sz w:val="24"/>
          <w:szCs w:val="24"/>
        </w:rPr>
        <w:t>supplies</w:t>
      </w:r>
      <w:r w:rsidRPr="00676EA1">
        <w:rPr>
          <w:rFonts w:ascii="Times New Roman" w:hAnsi="Times New Roman" w:cs="Times New Roman"/>
          <w:sz w:val="24"/>
          <w:szCs w:val="24"/>
        </w:rPr>
        <w:t xml:space="preserve"> will be repaired or replaced (at the discretion of the vendor) free of charge under warranty.  </w:t>
      </w:r>
    </w:p>
    <w:p w14:paraId="4A690A62" w14:textId="32386F46" w:rsidR="00124FFB" w:rsidRDefault="00676EA1" w:rsidP="00676EA1">
      <w:pPr>
        <w:rPr>
          <w:rFonts w:ascii="Times New Roman" w:hAnsi="Times New Roman" w:cs="Times New Roman"/>
          <w:sz w:val="24"/>
          <w:szCs w:val="24"/>
        </w:rPr>
      </w:pPr>
      <w:r w:rsidRPr="001E5535">
        <w:rPr>
          <w:rFonts w:ascii="Times New Roman" w:hAnsi="Times New Roman" w:cs="Times New Roman"/>
          <w:b/>
          <w:bCs/>
          <w:sz w:val="24"/>
          <w:szCs w:val="24"/>
        </w:rPr>
        <w:t>4.0 Delivery.</w:t>
      </w:r>
      <w:r w:rsidRPr="00676EA1">
        <w:rPr>
          <w:rFonts w:ascii="Times New Roman" w:hAnsi="Times New Roman" w:cs="Times New Roman"/>
          <w:sz w:val="24"/>
          <w:szCs w:val="24"/>
        </w:rPr>
        <w:t xml:space="preserve"> </w:t>
      </w:r>
      <w:r w:rsidR="00000E91" w:rsidRPr="00000E91">
        <w:rPr>
          <w:rFonts w:ascii="Times New Roman" w:hAnsi="Times New Roman" w:cs="Times New Roman"/>
          <w:sz w:val="24"/>
          <w:szCs w:val="24"/>
        </w:rPr>
        <w:t xml:space="preserve">Delivery will be 15 days after award and shipped </w:t>
      </w:r>
      <w:r w:rsidR="006205D2">
        <w:rPr>
          <w:rFonts w:ascii="Times New Roman" w:hAnsi="Times New Roman" w:cs="Times New Roman"/>
          <w:sz w:val="24"/>
          <w:szCs w:val="24"/>
        </w:rPr>
        <w:t xml:space="preserve">through a </w:t>
      </w:r>
      <w:r w:rsidR="007467ED">
        <w:rPr>
          <w:rFonts w:ascii="Times New Roman" w:hAnsi="Times New Roman" w:cs="Times New Roman"/>
          <w:sz w:val="24"/>
          <w:szCs w:val="24"/>
        </w:rPr>
        <w:t>Government</w:t>
      </w:r>
      <w:r w:rsidR="009648BA">
        <w:rPr>
          <w:rFonts w:ascii="Times New Roman" w:hAnsi="Times New Roman" w:cs="Times New Roman"/>
          <w:sz w:val="24"/>
          <w:szCs w:val="24"/>
        </w:rPr>
        <w:t xml:space="preserve"> Shipping</w:t>
      </w:r>
      <w:r w:rsidR="007467ED">
        <w:rPr>
          <w:rFonts w:ascii="Times New Roman" w:hAnsi="Times New Roman" w:cs="Times New Roman"/>
          <w:sz w:val="24"/>
          <w:szCs w:val="24"/>
        </w:rPr>
        <w:t xml:space="preserve"> Account</w:t>
      </w:r>
      <w:r w:rsidR="00000E91" w:rsidRPr="00000E91">
        <w:rPr>
          <w:rFonts w:ascii="Times New Roman" w:hAnsi="Times New Roman" w:cs="Times New Roman"/>
          <w:sz w:val="24"/>
          <w:szCs w:val="24"/>
        </w:rPr>
        <w:t xml:space="preserve"> with tracking provided.  Delivery orders will be issued and will not exceed a total of 164 kits per the specified period of performance found in the BPA.</w:t>
      </w:r>
    </w:p>
    <w:p w14:paraId="63A8B5FC" w14:textId="4804E0E6" w:rsidR="00676EA1" w:rsidRPr="00272E59" w:rsidRDefault="00676EA1" w:rsidP="00676EA1">
      <w:pPr>
        <w:rPr>
          <w:rFonts w:ascii="Times New Roman" w:hAnsi="Times New Roman" w:cs="Times New Roman"/>
          <w:b/>
          <w:bCs/>
          <w:sz w:val="24"/>
          <w:szCs w:val="24"/>
        </w:rPr>
      </w:pPr>
      <w:r w:rsidRPr="00272E59">
        <w:rPr>
          <w:rFonts w:ascii="Times New Roman" w:hAnsi="Times New Roman" w:cs="Times New Roman"/>
          <w:b/>
          <w:bCs/>
          <w:sz w:val="24"/>
          <w:szCs w:val="24"/>
        </w:rPr>
        <w:t>5.0 Deliver</w:t>
      </w:r>
      <w:r w:rsidR="004C1860">
        <w:rPr>
          <w:rFonts w:ascii="Times New Roman" w:hAnsi="Times New Roman" w:cs="Times New Roman"/>
          <w:b/>
          <w:bCs/>
          <w:sz w:val="24"/>
          <w:szCs w:val="24"/>
        </w:rPr>
        <w:t>y</w:t>
      </w:r>
      <w:r w:rsidRPr="00272E59">
        <w:rPr>
          <w:rFonts w:ascii="Times New Roman" w:hAnsi="Times New Roman" w:cs="Times New Roman"/>
          <w:b/>
          <w:bCs/>
          <w:sz w:val="24"/>
          <w:szCs w:val="24"/>
        </w:rPr>
        <w:t xml:space="preserve"> Location</w:t>
      </w:r>
    </w:p>
    <w:p w14:paraId="5794E1F1" w14:textId="7061E65F" w:rsidR="00544A10" w:rsidRDefault="00D83ABA" w:rsidP="002E72BA">
      <w:pPr>
        <w:spacing w:after="0" w:line="240" w:lineRule="auto"/>
        <w:rPr>
          <w:rFonts w:ascii="Times New Roman" w:eastAsia="Times New Roman" w:hAnsi="Times New Roman" w:cs="Times New Roman"/>
          <w:sz w:val="24"/>
          <w:szCs w:val="24"/>
        </w:rPr>
      </w:pPr>
      <w:r w:rsidRPr="00D83ABA">
        <w:rPr>
          <w:rFonts w:ascii="Times New Roman" w:eastAsia="Times New Roman" w:hAnsi="Times New Roman" w:cs="Times New Roman"/>
          <w:sz w:val="24"/>
          <w:szCs w:val="24"/>
        </w:rPr>
        <w:t xml:space="preserve">OSHA </w:t>
      </w:r>
      <w:r w:rsidR="002E72BA">
        <w:rPr>
          <w:rFonts w:ascii="Times New Roman" w:eastAsia="Times New Roman" w:hAnsi="Times New Roman" w:cs="Times New Roman"/>
          <w:sz w:val="24"/>
          <w:szCs w:val="24"/>
        </w:rPr>
        <w:t>Technical Center</w:t>
      </w:r>
    </w:p>
    <w:p w14:paraId="1BC909DB" w14:textId="1566E313" w:rsidR="002E72BA" w:rsidRDefault="002E72BA" w:rsidP="002E72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8660 S. Sandy Pkwy.</w:t>
      </w:r>
    </w:p>
    <w:p w14:paraId="60F0BA80" w14:textId="3362128D" w:rsidR="002E72BA" w:rsidRPr="002E55A2" w:rsidRDefault="002E72BA" w:rsidP="002E72BA">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Sandy, UT  84070</w:t>
      </w:r>
    </w:p>
    <w:sectPr w:rsidR="002E72BA" w:rsidRPr="002E55A2" w:rsidSect="00B47FBE">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2A0BA" w14:textId="77777777" w:rsidR="00A64A01" w:rsidRDefault="00A64A01" w:rsidP="000B3AB5">
      <w:pPr>
        <w:spacing w:after="0" w:line="240" w:lineRule="auto"/>
      </w:pPr>
      <w:r>
        <w:separator/>
      </w:r>
    </w:p>
  </w:endnote>
  <w:endnote w:type="continuationSeparator" w:id="0">
    <w:p w14:paraId="12CE8B57" w14:textId="77777777" w:rsidR="00A64A01" w:rsidRDefault="00A64A01" w:rsidP="000B3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7376" w14:textId="77777777" w:rsidR="000B3AB5" w:rsidRDefault="000B3A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B39D4" w14:textId="77777777" w:rsidR="000B3AB5" w:rsidRDefault="000B3A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A93D" w14:textId="77777777" w:rsidR="000B3AB5" w:rsidRDefault="000B3A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DE4B4" w14:textId="77777777" w:rsidR="00A64A01" w:rsidRDefault="00A64A01" w:rsidP="000B3AB5">
      <w:pPr>
        <w:spacing w:after="0" w:line="240" w:lineRule="auto"/>
      </w:pPr>
      <w:r>
        <w:separator/>
      </w:r>
    </w:p>
  </w:footnote>
  <w:footnote w:type="continuationSeparator" w:id="0">
    <w:p w14:paraId="13C30FC5" w14:textId="77777777" w:rsidR="00A64A01" w:rsidRDefault="00A64A01" w:rsidP="000B3A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927D" w14:textId="77777777" w:rsidR="000B3AB5" w:rsidRDefault="000B3A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45E7" w14:textId="77777777" w:rsidR="000B3AB5" w:rsidRDefault="000B3A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FEF0" w14:textId="77777777" w:rsidR="000B3AB5" w:rsidRDefault="000B3A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B7DF4"/>
    <w:multiLevelType w:val="hybridMultilevel"/>
    <w:tmpl w:val="9D8EC73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515EC1"/>
    <w:multiLevelType w:val="hybridMultilevel"/>
    <w:tmpl w:val="AE5451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9456F5"/>
    <w:multiLevelType w:val="hybridMultilevel"/>
    <w:tmpl w:val="CB38998A"/>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46CE07FE"/>
    <w:multiLevelType w:val="hybridMultilevel"/>
    <w:tmpl w:val="C66CA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46246194">
    <w:abstractNumId w:val="0"/>
  </w:num>
  <w:num w:numId="2" w16cid:durableId="1956328668">
    <w:abstractNumId w:val="1"/>
  </w:num>
  <w:num w:numId="3" w16cid:durableId="1507090793">
    <w:abstractNumId w:val="3"/>
  </w:num>
  <w:num w:numId="4" w16cid:durableId="889268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B54"/>
    <w:rsid w:val="00000E91"/>
    <w:rsid w:val="000128EC"/>
    <w:rsid w:val="000136B5"/>
    <w:rsid w:val="00053697"/>
    <w:rsid w:val="00053E54"/>
    <w:rsid w:val="0005471B"/>
    <w:rsid w:val="000679C5"/>
    <w:rsid w:val="0007313A"/>
    <w:rsid w:val="000761A1"/>
    <w:rsid w:val="000850D1"/>
    <w:rsid w:val="000B3AB5"/>
    <w:rsid w:val="000B3E77"/>
    <w:rsid w:val="000D1510"/>
    <w:rsid w:val="00124FFB"/>
    <w:rsid w:val="001559DA"/>
    <w:rsid w:val="00165076"/>
    <w:rsid w:val="00193EE5"/>
    <w:rsid w:val="001A5E8F"/>
    <w:rsid w:val="001B1EAE"/>
    <w:rsid w:val="001B3AB5"/>
    <w:rsid w:val="001C0237"/>
    <w:rsid w:val="001C204E"/>
    <w:rsid w:val="001D6627"/>
    <w:rsid w:val="001E5535"/>
    <w:rsid w:val="001F0EE3"/>
    <w:rsid w:val="00214196"/>
    <w:rsid w:val="0022118B"/>
    <w:rsid w:val="00234278"/>
    <w:rsid w:val="00250456"/>
    <w:rsid w:val="00253629"/>
    <w:rsid w:val="00262E88"/>
    <w:rsid w:val="00270484"/>
    <w:rsid w:val="00272E59"/>
    <w:rsid w:val="002731CF"/>
    <w:rsid w:val="00283BC6"/>
    <w:rsid w:val="00293640"/>
    <w:rsid w:val="002B5896"/>
    <w:rsid w:val="002D18D9"/>
    <w:rsid w:val="002D4EB4"/>
    <w:rsid w:val="002E55A2"/>
    <w:rsid w:val="002E72BA"/>
    <w:rsid w:val="002F5DD2"/>
    <w:rsid w:val="00306BDF"/>
    <w:rsid w:val="00313340"/>
    <w:rsid w:val="00336B21"/>
    <w:rsid w:val="00357131"/>
    <w:rsid w:val="00364912"/>
    <w:rsid w:val="00374E9E"/>
    <w:rsid w:val="00394002"/>
    <w:rsid w:val="00394662"/>
    <w:rsid w:val="003D2C4C"/>
    <w:rsid w:val="003D405D"/>
    <w:rsid w:val="003D5B92"/>
    <w:rsid w:val="003E1296"/>
    <w:rsid w:val="003E29F6"/>
    <w:rsid w:val="003E7E75"/>
    <w:rsid w:val="00403939"/>
    <w:rsid w:val="00420ECB"/>
    <w:rsid w:val="0043297D"/>
    <w:rsid w:val="00437766"/>
    <w:rsid w:val="00457C44"/>
    <w:rsid w:val="00457DFD"/>
    <w:rsid w:val="00462FC4"/>
    <w:rsid w:val="00472590"/>
    <w:rsid w:val="004B0A98"/>
    <w:rsid w:val="004B1E87"/>
    <w:rsid w:val="004C1860"/>
    <w:rsid w:val="005139D4"/>
    <w:rsid w:val="00544A10"/>
    <w:rsid w:val="00547176"/>
    <w:rsid w:val="00556591"/>
    <w:rsid w:val="005831C5"/>
    <w:rsid w:val="0058591F"/>
    <w:rsid w:val="005B00CD"/>
    <w:rsid w:val="005B1B29"/>
    <w:rsid w:val="005C4678"/>
    <w:rsid w:val="005E75AB"/>
    <w:rsid w:val="006205D2"/>
    <w:rsid w:val="0062121A"/>
    <w:rsid w:val="0064261C"/>
    <w:rsid w:val="00644B20"/>
    <w:rsid w:val="00646C33"/>
    <w:rsid w:val="00665CB2"/>
    <w:rsid w:val="0067439E"/>
    <w:rsid w:val="00676EA1"/>
    <w:rsid w:val="0068165A"/>
    <w:rsid w:val="00684F09"/>
    <w:rsid w:val="0068510B"/>
    <w:rsid w:val="006A4148"/>
    <w:rsid w:val="006B3DBE"/>
    <w:rsid w:val="006B4B7F"/>
    <w:rsid w:val="006C3129"/>
    <w:rsid w:val="006D5200"/>
    <w:rsid w:val="006F1206"/>
    <w:rsid w:val="006F2494"/>
    <w:rsid w:val="007003BF"/>
    <w:rsid w:val="00704DC2"/>
    <w:rsid w:val="00721955"/>
    <w:rsid w:val="0073344A"/>
    <w:rsid w:val="00737D72"/>
    <w:rsid w:val="007401AF"/>
    <w:rsid w:val="007442D5"/>
    <w:rsid w:val="007467ED"/>
    <w:rsid w:val="007571A8"/>
    <w:rsid w:val="00760B4A"/>
    <w:rsid w:val="007762EF"/>
    <w:rsid w:val="00786229"/>
    <w:rsid w:val="00792010"/>
    <w:rsid w:val="007D16DC"/>
    <w:rsid w:val="007E266C"/>
    <w:rsid w:val="0081466C"/>
    <w:rsid w:val="008211A4"/>
    <w:rsid w:val="00825D7C"/>
    <w:rsid w:val="00835877"/>
    <w:rsid w:val="00861C64"/>
    <w:rsid w:val="00865387"/>
    <w:rsid w:val="008710B3"/>
    <w:rsid w:val="00890E40"/>
    <w:rsid w:val="008A07FE"/>
    <w:rsid w:val="008C0462"/>
    <w:rsid w:val="008C22B7"/>
    <w:rsid w:val="008C7B19"/>
    <w:rsid w:val="008D1D6F"/>
    <w:rsid w:val="0090752D"/>
    <w:rsid w:val="009213B2"/>
    <w:rsid w:val="00922935"/>
    <w:rsid w:val="00945A6A"/>
    <w:rsid w:val="009648BA"/>
    <w:rsid w:val="009961C4"/>
    <w:rsid w:val="009B0798"/>
    <w:rsid w:val="009B68ED"/>
    <w:rsid w:val="009E4AE4"/>
    <w:rsid w:val="009E6380"/>
    <w:rsid w:val="00A27B54"/>
    <w:rsid w:val="00A36C30"/>
    <w:rsid w:val="00A4206C"/>
    <w:rsid w:val="00A5419F"/>
    <w:rsid w:val="00A64A01"/>
    <w:rsid w:val="00A71EFB"/>
    <w:rsid w:val="00A73499"/>
    <w:rsid w:val="00A7459E"/>
    <w:rsid w:val="00A80CA3"/>
    <w:rsid w:val="00A8416F"/>
    <w:rsid w:val="00A8511B"/>
    <w:rsid w:val="00A92742"/>
    <w:rsid w:val="00AA6E1D"/>
    <w:rsid w:val="00AB0601"/>
    <w:rsid w:val="00AB1F0D"/>
    <w:rsid w:val="00AB4ECB"/>
    <w:rsid w:val="00AB67DA"/>
    <w:rsid w:val="00AC6175"/>
    <w:rsid w:val="00AC6DC2"/>
    <w:rsid w:val="00AD25C4"/>
    <w:rsid w:val="00AD757B"/>
    <w:rsid w:val="00B16236"/>
    <w:rsid w:val="00B16E4E"/>
    <w:rsid w:val="00B22846"/>
    <w:rsid w:val="00B228BC"/>
    <w:rsid w:val="00B36317"/>
    <w:rsid w:val="00B369E6"/>
    <w:rsid w:val="00B40A63"/>
    <w:rsid w:val="00B46732"/>
    <w:rsid w:val="00B47FBE"/>
    <w:rsid w:val="00B6675D"/>
    <w:rsid w:val="00BC289B"/>
    <w:rsid w:val="00BD2D3C"/>
    <w:rsid w:val="00BD4A4F"/>
    <w:rsid w:val="00BF321F"/>
    <w:rsid w:val="00C11CD2"/>
    <w:rsid w:val="00C2559D"/>
    <w:rsid w:val="00C37336"/>
    <w:rsid w:val="00C41ADC"/>
    <w:rsid w:val="00C74E7C"/>
    <w:rsid w:val="00CA11FF"/>
    <w:rsid w:val="00CA3E9D"/>
    <w:rsid w:val="00CA4E89"/>
    <w:rsid w:val="00CD244D"/>
    <w:rsid w:val="00CD2CAF"/>
    <w:rsid w:val="00CD3066"/>
    <w:rsid w:val="00CD6D97"/>
    <w:rsid w:val="00CE0FE7"/>
    <w:rsid w:val="00CE5585"/>
    <w:rsid w:val="00CF6E93"/>
    <w:rsid w:val="00D26F9F"/>
    <w:rsid w:val="00D63473"/>
    <w:rsid w:val="00D639DA"/>
    <w:rsid w:val="00D83ABA"/>
    <w:rsid w:val="00D84304"/>
    <w:rsid w:val="00D86E2A"/>
    <w:rsid w:val="00D93307"/>
    <w:rsid w:val="00D97480"/>
    <w:rsid w:val="00DA1DC5"/>
    <w:rsid w:val="00DA511D"/>
    <w:rsid w:val="00DB54C0"/>
    <w:rsid w:val="00DD56D4"/>
    <w:rsid w:val="00DD7554"/>
    <w:rsid w:val="00DF29C9"/>
    <w:rsid w:val="00E0363D"/>
    <w:rsid w:val="00E10A42"/>
    <w:rsid w:val="00E36761"/>
    <w:rsid w:val="00E3728F"/>
    <w:rsid w:val="00E37EC7"/>
    <w:rsid w:val="00E540D3"/>
    <w:rsid w:val="00E54FF8"/>
    <w:rsid w:val="00E72EEA"/>
    <w:rsid w:val="00E95B82"/>
    <w:rsid w:val="00EC0348"/>
    <w:rsid w:val="00EC5284"/>
    <w:rsid w:val="00ED1865"/>
    <w:rsid w:val="00EE14D8"/>
    <w:rsid w:val="00EE628C"/>
    <w:rsid w:val="00F0270E"/>
    <w:rsid w:val="00F14135"/>
    <w:rsid w:val="00F255E3"/>
    <w:rsid w:val="00F26361"/>
    <w:rsid w:val="00F30614"/>
    <w:rsid w:val="00F40379"/>
    <w:rsid w:val="00F420AC"/>
    <w:rsid w:val="00F54B0C"/>
    <w:rsid w:val="00F64AD3"/>
    <w:rsid w:val="00F73E7A"/>
    <w:rsid w:val="00F74D97"/>
    <w:rsid w:val="00F815CC"/>
    <w:rsid w:val="00F84BE0"/>
    <w:rsid w:val="00F973B1"/>
    <w:rsid w:val="00FD1112"/>
    <w:rsid w:val="00FD218F"/>
    <w:rsid w:val="00FD65B7"/>
    <w:rsid w:val="00FD7F7E"/>
    <w:rsid w:val="00FE46A2"/>
    <w:rsid w:val="00FF4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E303"/>
  <w15:chartTrackingRefBased/>
  <w15:docId w15:val="{02168EEE-AAF3-4665-B5BD-AAD431F42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439E"/>
    <w:pPr>
      <w:ind w:left="720"/>
      <w:contextualSpacing/>
    </w:pPr>
  </w:style>
  <w:style w:type="paragraph" w:styleId="Revision">
    <w:name w:val="Revision"/>
    <w:hidden/>
    <w:uiPriority w:val="99"/>
    <w:semiHidden/>
    <w:rsid w:val="00457C44"/>
    <w:pPr>
      <w:spacing w:after="0" w:line="240" w:lineRule="auto"/>
    </w:pPr>
  </w:style>
  <w:style w:type="character" w:styleId="Hyperlink">
    <w:name w:val="Hyperlink"/>
    <w:basedOn w:val="DefaultParagraphFont"/>
    <w:uiPriority w:val="99"/>
    <w:unhideWhenUsed/>
    <w:rsid w:val="00B46732"/>
    <w:rPr>
      <w:color w:val="0563C1" w:themeColor="hyperlink"/>
      <w:u w:val="single"/>
    </w:rPr>
  </w:style>
  <w:style w:type="character" w:styleId="UnresolvedMention">
    <w:name w:val="Unresolved Mention"/>
    <w:basedOn w:val="DefaultParagraphFont"/>
    <w:uiPriority w:val="99"/>
    <w:semiHidden/>
    <w:unhideWhenUsed/>
    <w:rsid w:val="00B46732"/>
    <w:rPr>
      <w:color w:val="605E5C"/>
      <w:shd w:val="clear" w:color="auto" w:fill="E1DFDD"/>
    </w:rPr>
  </w:style>
  <w:style w:type="paragraph" w:styleId="Header">
    <w:name w:val="header"/>
    <w:basedOn w:val="Normal"/>
    <w:link w:val="HeaderChar"/>
    <w:uiPriority w:val="99"/>
    <w:unhideWhenUsed/>
    <w:rsid w:val="000B3A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AB5"/>
  </w:style>
  <w:style w:type="paragraph" w:styleId="Footer">
    <w:name w:val="footer"/>
    <w:basedOn w:val="Normal"/>
    <w:link w:val="FooterChar"/>
    <w:uiPriority w:val="99"/>
    <w:unhideWhenUsed/>
    <w:rsid w:val="000B3A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A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508</Words>
  <Characters>3011</Characters>
  <Application>Microsoft Office Word</Application>
  <DocSecurity>0</DocSecurity>
  <Lines>61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Stevens, Marcus - OSHA</dc:creator>
  <cp:keywords/>
  <dc:description/>
  <cp:lastModifiedBy>Britton, Maria M - OASAM OSPE</cp:lastModifiedBy>
  <cp:revision>6</cp:revision>
  <dcterms:created xsi:type="dcterms:W3CDTF">2026-03-30T14:24:00Z</dcterms:created>
  <dcterms:modified xsi:type="dcterms:W3CDTF">2026-03-30T15:22:00Z</dcterms:modified>
</cp:coreProperties>
</file>