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78AD" w14:textId="77777777" w:rsidR="008B4DDC" w:rsidRPr="008B4DDC" w:rsidRDefault="008B4DDC" w:rsidP="008B4DDC">
      <w:pPr>
        <w:widowControl/>
        <w:autoSpaceDE/>
        <w:autoSpaceDN/>
        <w:jc w:val="center"/>
        <w:rPr>
          <w:rFonts w:ascii="Times New Roman" w:eastAsia="Aptos" w:hAnsi="Times New Roman" w:cs="Times New Roman"/>
          <w:kern w:val="2"/>
          <w:sz w:val="20"/>
          <w:szCs w:val="20"/>
          <w14:ligatures w14:val="standardContextual"/>
        </w:rPr>
      </w:pPr>
      <w:r w:rsidRPr="008B4DDC">
        <w:rPr>
          <w:rFonts w:ascii="Times New Roman" w:eastAsia="Aptos" w:hAnsi="Times New Roman" w:cs="Times New Roman"/>
          <w:kern w:val="2"/>
          <w:sz w:val="20"/>
          <w:szCs w:val="20"/>
          <w14:ligatures w14:val="standardContextual"/>
        </w:rPr>
        <w:t>*** LTC PID Packaging Consolidated Text ***</w:t>
      </w:r>
    </w:p>
    <w:p w14:paraId="4248FA88" w14:textId="090EAC55" w:rsidR="008B4DDC" w:rsidRPr="008B4DDC" w:rsidRDefault="008B4DDC" w:rsidP="008B4DDC">
      <w:pPr>
        <w:widowControl/>
        <w:autoSpaceDE/>
        <w:autoSpaceDN/>
        <w:rPr>
          <w:rFonts w:ascii="Times New Roman" w:eastAsia="Aptos" w:hAnsi="Times New Roman" w:cs="Times New Roman"/>
          <w:kern w:val="2"/>
          <w:sz w:val="20"/>
          <w:szCs w:val="20"/>
          <w14:ligatures w14:val="standardContextual"/>
        </w:rPr>
      </w:pPr>
      <w:r w:rsidRPr="008B4DDC">
        <w:rPr>
          <w:rFonts w:ascii="Times New Roman" w:eastAsia="Aptos" w:hAnsi="Times New Roman" w:cs="Times New Roman"/>
          <w:kern w:val="2"/>
          <w:sz w:val="20"/>
          <w:szCs w:val="20"/>
          <w14:ligatures w14:val="standardContextual"/>
        </w:rPr>
        <w:t xml:space="preserve">PLEASE SEE GLOSSARY AT THE END OF THE DOCUMENT FOR FULL TEXT OF THE ITEM DESCRIPTION AND PACKAGING REFERENCE NUMBERS CALLED OUT </w:t>
      </w:r>
      <w:r>
        <w:rPr>
          <w:rFonts w:ascii="Times New Roman" w:eastAsia="Aptos" w:hAnsi="Times New Roman" w:cs="Times New Roman"/>
          <w:kern w:val="2"/>
          <w:sz w:val="20"/>
          <w:szCs w:val="20"/>
          <w14:ligatures w14:val="standardContextual"/>
        </w:rPr>
        <w:t xml:space="preserve">THE </w:t>
      </w:r>
      <w:r w:rsidRPr="008B4DDC">
        <w:rPr>
          <w:rFonts w:ascii="Times New Roman" w:eastAsia="Aptos" w:hAnsi="Times New Roman" w:cs="Times New Roman"/>
          <w:kern w:val="2"/>
          <w:sz w:val="20"/>
          <w:szCs w:val="20"/>
          <w14:ligatures w14:val="standardContextual"/>
        </w:rPr>
        <w:t>NSN.</w:t>
      </w:r>
    </w:p>
    <w:p w14:paraId="5622430F" w14:textId="77777777" w:rsidR="008B4DDC" w:rsidRDefault="008B4DDC" w:rsidP="008B4DDC">
      <w:pPr>
        <w:pStyle w:val="BodyText"/>
        <w:ind w:left="0" w:right="720"/>
        <w:rPr>
          <w:rFonts w:ascii="Times New Roman" w:hAnsi="Times New Roman" w:cs="Times New Roman"/>
          <w:b/>
          <w:bCs/>
          <w:sz w:val="20"/>
          <w:szCs w:val="20"/>
        </w:rPr>
      </w:pPr>
    </w:p>
    <w:p w14:paraId="0D4CD294" w14:textId="14B01602" w:rsidR="00376448" w:rsidRPr="000F6DB9" w:rsidRDefault="000F6DB9" w:rsidP="008B4DDC">
      <w:pPr>
        <w:pStyle w:val="BodyText"/>
        <w:ind w:left="0" w:right="720"/>
        <w:rPr>
          <w:rFonts w:ascii="Times New Roman" w:hAnsi="Times New Roman" w:cs="Times New Roman"/>
          <w:b/>
          <w:bCs/>
          <w:sz w:val="20"/>
          <w:szCs w:val="20"/>
        </w:rPr>
      </w:pPr>
      <w:r w:rsidRPr="000F6DB9">
        <w:rPr>
          <w:rFonts w:ascii="Times New Roman" w:hAnsi="Times New Roman" w:cs="Times New Roman"/>
          <w:b/>
          <w:bCs/>
          <w:sz w:val="20"/>
          <w:szCs w:val="20"/>
        </w:rPr>
        <w:t>CLIN 0001 / NSN 6135-</w:t>
      </w:r>
      <w:r w:rsidR="00245311" w:rsidRPr="000F6DB9">
        <w:rPr>
          <w:rFonts w:ascii="Times New Roman" w:hAnsi="Times New Roman" w:cs="Times New Roman"/>
          <w:b/>
          <w:bCs/>
          <w:spacing w:val="-2"/>
          <w:sz w:val="20"/>
          <w:szCs w:val="20"/>
        </w:rPr>
        <w:t>01</w:t>
      </w:r>
      <w:r w:rsidRPr="000F6DB9">
        <w:rPr>
          <w:rFonts w:ascii="Times New Roman" w:hAnsi="Times New Roman" w:cs="Times New Roman"/>
          <w:b/>
          <w:bCs/>
          <w:spacing w:val="-2"/>
          <w:sz w:val="20"/>
          <w:szCs w:val="20"/>
        </w:rPr>
        <w:t>-</w:t>
      </w:r>
      <w:r w:rsidR="00245311" w:rsidRPr="000F6DB9">
        <w:rPr>
          <w:rFonts w:ascii="Times New Roman" w:hAnsi="Times New Roman" w:cs="Times New Roman"/>
          <w:b/>
          <w:bCs/>
          <w:spacing w:val="-2"/>
          <w:sz w:val="20"/>
          <w:szCs w:val="20"/>
        </w:rPr>
        <w:t>545</w:t>
      </w:r>
      <w:r w:rsidRPr="000F6DB9">
        <w:rPr>
          <w:rFonts w:ascii="Times New Roman" w:hAnsi="Times New Roman" w:cs="Times New Roman"/>
          <w:b/>
          <w:bCs/>
          <w:spacing w:val="-2"/>
          <w:sz w:val="20"/>
          <w:szCs w:val="20"/>
        </w:rPr>
        <w:t>-</w:t>
      </w:r>
      <w:r w:rsidR="00245311" w:rsidRPr="000F6DB9">
        <w:rPr>
          <w:rFonts w:ascii="Times New Roman" w:hAnsi="Times New Roman" w:cs="Times New Roman"/>
          <w:b/>
          <w:bCs/>
          <w:spacing w:val="-2"/>
          <w:sz w:val="20"/>
          <w:szCs w:val="20"/>
        </w:rPr>
        <w:t>6582</w:t>
      </w:r>
    </w:p>
    <w:p w14:paraId="61D6E595" w14:textId="41EBFA39" w:rsidR="000F6DB9" w:rsidRPr="000F6DB9" w:rsidRDefault="000F6DB9" w:rsidP="008B4DDC">
      <w:pPr>
        <w:pStyle w:val="BodyText"/>
        <w:ind w:left="0" w:right="720"/>
        <w:rPr>
          <w:rFonts w:ascii="Times New Roman" w:hAnsi="Times New Roman" w:cs="Times New Roman"/>
          <w:b/>
          <w:bCs/>
          <w:sz w:val="20"/>
          <w:szCs w:val="20"/>
        </w:rPr>
      </w:pPr>
      <w:r w:rsidRPr="000F6DB9">
        <w:rPr>
          <w:rFonts w:ascii="Times New Roman" w:hAnsi="Times New Roman" w:cs="Times New Roman"/>
          <w:b/>
          <w:bCs/>
          <w:spacing w:val="-2"/>
          <w:sz w:val="20"/>
          <w:szCs w:val="20"/>
        </w:rPr>
        <w:t>BATTERY, NONRECHARGEABLE</w:t>
      </w:r>
    </w:p>
    <w:p w14:paraId="4D40A029" w14:textId="2EA954AE" w:rsidR="00376448" w:rsidRPr="000F6DB9" w:rsidRDefault="00376448" w:rsidP="008B4DDC">
      <w:pPr>
        <w:ind w:right="720"/>
        <w:rPr>
          <w:rFonts w:ascii="Times New Roman" w:hAnsi="Times New Roman" w:cs="Times New Roman"/>
          <w:sz w:val="20"/>
          <w:szCs w:val="20"/>
        </w:rPr>
      </w:pPr>
    </w:p>
    <w:p w14:paraId="02C8CB24" w14:textId="77777777" w:rsidR="00376448" w:rsidRPr="000F6DB9" w:rsidRDefault="00245311" w:rsidP="008B4DDC">
      <w:pPr>
        <w:pStyle w:val="BodyText"/>
        <w:ind w:left="0" w:right="720" w:hanging="1"/>
        <w:rPr>
          <w:rFonts w:ascii="Times New Roman" w:hAnsi="Times New Roman" w:cs="Times New Roman"/>
          <w:sz w:val="20"/>
          <w:szCs w:val="20"/>
        </w:rPr>
      </w:pPr>
      <w:r w:rsidRPr="000F6DB9">
        <w:rPr>
          <w:rFonts w:ascii="Times New Roman" w:hAnsi="Times New Roman" w:cs="Times New Roman"/>
          <w:sz w:val="20"/>
          <w:szCs w:val="20"/>
        </w:rPr>
        <w:t>ADEQUATE</w:t>
      </w:r>
      <w:r w:rsidRPr="000F6DB9">
        <w:rPr>
          <w:rFonts w:ascii="Times New Roman" w:hAnsi="Times New Roman" w:cs="Times New Roman"/>
          <w:spacing w:val="-5"/>
          <w:sz w:val="20"/>
          <w:szCs w:val="20"/>
        </w:rPr>
        <w:t xml:space="preserve"> </w:t>
      </w:r>
      <w:r w:rsidRPr="000F6DB9">
        <w:rPr>
          <w:rFonts w:ascii="Times New Roman" w:hAnsi="Times New Roman" w:cs="Times New Roman"/>
          <w:sz w:val="20"/>
          <w:szCs w:val="20"/>
        </w:rPr>
        <w:t>DATA</w:t>
      </w:r>
      <w:r w:rsidRPr="000F6DB9">
        <w:rPr>
          <w:rFonts w:ascii="Times New Roman" w:hAnsi="Times New Roman" w:cs="Times New Roman"/>
          <w:spacing w:val="-5"/>
          <w:sz w:val="20"/>
          <w:szCs w:val="20"/>
        </w:rPr>
        <w:t xml:space="preserve"> </w:t>
      </w:r>
      <w:r w:rsidRPr="000F6DB9">
        <w:rPr>
          <w:rFonts w:ascii="Times New Roman" w:hAnsi="Times New Roman" w:cs="Times New Roman"/>
          <w:sz w:val="20"/>
          <w:szCs w:val="20"/>
        </w:rPr>
        <w:t>FOR</w:t>
      </w:r>
      <w:r w:rsidRPr="000F6DB9">
        <w:rPr>
          <w:rFonts w:ascii="Times New Roman" w:hAnsi="Times New Roman" w:cs="Times New Roman"/>
          <w:spacing w:val="-5"/>
          <w:sz w:val="20"/>
          <w:szCs w:val="20"/>
        </w:rPr>
        <w:t xml:space="preserve"> </w:t>
      </w:r>
      <w:r w:rsidRPr="000F6DB9">
        <w:rPr>
          <w:rFonts w:ascii="Times New Roman" w:hAnsi="Times New Roman" w:cs="Times New Roman"/>
          <w:sz w:val="20"/>
          <w:szCs w:val="20"/>
        </w:rPr>
        <w:t>THE</w:t>
      </w:r>
      <w:r w:rsidRPr="000F6DB9">
        <w:rPr>
          <w:rFonts w:ascii="Times New Roman" w:hAnsi="Times New Roman" w:cs="Times New Roman"/>
          <w:spacing w:val="-5"/>
          <w:sz w:val="20"/>
          <w:szCs w:val="20"/>
        </w:rPr>
        <w:t xml:space="preserve"> </w:t>
      </w:r>
      <w:r w:rsidRPr="000F6DB9">
        <w:rPr>
          <w:rFonts w:ascii="Times New Roman" w:hAnsi="Times New Roman" w:cs="Times New Roman"/>
          <w:sz w:val="20"/>
          <w:szCs w:val="20"/>
        </w:rPr>
        <w:t>EVALUATION</w:t>
      </w:r>
      <w:r w:rsidRPr="000F6DB9">
        <w:rPr>
          <w:rFonts w:ascii="Times New Roman" w:hAnsi="Times New Roman" w:cs="Times New Roman"/>
          <w:spacing w:val="-5"/>
          <w:sz w:val="20"/>
          <w:szCs w:val="20"/>
        </w:rPr>
        <w:t xml:space="preserve"> </w:t>
      </w:r>
      <w:r w:rsidRPr="000F6DB9">
        <w:rPr>
          <w:rFonts w:ascii="Times New Roman" w:hAnsi="Times New Roman" w:cs="Times New Roman"/>
          <w:sz w:val="20"/>
          <w:szCs w:val="20"/>
        </w:rPr>
        <w:t>OF</w:t>
      </w:r>
      <w:r w:rsidRPr="000F6DB9">
        <w:rPr>
          <w:rFonts w:ascii="Times New Roman" w:hAnsi="Times New Roman" w:cs="Times New Roman"/>
          <w:spacing w:val="-5"/>
          <w:sz w:val="20"/>
          <w:szCs w:val="20"/>
        </w:rPr>
        <w:t xml:space="preserve"> </w:t>
      </w:r>
      <w:r w:rsidRPr="000F6DB9">
        <w:rPr>
          <w:rFonts w:ascii="Times New Roman" w:hAnsi="Times New Roman" w:cs="Times New Roman"/>
          <w:sz w:val="20"/>
          <w:szCs w:val="20"/>
        </w:rPr>
        <w:t>ALTERNATE OFFERS IS NOT AVAILABLE AT THE PROCUREMENT AGENCY. THE OFFEROR MUST PROVIDE A COMPLETE DATA PACKAGE INCLUDING DATA FOR THE APPROVED AND ALTERNATE PART FOR EVALUATION.</w:t>
      </w:r>
    </w:p>
    <w:p w14:paraId="201C7913" w14:textId="77777777" w:rsidR="000F6DB9" w:rsidRPr="000F6DB9" w:rsidRDefault="000F6DB9" w:rsidP="008B4DDC">
      <w:pPr>
        <w:pStyle w:val="BodyText"/>
        <w:ind w:left="0" w:right="720" w:hanging="1"/>
        <w:rPr>
          <w:rFonts w:ascii="Times New Roman" w:hAnsi="Times New Roman" w:cs="Times New Roman"/>
          <w:sz w:val="20"/>
          <w:szCs w:val="20"/>
        </w:rPr>
      </w:pPr>
    </w:p>
    <w:p w14:paraId="6C25E57D" w14:textId="77777777" w:rsidR="00376448" w:rsidRPr="000F6DB9" w:rsidRDefault="00245311" w:rsidP="008B4DDC">
      <w:pPr>
        <w:pStyle w:val="BodyText"/>
        <w:ind w:left="0" w:right="720" w:hanging="1"/>
        <w:rPr>
          <w:rFonts w:ascii="Times New Roman" w:hAnsi="Times New Roman" w:cs="Times New Roman"/>
          <w:sz w:val="20"/>
          <w:szCs w:val="20"/>
        </w:rPr>
      </w:pPr>
      <w:r w:rsidRPr="000F6DB9">
        <w:rPr>
          <w:rFonts w:ascii="Times New Roman" w:hAnsi="Times New Roman" w:cs="Times New Roman"/>
          <w:sz w:val="20"/>
          <w:szCs w:val="20"/>
        </w:rPr>
        <w:t>14</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JUNE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2018:</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VE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HAS</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BEEN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WORKING</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WITH</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SAFT</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(7X634)P/N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LM26500-M</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WHO</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IS NOW</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AN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APPROVED</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SOURCE.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WE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ARE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UPDATING</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THE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SYSTEM.</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VE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COORDINATED</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WITH ESA (CASE NUMBER DSCC-VE-15-72811) ESA ALL FOUR SERVICES APPROVED SAFT (7X634) AND THE NAVY DID A SAFETY CERTIFICATION (CRANE INDIANA) WHICH TOOK SOME TIME, BUT SAFT IS NOW AN OFFICIALLY APPROVED. VE IS UPDATING THE SYSTEM.</w:t>
      </w:r>
    </w:p>
    <w:p w14:paraId="04E1DC36" w14:textId="77777777" w:rsidR="00376448" w:rsidRDefault="00245311" w:rsidP="008B4DDC">
      <w:pPr>
        <w:pStyle w:val="BodyText"/>
        <w:ind w:left="0" w:right="720"/>
        <w:rPr>
          <w:rFonts w:ascii="Times New Roman" w:hAnsi="Times New Roman" w:cs="Times New Roman"/>
          <w:spacing w:val="-5"/>
          <w:sz w:val="20"/>
          <w:szCs w:val="20"/>
        </w:rPr>
      </w:pPr>
      <w:r w:rsidRPr="000F6DB9">
        <w:rPr>
          <w:rFonts w:ascii="Times New Roman" w:hAnsi="Times New Roman" w:cs="Times New Roman"/>
          <w:sz w:val="20"/>
          <w:szCs w:val="20"/>
        </w:rPr>
        <w:t>VOLK</w:t>
      </w:r>
      <w:r w:rsidRPr="000F6DB9">
        <w:rPr>
          <w:rFonts w:ascii="Times New Roman" w:hAnsi="Times New Roman" w:cs="Times New Roman"/>
          <w:spacing w:val="-4"/>
          <w:sz w:val="20"/>
          <w:szCs w:val="20"/>
        </w:rPr>
        <w:t xml:space="preserve"> </w:t>
      </w:r>
      <w:r w:rsidRPr="000F6DB9">
        <w:rPr>
          <w:rFonts w:ascii="Times New Roman" w:hAnsi="Times New Roman" w:cs="Times New Roman"/>
          <w:sz w:val="20"/>
          <w:szCs w:val="20"/>
        </w:rPr>
        <w:t>/</w:t>
      </w:r>
      <w:r w:rsidRPr="000F6DB9">
        <w:rPr>
          <w:rFonts w:ascii="Times New Roman" w:hAnsi="Times New Roman" w:cs="Times New Roman"/>
          <w:spacing w:val="-3"/>
          <w:sz w:val="20"/>
          <w:szCs w:val="20"/>
        </w:rPr>
        <w:t xml:space="preserve"> </w:t>
      </w:r>
      <w:r w:rsidRPr="000F6DB9">
        <w:rPr>
          <w:rFonts w:ascii="Times New Roman" w:hAnsi="Times New Roman" w:cs="Times New Roman"/>
          <w:spacing w:val="-5"/>
          <w:sz w:val="20"/>
          <w:szCs w:val="20"/>
        </w:rPr>
        <w:t>VEE</w:t>
      </w:r>
    </w:p>
    <w:p w14:paraId="3FF4B366" w14:textId="77777777" w:rsidR="000F6DB9" w:rsidRPr="000F6DB9" w:rsidRDefault="000F6DB9" w:rsidP="008B4DDC">
      <w:pPr>
        <w:pStyle w:val="BodyText"/>
        <w:ind w:left="0" w:right="720"/>
        <w:rPr>
          <w:rFonts w:ascii="Times New Roman" w:hAnsi="Times New Roman" w:cs="Times New Roman"/>
          <w:sz w:val="20"/>
          <w:szCs w:val="20"/>
        </w:rPr>
      </w:pPr>
    </w:p>
    <w:p w14:paraId="67C9A81B" w14:textId="77777777" w:rsidR="00376448" w:rsidRPr="000F6DB9" w:rsidRDefault="00245311" w:rsidP="008B4DDC">
      <w:pPr>
        <w:pStyle w:val="BodyText"/>
        <w:ind w:left="0" w:right="720"/>
        <w:rPr>
          <w:rFonts w:ascii="Times New Roman" w:hAnsi="Times New Roman" w:cs="Times New Roman"/>
          <w:sz w:val="20"/>
          <w:szCs w:val="20"/>
        </w:rPr>
      </w:pPr>
      <w:r w:rsidRPr="000F6DB9">
        <w:rPr>
          <w:rFonts w:ascii="Times New Roman" w:hAnsi="Times New Roman" w:cs="Times New Roman"/>
          <w:sz w:val="20"/>
          <w:szCs w:val="20"/>
        </w:rPr>
        <w:t>RP001:</w:t>
      </w:r>
      <w:r w:rsidRPr="000F6DB9">
        <w:rPr>
          <w:rFonts w:ascii="Times New Roman" w:hAnsi="Times New Roman" w:cs="Times New Roman"/>
          <w:spacing w:val="-8"/>
          <w:sz w:val="20"/>
          <w:szCs w:val="20"/>
        </w:rPr>
        <w:t xml:space="preserve"> </w:t>
      </w:r>
      <w:r w:rsidRPr="000F6DB9">
        <w:rPr>
          <w:rFonts w:ascii="Times New Roman" w:hAnsi="Times New Roman" w:cs="Times New Roman"/>
          <w:sz w:val="20"/>
          <w:szCs w:val="20"/>
        </w:rPr>
        <w:t>DLA</w:t>
      </w:r>
      <w:r w:rsidRPr="000F6DB9">
        <w:rPr>
          <w:rFonts w:ascii="Times New Roman" w:hAnsi="Times New Roman" w:cs="Times New Roman"/>
          <w:spacing w:val="-8"/>
          <w:sz w:val="20"/>
          <w:szCs w:val="20"/>
        </w:rPr>
        <w:t xml:space="preserve"> </w:t>
      </w:r>
      <w:r w:rsidRPr="000F6DB9">
        <w:rPr>
          <w:rFonts w:ascii="Times New Roman" w:hAnsi="Times New Roman" w:cs="Times New Roman"/>
          <w:sz w:val="20"/>
          <w:szCs w:val="20"/>
        </w:rPr>
        <w:t>PACKAGING</w:t>
      </w:r>
      <w:r w:rsidRPr="000F6DB9">
        <w:rPr>
          <w:rFonts w:ascii="Times New Roman" w:hAnsi="Times New Roman" w:cs="Times New Roman"/>
          <w:spacing w:val="-8"/>
          <w:sz w:val="20"/>
          <w:szCs w:val="20"/>
        </w:rPr>
        <w:t xml:space="preserve"> </w:t>
      </w:r>
      <w:r w:rsidRPr="000F6DB9">
        <w:rPr>
          <w:rFonts w:ascii="Times New Roman" w:hAnsi="Times New Roman" w:cs="Times New Roman"/>
          <w:sz w:val="20"/>
          <w:szCs w:val="20"/>
        </w:rPr>
        <w:t>REQUIREMENTS</w:t>
      </w:r>
      <w:r w:rsidRPr="000F6DB9">
        <w:rPr>
          <w:rFonts w:ascii="Times New Roman" w:hAnsi="Times New Roman" w:cs="Times New Roman"/>
          <w:spacing w:val="-8"/>
          <w:sz w:val="20"/>
          <w:szCs w:val="20"/>
        </w:rPr>
        <w:t xml:space="preserve"> </w:t>
      </w:r>
      <w:r w:rsidRPr="000F6DB9">
        <w:rPr>
          <w:rFonts w:ascii="Times New Roman" w:hAnsi="Times New Roman" w:cs="Times New Roman"/>
          <w:sz w:val="20"/>
          <w:szCs w:val="20"/>
        </w:rPr>
        <w:t>FOR</w:t>
      </w:r>
      <w:r w:rsidRPr="000F6DB9">
        <w:rPr>
          <w:rFonts w:ascii="Times New Roman" w:hAnsi="Times New Roman" w:cs="Times New Roman"/>
          <w:spacing w:val="-8"/>
          <w:sz w:val="20"/>
          <w:szCs w:val="20"/>
        </w:rPr>
        <w:t xml:space="preserve"> </w:t>
      </w:r>
      <w:r w:rsidRPr="000F6DB9">
        <w:rPr>
          <w:rFonts w:ascii="Times New Roman" w:hAnsi="Times New Roman" w:cs="Times New Roman"/>
          <w:spacing w:val="-2"/>
          <w:sz w:val="20"/>
          <w:szCs w:val="20"/>
        </w:rPr>
        <w:t>PROCUREMENT</w:t>
      </w:r>
    </w:p>
    <w:p w14:paraId="2B474C96" w14:textId="77777777" w:rsidR="00376448" w:rsidRPr="000F6DB9" w:rsidRDefault="00376448" w:rsidP="008B4DDC">
      <w:pPr>
        <w:pStyle w:val="BodyText"/>
        <w:ind w:left="0" w:right="720"/>
        <w:rPr>
          <w:rFonts w:ascii="Times New Roman" w:hAnsi="Times New Roman" w:cs="Times New Roman"/>
          <w:sz w:val="20"/>
          <w:szCs w:val="20"/>
        </w:rPr>
      </w:pPr>
    </w:p>
    <w:p w14:paraId="122F98D6" w14:textId="77777777" w:rsidR="000F6DB9" w:rsidRDefault="00245311" w:rsidP="008B4DDC">
      <w:pPr>
        <w:pStyle w:val="BodyText"/>
        <w:ind w:left="0" w:right="720" w:hanging="1"/>
        <w:rPr>
          <w:rFonts w:ascii="Times New Roman" w:hAnsi="Times New Roman" w:cs="Times New Roman"/>
          <w:spacing w:val="-4"/>
          <w:sz w:val="20"/>
          <w:szCs w:val="20"/>
        </w:rPr>
      </w:pPr>
      <w:r w:rsidRPr="000F6DB9">
        <w:rPr>
          <w:rFonts w:ascii="Times New Roman" w:hAnsi="Times New Roman" w:cs="Times New Roman"/>
          <w:sz w:val="20"/>
          <w:szCs w:val="20"/>
        </w:rPr>
        <w:t>RA001:</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THIS</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DOCUMENT</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INCORPORATES</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TECHNICAL</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AND/OR</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QUALITY</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 xml:space="preserve">REQUIREMENTS (IDENTIFIED BY AN 'R' OR AN 'I' NUMBER) SET FORTH IN FULL TEXT IN THE DLA MASTER LIST OF TECHNICAL AND QUALITY REQUIREMENTS FOUND ON THE WEB </w:t>
      </w:r>
      <w:r w:rsidRPr="000F6DB9">
        <w:rPr>
          <w:rFonts w:ascii="Times New Roman" w:hAnsi="Times New Roman" w:cs="Times New Roman"/>
          <w:spacing w:val="-4"/>
          <w:sz w:val="20"/>
          <w:szCs w:val="20"/>
        </w:rPr>
        <w:t>AT:</w:t>
      </w:r>
      <w:r w:rsidR="000F6DB9">
        <w:rPr>
          <w:rFonts w:ascii="Times New Roman" w:hAnsi="Times New Roman" w:cs="Times New Roman"/>
          <w:spacing w:val="-4"/>
          <w:sz w:val="20"/>
          <w:szCs w:val="20"/>
        </w:rPr>
        <w:t xml:space="preserve"> </w:t>
      </w:r>
    </w:p>
    <w:p w14:paraId="5CEEF9EB" w14:textId="31E6A4A6" w:rsidR="000F6DB9" w:rsidRPr="000F6DB9" w:rsidRDefault="000F6DB9" w:rsidP="008B4DDC">
      <w:pPr>
        <w:pStyle w:val="BodyText"/>
        <w:ind w:left="0" w:right="720" w:hanging="1"/>
        <w:rPr>
          <w:rFonts w:ascii="Times New Roman" w:hAnsi="Times New Roman" w:cs="Times New Roman"/>
          <w:spacing w:val="-4"/>
          <w:sz w:val="20"/>
          <w:szCs w:val="20"/>
        </w:rPr>
      </w:pPr>
      <w:hyperlink r:id="rId6" w:history="1">
        <w:r w:rsidRPr="00AA1781">
          <w:rPr>
            <w:rStyle w:val="Hyperlink"/>
            <w:rFonts w:ascii="Times New Roman" w:hAnsi="Times New Roman" w:cs="Times New Roman"/>
            <w:spacing w:val="-2"/>
            <w:sz w:val="20"/>
            <w:szCs w:val="20"/>
          </w:rPr>
          <w:t>http://www.dla.mil/HQ/Acquisition/Offers/eProcurement.aspx</w:t>
        </w:r>
      </w:hyperlink>
    </w:p>
    <w:p w14:paraId="20B68D9F" w14:textId="77777777" w:rsidR="000F6DB9" w:rsidRPr="000F6DB9" w:rsidRDefault="000F6DB9" w:rsidP="008B4DDC">
      <w:pPr>
        <w:pStyle w:val="BodyText"/>
        <w:ind w:left="0" w:right="720"/>
        <w:rPr>
          <w:rFonts w:ascii="Times New Roman" w:hAnsi="Times New Roman" w:cs="Times New Roman"/>
          <w:sz w:val="20"/>
          <w:szCs w:val="20"/>
        </w:rPr>
      </w:pPr>
    </w:p>
    <w:p w14:paraId="0FFBD0F0" w14:textId="77777777" w:rsidR="00376448" w:rsidRPr="000F6DB9" w:rsidRDefault="00245311" w:rsidP="008B4DDC">
      <w:pPr>
        <w:pStyle w:val="BodyText"/>
        <w:ind w:left="0" w:right="720" w:hanging="1"/>
        <w:rPr>
          <w:rFonts w:ascii="Times New Roman" w:hAnsi="Times New Roman" w:cs="Times New Roman"/>
          <w:sz w:val="20"/>
          <w:szCs w:val="20"/>
        </w:rPr>
      </w:pPr>
      <w:r w:rsidRPr="000F6DB9">
        <w:rPr>
          <w:rFonts w:ascii="Times New Roman" w:hAnsi="Times New Roman" w:cs="Times New Roman"/>
          <w:sz w:val="20"/>
          <w:szCs w:val="20"/>
        </w:rPr>
        <w:t>FOR</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SIMPLIFIED</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ACQUISITIONS,</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THE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REVISION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OF</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THE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MASTER</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IN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EFFECT</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ON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THE SOLICITATION ISSUE DATE OR THE AWARD DATE CONTROLS.</w:t>
      </w:r>
      <w:r w:rsidRPr="000F6DB9">
        <w:rPr>
          <w:rFonts w:ascii="Times New Roman" w:hAnsi="Times New Roman" w:cs="Times New Roman"/>
          <w:spacing w:val="80"/>
          <w:sz w:val="20"/>
          <w:szCs w:val="20"/>
        </w:rPr>
        <w:t xml:space="preserve"> </w:t>
      </w:r>
      <w:r w:rsidRPr="000F6DB9">
        <w:rPr>
          <w:rFonts w:ascii="Times New Roman" w:hAnsi="Times New Roman" w:cs="Times New Roman"/>
          <w:sz w:val="20"/>
          <w:szCs w:val="20"/>
        </w:rPr>
        <w:t>FOR LARGE ACQUISITIONS,</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THE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REVISION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OF</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THE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MASTER</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IN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EFFECT</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ON</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THE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RFP</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ISSUE</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DATE APPLIES UNLESS A SOLICITATION AMENDMENT INCORPORATES A FOLLOW-ON REVISION, IN WHICH CASE THE AMENDMENT DATE CONTROLS.</w:t>
      </w:r>
    </w:p>
    <w:p w14:paraId="4A8B4AB3" w14:textId="77777777" w:rsidR="00376448" w:rsidRPr="000F6DB9" w:rsidRDefault="00376448" w:rsidP="008B4DDC">
      <w:pPr>
        <w:pStyle w:val="BodyText"/>
        <w:ind w:left="0" w:right="720"/>
        <w:rPr>
          <w:rFonts w:ascii="Times New Roman" w:hAnsi="Times New Roman" w:cs="Times New Roman"/>
          <w:sz w:val="20"/>
          <w:szCs w:val="20"/>
        </w:rPr>
      </w:pPr>
    </w:p>
    <w:p w14:paraId="5CBD81C1" w14:textId="77777777" w:rsidR="00376448" w:rsidRDefault="00245311" w:rsidP="008B4DDC">
      <w:pPr>
        <w:pStyle w:val="BodyText"/>
        <w:ind w:left="0" w:right="720" w:hanging="1"/>
        <w:rPr>
          <w:rFonts w:ascii="Times New Roman" w:hAnsi="Times New Roman" w:cs="Times New Roman"/>
          <w:sz w:val="20"/>
          <w:szCs w:val="20"/>
        </w:rPr>
      </w:pPr>
      <w:r w:rsidRPr="000F6DB9">
        <w:rPr>
          <w:rFonts w:ascii="Times New Roman" w:hAnsi="Times New Roman" w:cs="Times New Roman"/>
          <w:sz w:val="20"/>
          <w:szCs w:val="20"/>
        </w:rPr>
        <w:t>RQ011:</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REMOVAL</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OF</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GOVERNMENT</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IDENTIFICATION</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FROM</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NON-ACCEPTED</w:t>
      </w:r>
      <w:r w:rsidRPr="000F6DB9">
        <w:rPr>
          <w:rFonts w:ascii="Times New Roman" w:hAnsi="Times New Roman" w:cs="Times New Roman"/>
          <w:spacing w:val="-3"/>
          <w:sz w:val="20"/>
          <w:szCs w:val="20"/>
        </w:rPr>
        <w:t xml:space="preserve"> </w:t>
      </w:r>
      <w:r w:rsidRPr="000F6DB9">
        <w:rPr>
          <w:rFonts w:ascii="Times New Roman" w:hAnsi="Times New Roman" w:cs="Times New Roman"/>
          <w:sz w:val="20"/>
          <w:szCs w:val="20"/>
        </w:rPr>
        <w:t>SUPPLIES LITHIUM MANGANESE DIOXIDE,CYLINDRICAL</w:t>
      </w:r>
    </w:p>
    <w:p w14:paraId="0E82FC7A" w14:textId="77777777" w:rsidR="008B4DDC" w:rsidRPr="000F6DB9" w:rsidRDefault="008B4DDC" w:rsidP="008B4DDC">
      <w:pPr>
        <w:pStyle w:val="BodyText"/>
        <w:ind w:left="0" w:right="720" w:hanging="1"/>
        <w:rPr>
          <w:rFonts w:ascii="Times New Roman" w:hAnsi="Times New Roman" w:cs="Times New Roman"/>
          <w:sz w:val="20"/>
          <w:szCs w:val="20"/>
        </w:rPr>
      </w:pPr>
    </w:p>
    <w:p w14:paraId="6D27A2F3" w14:textId="77777777" w:rsidR="00376448" w:rsidRPr="000F6DB9" w:rsidRDefault="00245311" w:rsidP="008B4DDC">
      <w:pPr>
        <w:pStyle w:val="BodyText"/>
        <w:ind w:left="0" w:right="720"/>
        <w:rPr>
          <w:rFonts w:ascii="Times New Roman" w:hAnsi="Times New Roman" w:cs="Times New Roman"/>
          <w:sz w:val="20"/>
          <w:szCs w:val="20"/>
        </w:rPr>
      </w:pPr>
      <w:r w:rsidRPr="000F6DB9">
        <w:rPr>
          <w:rFonts w:ascii="Times New Roman" w:hAnsi="Times New Roman" w:cs="Times New Roman"/>
          <w:sz w:val="20"/>
          <w:szCs w:val="20"/>
        </w:rPr>
        <w:t>1</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PG</w:t>
      </w:r>
      <w:r w:rsidRPr="000F6DB9">
        <w:rPr>
          <w:rFonts w:ascii="Times New Roman" w:hAnsi="Times New Roman" w:cs="Times New Roman"/>
          <w:spacing w:val="-2"/>
          <w:sz w:val="20"/>
          <w:szCs w:val="20"/>
        </w:rPr>
        <w:t xml:space="preserve"> </w:t>
      </w:r>
      <w:r w:rsidRPr="000F6DB9">
        <w:rPr>
          <w:rFonts w:ascii="Times New Roman" w:hAnsi="Times New Roman" w:cs="Times New Roman"/>
          <w:sz w:val="20"/>
          <w:szCs w:val="20"/>
        </w:rPr>
        <w:t>=</w:t>
      </w:r>
      <w:r w:rsidRPr="000F6DB9">
        <w:rPr>
          <w:rFonts w:ascii="Times New Roman" w:hAnsi="Times New Roman" w:cs="Times New Roman"/>
          <w:spacing w:val="-1"/>
          <w:sz w:val="20"/>
          <w:szCs w:val="20"/>
        </w:rPr>
        <w:t xml:space="preserve"> </w:t>
      </w:r>
      <w:r w:rsidRPr="000F6DB9">
        <w:rPr>
          <w:rFonts w:ascii="Times New Roman" w:hAnsi="Times New Roman" w:cs="Times New Roman"/>
          <w:sz w:val="20"/>
          <w:szCs w:val="20"/>
        </w:rPr>
        <w:t>3</w:t>
      </w:r>
      <w:r w:rsidRPr="000F6DB9">
        <w:rPr>
          <w:rFonts w:ascii="Times New Roman" w:hAnsi="Times New Roman" w:cs="Times New Roman"/>
          <w:spacing w:val="-2"/>
          <w:sz w:val="20"/>
          <w:szCs w:val="20"/>
        </w:rPr>
        <w:t xml:space="preserve"> BATTERIES</w:t>
      </w:r>
    </w:p>
    <w:p w14:paraId="24A33C51" w14:textId="77777777" w:rsidR="00376448" w:rsidRDefault="00245311" w:rsidP="008B4DDC">
      <w:pPr>
        <w:pStyle w:val="BodyText"/>
        <w:ind w:left="0" w:right="720" w:hanging="1"/>
        <w:rPr>
          <w:rFonts w:ascii="Times New Roman" w:hAnsi="Times New Roman" w:cs="Times New Roman"/>
          <w:spacing w:val="-2"/>
          <w:sz w:val="20"/>
          <w:szCs w:val="20"/>
        </w:rPr>
      </w:pPr>
      <w:r w:rsidRPr="000F6DB9">
        <w:rPr>
          <w:rFonts w:ascii="Times New Roman" w:hAnsi="Times New Roman" w:cs="Times New Roman"/>
          <w:sz w:val="20"/>
          <w:szCs w:val="20"/>
        </w:rPr>
        <w:t>1</w:t>
      </w:r>
      <w:r w:rsidRPr="000F6DB9">
        <w:rPr>
          <w:rFonts w:ascii="Times New Roman" w:hAnsi="Times New Roman" w:cs="Times New Roman"/>
          <w:spacing w:val="-9"/>
          <w:sz w:val="20"/>
          <w:szCs w:val="20"/>
        </w:rPr>
        <w:t xml:space="preserve"> </w:t>
      </w:r>
      <w:r w:rsidRPr="000F6DB9">
        <w:rPr>
          <w:rFonts w:ascii="Times New Roman" w:hAnsi="Times New Roman" w:cs="Times New Roman"/>
          <w:sz w:val="20"/>
          <w:szCs w:val="20"/>
        </w:rPr>
        <w:t>PG</w:t>
      </w:r>
      <w:r w:rsidRPr="000F6DB9">
        <w:rPr>
          <w:rFonts w:ascii="Times New Roman" w:hAnsi="Times New Roman" w:cs="Times New Roman"/>
          <w:spacing w:val="-9"/>
          <w:sz w:val="20"/>
          <w:szCs w:val="20"/>
        </w:rPr>
        <w:t xml:space="preserve"> </w:t>
      </w:r>
      <w:r w:rsidRPr="000F6DB9">
        <w:rPr>
          <w:rFonts w:ascii="Times New Roman" w:hAnsi="Times New Roman" w:cs="Times New Roman"/>
          <w:sz w:val="20"/>
          <w:szCs w:val="20"/>
        </w:rPr>
        <w:t>=</w:t>
      </w:r>
      <w:r w:rsidRPr="000F6DB9">
        <w:rPr>
          <w:rFonts w:ascii="Times New Roman" w:hAnsi="Times New Roman" w:cs="Times New Roman"/>
          <w:spacing w:val="-9"/>
          <w:sz w:val="20"/>
          <w:szCs w:val="20"/>
        </w:rPr>
        <w:t xml:space="preserve"> </w:t>
      </w:r>
      <w:r w:rsidRPr="000F6DB9">
        <w:rPr>
          <w:rFonts w:ascii="Times New Roman" w:hAnsi="Times New Roman" w:cs="Times New Roman"/>
          <w:sz w:val="20"/>
          <w:szCs w:val="20"/>
        </w:rPr>
        <w:t>3</w:t>
      </w:r>
      <w:r w:rsidRPr="000F6DB9">
        <w:rPr>
          <w:rFonts w:ascii="Times New Roman" w:hAnsi="Times New Roman" w:cs="Times New Roman"/>
          <w:spacing w:val="-9"/>
          <w:sz w:val="20"/>
          <w:szCs w:val="20"/>
        </w:rPr>
        <w:t xml:space="preserve"> </w:t>
      </w:r>
      <w:r w:rsidRPr="000F6DB9">
        <w:rPr>
          <w:rFonts w:ascii="Times New Roman" w:hAnsi="Times New Roman" w:cs="Times New Roman"/>
          <w:sz w:val="20"/>
          <w:szCs w:val="20"/>
        </w:rPr>
        <w:t xml:space="preserve">EA </w:t>
      </w:r>
      <w:r w:rsidRPr="000F6DB9">
        <w:rPr>
          <w:rFonts w:ascii="Times New Roman" w:hAnsi="Times New Roman" w:cs="Times New Roman"/>
          <w:spacing w:val="-2"/>
          <w:sz w:val="20"/>
          <w:szCs w:val="20"/>
        </w:rPr>
        <w:t>SAMPLING:</w:t>
      </w:r>
    </w:p>
    <w:p w14:paraId="5EC78807" w14:textId="77777777" w:rsidR="000F6DB9" w:rsidRPr="000F6DB9" w:rsidRDefault="000F6DB9" w:rsidP="008B4DDC">
      <w:pPr>
        <w:pStyle w:val="BodyText"/>
        <w:ind w:left="0" w:right="720" w:hanging="1"/>
        <w:rPr>
          <w:rFonts w:ascii="Times New Roman" w:hAnsi="Times New Roman" w:cs="Times New Roman"/>
          <w:sz w:val="20"/>
          <w:szCs w:val="20"/>
        </w:rPr>
      </w:pPr>
    </w:p>
    <w:p w14:paraId="254DA29B" w14:textId="77777777" w:rsidR="00376448" w:rsidRPr="000F6DB9" w:rsidRDefault="00245311" w:rsidP="008B4DDC">
      <w:pPr>
        <w:pStyle w:val="BodyText"/>
        <w:ind w:left="0" w:right="720"/>
        <w:rPr>
          <w:rFonts w:ascii="Times New Roman" w:hAnsi="Times New Roman" w:cs="Times New Roman"/>
          <w:sz w:val="20"/>
          <w:szCs w:val="20"/>
        </w:rPr>
      </w:pPr>
      <w:r w:rsidRPr="000F6DB9">
        <w:rPr>
          <w:rFonts w:ascii="Times New Roman" w:hAnsi="Times New Roman" w:cs="Times New Roman"/>
          <w:sz w:val="20"/>
          <w:szCs w:val="20"/>
        </w:rPr>
        <w:t>THE</w:t>
      </w:r>
      <w:r w:rsidRPr="000F6DB9">
        <w:rPr>
          <w:rFonts w:ascii="Times New Roman" w:hAnsi="Times New Roman" w:cs="Times New Roman"/>
          <w:spacing w:val="-7"/>
          <w:sz w:val="20"/>
          <w:szCs w:val="20"/>
        </w:rPr>
        <w:t xml:space="preserve"> </w:t>
      </w:r>
      <w:r w:rsidRPr="000F6DB9">
        <w:rPr>
          <w:rFonts w:ascii="Times New Roman" w:hAnsi="Times New Roman" w:cs="Times New Roman"/>
          <w:sz w:val="20"/>
          <w:szCs w:val="20"/>
        </w:rPr>
        <w:t>SAMPLING</w:t>
      </w:r>
      <w:r w:rsidRPr="000F6DB9">
        <w:rPr>
          <w:rFonts w:ascii="Times New Roman" w:hAnsi="Times New Roman" w:cs="Times New Roman"/>
          <w:spacing w:val="-7"/>
          <w:sz w:val="20"/>
          <w:szCs w:val="20"/>
        </w:rPr>
        <w:t xml:space="preserve"> </w:t>
      </w:r>
      <w:r w:rsidRPr="000F6DB9">
        <w:rPr>
          <w:rFonts w:ascii="Times New Roman" w:hAnsi="Times New Roman" w:cs="Times New Roman"/>
          <w:sz w:val="20"/>
          <w:szCs w:val="20"/>
        </w:rPr>
        <w:t>METHOD</w:t>
      </w:r>
      <w:r w:rsidRPr="000F6DB9">
        <w:rPr>
          <w:rFonts w:ascii="Times New Roman" w:hAnsi="Times New Roman" w:cs="Times New Roman"/>
          <w:spacing w:val="-6"/>
          <w:sz w:val="20"/>
          <w:szCs w:val="20"/>
        </w:rPr>
        <w:t xml:space="preserve"> </w:t>
      </w:r>
      <w:r w:rsidRPr="000F6DB9">
        <w:rPr>
          <w:rFonts w:ascii="Times New Roman" w:hAnsi="Times New Roman" w:cs="Times New Roman"/>
          <w:sz w:val="20"/>
          <w:szCs w:val="20"/>
        </w:rPr>
        <w:t>SHALL</w:t>
      </w:r>
      <w:r w:rsidRPr="000F6DB9">
        <w:rPr>
          <w:rFonts w:ascii="Times New Roman" w:hAnsi="Times New Roman" w:cs="Times New Roman"/>
          <w:spacing w:val="-7"/>
          <w:sz w:val="20"/>
          <w:szCs w:val="20"/>
        </w:rPr>
        <w:t xml:space="preserve"> </w:t>
      </w:r>
      <w:r w:rsidRPr="000F6DB9">
        <w:rPr>
          <w:rFonts w:ascii="Times New Roman" w:hAnsi="Times New Roman" w:cs="Times New Roman"/>
          <w:sz w:val="20"/>
          <w:szCs w:val="20"/>
        </w:rPr>
        <w:t>BE</w:t>
      </w:r>
      <w:r w:rsidRPr="000F6DB9">
        <w:rPr>
          <w:rFonts w:ascii="Times New Roman" w:hAnsi="Times New Roman" w:cs="Times New Roman"/>
          <w:spacing w:val="-6"/>
          <w:sz w:val="20"/>
          <w:szCs w:val="20"/>
        </w:rPr>
        <w:t xml:space="preserve"> </w:t>
      </w:r>
      <w:r w:rsidRPr="000F6DB9">
        <w:rPr>
          <w:rFonts w:ascii="Times New Roman" w:hAnsi="Times New Roman" w:cs="Times New Roman"/>
          <w:sz w:val="20"/>
          <w:szCs w:val="20"/>
        </w:rPr>
        <w:t>IN</w:t>
      </w:r>
      <w:r w:rsidRPr="000F6DB9">
        <w:rPr>
          <w:rFonts w:ascii="Times New Roman" w:hAnsi="Times New Roman" w:cs="Times New Roman"/>
          <w:spacing w:val="-7"/>
          <w:sz w:val="20"/>
          <w:szCs w:val="20"/>
        </w:rPr>
        <w:t xml:space="preserve"> </w:t>
      </w:r>
      <w:r w:rsidRPr="000F6DB9">
        <w:rPr>
          <w:rFonts w:ascii="Times New Roman" w:hAnsi="Times New Roman" w:cs="Times New Roman"/>
          <w:sz w:val="20"/>
          <w:szCs w:val="20"/>
        </w:rPr>
        <w:t>ACCORDANCE</w:t>
      </w:r>
      <w:r w:rsidRPr="000F6DB9">
        <w:rPr>
          <w:rFonts w:ascii="Times New Roman" w:hAnsi="Times New Roman" w:cs="Times New Roman"/>
          <w:spacing w:val="-6"/>
          <w:sz w:val="20"/>
          <w:szCs w:val="20"/>
        </w:rPr>
        <w:t xml:space="preserve"> </w:t>
      </w:r>
      <w:r w:rsidRPr="000F6DB9">
        <w:rPr>
          <w:rFonts w:ascii="Times New Roman" w:hAnsi="Times New Roman" w:cs="Times New Roman"/>
          <w:sz w:val="20"/>
          <w:szCs w:val="20"/>
        </w:rPr>
        <w:t>WITH</w:t>
      </w:r>
      <w:r w:rsidRPr="000F6DB9">
        <w:rPr>
          <w:rFonts w:ascii="Times New Roman" w:hAnsi="Times New Roman" w:cs="Times New Roman"/>
          <w:spacing w:val="-7"/>
          <w:sz w:val="20"/>
          <w:szCs w:val="20"/>
        </w:rPr>
        <w:t xml:space="preserve"> </w:t>
      </w:r>
      <w:r w:rsidRPr="000F6DB9">
        <w:rPr>
          <w:rFonts w:ascii="Times New Roman" w:hAnsi="Times New Roman" w:cs="Times New Roman"/>
          <w:sz w:val="20"/>
          <w:szCs w:val="20"/>
        </w:rPr>
        <w:t>MIL-STD-1916</w:t>
      </w:r>
      <w:r w:rsidRPr="000F6DB9">
        <w:rPr>
          <w:rFonts w:ascii="Times New Roman" w:hAnsi="Times New Roman" w:cs="Times New Roman"/>
          <w:spacing w:val="-6"/>
          <w:sz w:val="20"/>
          <w:szCs w:val="20"/>
        </w:rPr>
        <w:t xml:space="preserve"> </w:t>
      </w:r>
      <w:r w:rsidRPr="000F6DB9">
        <w:rPr>
          <w:rFonts w:ascii="Times New Roman" w:hAnsi="Times New Roman" w:cs="Times New Roman"/>
          <w:sz w:val="20"/>
          <w:szCs w:val="20"/>
        </w:rPr>
        <w:t>OR</w:t>
      </w:r>
      <w:r w:rsidRPr="000F6DB9">
        <w:rPr>
          <w:rFonts w:ascii="Times New Roman" w:hAnsi="Times New Roman" w:cs="Times New Roman"/>
          <w:spacing w:val="-7"/>
          <w:sz w:val="20"/>
          <w:szCs w:val="20"/>
        </w:rPr>
        <w:t xml:space="preserve"> </w:t>
      </w:r>
      <w:r w:rsidRPr="000F6DB9">
        <w:rPr>
          <w:rFonts w:ascii="Times New Roman" w:hAnsi="Times New Roman" w:cs="Times New Roman"/>
          <w:spacing w:val="-5"/>
          <w:sz w:val="20"/>
          <w:szCs w:val="20"/>
        </w:rPr>
        <w:t>ASQ</w:t>
      </w:r>
    </w:p>
    <w:p w14:paraId="454D57AF" w14:textId="02D28677" w:rsidR="00376448" w:rsidRDefault="00245311" w:rsidP="008B4DDC">
      <w:pPr>
        <w:pStyle w:val="BodyText"/>
        <w:ind w:left="0" w:right="720"/>
        <w:rPr>
          <w:rFonts w:asciiTheme="minorHAnsi" w:hAnsiTheme="minorHAnsi" w:cstheme="minorHAnsi"/>
        </w:rPr>
      </w:pPr>
      <w:r w:rsidRPr="00B812A2">
        <w:rPr>
          <w:rFonts w:asciiTheme="minorHAnsi" w:hAnsiTheme="minorHAnsi" w:cstheme="minorHAnsi"/>
        </w:rPr>
        <w:t>H1331,</w:t>
      </w:r>
      <w:r w:rsidRPr="00B812A2">
        <w:rPr>
          <w:rFonts w:asciiTheme="minorHAnsi" w:hAnsiTheme="minorHAnsi" w:cstheme="minorHAnsi"/>
          <w:spacing w:val="-2"/>
        </w:rPr>
        <w:t xml:space="preserve"> </w:t>
      </w:r>
      <w:r w:rsidRPr="00B812A2">
        <w:rPr>
          <w:rFonts w:asciiTheme="minorHAnsi" w:hAnsiTheme="minorHAnsi" w:cstheme="minorHAnsi"/>
        </w:rPr>
        <w:t>TABLE</w:t>
      </w:r>
      <w:r w:rsidRPr="00B812A2">
        <w:rPr>
          <w:rFonts w:asciiTheme="minorHAnsi" w:hAnsiTheme="minorHAnsi" w:cstheme="minorHAnsi"/>
          <w:spacing w:val="-2"/>
        </w:rPr>
        <w:t xml:space="preserve"> </w:t>
      </w:r>
      <w:r w:rsidRPr="00B812A2">
        <w:rPr>
          <w:rFonts w:asciiTheme="minorHAnsi" w:hAnsiTheme="minorHAnsi" w:cstheme="minorHAnsi"/>
        </w:rPr>
        <w:t>1</w:t>
      </w:r>
      <w:r w:rsidRPr="00B812A2">
        <w:rPr>
          <w:rFonts w:asciiTheme="minorHAnsi" w:hAnsiTheme="minorHAnsi" w:cstheme="minorHAnsi"/>
          <w:spacing w:val="-2"/>
        </w:rPr>
        <w:t xml:space="preserve"> </w:t>
      </w:r>
      <w:r w:rsidRPr="00B812A2">
        <w:rPr>
          <w:rFonts w:asciiTheme="minorHAnsi" w:hAnsiTheme="minorHAnsi" w:cstheme="minorHAnsi"/>
        </w:rPr>
        <w:t>OR</w:t>
      </w:r>
      <w:r w:rsidRPr="00B812A2">
        <w:rPr>
          <w:rFonts w:asciiTheme="minorHAnsi" w:hAnsiTheme="minorHAnsi" w:cstheme="minorHAnsi"/>
          <w:spacing w:val="-2"/>
        </w:rPr>
        <w:t xml:space="preserve"> </w:t>
      </w:r>
      <w:r w:rsidRPr="00B812A2">
        <w:rPr>
          <w:rFonts w:asciiTheme="minorHAnsi" w:hAnsiTheme="minorHAnsi" w:cstheme="minorHAnsi"/>
        </w:rPr>
        <w:t>A</w:t>
      </w:r>
      <w:r w:rsidRPr="00B812A2">
        <w:rPr>
          <w:rFonts w:asciiTheme="minorHAnsi" w:hAnsiTheme="minorHAnsi" w:cstheme="minorHAnsi"/>
          <w:spacing w:val="-2"/>
        </w:rPr>
        <w:t xml:space="preserve"> </w:t>
      </w:r>
      <w:r w:rsidRPr="00B812A2">
        <w:rPr>
          <w:rFonts w:asciiTheme="minorHAnsi" w:hAnsiTheme="minorHAnsi" w:cstheme="minorHAnsi"/>
        </w:rPr>
        <w:t>COMPARABLE</w:t>
      </w:r>
      <w:r w:rsidRPr="00B812A2">
        <w:rPr>
          <w:rFonts w:asciiTheme="minorHAnsi" w:hAnsiTheme="minorHAnsi" w:cstheme="minorHAnsi"/>
          <w:spacing w:val="-2"/>
        </w:rPr>
        <w:t xml:space="preserve"> </w:t>
      </w:r>
      <w:r w:rsidRPr="00B812A2">
        <w:rPr>
          <w:rFonts w:asciiTheme="minorHAnsi" w:hAnsiTheme="minorHAnsi" w:cstheme="minorHAnsi"/>
        </w:rPr>
        <w:t>ZERO</w:t>
      </w:r>
      <w:r w:rsidRPr="00B812A2">
        <w:rPr>
          <w:rFonts w:asciiTheme="minorHAnsi" w:hAnsiTheme="minorHAnsi" w:cstheme="minorHAnsi"/>
          <w:spacing w:val="-2"/>
        </w:rPr>
        <w:t xml:space="preserve"> </w:t>
      </w:r>
      <w:r w:rsidRPr="00B812A2">
        <w:rPr>
          <w:rFonts w:asciiTheme="minorHAnsi" w:hAnsiTheme="minorHAnsi" w:cstheme="minorHAnsi"/>
        </w:rPr>
        <w:t>BASED</w:t>
      </w:r>
      <w:r w:rsidRPr="00B812A2">
        <w:rPr>
          <w:rFonts w:asciiTheme="minorHAnsi" w:hAnsiTheme="minorHAnsi" w:cstheme="minorHAnsi"/>
          <w:spacing w:val="-2"/>
        </w:rPr>
        <w:t xml:space="preserve"> </w:t>
      </w:r>
      <w:r w:rsidRPr="00B812A2">
        <w:rPr>
          <w:rFonts w:asciiTheme="minorHAnsi" w:hAnsiTheme="minorHAnsi" w:cstheme="minorHAnsi"/>
        </w:rPr>
        <w:t>SAMPLING</w:t>
      </w:r>
      <w:r w:rsidRPr="00B812A2">
        <w:rPr>
          <w:rFonts w:asciiTheme="minorHAnsi" w:hAnsiTheme="minorHAnsi" w:cstheme="minorHAnsi"/>
          <w:spacing w:val="-2"/>
        </w:rPr>
        <w:t xml:space="preserve"> </w:t>
      </w:r>
      <w:r w:rsidRPr="00B812A2">
        <w:rPr>
          <w:rFonts w:asciiTheme="minorHAnsi" w:hAnsiTheme="minorHAnsi" w:cstheme="minorHAnsi"/>
        </w:rPr>
        <w:t>PLAN</w:t>
      </w:r>
      <w:r w:rsidRPr="00B812A2">
        <w:rPr>
          <w:rFonts w:asciiTheme="minorHAnsi" w:hAnsiTheme="minorHAnsi" w:cstheme="minorHAnsi"/>
          <w:spacing w:val="-2"/>
        </w:rPr>
        <w:t xml:space="preserve"> </w:t>
      </w:r>
      <w:r w:rsidRPr="00B812A2">
        <w:rPr>
          <w:rFonts w:asciiTheme="minorHAnsi" w:hAnsiTheme="minorHAnsi" w:cstheme="minorHAnsi"/>
        </w:rPr>
        <w:t>UNLESS</w:t>
      </w:r>
      <w:r w:rsidRPr="00B812A2">
        <w:rPr>
          <w:rFonts w:asciiTheme="minorHAnsi" w:hAnsiTheme="minorHAnsi" w:cstheme="minorHAnsi"/>
          <w:spacing w:val="-2"/>
        </w:rPr>
        <w:t xml:space="preserve"> </w:t>
      </w:r>
      <w:r w:rsidRPr="00B812A2">
        <w:rPr>
          <w:rFonts w:asciiTheme="minorHAnsi" w:hAnsiTheme="minorHAnsi" w:cstheme="minorHAnsi"/>
        </w:rPr>
        <w:t>OTHERWISE SPECIFIED BY THE CONTRACT. IF THE APPLICABLE DRAWING, SPECIFICATION, STANDARD,</w:t>
      </w:r>
      <w:r w:rsidRPr="00B812A2">
        <w:rPr>
          <w:rFonts w:asciiTheme="minorHAnsi" w:hAnsiTheme="minorHAnsi" w:cstheme="minorHAnsi"/>
          <w:spacing w:val="-3"/>
        </w:rPr>
        <w:t xml:space="preserve"> </w:t>
      </w:r>
      <w:r w:rsidRPr="00B812A2">
        <w:rPr>
          <w:rFonts w:asciiTheme="minorHAnsi" w:hAnsiTheme="minorHAnsi" w:cstheme="minorHAnsi"/>
        </w:rPr>
        <w:t>OR</w:t>
      </w:r>
      <w:r w:rsidRPr="00B812A2">
        <w:rPr>
          <w:rFonts w:asciiTheme="minorHAnsi" w:hAnsiTheme="minorHAnsi" w:cstheme="minorHAnsi"/>
          <w:spacing w:val="-3"/>
        </w:rPr>
        <w:t xml:space="preserve"> </w:t>
      </w:r>
      <w:r w:rsidRPr="00B812A2">
        <w:rPr>
          <w:rFonts w:asciiTheme="minorHAnsi" w:hAnsiTheme="minorHAnsi" w:cstheme="minorHAnsi"/>
        </w:rPr>
        <w:t>QUALITY</w:t>
      </w:r>
      <w:r w:rsidRPr="00B812A2">
        <w:rPr>
          <w:rFonts w:asciiTheme="minorHAnsi" w:hAnsiTheme="minorHAnsi" w:cstheme="minorHAnsi"/>
          <w:spacing w:val="-3"/>
        </w:rPr>
        <w:t xml:space="preserve"> </w:t>
      </w:r>
      <w:r w:rsidRPr="00B812A2">
        <w:rPr>
          <w:rFonts w:asciiTheme="minorHAnsi" w:hAnsiTheme="minorHAnsi" w:cstheme="minorHAnsi"/>
        </w:rPr>
        <w:t>ASSURANCE</w:t>
      </w:r>
      <w:r w:rsidRPr="00B812A2">
        <w:rPr>
          <w:rFonts w:asciiTheme="minorHAnsi" w:hAnsiTheme="minorHAnsi" w:cstheme="minorHAnsi"/>
          <w:spacing w:val="-3"/>
        </w:rPr>
        <w:t xml:space="preserve"> </w:t>
      </w:r>
      <w:r w:rsidRPr="00B812A2">
        <w:rPr>
          <w:rFonts w:asciiTheme="minorHAnsi" w:hAnsiTheme="minorHAnsi" w:cstheme="minorHAnsi"/>
        </w:rPr>
        <w:t>PROVISION</w:t>
      </w:r>
      <w:r w:rsidRPr="00B812A2">
        <w:rPr>
          <w:rFonts w:asciiTheme="minorHAnsi" w:hAnsiTheme="minorHAnsi" w:cstheme="minorHAnsi"/>
          <w:spacing w:val="-3"/>
        </w:rPr>
        <w:t xml:space="preserve"> </w:t>
      </w:r>
      <w:r w:rsidRPr="00B812A2">
        <w:rPr>
          <w:rFonts w:asciiTheme="minorHAnsi" w:hAnsiTheme="minorHAnsi" w:cstheme="minorHAnsi"/>
        </w:rPr>
        <w:t>(QAP)</w:t>
      </w:r>
      <w:r w:rsidRPr="00B812A2">
        <w:rPr>
          <w:rFonts w:asciiTheme="minorHAnsi" w:hAnsiTheme="minorHAnsi" w:cstheme="minorHAnsi"/>
          <w:spacing w:val="-3"/>
        </w:rPr>
        <w:t xml:space="preserve"> </w:t>
      </w:r>
      <w:r w:rsidRPr="00B812A2">
        <w:rPr>
          <w:rFonts w:asciiTheme="minorHAnsi" w:hAnsiTheme="minorHAnsi" w:cstheme="minorHAnsi"/>
        </w:rPr>
        <w:t>SPECIFIES</w:t>
      </w:r>
      <w:r w:rsidRPr="00B812A2">
        <w:rPr>
          <w:rFonts w:asciiTheme="minorHAnsi" w:hAnsiTheme="minorHAnsi" w:cstheme="minorHAnsi"/>
          <w:spacing w:val="-3"/>
        </w:rPr>
        <w:t xml:space="preserve"> </w:t>
      </w:r>
      <w:r w:rsidRPr="00B812A2">
        <w:rPr>
          <w:rFonts w:asciiTheme="minorHAnsi" w:hAnsiTheme="minorHAnsi" w:cstheme="minorHAnsi"/>
        </w:rPr>
        <w:t>CRITICAL,</w:t>
      </w:r>
      <w:r w:rsidRPr="00B812A2">
        <w:rPr>
          <w:rFonts w:asciiTheme="minorHAnsi" w:hAnsiTheme="minorHAnsi" w:cstheme="minorHAnsi"/>
          <w:spacing w:val="-3"/>
        </w:rPr>
        <w:t xml:space="preserve"> </w:t>
      </w:r>
      <w:r w:rsidRPr="00B812A2">
        <w:rPr>
          <w:rFonts w:asciiTheme="minorHAnsi" w:hAnsiTheme="minorHAnsi" w:cstheme="minorHAnsi"/>
        </w:rPr>
        <w:t>MAJOR AND/OR MINOR ATTRIBUTES, THEY SHALL BE ASSIGNED VERIFICATION LEVELS OF VII, IV AND II OR AQLS OF 0.1, 1.0 AND 4.0 RESPECTIVELY. UNSPECIFIED ATTRIBUTES SHALL BE CONSIDERED AS MAJOR UNLESS SAMPLING PLANS ARE SPECIFIED IN APPLICABLE DOCUMENTS. FOR MIL-STD-1916, THE MANUFACTURER MAY USE THE ATTRIBUTE OR VARIABLE INSPECTION METHOD AT THEIR OPTION OR PER THE CONTRACT. MIL-STD-105/ASQ Z1.4 MAY BE USED TO SET SAMPLE LOT SIZE, BUT ACCEPTANCE WOULD BE ZERO</w:t>
      </w:r>
      <w:r w:rsidR="008B4DDC">
        <w:rPr>
          <w:rFonts w:asciiTheme="minorHAnsi" w:hAnsiTheme="minorHAnsi" w:cstheme="minorHAnsi"/>
        </w:rPr>
        <w:t xml:space="preserve"> </w:t>
      </w:r>
      <w:r w:rsidRPr="00B812A2">
        <w:rPr>
          <w:rFonts w:asciiTheme="minorHAnsi" w:hAnsiTheme="minorHAnsi" w:cstheme="minorHAnsi"/>
        </w:rPr>
        <w:t>NON-CONFORMANCES IN THE SAMPLE LOT UNLESS OTHERWISE SPECIFIED IN THE CONTRACT.</w:t>
      </w:r>
    </w:p>
    <w:p w14:paraId="1D633B84" w14:textId="77777777" w:rsidR="008B4DDC" w:rsidRPr="00B812A2" w:rsidRDefault="008B4DDC" w:rsidP="008B4DDC">
      <w:pPr>
        <w:pStyle w:val="BodyText"/>
        <w:ind w:left="0" w:right="720"/>
        <w:rPr>
          <w:rFonts w:asciiTheme="minorHAnsi" w:hAnsiTheme="minorHAnsi" w:cstheme="minorHAnsi"/>
        </w:rPr>
      </w:pPr>
    </w:p>
    <w:p w14:paraId="4329A14D" w14:textId="77777777" w:rsidR="00376448" w:rsidRPr="00B812A2" w:rsidRDefault="00245311" w:rsidP="008B4DDC">
      <w:pPr>
        <w:pStyle w:val="BodyText"/>
        <w:ind w:left="0" w:right="720"/>
        <w:rPr>
          <w:rFonts w:asciiTheme="minorHAnsi" w:hAnsiTheme="minorHAnsi" w:cstheme="minorHAnsi"/>
        </w:rPr>
      </w:pPr>
      <w:r w:rsidRPr="00B812A2">
        <w:rPr>
          <w:rFonts w:asciiTheme="minorHAnsi" w:hAnsiTheme="minorHAnsi" w:cstheme="minorHAnsi"/>
        </w:rPr>
        <w:t>MERCURY</w:t>
      </w:r>
      <w:r w:rsidRPr="00B812A2">
        <w:rPr>
          <w:rFonts w:asciiTheme="minorHAnsi" w:hAnsiTheme="minorHAnsi" w:cstheme="minorHAnsi"/>
          <w:spacing w:val="-9"/>
        </w:rPr>
        <w:t xml:space="preserve"> </w:t>
      </w:r>
      <w:r w:rsidRPr="00B812A2">
        <w:rPr>
          <w:rFonts w:asciiTheme="minorHAnsi" w:hAnsiTheme="minorHAnsi" w:cstheme="minorHAnsi"/>
        </w:rPr>
        <w:t>OR</w:t>
      </w:r>
      <w:r w:rsidRPr="00B812A2">
        <w:rPr>
          <w:rFonts w:asciiTheme="minorHAnsi" w:hAnsiTheme="minorHAnsi" w:cstheme="minorHAnsi"/>
          <w:spacing w:val="-8"/>
        </w:rPr>
        <w:t xml:space="preserve"> </w:t>
      </w:r>
      <w:r w:rsidRPr="00B812A2">
        <w:rPr>
          <w:rFonts w:asciiTheme="minorHAnsi" w:hAnsiTheme="minorHAnsi" w:cstheme="minorHAnsi"/>
        </w:rPr>
        <w:t>MERCURY</w:t>
      </w:r>
      <w:r w:rsidRPr="00B812A2">
        <w:rPr>
          <w:rFonts w:asciiTheme="minorHAnsi" w:hAnsiTheme="minorHAnsi" w:cstheme="minorHAnsi"/>
          <w:spacing w:val="-9"/>
        </w:rPr>
        <w:t xml:space="preserve"> </w:t>
      </w:r>
      <w:r w:rsidRPr="00B812A2">
        <w:rPr>
          <w:rFonts w:asciiTheme="minorHAnsi" w:hAnsiTheme="minorHAnsi" w:cstheme="minorHAnsi"/>
        </w:rPr>
        <w:t>CONTAINING</w:t>
      </w:r>
      <w:r w:rsidRPr="00B812A2">
        <w:rPr>
          <w:rFonts w:asciiTheme="minorHAnsi" w:hAnsiTheme="minorHAnsi" w:cstheme="minorHAnsi"/>
          <w:spacing w:val="-8"/>
        </w:rPr>
        <w:t xml:space="preserve"> </w:t>
      </w:r>
      <w:r w:rsidRPr="00B812A2">
        <w:rPr>
          <w:rFonts w:asciiTheme="minorHAnsi" w:hAnsiTheme="minorHAnsi" w:cstheme="minorHAnsi"/>
        </w:rPr>
        <w:t>COMPOUNDS</w:t>
      </w:r>
      <w:r w:rsidRPr="00B812A2">
        <w:rPr>
          <w:rFonts w:asciiTheme="minorHAnsi" w:hAnsiTheme="minorHAnsi" w:cstheme="minorHAnsi"/>
          <w:spacing w:val="-9"/>
        </w:rPr>
        <w:t xml:space="preserve"> </w:t>
      </w:r>
      <w:r w:rsidRPr="00B812A2">
        <w:rPr>
          <w:rFonts w:asciiTheme="minorHAnsi" w:hAnsiTheme="minorHAnsi" w:cstheme="minorHAnsi"/>
          <w:spacing w:val="-2"/>
        </w:rPr>
        <w:t>SHALL</w:t>
      </w:r>
    </w:p>
    <w:p w14:paraId="12667F1A" w14:textId="77777777" w:rsidR="000F6DB9" w:rsidRDefault="000F6DB9" w:rsidP="008B4DDC">
      <w:pPr>
        <w:pStyle w:val="BodyText"/>
        <w:ind w:left="0" w:right="720"/>
        <w:rPr>
          <w:rFonts w:asciiTheme="minorHAnsi" w:hAnsiTheme="minorHAnsi" w:cstheme="minorHAnsi"/>
        </w:rPr>
      </w:pPr>
    </w:p>
    <w:p w14:paraId="28465D3C" w14:textId="20186235" w:rsidR="00376448" w:rsidRDefault="00245311" w:rsidP="008B4DDC">
      <w:pPr>
        <w:pStyle w:val="BodyText"/>
        <w:ind w:left="0" w:right="720"/>
        <w:rPr>
          <w:rFonts w:asciiTheme="minorHAnsi" w:hAnsiTheme="minorHAnsi" w:cstheme="minorHAnsi"/>
        </w:rPr>
      </w:pPr>
      <w:r w:rsidRPr="00B812A2">
        <w:rPr>
          <w:rFonts w:asciiTheme="minorHAnsi" w:hAnsiTheme="minorHAnsi" w:cstheme="minorHAnsi"/>
        </w:rPr>
        <w:t>NOT</w:t>
      </w:r>
      <w:r w:rsidRPr="00B812A2">
        <w:rPr>
          <w:rFonts w:asciiTheme="minorHAnsi" w:hAnsiTheme="minorHAnsi" w:cstheme="minorHAnsi"/>
          <w:spacing w:val="-3"/>
        </w:rPr>
        <w:t xml:space="preserve"> </w:t>
      </w:r>
      <w:r w:rsidRPr="00B812A2">
        <w:rPr>
          <w:rFonts w:asciiTheme="minorHAnsi" w:hAnsiTheme="minorHAnsi" w:cstheme="minorHAnsi"/>
        </w:rPr>
        <w:t>BE</w:t>
      </w:r>
      <w:r w:rsidRPr="00B812A2">
        <w:rPr>
          <w:rFonts w:asciiTheme="minorHAnsi" w:hAnsiTheme="minorHAnsi" w:cstheme="minorHAnsi"/>
          <w:spacing w:val="-3"/>
        </w:rPr>
        <w:t xml:space="preserve"> </w:t>
      </w:r>
      <w:r w:rsidRPr="00B812A2">
        <w:rPr>
          <w:rFonts w:asciiTheme="minorHAnsi" w:hAnsiTheme="minorHAnsi" w:cstheme="minorHAnsi"/>
        </w:rPr>
        <w:t>INTENTIONALLY</w:t>
      </w:r>
      <w:r w:rsidRPr="00B812A2">
        <w:rPr>
          <w:rFonts w:asciiTheme="minorHAnsi" w:hAnsiTheme="minorHAnsi" w:cstheme="minorHAnsi"/>
          <w:spacing w:val="-3"/>
        </w:rPr>
        <w:t xml:space="preserve"> </w:t>
      </w:r>
      <w:r w:rsidRPr="00B812A2">
        <w:rPr>
          <w:rFonts w:asciiTheme="minorHAnsi" w:hAnsiTheme="minorHAnsi" w:cstheme="minorHAnsi"/>
        </w:rPr>
        <w:t>ADDED</w:t>
      </w:r>
      <w:r w:rsidRPr="00B812A2">
        <w:rPr>
          <w:rFonts w:asciiTheme="minorHAnsi" w:hAnsiTheme="minorHAnsi" w:cstheme="minorHAnsi"/>
          <w:spacing w:val="-3"/>
        </w:rPr>
        <w:t xml:space="preserve"> </w:t>
      </w:r>
      <w:r w:rsidR="000F6DB9" w:rsidRPr="00B812A2">
        <w:rPr>
          <w:rFonts w:asciiTheme="minorHAnsi" w:hAnsiTheme="minorHAnsi" w:cstheme="minorHAnsi"/>
        </w:rPr>
        <w:t>TO</w:t>
      </w:r>
      <w:r w:rsidR="000F6DB9">
        <w:rPr>
          <w:rFonts w:asciiTheme="minorHAnsi" w:hAnsiTheme="minorHAnsi" w:cstheme="minorHAnsi"/>
        </w:rPr>
        <w:t xml:space="preserve"> OR</w:t>
      </w:r>
      <w:r w:rsidRPr="00B812A2">
        <w:rPr>
          <w:rFonts w:asciiTheme="minorHAnsi" w:hAnsiTheme="minorHAnsi" w:cstheme="minorHAnsi"/>
          <w:spacing w:val="-3"/>
        </w:rPr>
        <w:t xml:space="preserve"> </w:t>
      </w:r>
      <w:r w:rsidRPr="00B812A2">
        <w:rPr>
          <w:rFonts w:asciiTheme="minorHAnsi" w:hAnsiTheme="minorHAnsi" w:cstheme="minorHAnsi"/>
        </w:rPr>
        <w:t>COME</w:t>
      </w:r>
      <w:r w:rsidRPr="00B812A2">
        <w:rPr>
          <w:rFonts w:asciiTheme="minorHAnsi" w:hAnsiTheme="minorHAnsi" w:cstheme="minorHAnsi"/>
          <w:spacing w:val="-3"/>
        </w:rPr>
        <w:t xml:space="preserve"> </w:t>
      </w:r>
      <w:r w:rsidRPr="00B812A2">
        <w:rPr>
          <w:rFonts w:asciiTheme="minorHAnsi" w:hAnsiTheme="minorHAnsi" w:cstheme="minorHAnsi"/>
        </w:rPr>
        <w:t>IN</w:t>
      </w:r>
      <w:r w:rsidRPr="00B812A2">
        <w:rPr>
          <w:rFonts w:asciiTheme="minorHAnsi" w:hAnsiTheme="minorHAnsi" w:cstheme="minorHAnsi"/>
          <w:spacing w:val="-3"/>
        </w:rPr>
        <w:t xml:space="preserve"> </w:t>
      </w:r>
      <w:r w:rsidRPr="00B812A2">
        <w:rPr>
          <w:rFonts w:asciiTheme="minorHAnsi" w:hAnsiTheme="minorHAnsi" w:cstheme="minorHAnsi"/>
        </w:rPr>
        <w:t>DIRECT CONTACT</w:t>
      </w:r>
      <w:r w:rsidRPr="00B812A2">
        <w:rPr>
          <w:rFonts w:asciiTheme="minorHAnsi" w:hAnsiTheme="minorHAnsi" w:cstheme="minorHAnsi"/>
          <w:spacing w:val="-4"/>
        </w:rPr>
        <w:t xml:space="preserve"> </w:t>
      </w:r>
      <w:r w:rsidRPr="00B812A2">
        <w:rPr>
          <w:rFonts w:asciiTheme="minorHAnsi" w:hAnsiTheme="minorHAnsi" w:cstheme="minorHAnsi"/>
        </w:rPr>
        <w:t>WITH</w:t>
      </w:r>
      <w:r w:rsidR="000F6DB9">
        <w:rPr>
          <w:rFonts w:asciiTheme="minorHAnsi" w:hAnsiTheme="minorHAnsi" w:cstheme="minorHAnsi"/>
        </w:rPr>
        <w:t xml:space="preserve"> </w:t>
      </w:r>
      <w:r w:rsidRPr="00B812A2">
        <w:rPr>
          <w:rFonts w:asciiTheme="minorHAnsi" w:hAnsiTheme="minorHAnsi" w:cstheme="minorHAnsi"/>
          <w:spacing w:val="-4"/>
        </w:rPr>
        <w:t xml:space="preserve"> </w:t>
      </w:r>
      <w:r w:rsidRPr="00B812A2">
        <w:rPr>
          <w:rFonts w:asciiTheme="minorHAnsi" w:hAnsiTheme="minorHAnsi" w:cstheme="minorHAnsi"/>
        </w:rPr>
        <w:t>ANY</w:t>
      </w:r>
      <w:r w:rsidRPr="00B812A2">
        <w:rPr>
          <w:rFonts w:asciiTheme="minorHAnsi" w:hAnsiTheme="minorHAnsi" w:cstheme="minorHAnsi"/>
          <w:spacing w:val="-4"/>
        </w:rPr>
        <w:t xml:space="preserve"> </w:t>
      </w:r>
      <w:r w:rsidRPr="00B812A2">
        <w:rPr>
          <w:rFonts w:asciiTheme="minorHAnsi" w:hAnsiTheme="minorHAnsi" w:cstheme="minorHAnsi"/>
        </w:rPr>
        <w:t>HARDWARE</w:t>
      </w:r>
      <w:r w:rsidRPr="00B812A2">
        <w:rPr>
          <w:rFonts w:asciiTheme="minorHAnsi" w:hAnsiTheme="minorHAnsi" w:cstheme="minorHAnsi"/>
          <w:spacing w:val="-4"/>
        </w:rPr>
        <w:t xml:space="preserve"> </w:t>
      </w:r>
      <w:r w:rsidRPr="00B812A2">
        <w:rPr>
          <w:rFonts w:asciiTheme="minorHAnsi" w:hAnsiTheme="minorHAnsi" w:cstheme="minorHAnsi"/>
        </w:rPr>
        <w:t>OR</w:t>
      </w:r>
      <w:r w:rsidRPr="00B812A2">
        <w:rPr>
          <w:rFonts w:asciiTheme="minorHAnsi" w:hAnsiTheme="minorHAnsi" w:cstheme="minorHAnsi"/>
          <w:spacing w:val="-4"/>
        </w:rPr>
        <w:t xml:space="preserve"> </w:t>
      </w:r>
      <w:r w:rsidRPr="00B812A2">
        <w:rPr>
          <w:rFonts w:asciiTheme="minorHAnsi" w:hAnsiTheme="minorHAnsi" w:cstheme="minorHAnsi"/>
        </w:rPr>
        <w:t>SUPPLIES</w:t>
      </w:r>
      <w:r w:rsidRPr="00B812A2">
        <w:rPr>
          <w:rFonts w:asciiTheme="minorHAnsi" w:hAnsiTheme="minorHAnsi" w:cstheme="minorHAnsi"/>
          <w:spacing w:val="-4"/>
        </w:rPr>
        <w:t xml:space="preserve"> </w:t>
      </w:r>
      <w:r w:rsidRPr="00B812A2">
        <w:rPr>
          <w:rFonts w:asciiTheme="minorHAnsi" w:hAnsiTheme="minorHAnsi" w:cstheme="minorHAnsi"/>
        </w:rPr>
        <w:t>FURNISHED UNDER THIS CONTRACT. EXCEPTION: FUNCTIONAL MERCURY USED IN BATTERIES, FLUORESCENT LIGHTS, REQUIRED INSTRUMENTS; SENSORS OR CONTROLS; WEAPON SYSTEMS;</w:t>
      </w:r>
      <w:r w:rsidR="000F6DB9">
        <w:rPr>
          <w:rFonts w:asciiTheme="minorHAnsi" w:hAnsiTheme="minorHAnsi" w:cstheme="minorHAnsi"/>
        </w:rPr>
        <w:t xml:space="preserve"> </w:t>
      </w:r>
      <w:r w:rsidRPr="00B812A2">
        <w:rPr>
          <w:rFonts w:asciiTheme="minorHAnsi" w:hAnsiTheme="minorHAnsi" w:cstheme="minorHAnsi"/>
        </w:rPr>
        <w:t>AND</w:t>
      </w:r>
      <w:r w:rsidRPr="00B812A2">
        <w:rPr>
          <w:rFonts w:asciiTheme="minorHAnsi" w:hAnsiTheme="minorHAnsi" w:cstheme="minorHAnsi"/>
          <w:spacing w:val="-4"/>
        </w:rPr>
        <w:t xml:space="preserve"> </w:t>
      </w:r>
      <w:r w:rsidRPr="00B812A2">
        <w:rPr>
          <w:rFonts w:asciiTheme="minorHAnsi" w:hAnsiTheme="minorHAnsi" w:cstheme="minorHAnsi"/>
        </w:rPr>
        <w:t>CHEMICAL</w:t>
      </w:r>
      <w:r w:rsidRPr="00B812A2">
        <w:rPr>
          <w:rFonts w:asciiTheme="minorHAnsi" w:hAnsiTheme="minorHAnsi" w:cstheme="minorHAnsi"/>
          <w:spacing w:val="-4"/>
        </w:rPr>
        <w:t xml:space="preserve"> </w:t>
      </w:r>
      <w:r w:rsidRPr="00B812A2">
        <w:rPr>
          <w:rFonts w:asciiTheme="minorHAnsi" w:hAnsiTheme="minorHAnsi" w:cstheme="minorHAnsi"/>
        </w:rPr>
        <w:t>ANALYSIS</w:t>
      </w:r>
      <w:r w:rsidRPr="00B812A2">
        <w:rPr>
          <w:rFonts w:asciiTheme="minorHAnsi" w:hAnsiTheme="minorHAnsi" w:cstheme="minorHAnsi"/>
          <w:spacing w:val="-4"/>
        </w:rPr>
        <w:t xml:space="preserve"> </w:t>
      </w:r>
      <w:r w:rsidRPr="00B812A2">
        <w:rPr>
          <w:rFonts w:asciiTheme="minorHAnsi" w:hAnsiTheme="minorHAnsi" w:cstheme="minorHAnsi"/>
        </w:rPr>
        <w:t>REAGENTS</w:t>
      </w:r>
      <w:r w:rsidRPr="00B812A2">
        <w:rPr>
          <w:rFonts w:asciiTheme="minorHAnsi" w:hAnsiTheme="minorHAnsi" w:cstheme="minorHAnsi"/>
          <w:spacing w:val="-4"/>
        </w:rPr>
        <w:t xml:space="preserve"> </w:t>
      </w:r>
      <w:r w:rsidRPr="00B812A2">
        <w:rPr>
          <w:rFonts w:asciiTheme="minorHAnsi" w:hAnsiTheme="minorHAnsi" w:cstheme="minorHAnsi"/>
        </w:rPr>
        <w:t>SPECIFIED</w:t>
      </w:r>
      <w:r w:rsidRPr="00B812A2">
        <w:rPr>
          <w:rFonts w:asciiTheme="minorHAnsi" w:hAnsiTheme="minorHAnsi" w:cstheme="minorHAnsi"/>
          <w:spacing w:val="-4"/>
        </w:rPr>
        <w:t xml:space="preserve"> </w:t>
      </w:r>
      <w:r w:rsidRPr="00B812A2">
        <w:rPr>
          <w:rFonts w:asciiTheme="minorHAnsi" w:hAnsiTheme="minorHAnsi" w:cstheme="minorHAnsi"/>
        </w:rPr>
        <w:t>BY</w:t>
      </w:r>
      <w:r w:rsidRPr="00B812A2">
        <w:rPr>
          <w:rFonts w:asciiTheme="minorHAnsi" w:hAnsiTheme="minorHAnsi" w:cstheme="minorHAnsi"/>
          <w:spacing w:val="-4"/>
        </w:rPr>
        <w:t xml:space="preserve"> </w:t>
      </w:r>
      <w:r w:rsidRPr="00B812A2">
        <w:rPr>
          <w:rFonts w:asciiTheme="minorHAnsi" w:hAnsiTheme="minorHAnsi" w:cstheme="minorHAnsi"/>
        </w:rPr>
        <w:t>NAVSEA. PORTABLE</w:t>
      </w:r>
      <w:r w:rsidRPr="00B812A2">
        <w:rPr>
          <w:rFonts w:asciiTheme="minorHAnsi" w:hAnsiTheme="minorHAnsi" w:cstheme="minorHAnsi"/>
          <w:spacing w:val="-5"/>
        </w:rPr>
        <w:t xml:space="preserve"> </w:t>
      </w:r>
      <w:r w:rsidRPr="00B812A2">
        <w:rPr>
          <w:rFonts w:asciiTheme="minorHAnsi" w:hAnsiTheme="minorHAnsi" w:cstheme="minorHAnsi"/>
        </w:rPr>
        <w:t>FLUORESCENT</w:t>
      </w:r>
      <w:r w:rsidRPr="00B812A2">
        <w:rPr>
          <w:rFonts w:asciiTheme="minorHAnsi" w:hAnsiTheme="minorHAnsi" w:cstheme="minorHAnsi"/>
          <w:spacing w:val="-5"/>
        </w:rPr>
        <w:t xml:space="preserve"> </w:t>
      </w:r>
      <w:r w:rsidRPr="00B812A2">
        <w:rPr>
          <w:rFonts w:asciiTheme="minorHAnsi" w:hAnsiTheme="minorHAnsi" w:cstheme="minorHAnsi"/>
        </w:rPr>
        <w:t>LAMPS</w:t>
      </w:r>
      <w:r w:rsidRPr="00B812A2">
        <w:rPr>
          <w:rFonts w:asciiTheme="minorHAnsi" w:hAnsiTheme="minorHAnsi" w:cstheme="minorHAnsi"/>
          <w:spacing w:val="-5"/>
        </w:rPr>
        <w:t xml:space="preserve"> </w:t>
      </w:r>
      <w:r w:rsidRPr="00B812A2">
        <w:rPr>
          <w:rFonts w:asciiTheme="minorHAnsi" w:hAnsiTheme="minorHAnsi" w:cstheme="minorHAnsi"/>
        </w:rPr>
        <w:t>AND</w:t>
      </w:r>
      <w:r w:rsidRPr="00B812A2">
        <w:rPr>
          <w:rFonts w:asciiTheme="minorHAnsi" w:hAnsiTheme="minorHAnsi" w:cstheme="minorHAnsi"/>
          <w:spacing w:val="-5"/>
        </w:rPr>
        <w:t xml:space="preserve"> </w:t>
      </w:r>
      <w:r w:rsidRPr="00B812A2">
        <w:rPr>
          <w:rFonts w:asciiTheme="minorHAnsi" w:hAnsiTheme="minorHAnsi" w:cstheme="minorHAnsi"/>
        </w:rPr>
        <w:t>PORTABLE</w:t>
      </w:r>
      <w:r w:rsidRPr="00B812A2">
        <w:rPr>
          <w:rFonts w:asciiTheme="minorHAnsi" w:hAnsiTheme="minorHAnsi" w:cstheme="minorHAnsi"/>
          <w:spacing w:val="-5"/>
        </w:rPr>
        <w:t xml:space="preserve"> </w:t>
      </w:r>
      <w:r w:rsidRPr="00B812A2">
        <w:rPr>
          <w:rFonts w:asciiTheme="minorHAnsi" w:hAnsiTheme="minorHAnsi" w:cstheme="minorHAnsi"/>
        </w:rPr>
        <w:t>INSTRUMENTS CONTAINING</w:t>
      </w:r>
      <w:r w:rsidRPr="00B812A2">
        <w:rPr>
          <w:rFonts w:asciiTheme="minorHAnsi" w:hAnsiTheme="minorHAnsi" w:cstheme="minorHAnsi"/>
          <w:spacing w:val="-4"/>
        </w:rPr>
        <w:t xml:space="preserve"> </w:t>
      </w:r>
      <w:r w:rsidRPr="00B812A2">
        <w:rPr>
          <w:rFonts w:asciiTheme="minorHAnsi" w:hAnsiTheme="minorHAnsi" w:cstheme="minorHAnsi"/>
        </w:rPr>
        <w:t>MERCURY</w:t>
      </w:r>
      <w:r w:rsidRPr="00B812A2">
        <w:rPr>
          <w:rFonts w:asciiTheme="minorHAnsi" w:hAnsiTheme="minorHAnsi" w:cstheme="minorHAnsi"/>
          <w:spacing w:val="-4"/>
        </w:rPr>
        <w:t xml:space="preserve"> </w:t>
      </w:r>
      <w:r w:rsidRPr="00B812A2">
        <w:rPr>
          <w:rFonts w:asciiTheme="minorHAnsi" w:hAnsiTheme="minorHAnsi" w:cstheme="minorHAnsi"/>
        </w:rPr>
        <w:t>SHALL</w:t>
      </w:r>
      <w:r w:rsidRPr="00B812A2">
        <w:rPr>
          <w:rFonts w:asciiTheme="minorHAnsi" w:hAnsiTheme="minorHAnsi" w:cstheme="minorHAnsi"/>
          <w:spacing w:val="-4"/>
        </w:rPr>
        <w:t xml:space="preserve"> </w:t>
      </w:r>
      <w:r w:rsidRPr="00B812A2">
        <w:rPr>
          <w:rFonts w:asciiTheme="minorHAnsi" w:hAnsiTheme="minorHAnsi" w:cstheme="minorHAnsi"/>
        </w:rPr>
        <w:t>BE</w:t>
      </w:r>
      <w:r w:rsidRPr="00B812A2">
        <w:rPr>
          <w:rFonts w:asciiTheme="minorHAnsi" w:hAnsiTheme="minorHAnsi" w:cstheme="minorHAnsi"/>
          <w:spacing w:val="-4"/>
        </w:rPr>
        <w:t xml:space="preserve"> </w:t>
      </w:r>
      <w:r w:rsidRPr="00B812A2">
        <w:rPr>
          <w:rFonts w:asciiTheme="minorHAnsi" w:hAnsiTheme="minorHAnsi" w:cstheme="minorHAnsi"/>
        </w:rPr>
        <w:t>SHOCK</w:t>
      </w:r>
      <w:r w:rsidRPr="00B812A2">
        <w:rPr>
          <w:rFonts w:asciiTheme="minorHAnsi" w:hAnsiTheme="minorHAnsi" w:cstheme="minorHAnsi"/>
          <w:spacing w:val="-4"/>
        </w:rPr>
        <w:t xml:space="preserve"> </w:t>
      </w:r>
      <w:r w:rsidRPr="00B812A2">
        <w:rPr>
          <w:rFonts w:asciiTheme="minorHAnsi" w:hAnsiTheme="minorHAnsi" w:cstheme="minorHAnsi"/>
        </w:rPr>
        <w:t>PROOF</w:t>
      </w:r>
      <w:r w:rsidRPr="00B812A2">
        <w:rPr>
          <w:rFonts w:asciiTheme="minorHAnsi" w:hAnsiTheme="minorHAnsi" w:cstheme="minorHAnsi"/>
          <w:spacing w:val="-4"/>
        </w:rPr>
        <w:t xml:space="preserve"> </w:t>
      </w:r>
      <w:r w:rsidRPr="00B812A2">
        <w:rPr>
          <w:rFonts w:asciiTheme="minorHAnsi" w:hAnsiTheme="minorHAnsi" w:cstheme="minorHAnsi"/>
        </w:rPr>
        <w:t>AND</w:t>
      </w:r>
      <w:r w:rsidRPr="00B812A2">
        <w:rPr>
          <w:rFonts w:asciiTheme="minorHAnsi" w:hAnsiTheme="minorHAnsi" w:cstheme="minorHAnsi"/>
          <w:spacing w:val="-4"/>
        </w:rPr>
        <w:t xml:space="preserve"> </w:t>
      </w:r>
      <w:r w:rsidRPr="00B812A2">
        <w:rPr>
          <w:rFonts w:asciiTheme="minorHAnsi" w:hAnsiTheme="minorHAnsi" w:cstheme="minorHAnsi"/>
        </w:rPr>
        <w:t>CONTAIN A SECOND BOUNDARY OF CONTAINMENT OF THE MERCURY OR MERCURY COMPOUND. (IAW NAVSEA 5100-003D).</w:t>
      </w:r>
    </w:p>
    <w:p w14:paraId="7F80E9DA" w14:textId="77777777" w:rsidR="000F6DB9" w:rsidRPr="00B812A2" w:rsidRDefault="000F6DB9" w:rsidP="008B4DDC">
      <w:pPr>
        <w:pStyle w:val="BodyText"/>
        <w:ind w:left="0" w:right="720"/>
        <w:rPr>
          <w:rFonts w:asciiTheme="minorHAnsi" w:hAnsiTheme="minorHAnsi" w:cstheme="minorHAnsi"/>
        </w:rPr>
      </w:pPr>
    </w:p>
    <w:p w14:paraId="2E73A030" w14:textId="77777777" w:rsidR="00376448" w:rsidRPr="00B812A2" w:rsidRDefault="00245311" w:rsidP="008B4DDC">
      <w:pPr>
        <w:pStyle w:val="BodyText"/>
        <w:ind w:left="0" w:right="720"/>
        <w:rPr>
          <w:rFonts w:asciiTheme="minorHAnsi" w:hAnsiTheme="minorHAnsi" w:cstheme="minorHAnsi"/>
        </w:rPr>
      </w:pPr>
      <w:r w:rsidRPr="00B812A2">
        <w:rPr>
          <w:rFonts w:asciiTheme="minorHAnsi" w:hAnsiTheme="minorHAnsi" w:cstheme="minorHAnsi"/>
        </w:rPr>
        <w:t>RQ034:</w:t>
      </w:r>
      <w:r w:rsidRPr="00B812A2">
        <w:rPr>
          <w:rFonts w:asciiTheme="minorHAnsi" w:hAnsiTheme="minorHAnsi" w:cstheme="minorHAnsi"/>
          <w:spacing w:val="-7"/>
        </w:rPr>
        <w:t xml:space="preserve"> </w:t>
      </w:r>
      <w:r w:rsidRPr="00B812A2">
        <w:rPr>
          <w:rFonts w:asciiTheme="minorHAnsi" w:hAnsiTheme="minorHAnsi" w:cstheme="minorHAnsi"/>
        </w:rPr>
        <w:t>HAZARDOUS</w:t>
      </w:r>
      <w:r w:rsidRPr="00B812A2">
        <w:rPr>
          <w:rFonts w:asciiTheme="minorHAnsi" w:hAnsiTheme="minorHAnsi" w:cstheme="minorHAnsi"/>
          <w:spacing w:val="-7"/>
        </w:rPr>
        <w:t xml:space="preserve"> </w:t>
      </w:r>
      <w:r w:rsidRPr="00B812A2">
        <w:rPr>
          <w:rFonts w:asciiTheme="minorHAnsi" w:hAnsiTheme="minorHAnsi" w:cstheme="minorHAnsi"/>
        </w:rPr>
        <w:t>COMMUNICATION</w:t>
      </w:r>
      <w:r w:rsidRPr="00B812A2">
        <w:rPr>
          <w:rFonts w:asciiTheme="minorHAnsi" w:hAnsiTheme="minorHAnsi" w:cstheme="minorHAnsi"/>
          <w:spacing w:val="-7"/>
        </w:rPr>
        <w:t xml:space="preserve"> </w:t>
      </w:r>
      <w:r w:rsidRPr="00B812A2">
        <w:rPr>
          <w:rFonts w:asciiTheme="minorHAnsi" w:hAnsiTheme="minorHAnsi" w:cstheme="minorHAnsi"/>
        </w:rPr>
        <w:t>STANDARD</w:t>
      </w:r>
      <w:r w:rsidRPr="00B812A2">
        <w:rPr>
          <w:rFonts w:asciiTheme="minorHAnsi" w:hAnsiTheme="minorHAnsi" w:cstheme="minorHAnsi"/>
          <w:spacing w:val="-7"/>
        </w:rPr>
        <w:t xml:space="preserve"> </w:t>
      </w:r>
      <w:r w:rsidRPr="00B812A2">
        <w:rPr>
          <w:rFonts w:asciiTheme="minorHAnsi" w:hAnsiTheme="minorHAnsi" w:cstheme="minorHAnsi"/>
        </w:rPr>
        <w:t>NOTICE SHELF LIFE: TYPE I, 60 MONTH</w:t>
      </w:r>
    </w:p>
    <w:p w14:paraId="24D51FAA" w14:textId="77777777" w:rsidR="00376448" w:rsidRPr="00B812A2" w:rsidRDefault="00376448" w:rsidP="008B4DDC">
      <w:pPr>
        <w:pStyle w:val="BodyText"/>
        <w:ind w:left="0" w:right="720"/>
        <w:rPr>
          <w:rFonts w:asciiTheme="minorHAnsi" w:hAnsiTheme="minorHAnsi" w:cstheme="minorHAnsi"/>
        </w:rPr>
      </w:pPr>
    </w:p>
    <w:p w14:paraId="1F2C8883" w14:textId="77777777" w:rsidR="00376448" w:rsidRPr="00B812A2" w:rsidRDefault="00245311" w:rsidP="008B4DDC">
      <w:pPr>
        <w:pStyle w:val="BodyText"/>
        <w:ind w:left="0" w:right="720"/>
        <w:rPr>
          <w:rFonts w:asciiTheme="minorHAnsi" w:hAnsiTheme="minorHAnsi" w:cstheme="minorHAnsi"/>
        </w:rPr>
      </w:pPr>
      <w:r w:rsidRPr="00B812A2">
        <w:rPr>
          <w:rFonts w:asciiTheme="minorHAnsi" w:hAnsiTheme="minorHAnsi" w:cstheme="minorHAnsi"/>
        </w:rPr>
        <w:lastRenderedPageBreak/>
        <w:t>MSDS/PSDS</w:t>
      </w:r>
      <w:r w:rsidRPr="00B812A2">
        <w:rPr>
          <w:rFonts w:asciiTheme="minorHAnsi" w:hAnsiTheme="minorHAnsi" w:cstheme="minorHAnsi"/>
          <w:spacing w:val="-12"/>
        </w:rPr>
        <w:t xml:space="preserve"> </w:t>
      </w:r>
      <w:r w:rsidRPr="00B812A2">
        <w:rPr>
          <w:rFonts w:asciiTheme="minorHAnsi" w:hAnsiTheme="minorHAnsi" w:cstheme="minorHAnsi"/>
        </w:rPr>
        <w:t>REQUIRED</w:t>
      </w:r>
      <w:r w:rsidRPr="00B812A2">
        <w:rPr>
          <w:rFonts w:asciiTheme="minorHAnsi" w:hAnsiTheme="minorHAnsi" w:cstheme="minorHAnsi"/>
          <w:spacing w:val="-11"/>
        </w:rPr>
        <w:t xml:space="preserve"> </w:t>
      </w:r>
      <w:r w:rsidRPr="00B812A2">
        <w:rPr>
          <w:rFonts w:asciiTheme="minorHAnsi" w:hAnsiTheme="minorHAnsi" w:cstheme="minorHAnsi"/>
        </w:rPr>
        <w:t>PER</w:t>
      </w:r>
      <w:r w:rsidRPr="00B812A2">
        <w:rPr>
          <w:rFonts w:asciiTheme="minorHAnsi" w:hAnsiTheme="minorHAnsi" w:cstheme="minorHAnsi"/>
          <w:spacing w:val="-11"/>
        </w:rPr>
        <w:t xml:space="preserve"> </w:t>
      </w:r>
      <w:r w:rsidRPr="00B812A2">
        <w:rPr>
          <w:rFonts w:asciiTheme="minorHAnsi" w:hAnsiTheme="minorHAnsi" w:cstheme="minorHAnsi"/>
        </w:rPr>
        <w:t>FED-STD-</w:t>
      </w:r>
      <w:r w:rsidRPr="00B812A2">
        <w:rPr>
          <w:rFonts w:asciiTheme="minorHAnsi" w:hAnsiTheme="minorHAnsi" w:cstheme="minorHAnsi"/>
          <w:spacing w:val="-5"/>
        </w:rPr>
        <w:t>313</w:t>
      </w:r>
    </w:p>
    <w:p w14:paraId="0A7DD592" w14:textId="77777777" w:rsidR="00376448" w:rsidRPr="00B812A2" w:rsidRDefault="00245311" w:rsidP="008B4DDC">
      <w:pPr>
        <w:pStyle w:val="BodyText"/>
        <w:ind w:left="0" w:right="720"/>
        <w:rPr>
          <w:rFonts w:asciiTheme="minorHAnsi" w:hAnsiTheme="minorHAnsi" w:cstheme="minorHAnsi"/>
        </w:rPr>
      </w:pPr>
      <w:r w:rsidRPr="00B812A2">
        <w:rPr>
          <w:rFonts w:asciiTheme="minorHAnsi" w:hAnsiTheme="minorHAnsi" w:cstheme="minorHAnsi"/>
        </w:rPr>
        <w:t>RQ017:</w:t>
      </w:r>
      <w:r w:rsidRPr="00B812A2">
        <w:rPr>
          <w:rFonts w:asciiTheme="minorHAnsi" w:hAnsiTheme="minorHAnsi" w:cstheme="minorHAnsi"/>
          <w:spacing w:val="-12"/>
        </w:rPr>
        <w:t xml:space="preserve"> </w:t>
      </w:r>
      <w:r w:rsidRPr="00B812A2">
        <w:rPr>
          <w:rFonts w:asciiTheme="minorHAnsi" w:hAnsiTheme="minorHAnsi" w:cstheme="minorHAnsi"/>
        </w:rPr>
        <w:t>PHYSICAL</w:t>
      </w:r>
      <w:r w:rsidRPr="00B812A2">
        <w:rPr>
          <w:rFonts w:asciiTheme="minorHAnsi" w:hAnsiTheme="minorHAnsi" w:cstheme="minorHAnsi"/>
          <w:spacing w:val="-12"/>
        </w:rPr>
        <w:t xml:space="preserve"> </w:t>
      </w:r>
      <w:r w:rsidRPr="00B812A2">
        <w:rPr>
          <w:rFonts w:asciiTheme="minorHAnsi" w:hAnsiTheme="minorHAnsi" w:cstheme="minorHAnsi"/>
        </w:rPr>
        <w:t>INDENTIFICATION/BARE</w:t>
      </w:r>
      <w:r w:rsidRPr="00B812A2">
        <w:rPr>
          <w:rFonts w:asciiTheme="minorHAnsi" w:hAnsiTheme="minorHAnsi" w:cstheme="minorHAnsi"/>
          <w:spacing w:val="-12"/>
        </w:rPr>
        <w:t xml:space="preserve"> </w:t>
      </w:r>
      <w:r w:rsidRPr="00B812A2">
        <w:rPr>
          <w:rFonts w:asciiTheme="minorHAnsi" w:hAnsiTheme="minorHAnsi" w:cstheme="minorHAnsi"/>
        </w:rPr>
        <w:t>ITEM</w:t>
      </w:r>
      <w:r w:rsidRPr="00B812A2">
        <w:rPr>
          <w:rFonts w:asciiTheme="minorHAnsi" w:hAnsiTheme="minorHAnsi" w:cstheme="minorHAnsi"/>
          <w:spacing w:val="-11"/>
        </w:rPr>
        <w:t xml:space="preserve"> </w:t>
      </w:r>
      <w:r w:rsidRPr="00B812A2">
        <w:rPr>
          <w:rFonts w:asciiTheme="minorHAnsi" w:hAnsiTheme="minorHAnsi" w:cstheme="minorHAnsi"/>
          <w:spacing w:val="-2"/>
        </w:rPr>
        <w:t>MARKING</w:t>
      </w:r>
    </w:p>
    <w:p w14:paraId="27C3CE78" w14:textId="77777777" w:rsidR="00376448" w:rsidRPr="00B812A2" w:rsidRDefault="00376448" w:rsidP="008B4DDC">
      <w:pPr>
        <w:pStyle w:val="BodyText"/>
        <w:ind w:left="0" w:right="720"/>
        <w:rPr>
          <w:rFonts w:asciiTheme="minorHAnsi" w:hAnsiTheme="minorHAnsi" w:cstheme="minorHAnsi"/>
        </w:rPr>
      </w:pPr>
    </w:p>
    <w:p w14:paraId="1DD4A73D" w14:textId="25C16D1B" w:rsidR="00376448" w:rsidRDefault="00245311" w:rsidP="008B4DDC">
      <w:pPr>
        <w:pStyle w:val="BodyText"/>
        <w:ind w:left="864" w:right="720" w:hanging="864"/>
        <w:rPr>
          <w:rFonts w:asciiTheme="minorHAnsi" w:hAnsiTheme="minorHAnsi" w:cstheme="minorHAnsi"/>
        </w:rPr>
      </w:pPr>
      <w:r w:rsidRPr="00B812A2">
        <w:rPr>
          <w:rFonts w:asciiTheme="minorHAnsi" w:hAnsiTheme="minorHAnsi" w:cstheme="minorHAnsi"/>
        </w:rPr>
        <w:t>RS023:</w:t>
      </w:r>
      <w:r w:rsidR="008B4DDC">
        <w:rPr>
          <w:rFonts w:asciiTheme="minorHAnsi" w:hAnsiTheme="minorHAnsi" w:cstheme="minorHAnsi"/>
        </w:rPr>
        <w:t xml:space="preserve">    </w:t>
      </w:r>
      <w:r w:rsidRPr="00B812A2">
        <w:rPr>
          <w:rFonts w:asciiTheme="minorHAnsi" w:hAnsiTheme="minorHAnsi" w:cstheme="minorHAnsi"/>
          <w:spacing w:val="-2"/>
        </w:rPr>
        <w:t xml:space="preserve"> </w:t>
      </w:r>
      <w:r w:rsidRPr="00B812A2">
        <w:rPr>
          <w:rFonts w:asciiTheme="minorHAnsi" w:hAnsiTheme="minorHAnsi" w:cstheme="minorHAnsi"/>
        </w:rPr>
        <w:t>Shelf-life</w:t>
      </w:r>
      <w:r w:rsidRPr="00B812A2">
        <w:rPr>
          <w:rFonts w:asciiTheme="minorHAnsi" w:hAnsiTheme="minorHAnsi" w:cstheme="minorHAnsi"/>
          <w:spacing w:val="-2"/>
        </w:rPr>
        <w:t xml:space="preserve"> </w:t>
      </w:r>
      <w:r w:rsidRPr="00B812A2">
        <w:rPr>
          <w:rFonts w:asciiTheme="minorHAnsi" w:hAnsiTheme="minorHAnsi" w:cstheme="minorHAnsi"/>
        </w:rPr>
        <w:t>requirement</w:t>
      </w:r>
      <w:r w:rsidRPr="00B812A2">
        <w:rPr>
          <w:rFonts w:asciiTheme="minorHAnsi" w:hAnsiTheme="minorHAnsi" w:cstheme="minorHAnsi"/>
          <w:spacing w:val="-2"/>
        </w:rPr>
        <w:t xml:space="preserve"> </w:t>
      </w:r>
      <w:r w:rsidRPr="00B812A2">
        <w:rPr>
          <w:rFonts w:asciiTheme="minorHAnsi" w:hAnsiTheme="minorHAnsi" w:cstheme="minorHAnsi"/>
        </w:rPr>
        <w:t>RS001</w:t>
      </w:r>
      <w:r w:rsidRPr="00B812A2">
        <w:rPr>
          <w:rFonts w:asciiTheme="minorHAnsi" w:hAnsiTheme="minorHAnsi" w:cstheme="minorHAnsi"/>
          <w:spacing w:val="-2"/>
        </w:rPr>
        <w:t xml:space="preserve"> </w:t>
      </w:r>
      <w:r w:rsidRPr="00B812A2">
        <w:rPr>
          <w:rFonts w:asciiTheme="minorHAnsi" w:hAnsiTheme="minorHAnsi" w:cstheme="minorHAnsi"/>
        </w:rPr>
        <w:t>for</w:t>
      </w:r>
      <w:r w:rsidRPr="00B812A2">
        <w:rPr>
          <w:rFonts w:asciiTheme="minorHAnsi" w:hAnsiTheme="minorHAnsi" w:cstheme="minorHAnsi"/>
          <w:spacing w:val="-2"/>
        </w:rPr>
        <w:t xml:space="preserve"> </w:t>
      </w:r>
      <w:r w:rsidRPr="00B812A2">
        <w:rPr>
          <w:rFonts w:asciiTheme="minorHAnsi" w:hAnsiTheme="minorHAnsi" w:cstheme="minorHAnsi"/>
        </w:rPr>
        <w:t>a</w:t>
      </w:r>
      <w:r w:rsidRPr="00B812A2">
        <w:rPr>
          <w:rFonts w:asciiTheme="minorHAnsi" w:hAnsiTheme="minorHAnsi" w:cstheme="minorHAnsi"/>
          <w:spacing w:val="-2"/>
        </w:rPr>
        <w:t xml:space="preserve"> </w:t>
      </w:r>
      <w:r w:rsidRPr="00B812A2">
        <w:rPr>
          <w:rFonts w:asciiTheme="minorHAnsi" w:hAnsiTheme="minorHAnsi" w:cstheme="minorHAnsi"/>
        </w:rPr>
        <w:t>TYPE</w:t>
      </w:r>
      <w:r w:rsidRPr="00B812A2">
        <w:rPr>
          <w:rFonts w:asciiTheme="minorHAnsi" w:hAnsiTheme="minorHAnsi" w:cstheme="minorHAnsi"/>
          <w:spacing w:val="-2"/>
        </w:rPr>
        <w:t xml:space="preserve"> </w:t>
      </w:r>
      <w:r w:rsidRPr="00B812A2">
        <w:rPr>
          <w:rFonts w:asciiTheme="minorHAnsi" w:hAnsiTheme="minorHAnsi" w:cstheme="minorHAnsi"/>
        </w:rPr>
        <w:t>I</w:t>
      </w:r>
      <w:r w:rsidRPr="00B812A2">
        <w:rPr>
          <w:rFonts w:asciiTheme="minorHAnsi" w:hAnsiTheme="minorHAnsi" w:cstheme="minorHAnsi"/>
          <w:spacing w:val="-2"/>
        </w:rPr>
        <w:t xml:space="preserve"> </w:t>
      </w:r>
      <w:r w:rsidRPr="00B812A2">
        <w:rPr>
          <w:rFonts w:asciiTheme="minorHAnsi" w:hAnsiTheme="minorHAnsi" w:cstheme="minorHAnsi"/>
        </w:rPr>
        <w:t>(CODE</w:t>
      </w:r>
      <w:r w:rsidRPr="00B812A2">
        <w:rPr>
          <w:rFonts w:asciiTheme="minorHAnsi" w:hAnsiTheme="minorHAnsi" w:cstheme="minorHAnsi"/>
          <w:spacing w:val="-2"/>
        </w:rPr>
        <w:t xml:space="preserve"> </w:t>
      </w:r>
      <w:r w:rsidRPr="00B812A2">
        <w:rPr>
          <w:rFonts w:asciiTheme="minorHAnsi" w:hAnsiTheme="minorHAnsi" w:cstheme="minorHAnsi"/>
        </w:rPr>
        <w:t>S)</w:t>
      </w:r>
      <w:r w:rsidRPr="00B812A2">
        <w:rPr>
          <w:rFonts w:asciiTheme="minorHAnsi" w:hAnsiTheme="minorHAnsi" w:cstheme="minorHAnsi"/>
          <w:spacing w:val="80"/>
        </w:rPr>
        <w:t xml:space="preserve"> </w:t>
      </w:r>
      <w:r w:rsidRPr="00B812A2">
        <w:rPr>
          <w:rFonts w:asciiTheme="minorHAnsi" w:hAnsiTheme="minorHAnsi" w:cstheme="minorHAnsi"/>
        </w:rPr>
        <w:t>item</w:t>
      </w:r>
      <w:r w:rsidRPr="00B812A2">
        <w:rPr>
          <w:rFonts w:asciiTheme="minorHAnsi" w:hAnsiTheme="minorHAnsi" w:cstheme="minorHAnsi"/>
          <w:spacing w:val="-2"/>
        </w:rPr>
        <w:t xml:space="preserve"> </w:t>
      </w:r>
      <w:r w:rsidRPr="00B812A2">
        <w:rPr>
          <w:rFonts w:asciiTheme="minorHAnsi" w:hAnsiTheme="minorHAnsi" w:cstheme="minorHAnsi"/>
        </w:rPr>
        <w:t>with</w:t>
      </w:r>
      <w:r w:rsidRPr="00B812A2">
        <w:rPr>
          <w:rFonts w:asciiTheme="minorHAnsi" w:hAnsiTheme="minorHAnsi" w:cstheme="minorHAnsi"/>
          <w:spacing w:val="-2"/>
        </w:rPr>
        <w:t xml:space="preserve"> </w:t>
      </w:r>
      <w:r w:rsidRPr="00B812A2">
        <w:rPr>
          <w:rFonts w:asciiTheme="minorHAnsi" w:hAnsiTheme="minorHAnsi" w:cstheme="minorHAnsi"/>
        </w:rPr>
        <w:t>a shelf life of 60 months (non-extendable) applies to this item.</w:t>
      </w:r>
    </w:p>
    <w:p w14:paraId="572E332F" w14:textId="77777777" w:rsidR="000F6DB9" w:rsidRPr="00B812A2" w:rsidRDefault="000F6DB9" w:rsidP="008B4DDC">
      <w:pPr>
        <w:pStyle w:val="BodyText"/>
        <w:ind w:left="0" w:right="720"/>
        <w:rPr>
          <w:rFonts w:asciiTheme="minorHAnsi" w:hAnsiTheme="minorHAnsi" w:cstheme="minorHAnsi"/>
        </w:rPr>
      </w:pPr>
    </w:p>
    <w:p w14:paraId="02209A3E" w14:textId="77777777" w:rsidR="00376448" w:rsidRDefault="00245311" w:rsidP="008B4DDC">
      <w:pPr>
        <w:pStyle w:val="BodyText"/>
        <w:ind w:left="0" w:right="720"/>
        <w:rPr>
          <w:rFonts w:asciiTheme="minorHAnsi" w:hAnsiTheme="minorHAnsi" w:cstheme="minorHAnsi"/>
          <w:spacing w:val="-4"/>
        </w:rPr>
      </w:pPr>
      <w:r w:rsidRPr="00B812A2">
        <w:rPr>
          <w:rFonts w:asciiTheme="minorHAnsi" w:hAnsiTheme="minorHAnsi" w:cstheme="minorHAnsi"/>
        </w:rPr>
        <w:t>CRITICAL</w:t>
      </w:r>
      <w:r w:rsidRPr="00B812A2">
        <w:rPr>
          <w:rFonts w:asciiTheme="minorHAnsi" w:hAnsiTheme="minorHAnsi" w:cstheme="minorHAnsi"/>
          <w:spacing w:val="-12"/>
        </w:rPr>
        <w:t xml:space="preserve"> </w:t>
      </w:r>
      <w:r w:rsidRPr="00B812A2">
        <w:rPr>
          <w:rFonts w:asciiTheme="minorHAnsi" w:hAnsiTheme="minorHAnsi" w:cstheme="minorHAnsi"/>
        </w:rPr>
        <w:t>APPLICATION</w:t>
      </w:r>
      <w:r w:rsidRPr="00B812A2">
        <w:rPr>
          <w:rFonts w:asciiTheme="minorHAnsi" w:hAnsiTheme="minorHAnsi" w:cstheme="minorHAnsi"/>
          <w:spacing w:val="-11"/>
        </w:rPr>
        <w:t xml:space="preserve"> </w:t>
      </w:r>
      <w:r w:rsidRPr="00B812A2">
        <w:rPr>
          <w:rFonts w:asciiTheme="minorHAnsi" w:hAnsiTheme="minorHAnsi" w:cstheme="minorHAnsi"/>
          <w:spacing w:val="-4"/>
        </w:rPr>
        <w:t>ITEM</w:t>
      </w:r>
    </w:p>
    <w:p w14:paraId="353473C8" w14:textId="77777777" w:rsidR="008B4DDC" w:rsidRPr="00B812A2" w:rsidRDefault="008B4DDC" w:rsidP="008B4DDC">
      <w:pPr>
        <w:pStyle w:val="BodyText"/>
        <w:ind w:left="0" w:right="720"/>
        <w:rPr>
          <w:rFonts w:asciiTheme="minorHAnsi" w:hAnsiTheme="minorHAnsi" w:cstheme="minorHAnsi"/>
        </w:rPr>
      </w:pPr>
    </w:p>
    <w:p w14:paraId="03C52CA0" w14:textId="77777777" w:rsidR="00C52369" w:rsidRDefault="00245311" w:rsidP="008B4DDC">
      <w:pPr>
        <w:pStyle w:val="BodyText"/>
        <w:ind w:left="0" w:right="720"/>
        <w:rPr>
          <w:rFonts w:asciiTheme="minorHAnsi" w:hAnsiTheme="minorHAnsi" w:cstheme="minorHAnsi"/>
        </w:rPr>
      </w:pPr>
      <w:r w:rsidRPr="00B812A2">
        <w:rPr>
          <w:rFonts w:asciiTheme="minorHAnsi" w:hAnsiTheme="minorHAnsi" w:cstheme="minorHAnsi"/>
        </w:rPr>
        <w:t>SAFT</w:t>
      </w:r>
      <w:r w:rsidRPr="00B812A2">
        <w:rPr>
          <w:rFonts w:asciiTheme="minorHAnsi" w:hAnsiTheme="minorHAnsi" w:cstheme="minorHAnsi"/>
          <w:spacing w:val="-6"/>
        </w:rPr>
        <w:t xml:space="preserve"> </w:t>
      </w:r>
      <w:r w:rsidRPr="00B812A2">
        <w:rPr>
          <w:rFonts w:asciiTheme="minorHAnsi" w:hAnsiTheme="minorHAnsi" w:cstheme="minorHAnsi"/>
        </w:rPr>
        <w:t>AMERICA</w:t>
      </w:r>
      <w:r w:rsidRPr="00B812A2">
        <w:rPr>
          <w:rFonts w:asciiTheme="minorHAnsi" w:hAnsiTheme="minorHAnsi" w:cstheme="minorHAnsi"/>
          <w:spacing w:val="-6"/>
        </w:rPr>
        <w:t xml:space="preserve"> </w:t>
      </w:r>
      <w:r w:rsidRPr="00B812A2">
        <w:rPr>
          <w:rFonts w:asciiTheme="minorHAnsi" w:hAnsiTheme="minorHAnsi" w:cstheme="minorHAnsi"/>
        </w:rPr>
        <w:t>INC</w:t>
      </w:r>
      <w:r w:rsidRPr="00B812A2">
        <w:rPr>
          <w:rFonts w:asciiTheme="minorHAnsi" w:hAnsiTheme="minorHAnsi" w:cstheme="minorHAnsi"/>
          <w:spacing w:val="-6"/>
        </w:rPr>
        <w:t xml:space="preserve"> </w:t>
      </w:r>
      <w:r w:rsidRPr="00B812A2">
        <w:rPr>
          <w:rFonts w:asciiTheme="minorHAnsi" w:hAnsiTheme="minorHAnsi" w:cstheme="minorHAnsi"/>
        </w:rPr>
        <w:t>7X634</w:t>
      </w:r>
      <w:r w:rsidRPr="00B812A2">
        <w:rPr>
          <w:rFonts w:asciiTheme="minorHAnsi" w:hAnsiTheme="minorHAnsi" w:cstheme="minorHAnsi"/>
          <w:spacing w:val="-6"/>
        </w:rPr>
        <w:t xml:space="preserve"> </w:t>
      </w:r>
      <w:r w:rsidRPr="00B812A2">
        <w:rPr>
          <w:rFonts w:asciiTheme="minorHAnsi" w:hAnsiTheme="minorHAnsi" w:cstheme="minorHAnsi"/>
        </w:rPr>
        <w:t>P/N</w:t>
      </w:r>
      <w:r w:rsidRPr="00B812A2">
        <w:rPr>
          <w:rFonts w:asciiTheme="minorHAnsi" w:hAnsiTheme="minorHAnsi" w:cstheme="minorHAnsi"/>
          <w:spacing w:val="-6"/>
        </w:rPr>
        <w:t xml:space="preserve"> </w:t>
      </w:r>
      <w:r w:rsidRPr="00B812A2">
        <w:rPr>
          <w:rFonts w:asciiTheme="minorHAnsi" w:hAnsiTheme="minorHAnsi" w:cstheme="minorHAnsi"/>
        </w:rPr>
        <w:t xml:space="preserve">LM26500-M </w:t>
      </w:r>
    </w:p>
    <w:p w14:paraId="37C9F026" w14:textId="37F9C346" w:rsidR="00376448" w:rsidRPr="00B812A2" w:rsidRDefault="00245311" w:rsidP="008B4DDC">
      <w:pPr>
        <w:pStyle w:val="BodyText"/>
        <w:ind w:left="0" w:right="720"/>
        <w:rPr>
          <w:rFonts w:asciiTheme="minorHAnsi" w:hAnsiTheme="minorHAnsi" w:cstheme="minorHAnsi"/>
        </w:rPr>
      </w:pPr>
      <w:r w:rsidRPr="00B812A2">
        <w:rPr>
          <w:rFonts w:asciiTheme="minorHAnsi" w:hAnsiTheme="minorHAnsi" w:cstheme="minorHAnsi"/>
        </w:rPr>
        <w:t>ULTRALIFE CORP. 0UU59 P/N U10025</w:t>
      </w:r>
    </w:p>
    <w:p w14:paraId="590EC16A" w14:textId="77777777" w:rsidR="00376448" w:rsidRPr="00B812A2" w:rsidRDefault="00245311" w:rsidP="008B4DDC">
      <w:pPr>
        <w:pStyle w:val="BodyText"/>
        <w:ind w:left="0" w:right="720"/>
        <w:rPr>
          <w:rFonts w:asciiTheme="minorHAnsi" w:hAnsiTheme="minorHAnsi" w:cstheme="minorHAnsi"/>
        </w:rPr>
      </w:pPr>
      <w:r w:rsidRPr="00B812A2">
        <w:rPr>
          <w:rFonts w:asciiTheme="minorHAnsi" w:hAnsiTheme="minorHAnsi" w:cstheme="minorHAnsi"/>
        </w:rPr>
        <w:t>ULTRALIFE</w:t>
      </w:r>
      <w:r w:rsidRPr="00B812A2">
        <w:rPr>
          <w:rFonts w:asciiTheme="minorHAnsi" w:hAnsiTheme="minorHAnsi" w:cstheme="minorHAnsi"/>
          <w:spacing w:val="-7"/>
        </w:rPr>
        <w:t xml:space="preserve"> </w:t>
      </w:r>
      <w:r w:rsidRPr="00B812A2">
        <w:rPr>
          <w:rFonts w:asciiTheme="minorHAnsi" w:hAnsiTheme="minorHAnsi" w:cstheme="minorHAnsi"/>
        </w:rPr>
        <w:t>BATTERIES</w:t>
      </w:r>
      <w:r w:rsidRPr="00B812A2">
        <w:rPr>
          <w:rFonts w:asciiTheme="minorHAnsi" w:hAnsiTheme="minorHAnsi" w:cstheme="minorHAnsi"/>
          <w:spacing w:val="-7"/>
        </w:rPr>
        <w:t xml:space="preserve"> </w:t>
      </w:r>
      <w:r w:rsidRPr="00B812A2">
        <w:rPr>
          <w:rFonts w:asciiTheme="minorHAnsi" w:hAnsiTheme="minorHAnsi" w:cstheme="minorHAnsi"/>
        </w:rPr>
        <w:t>(UK)</w:t>
      </w:r>
      <w:r w:rsidRPr="00B812A2">
        <w:rPr>
          <w:rFonts w:asciiTheme="minorHAnsi" w:hAnsiTheme="minorHAnsi" w:cstheme="minorHAnsi"/>
          <w:spacing w:val="-7"/>
        </w:rPr>
        <w:t xml:space="preserve"> </w:t>
      </w:r>
      <w:r w:rsidRPr="00B812A2">
        <w:rPr>
          <w:rFonts w:asciiTheme="minorHAnsi" w:hAnsiTheme="minorHAnsi" w:cstheme="minorHAnsi"/>
        </w:rPr>
        <w:t>LTD.</w:t>
      </w:r>
      <w:r w:rsidRPr="00B812A2">
        <w:rPr>
          <w:rFonts w:asciiTheme="minorHAnsi" w:hAnsiTheme="minorHAnsi" w:cstheme="minorHAnsi"/>
          <w:spacing w:val="-7"/>
        </w:rPr>
        <w:t xml:space="preserve"> </w:t>
      </w:r>
      <w:r w:rsidRPr="00B812A2">
        <w:rPr>
          <w:rFonts w:asciiTheme="minorHAnsi" w:hAnsiTheme="minorHAnsi" w:cstheme="minorHAnsi"/>
        </w:rPr>
        <w:t>U6734</w:t>
      </w:r>
      <w:r w:rsidRPr="00B812A2">
        <w:rPr>
          <w:rFonts w:asciiTheme="minorHAnsi" w:hAnsiTheme="minorHAnsi" w:cstheme="minorHAnsi"/>
          <w:spacing w:val="-7"/>
        </w:rPr>
        <w:t xml:space="preserve"> </w:t>
      </w:r>
      <w:r w:rsidRPr="00B812A2">
        <w:rPr>
          <w:rFonts w:asciiTheme="minorHAnsi" w:hAnsiTheme="minorHAnsi" w:cstheme="minorHAnsi"/>
        </w:rPr>
        <w:t>P/N</w:t>
      </w:r>
      <w:r w:rsidRPr="00B812A2">
        <w:rPr>
          <w:rFonts w:asciiTheme="minorHAnsi" w:hAnsiTheme="minorHAnsi" w:cstheme="minorHAnsi"/>
          <w:spacing w:val="-7"/>
        </w:rPr>
        <w:t xml:space="preserve"> </w:t>
      </w:r>
      <w:r w:rsidRPr="00B812A2">
        <w:rPr>
          <w:rFonts w:asciiTheme="minorHAnsi" w:hAnsiTheme="minorHAnsi" w:cstheme="minorHAnsi"/>
          <w:spacing w:val="-2"/>
        </w:rPr>
        <w:t>U10025</w:t>
      </w:r>
    </w:p>
    <w:sectPr w:rsidR="00376448" w:rsidRPr="00B812A2" w:rsidSect="008B4DDC">
      <w:pgSz w:w="12240" w:h="15840"/>
      <w:pgMar w:top="720" w:right="1800" w:bottom="274" w:left="720" w:header="288"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1B753" w14:textId="77777777" w:rsidR="005C7D76" w:rsidRDefault="005C7D76" w:rsidP="008B4DDC">
      <w:r>
        <w:separator/>
      </w:r>
    </w:p>
  </w:endnote>
  <w:endnote w:type="continuationSeparator" w:id="0">
    <w:p w14:paraId="3BDFDFEC" w14:textId="77777777" w:rsidR="005C7D76" w:rsidRDefault="005C7D76" w:rsidP="008B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2784" w14:textId="77777777" w:rsidR="005C7D76" w:rsidRDefault="005C7D76" w:rsidP="008B4DDC">
      <w:r>
        <w:separator/>
      </w:r>
    </w:p>
  </w:footnote>
  <w:footnote w:type="continuationSeparator" w:id="0">
    <w:p w14:paraId="02D97482" w14:textId="77777777" w:rsidR="005C7D76" w:rsidRDefault="005C7D76" w:rsidP="008B4D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48"/>
    <w:rsid w:val="000758C9"/>
    <w:rsid w:val="000C3CCB"/>
    <w:rsid w:val="000F6DB9"/>
    <w:rsid w:val="00245311"/>
    <w:rsid w:val="00314D2E"/>
    <w:rsid w:val="00376448"/>
    <w:rsid w:val="004D1651"/>
    <w:rsid w:val="00540947"/>
    <w:rsid w:val="005C7D76"/>
    <w:rsid w:val="008B4DDC"/>
    <w:rsid w:val="009861B0"/>
    <w:rsid w:val="00B812A2"/>
    <w:rsid w:val="00C52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73ED6"/>
  <w15:docId w15:val="{AC7836B0-6F7C-4B69-B9BA-9B99FAA1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F6DB9"/>
    <w:rPr>
      <w:color w:val="0000FF" w:themeColor="hyperlink"/>
      <w:u w:val="single"/>
    </w:rPr>
  </w:style>
  <w:style w:type="character" w:styleId="UnresolvedMention">
    <w:name w:val="Unresolved Mention"/>
    <w:basedOn w:val="DefaultParagraphFont"/>
    <w:uiPriority w:val="99"/>
    <w:semiHidden/>
    <w:unhideWhenUsed/>
    <w:rsid w:val="000F6DB9"/>
    <w:rPr>
      <w:color w:val="605E5C"/>
      <w:shd w:val="clear" w:color="auto" w:fill="E1DFDD"/>
    </w:rPr>
  </w:style>
  <w:style w:type="paragraph" w:styleId="Header">
    <w:name w:val="header"/>
    <w:basedOn w:val="Normal"/>
    <w:link w:val="HeaderChar"/>
    <w:uiPriority w:val="99"/>
    <w:unhideWhenUsed/>
    <w:rsid w:val="008B4DDC"/>
    <w:pPr>
      <w:tabs>
        <w:tab w:val="center" w:pos="4680"/>
        <w:tab w:val="right" w:pos="9360"/>
      </w:tabs>
    </w:pPr>
  </w:style>
  <w:style w:type="character" w:customStyle="1" w:styleId="HeaderChar">
    <w:name w:val="Header Char"/>
    <w:basedOn w:val="DefaultParagraphFont"/>
    <w:link w:val="Header"/>
    <w:uiPriority w:val="99"/>
    <w:rsid w:val="008B4DDC"/>
    <w:rPr>
      <w:rFonts w:ascii="Consolas" w:eastAsia="Consolas" w:hAnsi="Consolas" w:cs="Consolas"/>
    </w:rPr>
  </w:style>
  <w:style w:type="paragraph" w:styleId="Footer">
    <w:name w:val="footer"/>
    <w:basedOn w:val="Normal"/>
    <w:link w:val="FooterChar"/>
    <w:uiPriority w:val="99"/>
    <w:unhideWhenUsed/>
    <w:rsid w:val="008B4DDC"/>
    <w:pPr>
      <w:tabs>
        <w:tab w:val="center" w:pos="4680"/>
        <w:tab w:val="right" w:pos="9360"/>
      </w:tabs>
    </w:pPr>
  </w:style>
  <w:style w:type="character" w:customStyle="1" w:styleId="FooterChar">
    <w:name w:val="Footer Char"/>
    <w:basedOn w:val="DefaultParagraphFont"/>
    <w:link w:val="Footer"/>
    <w:uiPriority w:val="99"/>
    <w:rsid w:val="008B4DDC"/>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dla.mil/HQ/Acquisition/Offers/eProcurement.aspx"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527</Words>
  <Characters>2993</Characters>
  <Application>Microsoft Office Word</Application>
  <DocSecurity>0</DocSecurity>
  <Lines>74</Lines>
  <Paragraphs>31</Paragraphs>
  <ScaleCrop>false</ScaleCrop>
  <HeadingPairs>
    <vt:vector size="2" baseType="variant">
      <vt:variant>
        <vt:lpstr>Title</vt:lpstr>
      </vt:variant>
      <vt:variant>
        <vt:i4>1</vt:i4>
      </vt:variant>
    </vt:vector>
  </HeadingPairs>
  <TitlesOfParts>
    <vt:vector size="1" baseType="lpstr">
      <vt:lpstr>PID_05DEC25 - Notepad</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PID_05DEC25 - Notepad</dc:title>
  <dc:creator>c011154</dc:creator>
  <cp:lastModifiedBy>Coleman, Joseph C CIV DLA WEAPONS SUPPORT (USA)</cp:lastModifiedBy>
  <cp:revision>3</cp:revision>
  <dcterms:created xsi:type="dcterms:W3CDTF">2026-03-30T14:55:00Z</dcterms:created>
  <dcterms:modified xsi:type="dcterms:W3CDTF">2026-03-30T18:15:00Z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PScript5.dll Version 5.2.2</vt:lpwstr>
  </property>
  <property fmtid="{D5CDD505-2E9C-101B-9397-08002B2CF9AE}" pid="4" name="LastSaved">
    <vt:filetime>2026-03-11T00:00:00Z</vt:filetime>
  </property>
  <property fmtid="{D5CDD505-2E9C-101B-9397-08002B2CF9AE}" pid="5" name="Producer">
    <vt:lpwstr>Acrobat Distiller 25.0 (Windows)</vt:lpwstr>
  </property>
</Properties>
</file>