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Relocate T-Mobile Equipment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36C25726Q0425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K059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Sherine Brooks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Sherine.Brooks@va.gov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Sherine.Brooks@va.gov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B49BE" w:rsidRPr="00FB49BE" w:rsidP="00FB49BE">
      <w:pPr>
        <w:pBdr>
          <w:bottom w:val="single" w:sz="4" w:space="1" w:color="auto"/>
        </w:pBdr>
        <w:jc w:val="center"/>
        <w:rPr>
          <w:rFonts w:ascii="Arial" w:hAnsi="Arial" w:cs="Arial"/>
          <w:b/>
          <w:bCs/>
          <w:color w:val="454540"/>
          <w:shd w:val="clear" w:color="auto" w:fill="FFFFFF"/>
        </w:rPr>
      </w:pPr>
      <w:r w:rsidRPr="00FB49BE">
        <w:rPr>
          <w:rFonts w:ascii="Arial" w:hAnsi="Arial" w:cs="Arial"/>
          <w:b/>
          <w:bCs/>
          <w:color w:val="454540"/>
          <w:shd w:val="clear" w:color="auto" w:fill="FFFFFF"/>
        </w:rPr>
        <w:t>NOTICE OF INTENT TO AWARD A SOLE SOURCE</w:t>
      </w:r>
    </w:p>
    <w:p w:rsidR="00FB49BE" w:rsidRPr="00FB49BE" w:rsidP="00FB49BE">
      <w:pPr>
        <w:pBdr>
          <w:bottom w:val="single" w:sz="4" w:space="1" w:color="auto"/>
        </w:pBdr>
        <w:jc w:val="center"/>
        <w:rPr>
          <w:rFonts w:ascii="Arial" w:hAnsi="Arial" w:cs="Arial"/>
          <w:b/>
          <w:bCs/>
          <w:color w:val="454540"/>
          <w:shd w:val="clear" w:color="auto" w:fill="FFFFFF"/>
        </w:rPr>
      </w:pPr>
      <w:r w:rsidRPr="00FB49BE">
        <w:rPr>
          <w:rFonts w:ascii="Arial" w:hAnsi="Arial" w:cs="Arial"/>
          <w:b/>
          <w:bCs/>
          <w:color w:val="454540"/>
          <w:shd w:val="clear" w:color="auto" w:fill="FFFFFF"/>
        </w:rPr>
        <w:t>36C25726Q0425</w:t>
      </w:r>
    </w:p>
    <w:p w:rsidR="00FB49BE" w:rsidRPr="00FB49BE" w:rsidP="00FB49BE">
      <w:pPr>
        <w:rPr>
          <w:rFonts w:ascii="Arial" w:hAnsi="Arial" w:cs="Arial"/>
          <w:color w:val="454540"/>
          <w:shd w:val="clear" w:color="auto" w:fill="FFFFFF"/>
        </w:rPr>
      </w:pPr>
    </w:p>
    <w:p w:rsidR="00FB49BE" w:rsidRPr="00FB49BE" w:rsidP="00FB49BE">
      <w:pPr>
        <w:rPr>
          <w:rFonts w:ascii="Arial" w:hAnsi="Arial" w:cs="Arial"/>
          <w:color w:val="454540"/>
          <w:shd w:val="clear" w:color="auto" w:fill="FFFFFF"/>
        </w:rPr>
      </w:pPr>
      <w:r w:rsidRPr="00FB49BE">
        <w:rPr>
          <w:rFonts w:ascii="Arial" w:hAnsi="Arial" w:cs="Arial"/>
          <w:color w:val="454540"/>
          <w:shd w:val="clear" w:color="auto" w:fill="FFFFFF"/>
        </w:rPr>
        <w:t>This Notice of Intent is not a request for competitive proposals. This is not a solicitation or request for offers.  No solicitation package is available. Only one responsible source and no other supplies or services will satisfy agency requirements.</w:t>
      </w:r>
    </w:p>
    <w:p w:rsidR="00FB49BE" w:rsidRPr="00FB49BE" w:rsidP="00FB49BE">
      <w:pPr>
        <w:pStyle w:val="ListParagraph"/>
        <w:numPr>
          <w:ilvl w:val="0"/>
          <w:numId w:val="1"/>
        </w:numPr>
        <w:rPr>
          <w:rFonts w:ascii="Arial" w:hAnsi="Arial" w:cs="Arial"/>
        </w:rPr>
      </w:pPr>
      <w:r w:rsidRPr="00FB49BE">
        <w:rPr>
          <w:rFonts w:ascii="Arial" w:hAnsi="Arial" w:cs="Arial"/>
        </w:rPr>
        <w:t>Relocate T-Mobile Equipment (See Statement of Work_Draft)</w:t>
      </w:r>
    </w:p>
    <w:p w:rsidR="00FB49BE" w:rsidRPr="00FB49BE" w:rsidP="00FB49BE">
      <w:p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The North American Industry Classification System Code (NAICS) for this requirement is 238210 with the size standard of large. The Federal Supply Code (FSC) / Product Service Code (PSC) procurement is K059.</w:t>
      </w:r>
    </w:p>
    <w:p w:rsidR="00FB49BE" w:rsidRPr="00FB49BE" w:rsidP="00FB49BE">
      <w:p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This purchase will be made utilizing Simplified Acquisition Procedures in accordance with:</w:t>
      </w:r>
    </w:p>
    <w:p w:rsidR="00FB49BE" w:rsidRPr="00FB49BE" w:rsidP="00FB49BE">
      <w:pPr>
        <w:numPr>
          <w:ilvl w:val="0"/>
          <w:numId w:val="2"/>
        </w:numPr>
        <w:shd w:val="clear" w:color="auto" w:fill="FFFFFF"/>
        <w:spacing w:before="100" w:beforeAutospacing="1" w:after="0" w:line="240" w:lineRule="auto"/>
        <w:rPr>
          <w:rFonts w:ascii="Arial" w:eastAsia="Times New Roman" w:hAnsi="Arial" w:cs="Arial"/>
          <w:color w:val="2E2E2A"/>
        </w:rPr>
      </w:pPr>
      <w:r w:rsidRPr="00FB49BE">
        <w:rPr>
          <w:rFonts w:ascii="Arial" w:eastAsia="Times New Roman" w:hAnsi="Arial" w:cs="Arial"/>
          <w:color w:val="2E2E2A"/>
        </w:rPr>
        <w:t>Federal Acquisition Regulation (FAR) Part 12. </w:t>
      </w:r>
    </w:p>
    <w:p w:rsidR="00FB49BE" w:rsidRPr="00FB49BE" w:rsidP="00FB49BE">
      <w:pPr>
        <w:pStyle w:val="ListParagraph"/>
        <w:numPr>
          <w:ilvl w:val="0"/>
          <w:numId w:val="3"/>
        </w:num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 xml:space="preserve">Interested parties may identify their interests and capability to respond to this requirement in accordance with the posted opening and closing dates.  </w:t>
      </w:r>
    </w:p>
    <w:p w:rsidR="00FB49BE" w:rsidRPr="00FB49BE" w:rsidP="00FB49BE">
      <w:pPr>
        <w:pStyle w:val="ListParagraph"/>
        <w:numPr>
          <w:ilvl w:val="0"/>
          <w:numId w:val="3"/>
        </w:num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Any response to this notice must show clear and convincing evidence that competition would be advantageous to the Government.</w:t>
      </w:r>
    </w:p>
    <w:p w:rsidR="00FB49BE" w:rsidRPr="00FB49BE" w:rsidP="00FB49BE">
      <w:pPr>
        <w:pStyle w:val="ListParagraph"/>
        <w:numPr>
          <w:ilvl w:val="0"/>
          <w:numId w:val="3"/>
        </w:num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Information received will be considered solely for the purpose of determining whether to conduct a competitive procurement.  </w:t>
      </w:r>
    </w:p>
    <w:p w:rsidR="00FB49BE" w:rsidRPr="00FB49BE" w:rsidP="00FB49BE">
      <w:pPr>
        <w:pStyle w:val="ListParagraph"/>
        <w:numPr>
          <w:ilvl w:val="0"/>
          <w:numId w:val="3"/>
        </w:num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A determination by the Government not to compete this proposed purchase order based upon response to this notice is solely within the discretion of the Government.  </w:t>
      </w:r>
    </w:p>
    <w:p w:rsidR="00FB49BE" w:rsidRPr="00FB49BE" w:rsidP="00FB49BE">
      <w:pPr>
        <w:pStyle w:val="ListParagraph"/>
        <w:numPr>
          <w:ilvl w:val="0"/>
          <w:numId w:val="3"/>
        </w:num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No reimbursement for any cost connected with providing capability information will be provided.</w:t>
      </w:r>
    </w:p>
    <w:p w:rsidR="00FB49BE" w:rsidRPr="00FB49BE" w:rsidP="00FB49BE">
      <w:p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 xml:space="preserve">Please reference this Notice of Intent number, “36C25726Q0425 </w:t>
      </w:r>
      <w:r w:rsidRPr="00FB49BE">
        <w:rPr>
          <w:rFonts w:ascii="Arial" w:hAnsi="Arial" w:cs="Arial"/>
        </w:rPr>
        <w:t xml:space="preserve">Relocate T-Mobile Equipment” </w:t>
      </w:r>
      <w:r w:rsidRPr="00FB49BE">
        <w:rPr>
          <w:rFonts w:ascii="Arial" w:eastAsia="Times New Roman" w:hAnsi="Arial" w:cs="Arial"/>
          <w:color w:val="454540"/>
        </w:rPr>
        <w:t xml:space="preserve"> on your correspondence and in the “Subject” line of your email.    </w:t>
      </w:r>
    </w:p>
    <w:p w:rsidR="00FB49BE" w:rsidRPr="00FB49BE" w:rsidP="00FB49BE">
      <w:pPr>
        <w:shd w:val="clear" w:color="auto" w:fill="FFFFFF"/>
        <w:spacing w:before="240" w:after="0" w:line="240" w:lineRule="auto"/>
        <w:rPr>
          <w:rFonts w:ascii="Arial" w:eastAsia="Times New Roman" w:hAnsi="Arial" w:cs="Arial"/>
          <w:color w:val="454540"/>
        </w:rPr>
      </w:pPr>
      <w:r w:rsidRPr="00FB49BE">
        <w:rPr>
          <w:rFonts w:ascii="Arial" w:eastAsia="Times New Roman" w:hAnsi="Arial" w:cs="Arial"/>
          <w:color w:val="454540"/>
        </w:rPr>
        <w:t>Close Date: 4/10/2026, 16:00 CST</w:t>
      </w:r>
    </w:p>
    <w:p w:rsidR="00FB49BE" w:rsidRPr="00FB49BE" w:rsidP="00FB49BE">
      <w:pPr>
        <w:shd w:val="clear" w:color="auto" w:fill="FFFFFF"/>
        <w:spacing w:before="240" w:after="0" w:line="240" w:lineRule="auto"/>
        <w:rPr>
          <w:rFonts w:ascii="Arial" w:hAnsi="Arial" w:cs="Arial"/>
        </w:rPr>
      </w:pPr>
      <w:r w:rsidRPr="00FB49BE">
        <w:rPr>
          <w:rFonts w:ascii="Arial" w:eastAsia="Times New Roman" w:hAnsi="Arial" w:cs="Arial"/>
          <w:color w:val="454540"/>
        </w:rPr>
        <w:t xml:space="preserve">POC: Sherine Brooks, </w:t>
      </w:r>
      <w:r>
        <w:fldChar w:fldCharType="begin"/>
      </w:r>
      <w:r>
        <w:instrText xml:space="preserve"> HYPERLINK "mailto:Sherine.Brooks@va.gov" </w:instrText>
      </w:r>
      <w:r>
        <w:fldChar w:fldCharType="separate"/>
      </w:r>
      <w:r w:rsidRPr="00FB49BE">
        <w:rPr>
          <w:rStyle w:val="Hyperlink"/>
          <w:rFonts w:ascii="Arial" w:eastAsia="Times New Roman" w:hAnsi="Arial" w:cs="Arial"/>
        </w:rPr>
        <w:t>Sherine.Brooks@va.gov</w:t>
      </w:r>
      <w:r>
        <w:fldChar w:fldCharType="end"/>
      </w:r>
      <w:r w:rsidRPr="00FB49BE">
        <w:rPr>
          <w:rFonts w:ascii="Arial" w:eastAsia="Times New Roman" w:hAnsi="Arial" w:cs="Arial"/>
          <w:color w:val="454540"/>
        </w:rPr>
        <w:t xml:space="preserve"> </w:t>
      </w:r>
    </w:p>
    <w:p w:rsidR="00FB49BE" w:rsidRPr="00FB49BE" w:rsidP="00FB49BE">
      <w:pPr>
        <w:rPr>
          <w:rFonts w:ascii="Arial" w:hAnsi="Arial" w:cs="Arial"/>
        </w:rPr>
      </w:pPr>
    </w:p>
    <w:p w:rsidR="00FB49BE">
      <w:pPr>
        <w:spacing w:after="160" w:line="278" w:lineRule="auto"/>
        <w:rPr>
          <w:rFonts w:ascii="Arial" w:hAnsi="Arial" w:eastAsiaTheme="majorEastAsia" w:cs="Arial"/>
          <w:color w:val="366092" w:themeColor="accent1" w:themeShade="BF"/>
        </w:rPr>
      </w:pPr>
      <w:r>
        <w:rPr>
          <w:rFonts w:ascii="Arial" w:hAnsi="Arial" w:cs="Arial"/>
        </w:rPr>
        <w:br w:type="page"/>
      </w:r>
    </w:p>
    <w:p w:rsidR="00FB49BE" w:rsidRPr="00FB49BE" w:rsidP="00FB49BE">
      <w:pPr>
        <w:pStyle w:val="Heading2"/>
        <w:rPr>
          <w:rFonts w:ascii="Arial" w:hAnsi="Arial" w:cs="Arial"/>
          <w:sz w:val="22"/>
          <w:szCs w:val="22"/>
        </w:rPr>
      </w:pPr>
      <w:r w:rsidRPr="00FB49BE">
        <w:rPr>
          <w:rFonts w:ascii="Arial" w:hAnsi="Arial" w:cs="Arial"/>
          <w:sz w:val="22"/>
          <w:szCs w:val="22"/>
        </w:rPr>
        <w:t>DISCLAIMER</w:t>
      </w:r>
    </w:p>
    <w:p w:rsidR="00FB49BE" w:rsidRPr="00FB49BE" w:rsidP="00FB49BE">
      <w:pPr>
        <w:rPr>
          <w:rFonts w:ascii="Arial" w:hAnsi="Arial" w:cs="Arial"/>
        </w:rPr>
      </w:pPr>
      <w:r w:rsidRPr="00FB49BE">
        <w:rPr>
          <w:rFonts w:ascii="Arial" w:hAnsi="Arial" w:cs="Arial"/>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pPr>
        <w:ind w:left="360"/>
      </w:pPr>
      <w:r>
        <w:t>See attached document: Statement of Work - Relocate T-Mobile Equipment_Draft.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577A54"/>
    <w:multiLevelType w:val="hybridMultilevel"/>
    <w:tmpl w:val="95FC4E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A90761E"/>
    <w:multiLevelType w:val="multilevel"/>
    <w:tmpl w:val="5C9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C54336"/>
    <w:multiLevelType w:val="hybridMultilevel"/>
    <w:tmpl w:val="800A73D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3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AE0"/>
    <w:rPr>
      <w:rFonts w:eastAsiaTheme="majorEastAsia" w:cstheme="majorBidi"/>
      <w:color w:val="272727" w:themeColor="text1" w:themeTint="D8"/>
    </w:rPr>
  </w:style>
  <w:style w:type="paragraph" w:styleId="Quote">
    <w:name w:val="Quote"/>
    <w:basedOn w:val="Normal"/>
    <w:next w:val="Normal"/>
    <w:link w:val="QuoteChar"/>
    <w:uiPriority w:val="29"/>
    <w:qFormat/>
    <w:rsid w:val="00337AE0"/>
    <w:pPr>
      <w:spacing w:before="160"/>
      <w:jc w:val="center"/>
    </w:pPr>
    <w:rPr>
      <w:i/>
      <w:iCs/>
      <w:color w:val="404040" w:themeColor="text1" w:themeTint="BF"/>
    </w:rPr>
  </w:style>
  <w:style w:type="character" w:customStyle="1" w:styleId="QuoteChar">
    <w:name w:val="Quote Char"/>
    <w:basedOn w:val="DefaultParagraphFont"/>
    <w:link w:val="Quote"/>
    <w:uiPriority w:val="29"/>
    <w:rsid w:val="00337AE0"/>
    <w:rPr>
      <w:i/>
      <w:iCs/>
      <w:color w:val="404040" w:themeColor="text1" w:themeTint="BF"/>
    </w:rPr>
  </w:style>
  <w:style w:type="paragraph" w:styleId="IntenseQuote">
    <w:name w:val="Intense Quote"/>
    <w:basedOn w:val="Normal"/>
    <w:next w:val="Normal"/>
    <w:link w:val="IntenseQuoteChar"/>
    <w:uiPriority w:val="30"/>
    <w:qFormat/>
    <w:rsid w:val="00337AE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37AE0"/>
    <w:rPr>
      <w:i/>
      <w:iCs/>
      <w:color w:val="366092" w:themeColor="accent1" w:themeShade="BF"/>
    </w:rPr>
  </w:style>
  <w:style w:type="character" w:styleId="IntenseReference">
    <w:name w:val="Intense Reference"/>
    <w:basedOn w:val="DefaultParagraphFont"/>
    <w:uiPriority w:val="32"/>
    <w:qFormat/>
    <w:rsid w:val="00337AE0"/>
    <w:rPr>
      <w:b/>
      <w:bCs/>
      <w:smallCaps/>
      <w:color w:val="366092" w:themeColor="accent1" w:themeShade="BF"/>
      <w:spacing w:val="5"/>
    </w:rPr>
  </w:style>
  <w:style w:type="character" w:styleId="Hyperlink">
    <w:name w:val="Hyperlink"/>
    <w:basedOn w:val="DefaultParagraphFont"/>
    <w:uiPriority w:val="99"/>
    <w:unhideWhenUsed/>
    <w:rsid w:val="00FB49B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2026-04-03T15:37:06Z</dcterms:created>
  <dcterms:modified xsi:type="dcterms:W3CDTF">2026-04-03T15:37:06Z</dcterms:modified>
</cp:coreProperties>
</file>