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57831" w14:textId="587FE59A" w:rsidR="00A77616" w:rsidRDefault="00A77616" w:rsidP="000F5C75">
      <w:pPr>
        <w:autoSpaceDE w:val="0"/>
        <w:autoSpaceDN w:val="0"/>
        <w:adjustRightInd w:val="0"/>
        <w:jc w:val="center"/>
        <w:rPr>
          <w:rFonts w:ascii="Arial" w:hAnsi="Arial" w:cs="Arial"/>
          <w:color w:val="000000"/>
          <w:sz w:val="24"/>
          <w:szCs w:val="24"/>
        </w:rPr>
      </w:pPr>
      <w:bookmarkStart w:id="0" w:name="OLE_LINK1"/>
      <w:bookmarkStart w:id="1" w:name="OLE_LINK2"/>
    </w:p>
    <w:p w14:paraId="3D982514" w14:textId="77777777" w:rsidR="00A23E60" w:rsidRDefault="00A23E60" w:rsidP="000F5C75">
      <w:pPr>
        <w:autoSpaceDE w:val="0"/>
        <w:autoSpaceDN w:val="0"/>
        <w:adjustRightInd w:val="0"/>
        <w:jc w:val="center"/>
        <w:rPr>
          <w:rFonts w:ascii="Arial" w:hAnsi="Arial" w:cs="Arial"/>
          <w:color w:val="000000"/>
          <w:sz w:val="24"/>
          <w:szCs w:val="24"/>
        </w:rPr>
      </w:pPr>
    </w:p>
    <w:p w14:paraId="373E08DA" w14:textId="6A44797C" w:rsidR="000F5C75" w:rsidRDefault="64885972" w:rsidP="64885972">
      <w:pPr>
        <w:autoSpaceDE w:val="0"/>
        <w:autoSpaceDN w:val="0"/>
        <w:adjustRightInd w:val="0"/>
        <w:jc w:val="center"/>
        <w:rPr>
          <w:rFonts w:ascii="Arial" w:hAnsi="Arial" w:cs="Arial"/>
          <w:color w:val="000000" w:themeColor="text1"/>
          <w:sz w:val="24"/>
          <w:szCs w:val="24"/>
        </w:rPr>
      </w:pPr>
      <w:r w:rsidRPr="64885972">
        <w:rPr>
          <w:rFonts w:ascii="Arial" w:hAnsi="Arial" w:cs="Arial"/>
          <w:color w:val="000000" w:themeColor="text1"/>
          <w:sz w:val="24"/>
          <w:szCs w:val="24"/>
        </w:rPr>
        <w:t>PERFORMANCE WORK STATEMENT (PWS)</w:t>
      </w:r>
    </w:p>
    <w:p w14:paraId="373E08DB" w14:textId="77777777" w:rsidR="000F5C75" w:rsidRDefault="000F5C75" w:rsidP="000F5C75">
      <w:pPr>
        <w:autoSpaceDE w:val="0"/>
        <w:autoSpaceDN w:val="0"/>
        <w:adjustRightInd w:val="0"/>
        <w:jc w:val="center"/>
        <w:rPr>
          <w:rFonts w:ascii="Arial" w:hAnsi="Arial" w:cs="Arial"/>
          <w:color w:val="000000"/>
          <w:sz w:val="24"/>
          <w:szCs w:val="24"/>
        </w:rPr>
      </w:pPr>
    </w:p>
    <w:p w14:paraId="373E08DC" w14:textId="77777777" w:rsidR="000F5C75" w:rsidRDefault="64885972" w:rsidP="64885972">
      <w:pPr>
        <w:autoSpaceDE w:val="0"/>
        <w:autoSpaceDN w:val="0"/>
        <w:adjustRightInd w:val="0"/>
        <w:jc w:val="center"/>
        <w:rPr>
          <w:rFonts w:ascii="Arial" w:hAnsi="Arial" w:cs="Arial"/>
          <w:color w:val="000000" w:themeColor="text1"/>
          <w:sz w:val="24"/>
          <w:szCs w:val="24"/>
        </w:rPr>
      </w:pPr>
      <w:r w:rsidRPr="64885972">
        <w:rPr>
          <w:rFonts w:ascii="Arial" w:hAnsi="Arial" w:cs="Arial"/>
          <w:color w:val="000000" w:themeColor="text1"/>
          <w:sz w:val="24"/>
          <w:szCs w:val="24"/>
        </w:rPr>
        <w:t>FOR</w:t>
      </w:r>
    </w:p>
    <w:p w14:paraId="373E08DD" w14:textId="77777777" w:rsidR="000F5C75" w:rsidRDefault="000F5C75" w:rsidP="000F5C75">
      <w:pPr>
        <w:autoSpaceDE w:val="0"/>
        <w:autoSpaceDN w:val="0"/>
        <w:adjustRightInd w:val="0"/>
        <w:jc w:val="center"/>
        <w:rPr>
          <w:rFonts w:ascii="Arial" w:hAnsi="Arial" w:cs="Arial"/>
          <w:color w:val="000000"/>
          <w:sz w:val="24"/>
          <w:szCs w:val="24"/>
        </w:rPr>
      </w:pPr>
    </w:p>
    <w:p w14:paraId="373E08DE" w14:textId="4E4E5DCF" w:rsidR="000F5C75" w:rsidRDefault="00191743" w:rsidP="64885972">
      <w:pPr>
        <w:autoSpaceDE w:val="0"/>
        <w:autoSpaceDN w:val="0"/>
        <w:adjustRightInd w:val="0"/>
        <w:jc w:val="center"/>
        <w:rPr>
          <w:rFonts w:ascii="Arial" w:hAnsi="Arial" w:cs="Arial"/>
          <w:b/>
          <w:bCs/>
          <w:i/>
          <w:iCs/>
          <w:color w:val="0070C0"/>
          <w:sz w:val="24"/>
          <w:szCs w:val="24"/>
        </w:rPr>
      </w:pPr>
      <w:r>
        <w:rPr>
          <w:rFonts w:ascii="Arial" w:hAnsi="Arial" w:cs="Arial"/>
          <w:sz w:val="24"/>
          <w:szCs w:val="24"/>
        </w:rPr>
        <w:t>Stryker Repair</w:t>
      </w:r>
    </w:p>
    <w:p w14:paraId="373E08DF" w14:textId="77777777" w:rsidR="000F5C75" w:rsidRDefault="000F5C75" w:rsidP="000F5C75">
      <w:pPr>
        <w:autoSpaceDE w:val="0"/>
        <w:autoSpaceDN w:val="0"/>
        <w:adjustRightInd w:val="0"/>
        <w:jc w:val="center"/>
        <w:rPr>
          <w:rFonts w:ascii="Arial" w:hAnsi="Arial" w:cs="Arial"/>
          <w:color w:val="000000"/>
          <w:sz w:val="24"/>
          <w:szCs w:val="24"/>
        </w:rPr>
      </w:pPr>
    </w:p>
    <w:p w14:paraId="373E08E0" w14:textId="77777777" w:rsidR="000F5C75"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 xml:space="preserve">1.0 General: </w:t>
      </w:r>
    </w:p>
    <w:p w14:paraId="373E08E1" w14:textId="77777777" w:rsidR="000F5C75" w:rsidRDefault="000F5C75" w:rsidP="000F5C75">
      <w:pPr>
        <w:autoSpaceDE w:val="0"/>
        <w:autoSpaceDN w:val="0"/>
        <w:adjustRightInd w:val="0"/>
        <w:rPr>
          <w:rFonts w:ascii="Arial" w:hAnsi="Arial" w:cs="Arial"/>
          <w:color w:val="000000"/>
          <w:sz w:val="24"/>
          <w:szCs w:val="24"/>
        </w:rPr>
      </w:pPr>
    </w:p>
    <w:p w14:paraId="373E08E2" w14:textId="5F38B730" w:rsidR="000F5C75"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 xml:space="preserve">1.1 Scope: The contractor shall provide all personnel, equipment, tools, materials, supervision, and quality control necessary, except as specified in Paragraph </w:t>
      </w:r>
      <w:r w:rsidR="007636F8">
        <w:rPr>
          <w:rFonts w:ascii="Arial" w:hAnsi="Arial" w:cs="Arial"/>
          <w:color w:val="000000" w:themeColor="text1"/>
          <w:sz w:val="24"/>
          <w:szCs w:val="24"/>
        </w:rPr>
        <w:t>3</w:t>
      </w:r>
      <w:r w:rsidRPr="64885972">
        <w:rPr>
          <w:rFonts w:ascii="Arial" w:hAnsi="Arial" w:cs="Arial"/>
          <w:color w:val="000000" w:themeColor="text1"/>
          <w:sz w:val="24"/>
          <w:szCs w:val="24"/>
        </w:rPr>
        <w:t xml:space="preserve">.0 as Government Furnished, to perform </w:t>
      </w:r>
      <w:r w:rsidR="007636F8">
        <w:rPr>
          <w:rFonts w:ascii="Arial" w:hAnsi="Arial" w:cs="Arial"/>
          <w:sz w:val="24"/>
          <w:szCs w:val="24"/>
        </w:rPr>
        <w:t>Repair services on a</w:t>
      </w:r>
      <w:r w:rsidR="00DB46E4">
        <w:rPr>
          <w:rFonts w:ascii="Arial" w:hAnsi="Arial" w:cs="Arial"/>
          <w:sz w:val="24"/>
          <w:szCs w:val="24"/>
        </w:rPr>
        <w:t>n</w:t>
      </w:r>
      <w:r w:rsidR="007636F8">
        <w:rPr>
          <w:rFonts w:ascii="Arial" w:hAnsi="Arial" w:cs="Arial"/>
          <w:sz w:val="24"/>
          <w:szCs w:val="24"/>
        </w:rPr>
        <w:t xml:space="preserve"> Osh Kosh Stryker Fire Truck</w:t>
      </w:r>
      <w:r w:rsidRPr="64885972">
        <w:rPr>
          <w:rFonts w:ascii="Arial" w:hAnsi="Arial" w:cs="Arial"/>
          <w:b/>
          <w:bCs/>
          <w:color w:val="000000" w:themeColor="text1"/>
          <w:sz w:val="24"/>
          <w:szCs w:val="24"/>
        </w:rPr>
        <w:t xml:space="preserve"> </w:t>
      </w:r>
      <w:r w:rsidRPr="64885972">
        <w:rPr>
          <w:rFonts w:ascii="Arial" w:hAnsi="Arial" w:cs="Arial"/>
          <w:color w:val="000000" w:themeColor="text1"/>
          <w:sz w:val="24"/>
          <w:szCs w:val="24"/>
        </w:rPr>
        <w:t>as defined in this PWS.</w:t>
      </w:r>
    </w:p>
    <w:p w14:paraId="373E08E3" w14:textId="77777777" w:rsidR="00A407B4" w:rsidRDefault="00A407B4" w:rsidP="000F5C75">
      <w:pPr>
        <w:autoSpaceDE w:val="0"/>
        <w:autoSpaceDN w:val="0"/>
        <w:adjustRightInd w:val="0"/>
        <w:rPr>
          <w:rFonts w:ascii="Arial" w:hAnsi="Arial" w:cs="Arial"/>
          <w:color w:val="000000"/>
          <w:sz w:val="24"/>
          <w:szCs w:val="24"/>
        </w:rPr>
      </w:pPr>
    </w:p>
    <w:p w14:paraId="665265EA" w14:textId="4D4D11AF" w:rsidR="007636F8" w:rsidRPr="007636F8" w:rsidRDefault="64885972" w:rsidP="007636F8">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 xml:space="preserve">1.2 Background: </w:t>
      </w:r>
      <w:r w:rsidR="007636F8" w:rsidRPr="00192F15">
        <w:rPr>
          <w:rFonts w:ascii="Arial" w:hAnsi="Arial" w:cs="Arial"/>
          <w:sz w:val="24"/>
          <w:szCs w:val="24"/>
        </w:rPr>
        <w:t xml:space="preserve">The 187th Vehicle Management requires repair on an Oshkosh Striker fire truck 06L00344. Right now, the vehicle is inoperable. It will not go into pump mode. The repairs </w:t>
      </w:r>
      <w:r w:rsidR="00192F15" w:rsidRPr="00192F15">
        <w:rPr>
          <w:rFonts w:ascii="Arial" w:hAnsi="Arial" w:cs="Arial"/>
          <w:sz w:val="24"/>
          <w:szCs w:val="24"/>
        </w:rPr>
        <w:t>are for the 6” Wet Clutch Pump Drive replacement.</w:t>
      </w:r>
      <w:r w:rsidR="007636F8" w:rsidRPr="00192F15">
        <w:rPr>
          <w:rFonts w:ascii="Arial" w:hAnsi="Arial" w:cs="Arial"/>
          <w:sz w:val="24"/>
          <w:szCs w:val="24"/>
        </w:rPr>
        <w:t xml:space="preserve"> These repairs are needed so that this fire truck can become operational to support the 187th Flying mission and the Montgomery Regional Airport.</w:t>
      </w:r>
    </w:p>
    <w:p w14:paraId="373E08E5" w14:textId="77777777" w:rsidR="000F5C75" w:rsidRDefault="000F5C75" w:rsidP="000F5C75">
      <w:pPr>
        <w:autoSpaceDE w:val="0"/>
        <w:autoSpaceDN w:val="0"/>
        <w:adjustRightInd w:val="0"/>
        <w:rPr>
          <w:rFonts w:ascii="Arial" w:hAnsi="Arial" w:cs="Arial"/>
          <w:color w:val="000000"/>
          <w:sz w:val="24"/>
          <w:szCs w:val="24"/>
        </w:rPr>
      </w:pPr>
    </w:p>
    <w:p w14:paraId="373E08E6" w14:textId="3CFE2B07" w:rsidR="000F5C75" w:rsidRPr="00746FC4"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1.3 Period of Performance (</w:t>
      </w:r>
      <w:proofErr w:type="spellStart"/>
      <w:r w:rsidRPr="64885972">
        <w:rPr>
          <w:rFonts w:ascii="Arial" w:hAnsi="Arial" w:cs="Arial"/>
          <w:color w:val="000000" w:themeColor="text1"/>
          <w:sz w:val="24"/>
          <w:szCs w:val="24"/>
        </w:rPr>
        <w:t>PoP</w:t>
      </w:r>
      <w:proofErr w:type="spellEnd"/>
      <w:r w:rsidRPr="64885972">
        <w:rPr>
          <w:rFonts w:ascii="Arial" w:hAnsi="Arial" w:cs="Arial"/>
          <w:color w:val="000000" w:themeColor="text1"/>
          <w:sz w:val="24"/>
          <w:szCs w:val="24"/>
        </w:rPr>
        <w:t xml:space="preserve">): The Period of Performance shall be </w:t>
      </w:r>
      <w:r w:rsidR="006B61AF">
        <w:rPr>
          <w:rFonts w:ascii="Arial" w:hAnsi="Arial" w:cs="Arial"/>
          <w:color w:val="000000" w:themeColor="text1"/>
          <w:sz w:val="24"/>
          <w:szCs w:val="24"/>
        </w:rPr>
        <w:t>30</w:t>
      </w:r>
      <w:r w:rsidR="0000423B">
        <w:rPr>
          <w:rFonts w:ascii="Arial" w:hAnsi="Arial" w:cs="Arial"/>
          <w:color w:val="000000" w:themeColor="text1"/>
          <w:sz w:val="24"/>
          <w:szCs w:val="24"/>
        </w:rPr>
        <w:t xml:space="preserve"> days</w:t>
      </w:r>
      <w:r w:rsidR="00A6096D">
        <w:rPr>
          <w:rFonts w:ascii="Arial" w:hAnsi="Arial" w:cs="Arial"/>
          <w:color w:val="000000" w:themeColor="text1"/>
          <w:sz w:val="24"/>
          <w:szCs w:val="24"/>
        </w:rPr>
        <w:t xml:space="preserve"> from contract award</w:t>
      </w:r>
    </w:p>
    <w:p w14:paraId="373E08E7" w14:textId="77777777" w:rsidR="000F5C75" w:rsidRDefault="000F5C75" w:rsidP="000F5C75">
      <w:pPr>
        <w:autoSpaceDE w:val="0"/>
        <w:autoSpaceDN w:val="0"/>
        <w:adjustRightInd w:val="0"/>
        <w:rPr>
          <w:rFonts w:ascii="Arial" w:hAnsi="Arial" w:cs="Arial"/>
          <w:color w:val="000000"/>
          <w:sz w:val="24"/>
          <w:szCs w:val="24"/>
        </w:rPr>
      </w:pPr>
    </w:p>
    <w:p w14:paraId="373E08E8" w14:textId="77777777" w:rsidR="000F5C75"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 xml:space="preserve">1.4 General Information: </w:t>
      </w:r>
    </w:p>
    <w:p w14:paraId="19A704D6" w14:textId="77777777" w:rsidR="006A7061" w:rsidRDefault="006A7061" w:rsidP="006A7061">
      <w:pPr>
        <w:autoSpaceDE w:val="0"/>
        <w:autoSpaceDN w:val="0"/>
        <w:adjustRightInd w:val="0"/>
        <w:rPr>
          <w:rFonts w:ascii="Arial" w:hAnsi="Arial" w:cs="Arial"/>
          <w:b/>
          <w:i/>
          <w:color w:val="F79646" w:themeColor="accent6"/>
          <w:sz w:val="24"/>
          <w:szCs w:val="24"/>
        </w:rPr>
      </w:pPr>
    </w:p>
    <w:p w14:paraId="3467FC11" w14:textId="0BCBA39B" w:rsidR="006A7061" w:rsidRPr="00206920" w:rsidRDefault="64885972" w:rsidP="64885972">
      <w:pPr>
        <w:autoSpaceDE w:val="0"/>
        <w:autoSpaceDN w:val="0"/>
        <w:adjustRightInd w:val="0"/>
        <w:rPr>
          <w:rFonts w:ascii="Arial" w:hAnsi="Arial" w:cs="Arial"/>
          <w:b/>
          <w:bCs/>
          <w:i/>
          <w:iCs/>
          <w:color w:val="0070C0"/>
          <w:sz w:val="24"/>
          <w:szCs w:val="24"/>
        </w:rPr>
      </w:pPr>
      <w:r w:rsidRPr="64885972">
        <w:rPr>
          <w:rFonts w:ascii="Arial" w:hAnsi="Arial" w:cs="Arial"/>
          <w:sz w:val="24"/>
          <w:szCs w:val="24"/>
        </w:rPr>
        <w:t xml:space="preserve">1.4.1 Place and Performance of Services: The contractor shall provide services between the hours of </w:t>
      </w:r>
      <w:r w:rsidR="00A6096D">
        <w:rPr>
          <w:rFonts w:ascii="Arial" w:hAnsi="Arial" w:cs="Arial"/>
          <w:sz w:val="24"/>
          <w:szCs w:val="24"/>
        </w:rPr>
        <w:t>0700-17</w:t>
      </w:r>
      <w:r w:rsidR="00E07A04">
        <w:rPr>
          <w:rFonts w:ascii="Arial" w:hAnsi="Arial" w:cs="Arial"/>
          <w:sz w:val="24"/>
          <w:szCs w:val="24"/>
        </w:rPr>
        <w:t>30</w:t>
      </w:r>
      <w:r w:rsidRPr="64885972">
        <w:rPr>
          <w:rFonts w:ascii="Arial" w:hAnsi="Arial" w:cs="Arial"/>
          <w:color w:val="F79646" w:themeColor="accent6"/>
          <w:sz w:val="24"/>
          <w:szCs w:val="24"/>
        </w:rPr>
        <w:t xml:space="preserve"> </w:t>
      </w:r>
      <w:r w:rsidRPr="64885972">
        <w:rPr>
          <w:rFonts w:ascii="Arial" w:hAnsi="Arial" w:cs="Arial"/>
          <w:sz w:val="24"/>
          <w:szCs w:val="24"/>
        </w:rPr>
        <w:t xml:space="preserve">on </w:t>
      </w:r>
      <w:r w:rsidR="00E07A04" w:rsidRPr="00E07A04">
        <w:rPr>
          <w:rFonts w:ascii="Arial" w:hAnsi="Arial" w:cs="Arial"/>
          <w:sz w:val="24"/>
          <w:szCs w:val="24"/>
        </w:rPr>
        <w:t>Tuesday-Friday</w:t>
      </w:r>
      <w:r w:rsidR="00E07A04">
        <w:rPr>
          <w:rFonts w:ascii="Arial" w:hAnsi="Arial" w:cs="Arial"/>
          <w:b/>
          <w:bCs/>
          <w:i/>
          <w:iCs/>
          <w:sz w:val="24"/>
          <w:szCs w:val="24"/>
        </w:rPr>
        <w:t>,</w:t>
      </w:r>
      <w:r w:rsidRPr="64885972">
        <w:rPr>
          <w:rFonts w:ascii="Arial" w:hAnsi="Arial" w:cs="Arial"/>
          <w:b/>
          <w:bCs/>
          <w:i/>
          <w:iCs/>
          <w:color w:val="0070C0"/>
          <w:sz w:val="24"/>
          <w:szCs w:val="24"/>
        </w:rPr>
        <w:t xml:space="preserve"> </w:t>
      </w:r>
      <w:r w:rsidRPr="64885972">
        <w:rPr>
          <w:rFonts w:ascii="Arial" w:hAnsi="Arial" w:cs="Arial"/>
          <w:sz w:val="24"/>
          <w:szCs w:val="24"/>
        </w:rPr>
        <w:t xml:space="preserve">except on recognized US holidays or when the Government facility/installation is closed due to local or national emergencies, administrative closings, or similar Government-directed facility/installation closings. Performance shall be at </w:t>
      </w:r>
      <w:proofErr w:type="spellStart"/>
      <w:r w:rsidR="00E07A04" w:rsidRPr="00E07A04">
        <w:rPr>
          <w:rFonts w:ascii="Arial" w:hAnsi="Arial" w:cs="Arial"/>
          <w:sz w:val="24"/>
          <w:szCs w:val="24"/>
        </w:rPr>
        <w:t>Bldg</w:t>
      </w:r>
      <w:proofErr w:type="spellEnd"/>
      <w:r w:rsidR="00E07A04" w:rsidRPr="00E07A04">
        <w:rPr>
          <w:rFonts w:ascii="Arial" w:hAnsi="Arial" w:cs="Arial"/>
          <w:sz w:val="24"/>
          <w:szCs w:val="24"/>
        </w:rPr>
        <w:t xml:space="preserve"> 1303 5187 Selma Hwy, Montgomery, AL 36108.</w:t>
      </w:r>
      <w:r w:rsidRPr="00E07A04">
        <w:rPr>
          <w:rFonts w:ascii="Arial" w:hAnsi="Arial" w:cs="Arial"/>
          <w:i/>
          <w:iCs/>
          <w:color w:val="F79646" w:themeColor="accent6"/>
          <w:sz w:val="24"/>
          <w:szCs w:val="24"/>
        </w:rPr>
        <w:t xml:space="preserve"> </w:t>
      </w:r>
      <w:r w:rsidRPr="64885972">
        <w:rPr>
          <w:rFonts w:ascii="Arial" w:hAnsi="Arial" w:cs="Arial"/>
          <w:sz w:val="24"/>
          <w:szCs w:val="24"/>
        </w:rPr>
        <w:t xml:space="preserve">The contractor shall </w:t>
      </w:r>
      <w:proofErr w:type="gramStart"/>
      <w:r w:rsidRPr="64885972">
        <w:rPr>
          <w:rFonts w:ascii="Arial" w:hAnsi="Arial" w:cs="Arial"/>
          <w:sz w:val="24"/>
          <w:szCs w:val="24"/>
        </w:rPr>
        <w:t>at all times</w:t>
      </w:r>
      <w:proofErr w:type="gramEnd"/>
      <w:r w:rsidRPr="64885972">
        <w:rPr>
          <w:rFonts w:ascii="Arial" w:hAnsi="Arial" w:cs="Arial"/>
          <w:sz w:val="24"/>
          <w:szCs w:val="24"/>
        </w:rPr>
        <w:t xml:space="preserve"> maintain an adequate </w:t>
      </w:r>
      <w:proofErr w:type="gramStart"/>
      <w:r w:rsidRPr="64885972">
        <w:rPr>
          <w:rFonts w:ascii="Arial" w:hAnsi="Arial" w:cs="Arial"/>
          <w:sz w:val="24"/>
          <w:szCs w:val="24"/>
        </w:rPr>
        <w:t>work force</w:t>
      </w:r>
      <w:proofErr w:type="gramEnd"/>
      <w:r w:rsidRPr="64885972">
        <w:rPr>
          <w:rFonts w:ascii="Arial" w:hAnsi="Arial" w:cs="Arial"/>
          <w:sz w:val="24"/>
          <w:szCs w:val="24"/>
        </w:rPr>
        <w:t xml:space="preserve"> for the uninterrupted performance of all tasks defined within this PWS when the Government facility/installation is not closed for the above reasons. When hiring personnel, the contractor </w:t>
      </w:r>
      <w:proofErr w:type="gramStart"/>
      <w:r w:rsidRPr="64885972">
        <w:rPr>
          <w:rFonts w:ascii="Arial" w:hAnsi="Arial" w:cs="Arial"/>
          <w:sz w:val="24"/>
          <w:szCs w:val="24"/>
        </w:rPr>
        <w:t>shall</w:t>
      </w:r>
      <w:proofErr w:type="gramEnd"/>
      <w:r w:rsidRPr="64885972">
        <w:rPr>
          <w:rFonts w:ascii="Arial" w:hAnsi="Arial" w:cs="Arial"/>
          <w:sz w:val="24"/>
          <w:szCs w:val="24"/>
        </w:rPr>
        <w:t xml:space="preserve"> keep in mind that </w:t>
      </w:r>
      <w:proofErr w:type="gramStart"/>
      <w:r w:rsidRPr="64885972">
        <w:rPr>
          <w:rFonts w:ascii="Arial" w:hAnsi="Arial" w:cs="Arial"/>
          <w:sz w:val="24"/>
          <w:szCs w:val="24"/>
        </w:rPr>
        <w:t>the stability</w:t>
      </w:r>
      <w:proofErr w:type="gramEnd"/>
      <w:r w:rsidRPr="64885972">
        <w:rPr>
          <w:rFonts w:ascii="Arial" w:hAnsi="Arial" w:cs="Arial"/>
          <w:sz w:val="24"/>
          <w:szCs w:val="24"/>
        </w:rPr>
        <w:t xml:space="preserve"> and continuity of the </w:t>
      </w:r>
      <w:proofErr w:type="gramStart"/>
      <w:r w:rsidRPr="64885972">
        <w:rPr>
          <w:rFonts w:ascii="Arial" w:hAnsi="Arial" w:cs="Arial"/>
          <w:sz w:val="24"/>
          <w:szCs w:val="24"/>
        </w:rPr>
        <w:t>work force</w:t>
      </w:r>
      <w:proofErr w:type="gramEnd"/>
      <w:r w:rsidRPr="64885972">
        <w:rPr>
          <w:rFonts w:ascii="Arial" w:hAnsi="Arial" w:cs="Arial"/>
          <w:sz w:val="24"/>
          <w:szCs w:val="24"/>
        </w:rPr>
        <w:t xml:space="preserve"> are essential. </w:t>
      </w:r>
      <w:r w:rsidRPr="00E07A04">
        <w:rPr>
          <w:rFonts w:ascii="Arial" w:hAnsi="Arial" w:cs="Arial"/>
          <w:sz w:val="24"/>
          <w:szCs w:val="24"/>
        </w:rPr>
        <w:t>Teleworking is not authorized.</w:t>
      </w:r>
    </w:p>
    <w:p w14:paraId="143DD924" w14:textId="77777777" w:rsidR="006A7061" w:rsidRDefault="006A7061" w:rsidP="006A7061">
      <w:pPr>
        <w:autoSpaceDE w:val="0"/>
        <w:autoSpaceDN w:val="0"/>
        <w:adjustRightInd w:val="0"/>
        <w:rPr>
          <w:rFonts w:ascii="Arial" w:hAnsi="Arial" w:cs="Arial"/>
          <w:sz w:val="24"/>
          <w:szCs w:val="24"/>
        </w:rPr>
      </w:pPr>
    </w:p>
    <w:p w14:paraId="1D2F3176" w14:textId="740F4FA8" w:rsidR="006A7061" w:rsidRPr="004D64A3" w:rsidRDefault="64885972" w:rsidP="00E07A04">
      <w:pPr>
        <w:pStyle w:val="BodyText2"/>
        <w:spacing w:after="0" w:line="240" w:lineRule="auto"/>
        <w:rPr>
          <w:rFonts w:ascii="Arial" w:hAnsi="Arial" w:cs="Arial"/>
          <w:b/>
          <w:bCs/>
          <w:i/>
          <w:iCs/>
          <w:color w:val="F79646" w:themeColor="accent6"/>
          <w:sz w:val="24"/>
          <w:szCs w:val="24"/>
        </w:rPr>
      </w:pPr>
      <w:r w:rsidRPr="64885972">
        <w:rPr>
          <w:rFonts w:ascii="Arial" w:hAnsi="Arial" w:cs="Arial"/>
          <w:sz w:val="24"/>
          <w:szCs w:val="24"/>
        </w:rPr>
        <w:t xml:space="preserve">1.4.1.1 </w:t>
      </w:r>
      <w:r w:rsidR="00E07A04">
        <w:rPr>
          <w:rFonts w:ascii="Arial" w:hAnsi="Arial" w:cs="Arial"/>
          <w:color w:val="000000" w:themeColor="text1"/>
          <w:sz w:val="24"/>
          <w:szCs w:val="24"/>
          <w:u w:val="single"/>
        </w:rPr>
        <w:t>Reserved.</w:t>
      </w:r>
      <w:r w:rsidRPr="64885972">
        <w:rPr>
          <w:rFonts w:ascii="Arial" w:hAnsi="Arial" w:cs="Arial"/>
          <w:color w:val="000000" w:themeColor="text1"/>
          <w:sz w:val="24"/>
          <w:szCs w:val="24"/>
        </w:rPr>
        <w:t xml:space="preserve"> </w:t>
      </w:r>
    </w:p>
    <w:p w14:paraId="36892DC6" w14:textId="77777777" w:rsidR="006A7061" w:rsidRDefault="006A7061" w:rsidP="006A7061">
      <w:pPr>
        <w:autoSpaceDE w:val="0"/>
        <w:autoSpaceDN w:val="0"/>
        <w:adjustRightInd w:val="0"/>
        <w:rPr>
          <w:rFonts w:ascii="Arial" w:hAnsi="Arial" w:cs="Arial"/>
          <w:sz w:val="24"/>
          <w:szCs w:val="24"/>
        </w:rPr>
      </w:pPr>
    </w:p>
    <w:p w14:paraId="47ADCE5C" w14:textId="5B8BCEF2" w:rsidR="006A7061" w:rsidRPr="00D452A6" w:rsidRDefault="64885972" w:rsidP="64885972">
      <w:pPr>
        <w:rPr>
          <w:rFonts w:ascii="Arial" w:hAnsi="Arial" w:cs="Arial"/>
          <w:color w:val="000000" w:themeColor="text1"/>
          <w:sz w:val="24"/>
          <w:szCs w:val="24"/>
        </w:rPr>
      </w:pPr>
      <w:r w:rsidRPr="64885972">
        <w:rPr>
          <w:rFonts w:ascii="Arial" w:hAnsi="Arial" w:cs="Arial"/>
          <w:color w:val="000000" w:themeColor="text1"/>
          <w:sz w:val="24"/>
          <w:szCs w:val="24"/>
        </w:rPr>
        <w:t xml:space="preserve">1.4.1.2 Unscheduled gate closures by the Security Police may occur at any time causing all personnel entering or exiting a closed installation to experience a delay. This cannot be predicted or prevented. Contractors are not compensated for unexpected closures or delays. Vehicles operated by contractor personnel are subject to search pursuant to applicable regulations. Any moving violation of any applicable motor vehicle regulation may result in the termination of the contractor employee’s installation driving privileges. </w:t>
      </w:r>
    </w:p>
    <w:p w14:paraId="71D2798F" w14:textId="77777777" w:rsidR="006A7061" w:rsidRPr="00D452A6" w:rsidRDefault="006A7061" w:rsidP="006A7061">
      <w:pPr>
        <w:suppressAutoHyphens/>
        <w:rPr>
          <w:rFonts w:ascii="Arial" w:hAnsi="Arial" w:cs="Arial"/>
          <w:color w:val="000000" w:themeColor="text1"/>
          <w:sz w:val="24"/>
          <w:szCs w:val="24"/>
        </w:rPr>
      </w:pPr>
    </w:p>
    <w:p w14:paraId="328E507F" w14:textId="6FD6EF71" w:rsidR="006A7061"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 xml:space="preserve">1.4.1.3 The contractor’s employees shall become familiar with and obey the regulations of the </w:t>
      </w:r>
      <w:proofErr w:type="gramStart"/>
      <w:r w:rsidRPr="64885972">
        <w:rPr>
          <w:rFonts w:ascii="Arial" w:hAnsi="Arial" w:cs="Arial"/>
          <w:color w:val="000000" w:themeColor="text1"/>
          <w:sz w:val="24"/>
          <w:szCs w:val="24"/>
        </w:rPr>
        <w:t>installation;</w:t>
      </w:r>
      <w:proofErr w:type="gramEnd"/>
      <w:r w:rsidRPr="64885972">
        <w:rPr>
          <w:rFonts w:ascii="Arial" w:hAnsi="Arial" w:cs="Arial"/>
          <w:color w:val="000000" w:themeColor="text1"/>
          <w:sz w:val="24"/>
          <w:szCs w:val="24"/>
        </w:rPr>
        <w:t xml:space="preserve"> including fire, traffic, safety and security regulations while on the installation. Contractor employees should only enter restricted areas when required to do so and only upon prior approval. All </w:t>
      </w:r>
      <w:proofErr w:type="gramStart"/>
      <w:r w:rsidRPr="64885972">
        <w:rPr>
          <w:rFonts w:ascii="Arial" w:hAnsi="Arial" w:cs="Arial"/>
          <w:color w:val="000000" w:themeColor="text1"/>
          <w:sz w:val="24"/>
          <w:szCs w:val="24"/>
        </w:rPr>
        <w:t>contractor</w:t>
      </w:r>
      <w:proofErr w:type="gramEnd"/>
      <w:r w:rsidRPr="64885972">
        <w:rPr>
          <w:rFonts w:ascii="Arial" w:hAnsi="Arial" w:cs="Arial"/>
          <w:color w:val="000000" w:themeColor="text1"/>
          <w:sz w:val="24"/>
          <w:szCs w:val="24"/>
        </w:rPr>
        <w:t xml:space="preserve"> employees shall carry proper identification with them at all </w:t>
      </w:r>
      <w:proofErr w:type="gramStart"/>
      <w:r w:rsidRPr="64885972">
        <w:rPr>
          <w:rFonts w:ascii="Arial" w:hAnsi="Arial" w:cs="Arial"/>
          <w:color w:val="000000" w:themeColor="text1"/>
          <w:sz w:val="24"/>
          <w:szCs w:val="24"/>
        </w:rPr>
        <w:t>times, and</w:t>
      </w:r>
      <w:proofErr w:type="gramEnd"/>
      <w:r w:rsidRPr="64885972">
        <w:rPr>
          <w:rFonts w:ascii="Arial" w:hAnsi="Arial" w:cs="Arial"/>
          <w:color w:val="000000" w:themeColor="text1"/>
          <w:sz w:val="24"/>
          <w:szCs w:val="24"/>
        </w:rPr>
        <w:t xml:space="preserve"> shall be subject to such checks as may be deemed necessary. The contractor shall ensure compliance with all regulations and orders </w:t>
      </w:r>
      <w:proofErr w:type="gramStart"/>
      <w:r w:rsidRPr="64885972">
        <w:rPr>
          <w:rFonts w:ascii="Arial" w:hAnsi="Arial" w:cs="Arial"/>
          <w:color w:val="000000" w:themeColor="text1"/>
          <w:sz w:val="24"/>
          <w:szCs w:val="24"/>
        </w:rPr>
        <w:t>of</w:t>
      </w:r>
      <w:proofErr w:type="gramEnd"/>
      <w:r w:rsidRPr="64885972">
        <w:rPr>
          <w:rFonts w:ascii="Arial" w:hAnsi="Arial" w:cs="Arial"/>
          <w:color w:val="000000" w:themeColor="text1"/>
          <w:sz w:val="24"/>
          <w:szCs w:val="24"/>
        </w:rPr>
        <w:t xml:space="preserve"> the installation, which may affect performance.</w:t>
      </w:r>
      <w:r w:rsidR="00E07A04">
        <w:rPr>
          <w:rFonts w:ascii="Arial" w:hAnsi="Arial" w:cs="Arial"/>
          <w:color w:val="000000" w:themeColor="text1"/>
          <w:sz w:val="24"/>
          <w:szCs w:val="24"/>
        </w:rPr>
        <w:t xml:space="preserve"> </w:t>
      </w:r>
      <w:r w:rsidRPr="64885972">
        <w:rPr>
          <w:rFonts w:ascii="Arial" w:hAnsi="Arial" w:cs="Arial"/>
          <w:color w:val="000000" w:themeColor="text1"/>
          <w:sz w:val="24"/>
          <w:szCs w:val="24"/>
        </w:rPr>
        <w:t>The Government reserves the right to direct the removal of an employee from Government property or revoke access to Government systems for misconduct, security reasons, or any overt evidence of communicable disease. Removal of contractor employees for reasons stated above does not relieve the Contractor from responsibility for total performance of this contract.</w:t>
      </w:r>
    </w:p>
    <w:p w14:paraId="254FAB2E" w14:textId="77777777" w:rsidR="006A7061" w:rsidRPr="00D452A6" w:rsidRDefault="006A7061" w:rsidP="006A7061">
      <w:pPr>
        <w:autoSpaceDE w:val="0"/>
        <w:autoSpaceDN w:val="0"/>
        <w:adjustRightInd w:val="0"/>
        <w:rPr>
          <w:rFonts w:ascii="Arial" w:hAnsi="Arial" w:cs="Arial"/>
          <w:color w:val="000000" w:themeColor="text1"/>
          <w:sz w:val="24"/>
          <w:szCs w:val="24"/>
        </w:rPr>
      </w:pPr>
    </w:p>
    <w:p w14:paraId="2749A31B" w14:textId="70927211" w:rsidR="006A7061"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1.4.2 Recognized Holidays:</w:t>
      </w:r>
      <w:r w:rsidR="00E07A04">
        <w:rPr>
          <w:rFonts w:ascii="Arial" w:hAnsi="Arial" w:cs="Arial"/>
          <w:color w:val="000000" w:themeColor="text1"/>
          <w:sz w:val="24"/>
          <w:szCs w:val="24"/>
        </w:rPr>
        <w:t xml:space="preserve"> </w:t>
      </w:r>
      <w:r w:rsidRPr="64885972">
        <w:rPr>
          <w:rFonts w:ascii="Arial" w:hAnsi="Arial" w:cs="Arial"/>
          <w:b/>
          <w:bCs/>
          <w:i/>
          <w:iCs/>
          <w:color w:val="F79646" w:themeColor="accent6"/>
          <w:sz w:val="24"/>
          <w:szCs w:val="24"/>
        </w:rPr>
        <w:t xml:space="preserve"> </w:t>
      </w:r>
      <w:r w:rsidRPr="64885972">
        <w:rPr>
          <w:rFonts w:ascii="Arial" w:hAnsi="Arial" w:cs="Arial"/>
          <w:color w:val="000000" w:themeColor="text1"/>
          <w:sz w:val="24"/>
          <w:szCs w:val="24"/>
        </w:rPr>
        <w:t xml:space="preserve">The following are recognized United States (US) holidays. The contractor </w:t>
      </w:r>
      <w:r w:rsidRPr="00E07A04">
        <w:rPr>
          <w:rFonts w:ascii="Arial" w:hAnsi="Arial" w:cs="Arial"/>
          <w:sz w:val="24"/>
          <w:szCs w:val="24"/>
        </w:rPr>
        <w:t>shall not</w:t>
      </w:r>
      <w:r w:rsidRPr="00E07A04">
        <w:rPr>
          <w:rFonts w:ascii="Arial" w:hAnsi="Arial" w:cs="Arial"/>
          <w:b/>
          <w:bCs/>
          <w:i/>
          <w:iCs/>
          <w:sz w:val="24"/>
          <w:szCs w:val="24"/>
        </w:rPr>
        <w:t xml:space="preserve"> </w:t>
      </w:r>
      <w:r w:rsidRPr="64885972">
        <w:rPr>
          <w:rFonts w:ascii="Arial" w:hAnsi="Arial" w:cs="Arial"/>
          <w:color w:val="000000" w:themeColor="text1"/>
          <w:sz w:val="24"/>
          <w:szCs w:val="24"/>
        </w:rPr>
        <w:t>perform services on these days</w:t>
      </w:r>
      <w:r w:rsidR="00E07A04">
        <w:rPr>
          <w:rFonts w:ascii="Arial" w:hAnsi="Arial" w:cs="Arial"/>
          <w:color w:val="000000" w:themeColor="text1"/>
          <w:sz w:val="24"/>
          <w:szCs w:val="24"/>
        </w:rPr>
        <w:t xml:space="preserve"> without prior approval</w:t>
      </w:r>
      <w:r w:rsidRPr="64885972">
        <w:rPr>
          <w:rFonts w:ascii="Arial" w:hAnsi="Arial" w:cs="Arial"/>
          <w:color w:val="000000" w:themeColor="text1"/>
          <w:sz w:val="24"/>
          <w:szCs w:val="24"/>
        </w:rPr>
        <w:t xml:space="preserve">: </w:t>
      </w:r>
    </w:p>
    <w:p w14:paraId="4F03117C" w14:textId="77777777" w:rsidR="006A7061" w:rsidRDefault="006A7061" w:rsidP="006A7061">
      <w:pPr>
        <w:autoSpaceDE w:val="0"/>
        <w:autoSpaceDN w:val="0"/>
        <w:adjustRightInd w:val="0"/>
        <w:rPr>
          <w:rFonts w:ascii="Arial" w:hAnsi="Arial" w:cs="Arial"/>
          <w:color w:val="000000"/>
          <w:sz w:val="24"/>
          <w:szCs w:val="24"/>
        </w:rPr>
      </w:pPr>
    </w:p>
    <w:p w14:paraId="43C2913F" w14:textId="0BA1A2DF" w:rsidR="006A7061"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 xml:space="preserve">1.4.2.1 New Year’s Day: January 1st </w:t>
      </w:r>
    </w:p>
    <w:p w14:paraId="1A4AF781" w14:textId="41E9BDA2" w:rsidR="006A7061"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1.4.2.2 Martin Luther King, Jr.’s Birthday</w:t>
      </w:r>
    </w:p>
    <w:p w14:paraId="4905CCA1" w14:textId="21C3A6B5" w:rsidR="006A7061"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1.4.2.3 President’s Day</w:t>
      </w:r>
    </w:p>
    <w:p w14:paraId="7E88223D" w14:textId="0035690A" w:rsidR="006A7061"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1.4.2.4 Memorial Day</w:t>
      </w:r>
    </w:p>
    <w:p w14:paraId="68D62933" w14:textId="210C6F2F" w:rsidR="001B034C"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1.4.2.5 Juneteenth National Independence Day: June 19th</w:t>
      </w:r>
    </w:p>
    <w:p w14:paraId="479671A0" w14:textId="24E37CCE" w:rsidR="006A7061"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 xml:space="preserve">1.4.2.6 Independence Day: July 4th </w:t>
      </w:r>
    </w:p>
    <w:p w14:paraId="7191DD84" w14:textId="47E73BDF" w:rsidR="006A7061" w:rsidRDefault="64885972" w:rsidP="64885972">
      <w:pPr>
        <w:autoSpaceDE w:val="0"/>
        <w:autoSpaceDN w:val="0"/>
        <w:adjustRightInd w:val="0"/>
        <w:rPr>
          <w:rFonts w:ascii="Arial" w:hAnsi="Arial" w:cs="Arial"/>
          <w:sz w:val="24"/>
          <w:szCs w:val="24"/>
        </w:rPr>
      </w:pPr>
      <w:r w:rsidRPr="64885972">
        <w:rPr>
          <w:rFonts w:ascii="Arial" w:hAnsi="Arial" w:cs="Arial"/>
          <w:color w:val="000000" w:themeColor="text1"/>
          <w:sz w:val="24"/>
          <w:szCs w:val="24"/>
        </w:rPr>
        <w:t>1</w:t>
      </w:r>
      <w:r w:rsidRPr="64885972">
        <w:rPr>
          <w:rFonts w:ascii="Arial" w:hAnsi="Arial" w:cs="Arial"/>
          <w:sz w:val="24"/>
          <w:szCs w:val="24"/>
        </w:rPr>
        <w:t>.4.2.7 Labor Day</w:t>
      </w:r>
    </w:p>
    <w:p w14:paraId="03EBFB5B" w14:textId="12E8B40C" w:rsidR="006A7061"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1.4.2.8 Columbus Day</w:t>
      </w:r>
    </w:p>
    <w:p w14:paraId="0F1682D7" w14:textId="6537E26A" w:rsidR="006A7061"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1.4.2.9 Veteran’s Day: November 11th </w:t>
      </w:r>
    </w:p>
    <w:p w14:paraId="6DA62F18" w14:textId="435481EC" w:rsidR="006A7061"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1.4.2.10 Thanksgiving Day</w:t>
      </w:r>
    </w:p>
    <w:p w14:paraId="1B69A661" w14:textId="13EBB869" w:rsidR="006A7061"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1.4.2.11 Christmas Day: December 25th</w:t>
      </w:r>
    </w:p>
    <w:p w14:paraId="373E08E9" w14:textId="77777777" w:rsidR="000F5C75" w:rsidRDefault="000F5C75" w:rsidP="000F5C75">
      <w:pPr>
        <w:autoSpaceDE w:val="0"/>
        <w:autoSpaceDN w:val="0"/>
        <w:adjustRightInd w:val="0"/>
        <w:rPr>
          <w:rFonts w:ascii="Arial" w:hAnsi="Arial" w:cs="Arial"/>
          <w:color w:val="000000"/>
          <w:sz w:val="24"/>
          <w:szCs w:val="24"/>
        </w:rPr>
      </w:pPr>
    </w:p>
    <w:p w14:paraId="373E08EA" w14:textId="5DA16F37" w:rsidR="000F5C75" w:rsidRPr="00521473"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 xml:space="preserve">1.4.3 </w:t>
      </w:r>
      <w:r w:rsidR="00123A50">
        <w:rPr>
          <w:rFonts w:ascii="Arial" w:hAnsi="Arial" w:cs="Arial"/>
          <w:color w:val="000000" w:themeColor="text1"/>
          <w:sz w:val="24"/>
          <w:szCs w:val="24"/>
        </w:rPr>
        <w:t>Reserved.</w:t>
      </w:r>
    </w:p>
    <w:p w14:paraId="373E08EB" w14:textId="77777777" w:rsidR="000F5C75" w:rsidRDefault="000F5C75" w:rsidP="000F5C75">
      <w:pPr>
        <w:autoSpaceDE w:val="0"/>
        <w:autoSpaceDN w:val="0"/>
        <w:adjustRightInd w:val="0"/>
        <w:rPr>
          <w:rFonts w:ascii="Arial" w:hAnsi="Arial" w:cs="Arial"/>
          <w:color w:val="000000"/>
          <w:sz w:val="24"/>
          <w:szCs w:val="24"/>
        </w:rPr>
      </w:pPr>
    </w:p>
    <w:p w14:paraId="373E08EC" w14:textId="646211F2" w:rsidR="000F5C75" w:rsidRDefault="64885972" w:rsidP="64885972">
      <w:pPr>
        <w:autoSpaceDE w:val="0"/>
        <w:autoSpaceDN w:val="0"/>
        <w:adjustRightInd w:val="0"/>
        <w:rPr>
          <w:rFonts w:ascii="Arial" w:hAnsi="Arial" w:cs="Arial"/>
          <w:color w:val="000000" w:themeColor="text1"/>
          <w:sz w:val="24"/>
          <w:szCs w:val="24"/>
        </w:rPr>
      </w:pPr>
      <w:r w:rsidRPr="64885972">
        <w:rPr>
          <w:rFonts w:ascii="Arial" w:hAnsi="Arial" w:cs="Arial"/>
          <w:color w:val="000000" w:themeColor="text1"/>
          <w:sz w:val="24"/>
          <w:szCs w:val="24"/>
        </w:rPr>
        <w:t xml:space="preserve">1.4.4 </w:t>
      </w:r>
      <w:r w:rsidR="00123A50">
        <w:rPr>
          <w:rFonts w:ascii="Arial" w:hAnsi="Arial" w:cs="Arial"/>
          <w:color w:val="000000" w:themeColor="text1"/>
          <w:sz w:val="24"/>
          <w:szCs w:val="24"/>
        </w:rPr>
        <w:t>Reserved.</w:t>
      </w:r>
      <w:r w:rsidRPr="64885972">
        <w:rPr>
          <w:rFonts w:ascii="Arial" w:hAnsi="Arial" w:cs="Arial"/>
          <w:color w:val="000000" w:themeColor="text1"/>
          <w:sz w:val="24"/>
          <w:szCs w:val="24"/>
        </w:rPr>
        <w:t xml:space="preserve"> </w:t>
      </w:r>
    </w:p>
    <w:p w14:paraId="373E0900" w14:textId="348E5BDB" w:rsidR="00D452A6" w:rsidRDefault="00D452A6" w:rsidP="64885972">
      <w:pPr>
        <w:suppressAutoHyphens/>
        <w:bidi/>
        <w:rPr>
          <w:rFonts w:ascii="Arial" w:hAnsi="Arial" w:cs="Arial"/>
          <w:color w:val="000000" w:themeColor="text1"/>
          <w:sz w:val="24"/>
          <w:szCs w:val="24"/>
        </w:rPr>
      </w:pPr>
    </w:p>
    <w:p w14:paraId="1A074B92" w14:textId="28180E0D" w:rsidR="00FB7792" w:rsidRPr="004B6B87" w:rsidRDefault="64885972" w:rsidP="64885972">
      <w:pPr>
        <w:autoSpaceDE w:val="0"/>
        <w:autoSpaceDN w:val="0"/>
        <w:adjustRightInd w:val="0"/>
        <w:rPr>
          <w:rFonts w:ascii="Arial" w:hAnsi="Arial" w:cs="Arial"/>
          <w:sz w:val="24"/>
          <w:szCs w:val="24"/>
        </w:rPr>
      </w:pPr>
      <w:r w:rsidRPr="004B6B87">
        <w:rPr>
          <w:rFonts w:ascii="Arial" w:hAnsi="Arial" w:cs="Arial"/>
          <w:sz w:val="24"/>
          <w:szCs w:val="24"/>
        </w:rPr>
        <w:t>1.4.5 Access and General Protection/Security Policy and Procedures. The contractor shall comply with all applicable installation/facility access and local security policies and procedures, which may be obtained from the Contracting Officer’s Representative (COR). The contractor shall also provide all information required for background checks to meet installation access requirements to be accomplished by the local installation’s Security Forces, Director of Emergency Services or local Security Office. The contractor shall ensure compliance with all personal identity verification requirements as directed by DoD, Headquarters Air Force (HAF) and/or local policy. Should the Force Protection Condition (FPCON) change, the Government may require changes in contractor security matters or processes.</w:t>
      </w:r>
    </w:p>
    <w:p w14:paraId="140F1EAA" w14:textId="2DABA18E" w:rsidR="00FB7792" w:rsidRPr="00123A50" w:rsidRDefault="64885972" w:rsidP="64885972">
      <w:pPr>
        <w:pStyle w:val="NormalWeb"/>
        <w:spacing w:after="245" w:afterAutospacing="0"/>
        <w:rPr>
          <w:rFonts w:ascii="Arial" w:hAnsi="Arial" w:cs="Arial"/>
        </w:rPr>
      </w:pPr>
      <w:bookmarkStart w:id="2" w:name="_Toc41382765"/>
      <w:bookmarkEnd w:id="2"/>
      <w:r w:rsidRPr="00123A50">
        <w:rPr>
          <w:rFonts w:ascii="Arial" w:hAnsi="Arial" w:cs="Arial"/>
        </w:rPr>
        <w:t xml:space="preserve">1. The contractor shall obtain base </w:t>
      </w:r>
      <w:proofErr w:type="gramStart"/>
      <w:r w:rsidRPr="00123A50">
        <w:rPr>
          <w:rFonts w:ascii="Arial" w:hAnsi="Arial" w:cs="Arial"/>
        </w:rPr>
        <w:t>identification</w:t>
      </w:r>
      <w:proofErr w:type="gramEnd"/>
      <w:r w:rsidRPr="00123A50">
        <w:rPr>
          <w:rFonts w:ascii="Arial" w:hAnsi="Arial" w:cs="Arial"/>
        </w:rPr>
        <w:t xml:space="preserve"> and vehicle passes, if required, for all contractor personnel who make frequent visits to or perform work on the Air Force </w:t>
      </w:r>
      <w:proofErr w:type="gramStart"/>
      <w:r w:rsidRPr="00123A50">
        <w:rPr>
          <w:rFonts w:ascii="Arial" w:hAnsi="Arial" w:cs="Arial"/>
        </w:rPr>
        <w:t>installation</w:t>
      </w:r>
      <w:proofErr w:type="gramEnd"/>
      <w:r w:rsidRPr="00123A50">
        <w:rPr>
          <w:rFonts w:ascii="Arial" w:hAnsi="Arial" w:cs="Arial"/>
        </w:rPr>
        <w:t xml:space="preserve">(s) cited in the contract. Contractor personnel are required to wear or </w:t>
      </w:r>
      <w:r w:rsidRPr="00123A50">
        <w:rPr>
          <w:rFonts w:ascii="Arial" w:hAnsi="Arial" w:cs="Arial"/>
        </w:rPr>
        <w:lastRenderedPageBreak/>
        <w:t>prominently display installation identification badges or contractor-</w:t>
      </w:r>
      <w:proofErr w:type="gramStart"/>
      <w:r w:rsidRPr="00123A50">
        <w:rPr>
          <w:rFonts w:ascii="Arial" w:hAnsi="Arial" w:cs="Arial"/>
        </w:rPr>
        <w:t>furnished,</w:t>
      </w:r>
      <w:proofErr w:type="gramEnd"/>
      <w:r w:rsidRPr="00123A50">
        <w:rPr>
          <w:rFonts w:ascii="Arial" w:hAnsi="Arial" w:cs="Arial"/>
        </w:rPr>
        <w:t> contractor identification badges while visiting or performing work on the installation.</w:t>
      </w:r>
    </w:p>
    <w:p w14:paraId="23182465" w14:textId="01B77E34" w:rsidR="00FB7792" w:rsidRPr="00123A50" w:rsidRDefault="64885972" w:rsidP="64885972">
      <w:pPr>
        <w:pStyle w:val="NormalWeb"/>
        <w:spacing w:after="245" w:afterAutospacing="0"/>
        <w:rPr>
          <w:rFonts w:ascii="Arial" w:hAnsi="Arial" w:cs="Arial"/>
        </w:rPr>
      </w:pPr>
      <w:r w:rsidRPr="00123A50">
        <w:rPr>
          <w:rFonts w:ascii="Arial" w:hAnsi="Arial" w:cs="Arial"/>
        </w:rPr>
        <w:t xml:space="preserve">2. The contractor shall submit a written request on company letterhead to the contracting officer listing the following: contract number, location of work site, start and stop dates, and names of employees and subcontractor employees needing access to the base. The letter will also specify the individual(s) authorized to </w:t>
      </w:r>
      <w:proofErr w:type="gramStart"/>
      <w:r w:rsidRPr="00123A50">
        <w:rPr>
          <w:rFonts w:ascii="Arial" w:hAnsi="Arial" w:cs="Arial"/>
        </w:rPr>
        <w:t>sign for</w:t>
      </w:r>
      <w:proofErr w:type="gramEnd"/>
      <w:r w:rsidRPr="00123A50">
        <w:rPr>
          <w:rFonts w:ascii="Arial" w:hAnsi="Arial" w:cs="Arial"/>
        </w:rPr>
        <w:t xml:space="preserve"> a request for base identification credentials or vehicle passes. The contracting officer will endorse the request and forward it to the issuing base pass and registration office or Security Forces for processing. When reporting to the registration office, the authorized contractor individual(s) should provide a valid driver s license, current vehicle registration, valid vehicle insurance certificate, and [insert any additional requirements to comply with local security procedures] to obtain a vehicle pass.</w:t>
      </w:r>
    </w:p>
    <w:p w14:paraId="7038F8DA" w14:textId="672FC5F2" w:rsidR="00FB7792" w:rsidRPr="00123A50" w:rsidRDefault="64885972" w:rsidP="64885972">
      <w:pPr>
        <w:pStyle w:val="NormalWeb"/>
        <w:spacing w:after="245" w:afterAutospacing="0"/>
        <w:rPr>
          <w:rFonts w:ascii="Arial" w:hAnsi="Arial" w:cs="Arial"/>
        </w:rPr>
      </w:pPr>
      <w:r w:rsidRPr="00123A50">
        <w:rPr>
          <w:rFonts w:ascii="Arial" w:hAnsi="Arial" w:cs="Arial"/>
        </w:rPr>
        <w:t xml:space="preserve">3. During performance of the contract, the contractor shall be responsible for obtaining required identification for newly assigned personnel and for prompt return of credentials and vehicle passes for any employee who no longer requires access to the work site. </w:t>
      </w:r>
    </w:p>
    <w:p w14:paraId="54AFABF2" w14:textId="57599AE5" w:rsidR="00FB7792" w:rsidRPr="00123A50" w:rsidRDefault="64885972" w:rsidP="64885972">
      <w:pPr>
        <w:pStyle w:val="NormalWeb"/>
        <w:spacing w:after="245" w:afterAutospacing="0"/>
        <w:rPr>
          <w:rFonts w:ascii="Arial" w:hAnsi="Arial" w:cs="Arial"/>
          <w:b/>
          <w:bCs/>
          <w:i/>
          <w:iCs/>
        </w:rPr>
      </w:pPr>
      <w:bookmarkStart w:id="3" w:name="P347_28435"/>
      <w:bookmarkStart w:id="4" w:name="P347_28496"/>
      <w:bookmarkEnd w:id="3"/>
      <w:bookmarkEnd w:id="4"/>
      <w:r w:rsidRPr="00123A50">
        <w:rPr>
          <w:rFonts w:ascii="Arial" w:hAnsi="Arial" w:cs="Arial"/>
        </w:rPr>
        <w:t xml:space="preserve">4. When work under this contract requires unescorted entry to controlled or restricted areas, the contractor shall comply with </w:t>
      </w:r>
    </w:p>
    <w:p w14:paraId="72643A5A" w14:textId="0F6C9D43" w:rsidR="00FB7792" w:rsidRPr="00123A50" w:rsidRDefault="64885972" w:rsidP="64885972">
      <w:pPr>
        <w:pStyle w:val="western"/>
        <w:spacing w:after="245" w:afterAutospacing="0"/>
        <w:rPr>
          <w:rFonts w:ascii="Arial" w:hAnsi="Arial" w:cs="Arial"/>
        </w:rPr>
      </w:pPr>
      <w:r w:rsidRPr="00123A50">
        <w:rPr>
          <w:rFonts w:ascii="Arial" w:hAnsi="Arial" w:cs="Arial"/>
        </w:rPr>
        <w:t>5. Upon completion or termination of the contract or expiration of the identification passes, the prime contractor shall ensure that all base identification passes issued to employees and subcontractor employees are returned to the issuing office.</w:t>
      </w:r>
    </w:p>
    <w:p w14:paraId="1C700034" w14:textId="2ABD601A" w:rsidR="003107B5" w:rsidRPr="00123A50" w:rsidRDefault="64885972" w:rsidP="64885972">
      <w:pPr>
        <w:pStyle w:val="NormalWeb"/>
        <w:spacing w:after="245" w:afterAutospacing="0"/>
        <w:rPr>
          <w:rFonts w:ascii="Arial" w:hAnsi="Arial" w:cs="Arial"/>
        </w:rPr>
      </w:pPr>
      <w:r w:rsidRPr="00123A50">
        <w:rPr>
          <w:rFonts w:ascii="Arial" w:hAnsi="Arial" w:cs="Arial"/>
        </w:rPr>
        <w:t>6. Failure to comply with these requirements may result in withholding of final payment.</w:t>
      </w:r>
    </w:p>
    <w:p w14:paraId="45866563" w14:textId="128CEB72" w:rsidR="005F7432" w:rsidRDefault="005F7432" w:rsidP="64885972">
      <w:pPr>
        <w:rPr>
          <w:rFonts w:ascii="Arial" w:hAnsi="Arial" w:cs="Arial"/>
          <w:sz w:val="24"/>
          <w:szCs w:val="24"/>
        </w:rPr>
      </w:pPr>
      <w:r>
        <w:rPr>
          <w:rFonts w:ascii="Arial" w:hAnsi="Arial" w:cs="Arial"/>
          <w:sz w:val="24"/>
          <w:szCs w:val="24"/>
        </w:rPr>
        <w:t>1.4.5.</w:t>
      </w:r>
      <w:r w:rsidR="00E71ED4">
        <w:rPr>
          <w:rFonts w:ascii="Arial" w:hAnsi="Arial" w:cs="Arial"/>
          <w:sz w:val="24"/>
          <w:szCs w:val="24"/>
        </w:rPr>
        <w:t>1 Reserved</w:t>
      </w:r>
    </w:p>
    <w:p w14:paraId="53AE1B24" w14:textId="77777777" w:rsidR="00E71ED4" w:rsidRDefault="00E71ED4" w:rsidP="64885972">
      <w:pPr>
        <w:rPr>
          <w:rFonts w:ascii="Arial" w:hAnsi="Arial" w:cs="Arial"/>
          <w:sz w:val="24"/>
          <w:szCs w:val="24"/>
        </w:rPr>
      </w:pPr>
    </w:p>
    <w:p w14:paraId="20ADDB91" w14:textId="77777777" w:rsidR="00E71ED4" w:rsidRPr="00E71ED4" w:rsidRDefault="00E71ED4" w:rsidP="00E71ED4">
      <w:pPr>
        <w:rPr>
          <w:rFonts w:ascii="Arial" w:hAnsi="Arial" w:cs="Arial"/>
          <w:sz w:val="24"/>
          <w:szCs w:val="24"/>
        </w:rPr>
      </w:pPr>
      <w:r>
        <w:rPr>
          <w:rFonts w:ascii="Arial" w:hAnsi="Arial" w:cs="Arial"/>
          <w:sz w:val="24"/>
          <w:szCs w:val="24"/>
        </w:rPr>
        <w:t xml:space="preserve">1.4.5.2 </w:t>
      </w:r>
      <w:r w:rsidRPr="00E71ED4">
        <w:rPr>
          <w:rFonts w:ascii="Arial" w:hAnsi="Arial" w:cs="Arial"/>
          <w:sz w:val="24"/>
          <w:szCs w:val="24"/>
        </w:rPr>
        <w:t xml:space="preserve">For Contractors that do not require </w:t>
      </w:r>
      <w:proofErr w:type="gramStart"/>
      <w:r w:rsidRPr="00E71ED4">
        <w:rPr>
          <w:rFonts w:ascii="Arial" w:hAnsi="Arial" w:cs="Arial"/>
          <w:sz w:val="24"/>
          <w:szCs w:val="24"/>
        </w:rPr>
        <w:t>CAC, but</w:t>
      </w:r>
      <w:proofErr w:type="gramEnd"/>
      <w:r w:rsidRPr="00E71ED4">
        <w:rPr>
          <w:rFonts w:ascii="Arial" w:hAnsi="Arial" w:cs="Arial"/>
          <w:sz w:val="24"/>
          <w:szCs w:val="24"/>
        </w:rPr>
        <w:t xml:space="preserve"> require access to a DoD Facility and/or Installation. Contractor and all associated sub-contractors employees shall comply with adjudication standards and procedures using the National Crime Information Center Interstate Identification Index (NCIC-III) and Terrorist Screening Database (TSDB) (AFI 10-245, AFI 31-101 and AFMAN 31-113), applicable installation, facility and area commander installation/facility access and local security policies and procedures (provided by government representative), or, at OCONUS locations, in accordance with status of forces agreements and</w:t>
      </w:r>
    </w:p>
    <w:p w14:paraId="0978989B" w14:textId="48CCFCDA" w:rsidR="00E71ED4" w:rsidRDefault="00E71ED4" w:rsidP="00E71ED4">
      <w:pPr>
        <w:rPr>
          <w:rFonts w:ascii="Arial" w:hAnsi="Arial" w:cs="Arial"/>
          <w:sz w:val="24"/>
          <w:szCs w:val="24"/>
        </w:rPr>
      </w:pPr>
      <w:r w:rsidRPr="00E71ED4">
        <w:rPr>
          <w:rFonts w:ascii="Arial" w:hAnsi="Arial" w:cs="Arial"/>
          <w:sz w:val="24"/>
          <w:szCs w:val="24"/>
        </w:rPr>
        <w:t>other theater regulations.</w:t>
      </w:r>
    </w:p>
    <w:p w14:paraId="3B9241C4" w14:textId="77777777" w:rsidR="005F7432" w:rsidRDefault="005F7432" w:rsidP="64885972">
      <w:pPr>
        <w:rPr>
          <w:rFonts w:ascii="Arial" w:hAnsi="Arial" w:cs="Arial"/>
          <w:sz w:val="24"/>
          <w:szCs w:val="24"/>
        </w:rPr>
      </w:pPr>
    </w:p>
    <w:p w14:paraId="408AC401" w14:textId="05C3C0A5" w:rsidR="00444093" w:rsidRDefault="64885972" w:rsidP="64885972">
      <w:pPr>
        <w:rPr>
          <w:rFonts w:ascii="Arial" w:hAnsi="Arial" w:cs="Arial"/>
          <w:sz w:val="24"/>
          <w:szCs w:val="24"/>
        </w:rPr>
      </w:pPr>
      <w:r w:rsidRPr="005F7432">
        <w:rPr>
          <w:rFonts w:ascii="Arial" w:hAnsi="Arial" w:cs="Arial"/>
          <w:sz w:val="24"/>
          <w:szCs w:val="24"/>
        </w:rPr>
        <w:t xml:space="preserve">1.4.5.3 </w:t>
      </w:r>
      <w:r w:rsidRPr="00512A36">
        <w:rPr>
          <w:rFonts w:ascii="Arial" w:hAnsi="Arial" w:cs="Arial"/>
          <w:sz w:val="24"/>
          <w:szCs w:val="24"/>
        </w:rPr>
        <w:t xml:space="preserve">Antiterrorism Awareness Level I Training (AT Level I). All contractor employees, </w:t>
      </w:r>
      <w:proofErr w:type="gramStart"/>
      <w:r w:rsidRPr="00512A36">
        <w:rPr>
          <w:rFonts w:ascii="Arial" w:hAnsi="Arial" w:cs="Arial"/>
          <w:sz w:val="24"/>
          <w:szCs w:val="24"/>
        </w:rPr>
        <w:t>to include</w:t>
      </w:r>
      <w:proofErr w:type="gramEnd"/>
      <w:r w:rsidRPr="00512A36">
        <w:rPr>
          <w:rFonts w:ascii="Arial" w:hAnsi="Arial" w:cs="Arial"/>
          <w:sz w:val="24"/>
          <w:szCs w:val="24"/>
        </w:rPr>
        <w:t xml:space="preserve"> subcontractor employees, requiring access to US Government installations, facilities and controlled access areas shall complete AT Level I training within 15 calendar days after contract start date or effective date of incorporation of this requirement into the contract, whichever is applicable. AT Level I may be accomplished by a Level I qualified </w:t>
      </w:r>
      <w:proofErr w:type="gramStart"/>
      <w:r w:rsidRPr="00512A36">
        <w:rPr>
          <w:rFonts w:ascii="Arial" w:hAnsi="Arial" w:cs="Arial"/>
          <w:sz w:val="24"/>
          <w:szCs w:val="24"/>
        </w:rPr>
        <w:t>instructor;</w:t>
      </w:r>
      <w:proofErr w:type="gramEnd"/>
      <w:r w:rsidRPr="00512A36">
        <w:rPr>
          <w:rFonts w:ascii="Arial" w:hAnsi="Arial" w:cs="Arial"/>
          <w:sz w:val="24"/>
          <w:szCs w:val="24"/>
        </w:rPr>
        <w:t xml:space="preserve"> completing the Force Protection computer-based training (CBT) course on the Advanced Distributed Learning System (ADLS) or Joint </w:t>
      </w:r>
      <w:r w:rsidRPr="00512A36">
        <w:rPr>
          <w:rFonts w:ascii="Arial" w:hAnsi="Arial" w:cs="Arial"/>
          <w:sz w:val="24"/>
          <w:szCs w:val="24"/>
        </w:rPr>
        <w:lastRenderedPageBreak/>
        <w:t xml:space="preserve">Knowledge Online at </w:t>
      </w:r>
      <w:hyperlink r:id="rId11">
        <w:r w:rsidRPr="00512A36">
          <w:rPr>
            <w:rStyle w:val="Hyperlink"/>
            <w:rFonts w:ascii="Arial" w:hAnsi="Arial" w:cs="Arial"/>
            <w:color w:val="auto"/>
            <w:sz w:val="24"/>
            <w:szCs w:val="24"/>
          </w:rPr>
          <w:t>http://jko.jten.mil</w:t>
        </w:r>
      </w:hyperlink>
      <w:r w:rsidRPr="00512A36">
        <w:rPr>
          <w:rFonts w:ascii="Arial" w:hAnsi="Arial" w:cs="Arial"/>
          <w:sz w:val="24"/>
          <w:szCs w:val="24"/>
        </w:rPr>
        <w:t xml:space="preserve">. Tracking for each contractor or subcontractor employee is the responsibility of the COR or unit AT Representative. The </w:t>
      </w:r>
      <w:proofErr w:type="gramStart"/>
      <w:r w:rsidRPr="00512A36">
        <w:rPr>
          <w:rFonts w:ascii="Arial" w:hAnsi="Arial" w:cs="Arial"/>
          <w:sz w:val="24"/>
          <w:szCs w:val="24"/>
        </w:rPr>
        <w:t>contractor shall</w:t>
      </w:r>
      <w:proofErr w:type="gramEnd"/>
      <w:r w:rsidRPr="00512A36">
        <w:rPr>
          <w:rFonts w:ascii="Arial" w:hAnsi="Arial" w:cs="Arial"/>
          <w:sz w:val="24"/>
          <w:szCs w:val="24"/>
        </w:rPr>
        <w:t xml:space="preserve"> submit certificates of completion for each affected contractor and subcontractor employee to the COR within 15 calendar days after completion of training by each employee or subcontractor personnel.  </w:t>
      </w:r>
    </w:p>
    <w:p w14:paraId="4F108DAB" w14:textId="77777777" w:rsidR="00E71ED4" w:rsidRDefault="00E71ED4" w:rsidP="64885972">
      <w:pPr>
        <w:rPr>
          <w:rFonts w:ascii="Arial" w:hAnsi="Arial" w:cs="Arial"/>
          <w:sz w:val="24"/>
          <w:szCs w:val="24"/>
        </w:rPr>
      </w:pPr>
    </w:p>
    <w:p w14:paraId="2B6D6DBC" w14:textId="4FF6A060" w:rsidR="00E71ED4" w:rsidRPr="00A42311" w:rsidRDefault="00E71ED4" w:rsidP="64885972">
      <w:pPr>
        <w:rPr>
          <w:rFonts w:ascii="Arial" w:hAnsi="Arial" w:cs="Arial"/>
          <w:color w:val="0070C0"/>
          <w:sz w:val="24"/>
          <w:szCs w:val="24"/>
        </w:rPr>
      </w:pPr>
      <w:r>
        <w:rPr>
          <w:rFonts w:ascii="Arial" w:hAnsi="Arial" w:cs="Arial"/>
          <w:sz w:val="24"/>
          <w:szCs w:val="24"/>
        </w:rPr>
        <w:t>1.4.5.4 Reserved</w:t>
      </w:r>
    </w:p>
    <w:p w14:paraId="57451696" w14:textId="25EB779A" w:rsidR="000D08D5" w:rsidRPr="002C5339" w:rsidRDefault="000D08D5" w:rsidP="00444093">
      <w:pPr>
        <w:pStyle w:val="ListParagraph"/>
        <w:tabs>
          <w:tab w:val="left" w:pos="540"/>
        </w:tabs>
        <w:ind w:left="0"/>
        <w:rPr>
          <w:rFonts w:ascii="Arial" w:hAnsi="Arial" w:cs="Arial"/>
          <w:color w:val="F79646" w:themeColor="accent6"/>
          <w:sz w:val="24"/>
          <w:szCs w:val="24"/>
        </w:rPr>
      </w:pPr>
    </w:p>
    <w:p w14:paraId="373E0904" w14:textId="318FB5EF" w:rsidR="00DC0E06" w:rsidRDefault="64885972" w:rsidP="64885972">
      <w:pPr>
        <w:rPr>
          <w:rFonts w:ascii="Arial" w:hAnsi="Arial" w:cs="Arial"/>
          <w:b/>
          <w:bCs/>
          <w:i/>
          <w:iCs/>
          <w:color w:val="F79646" w:themeColor="accent6"/>
          <w:sz w:val="24"/>
          <w:szCs w:val="24"/>
        </w:rPr>
      </w:pPr>
      <w:r w:rsidRPr="64885972">
        <w:rPr>
          <w:rFonts w:ascii="Arial" w:hAnsi="Arial" w:cs="Arial"/>
          <w:sz w:val="24"/>
          <w:szCs w:val="24"/>
        </w:rPr>
        <w:t xml:space="preserve">1.4.5.5 Communications Security/Information Technology (COMSEC/IT) Security.  All communications with DoD organizations are subject to COMSEC review.  All telephone communications networks are continually subject to intercept by unfriendly intelligence organizations.  DoD has authorized the military departments to conduct COMSEC monitoring and recording of telephone calls originating from, or terminating at, DoD organizations.  Therefore, the contractor is advised that any time contractor personnel place or receive a call they are subject to COMSEC procedures.  The contractor shall ensure wide and frequent dissemination of the above information to all employees dealing with DoD information.  The contractor shall abide by all Government regulations concerning the authorized use of the Government's computer network, including the restriction against using the network to recruit Government personnel or advertise job openings.  </w:t>
      </w:r>
    </w:p>
    <w:p w14:paraId="3011E86E" w14:textId="77777777" w:rsidR="009349D0" w:rsidRPr="00DD3476" w:rsidRDefault="009349D0" w:rsidP="00DC0E06">
      <w:pPr>
        <w:rPr>
          <w:rFonts w:ascii="Arial" w:hAnsi="Arial" w:cs="Arial"/>
          <w:b/>
          <w:bCs/>
          <w:i/>
          <w:iCs/>
          <w:color w:val="F79646" w:themeColor="accent6"/>
          <w:sz w:val="24"/>
          <w:szCs w:val="24"/>
        </w:rPr>
      </w:pPr>
    </w:p>
    <w:p w14:paraId="373E0905" w14:textId="4185D4BF" w:rsidR="00DC0E06" w:rsidRDefault="64885972" w:rsidP="64885972">
      <w:pPr>
        <w:pStyle w:val="ListParagraph"/>
        <w:tabs>
          <w:tab w:val="left" w:pos="540"/>
        </w:tabs>
        <w:ind w:left="0"/>
        <w:rPr>
          <w:rFonts w:ascii="Arial" w:hAnsi="Arial" w:cs="Arial"/>
          <w:sz w:val="24"/>
          <w:szCs w:val="24"/>
        </w:rPr>
      </w:pPr>
      <w:r w:rsidRPr="64885972">
        <w:rPr>
          <w:rFonts w:ascii="Arial" w:hAnsi="Arial" w:cs="Arial"/>
          <w:sz w:val="24"/>
          <w:szCs w:val="24"/>
        </w:rPr>
        <w:t xml:space="preserve">1.4.5.6 Use of Government Information Systems (IS) and access to Government networks is a revocable privilege, not a right.  Users are the foundation of the DoD </w:t>
      </w:r>
      <w:proofErr w:type="gramStart"/>
      <w:r w:rsidRPr="64885972">
        <w:rPr>
          <w:rFonts w:ascii="Arial" w:hAnsi="Arial" w:cs="Arial"/>
          <w:sz w:val="24"/>
          <w:szCs w:val="24"/>
        </w:rPr>
        <w:t>strategy</w:t>
      </w:r>
      <w:proofErr w:type="gramEnd"/>
      <w:r w:rsidRPr="64885972">
        <w:rPr>
          <w:rFonts w:ascii="Arial" w:hAnsi="Arial" w:cs="Arial"/>
          <w:sz w:val="24"/>
          <w:szCs w:val="24"/>
        </w:rPr>
        <w:t xml:space="preserve"> and their actions affect the most vulnerable portion of the </w:t>
      </w:r>
      <w:r w:rsidR="00AD2944">
        <w:rPr>
          <w:rFonts w:ascii="Arial" w:hAnsi="Arial" w:cs="Arial"/>
          <w:sz w:val="24"/>
          <w:szCs w:val="24"/>
        </w:rPr>
        <w:t xml:space="preserve">Air </w:t>
      </w:r>
      <w:r w:rsidRPr="00AD2944">
        <w:rPr>
          <w:rFonts w:ascii="Arial" w:hAnsi="Arial" w:cs="Arial"/>
          <w:sz w:val="24"/>
          <w:szCs w:val="24"/>
        </w:rPr>
        <w:t xml:space="preserve">Force Infostructure.  </w:t>
      </w:r>
      <w:r w:rsidRPr="64885972">
        <w:rPr>
          <w:rFonts w:ascii="Arial" w:hAnsi="Arial" w:cs="Arial"/>
          <w:sz w:val="24"/>
          <w:szCs w:val="24"/>
        </w:rPr>
        <w:t>Contractor employees shall have a favorable background investigation or hold a security clearance and access approvals commensurate with the level of information processed or available on the system. Contractor employees shall:</w:t>
      </w:r>
    </w:p>
    <w:p w14:paraId="373E0906" w14:textId="77777777" w:rsidR="00DC0E06" w:rsidRPr="00DC0E06" w:rsidRDefault="00DC0E06" w:rsidP="00DC0E06">
      <w:pPr>
        <w:pStyle w:val="ListParagraph"/>
        <w:tabs>
          <w:tab w:val="left" w:pos="540"/>
        </w:tabs>
        <w:ind w:left="0"/>
        <w:rPr>
          <w:rFonts w:ascii="Arial" w:hAnsi="Arial" w:cs="Arial"/>
          <w:sz w:val="24"/>
          <w:szCs w:val="24"/>
        </w:rPr>
      </w:pPr>
    </w:p>
    <w:p w14:paraId="373E0907" w14:textId="33A65D43" w:rsidR="00DC0E06" w:rsidRDefault="64885972" w:rsidP="64885972">
      <w:pPr>
        <w:rPr>
          <w:rFonts w:ascii="Arial" w:hAnsi="Arial" w:cs="Arial"/>
          <w:sz w:val="24"/>
          <w:szCs w:val="24"/>
        </w:rPr>
      </w:pPr>
      <w:r w:rsidRPr="64885972">
        <w:rPr>
          <w:rFonts w:ascii="Arial" w:hAnsi="Arial" w:cs="Arial"/>
          <w:sz w:val="24"/>
          <w:szCs w:val="24"/>
        </w:rPr>
        <w:t>1.4.5.6.1 Comply with the command's Acceptable Use Policy (AUP) for Government owned IS and sign an AUP prior to or upon account activation.</w:t>
      </w:r>
    </w:p>
    <w:p w14:paraId="373E0908" w14:textId="77777777" w:rsidR="00DC0E06" w:rsidRPr="00DC0E06" w:rsidRDefault="00DC0E06" w:rsidP="00DC0E06">
      <w:pPr>
        <w:rPr>
          <w:rFonts w:ascii="Arial" w:hAnsi="Arial" w:cs="Arial"/>
          <w:sz w:val="24"/>
          <w:szCs w:val="24"/>
        </w:rPr>
      </w:pPr>
    </w:p>
    <w:p w14:paraId="37D208FB" w14:textId="06AA1663" w:rsidR="007F54B0" w:rsidRPr="001A3CE3" w:rsidRDefault="64885972" w:rsidP="64885972">
      <w:pPr>
        <w:rPr>
          <w:rFonts w:ascii="Arial" w:hAnsi="Arial" w:cs="Arial"/>
          <w:sz w:val="24"/>
          <w:szCs w:val="24"/>
        </w:rPr>
      </w:pPr>
      <w:r w:rsidRPr="001A3CE3">
        <w:rPr>
          <w:rFonts w:ascii="Arial" w:hAnsi="Arial" w:cs="Arial"/>
          <w:sz w:val="24"/>
          <w:szCs w:val="24"/>
        </w:rPr>
        <w:t>1.4.5.6.2 Complete initial and/or annual Information Assurance (IA) training as required by applicable Air Force/ANG policy.</w:t>
      </w:r>
    </w:p>
    <w:p w14:paraId="373E090A" w14:textId="77777777" w:rsidR="00DC0E06" w:rsidRPr="00DC0E06" w:rsidRDefault="00DC0E06" w:rsidP="00DC0E06">
      <w:pPr>
        <w:rPr>
          <w:rFonts w:ascii="Arial" w:hAnsi="Arial" w:cs="Arial"/>
          <w:sz w:val="24"/>
          <w:szCs w:val="24"/>
        </w:rPr>
      </w:pPr>
    </w:p>
    <w:p w14:paraId="373E090B" w14:textId="1CA9C232" w:rsidR="00DC0E06" w:rsidRDefault="64885972" w:rsidP="64885972">
      <w:pPr>
        <w:rPr>
          <w:rFonts w:ascii="Arial" w:hAnsi="Arial" w:cs="Arial"/>
          <w:sz w:val="24"/>
          <w:szCs w:val="24"/>
        </w:rPr>
      </w:pPr>
      <w:r w:rsidRPr="64885972">
        <w:rPr>
          <w:rFonts w:ascii="Arial" w:hAnsi="Arial" w:cs="Arial"/>
          <w:sz w:val="24"/>
          <w:szCs w:val="24"/>
        </w:rPr>
        <w:t>1.4.5.6.3 Mark and safeguard files, output products, and storage media per classification level and disseminate them only to individuals authorized to receive them with a valid need to know.</w:t>
      </w:r>
    </w:p>
    <w:p w14:paraId="373E090C" w14:textId="77777777" w:rsidR="00DC0E06" w:rsidRPr="00DC0E06" w:rsidRDefault="00DC0E06" w:rsidP="00DC0E06">
      <w:pPr>
        <w:rPr>
          <w:rFonts w:ascii="Arial" w:hAnsi="Arial" w:cs="Arial"/>
          <w:sz w:val="24"/>
          <w:szCs w:val="24"/>
        </w:rPr>
      </w:pPr>
    </w:p>
    <w:p w14:paraId="373E090D" w14:textId="378BACD7" w:rsidR="00DC0E06" w:rsidRDefault="64885972" w:rsidP="64885972">
      <w:pPr>
        <w:rPr>
          <w:rFonts w:ascii="Arial" w:hAnsi="Arial" w:cs="Arial"/>
          <w:sz w:val="24"/>
          <w:szCs w:val="24"/>
        </w:rPr>
      </w:pPr>
      <w:r w:rsidRPr="64885972">
        <w:rPr>
          <w:rFonts w:ascii="Arial" w:hAnsi="Arial" w:cs="Arial"/>
          <w:sz w:val="24"/>
          <w:szCs w:val="24"/>
        </w:rPr>
        <w:t>1.4.5.6.4 Protect IS and IS peripherals located in their respective areas in accordance with physical security and data protection requirements.</w:t>
      </w:r>
    </w:p>
    <w:p w14:paraId="373E090E" w14:textId="77777777" w:rsidR="00DC0E06" w:rsidRPr="00DC0E06" w:rsidRDefault="00DC0E06" w:rsidP="00DC0E06">
      <w:pPr>
        <w:rPr>
          <w:rFonts w:ascii="Arial" w:hAnsi="Arial" w:cs="Arial"/>
          <w:sz w:val="24"/>
          <w:szCs w:val="24"/>
        </w:rPr>
      </w:pPr>
    </w:p>
    <w:p w14:paraId="373E090F" w14:textId="0472822F" w:rsidR="00DC0E06" w:rsidRPr="00DC0E06" w:rsidRDefault="64885972" w:rsidP="64885972">
      <w:pPr>
        <w:rPr>
          <w:rFonts w:ascii="Arial" w:hAnsi="Arial" w:cs="Arial"/>
          <w:sz w:val="24"/>
          <w:szCs w:val="24"/>
        </w:rPr>
      </w:pPr>
      <w:r w:rsidRPr="64885972">
        <w:rPr>
          <w:rFonts w:ascii="Arial" w:hAnsi="Arial" w:cs="Arial"/>
          <w:sz w:val="24"/>
          <w:szCs w:val="24"/>
        </w:rPr>
        <w:t>1.4.5.6.5 Practice safe network and Internet operating principles and take no actions that threaten the integrity of the system or network.</w:t>
      </w:r>
    </w:p>
    <w:p w14:paraId="10A50BB9" w14:textId="77777777" w:rsidR="00444093" w:rsidRDefault="00444093" w:rsidP="00444093">
      <w:pPr>
        <w:autoSpaceDE w:val="0"/>
        <w:autoSpaceDN w:val="0"/>
        <w:adjustRightInd w:val="0"/>
        <w:rPr>
          <w:rFonts w:ascii="Arial" w:hAnsi="Arial" w:cs="Arial"/>
          <w:sz w:val="24"/>
          <w:szCs w:val="24"/>
        </w:rPr>
      </w:pPr>
    </w:p>
    <w:p w14:paraId="26BF7341" w14:textId="102FA0A6" w:rsidR="00444093" w:rsidRPr="00551580" w:rsidRDefault="64885972" w:rsidP="64885972">
      <w:pPr>
        <w:autoSpaceDE w:val="0"/>
        <w:autoSpaceDN w:val="0"/>
        <w:adjustRightInd w:val="0"/>
        <w:rPr>
          <w:rFonts w:ascii="Arial" w:hAnsi="Arial" w:cs="Arial"/>
          <w:sz w:val="24"/>
          <w:szCs w:val="24"/>
        </w:rPr>
      </w:pPr>
      <w:r w:rsidRPr="00551580">
        <w:rPr>
          <w:rFonts w:ascii="Arial" w:hAnsi="Arial" w:cs="Arial"/>
          <w:sz w:val="24"/>
          <w:szCs w:val="24"/>
        </w:rPr>
        <w:t xml:space="preserve">1.4.5.7 Advanced Distributed Learning Service (ADLS). All contractor employees and associated sub-contractor employees assigned to work on a Government site and/or </w:t>
      </w:r>
      <w:r w:rsidRPr="00551580">
        <w:rPr>
          <w:rFonts w:ascii="Arial" w:hAnsi="Arial" w:cs="Arial"/>
          <w:sz w:val="24"/>
          <w:szCs w:val="24"/>
        </w:rPr>
        <w:lastRenderedPageBreak/>
        <w:t xml:space="preserve">requiring access to a DoD network will be required to register with ADLS at commencement of services in order to complete the necessary training required of them initially and annually for the duration of the contract (i.e., DoD IAA </w:t>
      </w:r>
      <w:proofErr w:type="spellStart"/>
      <w:r w:rsidRPr="00551580">
        <w:rPr>
          <w:rFonts w:ascii="Arial" w:hAnsi="Arial" w:cs="Arial"/>
          <w:sz w:val="24"/>
          <w:szCs w:val="24"/>
        </w:rPr>
        <w:t>CyberAwareness</w:t>
      </w:r>
      <w:proofErr w:type="spellEnd"/>
      <w:r w:rsidRPr="00551580">
        <w:rPr>
          <w:rFonts w:ascii="Arial" w:hAnsi="Arial" w:cs="Arial"/>
          <w:sz w:val="24"/>
          <w:szCs w:val="24"/>
        </w:rPr>
        <w:t xml:space="preserve">, Protecting Sensitive Information, Force Protection, etc.). ADLS website: </w:t>
      </w:r>
      <w:hyperlink r:id="rId12">
        <w:r w:rsidRPr="00551580">
          <w:rPr>
            <w:rStyle w:val="Hyperlink"/>
            <w:rFonts w:ascii="Arial" w:hAnsi="Arial" w:cs="Arial"/>
            <w:color w:val="auto"/>
            <w:sz w:val="24"/>
            <w:szCs w:val="24"/>
          </w:rPr>
          <w:t>https://golearn.csd.disa.mil/kc/rso/login/ADLS_login.asp</w:t>
        </w:r>
      </w:hyperlink>
    </w:p>
    <w:p w14:paraId="7ABED9B8" w14:textId="77777777" w:rsidR="00A42311" w:rsidRPr="005608B8" w:rsidRDefault="00A42311" w:rsidP="00D838B3">
      <w:pPr>
        <w:autoSpaceDE w:val="0"/>
        <w:autoSpaceDN w:val="0"/>
        <w:adjustRightInd w:val="0"/>
        <w:rPr>
          <w:rFonts w:ascii="Arial" w:hAnsi="Arial" w:cs="Arial"/>
          <w:sz w:val="24"/>
          <w:szCs w:val="24"/>
        </w:rPr>
      </w:pPr>
    </w:p>
    <w:p w14:paraId="4F44A450" w14:textId="7116B14D" w:rsidR="00785D88" w:rsidRPr="00551580" w:rsidRDefault="64885972" w:rsidP="64885972">
      <w:pPr>
        <w:rPr>
          <w:rFonts w:ascii="Arial" w:hAnsi="Arial" w:cs="Arial"/>
          <w:sz w:val="24"/>
          <w:szCs w:val="24"/>
        </w:rPr>
      </w:pPr>
      <w:r w:rsidRPr="00551580">
        <w:rPr>
          <w:rFonts w:ascii="Arial" w:hAnsi="Arial" w:cs="Arial"/>
          <w:sz w:val="24"/>
          <w:szCs w:val="24"/>
        </w:rPr>
        <w:t>1.4.5.9 Assurance (IA) / Information Technology (IT) Certification. In accordance with DoD 8570.01-M, DFARS 252.239.7001, and Air Force Policy Directive (AFPD) 17-1 contractor employees performing services supporting IA/IT functions shall be appropriately certified upon contract award. The baseline certification as stipulated in DoD 8570.01-M shall be completed upon contract award.</w:t>
      </w:r>
    </w:p>
    <w:p w14:paraId="0FC0B22A" w14:textId="56E87952" w:rsidR="000565C8" w:rsidRDefault="000565C8" w:rsidP="009C5D7B">
      <w:pPr>
        <w:autoSpaceDE w:val="0"/>
        <w:autoSpaceDN w:val="0"/>
        <w:adjustRightInd w:val="0"/>
        <w:rPr>
          <w:rFonts w:ascii="Arial" w:hAnsi="Arial" w:cs="Arial"/>
          <w:sz w:val="24"/>
          <w:szCs w:val="24"/>
        </w:rPr>
      </w:pPr>
    </w:p>
    <w:p w14:paraId="373E0949" w14:textId="6E4EEABD"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1.4.6 Physical Security. The contractor shall safeguard all Government property provided for contractor use. At the close of each work period, Government facilities, equipment and materials shall be secured. </w:t>
      </w:r>
    </w:p>
    <w:p w14:paraId="373E094A" w14:textId="77777777" w:rsidR="000F5C75" w:rsidRDefault="000F5C75" w:rsidP="000F5C75">
      <w:pPr>
        <w:autoSpaceDE w:val="0"/>
        <w:autoSpaceDN w:val="0"/>
        <w:adjustRightInd w:val="0"/>
        <w:rPr>
          <w:rFonts w:ascii="Arial" w:hAnsi="Arial" w:cs="Arial"/>
          <w:sz w:val="24"/>
          <w:szCs w:val="24"/>
        </w:rPr>
      </w:pPr>
    </w:p>
    <w:p w14:paraId="373E0952" w14:textId="77777777" w:rsidR="000F5C75" w:rsidRDefault="000F5C75" w:rsidP="000F5C75">
      <w:pPr>
        <w:autoSpaceDE w:val="0"/>
        <w:autoSpaceDN w:val="0"/>
        <w:adjustRightInd w:val="0"/>
        <w:rPr>
          <w:rFonts w:ascii="Arial" w:hAnsi="Arial" w:cs="Arial"/>
          <w:sz w:val="24"/>
          <w:szCs w:val="24"/>
        </w:rPr>
      </w:pPr>
    </w:p>
    <w:p w14:paraId="373E0955" w14:textId="09FD0A5B" w:rsidR="000F5C75" w:rsidRDefault="64885972" w:rsidP="0087373F">
      <w:pPr>
        <w:autoSpaceDE w:val="0"/>
        <w:autoSpaceDN w:val="0"/>
        <w:adjustRightInd w:val="0"/>
        <w:rPr>
          <w:rFonts w:ascii="Arial" w:hAnsi="Arial" w:cs="Arial"/>
          <w:sz w:val="24"/>
          <w:szCs w:val="24"/>
        </w:rPr>
      </w:pPr>
      <w:r w:rsidRPr="64885972">
        <w:rPr>
          <w:rFonts w:ascii="Arial" w:hAnsi="Arial" w:cs="Arial"/>
          <w:sz w:val="24"/>
          <w:szCs w:val="24"/>
        </w:rPr>
        <w:t xml:space="preserve">1.4.7 </w:t>
      </w:r>
      <w:r w:rsidR="0087373F">
        <w:rPr>
          <w:rFonts w:ascii="Arial" w:hAnsi="Arial" w:cs="Arial"/>
          <w:sz w:val="24"/>
          <w:szCs w:val="24"/>
        </w:rPr>
        <w:t>Reserved</w:t>
      </w:r>
    </w:p>
    <w:p w14:paraId="7A3D94AC" w14:textId="77777777" w:rsidR="0087373F" w:rsidRDefault="0087373F" w:rsidP="0087373F">
      <w:pPr>
        <w:autoSpaceDE w:val="0"/>
        <w:autoSpaceDN w:val="0"/>
        <w:adjustRightInd w:val="0"/>
        <w:rPr>
          <w:rFonts w:ascii="Arial" w:hAnsi="Arial" w:cs="Arial"/>
          <w:sz w:val="24"/>
          <w:szCs w:val="24"/>
        </w:rPr>
      </w:pPr>
    </w:p>
    <w:p w14:paraId="145E4936" w14:textId="5C95E676" w:rsidR="0087373F" w:rsidRDefault="0087373F" w:rsidP="0087373F">
      <w:pPr>
        <w:autoSpaceDE w:val="0"/>
        <w:autoSpaceDN w:val="0"/>
        <w:adjustRightInd w:val="0"/>
        <w:rPr>
          <w:rFonts w:ascii="Arial" w:hAnsi="Arial" w:cs="Arial"/>
          <w:sz w:val="24"/>
          <w:szCs w:val="24"/>
        </w:rPr>
      </w:pPr>
      <w:r>
        <w:rPr>
          <w:rFonts w:ascii="Arial" w:hAnsi="Arial" w:cs="Arial"/>
          <w:sz w:val="24"/>
          <w:szCs w:val="24"/>
        </w:rPr>
        <w:t>1.4.8 Reserved</w:t>
      </w:r>
    </w:p>
    <w:p w14:paraId="373E0956" w14:textId="77777777" w:rsidR="000F5C75" w:rsidRDefault="000F5C75" w:rsidP="000F5C75">
      <w:pPr>
        <w:autoSpaceDE w:val="0"/>
        <w:autoSpaceDN w:val="0"/>
        <w:adjustRightInd w:val="0"/>
        <w:rPr>
          <w:rFonts w:ascii="Arial" w:hAnsi="Arial" w:cs="Arial"/>
          <w:sz w:val="24"/>
          <w:szCs w:val="24"/>
        </w:rPr>
      </w:pPr>
    </w:p>
    <w:p w14:paraId="373E0957" w14:textId="7DB717D4"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1.4.9 Contract Manager (CM): The contactor shall designate a CM who shall ensure performance under this contract. The name of this person, and an alternate who shall act for the contractor when the CM is absent, shall be designated in writing to the KO. The CM or alternate shall have full authority to act for the contractor on all contract matters relating to daily operation of this contract.  The CM shall work through the COR, to resolve issues, receive technical instructions, and ensure adequate performance of services.  The CM shall ensure that contractor employees do not perform any services outside the scope of the contract without an official modification issued by </w:t>
      </w:r>
      <w:proofErr w:type="gramStart"/>
      <w:r w:rsidRPr="64885972">
        <w:rPr>
          <w:rFonts w:ascii="Arial" w:hAnsi="Arial" w:cs="Arial"/>
          <w:sz w:val="24"/>
          <w:szCs w:val="24"/>
        </w:rPr>
        <w:t>the KO</w:t>
      </w:r>
      <w:proofErr w:type="gramEnd"/>
      <w:r w:rsidRPr="64885972">
        <w:rPr>
          <w:rFonts w:ascii="Arial" w:hAnsi="Arial" w:cs="Arial"/>
          <w:sz w:val="24"/>
          <w:szCs w:val="24"/>
        </w:rPr>
        <w:t>.  The CM shall ensure contractor employees understand that services performed outside the scope of the contract are performed wholly at the expense of the contractor.</w:t>
      </w:r>
    </w:p>
    <w:p w14:paraId="373E0958" w14:textId="77777777" w:rsidR="000F5C75" w:rsidRDefault="000F5C75" w:rsidP="000F5C75">
      <w:pPr>
        <w:autoSpaceDE w:val="0"/>
        <w:autoSpaceDN w:val="0"/>
        <w:adjustRightInd w:val="0"/>
        <w:rPr>
          <w:rFonts w:ascii="Arial" w:hAnsi="Arial" w:cs="Arial"/>
          <w:sz w:val="24"/>
          <w:szCs w:val="24"/>
        </w:rPr>
      </w:pPr>
    </w:p>
    <w:p w14:paraId="66D26AC2" w14:textId="741A0D7C" w:rsidR="00502B1C" w:rsidRDefault="64885972" w:rsidP="64885972">
      <w:pPr>
        <w:pStyle w:val="ListParagraph"/>
        <w:tabs>
          <w:tab w:val="left" w:pos="540"/>
        </w:tabs>
        <w:ind w:left="0"/>
        <w:rPr>
          <w:rFonts w:ascii="Arial" w:hAnsi="Arial" w:cs="Arial"/>
          <w:sz w:val="24"/>
          <w:szCs w:val="24"/>
        </w:rPr>
      </w:pPr>
      <w:r w:rsidRPr="64885972">
        <w:rPr>
          <w:rFonts w:ascii="Arial" w:hAnsi="Arial" w:cs="Arial"/>
          <w:sz w:val="24"/>
          <w:szCs w:val="24"/>
        </w:rPr>
        <w:t xml:space="preserve">1.4.10 Identification of Contractor Employees: All contractor personnel attending meetings, answering Government telephones and working in other situations where their contractor status is not obvious to third parties are required to identify themselves as such to avoid creating an impression that they are Government employees. The contractor </w:t>
      </w:r>
      <w:proofErr w:type="gramStart"/>
      <w:r w:rsidRPr="64885972">
        <w:rPr>
          <w:rFonts w:ascii="Arial" w:hAnsi="Arial" w:cs="Arial"/>
          <w:sz w:val="24"/>
          <w:szCs w:val="24"/>
        </w:rPr>
        <w:t>shall</w:t>
      </w:r>
      <w:proofErr w:type="gramEnd"/>
      <w:r w:rsidRPr="64885972">
        <w:rPr>
          <w:rFonts w:ascii="Arial" w:hAnsi="Arial" w:cs="Arial"/>
          <w:sz w:val="24"/>
          <w:szCs w:val="24"/>
        </w:rPr>
        <w:t xml:space="preserve"> ensure that all documents or reports produced by contractor personnel are suitably marked as contractor products or that contractor participation is appropriately disclosed.  The contractor’s status as a “contractor” shall be predominantly displayed in all correspondence types (to include signature blocks on e-mail) and dealings with Government or non-Government entities. Contractor </w:t>
      </w:r>
      <w:proofErr w:type="gramStart"/>
      <w:r w:rsidRPr="64885972">
        <w:rPr>
          <w:rFonts w:ascii="Arial" w:hAnsi="Arial" w:cs="Arial"/>
          <w:sz w:val="24"/>
          <w:szCs w:val="24"/>
        </w:rPr>
        <w:t>personnel shall</w:t>
      </w:r>
      <w:proofErr w:type="gramEnd"/>
      <w:r w:rsidRPr="64885972">
        <w:rPr>
          <w:rFonts w:ascii="Arial" w:hAnsi="Arial" w:cs="Arial"/>
          <w:sz w:val="24"/>
          <w:szCs w:val="24"/>
        </w:rPr>
        <w:t xml:space="preserve"> wear identification badges distinguishing themselves as such. The badges shall have the company name, employee name and the word “contractor” displayed.  </w:t>
      </w:r>
    </w:p>
    <w:p w14:paraId="1758301E" w14:textId="77777777" w:rsidR="00502B1C" w:rsidRDefault="00502B1C" w:rsidP="00100408">
      <w:pPr>
        <w:pStyle w:val="ListParagraph"/>
        <w:tabs>
          <w:tab w:val="left" w:pos="540"/>
        </w:tabs>
        <w:ind w:left="0"/>
        <w:rPr>
          <w:rFonts w:ascii="Arial" w:hAnsi="Arial" w:cs="Arial"/>
          <w:sz w:val="24"/>
          <w:szCs w:val="24"/>
        </w:rPr>
      </w:pPr>
    </w:p>
    <w:p w14:paraId="373E0959" w14:textId="40CAD30C" w:rsidR="009C5D7B" w:rsidRPr="00DC0E06" w:rsidRDefault="64885972" w:rsidP="64885972">
      <w:pPr>
        <w:pStyle w:val="ListParagraph"/>
        <w:tabs>
          <w:tab w:val="left" w:pos="540"/>
        </w:tabs>
        <w:ind w:left="0"/>
        <w:rPr>
          <w:rFonts w:ascii="Arial" w:hAnsi="Arial" w:cs="Arial"/>
          <w:sz w:val="24"/>
          <w:szCs w:val="24"/>
        </w:rPr>
      </w:pPr>
      <w:r w:rsidRPr="64885972">
        <w:rPr>
          <w:rFonts w:ascii="Arial" w:hAnsi="Arial" w:cs="Arial"/>
          <w:sz w:val="24"/>
          <w:szCs w:val="24"/>
        </w:rPr>
        <w:t xml:space="preserve">1.4.10.1 The contractor shall retrieve all identification media (including vehicle passes) from its employees who depart employment for any reason. The contractor shall return </w:t>
      </w:r>
      <w:r w:rsidRPr="64885972">
        <w:rPr>
          <w:rFonts w:ascii="Arial" w:hAnsi="Arial" w:cs="Arial"/>
          <w:sz w:val="24"/>
          <w:szCs w:val="24"/>
        </w:rPr>
        <w:lastRenderedPageBreak/>
        <w:t xml:space="preserve">all identification media (i.e., badges and vehicles </w:t>
      </w:r>
      <w:proofErr w:type="gramStart"/>
      <w:r w:rsidRPr="64885972">
        <w:rPr>
          <w:rFonts w:ascii="Arial" w:hAnsi="Arial" w:cs="Arial"/>
          <w:sz w:val="24"/>
          <w:szCs w:val="24"/>
        </w:rPr>
        <w:t>passes</w:t>
      </w:r>
      <w:proofErr w:type="gramEnd"/>
      <w:r w:rsidRPr="64885972">
        <w:rPr>
          <w:rFonts w:ascii="Arial" w:hAnsi="Arial" w:cs="Arial"/>
          <w:sz w:val="24"/>
          <w:szCs w:val="24"/>
        </w:rPr>
        <w:t xml:space="preserve">) to the </w:t>
      </w:r>
      <w:r w:rsidR="00FE782C">
        <w:rPr>
          <w:rFonts w:ascii="Arial" w:hAnsi="Arial" w:cs="Arial"/>
          <w:sz w:val="24"/>
          <w:szCs w:val="24"/>
        </w:rPr>
        <w:t xml:space="preserve">COR </w:t>
      </w:r>
      <w:r w:rsidRPr="64885972">
        <w:rPr>
          <w:rFonts w:ascii="Arial" w:hAnsi="Arial" w:cs="Arial"/>
          <w:sz w:val="24"/>
          <w:szCs w:val="24"/>
        </w:rPr>
        <w:t>within 14 days of an employee’s departure.</w:t>
      </w:r>
    </w:p>
    <w:p w14:paraId="373E095A" w14:textId="77777777" w:rsidR="00CF7E63" w:rsidRPr="0015275E" w:rsidRDefault="00CF7E63" w:rsidP="000F5C75">
      <w:pPr>
        <w:autoSpaceDE w:val="0"/>
        <w:autoSpaceDN w:val="0"/>
        <w:adjustRightInd w:val="0"/>
        <w:rPr>
          <w:rFonts w:ascii="Arial" w:hAnsi="Arial" w:cs="Arial"/>
          <w:b/>
          <w:bCs/>
          <w:i/>
          <w:iCs/>
          <w:sz w:val="24"/>
          <w:szCs w:val="24"/>
        </w:rPr>
      </w:pPr>
    </w:p>
    <w:p w14:paraId="373E095C" w14:textId="1D3FCFCF" w:rsidR="00101F3B" w:rsidRPr="00101F3B"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1.4.11. Combating Trafficking in Persons: The United States Government has adopted a </w:t>
      </w:r>
      <w:proofErr w:type="gramStart"/>
      <w:r w:rsidRPr="64885972">
        <w:rPr>
          <w:rFonts w:ascii="Arial" w:hAnsi="Arial" w:cs="Arial"/>
          <w:sz w:val="24"/>
          <w:szCs w:val="24"/>
        </w:rPr>
        <w:t>zero tolerance</w:t>
      </w:r>
      <w:proofErr w:type="gramEnd"/>
      <w:r w:rsidRPr="64885972">
        <w:rPr>
          <w:rFonts w:ascii="Arial" w:hAnsi="Arial" w:cs="Arial"/>
          <w:sz w:val="24"/>
          <w:szCs w:val="24"/>
        </w:rPr>
        <w:t xml:space="preserve"> policy regarding trafficking in persons. Contractors and contractor employees shall not engage in severe forms of trafficking in persons during the period of performance of the contract; procure commercial sex acts during the period of performance of the contract; or use forced labor in the performance of the contract. The Contractor shall notify its employees of the United States Government’s zero tolerance policy, the actions that will be taken against employees for violations of this policy. The contractor shall take appropriate action, up to and including termination, against employees or subcontractors that violate the US Government policy as described at FAR 22.17.</w:t>
      </w:r>
      <w:bookmarkStart w:id="5" w:name="wp1154125"/>
      <w:bookmarkStart w:id="6" w:name="wp1154150"/>
      <w:bookmarkStart w:id="7" w:name="wp1154156"/>
      <w:bookmarkStart w:id="8" w:name="wp1154165"/>
      <w:bookmarkStart w:id="9" w:name="wp1154186"/>
      <w:bookmarkStart w:id="10" w:name="wp1154169"/>
      <w:bookmarkEnd w:id="5"/>
      <w:bookmarkEnd w:id="6"/>
      <w:bookmarkEnd w:id="7"/>
      <w:bookmarkEnd w:id="8"/>
      <w:bookmarkEnd w:id="9"/>
      <w:bookmarkEnd w:id="10"/>
    </w:p>
    <w:p w14:paraId="373E095E" w14:textId="77777777" w:rsidR="00101F3B" w:rsidRDefault="00101F3B" w:rsidP="000F5C75">
      <w:pPr>
        <w:autoSpaceDE w:val="0"/>
        <w:autoSpaceDN w:val="0"/>
        <w:adjustRightInd w:val="0"/>
        <w:rPr>
          <w:rFonts w:ascii="Arial" w:hAnsi="Arial" w:cs="Arial"/>
          <w:sz w:val="24"/>
          <w:szCs w:val="24"/>
        </w:rPr>
      </w:pPr>
    </w:p>
    <w:p w14:paraId="373E0965" w14:textId="1E79740B" w:rsidR="000F5C75" w:rsidRDefault="64885972" w:rsidP="00E71ED4">
      <w:pPr>
        <w:autoSpaceDE w:val="0"/>
        <w:autoSpaceDN w:val="0"/>
        <w:adjustRightInd w:val="0"/>
        <w:rPr>
          <w:rFonts w:ascii="Arial" w:hAnsi="Arial" w:cs="Arial"/>
          <w:sz w:val="24"/>
          <w:szCs w:val="24"/>
        </w:rPr>
      </w:pPr>
      <w:r w:rsidRPr="64885972">
        <w:rPr>
          <w:rFonts w:ascii="Arial" w:hAnsi="Arial" w:cs="Arial"/>
          <w:sz w:val="24"/>
          <w:szCs w:val="24"/>
        </w:rPr>
        <w:t xml:space="preserve">1.4.12 </w:t>
      </w:r>
      <w:r w:rsidR="00E71ED4">
        <w:rPr>
          <w:rFonts w:ascii="Arial" w:hAnsi="Arial" w:cs="Arial"/>
          <w:sz w:val="24"/>
          <w:szCs w:val="24"/>
        </w:rPr>
        <w:t>Reserved</w:t>
      </w:r>
    </w:p>
    <w:p w14:paraId="373E0966" w14:textId="06D3B8D0" w:rsidR="000F5C75" w:rsidRDefault="000F5C75" w:rsidP="000F5C75">
      <w:pPr>
        <w:autoSpaceDE w:val="0"/>
        <w:autoSpaceDN w:val="0"/>
        <w:adjustRightInd w:val="0"/>
        <w:rPr>
          <w:rFonts w:ascii="Arial" w:hAnsi="Arial" w:cs="Arial"/>
          <w:sz w:val="24"/>
          <w:szCs w:val="24"/>
        </w:rPr>
      </w:pPr>
    </w:p>
    <w:p w14:paraId="373E0967" w14:textId="6749C993" w:rsidR="000F5C75" w:rsidRPr="00DA6B44" w:rsidRDefault="00E71ED4" w:rsidP="64885972">
      <w:pPr>
        <w:pStyle w:val="ListParagraph"/>
        <w:numPr>
          <w:ilvl w:val="2"/>
          <w:numId w:val="10"/>
        </w:numPr>
        <w:autoSpaceDE w:val="0"/>
        <w:autoSpaceDN w:val="0"/>
        <w:adjustRightInd w:val="0"/>
        <w:ind w:left="0" w:firstLine="0"/>
        <w:rPr>
          <w:rFonts w:ascii="Arial" w:hAnsi="Arial" w:cs="Arial"/>
          <w:b/>
          <w:bCs/>
          <w:i/>
          <w:iCs/>
          <w:color w:val="F79646" w:themeColor="accent6"/>
          <w:sz w:val="24"/>
          <w:szCs w:val="24"/>
        </w:rPr>
      </w:pPr>
      <w:r>
        <w:rPr>
          <w:rFonts w:ascii="Arial" w:hAnsi="Arial" w:cs="Arial"/>
          <w:sz w:val="24"/>
          <w:szCs w:val="24"/>
        </w:rPr>
        <w:t>Reserved</w:t>
      </w:r>
    </w:p>
    <w:p w14:paraId="373E0968" w14:textId="1BAFC291" w:rsidR="00CE4129" w:rsidRDefault="00CE4129" w:rsidP="000F5C75">
      <w:pPr>
        <w:autoSpaceDE w:val="0"/>
        <w:autoSpaceDN w:val="0"/>
        <w:adjustRightInd w:val="0"/>
        <w:rPr>
          <w:rFonts w:ascii="Arial" w:hAnsi="Arial" w:cs="Arial"/>
          <w:sz w:val="24"/>
          <w:szCs w:val="24"/>
        </w:rPr>
      </w:pPr>
    </w:p>
    <w:p w14:paraId="373E0969" w14:textId="3CBA58CB"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1.4.14 Organizational Conflicts of Interest (OCI): The contractor and subcontractor personnel performing services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OCIs, as defined in FAR Subpart 9.5.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In the event the KO unilaterally determines that any such OCI cannot be satisfactorily avoided or mitigated, the KO may impose other remedies as he or she deems necessary, including prohibiting the contractor from </w:t>
      </w:r>
      <w:proofErr w:type="gramStart"/>
      <w:r w:rsidRPr="64885972">
        <w:rPr>
          <w:rFonts w:ascii="Arial" w:hAnsi="Arial" w:cs="Arial"/>
          <w:sz w:val="24"/>
          <w:szCs w:val="24"/>
        </w:rPr>
        <w:t>participation</w:t>
      </w:r>
      <w:proofErr w:type="gramEnd"/>
      <w:r w:rsidRPr="64885972">
        <w:rPr>
          <w:rFonts w:ascii="Arial" w:hAnsi="Arial" w:cs="Arial"/>
          <w:sz w:val="24"/>
          <w:szCs w:val="24"/>
        </w:rPr>
        <w:t xml:space="preserve"> in subsequent contracted requirements which may be affected by the OCI.</w:t>
      </w:r>
    </w:p>
    <w:p w14:paraId="373E096A" w14:textId="77777777" w:rsidR="000F5C75" w:rsidRDefault="000F5C75" w:rsidP="000F5C75">
      <w:pPr>
        <w:autoSpaceDE w:val="0"/>
        <w:autoSpaceDN w:val="0"/>
        <w:adjustRightInd w:val="0"/>
        <w:rPr>
          <w:rFonts w:ascii="Arial" w:hAnsi="Arial" w:cs="Arial"/>
          <w:sz w:val="24"/>
          <w:szCs w:val="24"/>
        </w:rPr>
      </w:pPr>
    </w:p>
    <w:p w14:paraId="373E096B" w14:textId="1538029E"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1.4.15 </w:t>
      </w:r>
      <w:r w:rsidR="00E71ED4">
        <w:rPr>
          <w:rFonts w:ascii="Arial" w:hAnsi="Arial" w:cs="Arial"/>
          <w:sz w:val="24"/>
          <w:szCs w:val="24"/>
        </w:rPr>
        <w:t>Reserved</w:t>
      </w:r>
    </w:p>
    <w:p w14:paraId="3E2B58E8" w14:textId="77777777" w:rsidR="004B4666" w:rsidRDefault="004B4666" w:rsidP="000F5C75">
      <w:pPr>
        <w:autoSpaceDE w:val="0"/>
        <w:autoSpaceDN w:val="0"/>
        <w:adjustRightInd w:val="0"/>
        <w:rPr>
          <w:rFonts w:ascii="Arial" w:hAnsi="Arial" w:cs="Arial"/>
          <w:sz w:val="24"/>
          <w:szCs w:val="24"/>
        </w:rPr>
      </w:pPr>
    </w:p>
    <w:p w14:paraId="5D31D9A9" w14:textId="77777777" w:rsidR="004B4666" w:rsidRDefault="004B4666" w:rsidP="000F5C75">
      <w:pPr>
        <w:autoSpaceDE w:val="0"/>
        <w:autoSpaceDN w:val="0"/>
        <w:adjustRightInd w:val="0"/>
        <w:rPr>
          <w:rFonts w:ascii="Arial" w:hAnsi="Arial" w:cs="Arial"/>
          <w:sz w:val="24"/>
          <w:szCs w:val="24"/>
        </w:rPr>
      </w:pPr>
    </w:p>
    <w:p w14:paraId="7A2209B3" w14:textId="4A188B1C" w:rsidR="00394152"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2.0 Definitions and Acronyms: </w:t>
      </w:r>
    </w:p>
    <w:p w14:paraId="2A9D817F" w14:textId="77777777" w:rsidR="00394152" w:rsidRDefault="00394152" w:rsidP="004B4666">
      <w:pPr>
        <w:autoSpaceDE w:val="0"/>
        <w:autoSpaceDN w:val="0"/>
        <w:adjustRightInd w:val="0"/>
        <w:rPr>
          <w:rFonts w:ascii="Arial" w:hAnsi="Arial" w:cs="Arial"/>
          <w:sz w:val="24"/>
          <w:szCs w:val="24"/>
        </w:rPr>
      </w:pPr>
    </w:p>
    <w:p w14:paraId="09CD6832" w14:textId="4336E802" w:rsidR="00547307"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2.1 Definitions:</w:t>
      </w:r>
    </w:p>
    <w:p w14:paraId="2822F2E6" w14:textId="77777777" w:rsidR="00547307" w:rsidRDefault="00547307" w:rsidP="000F5C75">
      <w:pPr>
        <w:autoSpaceDE w:val="0"/>
        <w:autoSpaceDN w:val="0"/>
        <w:adjustRightInd w:val="0"/>
        <w:rPr>
          <w:rFonts w:ascii="Arial" w:hAnsi="Arial" w:cs="Arial"/>
          <w:sz w:val="24"/>
          <w:szCs w:val="24"/>
        </w:rPr>
      </w:pPr>
    </w:p>
    <w:p w14:paraId="373E0971" w14:textId="68DE35E8"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2.1.1 Contractor: A supplier or vendor awarded a contract to provide specific supplies or service to the Government. The term used in this contract refers to the prime. </w:t>
      </w:r>
    </w:p>
    <w:p w14:paraId="373E0976" w14:textId="61E0288A" w:rsidR="000F5C75" w:rsidRDefault="000F5C75" w:rsidP="000F5C75">
      <w:pPr>
        <w:autoSpaceDE w:val="0"/>
        <w:autoSpaceDN w:val="0"/>
        <w:adjustRightInd w:val="0"/>
        <w:rPr>
          <w:rFonts w:ascii="Arial" w:hAnsi="Arial" w:cs="Arial"/>
          <w:sz w:val="24"/>
          <w:szCs w:val="24"/>
        </w:rPr>
      </w:pPr>
    </w:p>
    <w:p w14:paraId="373E0977" w14:textId="2A06F0B8"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2.1.2 Defective Service: A service output that does not meet the standard of performance associated with </w:t>
      </w:r>
      <w:proofErr w:type="gramStart"/>
      <w:r w:rsidRPr="64885972">
        <w:rPr>
          <w:rFonts w:ascii="Arial" w:hAnsi="Arial" w:cs="Arial"/>
          <w:sz w:val="24"/>
          <w:szCs w:val="24"/>
        </w:rPr>
        <w:t>the PWS</w:t>
      </w:r>
      <w:proofErr w:type="gramEnd"/>
      <w:r w:rsidRPr="64885972">
        <w:rPr>
          <w:rFonts w:ascii="Arial" w:hAnsi="Arial" w:cs="Arial"/>
          <w:sz w:val="24"/>
          <w:szCs w:val="24"/>
        </w:rPr>
        <w:t xml:space="preserve">. </w:t>
      </w:r>
    </w:p>
    <w:p w14:paraId="373E0978" w14:textId="77777777" w:rsidR="000F5C75" w:rsidRDefault="000F5C75" w:rsidP="000F5C75">
      <w:pPr>
        <w:autoSpaceDE w:val="0"/>
        <w:autoSpaceDN w:val="0"/>
        <w:adjustRightInd w:val="0"/>
        <w:rPr>
          <w:rFonts w:ascii="Arial" w:hAnsi="Arial" w:cs="Arial"/>
          <w:sz w:val="24"/>
          <w:szCs w:val="24"/>
        </w:rPr>
      </w:pPr>
    </w:p>
    <w:p w14:paraId="373E0979" w14:textId="76407EB7"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lastRenderedPageBreak/>
        <w:t xml:space="preserve">2.1.3 Deliverable: Anything that can be physically delivered and includes non-manufactured things such as meeting minutes or reports. </w:t>
      </w:r>
    </w:p>
    <w:p w14:paraId="373E097A" w14:textId="77777777" w:rsidR="000F5C75" w:rsidRDefault="000F5C75" w:rsidP="000F5C75">
      <w:pPr>
        <w:autoSpaceDE w:val="0"/>
        <w:autoSpaceDN w:val="0"/>
        <w:adjustRightInd w:val="0"/>
        <w:rPr>
          <w:rFonts w:ascii="Arial" w:hAnsi="Arial" w:cs="Arial"/>
          <w:sz w:val="24"/>
          <w:szCs w:val="24"/>
        </w:rPr>
      </w:pPr>
    </w:p>
    <w:p w14:paraId="373E097B" w14:textId="6B365649"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2.1.4 Key Personnel: Contractor personnel that are evaluated in a source selection process and that may be required to be used in the performance of a contract by </w:t>
      </w:r>
      <w:proofErr w:type="gramStart"/>
      <w:r w:rsidRPr="64885972">
        <w:rPr>
          <w:rFonts w:ascii="Arial" w:hAnsi="Arial" w:cs="Arial"/>
          <w:sz w:val="24"/>
          <w:szCs w:val="24"/>
        </w:rPr>
        <w:t>the PWS</w:t>
      </w:r>
      <w:proofErr w:type="gramEnd"/>
      <w:r w:rsidRPr="64885972">
        <w:rPr>
          <w:rFonts w:ascii="Arial" w:hAnsi="Arial" w:cs="Arial"/>
          <w:sz w:val="24"/>
          <w:szCs w:val="24"/>
        </w:rPr>
        <w:t xml:space="preserve">. When key personnel are used as an evaluation factor in best value procurement, an offer can be rejected if it does not have a firm commitment from the </w:t>
      </w:r>
      <w:proofErr w:type="gramStart"/>
      <w:r w:rsidRPr="64885972">
        <w:rPr>
          <w:rFonts w:ascii="Arial" w:hAnsi="Arial" w:cs="Arial"/>
          <w:sz w:val="24"/>
          <w:szCs w:val="24"/>
        </w:rPr>
        <w:t>persons</w:t>
      </w:r>
      <w:proofErr w:type="gramEnd"/>
      <w:r w:rsidRPr="64885972">
        <w:rPr>
          <w:rFonts w:ascii="Arial" w:hAnsi="Arial" w:cs="Arial"/>
          <w:sz w:val="24"/>
          <w:szCs w:val="24"/>
        </w:rPr>
        <w:t xml:space="preserve"> that are listed in the proposal. </w:t>
      </w:r>
    </w:p>
    <w:p w14:paraId="373E097C" w14:textId="77777777" w:rsidR="000F5C75" w:rsidRDefault="000F5C75" w:rsidP="000F5C75">
      <w:pPr>
        <w:autoSpaceDE w:val="0"/>
        <w:autoSpaceDN w:val="0"/>
        <w:adjustRightInd w:val="0"/>
        <w:rPr>
          <w:rFonts w:ascii="Arial" w:hAnsi="Arial" w:cs="Arial"/>
          <w:sz w:val="24"/>
          <w:szCs w:val="24"/>
        </w:rPr>
      </w:pPr>
    </w:p>
    <w:p w14:paraId="373E097D" w14:textId="3AC9A262"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2.1.5 Physical Security: Actions that prevent the loss or damage of Government property. </w:t>
      </w:r>
    </w:p>
    <w:p w14:paraId="373E097E" w14:textId="77777777" w:rsidR="000F5C75" w:rsidRDefault="000F5C75" w:rsidP="000F5C75">
      <w:pPr>
        <w:autoSpaceDE w:val="0"/>
        <w:autoSpaceDN w:val="0"/>
        <w:adjustRightInd w:val="0"/>
        <w:rPr>
          <w:rFonts w:ascii="Arial" w:hAnsi="Arial" w:cs="Arial"/>
          <w:sz w:val="24"/>
          <w:szCs w:val="24"/>
        </w:rPr>
      </w:pPr>
    </w:p>
    <w:p w14:paraId="373E097F" w14:textId="3B9B1D23"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2.1.6 Quality Assurance: The Government procedures to verify that services being performed by the Contractor are performed according to acceptable standards. </w:t>
      </w:r>
    </w:p>
    <w:p w14:paraId="373E0980" w14:textId="77777777" w:rsidR="000F5C75" w:rsidRDefault="000F5C75" w:rsidP="000F5C75">
      <w:pPr>
        <w:autoSpaceDE w:val="0"/>
        <w:autoSpaceDN w:val="0"/>
        <w:adjustRightInd w:val="0"/>
        <w:rPr>
          <w:rFonts w:ascii="Arial" w:hAnsi="Arial" w:cs="Arial"/>
          <w:sz w:val="24"/>
          <w:szCs w:val="24"/>
        </w:rPr>
      </w:pPr>
    </w:p>
    <w:p w14:paraId="373E0981" w14:textId="74D1B97B"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2.1.7 Quality Assurance Surveillance Plan (QASP): An organized written document specifying the surveillance methodology to be used for surveillance of contractor performance. </w:t>
      </w:r>
    </w:p>
    <w:p w14:paraId="34FF7DEA" w14:textId="77777777" w:rsidR="00EF52CD" w:rsidRDefault="00EF52CD" w:rsidP="000F5C75">
      <w:pPr>
        <w:autoSpaceDE w:val="0"/>
        <w:autoSpaceDN w:val="0"/>
        <w:adjustRightInd w:val="0"/>
        <w:rPr>
          <w:rFonts w:ascii="Arial" w:hAnsi="Arial" w:cs="Arial"/>
          <w:sz w:val="24"/>
          <w:szCs w:val="24"/>
        </w:rPr>
      </w:pPr>
    </w:p>
    <w:p w14:paraId="373E0982" w14:textId="6783B9D2"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2.1.8 Quality Control: All necessary measures taken by the Contractor to ensure that the quality of </w:t>
      </w:r>
      <w:proofErr w:type="gramStart"/>
      <w:r w:rsidRPr="64885972">
        <w:rPr>
          <w:rFonts w:ascii="Arial" w:hAnsi="Arial" w:cs="Arial"/>
          <w:sz w:val="24"/>
          <w:szCs w:val="24"/>
        </w:rPr>
        <w:t>an end product</w:t>
      </w:r>
      <w:proofErr w:type="gramEnd"/>
      <w:r w:rsidRPr="64885972">
        <w:rPr>
          <w:rFonts w:ascii="Arial" w:hAnsi="Arial" w:cs="Arial"/>
          <w:sz w:val="24"/>
          <w:szCs w:val="24"/>
        </w:rPr>
        <w:t xml:space="preserve"> or service shall meet contract requirements. </w:t>
      </w:r>
    </w:p>
    <w:p w14:paraId="373E0983" w14:textId="77777777" w:rsidR="000F5C75" w:rsidRDefault="000F5C75" w:rsidP="000F5C75">
      <w:pPr>
        <w:autoSpaceDE w:val="0"/>
        <w:autoSpaceDN w:val="0"/>
        <w:adjustRightInd w:val="0"/>
        <w:rPr>
          <w:rFonts w:ascii="Arial" w:hAnsi="Arial" w:cs="Arial"/>
          <w:sz w:val="24"/>
          <w:szCs w:val="24"/>
        </w:rPr>
      </w:pPr>
    </w:p>
    <w:p w14:paraId="373E0984" w14:textId="23620261"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2.1.9 Subcontractor: One that </w:t>
      </w:r>
      <w:proofErr w:type="gramStart"/>
      <w:r w:rsidRPr="64885972">
        <w:rPr>
          <w:rFonts w:ascii="Arial" w:hAnsi="Arial" w:cs="Arial"/>
          <w:sz w:val="24"/>
          <w:szCs w:val="24"/>
        </w:rPr>
        <w:t>enters into</w:t>
      </w:r>
      <w:proofErr w:type="gramEnd"/>
      <w:r w:rsidRPr="64885972">
        <w:rPr>
          <w:rFonts w:ascii="Arial" w:hAnsi="Arial" w:cs="Arial"/>
          <w:sz w:val="24"/>
          <w:szCs w:val="24"/>
        </w:rPr>
        <w:t xml:space="preserve"> a contract with a prime contractor. The Government does not </w:t>
      </w:r>
      <w:proofErr w:type="gramStart"/>
      <w:r w:rsidRPr="64885972">
        <w:rPr>
          <w:rFonts w:ascii="Arial" w:hAnsi="Arial" w:cs="Arial"/>
          <w:sz w:val="24"/>
          <w:szCs w:val="24"/>
        </w:rPr>
        <w:t>have privity of</w:t>
      </w:r>
      <w:proofErr w:type="gramEnd"/>
      <w:r w:rsidRPr="64885972">
        <w:rPr>
          <w:rFonts w:ascii="Arial" w:hAnsi="Arial" w:cs="Arial"/>
          <w:sz w:val="24"/>
          <w:szCs w:val="24"/>
        </w:rPr>
        <w:t xml:space="preserve"> contract with the subcontractor. </w:t>
      </w:r>
    </w:p>
    <w:p w14:paraId="373E0985" w14:textId="77777777" w:rsidR="000F5C75" w:rsidRDefault="000F5C75" w:rsidP="000F5C75">
      <w:pPr>
        <w:autoSpaceDE w:val="0"/>
        <w:autoSpaceDN w:val="0"/>
        <w:adjustRightInd w:val="0"/>
        <w:rPr>
          <w:rFonts w:ascii="Arial" w:hAnsi="Arial" w:cs="Arial"/>
          <w:sz w:val="24"/>
          <w:szCs w:val="24"/>
        </w:rPr>
      </w:pPr>
    </w:p>
    <w:p w14:paraId="373E098A" w14:textId="13D568F9" w:rsidR="000F5C75" w:rsidRDefault="64885972" w:rsidP="64885972">
      <w:pPr>
        <w:autoSpaceDE w:val="0"/>
        <w:autoSpaceDN w:val="0"/>
        <w:adjustRightInd w:val="0"/>
        <w:rPr>
          <w:rFonts w:ascii="Arial" w:hAnsi="Arial" w:cs="Arial"/>
          <w:b/>
          <w:bCs/>
          <w:color w:val="0070C0"/>
          <w:sz w:val="24"/>
          <w:szCs w:val="24"/>
        </w:rPr>
      </w:pPr>
      <w:r w:rsidRPr="64885972">
        <w:rPr>
          <w:rFonts w:ascii="Arial" w:hAnsi="Arial" w:cs="Arial"/>
          <w:sz w:val="24"/>
          <w:szCs w:val="24"/>
        </w:rPr>
        <w:t>2.2 Acronyms</w:t>
      </w:r>
      <w:r w:rsidRPr="64885972">
        <w:rPr>
          <w:rFonts w:ascii="Arial" w:hAnsi="Arial" w:cs="Arial"/>
          <w:color w:val="0070C0"/>
          <w:sz w:val="24"/>
          <w:szCs w:val="24"/>
        </w:rPr>
        <w:t xml:space="preserve">: </w:t>
      </w:r>
    </w:p>
    <w:p w14:paraId="373E098B" w14:textId="77777777" w:rsidR="000F5C75" w:rsidRDefault="000F5C75" w:rsidP="000F5C75">
      <w:pPr>
        <w:autoSpaceDE w:val="0"/>
        <w:autoSpaceDN w:val="0"/>
        <w:adjustRightInd w:val="0"/>
        <w:rPr>
          <w:rFonts w:ascii="Arial" w:hAnsi="Arial" w:cs="Arial"/>
          <w:sz w:val="24"/>
          <w:szCs w:val="24"/>
        </w:rPr>
      </w:pPr>
    </w:p>
    <w:p w14:paraId="373E098C" w14:textId="732B07AC" w:rsidR="001A589D" w:rsidRDefault="001A589D" w:rsidP="64885972">
      <w:pPr>
        <w:tabs>
          <w:tab w:val="left" w:pos="1980"/>
        </w:tabs>
        <w:autoSpaceDE w:val="0"/>
        <w:autoSpaceDN w:val="0"/>
        <w:adjustRightInd w:val="0"/>
        <w:rPr>
          <w:rFonts w:ascii="Arial" w:hAnsi="Arial" w:cs="Arial"/>
          <w:sz w:val="24"/>
          <w:szCs w:val="24"/>
        </w:rPr>
      </w:pPr>
      <w:r>
        <w:rPr>
          <w:rFonts w:ascii="Arial" w:hAnsi="Arial" w:cs="Arial"/>
          <w:sz w:val="24"/>
          <w:szCs w:val="24"/>
        </w:rPr>
        <w:t>AEI</w:t>
      </w:r>
      <w:r w:rsidR="007E107F">
        <w:rPr>
          <w:rFonts w:ascii="Arial" w:hAnsi="Arial" w:cs="Arial"/>
          <w:sz w:val="24"/>
          <w:szCs w:val="24"/>
        </w:rPr>
        <w:tab/>
      </w:r>
      <w:r w:rsidR="00FB7E36">
        <w:rPr>
          <w:rFonts w:ascii="Arial" w:hAnsi="Arial" w:cs="Arial"/>
          <w:sz w:val="24"/>
          <w:szCs w:val="24"/>
        </w:rPr>
        <w:t>Army Enterprise Infostructure</w:t>
      </w:r>
    </w:p>
    <w:p w14:paraId="373E098E" w14:textId="2155B88D"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AR</w:t>
      </w:r>
      <w:r w:rsidR="007E107F">
        <w:rPr>
          <w:rFonts w:ascii="Arial" w:hAnsi="Arial" w:cs="Arial"/>
          <w:sz w:val="24"/>
          <w:szCs w:val="24"/>
        </w:rPr>
        <w:tab/>
      </w:r>
      <w:r>
        <w:rPr>
          <w:rFonts w:ascii="Arial" w:hAnsi="Arial" w:cs="Arial"/>
          <w:sz w:val="24"/>
          <w:szCs w:val="24"/>
        </w:rPr>
        <w:t xml:space="preserve">Army Regulation </w:t>
      </w:r>
    </w:p>
    <w:p w14:paraId="373E098F" w14:textId="3CD21560" w:rsidR="001A589D" w:rsidRDefault="001A589D" w:rsidP="64885972">
      <w:pPr>
        <w:tabs>
          <w:tab w:val="left" w:pos="1980"/>
        </w:tabs>
        <w:autoSpaceDE w:val="0"/>
        <w:autoSpaceDN w:val="0"/>
        <w:adjustRightInd w:val="0"/>
        <w:rPr>
          <w:rFonts w:ascii="Arial" w:hAnsi="Arial" w:cs="Arial"/>
          <w:sz w:val="24"/>
          <w:szCs w:val="24"/>
        </w:rPr>
      </w:pPr>
      <w:r>
        <w:rPr>
          <w:rFonts w:ascii="Arial" w:hAnsi="Arial" w:cs="Arial"/>
          <w:sz w:val="24"/>
          <w:szCs w:val="24"/>
        </w:rPr>
        <w:t>AT/OPSEC</w:t>
      </w:r>
      <w:r w:rsidR="007E107F">
        <w:rPr>
          <w:rFonts w:ascii="Arial" w:hAnsi="Arial" w:cs="Arial"/>
          <w:sz w:val="24"/>
          <w:szCs w:val="24"/>
        </w:rPr>
        <w:tab/>
      </w:r>
      <w:r>
        <w:rPr>
          <w:rFonts w:ascii="Arial" w:hAnsi="Arial" w:cs="Arial"/>
          <w:sz w:val="24"/>
          <w:szCs w:val="24"/>
        </w:rPr>
        <w:t>Antiterrorism/Operational Security</w:t>
      </w:r>
    </w:p>
    <w:p w14:paraId="155C3B6B" w14:textId="046E46E6" w:rsidR="00646572" w:rsidRDefault="00EC52FA" w:rsidP="64885972">
      <w:pPr>
        <w:tabs>
          <w:tab w:val="left" w:pos="1980"/>
        </w:tabs>
        <w:autoSpaceDE w:val="0"/>
        <w:autoSpaceDN w:val="0"/>
        <w:adjustRightInd w:val="0"/>
        <w:rPr>
          <w:rFonts w:ascii="Arial" w:hAnsi="Arial" w:cs="Arial"/>
          <w:sz w:val="24"/>
          <w:szCs w:val="24"/>
        </w:rPr>
      </w:pPr>
      <w:r>
        <w:rPr>
          <w:rFonts w:ascii="Arial" w:hAnsi="Arial" w:cs="Arial"/>
          <w:sz w:val="24"/>
          <w:szCs w:val="24"/>
        </w:rPr>
        <w:t>BI</w:t>
      </w:r>
      <w:r w:rsidR="007E107F">
        <w:rPr>
          <w:rFonts w:ascii="Arial" w:hAnsi="Arial" w:cs="Arial"/>
          <w:sz w:val="24"/>
          <w:szCs w:val="24"/>
        </w:rPr>
        <w:tab/>
      </w:r>
      <w:r>
        <w:rPr>
          <w:rFonts w:ascii="Arial" w:hAnsi="Arial" w:cs="Arial"/>
          <w:sz w:val="24"/>
          <w:szCs w:val="24"/>
        </w:rPr>
        <w:t>Background Investigatio</w:t>
      </w:r>
      <w:r w:rsidR="00646572">
        <w:rPr>
          <w:rFonts w:ascii="Arial" w:hAnsi="Arial" w:cs="Arial"/>
          <w:sz w:val="24"/>
          <w:szCs w:val="24"/>
        </w:rPr>
        <w:t>n</w:t>
      </w:r>
    </w:p>
    <w:p w14:paraId="1EB7B1A1" w14:textId="18882895" w:rsidR="00BC5599" w:rsidRDefault="00BC5599" w:rsidP="64885972">
      <w:pPr>
        <w:tabs>
          <w:tab w:val="left" w:pos="1980"/>
        </w:tabs>
        <w:autoSpaceDE w:val="0"/>
        <w:autoSpaceDN w:val="0"/>
        <w:adjustRightInd w:val="0"/>
        <w:rPr>
          <w:rFonts w:ascii="Arial" w:hAnsi="Arial" w:cs="Arial"/>
          <w:sz w:val="24"/>
          <w:szCs w:val="24"/>
        </w:rPr>
      </w:pPr>
      <w:r>
        <w:rPr>
          <w:rFonts w:ascii="Arial" w:hAnsi="Arial" w:cs="Arial"/>
          <w:sz w:val="24"/>
          <w:szCs w:val="24"/>
        </w:rPr>
        <w:t>CM</w:t>
      </w:r>
      <w:r w:rsidR="007E107F">
        <w:rPr>
          <w:rFonts w:ascii="Arial" w:hAnsi="Arial" w:cs="Arial"/>
          <w:sz w:val="24"/>
          <w:szCs w:val="24"/>
        </w:rPr>
        <w:tab/>
      </w:r>
      <w:r>
        <w:rPr>
          <w:rFonts w:ascii="Arial" w:hAnsi="Arial" w:cs="Arial"/>
          <w:sz w:val="24"/>
          <w:szCs w:val="24"/>
        </w:rPr>
        <w:t>Contract Manager</w:t>
      </w:r>
    </w:p>
    <w:p w14:paraId="373E0992" w14:textId="0A5F3044"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COR</w:t>
      </w:r>
      <w:r w:rsidR="007E107F">
        <w:rPr>
          <w:rFonts w:ascii="Arial" w:hAnsi="Arial" w:cs="Arial"/>
          <w:sz w:val="24"/>
          <w:szCs w:val="24"/>
        </w:rPr>
        <w:tab/>
      </w:r>
      <w:r>
        <w:rPr>
          <w:rFonts w:ascii="Arial" w:hAnsi="Arial" w:cs="Arial"/>
          <w:sz w:val="24"/>
          <w:szCs w:val="24"/>
        </w:rPr>
        <w:t xml:space="preserve">Contracting Officer Representative </w:t>
      </w:r>
    </w:p>
    <w:p w14:paraId="373E0994" w14:textId="1665D7FC"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DA</w:t>
      </w:r>
      <w:r w:rsidR="007E107F">
        <w:rPr>
          <w:rFonts w:ascii="Arial" w:hAnsi="Arial" w:cs="Arial"/>
          <w:sz w:val="24"/>
          <w:szCs w:val="24"/>
        </w:rPr>
        <w:tab/>
      </w:r>
      <w:r>
        <w:rPr>
          <w:rFonts w:ascii="Arial" w:hAnsi="Arial" w:cs="Arial"/>
          <w:sz w:val="24"/>
          <w:szCs w:val="24"/>
        </w:rPr>
        <w:t xml:space="preserve">Department of the Army </w:t>
      </w:r>
    </w:p>
    <w:p w14:paraId="373E0996" w14:textId="2B1F31F0"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DD254</w:t>
      </w:r>
      <w:r w:rsidR="007E107F">
        <w:rPr>
          <w:rFonts w:ascii="Arial" w:hAnsi="Arial" w:cs="Arial"/>
          <w:sz w:val="24"/>
          <w:szCs w:val="24"/>
        </w:rPr>
        <w:tab/>
      </w:r>
      <w:r>
        <w:rPr>
          <w:rFonts w:ascii="Arial" w:hAnsi="Arial" w:cs="Arial"/>
          <w:sz w:val="24"/>
          <w:szCs w:val="24"/>
        </w:rPr>
        <w:t xml:space="preserve">Department of Defense Contract Security </w:t>
      </w:r>
      <w:r w:rsidR="00EF52CD">
        <w:rPr>
          <w:rFonts w:ascii="Arial" w:hAnsi="Arial" w:cs="Arial"/>
          <w:sz w:val="24"/>
          <w:szCs w:val="24"/>
        </w:rPr>
        <w:t>Classification Specification</w:t>
      </w:r>
      <w:r>
        <w:rPr>
          <w:rFonts w:ascii="Arial" w:hAnsi="Arial" w:cs="Arial"/>
          <w:sz w:val="24"/>
          <w:szCs w:val="24"/>
        </w:rPr>
        <w:t xml:space="preserve"> </w:t>
      </w:r>
    </w:p>
    <w:p w14:paraId="373E0997" w14:textId="6BAE1082"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DFARS</w:t>
      </w:r>
      <w:r w:rsidR="007E107F">
        <w:rPr>
          <w:rFonts w:ascii="Arial" w:hAnsi="Arial" w:cs="Arial"/>
          <w:sz w:val="24"/>
          <w:szCs w:val="24"/>
        </w:rPr>
        <w:tab/>
      </w:r>
      <w:r>
        <w:rPr>
          <w:rFonts w:ascii="Arial" w:hAnsi="Arial" w:cs="Arial"/>
          <w:sz w:val="24"/>
          <w:szCs w:val="24"/>
        </w:rPr>
        <w:t xml:space="preserve">Defense Federal Acquisition Regulation Supplement </w:t>
      </w:r>
    </w:p>
    <w:p w14:paraId="4DE0CC04" w14:textId="77777777" w:rsidR="00295660"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D</w:t>
      </w:r>
      <w:r w:rsidR="007E107F">
        <w:rPr>
          <w:rFonts w:ascii="Arial" w:hAnsi="Arial" w:cs="Arial"/>
          <w:sz w:val="24"/>
          <w:szCs w:val="24"/>
        </w:rPr>
        <w:t>o</w:t>
      </w:r>
      <w:r>
        <w:rPr>
          <w:rFonts w:ascii="Arial" w:hAnsi="Arial" w:cs="Arial"/>
          <w:sz w:val="24"/>
          <w:szCs w:val="24"/>
        </w:rPr>
        <w:t>D</w:t>
      </w:r>
      <w:r w:rsidR="007E107F">
        <w:rPr>
          <w:rFonts w:ascii="Arial" w:hAnsi="Arial" w:cs="Arial"/>
          <w:sz w:val="24"/>
          <w:szCs w:val="24"/>
        </w:rPr>
        <w:tab/>
      </w:r>
      <w:r>
        <w:rPr>
          <w:rFonts w:ascii="Arial" w:hAnsi="Arial" w:cs="Arial"/>
          <w:sz w:val="24"/>
          <w:szCs w:val="24"/>
        </w:rPr>
        <w:t>Department of Defense</w:t>
      </w:r>
    </w:p>
    <w:p w14:paraId="373E0998" w14:textId="7DBF9A7E" w:rsidR="000F5C75" w:rsidRPr="00295660" w:rsidRDefault="00295660" w:rsidP="64885972">
      <w:pPr>
        <w:pStyle w:val="PlainText"/>
        <w:rPr>
          <w:rFonts w:ascii="Arial" w:hAnsi="Arial" w:cs="Arial"/>
          <w:sz w:val="24"/>
          <w:szCs w:val="24"/>
        </w:rPr>
      </w:pPr>
      <w:r>
        <w:rPr>
          <w:rFonts w:ascii="Arial" w:hAnsi="Arial" w:cs="Arial"/>
          <w:sz w:val="24"/>
          <w:szCs w:val="24"/>
        </w:rPr>
        <w:t>DSCA</w:t>
      </w:r>
      <w:r>
        <w:rPr>
          <w:rFonts w:ascii="Arial" w:hAnsi="Arial" w:cs="Arial"/>
          <w:sz w:val="24"/>
          <w:szCs w:val="24"/>
        </w:rPr>
        <w:tab/>
      </w:r>
      <w:r>
        <w:rPr>
          <w:rFonts w:ascii="Arial" w:hAnsi="Arial" w:cs="Arial"/>
          <w:sz w:val="24"/>
          <w:szCs w:val="24"/>
        </w:rPr>
        <w:tab/>
        <w:t xml:space="preserve">        </w:t>
      </w:r>
      <w:r w:rsidRPr="00295660">
        <w:rPr>
          <w:rFonts w:ascii="Arial" w:hAnsi="Arial" w:cs="Arial"/>
          <w:sz w:val="24"/>
          <w:szCs w:val="24"/>
        </w:rPr>
        <w:t>Defense Counterintelligence and</w:t>
      </w:r>
      <w:r>
        <w:rPr>
          <w:rFonts w:ascii="Arial" w:hAnsi="Arial" w:cs="Arial"/>
          <w:sz w:val="24"/>
          <w:szCs w:val="24"/>
        </w:rPr>
        <w:t xml:space="preserve"> </w:t>
      </w:r>
      <w:r w:rsidRPr="00295660">
        <w:rPr>
          <w:rFonts w:ascii="Arial" w:hAnsi="Arial" w:cs="Arial"/>
          <w:sz w:val="24"/>
          <w:szCs w:val="24"/>
        </w:rPr>
        <w:t>Security Agency</w:t>
      </w:r>
      <w:r w:rsidR="000F5C75" w:rsidRPr="00295660">
        <w:rPr>
          <w:rFonts w:ascii="Arial" w:hAnsi="Arial" w:cs="Arial"/>
          <w:sz w:val="24"/>
          <w:szCs w:val="24"/>
        </w:rPr>
        <w:t xml:space="preserve"> </w:t>
      </w:r>
    </w:p>
    <w:p w14:paraId="373E0999" w14:textId="577933E9" w:rsidR="001A589D" w:rsidRDefault="000F5C75" w:rsidP="64885972">
      <w:pPr>
        <w:tabs>
          <w:tab w:val="left" w:pos="1980"/>
        </w:tabs>
        <w:autoSpaceDE w:val="0"/>
        <w:autoSpaceDN w:val="0"/>
        <w:adjustRightInd w:val="0"/>
        <w:rPr>
          <w:rFonts w:ascii="Arial" w:hAnsi="Arial" w:cs="Arial"/>
          <w:sz w:val="24"/>
          <w:szCs w:val="24"/>
        </w:rPr>
      </w:pPr>
      <w:proofErr w:type="gramStart"/>
      <w:r>
        <w:rPr>
          <w:rFonts w:ascii="Arial" w:hAnsi="Arial" w:cs="Arial"/>
          <w:sz w:val="24"/>
          <w:szCs w:val="24"/>
        </w:rPr>
        <w:t>FAR</w:t>
      </w:r>
      <w:proofErr w:type="gramEnd"/>
      <w:r w:rsidR="007E107F">
        <w:rPr>
          <w:rFonts w:ascii="Arial" w:hAnsi="Arial" w:cs="Arial"/>
          <w:sz w:val="24"/>
          <w:szCs w:val="24"/>
        </w:rPr>
        <w:tab/>
      </w:r>
      <w:r>
        <w:rPr>
          <w:rFonts w:ascii="Arial" w:hAnsi="Arial" w:cs="Arial"/>
          <w:sz w:val="24"/>
          <w:szCs w:val="24"/>
        </w:rPr>
        <w:t>Federal Acquisition Regulation</w:t>
      </w:r>
    </w:p>
    <w:p w14:paraId="373E099A" w14:textId="49DA34C7" w:rsidR="000F5C75" w:rsidRDefault="001A589D" w:rsidP="64885972">
      <w:pPr>
        <w:tabs>
          <w:tab w:val="left" w:pos="1980"/>
        </w:tabs>
        <w:autoSpaceDE w:val="0"/>
        <w:autoSpaceDN w:val="0"/>
        <w:adjustRightInd w:val="0"/>
        <w:rPr>
          <w:rFonts w:ascii="Arial" w:hAnsi="Arial" w:cs="Arial"/>
          <w:sz w:val="24"/>
          <w:szCs w:val="24"/>
        </w:rPr>
      </w:pPr>
      <w:r>
        <w:rPr>
          <w:rFonts w:ascii="Arial" w:hAnsi="Arial" w:cs="Arial"/>
          <w:sz w:val="24"/>
          <w:szCs w:val="24"/>
        </w:rPr>
        <w:t>GFP/M/E/S</w:t>
      </w:r>
      <w:r w:rsidR="007E107F">
        <w:rPr>
          <w:rFonts w:ascii="Arial" w:hAnsi="Arial" w:cs="Arial"/>
          <w:sz w:val="24"/>
          <w:szCs w:val="24"/>
        </w:rPr>
        <w:tab/>
      </w:r>
      <w:r>
        <w:rPr>
          <w:rFonts w:ascii="Arial" w:hAnsi="Arial" w:cs="Arial"/>
          <w:sz w:val="24"/>
          <w:szCs w:val="24"/>
        </w:rPr>
        <w:t>Government Furnished Property/Material/Equipment/Services</w:t>
      </w:r>
    </w:p>
    <w:p w14:paraId="7657DD7F" w14:textId="2F559F96" w:rsidR="00B27EDF" w:rsidRDefault="00B27EDF" w:rsidP="64885972">
      <w:pPr>
        <w:tabs>
          <w:tab w:val="left" w:pos="1980"/>
        </w:tabs>
        <w:autoSpaceDE w:val="0"/>
        <w:autoSpaceDN w:val="0"/>
        <w:adjustRightInd w:val="0"/>
        <w:rPr>
          <w:rFonts w:ascii="Arial" w:hAnsi="Arial" w:cs="Arial"/>
          <w:sz w:val="24"/>
          <w:szCs w:val="24"/>
        </w:rPr>
      </w:pPr>
      <w:r>
        <w:rPr>
          <w:rFonts w:ascii="Arial" w:hAnsi="Arial" w:cs="Arial"/>
          <w:sz w:val="24"/>
          <w:szCs w:val="24"/>
        </w:rPr>
        <w:t>HQDA</w:t>
      </w:r>
      <w:r w:rsidR="007E107F">
        <w:rPr>
          <w:rFonts w:ascii="Arial" w:hAnsi="Arial" w:cs="Arial"/>
          <w:sz w:val="24"/>
          <w:szCs w:val="24"/>
        </w:rPr>
        <w:tab/>
      </w:r>
      <w:r>
        <w:rPr>
          <w:rFonts w:ascii="Arial" w:hAnsi="Arial" w:cs="Arial"/>
          <w:sz w:val="24"/>
          <w:szCs w:val="24"/>
        </w:rPr>
        <w:t>Headquarters, Department of the Army</w:t>
      </w:r>
    </w:p>
    <w:p w14:paraId="38D38416" w14:textId="34C2238C" w:rsidR="006D76B1" w:rsidRDefault="006D76B1" w:rsidP="64885972">
      <w:pPr>
        <w:tabs>
          <w:tab w:val="left" w:pos="1980"/>
        </w:tabs>
        <w:autoSpaceDE w:val="0"/>
        <w:autoSpaceDN w:val="0"/>
        <w:adjustRightInd w:val="0"/>
        <w:rPr>
          <w:rFonts w:ascii="Arial" w:hAnsi="Arial" w:cs="Arial"/>
          <w:sz w:val="24"/>
          <w:szCs w:val="24"/>
        </w:rPr>
      </w:pPr>
      <w:r>
        <w:rPr>
          <w:rFonts w:ascii="Arial" w:hAnsi="Arial" w:cs="Arial"/>
          <w:sz w:val="24"/>
          <w:szCs w:val="24"/>
        </w:rPr>
        <w:t>HSPD</w:t>
      </w:r>
      <w:r w:rsidR="007E107F">
        <w:rPr>
          <w:rFonts w:ascii="Arial" w:hAnsi="Arial" w:cs="Arial"/>
          <w:sz w:val="24"/>
          <w:szCs w:val="24"/>
        </w:rPr>
        <w:tab/>
      </w:r>
      <w:r>
        <w:rPr>
          <w:rFonts w:ascii="Arial" w:hAnsi="Arial" w:cs="Arial"/>
          <w:sz w:val="24"/>
          <w:szCs w:val="24"/>
        </w:rPr>
        <w:t xml:space="preserve">Homeland Security Presidential Directive </w:t>
      </w:r>
    </w:p>
    <w:p w14:paraId="373E099B" w14:textId="56C43682" w:rsidR="001A589D" w:rsidRDefault="001A589D" w:rsidP="64885972">
      <w:pPr>
        <w:tabs>
          <w:tab w:val="left" w:pos="1980"/>
        </w:tabs>
        <w:autoSpaceDE w:val="0"/>
        <w:autoSpaceDN w:val="0"/>
        <w:adjustRightInd w:val="0"/>
        <w:rPr>
          <w:rFonts w:ascii="Arial" w:hAnsi="Arial" w:cs="Arial"/>
          <w:sz w:val="24"/>
          <w:szCs w:val="24"/>
        </w:rPr>
      </w:pPr>
      <w:r>
        <w:rPr>
          <w:rFonts w:ascii="Arial" w:hAnsi="Arial" w:cs="Arial"/>
          <w:sz w:val="24"/>
          <w:szCs w:val="24"/>
        </w:rPr>
        <w:t>IA</w:t>
      </w:r>
      <w:r w:rsidR="007E107F">
        <w:rPr>
          <w:rFonts w:ascii="Arial" w:hAnsi="Arial" w:cs="Arial"/>
          <w:sz w:val="24"/>
          <w:szCs w:val="24"/>
        </w:rPr>
        <w:tab/>
      </w:r>
      <w:r>
        <w:rPr>
          <w:rFonts w:ascii="Arial" w:hAnsi="Arial" w:cs="Arial"/>
          <w:sz w:val="24"/>
          <w:szCs w:val="24"/>
        </w:rPr>
        <w:t>Information Assurance</w:t>
      </w:r>
    </w:p>
    <w:p w14:paraId="373E099C" w14:textId="07786EF0" w:rsidR="001A589D" w:rsidRDefault="001A589D" w:rsidP="64885972">
      <w:pPr>
        <w:tabs>
          <w:tab w:val="left" w:pos="1980"/>
        </w:tabs>
        <w:autoSpaceDE w:val="0"/>
        <w:autoSpaceDN w:val="0"/>
        <w:adjustRightInd w:val="0"/>
        <w:rPr>
          <w:rFonts w:ascii="Arial" w:hAnsi="Arial" w:cs="Arial"/>
          <w:sz w:val="24"/>
          <w:szCs w:val="24"/>
        </w:rPr>
      </w:pPr>
      <w:r>
        <w:rPr>
          <w:rFonts w:ascii="Arial" w:hAnsi="Arial" w:cs="Arial"/>
          <w:sz w:val="24"/>
          <w:szCs w:val="24"/>
        </w:rPr>
        <w:t>IS</w:t>
      </w:r>
      <w:r w:rsidR="007E107F">
        <w:rPr>
          <w:rFonts w:ascii="Arial" w:hAnsi="Arial" w:cs="Arial"/>
          <w:sz w:val="24"/>
          <w:szCs w:val="24"/>
        </w:rPr>
        <w:tab/>
      </w:r>
      <w:r>
        <w:rPr>
          <w:rFonts w:ascii="Arial" w:hAnsi="Arial" w:cs="Arial"/>
          <w:sz w:val="24"/>
          <w:szCs w:val="24"/>
        </w:rPr>
        <w:t>Information System(s)</w:t>
      </w:r>
    </w:p>
    <w:p w14:paraId="373E099D" w14:textId="0FF0D31F"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KO</w:t>
      </w:r>
      <w:r w:rsidR="007E107F">
        <w:rPr>
          <w:rFonts w:ascii="Arial" w:hAnsi="Arial" w:cs="Arial"/>
          <w:sz w:val="24"/>
          <w:szCs w:val="24"/>
        </w:rPr>
        <w:tab/>
      </w:r>
      <w:r>
        <w:rPr>
          <w:rFonts w:ascii="Arial" w:hAnsi="Arial" w:cs="Arial"/>
          <w:sz w:val="24"/>
          <w:szCs w:val="24"/>
        </w:rPr>
        <w:t xml:space="preserve">Contracting Officer </w:t>
      </w:r>
    </w:p>
    <w:p w14:paraId="67FB0D67" w14:textId="3F32150A" w:rsidR="00AE6D45" w:rsidRDefault="00AE6D45" w:rsidP="64885972">
      <w:pPr>
        <w:tabs>
          <w:tab w:val="left" w:pos="1980"/>
        </w:tabs>
        <w:autoSpaceDE w:val="0"/>
        <w:autoSpaceDN w:val="0"/>
        <w:adjustRightInd w:val="0"/>
        <w:rPr>
          <w:rFonts w:ascii="Arial" w:hAnsi="Arial" w:cs="Arial"/>
          <w:sz w:val="24"/>
          <w:szCs w:val="24"/>
        </w:rPr>
      </w:pPr>
      <w:r>
        <w:rPr>
          <w:rFonts w:ascii="Arial" w:hAnsi="Arial" w:cs="Arial"/>
          <w:sz w:val="24"/>
          <w:szCs w:val="24"/>
        </w:rPr>
        <w:t>NGB</w:t>
      </w:r>
      <w:r w:rsidR="007E107F">
        <w:rPr>
          <w:rFonts w:ascii="Arial" w:hAnsi="Arial" w:cs="Arial"/>
          <w:sz w:val="24"/>
          <w:szCs w:val="24"/>
        </w:rPr>
        <w:tab/>
      </w:r>
      <w:r>
        <w:rPr>
          <w:rFonts w:ascii="Arial" w:hAnsi="Arial" w:cs="Arial"/>
          <w:sz w:val="24"/>
          <w:szCs w:val="24"/>
        </w:rPr>
        <w:t xml:space="preserve">National Guard Bureau </w:t>
      </w:r>
    </w:p>
    <w:p w14:paraId="373E099E" w14:textId="5586ACCC"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lastRenderedPageBreak/>
        <w:t>OCI</w:t>
      </w:r>
      <w:r w:rsidR="007E107F">
        <w:rPr>
          <w:rFonts w:ascii="Arial" w:hAnsi="Arial" w:cs="Arial"/>
          <w:sz w:val="24"/>
          <w:szCs w:val="24"/>
        </w:rPr>
        <w:tab/>
      </w:r>
      <w:r>
        <w:rPr>
          <w:rFonts w:ascii="Arial" w:hAnsi="Arial" w:cs="Arial"/>
          <w:sz w:val="24"/>
          <w:szCs w:val="24"/>
        </w:rPr>
        <w:t xml:space="preserve">Organizational Conflict of Interest </w:t>
      </w:r>
    </w:p>
    <w:p w14:paraId="373E09A0" w14:textId="55AE8EA3" w:rsidR="000F5C75" w:rsidRDefault="001A589D" w:rsidP="64885972">
      <w:pPr>
        <w:tabs>
          <w:tab w:val="left" w:pos="1980"/>
        </w:tabs>
        <w:autoSpaceDE w:val="0"/>
        <w:autoSpaceDN w:val="0"/>
        <w:adjustRightInd w:val="0"/>
        <w:rPr>
          <w:rFonts w:ascii="Arial" w:hAnsi="Arial" w:cs="Arial"/>
          <w:sz w:val="24"/>
          <w:szCs w:val="24"/>
        </w:rPr>
      </w:pPr>
      <w:r>
        <w:rPr>
          <w:rFonts w:ascii="Arial" w:hAnsi="Arial" w:cs="Arial"/>
          <w:sz w:val="24"/>
          <w:szCs w:val="24"/>
        </w:rPr>
        <w:t>PII</w:t>
      </w:r>
      <w:r w:rsidR="007E107F">
        <w:rPr>
          <w:rFonts w:ascii="Arial" w:hAnsi="Arial" w:cs="Arial"/>
          <w:sz w:val="24"/>
          <w:szCs w:val="24"/>
        </w:rPr>
        <w:tab/>
      </w:r>
      <w:r>
        <w:rPr>
          <w:rFonts w:ascii="Arial" w:hAnsi="Arial" w:cs="Arial"/>
          <w:sz w:val="24"/>
          <w:szCs w:val="24"/>
        </w:rPr>
        <w:t>Personally Identifiable Information</w:t>
      </w:r>
      <w:r w:rsidR="000F5C75">
        <w:rPr>
          <w:rFonts w:ascii="Arial" w:hAnsi="Arial" w:cs="Arial"/>
          <w:sz w:val="24"/>
          <w:szCs w:val="24"/>
        </w:rPr>
        <w:t xml:space="preserve"> </w:t>
      </w:r>
    </w:p>
    <w:p w14:paraId="373E09A1" w14:textId="15D68178"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PIPO</w:t>
      </w:r>
      <w:r w:rsidR="007E107F">
        <w:rPr>
          <w:rFonts w:ascii="Arial" w:hAnsi="Arial" w:cs="Arial"/>
          <w:sz w:val="24"/>
          <w:szCs w:val="24"/>
        </w:rPr>
        <w:tab/>
      </w:r>
      <w:r>
        <w:rPr>
          <w:rFonts w:ascii="Arial" w:hAnsi="Arial" w:cs="Arial"/>
          <w:sz w:val="24"/>
          <w:szCs w:val="24"/>
        </w:rPr>
        <w:t xml:space="preserve">Phase In/Phase Out </w:t>
      </w:r>
    </w:p>
    <w:p w14:paraId="373E09A2" w14:textId="46FF4761"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POC</w:t>
      </w:r>
      <w:r w:rsidR="007E107F">
        <w:rPr>
          <w:rFonts w:ascii="Arial" w:hAnsi="Arial" w:cs="Arial"/>
          <w:sz w:val="24"/>
          <w:szCs w:val="24"/>
        </w:rPr>
        <w:tab/>
      </w:r>
      <w:r>
        <w:rPr>
          <w:rFonts w:ascii="Arial" w:hAnsi="Arial" w:cs="Arial"/>
          <w:sz w:val="24"/>
          <w:szCs w:val="24"/>
        </w:rPr>
        <w:t xml:space="preserve">Point of Contact </w:t>
      </w:r>
    </w:p>
    <w:p w14:paraId="373E09A3" w14:textId="35A52EE2"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PRS</w:t>
      </w:r>
      <w:r w:rsidR="007E107F">
        <w:rPr>
          <w:rFonts w:ascii="Arial" w:hAnsi="Arial" w:cs="Arial"/>
          <w:sz w:val="24"/>
          <w:szCs w:val="24"/>
        </w:rPr>
        <w:tab/>
      </w:r>
      <w:r>
        <w:rPr>
          <w:rFonts w:ascii="Arial" w:hAnsi="Arial" w:cs="Arial"/>
          <w:sz w:val="24"/>
          <w:szCs w:val="24"/>
        </w:rPr>
        <w:t xml:space="preserve">Performance Requirements Summary </w:t>
      </w:r>
    </w:p>
    <w:p w14:paraId="373E09A4" w14:textId="4E0607B4"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PWS</w:t>
      </w:r>
      <w:r w:rsidR="007E107F">
        <w:rPr>
          <w:rFonts w:ascii="Arial" w:hAnsi="Arial" w:cs="Arial"/>
          <w:sz w:val="24"/>
          <w:szCs w:val="24"/>
        </w:rPr>
        <w:tab/>
      </w:r>
      <w:r>
        <w:rPr>
          <w:rFonts w:ascii="Arial" w:hAnsi="Arial" w:cs="Arial"/>
          <w:sz w:val="24"/>
          <w:szCs w:val="24"/>
        </w:rPr>
        <w:t xml:space="preserve">Performance Work Statement </w:t>
      </w:r>
    </w:p>
    <w:p w14:paraId="373E09A5" w14:textId="53FBEA1E"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QA</w:t>
      </w:r>
      <w:r w:rsidR="007E107F">
        <w:rPr>
          <w:rFonts w:ascii="Arial" w:hAnsi="Arial" w:cs="Arial"/>
          <w:sz w:val="24"/>
          <w:szCs w:val="24"/>
        </w:rPr>
        <w:tab/>
      </w:r>
      <w:r>
        <w:rPr>
          <w:rFonts w:ascii="Arial" w:hAnsi="Arial" w:cs="Arial"/>
          <w:sz w:val="24"/>
          <w:szCs w:val="24"/>
        </w:rPr>
        <w:t xml:space="preserve">Quality Assurance </w:t>
      </w:r>
    </w:p>
    <w:p w14:paraId="373E09A7" w14:textId="0799C4BF"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QASP</w:t>
      </w:r>
      <w:r w:rsidR="007E107F">
        <w:rPr>
          <w:rFonts w:ascii="Arial" w:hAnsi="Arial" w:cs="Arial"/>
          <w:sz w:val="24"/>
          <w:szCs w:val="24"/>
        </w:rPr>
        <w:tab/>
      </w:r>
      <w:r>
        <w:rPr>
          <w:rFonts w:ascii="Arial" w:hAnsi="Arial" w:cs="Arial"/>
          <w:sz w:val="24"/>
          <w:szCs w:val="24"/>
        </w:rPr>
        <w:t xml:space="preserve">Quality Assurance Surveillance Plan </w:t>
      </w:r>
    </w:p>
    <w:p w14:paraId="373E09A8" w14:textId="56F95BDC"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QC</w:t>
      </w:r>
      <w:r w:rsidR="007E107F">
        <w:rPr>
          <w:rFonts w:ascii="Arial" w:hAnsi="Arial" w:cs="Arial"/>
          <w:sz w:val="24"/>
          <w:szCs w:val="24"/>
        </w:rPr>
        <w:tab/>
      </w:r>
      <w:r>
        <w:rPr>
          <w:rFonts w:ascii="Arial" w:hAnsi="Arial" w:cs="Arial"/>
          <w:sz w:val="24"/>
          <w:szCs w:val="24"/>
        </w:rPr>
        <w:t xml:space="preserve">Quality Control </w:t>
      </w:r>
    </w:p>
    <w:p w14:paraId="373E09A9" w14:textId="11C1D87A"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QCP</w:t>
      </w:r>
      <w:r w:rsidR="007E107F">
        <w:rPr>
          <w:rFonts w:ascii="Arial" w:hAnsi="Arial" w:cs="Arial"/>
          <w:sz w:val="24"/>
          <w:szCs w:val="24"/>
        </w:rPr>
        <w:tab/>
      </w:r>
      <w:r>
        <w:rPr>
          <w:rFonts w:ascii="Arial" w:hAnsi="Arial" w:cs="Arial"/>
          <w:sz w:val="24"/>
          <w:szCs w:val="24"/>
        </w:rPr>
        <w:t xml:space="preserve">Quality Control Program </w:t>
      </w:r>
    </w:p>
    <w:p w14:paraId="526E6C33" w14:textId="210FE53E" w:rsidR="00FF73E0" w:rsidRDefault="00FF73E0" w:rsidP="64885972">
      <w:pPr>
        <w:tabs>
          <w:tab w:val="left" w:pos="1980"/>
        </w:tabs>
        <w:autoSpaceDE w:val="0"/>
        <w:autoSpaceDN w:val="0"/>
        <w:adjustRightInd w:val="0"/>
        <w:rPr>
          <w:rFonts w:ascii="Arial" w:hAnsi="Arial" w:cs="Arial"/>
          <w:sz w:val="24"/>
          <w:szCs w:val="24"/>
        </w:rPr>
      </w:pPr>
      <w:r>
        <w:rPr>
          <w:rFonts w:ascii="Arial" w:hAnsi="Arial" w:cs="Arial"/>
          <w:sz w:val="24"/>
          <w:szCs w:val="24"/>
        </w:rPr>
        <w:t>SCR</w:t>
      </w:r>
      <w:r>
        <w:rPr>
          <w:rFonts w:ascii="Arial" w:hAnsi="Arial" w:cs="Arial"/>
          <w:sz w:val="24"/>
          <w:szCs w:val="24"/>
        </w:rPr>
        <w:tab/>
        <w:t>Service Contract Reporting</w:t>
      </w:r>
    </w:p>
    <w:p w14:paraId="5EB790D8" w14:textId="4D29AA13" w:rsidR="0032692B" w:rsidRDefault="0032692B" w:rsidP="64885972">
      <w:pPr>
        <w:tabs>
          <w:tab w:val="left" w:pos="1980"/>
        </w:tabs>
        <w:autoSpaceDE w:val="0"/>
        <w:autoSpaceDN w:val="0"/>
        <w:adjustRightInd w:val="0"/>
        <w:rPr>
          <w:rFonts w:ascii="Arial" w:hAnsi="Arial" w:cs="Arial"/>
          <w:sz w:val="24"/>
          <w:szCs w:val="24"/>
        </w:rPr>
      </w:pPr>
      <w:r>
        <w:rPr>
          <w:rFonts w:ascii="Arial" w:hAnsi="Arial" w:cs="Arial"/>
          <w:sz w:val="24"/>
          <w:szCs w:val="24"/>
        </w:rPr>
        <w:t>SSN</w:t>
      </w:r>
      <w:r w:rsidR="007E107F">
        <w:rPr>
          <w:rFonts w:ascii="Arial" w:hAnsi="Arial" w:cs="Arial"/>
          <w:sz w:val="24"/>
          <w:szCs w:val="24"/>
        </w:rPr>
        <w:tab/>
      </w:r>
      <w:r>
        <w:rPr>
          <w:rFonts w:ascii="Arial" w:hAnsi="Arial" w:cs="Arial"/>
          <w:sz w:val="24"/>
          <w:szCs w:val="24"/>
        </w:rPr>
        <w:t>Social Security Number</w:t>
      </w:r>
    </w:p>
    <w:p w14:paraId="373E09AA" w14:textId="2A388711" w:rsidR="000F5C75" w:rsidRDefault="000F5C75" w:rsidP="64885972">
      <w:pPr>
        <w:tabs>
          <w:tab w:val="left" w:pos="1980"/>
        </w:tabs>
        <w:autoSpaceDE w:val="0"/>
        <w:autoSpaceDN w:val="0"/>
        <w:adjustRightInd w:val="0"/>
        <w:rPr>
          <w:rFonts w:ascii="Arial" w:hAnsi="Arial" w:cs="Arial"/>
          <w:sz w:val="24"/>
          <w:szCs w:val="24"/>
        </w:rPr>
      </w:pPr>
      <w:r>
        <w:rPr>
          <w:rFonts w:ascii="Arial" w:hAnsi="Arial" w:cs="Arial"/>
          <w:sz w:val="24"/>
          <w:szCs w:val="24"/>
        </w:rPr>
        <w:t>TE</w:t>
      </w:r>
      <w:r w:rsidR="007E107F">
        <w:rPr>
          <w:rFonts w:ascii="Arial" w:hAnsi="Arial" w:cs="Arial"/>
          <w:sz w:val="24"/>
          <w:szCs w:val="24"/>
        </w:rPr>
        <w:tab/>
      </w:r>
      <w:r>
        <w:rPr>
          <w:rFonts w:ascii="Arial" w:hAnsi="Arial" w:cs="Arial"/>
          <w:sz w:val="24"/>
          <w:szCs w:val="24"/>
        </w:rPr>
        <w:t xml:space="preserve">Technical Exhibit  </w:t>
      </w:r>
    </w:p>
    <w:p w14:paraId="71E8B799" w14:textId="4FB4A7B7" w:rsidR="00FB611D" w:rsidRDefault="00FB611D" w:rsidP="64885972">
      <w:pPr>
        <w:tabs>
          <w:tab w:val="left" w:pos="1980"/>
        </w:tabs>
        <w:autoSpaceDE w:val="0"/>
        <w:autoSpaceDN w:val="0"/>
        <w:adjustRightInd w:val="0"/>
        <w:rPr>
          <w:rFonts w:ascii="Arial" w:hAnsi="Arial" w:cs="Arial"/>
          <w:sz w:val="24"/>
          <w:szCs w:val="24"/>
        </w:rPr>
      </w:pPr>
      <w:r>
        <w:rPr>
          <w:rFonts w:ascii="Arial" w:hAnsi="Arial" w:cs="Arial"/>
          <w:sz w:val="24"/>
          <w:szCs w:val="24"/>
        </w:rPr>
        <w:t>US</w:t>
      </w:r>
      <w:r w:rsidR="00B50A55">
        <w:rPr>
          <w:rFonts w:ascii="Arial" w:hAnsi="Arial" w:cs="Arial"/>
          <w:sz w:val="24"/>
          <w:szCs w:val="24"/>
        </w:rPr>
        <w:t>D</w:t>
      </w:r>
      <w:r>
        <w:rPr>
          <w:rFonts w:ascii="Arial" w:hAnsi="Arial" w:cs="Arial"/>
          <w:sz w:val="24"/>
          <w:szCs w:val="24"/>
        </w:rPr>
        <w:t>(I)</w:t>
      </w:r>
      <w:r w:rsidR="007E107F">
        <w:rPr>
          <w:rFonts w:ascii="Arial" w:hAnsi="Arial" w:cs="Arial"/>
          <w:sz w:val="24"/>
          <w:szCs w:val="24"/>
        </w:rPr>
        <w:tab/>
      </w:r>
      <w:r w:rsidRPr="00FB611D">
        <w:rPr>
          <w:rFonts w:ascii="Arial" w:hAnsi="Arial" w:cs="Arial"/>
          <w:sz w:val="24"/>
          <w:szCs w:val="24"/>
        </w:rPr>
        <w:t>Under Secretary of Defense for Intelligence</w:t>
      </w:r>
    </w:p>
    <w:p w14:paraId="373E09AB" w14:textId="77777777" w:rsidR="005A47B5" w:rsidRDefault="005A47B5" w:rsidP="000F5C75">
      <w:pPr>
        <w:autoSpaceDE w:val="0"/>
        <w:autoSpaceDN w:val="0"/>
        <w:adjustRightInd w:val="0"/>
        <w:rPr>
          <w:rFonts w:ascii="Arial" w:hAnsi="Arial" w:cs="Arial"/>
          <w:sz w:val="24"/>
          <w:szCs w:val="24"/>
        </w:rPr>
      </w:pPr>
    </w:p>
    <w:p w14:paraId="373E09AD" w14:textId="77777777" w:rsidR="005A47B5" w:rsidRDefault="005A47B5" w:rsidP="00D71349">
      <w:pPr>
        <w:autoSpaceDE w:val="0"/>
        <w:autoSpaceDN w:val="0"/>
        <w:adjustRightInd w:val="0"/>
        <w:rPr>
          <w:rFonts w:ascii="Arial" w:hAnsi="Arial" w:cs="Arial"/>
          <w:b/>
          <w:bCs/>
          <w:i/>
          <w:iCs/>
          <w:color w:val="0070C0"/>
          <w:sz w:val="24"/>
          <w:szCs w:val="24"/>
        </w:rPr>
      </w:pPr>
    </w:p>
    <w:p w14:paraId="373E09AE" w14:textId="77777777" w:rsidR="00CE4129"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3.0 Government Furnished Property, Material, Equipment and Services (GFP/M/E/S): The Government will provide the property, material, equipment, and/or services listed below solely for the purpose of performance under this contract: </w:t>
      </w:r>
    </w:p>
    <w:p w14:paraId="373E09AF" w14:textId="77777777" w:rsidR="00CE4129" w:rsidRDefault="00CE4129" w:rsidP="00CE4129">
      <w:pPr>
        <w:autoSpaceDE w:val="0"/>
        <w:autoSpaceDN w:val="0"/>
        <w:adjustRightInd w:val="0"/>
        <w:rPr>
          <w:rFonts w:ascii="Arial" w:hAnsi="Arial" w:cs="Arial"/>
          <w:sz w:val="24"/>
          <w:szCs w:val="24"/>
        </w:rPr>
      </w:pPr>
    </w:p>
    <w:p w14:paraId="373E09B0" w14:textId="3B5EFA11" w:rsidR="005A47B5" w:rsidRPr="00521473" w:rsidRDefault="64885972" w:rsidP="64885972">
      <w:pPr>
        <w:autoSpaceDE w:val="0"/>
        <w:autoSpaceDN w:val="0"/>
        <w:adjustRightInd w:val="0"/>
        <w:rPr>
          <w:rFonts w:ascii="Arial" w:hAnsi="Arial" w:cs="Arial"/>
          <w:color w:val="00B0F0"/>
          <w:sz w:val="24"/>
          <w:szCs w:val="24"/>
        </w:rPr>
      </w:pPr>
      <w:r w:rsidRPr="64885972">
        <w:rPr>
          <w:rFonts w:ascii="Arial" w:hAnsi="Arial" w:cs="Arial"/>
          <w:sz w:val="24"/>
          <w:szCs w:val="24"/>
        </w:rPr>
        <w:t xml:space="preserve">3.1 Property: </w:t>
      </w:r>
      <w:r w:rsidR="00755924">
        <w:rPr>
          <w:rFonts w:ascii="Arial" w:hAnsi="Arial" w:cs="Arial"/>
          <w:sz w:val="24"/>
          <w:szCs w:val="24"/>
        </w:rPr>
        <w:t>None.</w:t>
      </w:r>
    </w:p>
    <w:p w14:paraId="373E09B1" w14:textId="77777777" w:rsidR="005A47B5" w:rsidRDefault="005A47B5" w:rsidP="00CE4129">
      <w:pPr>
        <w:autoSpaceDE w:val="0"/>
        <w:autoSpaceDN w:val="0"/>
        <w:adjustRightInd w:val="0"/>
        <w:rPr>
          <w:rFonts w:ascii="Arial" w:hAnsi="Arial" w:cs="Arial"/>
          <w:sz w:val="24"/>
          <w:szCs w:val="24"/>
        </w:rPr>
      </w:pPr>
    </w:p>
    <w:p w14:paraId="373E09B2" w14:textId="7A63A646" w:rsidR="00CE4129"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3.2 Materials: </w:t>
      </w:r>
      <w:r w:rsidR="00D16661" w:rsidRPr="00D16661">
        <w:rPr>
          <w:rFonts w:ascii="Arial" w:hAnsi="Arial" w:cs="Arial"/>
          <w:sz w:val="24"/>
          <w:szCs w:val="24"/>
        </w:rPr>
        <w:t>None</w:t>
      </w:r>
      <w:r w:rsidR="00D16661">
        <w:rPr>
          <w:rFonts w:ascii="Arial" w:hAnsi="Arial" w:cs="Arial"/>
          <w:sz w:val="24"/>
          <w:szCs w:val="24"/>
        </w:rPr>
        <w:t>.</w:t>
      </w:r>
    </w:p>
    <w:p w14:paraId="373E09B3" w14:textId="77777777" w:rsidR="005A47B5" w:rsidRDefault="005A47B5" w:rsidP="00CE4129">
      <w:pPr>
        <w:autoSpaceDE w:val="0"/>
        <w:autoSpaceDN w:val="0"/>
        <w:adjustRightInd w:val="0"/>
        <w:rPr>
          <w:rFonts w:ascii="Arial" w:hAnsi="Arial" w:cs="Arial"/>
          <w:sz w:val="24"/>
          <w:szCs w:val="24"/>
        </w:rPr>
      </w:pPr>
    </w:p>
    <w:p w14:paraId="373E09B4" w14:textId="7E12AC96" w:rsidR="005A47B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3.3 Equipment:</w:t>
      </w:r>
      <w:r w:rsidR="00D16661">
        <w:rPr>
          <w:rFonts w:ascii="Arial" w:hAnsi="Arial" w:cs="Arial"/>
          <w:sz w:val="24"/>
          <w:szCs w:val="24"/>
        </w:rPr>
        <w:t xml:space="preserve"> None.</w:t>
      </w:r>
    </w:p>
    <w:p w14:paraId="373E09B5" w14:textId="77777777" w:rsidR="005A47B5" w:rsidRDefault="005A47B5" w:rsidP="005A47B5">
      <w:pPr>
        <w:autoSpaceDE w:val="0"/>
        <w:autoSpaceDN w:val="0"/>
        <w:adjustRightInd w:val="0"/>
        <w:rPr>
          <w:rFonts w:ascii="Arial" w:hAnsi="Arial" w:cs="Arial"/>
          <w:sz w:val="24"/>
          <w:szCs w:val="24"/>
        </w:rPr>
      </w:pPr>
    </w:p>
    <w:p w14:paraId="373E09B6" w14:textId="3F1BFA87" w:rsidR="00CE4129" w:rsidRPr="00517235" w:rsidRDefault="64885972" w:rsidP="00517235">
      <w:pPr>
        <w:autoSpaceDE w:val="0"/>
        <w:autoSpaceDN w:val="0"/>
        <w:adjustRightInd w:val="0"/>
        <w:rPr>
          <w:rFonts w:ascii="Arial" w:hAnsi="Arial" w:cs="Arial"/>
          <w:sz w:val="24"/>
          <w:szCs w:val="24"/>
        </w:rPr>
      </w:pPr>
      <w:r w:rsidRPr="64885972">
        <w:rPr>
          <w:rFonts w:ascii="Arial" w:hAnsi="Arial" w:cs="Arial"/>
          <w:sz w:val="24"/>
          <w:szCs w:val="24"/>
        </w:rPr>
        <w:t>3.4 Services:</w:t>
      </w:r>
      <w:r w:rsidR="00517235" w:rsidRPr="00517235">
        <w:rPr>
          <w:rFonts w:ascii="Arial" w:hAnsi="Arial" w:cs="Arial"/>
          <w:color w:val="F79646" w:themeColor="accent6"/>
          <w:sz w:val="24"/>
          <w:szCs w:val="24"/>
        </w:rPr>
        <w:tab/>
      </w:r>
      <w:r w:rsidR="001066CA">
        <w:rPr>
          <w:rFonts w:ascii="Arial" w:hAnsi="Arial" w:cs="Arial"/>
          <w:sz w:val="24"/>
          <w:szCs w:val="24"/>
        </w:rPr>
        <w:t>None.</w:t>
      </w:r>
    </w:p>
    <w:p w14:paraId="373E09B7" w14:textId="77777777" w:rsidR="00DC0E06" w:rsidRDefault="00DC0E06" w:rsidP="00DC0E06">
      <w:pPr>
        <w:pStyle w:val="ListParagraph"/>
        <w:tabs>
          <w:tab w:val="left" w:pos="540"/>
        </w:tabs>
        <w:ind w:left="0"/>
        <w:rPr>
          <w:rFonts w:ascii="Arial" w:hAnsi="Arial" w:cs="Arial"/>
          <w:sz w:val="24"/>
          <w:szCs w:val="24"/>
        </w:rPr>
      </w:pPr>
    </w:p>
    <w:p w14:paraId="373E09B8" w14:textId="5719ACCA" w:rsidR="00DC0E06" w:rsidRPr="00DC0E06"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3.5 Utilities:</w:t>
      </w:r>
      <w:r w:rsidR="004844A5">
        <w:rPr>
          <w:rFonts w:ascii="Arial" w:hAnsi="Arial" w:cs="Arial"/>
          <w:sz w:val="24"/>
          <w:szCs w:val="24"/>
        </w:rPr>
        <w:t xml:space="preserve"> </w:t>
      </w:r>
      <w:r w:rsidR="00F535C9">
        <w:rPr>
          <w:rFonts w:ascii="Arial" w:hAnsi="Arial" w:cs="Arial"/>
          <w:sz w:val="24"/>
          <w:szCs w:val="24"/>
        </w:rPr>
        <w:t>None.</w:t>
      </w:r>
    </w:p>
    <w:p w14:paraId="373E09B9" w14:textId="77777777" w:rsidR="00DC0E06" w:rsidRPr="00DC0E06" w:rsidRDefault="00DC0E06" w:rsidP="00DC0E06">
      <w:pPr>
        <w:pStyle w:val="ListParagraph"/>
        <w:tabs>
          <w:tab w:val="left" w:pos="540"/>
        </w:tabs>
        <w:ind w:left="0"/>
        <w:rPr>
          <w:rFonts w:ascii="Arial" w:hAnsi="Arial" w:cs="Arial"/>
          <w:sz w:val="24"/>
          <w:szCs w:val="24"/>
        </w:rPr>
      </w:pPr>
    </w:p>
    <w:p w14:paraId="373E09CD" w14:textId="77777777" w:rsidR="00CE4129" w:rsidRDefault="00CE4129" w:rsidP="000F5C75">
      <w:pPr>
        <w:autoSpaceDE w:val="0"/>
        <w:autoSpaceDN w:val="0"/>
        <w:adjustRightInd w:val="0"/>
        <w:rPr>
          <w:rFonts w:ascii="Arial" w:hAnsi="Arial" w:cs="Arial"/>
          <w:b/>
          <w:bCs/>
          <w:i/>
          <w:iCs/>
          <w:sz w:val="24"/>
          <w:szCs w:val="24"/>
        </w:rPr>
      </w:pPr>
    </w:p>
    <w:p w14:paraId="71A134D5" w14:textId="1DCB7531" w:rsidR="0021207E" w:rsidRPr="00741F12" w:rsidRDefault="64885972" w:rsidP="64885972">
      <w:pPr>
        <w:autoSpaceDE w:val="0"/>
        <w:autoSpaceDN w:val="0"/>
        <w:adjustRightInd w:val="0"/>
        <w:rPr>
          <w:rFonts w:ascii="Arial" w:hAnsi="Arial" w:cs="Arial"/>
          <w:b/>
          <w:bCs/>
          <w:i/>
          <w:iCs/>
          <w:color w:val="F79646" w:themeColor="accent6"/>
          <w:sz w:val="24"/>
          <w:szCs w:val="24"/>
        </w:rPr>
      </w:pPr>
      <w:r w:rsidRPr="64885972">
        <w:rPr>
          <w:rFonts w:ascii="Arial" w:hAnsi="Arial" w:cs="Arial"/>
          <w:sz w:val="24"/>
          <w:szCs w:val="24"/>
        </w:rPr>
        <w:t>4.0 Contractor Furnished Property, Materials, and Equipment (CFP/M/E):</w:t>
      </w:r>
    </w:p>
    <w:p w14:paraId="373E09CF" w14:textId="77777777" w:rsidR="000F5C75" w:rsidRDefault="000F5C75" w:rsidP="000F5C75">
      <w:pPr>
        <w:autoSpaceDE w:val="0"/>
        <w:autoSpaceDN w:val="0"/>
        <w:adjustRightInd w:val="0"/>
        <w:rPr>
          <w:rFonts w:ascii="Arial" w:hAnsi="Arial" w:cs="Arial"/>
          <w:sz w:val="24"/>
          <w:szCs w:val="24"/>
        </w:rPr>
      </w:pPr>
    </w:p>
    <w:p w14:paraId="373E09D3" w14:textId="7AC9B6D0"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4.1 General: Except for those items specifically stated to be Government-Furnished in Paragraph 3.0, the contractor shall furnish everything required to perform these services as indicated in Paragraph 1.1. </w:t>
      </w:r>
    </w:p>
    <w:p w14:paraId="52043BBD" w14:textId="77777777" w:rsidR="004844A5" w:rsidRPr="00741F12" w:rsidRDefault="004844A5" w:rsidP="64885972">
      <w:pPr>
        <w:autoSpaceDE w:val="0"/>
        <w:autoSpaceDN w:val="0"/>
        <w:adjustRightInd w:val="0"/>
        <w:rPr>
          <w:rFonts w:ascii="Arial" w:hAnsi="Arial" w:cs="Arial"/>
          <w:color w:val="F79646" w:themeColor="accent6"/>
          <w:sz w:val="24"/>
          <w:szCs w:val="24"/>
        </w:rPr>
      </w:pPr>
    </w:p>
    <w:p w14:paraId="43FA90E1" w14:textId="1AE26DA0" w:rsidR="0021207E" w:rsidRPr="00F1454F" w:rsidRDefault="64885972" w:rsidP="64885972">
      <w:pPr>
        <w:pStyle w:val="PlainText"/>
        <w:rPr>
          <w:rFonts w:ascii="Arial" w:hAnsi="Arial" w:cs="Arial"/>
          <w:sz w:val="24"/>
          <w:szCs w:val="24"/>
        </w:rPr>
      </w:pPr>
      <w:r w:rsidRPr="00F1454F">
        <w:rPr>
          <w:rFonts w:ascii="Arial" w:hAnsi="Arial" w:cs="Arial"/>
          <w:sz w:val="24"/>
          <w:szCs w:val="24"/>
        </w:rPr>
        <w:t xml:space="preserve">4.2 </w:t>
      </w:r>
      <w:r w:rsidR="00F1454F" w:rsidRPr="00F1454F">
        <w:rPr>
          <w:rFonts w:ascii="Arial" w:hAnsi="Arial" w:cs="Arial"/>
          <w:sz w:val="24"/>
          <w:szCs w:val="24"/>
        </w:rPr>
        <w:t>Reserved</w:t>
      </w:r>
    </w:p>
    <w:p w14:paraId="7047EBBD" w14:textId="77777777" w:rsidR="0021207E" w:rsidRDefault="0021207E" w:rsidP="000F5C75">
      <w:pPr>
        <w:autoSpaceDE w:val="0"/>
        <w:autoSpaceDN w:val="0"/>
        <w:adjustRightInd w:val="0"/>
        <w:rPr>
          <w:rFonts w:ascii="Arial" w:hAnsi="Arial" w:cs="Arial"/>
          <w:bCs/>
          <w:sz w:val="24"/>
          <w:szCs w:val="24"/>
        </w:rPr>
      </w:pPr>
    </w:p>
    <w:p w14:paraId="10160177" w14:textId="2A74D31B" w:rsidR="0021207E" w:rsidRDefault="64885972" w:rsidP="64885972">
      <w:pPr>
        <w:autoSpaceDE w:val="0"/>
        <w:autoSpaceDN w:val="0"/>
        <w:adjustRightInd w:val="0"/>
        <w:rPr>
          <w:rFonts w:ascii="Arial" w:hAnsi="Arial" w:cs="Arial"/>
          <w:b/>
          <w:bCs/>
          <w:i/>
          <w:iCs/>
          <w:sz w:val="24"/>
          <w:szCs w:val="24"/>
        </w:rPr>
      </w:pPr>
      <w:r w:rsidRPr="64885972">
        <w:rPr>
          <w:rFonts w:ascii="Arial" w:hAnsi="Arial" w:cs="Arial"/>
          <w:sz w:val="24"/>
          <w:szCs w:val="24"/>
        </w:rPr>
        <w:t xml:space="preserve">4.3 </w:t>
      </w:r>
      <w:r w:rsidR="00F1454F">
        <w:rPr>
          <w:rFonts w:ascii="Arial" w:hAnsi="Arial" w:cs="Arial"/>
          <w:sz w:val="24"/>
          <w:szCs w:val="24"/>
        </w:rPr>
        <w:t>Reserved</w:t>
      </w:r>
      <w:r w:rsidRPr="64885972">
        <w:rPr>
          <w:rFonts w:ascii="Arial" w:hAnsi="Arial" w:cs="Arial"/>
          <w:b/>
          <w:bCs/>
          <w:i/>
          <w:iCs/>
          <w:sz w:val="24"/>
          <w:szCs w:val="24"/>
        </w:rPr>
        <w:t xml:space="preserve"> </w:t>
      </w:r>
    </w:p>
    <w:p w14:paraId="373E09D5" w14:textId="77777777" w:rsidR="000F584C" w:rsidRDefault="000F584C" w:rsidP="000F5C75">
      <w:pPr>
        <w:autoSpaceDE w:val="0"/>
        <w:autoSpaceDN w:val="0"/>
        <w:adjustRightInd w:val="0"/>
        <w:rPr>
          <w:rFonts w:ascii="Arial" w:hAnsi="Arial" w:cs="Arial"/>
          <w:b/>
          <w:bCs/>
          <w:i/>
          <w:color w:val="0070C0"/>
          <w:sz w:val="24"/>
          <w:szCs w:val="24"/>
        </w:rPr>
      </w:pPr>
    </w:p>
    <w:p w14:paraId="373E09F2" w14:textId="608F77AF"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 xml:space="preserve">5.0 Requirements: The contractor shall: </w:t>
      </w:r>
    </w:p>
    <w:p w14:paraId="373E09F3" w14:textId="77777777" w:rsidR="000F5C75" w:rsidRPr="00CE4129" w:rsidRDefault="000F5C75" w:rsidP="000F5C75">
      <w:pPr>
        <w:autoSpaceDE w:val="0"/>
        <w:autoSpaceDN w:val="0"/>
        <w:adjustRightInd w:val="0"/>
        <w:rPr>
          <w:rFonts w:ascii="Arial" w:hAnsi="Arial" w:cs="Arial"/>
          <w:b/>
          <w:bCs/>
          <w:i/>
          <w:iCs/>
          <w:color w:val="0070C0"/>
          <w:sz w:val="24"/>
          <w:szCs w:val="24"/>
        </w:rPr>
      </w:pPr>
    </w:p>
    <w:p w14:paraId="524CAA5D" w14:textId="036EED99" w:rsidR="003A156D" w:rsidRPr="003A156D" w:rsidRDefault="003A156D" w:rsidP="003A156D">
      <w:pPr>
        <w:autoSpaceDE w:val="0"/>
        <w:autoSpaceDN w:val="0"/>
        <w:adjustRightInd w:val="0"/>
        <w:rPr>
          <w:rFonts w:ascii="Arial" w:hAnsi="Arial" w:cs="Arial"/>
          <w:sz w:val="24"/>
          <w:szCs w:val="24"/>
        </w:rPr>
      </w:pPr>
      <w:r w:rsidRPr="003A156D">
        <w:rPr>
          <w:rFonts w:ascii="Arial" w:hAnsi="Arial" w:cs="Arial"/>
          <w:sz w:val="24"/>
          <w:szCs w:val="24"/>
        </w:rPr>
        <w:t xml:space="preserve">provide all personnel, equipment, supplies, facilities, transportation, tools, materials, supervision, and other items necessary to </w:t>
      </w:r>
      <w:r w:rsidR="00F535C9">
        <w:rPr>
          <w:rFonts w:ascii="Arial" w:hAnsi="Arial" w:cs="Arial"/>
          <w:sz w:val="24"/>
          <w:szCs w:val="24"/>
        </w:rPr>
        <w:t xml:space="preserve">repair the </w:t>
      </w:r>
      <w:r w:rsidR="001536F8">
        <w:rPr>
          <w:rFonts w:ascii="Arial" w:hAnsi="Arial" w:cs="Arial"/>
          <w:sz w:val="24"/>
          <w:szCs w:val="24"/>
        </w:rPr>
        <w:t xml:space="preserve">Osh Kosh Stryker Fire Truck </w:t>
      </w:r>
      <w:r w:rsidR="00D31CAE" w:rsidRPr="00D31CAE">
        <w:rPr>
          <w:rFonts w:ascii="Arial" w:hAnsi="Arial" w:cs="Arial"/>
          <w:sz w:val="24"/>
          <w:szCs w:val="24"/>
        </w:rPr>
        <w:t>06L00344</w:t>
      </w:r>
      <w:r w:rsidR="00D31CAE">
        <w:rPr>
          <w:rFonts w:ascii="Arial" w:hAnsi="Arial" w:cs="Arial"/>
          <w:sz w:val="24"/>
          <w:szCs w:val="24"/>
        </w:rPr>
        <w:t>.</w:t>
      </w:r>
    </w:p>
    <w:p w14:paraId="6230A2DA" w14:textId="77777777" w:rsidR="003A156D" w:rsidRPr="003A156D" w:rsidRDefault="003A156D" w:rsidP="003A156D">
      <w:pPr>
        <w:autoSpaceDE w:val="0"/>
        <w:autoSpaceDN w:val="0"/>
        <w:adjustRightInd w:val="0"/>
        <w:rPr>
          <w:rFonts w:ascii="Arial" w:hAnsi="Arial" w:cs="Arial"/>
          <w:sz w:val="24"/>
          <w:szCs w:val="24"/>
        </w:rPr>
      </w:pPr>
    </w:p>
    <w:p w14:paraId="7EE462B4" w14:textId="541E10AC" w:rsidR="003A156D" w:rsidRPr="003A156D" w:rsidRDefault="003A156D" w:rsidP="003A156D">
      <w:pPr>
        <w:autoSpaceDE w:val="0"/>
        <w:autoSpaceDN w:val="0"/>
        <w:adjustRightInd w:val="0"/>
        <w:rPr>
          <w:rFonts w:ascii="Arial" w:hAnsi="Arial" w:cs="Arial"/>
          <w:sz w:val="24"/>
          <w:szCs w:val="24"/>
        </w:rPr>
      </w:pPr>
      <w:r>
        <w:rPr>
          <w:rFonts w:ascii="Arial" w:hAnsi="Arial" w:cs="Arial"/>
          <w:sz w:val="24"/>
          <w:szCs w:val="24"/>
        </w:rPr>
        <w:t xml:space="preserve">5.1 </w:t>
      </w:r>
      <w:r w:rsidR="0021793D">
        <w:rPr>
          <w:rFonts w:ascii="Arial" w:hAnsi="Arial" w:cs="Arial"/>
          <w:sz w:val="24"/>
          <w:szCs w:val="24"/>
        </w:rPr>
        <w:t xml:space="preserve">Remove faulty 6” Wet Drive Clutch Pack Assembly and furnish and install new </w:t>
      </w:r>
      <w:r w:rsidR="00C70D53">
        <w:rPr>
          <w:rFonts w:ascii="Arial" w:hAnsi="Arial" w:cs="Arial"/>
          <w:sz w:val="24"/>
          <w:szCs w:val="24"/>
        </w:rPr>
        <w:t xml:space="preserve">6” Wet Drive Clutch Pack Assembly. Perform function testing to ensure proper operations. </w:t>
      </w:r>
      <w:r w:rsidRPr="003A156D">
        <w:rPr>
          <w:rFonts w:ascii="Arial" w:hAnsi="Arial" w:cs="Arial"/>
          <w:sz w:val="24"/>
          <w:szCs w:val="24"/>
        </w:rPr>
        <w:t xml:space="preserve"> </w:t>
      </w:r>
    </w:p>
    <w:p w14:paraId="1AAB879B" w14:textId="77777777" w:rsidR="003A156D" w:rsidRPr="003A156D" w:rsidRDefault="003A156D" w:rsidP="003A156D">
      <w:pPr>
        <w:autoSpaceDE w:val="0"/>
        <w:autoSpaceDN w:val="0"/>
        <w:adjustRightInd w:val="0"/>
        <w:rPr>
          <w:rFonts w:ascii="Arial" w:hAnsi="Arial" w:cs="Arial"/>
          <w:sz w:val="24"/>
          <w:szCs w:val="24"/>
        </w:rPr>
      </w:pPr>
    </w:p>
    <w:p w14:paraId="417E14A8" w14:textId="46153304" w:rsidR="003A156D" w:rsidRPr="003A156D" w:rsidRDefault="003A156D" w:rsidP="003A156D">
      <w:pPr>
        <w:autoSpaceDE w:val="0"/>
        <w:autoSpaceDN w:val="0"/>
        <w:adjustRightInd w:val="0"/>
        <w:rPr>
          <w:rFonts w:ascii="Arial" w:hAnsi="Arial" w:cs="Arial"/>
          <w:sz w:val="24"/>
          <w:szCs w:val="24"/>
        </w:rPr>
      </w:pPr>
      <w:r>
        <w:rPr>
          <w:rFonts w:ascii="Arial" w:hAnsi="Arial" w:cs="Arial"/>
          <w:sz w:val="24"/>
          <w:szCs w:val="24"/>
        </w:rPr>
        <w:t xml:space="preserve">5.2 </w:t>
      </w:r>
      <w:r w:rsidR="008D5875">
        <w:rPr>
          <w:rFonts w:ascii="Arial" w:hAnsi="Arial" w:cs="Arial"/>
          <w:sz w:val="24"/>
          <w:szCs w:val="24"/>
        </w:rPr>
        <w:t xml:space="preserve">Complete all travel and transportation required to repair the Osh Kosh Fire Truck and if </w:t>
      </w:r>
      <w:proofErr w:type="gramStart"/>
      <w:r w:rsidR="008D5875">
        <w:rPr>
          <w:rFonts w:ascii="Arial" w:hAnsi="Arial" w:cs="Arial"/>
          <w:sz w:val="24"/>
          <w:szCs w:val="24"/>
        </w:rPr>
        <w:t>necessary</w:t>
      </w:r>
      <w:proofErr w:type="gramEnd"/>
      <w:r w:rsidR="008D5875">
        <w:rPr>
          <w:rFonts w:ascii="Arial" w:hAnsi="Arial" w:cs="Arial"/>
          <w:sz w:val="24"/>
          <w:szCs w:val="24"/>
        </w:rPr>
        <w:t xml:space="preserve"> transport from </w:t>
      </w:r>
      <w:r w:rsidR="00AF7188">
        <w:rPr>
          <w:rFonts w:ascii="Arial" w:hAnsi="Arial" w:cs="Arial"/>
          <w:sz w:val="24"/>
          <w:szCs w:val="24"/>
        </w:rPr>
        <w:t>187 FW Vehicle Maintenance</w:t>
      </w:r>
      <w:r w:rsidR="00364CBC">
        <w:rPr>
          <w:rFonts w:ascii="Arial" w:hAnsi="Arial" w:cs="Arial"/>
          <w:sz w:val="24"/>
          <w:szCs w:val="24"/>
        </w:rPr>
        <w:t xml:space="preserve"> to contractor facility for repairs and </w:t>
      </w:r>
      <w:proofErr w:type="gramStart"/>
      <w:r w:rsidR="00364CBC">
        <w:rPr>
          <w:rFonts w:ascii="Arial" w:hAnsi="Arial" w:cs="Arial"/>
          <w:sz w:val="24"/>
          <w:szCs w:val="24"/>
        </w:rPr>
        <w:t>return back</w:t>
      </w:r>
      <w:proofErr w:type="gramEnd"/>
      <w:r w:rsidR="00364CBC">
        <w:rPr>
          <w:rFonts w:ascii="Arial" w:hAnsi="Arial" w:cs="Arial"/>
          <w:sz w:val="24"/>
          <w:szCs w:val="24"/>
        </w:rPr>
        <w:t xml:space="preserve"> to </w:t>
      </w:r>
      <w:r w:rsidR="001632DE">
        <w:rPr>
          <w:rFonts w:ascii="Arial" w:hAnsi="Arial" w:cs="Arial"/>
          <w:sz w:val="24"/>
          <w:szCs w:val="24"/>
        </w:rPr>
        <w:t xml:space="preserve">the 187 FW Vehicle Maintenance </w:t>
      </w:r>
      <w:r w:rsidR="001632DE">
        <w:rPr>
          <w:rFonts w:ascii="Arial" w:hAnsi="Arial" w:cs="Arial"/>
          <w:sz w:val="24"/>
          <w:szCs w:val="24"/>
        </w:rPr>
        <w:t>5187 Selma Hwy. Montgomery, AL 36108</w:t>
      </w:r>
      <w:r w:rsidR="001632DE">
        <w:rPr>
          <w:rFonts w:ascii="Arial" w:hAnsi="Arial" w:cs="Arial"/>
          <w:sz w:val="24"/>
          <w:szCs w:val="24"/>
        </w:rPr>
        <w:t xml:space="preserve"> upon completion. </w:t>
      </w:r>
    </w:p>
    <w:p w14:paraId="1CEB5896" w14:textId="77777777" w:rsidR="003A156D" w:rsidRPr="003A156D" w:rsidRDefault="003A156D" w:rsidP="003A156D">
      <w:pPr>
        <w:autoSpaceDE w:val="0"/>
        <w:autoSpaceDN w:val="0"/>
        <w:adjustRightInd w:val="0"/>
        <w:rPr>
          <w:rFonts w:ascii="Arial" w:hAnsi="Arial" w:cs="Arial"/>
          <w:sz w:val="24"/>
          <w:szCs w:val="24"/>
        </w:rPr>
      </w:pPr>
    </w:p>
    <w:p w14:paraId="0BB22705" w14:textId="55758EB6" w:rsidR="003A156D" w:rsidRPr="003A156D" w:rsidRDefault="003A156D" w:rsidP="003A156D">
      <w:pPr>
        <w:autoSpaceDE w:val="0"/>
        <w:autoSpaceDN w:val="0"/>
        <w:adjustRightInd w:val="0"/>
        <w:rPr>
          <w:rFonts w:ascii="Arial" w:hAnsi="Arial" w:cs="Arial"/>
          <w:sz w:val="24"/>
          <w:szCs w:val="24"/>
        </w:rPr>
      </w:pPr>
      <w:r>
        <w:rPr>
          <w:rFonts w:ascii="Arial" w:hAnsi="Arial" w:cs="Arial"/>
          <w:sz w:val="24"/>
          <w:szCs w:val="24"/>
        </w:rPr>
        <w:t xml:space="preserve">5.3 </w:t>
      </w:r>
      <w:r w:rsidR="00AF7188">
        <w:rPr>
          <w:rFonts w:ascii="Arial" w:hAnsi="Arial" w:cs="Arial"/>
          <w:sz w:val="24"/>
          <w:szCs w:val="24"/>
        </w:rPr>
        <w:t xml:space="preserve">Provide own shop supplies to complete all work required for the repair. </w:t>
      </w:r>
    </w:p>
    <w:p w14:paraId="4C8FAAF4" w14:textId="77777777" w:rsidR="003A156D" w:rsidRPr="003A156D" w:rsidRDefault="003A156D" w:rsidP="003A156D">
      <w:pPr>
        <w:autoSpaceDE w:val="0"/>
        <w:autoSpaceDN w:val="0"/>
        <w:adjustRightInd w:val="0"/>
        <w:rPr>
          <w:rFonts w:ascii="Arial" w:hAnsi="Arial" w:cs="Arial"/>
          <w:sz w:val="24"/>
          <w:szCs w:val="24"/>
        </w:rPr>
      </w:pPr>
    </w:p>
    <w:p w14:paraId="373E09FC" w14:textId="604413E2" w:rsidR="000F5C75" w:rsidRDefault="003A156D" w:rsidP="003A156D">
      <w:pPr>
        <w:autoSpaceDE w:val="0"/>
        <w:autoSpaceDN w:val="0"/>
        <w:adjustRightInd w:val="0"/>
        <w:rPr>
          <w:rFonts w:ascii="Arial" w:hAnsi="Arial" w:cs="Arial"/>
          <w:sz w:val="24"/>
          <w:szCs w:val="24"/>
        </w:rPr>
      </w:pPr>
      <w:r>
        <w:rPr>
          <w:rFonts w:ascii="Arial" w:hAnsi="Arial" w:cs="Arial"/>
          <w:sz w:val="24"/>
          <w:szCs w:val="24"/>
        </w:rPr>
        <w:t xml:space="preserve">5.4 </w:t>
      </w:r>
      <w:r w:rsidR="00AC4390">
        <w:rPr>
          <w:rFonts w:ascii="Arial" w:hAnsi="Arial" w:cs="Arial"/>
          <w:sz w:val="24"/>
          <w:szCs w:val="24"/>
        </w:rPr>
        <w:t>W</w:t>
      </w:r>
      <w:r w:rsidR="00F678D8" w:rsidRPr="00F678D8">
        <w:rPr>
          <w:rFonts w:ascii="Arial" w:hAnsi="Arial" w:cs="Arial"/>
          <w:sz w:val="24"/>
          <w:szCs w:val="24"/>
        </w:rPr>
        <w:t>arrant all equipment manufactured and delivered and ensure all items are free from defects in material and workmanship under normal use and service without charge, repair or replace any equipment found to be defective in material or workmanship provided said equipment has been operated within standard procedures and instructions and such defects are not due to abuse, misuse or Acts of God.</w:t>
      </w:r>
    </w:p>
    <w:p w14:paraId="044E4CFA" w14:textId="77777777" w:rsidR="00D61C3A" w:rsidRDefault="00D61C3A" w:rsidP="003A156D">
      <w:pPr>
        <w:autoSpaceDE w:val="0"/>
        <w:autoSpaceDN w:val="0"/>
        <w:adjustRightInd w:val="0"/>
        <w:rPr>
          <w:rFonts w:ascii="Arial" w:hAnsi="Arial" w:cs="Arial"/>
          <w:sz w:val="24"/>
          <w:szCs w:val="24"/>
        </w:rPr>
      </w:pPr>
    </w:p>
    <w:p w14:paraId="53931E39" w14:textId="38EC6B0D" w:rsidR="00D61C3A" w:rsidRDefault="00D61C3A" w:rsidP="003A156D">
      <w:pPr>
        <w:autoSpaceDE w:val="0"/>
        <w:autoSpaceDN w:val="0"/>
        <w:adjustRightInd w:val="0"/>
        <w:rPr>
          <w:rFonts w:ascii="Arial" w:hAnsi="Arial" w:cs="Arial"/>
          <w:sz w:val="24"/>
          <w:szCs w:val="24"/>
        </w:rPr>
      </w:pPr>
      <w:r>
        <w:rPr>
          <w:rFonts w:ascii="Arial" w:hAnsi="Arial" w:cs="Arial"/>
          <w:sz w:val="24"/>
          <w:szCs w:val="24"/>
        </w:rPr>
        <w:t xml:space="preserve">5.5 </w:t>
      </w:r>
      <w:r w:rsidR="00AC4390">
        <w:rPr>
          <w:rFonts w:ascii="Arial" w:hAnsi="Arial" w:cs="Arial"/>
          <w:sz w:val="24"/>
          <w:szCs w:val="24"/>
        </w:rPr>
        <w:t>P</w:t>
      </w:r>
      <w:r w:rsidR="00AC4390" w:rsidRPr="00AC4390">
        <w:rPr>
          <w:rFonts w:ascii="Arial" w:hAnsi="Arial" w:cs="Arial"/>
          <w:sz w:val="24"/>
          <w:szCs w:val="24"/>
        </w:rPr>
        <w:t>rovide all owner's manuals and specification sheets as applicable.</w:t>
      </w:r>
    </w:p>
    <w:p w14:paraId="78CCA2E9" w14:textId="77777777" w:rsidR="008E4AD3" w:rsidRDefault="008E4AD3" w:rsidP="003A156D">
      <w:pPr>
        <w:autoSpaceDE w:val="0"/>
        <w:autoSpaceDN w:val="0"/>
        <w:adjustRightInd w:val="0"/>
        <w:rPr>
          <w:rFonts w:ascii="Arial" w:hAnsi="Arial" w:cs="Arial"/>
          <w:sz w:val="24"/>
          <w:szCs w:val="24"/>
        </w:rPr>
      </w:pPr>
    </w:p>
    <w:p w14:paraId="3EC4CDFD" w14:textId="4B7B04C2" w:rsidR="00CE5B0A" w:rsidRDefault="008E4AD3" w:rsidP="64885972">
      <w:pPr>
        <w:autoSpaceDE w:val="0"/>
        <w:autoSpaceDN w:val="0"/>
        <w:adjustRightInd w:val="0"/>
        <w:rPr>
          <w:rFonts w:ascii="Arial" w:hAnsi="Arial" w:cs="Arial"/>
          <w:sz w:val="24"/>
          <w:szCs w:val="24"/>
        </w:rPr>
      </w:pPr>
      <w:r>
        <w:rPr>
          <w:rFonts w:ascii="Arial" w:hAnsi="Arial" w:cs="Arial"/>
          <w:sz w:val="24"/>
          <w:szCs w:val="24"/>
        </w:rPr>
        <w:t>5.6</w:t>
      </w:r>
      <w:r w:rsidR="00CE5B0A">
        <w:rPr>
          <w:rFonts w:ascii="Arial" w:hAnsi="Arial" w:cs="Arial"/>
          <w:sz w:val="24"/>
          <w:szCs w:val="24"/>
        </w:rPr>
        <w:t xml:space="preserve"> </w:t>
      </w:r>
      <w:r w:rsidR="005B2F52">
        <w:rPr>
          <w:rFonts w:ascii="Arial" w:hAnsi="Arial" w:cs="Arial"/>
          <w:sz w:val="24"/>
          <w:szCs w:val="24"/>
        </w:rPr>
        <w:t>P</w:t>
      </w:r>
      <w:r w:rsidR="005B2F52" w:rsidRPr="005B2F52">
        <w:rPr>
          <w:rFonts w:ascii="Arial" w:hAnsi="Arial" w:cs="Arial"/>
          <w:sz w:val="24"/>
          <w:szCs w:val="24"/>
        </w:rPr>
        <w:t>rovide documentation that Certified Emergency Vehicle Technicians are on-site and will perform/inspect all maintenance and repair of the vehicle.</w:t>
      </w:r>
    </w:p>
    <w:p w14:paraId="0797913A" w14:textId="72C2E511" w:rsidR="002B28AE" w:rsidRDefault="002B28AE" w:rsidP="000F5C75">
      <w:pPr>
        <w:autoSpaceDE w:val="0"/>
        <w:autoSpaceDN w:val="0"/>
        <w:adjustRightInd w:val="0"/>
        <w:rPr>
          <w:rFonts w:ascii="Arial" w:hAnsi="Arial" w:cs="Arial"/>
          <w:bCs/>
          <w:iCs/>
          <w:sz w:val="24"/>
          <w:szCs w:val="24"/>
        </w:rPr>
      </w:pPr>
    </w:p>
    <w:p w14:paraId="373E0A13" w14:textId="4F519395" w:rsidR="000F5C75" w:rsidRDefault="64885972" w:rsidP="64885972">
      <w:pPr>
        <w:autoSpaceDE w:val="0"/>
        <w:autoSpaceDN w:val="0"/>
        <w:adjustRightInd w:val="0"/>
        <w:rPr>
          <w:rFonts w:ascii="Arial" w:hAnsi="Arial" w:cs="Arial"/>
          <w:sz w:val="24"/>
          <w:szCs w:val="24"/>
        </w:rPr>
      </w:pPr>
      <w:r w:rsidRPr="64885972">
        <w:rPr>
          <w:rFonts w:ascii="Arial" w:hAnsi="Arial" w:cs="Arial"/>
          <w:sz w:val="24"/>
          <w:szCs w:val="24"/>
        </w:rPr>
        <w:t>6.0 Applicable Publications: Publications applicable to this PWS are listed below:</w:t>
      </w:r>
    </w:p>
    <w:p w14:paraId="373E0A14" w14:textId="77777777" w:rsidR="000F5C75" w:rsidRPr="007E107F" w:rsidRDefault="000F5C75" w:rsidP="000F5C75">
      <w:pPr>
        <w:autoSpaceDE w:val="0"/>
        <w:autoSpaceDN w:val="0"/>
        <w:adjustRightInd w:val="0"/>
        <w:rPr>
          <w:rFonts w:ascii="Arial" w:hAnsi="Arial" w:cs="Arial"/>
          <w:bCs/>
          <w:iCs/>
          <w:sz w:val="24"/>
          <w:szCs w:val="24"/>
        </w:rPr>
      </w:pPr>
    </w:p>
    <w:p w14:paraId="373E0A16" w14:textId="77777777" w:rsidR="000F5C75" w:rsidRDefault="000F5C75" w:rsidP="000F5C75">
      <w:pPr>
        <w:autoSpaceDE w:val="0"/>
        <w:autoSpaceDN w:val="0"/>
        <w:adjustRightInd w:val="0"/>
        <w:rPr>
          <w:rFonts w:ascii="Arial" w:hAnsi="Arial" w:cs="Arial"/>
          <w:b/>
          <w:bCs/>
          <w:i/>
          <w:iCs/>
          <w:color w:val="F79646" w:themeColor="accent6"/>
          <w:sz w:val="24"/>
          <w:szCs w:val="24"/>
        </w:rPr>
      </w:pPr>
    </w:p>
    <w:p w14:paraId="19EE583F" w14:textId="77777777" w:rsidR="00D37C97" w:rsidRDefault="00D37C97" w:rsidP="000F5C75">
      <w:pPr>
        <w:autoSpaceDE w:val="0"/>
        <w:autoSpaceDN w:val="0"/>
        <w:adjustRightInd w:val="0"/>
        <w:rPr>
          <w:rFonts w:ascii="Arial" w:hAnsi="Arial" w:cs="Arial"/>
          <w:b/>
          <w:bCs/>
          <w:i/>
          <w:iCs/>
          <w:color w:val="0070C0"/>
          <w:sz w:val="24"/>
          <w:szCs w:val="24"/>
        </w:rPr>
      </w:pPr>
    </w:p>
    <w:tbl>
      <w:tblPr>
        <w:tblW w:w="11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95"/>
        <w:gridCol w:w="1350"/>
        <w:gridCol w:w="1260"/>
        <w:gridCol w:w="4860"/>
      </w:tblGrid>
      <w:tr w:rsidR="00050B49" w14:paraId="373E0A1C"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hideMark/>
          </w:tcPr>
          <w:p w14:paraId="373E0A17" w14:textId="77777777" w:rsidR="000F5C75" w:rsidRPr="00C13FAA" w:rsidRDefault="64885972" w:rsidP="64885972">
            <w:pPr>
              <w:autoSpaceDE w:val="0"/>
              <w:autoSpaceDN w:val="0"/>
              <w:adjustRightInd w:val="0"/>
              <w:jc w:val="center"/>
              <w:rPr>
                <w:rFonts w:ascii="Arial" w:hAnsi="Arial" w:cs="Arial"/>
              </w:rPr>
            </w:pPr>
            <w:r w:rsidRPr="64885972">
              <w:rPr>
                <w:rFonts w:ascii="Arial" w:hAnsi="Arial" w:cs="Arial"/>
              </w:rPr>
              <w:t>Publication</w:t>
            </w:r>
          </w:p>
          <w:p w14:paraId="373E0A18" w14:textId="77777777" w:rsidR="000F5C75" w:rsidRPr="00C13FAA" w:rsidRDefault="64885972" w:rsidP="64885972">
            <w:pPr>
              <w:autoSpaceDE w:val="0"/>
              <w:autoSpaceDN w:val="0"/>
              <w:adjustRightInd w:val="0"/>
              <w:jc w:val="center"/>
              <w:rPr>
                <w:rFonts w:ascii="Arial" w:hAnsi="Arial" w:cs="Arial"/>
                <w:b/>
                <w:bCs/>
                <w:i/>
                <w:iCs/>
                <w:color w:val="7030A0"/>
              </w:rPr>
            </w:pPr>
            <w:r w:rsidRPr="64885972">
              <w:rPr>
                <w:rFonts w:ascii="Arial" w:hAnsi="Arial" w:cs="Arial"/>
              </w:rPr>
              <w:t>(Chapter/Page)</w:t>
            </w:r>
          </w:p>
        </w:tc>
        <w:tc>
          <w:tcPr>
            <w:tcW w:w="1350" w:type="dxa"/>
            <w:tcBorders>
              <w:top w:val="single" w:sz="4" w:space="0" w:color="auto"/>
              <w:left w:val="single" w:sz="4" w:space="0" w:color="auto"/>
              <w:bottom w:val="single" w:sz="4" w:space="0" w:color="auto"/>
              <w:right w:val="single" w:sz="4" w:space="0" w:color="auto"/>
            </w:tcBorders>
            <w:hideMark/>
          </w:tcPr>
          <w:p w14:paraId="373E0A19" w14:textId="77777777" w:rsidR="000F5C75" w:rsidRPr="00C13FAA" w:rsidRDefault="64885972" w:rsidP="64885972">
            <w:pPr>
              <w:autoSpaceDE w:val="0"/>
              <w:autoSpaceDN w:val="0"/>
              <w:adjustRightInd w:val="0"/>
              <w:jc w:val="center"/>
              <w:rPr>
                <w:rFonts w:ascii="Arial" w:hAnsi="Arial" w:cs="Arial"/>
                <w:b/>
                <w:bCs/>
                <w:i/>
                <w:iCs/>
                <w:color w:val="7030A0"/>
              </w:rPr>
            </w:pPr>
            <w:r w:rsidRPr="64885972">
              <w:rPr>
                <w:rFonts w:ascii="Arial" w:hAnsi="Arial" w:cs="Arial"/>
                <w:color w:val="000000" w:themeColor="text1"/>
              </w:rPr>
              <w:t>Date of Publication</w:t>
            </w:r>
          </w:p>
        </w:tc>
        <w:tc>
          <w:tcPr>
            <w:tcW w:w="1260" w:type="dxa"/>
            <w:tcBorders>
              <w:top w:val="single" w:sz="4" w:space="0" w:color="auto"/>
              <w:left w:val="single" w:sz="4" w:space="0" w:color="auto"/>
              <w:bottom w:val="single" w:sz="4" w:space="0" w:color="auto"/>
              <w:right w:val="single" w:sz="4" w:space="0" w:color="auto"/>
            </w:tcBorders>
            <w:hideMark/>
          </w:tcPr>
          <w:p w14:paraId="373E0A1A" w14:textId="7067032E" w:rsidR="000F5C75" w:rsidRPr="00C13FAA" w:rsidRDefault="64885972" w:rsidP="64885972">
            <w:pPr>
              <w:autoSpaceDE w:val="0"/>
              <w:autoSpaceDN w:val="0"/>
              <w:adjustRightInd w:val="0"/>
              <w:jc w:val="center"/>
              <w:rPr>
                <w:rFonts w:ascii="Arial" w:hAnsi="Arial" w:cs="Arial"/>
                <w:b/>
                <w:bCs/>
                <w:i/>
                <w:iCs/>
                <w:color w:val="7030A0"/>
              </w:rPr>
            </w:pPr>
            <w:r w:rsidRPr="64885972">
              <w:rPr>
                <w:rFonts w:ascii="Arial" w:hAnsi="Arial" w:cs="Arial"/>
                <w:color w:val="000000" w:themeColor="text1"/>
              </w:rPr>
              <w:t>Mandatory or Advisory</w:t>
            </w:r>
          </w:p>
        </w:tc>
        <w:tc>
          <w:tcPr>
            <w:tcW w:w="4860" w:type="dxa"/>
            <w:tcBorders>
              <w:top w:val="single" w:sz="4" w:space="0" w:color="auto"/>
              <w:left w:val="single" w:sz="4" w:space="0" w:color="auto"/>
              <w:bottom w:val="single" w:sz="4" w:space="0" w:color="auto"/>
              <w:right w:val="single" w:sz="4" w:space="0" w:color="auto"/>
            </w:tcBorders>
            <w:hideMark/>
          </w:tcPr>
          <w:p w14:paraId="373E0A1B" w14:textId="77777777" w:rsidR="000F5C75" w:rsidRPr="00C13FAA" w:rsidRDefault="64885972" w:rsidP="64885972">
            <w:pPr>
              <w:autoSpaceDE w:val="0"/>
              <w:autoSpaceDN w:val="0"/>
              <w:adjustRightInd w:val="0"/>
              <w:jc w:val="center"/>
              <w:rPr>
                <w:rFonts w:ascii="Arial" w:hAnsi="Arial" w:cs="Arial"/>
                <w:b/>
                <w:bCs/>
                <w:i/>
                <w:iCs/>
                <w:color w:val="7030A0"/>
              </w:rPr>
            </w:pPr>
            <w:r w:rsidRPr="64885972">
              <w:rPr>
                <w:rFonts w:ascii="Arial" w:hAnsi="Arial" w:cs="Arial"/>
                <w:color w:val="000000" w:themeColor="text1"/>
              </w:rPr>
              <w:t>Website</w:t>
            </w:r>
          </w:p>
        </w:tc>
      </w:tr>
      <w:tr w:rsidR="00050B49" w14:paraId="373E0A21"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373E0A1D" w14:textId="0EB09873" w:rsidR="00CE4129"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Federal Acquisition Regulation </w:t>
            </w:r>
          </w:p>
        </w:tc>
        <w:tc>
          <w:tcPr>
            <w:tcW w:w="1350" w:type="dxa"/>
            <w:tcBorders>
              <w:top w:val="single" w:sz="4" w:space="0" w:color="auto"/>
              <w:left w:val="single" w:sz="4" w:space="0" w:color="auto"/>
              <w:bottom w:val="single" w:sz="4" w:space="0" w:color="auto"/>
              <w:right w:val="single" w:sz="4" w:space="0" w:color="auto"/>
            </w:tcBorders>
          </w:tcPr>
          <w:p w14:paraId="373E0A1E" w14:textId="77777777" w:rsidR="00CE4129" w:rsidRPr="00D37C97" w:rsidRDefault="00CE4129">
            <w:pPr>
              <w:autoSpaceDE w:val="0"/>
              <w:autoSpaceDN w:val="0"/>
              <w:adjustRightInd w:val="0"/>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14:paraId="373E0A1F" w14:textId="5504FAC0" w:rsidR="00CE4129" w:rsidRPr="00D37C97" w:rsidRDefault="00CE4129">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373E0A20" w14:textId="5B74DACA" w:rsidR="00FE2012" w:rsidRPr="00D37C97" w:rsidRDefault="00FE2012" w:rsidP="00CC38FD">
            <w:pPr>
              <w:autoSpaceDE w:val="0"/>
              <w:autoSpaceDN w:val="0"/>
              <w:adjustRightInd w:val="0"/>
              <w:jc w:val="center"/>
              <w:rPr>
                <w:rFonts w:ascii="Arial" w:hAnsi="Arial" w:cs="Arial"/>
              </w:rPr>
            </w:pPr>
            <w:hyperlink r:id="rId13" w:history="1">
              <w:r w:rsidRPr="00D37C97">
                <w:rPr>
                  <w:rStyle w:val="Hyperlink"/>
                  <w:rFonts w:ascii="Arial" w:hAnsi="Arial" w:cs="Arial"/>
                  <w:color w:val="auto"/>
                </w:rPr>
                <w:t>https://www.acquisition.gov/?q=browsefar</w:t>
              </w:r>
            </w:hyperlink>
          </w:p>
        </w:tc>
      </w:tr>
      <w:tr w:rsidR="00050B49" w14:paraId="0B3940C4"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77C8C66C" w14:textId="4D7E250E" w:rsidR="006639F2"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Defense Federal Acquisition Regulation Supplement </w:t>
            </w:r>
          </w:p>
        </w:tc>
        <w:tc>
          <w:tcPr>
            <w:tcW w:w="1350" w:type="dxa"/>
            <w:tcBorders>
              <w:top w:val="single" w:sz="4" w:space="0" w:color="auto"/>
              <w:left w:val="single" w:sz="4" w:space="0" w:color="auto"/>
              <w:bottom w:val="single" w:sz="4" w:space="0" w:color="auto"/>
              <w:right w:val="single" w:sz="4" w:space="0" w:color="auto"/>
            </w:tcBorders>
          </w:tcPr>
          <w:p w14:paraId="6C710B14" w14:textId="77777777" w:rsidR="006639F2" w:rsidRPr="00D37C97" w:rsidRDefault="006639F2">
            <w:pPr>
              <w:autoSpaceDE w:val="0"/>
              <w:autoSpaceDN w:val="0"/>
              <w:adjustRightInd w:val="0"/>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14:paraId="47C2E332" w14:textId="77777777" w:rsidR="006639F2" w:rsidRPr="00D37C97" w:rsidRDefault="006639F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1A92C26B" w14:textId="7FBF6480" w:rsidR="00B92485" w:rsidRPr="00D37C97" w:rsidRDefault="64885972" w:rsidP="64885972">
            <w:pPr>
              <w:autoSpaceDE w:val="0"/>
              <w:autoSpaceDN w:val="0"/>
              <w:adjustRightInd w:val="0"/>
              <w:jc w:val="center"/>
              <w:rPr>
                <w:rFonts w:ascii="Arial" w:hAnsi="Arial" w:cs="Arial"/>
              </w:rPr>
            </w:pPr>
            <w:hyperlink r:id="rId14">
              <w:r w:rsidRPr="00D37C97">
                <w:rPr>
                  <w:rStyle w:val="Hyperlink"/>
                  <w:rFonts w:ascii="Arial" w:hAnsi="Arial" w:cs="Arial"/>
                  <w:color w:val="auto"/>
                </w:rPr>
                <w:t>http://www.acq.osd.mil/dpap/dars/dfarspgi/current/index.html</w:t>
              </w:r>
            </w:hyperlink>
            <w:r w:rsidRPr="00D37C97">
              <w:rPr>
                <w:rStyle w:val="Hyperlink"/>
                <w:rFonts w:ascii="Arial" w:hAnsi="Arial" w:cs="Arial"/>
                <w:color w:val="auto"/>
              </w:rPr>
              <w:t xml:space="preserve"> </w:t>
            </w:r>
            <w:r w:rsidRPr="00D37C97">
              <w:rPr>
                <w:rFonts w:ascii="Arial" w:hAnsi="Arial" w:cs="Arial"/>
              </w:rPr>
              <w:t xml:space="preserve">or </w:t>
            </w:r>
            <w:hyperlink r:id="rId15">
              <w:r w:rsidRPr="00D37C97">
                <w:rPr>
                  <w:rStyle w:val="Hyperlink"/>
                  <w:rFonts w:ascii="Arial" w:hAnsi="Arial" w:cs="Arial"/>
                  <w:color w:val="auto"/>
                </w:rPr>
                <w:t>https://www.acquisition.gov/dfars</w:t>
              </w:r>
            </w:hyperlink>
          </w:p>
        </w:tc>
      </w:tr>
      <w:tr w:rsidR="003E1212" w14:paraId="6E07A65F"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44DB899E" w14:textId="2461DF78" w:rsidR="003E1212" w:rsidRPr="00D37C97" w:rsidRDefault="64885972" w:rsidP="64885972">
            <w:pPr>
              <w:autoSpaceDE w:val="0"/>
              <w:autoSpaceDN w:val="0"/>
              <w:adjustRightInd w:val="0"/>
              <w:jc w:val="center"/>
              <w:rPr>
                <w:rFonts w:ascii="Arial" w:hAnsi="Arial" w:cs="Arial"/>
              </w:rPr>
            </w:pPr>
            <w:r w:rsidRPr="00D37C97">
              <w:rPr>
                <w:rFonts w:ascii="Arial" w:hAnsi="Arial" w:cs="Arial"/>
              </w:rPr>
              <w:t>Joint Travel Regulation (JTR)</w:t>
            </w:r>
          </w:p>
        </w:tc>
        <w:tc>
          <w:tcPr>
            <w:tcW w:w="1350" w:type="dxa"/>
            <w:tcBorders>
              <w:top w:val="single" w:sz="4" w:space="0" w:color="auto"/>
              <w:left w:val="single" w:sz="4" w:space="0" w:color="auto"/>
              <w:bottom w:val="single" w:sz="4" w:space="0" w:color="auto"/>
              <w:right w:val="single" w:sz="4" w:space="0" w:color="auto"/>
            </w:tcBorders>
          </w:tcPr>
          <w:p w14:paraId="353B5558" w14:textId="77777777" w:rsidR="003E1212" w:rsidRPr="00D37C97" w:rsidRDefault="003E1212">
            <w:pPr>
              <w:autoSpaceDE w:val="0"/>
              <w:autoSpaceDN w:val="0"/>
              <w:adjustRightInd w:val="0"/>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14:paraId="4045D228" w14:textId="77777777" w:rsidR="003E1212" w:rsidRPr="00D37C97" w:rsidRDefault="003E121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519C236B" w14:textId="715F34EC" w:rsidR="00B92485" w:rsidRPr="00D37C97" w:rsidRDefault="003E1212" w:rsidP="00B92485">
            <w:pPr>
              <w:autoSpaceDE w:val="0"/>
              <w:autoSpaceDN w:val="0"/>
              <w:adjustRightInd w:val="0"/>
              <w:jc w:val="center"/>
              <w:rPr>
                <w:rFonts w:ascii="Arial" w:hAnsi="Arial" w:cs="Arial"/>
              </w:rPr>
            </w:pPr>
            <w:r w:rsidRPr="00D37C97">
              <w:rPr>
                <w:rFonts w:ascii="Arial" w:hAnsi="Arial" w:cs="Arial"/>
              </w:rPr>
              <w:t>https://www.defensetravel.dod.mil/site/travelreg.cfm</w:t>
            </w:r>
          </w:p>
        </w:tc>
      </w:tr>
      <w:tr w:rsidR="00443E60" w14:paraId="1D22B035"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1B235F6B" w14:textId="77777777" w:rsidR="00443E60"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DoDM 1000.13-M-V1 </w:t>
            </w:r>
          </w:p>
          <w:p w14:paraId="37103A07" w14:textId="77777777" w:rsidR="00443E60" w:rsidRPr="00D37C97" w:rsidRDefault="64885972" w:rsidP="64885972">
            <w:pPr>
              <w:autoSpaceDE w:val="0"/>
              <w:autoSpaceDN w:val="0"/>
              <w:adjustRightInd w:val="0"/>
              <w:jc w:val="center"/>
              <w:rPr>
                <w:rFonts w:ascii="Arial" w:hAnsi="Arial" w:cs="Arial"/>
              </w:rPr>
            </w:pPr>
            <w:r w:rsidRPr="00D37C97">
              <w:rPr>
                <w:rFonts w:ascii="Arial" w:hAnsi="Arial" w:cs="Arial"/>
              </w:rPr>
              <w:t>DoD Identification (ID) Cards</w:t>
            </w:r>
          </w:p>
          <w:p w14:paraId="00ACEF93" w14:textId="048EF431" w:rsidR="00443E60" w:rsidRPr="00D37C97" w:rsidRDefault="64885972" w:rsidP="64885972">
            <w:pPr>
              <w:autoSpaceDE w:val="0"/>
              <w:autoSpaceDN w:val="0"/>
              <w:adjustRightInd w:val="0"/>
              <w:jc w:val="center"/>
              <w:rPr>
                <w:rFonts w:ascii="Arial" w:hAnsi="Arial" w:cs="Arial"/>
              </w:rPr>
            </w:pPr>
            <w:r w:rsidRPr="00D37C97">
              <w:rPr>
                <w:rFonts w:ascii="Arial" w:hAnsi="Arial" w:cs="Arial"/>
              </w:rPr>
              <w:t>(Enclosure 2, paragraph 3.b)</w:t>
            </w:r>
          </w:p>
        </w:tc>
        <w:tc>
          <w:tcPr>
            <w:tcW w:w="1350" w:type="dxa"/>
            <w:tcBorders>
              <w:top w:val="single" w:sz="4" w:space="0" w:color="auto"/>
              <w:left w:val="single" w:sz="4" w:space="0" w:color="auto"/>
              <w:bottom w:val="single" w:sz="4" w:space="0" w:color="auto"/>
              <w:right w:val="single" w:sz="4" w:space="0" w:color="auto"/>
            </w:tcBorders>
          </w:tcPr>
          <w:p w14:paraId="7FEFE9AC" w14:textId="77777777" w:rsidR="00443E60" w:rsidRPr="00D37C97" w:rsidRDefault="64885972" w:rsidP="64885972">
            <w:pPr>
              <w:autoSpaceDE w:val="0"/>
              <w:autoSpaceDN w:val="0"/>
              <w:adjustRightInd w:val="0"/>
              <w:jc w:val="center"/>
              <w:rPr>
                <w:rFonts w:ascii="Arial" w:hAnsi="Arial" w:cs="Arial"/>
              </w:rPr>
            </w:pPr>
            <w:r w:rsidRPr="00D37C97">
              <w:rPr>
                <w:rFonts w:ascii="Arial" w:hAnsi="Arial" w:cs="Arial"/>
              </w:rPr>
              <w:t>01/23/2014</w:t>
            </w:r>
          </w:p>
          <w:p w14:paraId="056F7F7F" w14:textId="4082D8E3" w:rsidR="00CC38FD" w:rsidRPr="00D37C97" w:rsidRDefault="64885972" w:rsidP="64885972">
            <w:pPr>
              <w:autoSpaceDE w:val="0"/>
              <w:autoSpaceDN w:val="0"/>
              <w:adjustRightInd w:val="0"/>
              <w:jc w:val="center"/>
              <w:rPr>
                <w:rFonts w:ascii="Arial" w:hAnsi="Arial" w:cs="Arial"/>
              </w:rPr>
            </w:pPr>
            <w:r w:rsidRPr="00D37C97">
              <w:rPr>
                <w:rFonts w:ascii="Arial" w:hAnsi="Arial" w:cs="Arial"/>
              </w:rPr>
              <w:t>(Change 1: 07/28/2020)</w:t>
            </w:r>
          </w:p>
        </w:tc>
        <w:tc>
          <w:tcPr>
            <w:tcW w:w="1260" w:type="dxa"/>
            <w:tcBorders>
              <w:top w:val="single" w:sz="4" w:space="0" w:color="auto"/>
              <w:left w:val="single" w:sz="4" w:space="0" w:color="auto"/>
              <w:bottom w:val="single" w:sz="4" w:space="0" w:color="auto"/>
              <w:right w:val="single" w:sz="4" w:space="0" w:color="auto"/>
            </w:tcBorders>
          </w:tcPr>
          <w:p w14:paraId="217ADB3E" w14:textId="56A9CC51" w:rsidR="00443E60" w:rsidRPr="00D37C97" w:rsidRDefault="00443E60" w:rsidP="00443E60">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0139B007" w14:textId="0F40300A" w:rsidR="00443E60" w:rsidRPr="00D37C97" w:rsidRDefault="00CC38FD" w:rsidP="005F40A8">
            <w:pPr>
              <w:autoSpaceDE w:val="0"/>
              <w:autoSpaceDN w:val="0"/>
              <w:adjustRightInd w:val="0"/>
              <w:jc w:val="center"/>
              <w:rPr>
                <w:rFonts w:ascii="Arial" w:hAnsi="Arial" w:cs="Arial"/>
              </w:rPr>
            </w:pPr>
            <w:hyperlink r:id="rId16" w:history="1">
              <w:r w:rsidRPr="00D37C97">
                <w:rPr>
                  <w:rStyle w:val="Hyperlink"/>
                  <w:rFonts w:ascii="Arial" w:hAnsi="Arial" w:cs="Arial"/>
                  <w:color w:val="auto"/>
                </w:rPr>
                <w:t>http://www.esd.whs.mil/Directives/issuances/dodm</w:t>
              </w:r>
            </w:hyperlink>
          </w:p>
        </w:tc>
      </w:tr>
      <w:tr w:rsidR="00BE2EC6" w14:paraId="223706CC"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27295D04" w14:textId="77777777" w:rsidR="00BE2EC6"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Federal Information Processing </w:t>
            </w:r>
            <w:proofErr w:type="gramStart"/>
            <w:r w:rsidRPr="00D37C97">
              <w:rPr>
                <w:rFonts w:ascii="Arial" w:hAnsi="Arial" w:cs="Arial"/>
              </w:rPr>
              <w:t>Standards  (</w:t>
            </w:r>
            <w:proofErr w:type="gramEnd"/>
            <w:r w:rsidRPr="00D37C97">
              <w:rPr>
                <w:rFonts w:ascii="Arial" w:hAnsi="Arial" w:cs="Arial"/>
              </w:rPr>
              <w:t xml:space="preserve">FIPS) Publication 201-2 </w:t>
            </w:r>
          </w:p>
          <w:p w14:paraId="78E21A1F" w14:textId="77777777" w:rsidR="00BE2EC6"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Personal Identity Verification (PIV) of Federal Employees and Contractors </w:t>
            </w:r>
          </w:p>
          <w:p w14:paraId="71F9DE06" w14:textId="151115E5" w:rsidR="00BE2EC6" w:rsidRPr="00D37C97" w:rsidRDefault="64885972" w:rsidP="64885972">
            <w:pPr>
              <w:autoSpaceDE w:val="0"/>
              <w:autoSpaceDN w:val="0"/>
              <w:adjustRightInd w:val="0"/>
              <w:jc w:val="center"/>
              <w:rPr>
                <w:rFonts w:ascii="Arial" w:hAnsi="Arial" w:cs="Arial"/>
              </w:rPr>
            </w:pPr>
            <w:r w:rsidRPr="00D37C97">
              <w:rPr>
                <w:rFonts w:ascii="Arial" w:hAnsi="Arial" w:cs="Arial"/>
              </w:rPr>
              <w:t>(paragraph 9)</w:t>
            </w:r>
          </w:p>
        </w:tc>
        <w:tc>
          <w:tcPr>
            <w:tcW w:w="1350" w:type="dxa"/>
            <w:tcBorders>
              <w:top w:val="single" w:sz="4" w:space="0" w:color="auto"/>
              <w:left w:val="single" w:sz="4" w:space="0" w:color="auto"/>
              <w:bottom w:val="single" w:sz="4" w:space="0" w:color="auto"/>
              <w:right w:val="single" w:sz="4" w:space="0" w:color="auto"/>
            </w:tcBorders>
          </w:tcPr>
          <w:p w14:paraId="19C77BE7" w14:textId="4B81A4C5" w:rsidR="00BE2EC6" w:rsidRPr="00D37C97" w:rsidRDefault="64885972" w:rsidP="64885972">
            <w:pPr>
              <w:autoSpaceDE w:val="0"/>
              <w:autoSpaceDN w:val="0"/>
              <w:adjustRightInd w:val="0"/>
              <w:jc w:val="center"/>
              <w:rPr>
                <w:rFonts w:ascii="Arial" w:hAnsi="Arial" w:cs="Arial"/>
              </w:rPr>
            </w:pPr>
            <w:r w:rsidRPr="00D37C97">
              <w:rPr>
                <w:rFonts w:ascii="Arial" w:hAnsi="Arial" w:cs="Arial"/>
              </w:rPr>
              <w:t>August 2013</w:t>
            </w:r>
          </w:p>
        </w:tc>
        <w:tc>
          <w:tcPr>
            <w:tcW w:w="1260" w:type="dxa"/>
            <w:tcBorders>
              <w:top w:val="single" w:sz="4" w:space="0" w:color="auto"/>
              <w:left w:val="single" w:sz="4" w:space="0" w:color="auto"/>
              <w:bottom w:val="single" w:sz="4" w:space="0" w:color="auto"/>
              <w:right w:val="single" w:sz="4" w:space="0" w:color="auto"/>
            </w:tcBorders>
          </w:tcPr>
          <w:p w14:paraId="14E8F9CE" w14:textId="77777777" w:rsidR="00BE2EC6" w:rsidRPr="00D37C97" w:rsidRDefault="00BE2EC6" w:rsidP="00BE2EC6">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6333854B" w14:textId="77777777" w:rsidR="004A4726" w:rsidRPr="00D37C97" w:rsidRDefault="00FE2012" w:rsidP="00BE2EC6">
            <w:pPr>
              <w:autoSpaceDE w:val="0"/>
              <w:autoSpaceDN w:val="0"/>
              <w:adjustRightInd w:val="0"/>
              <w:jc w:val="center"/>
            </w:pPr>
            <w:hyperlink r:id="rId17" w:history="1">
              <w:r w:rsidRPr="00D37C97">
                <w:rPr>
                  <w:rStyle w:val="Hyperlink"/>
                  <w:rFonts w:ascii="Arial" w:hAnsi="Arial" w:cs="Arial"/>
                  <w:color w:val="auto"/>
                </w:rPr>
                <w:t>http://nvlpubs.nist.gov/nistpubs/FIPS/NIST.FIPS.201-2.pdf</w:t>
              </w:r>
            </w:hyperlink>
          </w:p>
          <w:p w14:paraId="48C3FFBE" w14:textId="3E006D60" w:rsidR="00BE2EC6" w:rsidRPr="00D37C97" w:rsidRDefault="00BE2EC6" w:rsidP="00BE2EC6">
            <w:pPr>
              <w:autoSpaceDE w:val="0"/>
              <w:autoSpaceDN w:val="0"/>
              <w:adjustRightInd w:val="0"/>
              <w:jc w:val="center"/>
              <w:rPr>
                <w:rFonts w:ascii="Arial" w:hAnsi="Arial" w:cs="Arial"/>
              </w:rPr>
            </w:pPr>
          </w:p>
        </w:tc>
      </w:tr>
      <w:tr w:rsidR="00BE2EC6" w14:paraId="119903CD"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0EA13297" w14:textId="4E56BB16" w:rsidR="008215A3" w:rsidRPr="00D37C97" w:rsidRDefault="00BE2EC6" w:rsidP="64885972">
            <w:pPr>
              <w:autoSpaceDE w:val="0"/>
              <w:autoSpaceDN w:val="0"/>
              <w:adjustRightInd w:val="0"/>
              <w:jc w:val="center"/>
              <w:rPr>
                <w:rFonts w:ascii="Arial" w:hAnsi="Arial" w:cs="Arial"/>
              </w:rPr>
            </w:pPr>
            <w:r w:rsidRPr="00D37C97">
              <w:rPr>
                <w:rFonts w:ascii="Arial" w:hAnsi="Arial" w:cs="Arial"/>
              </w:rPr>
              <w:t>DoD</w:t>
            </w:r>
            <w:r w:rsidR="00460B7A" w:rsidRPr="00D37C97">
              <w:rPr>
                <w:rFonts w:ascii="Arial" w:hAnsi="Arial" w:cs="Arial"/>
              </w:rPr>
              <w:t>M 5200.2</w:t>
            </w:r>
            <w:r w:rsidRPr="00D37C97">
              <w:rPr>
                <w:rFonts w:ascii="Arial" w:hAnsi="Arial" w:cs="Arial"/>
              </w:rPr>
              <w:t xml:space="preserve"> </w:t>
            </w:r>
            <w:r w:rsidR="00460B7A" w:rsidRPr="00D37C97">
              <w:rPr>
                <w:rFonts w:ascii="Arial" w:hAnsi="Arial" w:cs="Arial"/>
              </w:rPr>
              <w:t>Procedures for t</w:t>
            </w:r>
            <w:r w:rsidR="009668BD" w:rsidRPr="00D37C97">
              <w:rPr>
                <w:rFonts w:ascii="Arial" w:hAnsi="Arial" w:cs="Arial"/>
              </w:rPr>
              <w:t>he DoD</w:t>
            </w:r>
            <w:r w:rsidR="00460B7A" w:rsidRPr="00D37C97">
              <w:rPr>
                <w:rFonts w:ascii="Arial" w:hAnsi="Arial" w:cs="Arial"/>
              </w:rPr>
              <w:t xml:space="preserve"> Personnel Security Program (PSP)</w:t>
            </w:r>
            <w:r w:rsidR="00460B7A" w:rsidRPr="00D37C97">
              <w:rPr>
                <w:rFonts w:ascii="Arial" w:hAnsi="Arial" w:cs="Arial"/>
                <w:bCs/>
                <w:iCs/>
              </w:rPr>
              <w:tab/>
            </w:r>
          </w:p>
        </w:tc>
        <w:tc>
          <w:tcPr>
            <w:tcW w:w="1350" w:type="dxa"/>
            <w:tcBorders>
              <w:top w:val="single" w:sz="4" w:space="0" w:color="auto"/>
              <w:left w:val="single" w:sz="4" w:space="0" w:color="auto"/>
              <w:bottom w:val="single" w:sz="4" w:space="0" w:color="auto"/>
              <w:right w:val="single" w:sz="4" w:space="0" w:color="auto"/>
            </w:tcBorders>
          </w:tcPr>
          <w:p w14:paraId="591E8765" w14:textId="6E549F24" w:rsidR="00BE2EC6" w:rsidRPr="00D37C97" w:rsidRDefault="64885972" w:rsidP="64885972">
            <w:pPr>
              <w:autoSpaceDE w:val="0"/>
              <w:autoSpaceDN w:val="0"/>
              <w:adjustRightInd w:val="0"/>
              <w:jc w:val="center"/>
              <w:rPr>
                <w:rFonts w:ascii="Arial" w:hAnsi="Arial" w:cs="Arial"/>
              </w:rPr>
            </w:pPr>
            <w:r w:rsidRPr="00D37C97">
              <w:rPr>
                <w:rFonts w:ascii="Arial" w:hAnsi="Arial" w:cs="Arial"/>
              </w:rPr>
              <w:t>04/03/2017</w:t>
            </w:r>
          </w:p>
        </w:tc>
        <w:tc>
          <w:tcPr>
            <w:tcW w:w="1260" w:type="dxa"/>
            <w:tcBorders>
              <w:top w:val="single" w:sz="4" w:space="0" w:color="auto"/>
              <w:left w:val="single" w:sz="4" w:space="0" w:color="auto"/>
              <w:bottom w:val="single" w:sz="4" w:space="0" w:color="auto"/>
              <w:right w:val="single" w:sz="4" w:space="0" w:color="auto"/>
            </w:tcBorders>
          </w:tcPr>
          <w:p w14:paraId="033D24E8" w14:textId="123728BD" w:rsidR="00BE2EC6" w:rsidRPr="00D37C97" w:rsidRDefault="00BE2EC6" w:rsidP="00BE2EC6">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1EAB4FFF" w14:textId="4F659C3E" w:rsidR="00BE2EC6" w:rsidRPr="00D37C97" w:rsidRDefault="00B92485" w:rsidP="00BE2EC6">
            <w:pPr>
              <w:autoSpaceDE w:val="0"/>
              <w:autoSpaceDN w:val="0"/>
              <w:adjustRightInd w:val="0"/>
              <w:jc w:val="center"/>
              <w:rPr>
                <w:rFonts w:ascii="Arial" w:hAnsi="Arial" w:cs="Arial"/>
              </w:rPr>
            </w:pPr>
            <w:hyperlink r:id="rId18" w:history="1">
              <w:r w:rsidRPr="00D37C97">
                <w:rPr>
                  <w:rStyle w:val="Hyperlink"/>
                  <w:rFonts w:ascii="Arial" w:hAnsi="Arial" w:cs="Arial"/>
                  <w:color w:val="auto"/>
                </w:rPr>
                <w:t>https://www.esd.whs.mil/Directives/issuances/dodm/</w:t>
              </w:r>
            </w:hyperlink>
          </w:p>
          <w:p w14:paraId="5BBD8B62" w14:textId="55FB2445" w:rsidR="00B92485" w:rsidRPr="00D37C97" w:rsidRDefault="00B92485" w:rsidP="00BE2EC6">
            <w:pPr>
              <w:autoSpaceDE w:val="0"/>
              <w:autoSpaceDN w:val="0"/>
              <w:adjustRightInd w:val="0"/>
              <w:jc w:val="center"/>
              <w:rPr>
                <w:rFonts w:ascii="Arial" w:hAnsi="Arial" w:cs="Arial"/>
              </w:rPr>
            </w:pPr>
          </w:p>
        </w:tc>
      </w:tr>
      <w:tr w:rsidR="00BE2EC6" w14:paraId="48A8D941"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4801C25A" w14:textId="77777777" w:rsidR="00BE2EC6" w:rsidRPr="00D37C97" w:rsidRDefault="64885972" w:rsidP="64885972">
            <w:pPr>
              <w:autoSpaceDE w:val="0"/>
              <w:autoSpaceDN w:val="0"/>
              <w:adjustRightInd w:val="0"/>
              <w:jc w:val="center"/>
              <w:rPr>
                <w:rFonts w:ascii="Arial" w:hAnsi="Arial" w:cs="Arial"/>
              </w:rPr>
            </w:pPr>
            <w:r w:rsidRPr="00D37C97">
              <w:rPr>
                <w:rFonts w:ascii="Arial" w:hAnsi="Arial" w:cs="Arial"/>
              </w:rPr>
              <w:t>DoDI 5200.46</w:t>
            </w:r>
          </w:p>
          <w:p w14:paraId="012555EE" w14:textId="610A2799" w:rsidR="003E1212" w:rsidRPr="00D37C97" w:rsidRDefault="64885972" w:rsidP="64885972">
            <w:pPr>
              <w:autoSpaceDE w:val="0"/>
              <w:autoSpaceDN w:val="0"/>
              <w:adjustRightInd w:val="0"/>
              <w:jc w:val="center"/>
              <w:rPr>
                <w:rFonts w:ascii="Arial" w:hAnsi="Arial" w:cs="Arial"/>
              </w:rPr>
            </w:pPr>
            <w:r w:rsidRPr="00D37C97">
              <w:rPr>
                <w:rFonts w:ascii="Arial" w:hAnsi="Arial" w:cs="Arial"/>
              </w:rPr>
              <w:t>DoD Investigative and Adjudicative Guidance for Issuing the Common Access Card (CAC)</w:t>
            </w:r>
          </w:p>
        </w:tc>
        <w:tc>
          <w:tcPr>
            <w:tcW w:w="1350" w:type="dxa"/>
            <w:tcBorders>
              <w:top w:val="single" w:sz="4" w:space="0" w:color="auto"/>
              <w:left w:val="single" w:sz="4" w:space="0" w:color="auto"/>
              <w:bottom w:val="single" w:sz="4" w:space="0" w:color="auto"/>
              <w:right w:val="single" w:sz="4" w:space="0" w:color="auto"/>
            </w:tcBorders>
          </w:tcPr>
          <w:p w14:paraId="426615DA" w14:textId="77777777" w:rsidR="00BE2EC6" w:rsidRPr="00D37C97" w:rsidRDefault="64885972" w:rsidP="64885972">
            <w:pPr>
              <w:autoSpaceDE w:val="0"/>
              <w:autoSpaceDN w:val="0"/>
              <w:adjustRightInd w:val="0"/>
              <w:jc w:val="center"/>
              <w:rPr>
                <w:rFonts w:ascii="Arial" w:hAnsi="Arial" w:cs="Arial"/>
              </w:rPr>
            </w:pPr>
            <w:r w:rsidRPr="00D37C97">
              <w:rPr>
                <w:rFonts w:ascii="Arial" w:hAnsi="Arial" w:cs="Arial"/>
              </w:rPr>
              <w:t>09/09/14</w:t>
            </w:r>
          </w:p>
          <w:p w14:paraId="105E29CF" w14:textId="48A31FD4" w:rsidR="003E1212" w:rsidRPr="00D37C97" w:rsidRDefault="64885972" w:rsidP="64885972">
            <w:pPr>
              <w:autoSpaceDE w:val="0"/>
              <w:autoSpaceDN w:val="0"/>
              <w:adjustRightInd w:val="0"/>
              <w:jc w:val="center"/>
              <w:rPr>
                <w:rFonts w:ascii="Arial" w:hAnsi="Arial" w:cs="Arial"/>
              </w:rPr>
            </w:pPr>
            <w:r w:rsidRPr="00D37C97">
              <w:rPr>
                <w:rFonts w:ascii="Arial" w:hAnsi="Arial" w:cs="Arial"/>
              </w:rPr>
              <w:t>(Change 1: 05/04/2018)</w:t>
            </w:r>
          </w:p>
        </w:tc>
        <w:tc>
          <w:tcPr>
            <w:tcW w:w="1260" w:type="dxa"/>
            <w:tcBorders>
              <w:top w:val="single" w:sz="4" w:space="0" w:color="auto"/>
              <w:left w:val="single" w:sz="4" w:space="0" w:color="auto"/>
              <w:bottom w:val="single" w:sz="4" w:space="0" w:color="auto"/>
              <w:right w:val="single" w:sz="4" w:space="0" w:color="auto"/>
            </w:tcBorders>
          </w:tcPr>
          <w:p w14:paraId="0776B356" w14:textId="77777777" w:rsidR="00BE2EC6" w:rsidRPr="00D37C97" w:rsidRDefault="00BE2EC6" w:rsidP="00BE2EC6">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4FC9561A" w14:textId="3F90909A" w:rsidR="00BE2EC6" w:rsidRPr="00D37C97" w:rsidRDefault="00B92485" w:rsidP="00BE2EC6">
            <w:pPr>
              <w:autoSpaceDE w:val="0"/>
              <w:autoSpaceDN w:val="0"/>
              <w:adjustRightInd w:val="0"/>
              <w:jc w:val="center"/>
              <w:rPr>
                <w:rFonts w:ascii="Arial" w:hAnsi="Arial" w:cs="Arial"/>
              </w:rPr>
            </w:pPr>
            <w:hyperlink r:id="rId19" w:history="1">
              <w:r w:rsidRPr="00D37C97">
                <w:rPr>
                  <w:rStyle w:val="Hyperlink"/>
                  <w:rFonts w:ascii="Arial" w:hAnsi="Arial" w:cs="Arial"/>
                  <w:color w:val="auto"/>
                </w:rPr>
                <w:t>https://www.esd.whs.mil/Directives/issuances/dodi/</w:t>
              </w:r>
            </w:hyperlink>
          </w:p>
          <w:p w14:paraId="6FCA8DA5" w14:textId="343E2976" w:rsidR="00B92485" w:rsidRPr="00D37C97" w:rsidRDefault="00B92485" w:rsidP="00BE2EC6">
            <w:pPr>
              <w:autoSpaceDE w:val="0"/>
              <w:autoSpaceDN w:val="0"/>
              <w:adjustRightInd w:val="0"/>
              <w:jc w:val="center"/>
              <w:rPr>
                <w:rFonts w:ascii="Arial" w:hAnsi="Arial" w:cs="Arial"/>
              </w:rPr>
            </w:pPr>
          </w:p>
        </w:tc>
      </w:tr>
      <w:tr w:rsidR="00BE2EC6" w14:paraId="326E8B85"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6CD3A3CE" w14:textId="77777777" w:rsidR="00BE2EC6" w:rsidRPr="00D37C97" w:rsidRDefault="64885972" w:rsidP="64885972">
            <w:pPr>
              <w:autoSpaceDE w:val="0"/>
              <w:autoSpaceDN w:val="0"/>
              <w:adjustRightInd w:val="0"/>
              <w:jc w:val="center"/>
              <w:rPr>
                <w:rFonts w:ascii="Arial" w:hAnsi="Arial" w:cs="Arial"/>
              </w:rPr>
            </w:pPr>
            <w:r w:rsidRPr="00D37C97">
              <w:rPr>
                <w:rFonts w:ascii="Arial" w:hAnsi="Arial" w:cs="Arial"/>
              </w:rPr>
              <w:t>Homeland Security Presidential Directive (HSPD)-12</w:t>
            </w:r>
          </w:p>
          <w:p w14:paraId="20E173F2" w14:textId="751D3F27" w:rsidR="00BE2EC6" w:rsidRPr="00D37C97" w:rsidRDefault="64885972" w:rsidP="64885972">
            <w:pPr>
              <w:autoSpaceDE w:val="0"/>
              <w:autoSpaceDN w:val="0"/>
              <w:adjustRightInd w:val="0"/>
              <w:jc w:val="center"/>
              <w:rPr>
                <w:rFonts w:ascii="Arial" w:hAnsi="Arial" w:cs="Arial"/>
              </w:rPr>
            </w:pPr>
            <w:r w:rsidRPr="00D37C97">
              <w:rPr>
                <w:rFonts w:ascii="Arial" w:hAnsi="Arial" w:cs="Arial"/>
              </w:rPr>
              <w:lastRenderedPageBreak/>
              <w:t>Policy for a Common Identification Standard for Federal Employees and Contractors</w:t>
            </w:r>
          </w:p>
        </w:tc>
        <w:tc>
          <w:tcPr>
            <w:tcW w:w="1350" w:type="dxa"/>
            <w:tcBorders>
              <w:top w:val="single" w:sz="4" w:space="0" w:color="auto"/>
              <w:left w:val="single" w:sz="4" w:space="0" w:color="auto"/>
              <w:bottom w:val="single" w:sz="4" w:space="0" w:color="auto"/>
              <w:right w:val="single" w:sz="4" w:space="0" w:color="auto"/>
            </w:tcBorders>
          </w:tcPr>
          <w:p w14:paraId="0429D313" w14:textId="47C05BAA" w:rsidR="00BE2EC6" w:rsidRPr="00D37C97" w:rsidRDefault="64885972" w:rsidP="64885972">
            <w:pPr>
              <w:autoSpaceDE w:val="0"/>
              <w:autoSpaceDN w:val="0"/>
              <w:adjustRightInd w:val="0"/>
              <w:jc w:val="center"/>
              <w:rPr>
                <w:rFonts w:ascii="Arial" w:hAnsi="Arial" w:cs="Arial"/>
              </w:rPr>
            </w:pPr>
            <w:r w:rsidRPr="00D37C97">
              <w:rPr>
                <w:rFonts w:ascii="Arial" w:hAnsi="Arial" w:cs="Arial"/>
              </w:rPr>
              <w:lastRenderedPageBreak/>
              <w:t>08/27/2004</w:t>
            </w:r>
          </w:p>
        </w:tc>
        <w:tc>
          <w:tcPr>
            <w:tcW w:w="1260" w:type="dxa"/>
            <w:tcBorders>
              <w:top w:val="single" w:sz="4" w:space="0" w:color="auto"/>
              <w:left w:val="single" w:sz="4" w:space="0" w:color="auto"/>
              <w:bottom w:val="single" w:sz="4" w:space="0" w:color="auto"/>
              <w:right w:val="single" w:sz="4" w:space="0" w:color="auto"/>
            </w:tcBorders>
          </w:tcPr>
          <w:p w14:paraId="5393304E" w14:textId="77777777" w:rsidR="00BE2EC6" w:rsidRPr="00D37C97" w:rsidRDefault="00BE2EC6" w:rsidP="00BE2EC6">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50B10736" w14:textId="1A27E808" w:rsidR="00BE2EC6" w:rsidRPr="00D37C97" w:rsidRDefault="00FE2012" w:rsidP="00BE2EC6">
            <w:pPr>
              <w:autoSpaceDE w:val="0"/>
              <w:autoSpaceDN w:val="0"/>
              <w:adjustRightInd w:val="0"/>
              <w:jc w:val="center"/>
              <w:rPr>
                <w:rFonts w:ascii="Arial" w:hAnsi="Arial" w:cs="Arial"/>
              </w:rPr>
            </w:pPr>
            <w:hyperlink r:id="rId20" w:history="1">
              <w:r w:rsidRPr="00D37C97">
                <w:rPr>
                  <w:rStyle w:val="Hyperlink"/>
                  <w:rFonts w:ascii="Arial" w:hAnsi="Arial" w:cs="Arial"/>
                  <w:color w:val="auto"/>
                </w:rPr>
                <w:t>https://www.dhs.gov/homeland-security-presidential-directive-12</w:t>
              </w:r>
            </w:hyperlink>
            <w:r w:rsidRPr="00D37C97">
              <w:rPr>
                <w:rFonts w:ascii="Arial" w:hAnsi="Arial" w:cs="Arial"/>
              </w:rPr>
              <w:t xml:space="preserve"> </w:t>
            </w:r>
          </w:p>
        </w:tc>
      </w:tr>
      <w:tr w:rsidR="00050B49" w14:paraId="77C1EA76"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4C555A0A" w14:textId="620617CD" w:rsidR="00092219"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DoDI 5400.11 </w:t>
            </w:r>
          </w:p>
          <w:p w14:paraId="1E40F566" w14:textId="0FD354B3" w:rsidR="006639F2" w:rsidRPr="00D37C97" w:rsidRDefault="64885972" w:rsidP="64885972">
            <w:pPr>
              <w:autoSpaceDE w:val="0"/>
              <w:autoSpaceDN w:val="0"/>
              <w:adjustRightInd w:val="0"/>
              <w:jc w:val="center"/>
              <w:rPr>
                <w:rFonts w:ascii="Arial" w:hAnsi="Arial" w:cs="Arial"/>
              </w:rPr>
            </w:pPr>
            <w:r w:rsidRPr="00D37C97">
              <w:rPr>
                <w:rFonts w:ascii="Arial" w:hAnsi="Arial" w:cs="Arial"/>
              </w:rPr>
              <w:t>Department of Defense Privacy and Civil Liberties Programs</w:t>
            </w:r>
          </w:p>
        </w:tc>
        <w:tc>
          <w:tcPr>
            <w:tcW w:w="1350" w:type="dxa"/>
            <w:tcBorders>
              <w:top w:val="single" w:sz="4" w:space="0" w:color="auto"/>
              <w:left w:val="single" w:sz="4" w:space="0" w:color="auto"/>
              <w:bottom w:val="single" w:sz="4" w:space="0" w:color="auto"/>
              <w:right w:val="single" w:sz="4" w:space="0" w:color="auto"/>
            </w:tcBorders>
          </w:tcPr>
          <w:p w14:paraId="33EB7645" w14:textId="77777777" w:rsidR="00E00365" w:rsidRPr="00D37C97" w:rsidRDefault="64885972" w:rsidP="64885972">
            <w:pPr>
              <w:autoSpaceDE w:val="0"/>
              <w:autoSpaceDN w:val="0"/>
              <w:adjustRightInd w:val="0"/>
              <w:jc w:val="center"/>
              <w:rPr>
                <w:rFonts w:ascii="Arial" w:hAnsi="Arial" w:cs="Arial"/>
              </w:rPr>
            </w:pPr>
            <w:r w:rsidRPr="00D37C97">
              <w:rPr>
                <w:rFonts w:ascii="Arial" w:hAnsi="Arial" w:cs="Arial"/>
              </w:rPr>
              <w:t>01/29/2019</w:t>
            </w:r>
          </w:p>
          <w:p w14:paraId="3D131369" w14:textId="1ECBF63B" w:rsidR="006639F2" w:rsidRPr="00D37C97" w:rsidRDefault="006639F2">
            <w:pPr>
              <w:autoSpaceDE w:val="0"/>
              <w:autoSpaceDN w:val="0"/>
              <w:adjustRightInd w:val="0"/>
              <w:jc w:val="center"/>
              <w:rPr>
                <w:rFonts w:ascii="Arial" w:hAnsi="Arial" w:cs="Arial"/>
              </w:rPr>
            </w:pPr>
          </w:p>
        </w:tc>
        <w:tc>
          <w:tcPr>
            <w:tcW w:w="1260" w:type="dxa"/>
            <w:tcBorders>
              <w:top w:val="single" w:sz="4" w:space="0" w:color="auto"/>
              <w:left w:val="single" w:sz="4" w:space="0" w:color="auto"/>
              <w:bottom w:val="single" w:sz="4" w:space="0" w:color="auto"/>
              <w:right w:val="single" w:sz="4" w:space="0" w:color="auto"/>
            </w:tcBorders>
          </w:tcPr>
          <w:p w14:paraId="1FDC7651" w14:textId="4B101A17" w:rsidR="006639F2" w:rsidRPr="00D37C97" w:rsidRDefault="006639F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163D70A5" w14:textId="392F71AC" w:rsidR="00092CD0" w:rsidRPr="00D37C97" w:rsidRDefault="00B92485" w:rsidP="00D6233D">
            <w:pPr>
              <w:autoSpaceDE w:val="0"/>
              <w:autoSpaceDN w:val="0"/>
              <w:adjustRightInd w:val="0"/>
              <w:jc w:val="center"/>
              <w:rPr>
                <w:rFonts w:ascii="Arial" w:hAnsi="Arial" w:cs="Arial"/>
              </w:rPr>
            </w:pPr>
            <w:hyperlink r:id="rId21" w:history="1">
              <w:r w:rsidRPr="00D37C97">
                <w:rPr>
                  <w:rStyle w:val="Hyperlink"/>
                  <w:rFonts w:ascii="Arial" w:hAnsi="Arial" w:cs="Arial"/>
                  <w:color w:val="auto"/>
                </w:rPr>
                <w:t>https://www.esd.whs.mil/Directives/issuances/dodi/</w:t>
              </w:r>
            </w:hyperlink>
          </w:p>
          <w:p w14:paraId="67B3CCBA" w14:textId="5723DF61" w:rsidR="00B92485" w:rsidRPr="00D37C97" w:rsidRDefault="00B92485" w:rsidP="00D6233D">
            <w:pPr>
              <w:autoSpaceDE w:val="0"/>
              <w:autoSpaceDN w:val="0"/>
              <w:adjustRightInd w:val="0"/>
              <w:jc w:val="center"/>
              <w:rPr>
                <w:rFonts w:ascii="Arial" w:hAnsi="Arial" w:cs="Arial"/>
              </w:rPr>
            </w:pPr>
          </w:p>
        </w:tc>
      </w:tr>
      <w:tr w:rsidR="00050B49" w14:paraId="46716420"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20BA38DC" w14:textId="77777777" w:rsidR="00092219" w:rsidRPr="00D37C97" w:rsidRDefault="64885972" w:rsidP="64885972">
            <w:pPr>
              <w:autoSpaceDE w:val="0"/>
              <w:autoSpaceDN w:val="0"/>
              <w:adjustRightInd w:val="0"/>
              <w:jc w:val="center"/>
              <w:rPr>
                <w:rFonts w:ascii="Arial" w:hAnsi="Arial" w:cs="Arial"/>
              </w:rPr>
            </w:pPr>
            <w:r w:rsidRPr="00D37C97">
              <w:rPr>
                <w:rFonts w:ascii="Arial" w:hAnsi="Arial" w:cs="Arial"/>
              </w:rPr>
              <w:t>DoD 5400.11-R</w:t>
            </w:r>
          </w:p>
          <w:p w14:paraId="654CAA79" w14:textId="23241CB0" w:rsidR="006639F2"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 Department of Defense Privacy Program</w:t>
            </w:r>
          </w:p>
        </w:tc>
        <w:tc>
          <w:tcPr>
            <w:tcW w:w="1350" w:type="dxa"/>
            <w:tcBorders>
              <w:top w:val="single" w:sz="4" w:space="0" w:color="auto"/>
              <w:left w:val="single" w:sz="4" w:space="0" w:color="auto"/>
              <w:bottom w:val="single" w:sz="4" w:space="0" w:color="auto"/>
              <w:right w:val="single" w:sz="4" w:space="0" w:color="auto"/>
            </w:tcBorders>
          </w:tcPr>
          <w:p w14:paraId="4934DCAB" w14:textId="4DFF1D7D" w:rsidR="006639F2" w:rsidRPr="00D37C97" w:rsidRDefault="64885972" w:rsidP="64885972">
            <w:pPr>
              <w:autoSpaceDE w:val="0"/>
              <w:autoSpaceDN w:val="0"/>
              <w:adjustRightInd w:val="0"/>
              <w:jc w:val="center"/>
              <w:rPr>
                <w:rFonts w:ascii="Arial" w:hAnsi="Arial" w:cs="Arial"/>
              </w:rPr>
            </w:pPr>
            <w:r w:rsidRPr="00D37C97">
              <w:rPr>
                <w:rFonts w:ascii="Arial" w:hAnsi="Arial" w:cs="Arial"/>
              </w:rPr>
              <w:t>05/14/2007</w:t>
            </w:r>
          </w:p>
        </w:tc>
        <w:tc>
          <w:tcPr>
            <w:tcW w:w="1260" w:type="dxa"/>
            <w:tcBorders>
              <w:top w:val="single" w:sz="4" w:space="0" w:color="auto"/>
              <w:left w:val="single" w:sz="4" w:space="0" w:color="auto"/>
              <w:bottom w:val="single" w:sz="4" w:space="0" w:color="auto"/>
              <w:right w:val="single" w:sz="4" w:space="0" w:color="auto"/>
            </w:tcBorders>
          </w:tcPr>
          <w:p w14:paraId="0C025781" w14:textId="43C5B5F4" w:rsidR="006639F2" w:rsidRPr="00D37C97" w:rsidRDefault="006639F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50E39900" w14:textId="739129AC" w:rsidR="00092CD0" w:rsidRPr="00D37C97" w:rsidRDefault="64885972" w:rsidP="64885972">
            <w:pPr>
              <w:autoSpaceDE w:val="0"/>
              <w:autoSpaceDN w:val="0"/>
              <w:adjustRightInd w:val="0"/>
              <w:jc w:val="center"/>
              <w:rPr>
                <w:rFonts w:ascii="Arial" w:hAnsi="Arial" w:cs="Arial"/>
              </w:rPr>
            </w:pPr>
            <w:r w:rsidRPr="00D37C97">
              <w:t xml:space="preserve"> </w:t>
            </w:r>
            <w:r w:rsidRPr="00D37C97">
              <w:rPr>
                <w:rStyle w:val="Hyperlink"/>
                <w:rFonts w:ascii="Arial" w:hAnsi="Arial" w:cs="Arial"/>
                <w:color w:val="auto"/>
              </w:rPr>
              <w:t>https://www.esd.whs.mil/Directives/issuances/dodm/</w:t>
            </w:r>
          </w:p>
        </w:tc>
      </w:tr>
      <w:tr w:rsidR="00050B49" w14:paraId="4CC7A53F"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646B0002" w14:textId="77EC2FB4" w:rsidR="00092219" w:rsidRPr="00D37C97" w:rsidRDefault="64885972" w:rsidP="64885972">
            <w:pPr>
              <w:autoSpaceDE w:val="0"/>
              <w:autoSpaceDN w:val="0"/>
              <w:adjustRightInd w:val="0"/>
              <w:jc w:val="center"/>
              <w:rPr>
                <w:rFonts w:ascii="Arial" w:hAnsi="Arial" w:cs="Arial"/>
              </w:rPr>
            </w:pPr>
            <w:r w:rsidRPr="00D37C97">
              <w:rPr>
                <w:rFonts w:ascii="Arial" w:hAnsi="Arial" w:cs="Arial"/>
              </w:rPr>
              <w:t>DoDD 8140.01</w:t>
            </w:r>
          </w:p>
          <w:p w14:paraId="4CE0FE46" w14:textId="35B10DCB" w:rsidR="006639F2"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 Cyberspace Workforce Management</w:t>
            </w:r>
          </w:p>
        </w:tc>
        <w:tc>
          <w:tcPr>
            <w:tcW w:w="1350" w:type="dxa"/>
            <w:tcBorders>
              <w:top w:val="single" w:sz="4" w:space="0" w:color="auto"/>
              <w:left w:val="single" w:sz="4" w:space="0" w:color="auto"/>
              <w:bottom w:val="single" w:sz="4" w:space="0" w:color="auto"/>
              <w:right w:val="single" w:sz="4" w:space="0" w:color="auto"/>
            </w:tcBorders>
          </w:tcPr>
          <w:p w14:paraId="78BACFCB" w14:textId="381059FF" w:rsidR="002B28AE" w:rsidRPr="00D37C97" w:rsidRDefault="002B28AE" w:rsidP="00E00365">
            <w:pPr>
              <w:autoSpaceDE w:val="0"/>
              <w:autoSpaceDN w:val="0"/>
              <w:adjustRightInd w:val="0"/>
              <w:jc w:val="center"/>
              <w:rPr>
                <w:rFonts w:ascii="Arial" w:hAnsi="Arial" w:cs="Arial"/>
              </w:rPr>
            </w:pPr>
          </w:p>
          <w:p w14:paraId="6E87A8E1" w14:textId="4CCD3D70" w:rsidR="00E00365" w:rsidRPr="00D37C97" w:rsidRDefault="64885972" w:rsidP="64885972">
            <w:pPr>
              <w:autoSpaceDE w:val="0"/>
              <w:autoSpaceDN w:val="0"/>
              <w:adjustRightInd w:val="0"/>
              <w:jc w:val="center"/>
              <w:rPr>
                <w:rFonts w:ascii="Arial" w:hAnsi="Arial" w:cs="Arial"/>
              </w:rPr>
            </w:pPr>
            <w:r w:rsidRPr="00D37C97">
              <w:rPr>
                <w:rFonts w:ascii="Arial" w:hAnsi="Arial" w:cs="Arial"/>
              </w:rPr>
              <w:t>10/05/2020</w:t>
            </w:r>
          </w:p>
        </w:tc>
        <w:tc>
          <w:tcPr>
            <w:tcW w:w="1260" w:type="dxa"/>
            <w:tcBorders>
              <w:top w:val="single" w:sz="4" w:space="0" w:color="auto"/>
              <w:left w:val="single" w:sz="4" w:space="0" w:color="auto"/>
              <w:bottom w:val="single" w:sz="4" w:space="0" w:color="auto"/>
              <w:right w:val="single" w:sz="4" w:space="0" w:color="auto"/>
            </w:tcBorders>
          </w:tcPr>
          <w:p w14:paraId="6566BDB1" w14:textId="665961CD" w:rsidR="006639F2" w:rsidRPr="00D37C97" w:rsidRDefault="006639F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61577589" w14:textId="30B6BF29" w:rsidR="00092CD0" w:rsidRPr="00D37C97" w:rsidRDefault="00B92485" w:rsidP="00010B02">
            <w:pPr>
              <w:autoSpaceDE w:val="0"/>
              <w:autoSpaceDN w:val="0"/>
              <w:adjustRightInd w:val="0"/>
              <w:jc w:val="center"/>
              <w:rPr>
                <w:rFonts w:ascii="Arial" w:hAnsi="Arial" w:cs="Arial"/>
              </w:rPr>
            </w:pPr>
            <w:hyperlink r:id="rId22" w:history="1">
              <w:r w:rsidRPr="00D37C97">
                <w:rPr>
                  <w:rStyle w:val="Hyperlink"/>
                  <w:rFonts w:ascii="Arial" w:hAnsi="Arial" w:cs="Arial"/>
                  <w:color w:val="auto"/>
                </w:rPr>
                <w:t>https://www.esd.whs.mil/Directives/issuances/dodd/</w:t>
              </w:r>
            </w:hyperlink>
          </w:p>
          <w:p w14:paraId="3188162E" w14:textId="3675D41F" w:rsidR="00B92485" w:rsidRPr="00D37C97" w:rsidRDefault="00B92485" w:rsidP="00010B02">
            <w:pPr>
              <w:autoSpaceDE w:val="0"/>
              <w:autoSpaceDN w:val="0"/>
              <w:adjustRightInd w:val="0"/>
              <w:jc w:val="center"/>
              <w:rPr>
                <w:rFonts w:ascii="Arial" w:hAnsi="Arial" w:cs="Arial"/>
              </w:rPr>
            </w:pPr>
          </w:p>
        </w:tc>
      </w:tr>
      <w:tr w:rsidR="00A15A9D" w14:paraId="28E09F60"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7F755861" w14:textId="77777777" w:rsidR="00092219"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DoD 8570.01-M </w:t>
            </w:r>
          </w:p>
          <w:p w14:paraId="4A23A66A" w14:textId="53CC7D2B" w:rsidR="00A15A9D"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Information Assurance Workforce Improvement Program  </w:t>
            </w:r>
          </w:p>
        </w:tc>
        <w:tc>
          <w:tcPr>
            <w:tcW w:w="1350" w:type="dxa"/>
            <w:tcBorders>
              <w:top w:val="single" w:sz="4" w:space="0" w:color="auto"/>
              <w:left w:val="single" w:sz="4" w:space="0" w:color="auto"/>
              <w:bottom w:val="single" w:sz="4" w:space="0" w:color="auto"/>
              <w:right w:val="single" w:sz="4" w:space="0" w:color="auto"/>
            </w:tcBorders>
          </w:tcPr>
          <w:p w14:paraId="54B403FA" w14:textId="60680725" w:rsidR="00A15A9D"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12/19/2005 (Change 4: 11/10/2015) </w:t>
            </w:r>
          </w:p>
        </w:tc>
        <w:tc>
          <w:tcPr>
            <w:tcW w:w="1260" w:type="dxa"/>
            <w:tcBorders>
              <w:top w:val="single" w:sz="4" w:space="0" w:color="auto"/>
              <w:left w:val="single" w:sz="4" w:space="0" w:color="auto"/>
              <w:bottom w:val="single" w:sz="4" w:space="0" w:color="auto"/>
              <w:right w:val="single" w:sz="4" w:space="0" w:color="auto"/>
            </w:tcBorders>
          </w:tcPr>
          <w:p w14:paraId="19098077" w14:textId="2E7C0706" w:rsidR="00A15A9D" w:rsidRPr="00D37C97" w:rsidRDefault="00A15A9D">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341CDEE3" w14:textId="567C5DF2" w:rsidR="00A15A9D" w:rsidRPr="00D37C97" w:rsidRDefault="00B92485">
            <w:pPr>
              <w:autoSpaceDE w:val="0"/>
              <w:autoSpaceDN w:val="0"/>
              <w:adjustRightInd w:val="0"/>
              <w:jc w:val="center"/>
              <w:rPr>
                <w:rFonts w:ascii="Arial" w:hAnsi="Arial" w:cs="Arial"/>
              </w:rPr>
            </w:pPr>
            <w:hyperlink r:id="rId23" w:history="1">
              <w:r w:rsidRPr="00D37C97">
                <w:rPr>
                  <w:rStyle w:val="Hyperlink"/>
                  <w:rFonts w:ascii="Arial" w:hAnsi="Arial" w:cs="Arial"/>
                  <w:color w:val="auto"/>
                </w:rPr>
                <w:t>https://www.esd.whs.mil/Directives/issuances/dodm/</w:t>
              </w:r>
            </w:hyperlink>
            <w:r w:rsidR="00FE2012" w:rsidRPr="00D37C97">
              <w:rPr>
                <w:rFonts w:ascii="Arial" w:hAnsi="Arial" w:cs="Arial"/>
              </w:rPr>
              <w:t xml:space="preserve"> </w:t>
            </w:r>
          </w:p>
          <w:p w14:paraId="1C920543" w14:textId="636BA81A" w:rsidR="00B92485" w:rsidRPr="00D37C97" w:rsidRDefault="00B92485">
            <w:pPr>
              <w:autoSpaceDE w:val="0"/>
              <w:autoSpaceDN w:val="0"/>
              <w:adjustRightInd w:val="0"/>
              <w:jc w:val="center"/>
              <w:rPr>
                <w:rFonts w:ascii="Arial" w:hAnsi="Arial" w:cs="Arial"/>
              </w:rPr>
            </w:pPr>
          </w:p>
        </w:tc>
      </w:tr>
      <w:tr w:rsidR="003E1212" w14:paraId="6FF25B59"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0AB5320D" w14:textId="77777777" w:rsidR="003E1212" w:rsidRPr="00D37C97" w:rsidRDefault="64885972" w:rsidP="64885972">
            <w:pPr>
              <w:autoSpaceDE w:val="0"/>
              <w:autoSpaceDN w:val="0"/>
              <w:adjustRightInd w:val="0"/>
              <w:jc w:val="center"/>
              <w:rPr>
                <w:rFonts w:ascii="Arial" w:hAnsi="Arial" w:cs="Arial"/>
              </w:rPr>
            </w:pPr>
            <w:r w:rsidRPr="00D37C97">
              <w:rPr>
                <w:rFonts w:ascii="Arial" w:hAnsi="Arial" w:cs="Arial"/>
              </w:rPr>
              <w:t xml:space="preserve">DoD 5220.22-M </w:t>
            </w:r>
          </w:p>
          <w:p w14:paraId="341C39A1" w14:textId="644DD5E4" w:rsidR="003E1212" w:rsidRPr="00D37C97" w:rsidRDefault="64885972" w:rsidP="64885972">
            <w:pPr>
              <w:autoSpaceDE w:val="0"/>
              <w:autoSpaceDN w:val="0"/>
              <w:adjustRightInd w:val="0"/>
              <w:jc w:val="center"/>
              <w:rPr>
                <w:rFonts w:ascii="Arial" w:hAnsi="Arial" w:cs="Arial"/>
              </w:rPr>
            </w:pPr>
            <w:r w:rsidRPr="00D37C97">
              <w:rPr>
                <w:rFonts w:ascii="Arial" w:hAnsi="Arial" w:cs="Arial"/>
              </w:rPr>
              <w:t>National Industrial Security Program Operating Manual (NISPOM)</w:t>
            </w:r>
          </w:p>
        </w:tc>
        <w:tc>
          <w:tcPr>
            <w:tcW w:w="1350" w:type="dxa"/>
            <w:tcBorders>
              <w:top w:val="single" w:sz="4" w:space="0" w:color="auto"/>
              <w:left w:val="single" w:sz="4" w:space="0" w:color="auto"/>
              <w:bottom w:val="single" w:sz="4" w:space="0" w:color="auto"/>
              <w:right w:val="single" w:sz="4" w:space="0" w:color="auto"/>
            </w:tcBorders>
          </w:tcPr>
          <w:p w14:paraId="19137C60" w14:textId="77777777" w:rsidR="003E1212" w:rsidRPr="00D37C97" w:rsidRDefault="64885972" w:rsidP="64885972">
            <w:pPr>
              <w:autoSpaceDE w:val="0"/>
              <w:autoSpaceDN w:val="0"/>
              <w:adjustRightInd w:val="0"/>
              <w:jc w:val="center"/>
              <w:rPr>
                <w:rFonts w:ascii="Arial" w:hAnsi="Arial" w:cs="Arial"/>
              </w:rPr>
            </w:pPr>
            <w:r w:rsidRPr="00D37C97">
              <w:rPr>
                <w:rFonts w:ascii="Arial" w:hAnsi="Arial" w:cs="Arial"/>
              </w:rPr>
              <w:t>02/28/2006</w:t>
            </w:r>
          </w:p>
          <w:p w14:paraId="39DBA54A" w14:textId="1B971B9C" w:rsidR="003E1212" w:rsidRPr="00D37C97" w:rsidRDefault="64885972" w:rsidP="64885972">
            <w:pPr>
              <w:autoSpaceDE w:val="0"/>
              <w:autoSpaceDN w:val="0"/>
              <w:adjustRightInd w:val="0"/>
              <w:jc w:val="center"/>
              <w:rPr>
                <w:rFonts w:ascii="Arial" w:hAnsi="Arial" w:cs="Arial"/>
              </w:rPr>
            </w:pPr>
            <w:r w:rsidRPr="00D37C97">
              <w:rPr>
                <w:rFonts w:ascii="Arial" w:hAnsi="Arial" w:cs="Arial"/>
              </w:rPr>
              <w:t>(Change 2: 05/18/2016)</w:t>
            </w:r>
          </w:p>
        </w:tc>
        <w:tc>
          <w:tcPr>
            <w:tcW w:w="1260" w:type="dxa"/>
            <w:tcBorders>
              <w:top w:val="single" w:sz="4" w:space="0" w:color="auto"/>
              <w:left w:val="single" w:sz="4" w:space="0" w:color="auto"/>
              <w:bottom w:val="single" w:sz="4" w:space="0" w:color="auto"/>
              <w:right w:val="single" w:sz="4" w:space="0" w:color="auto"/>
            </w:tcBorders>
          </w:tcPr>
          <w:p w14:paraId="3A60D805" w14:textId="77777777" w:rsidR="003E1212" w:rsidRPr="00D37C97" w:rsidRDefault="003E1212" w:rsidP="003E1212">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2138AE5C" w14:textId="6AD5DF7A" w:rsidR="003E1212" w:rsidRPr="00D37C97" w:rsidRDefault="00B92485" w:rsidP="003E1212">
            <w:pPr>
              <w:autoSpaceDE w:val="0"/>
              <w:autoSpaceDN w:val="0"/>
              <w:adjustRightInd w:val="0"/>
              <w:jc w:val="center"/>
              <w:rPr>
                <w:rFonts w:ascii="Arial" w:hAnsi="Arial" w:cs="Arial"/>
              </w:rPr>
            </w:pPr>
            <w:hyperlink r:id="rId24" w:history="1">
              <w:r w:rsidRPr="00D37C97">
                <w:rPr>
                  <w:rStyle w:val="Hyperlink"/>
                  <w:rFonts w:ascii="Arial" w:hAnsi="Arial" w:cs="Arial"/>
                  <w:color w:val="auto"/>
                </w:rPr>
                <w:t>https://www.esd.whs.mil/Directives/issuances/dodm/</w:t>
              </w:r>
            </w:hyperlink>
          </w:p>
          <w:p w14:paraId="304C0897" w14:textId="38D6BDB6" w:rsidR="00B92485" w:rsidRPr="00D37C97" w:rsidRDefault="00B92485" w:rsidP="003E1212">
            <w:pPr>
              <w:autoSpaceDE w:val="0"/>
              <w:autoSpaceDN w:val="0"/>
              <w:adjustRightInd w:val="0"/>
              <w:jc w:val="center"/>
              <w:rPr>
                <w:rFonts w:ascii="Arial" w:hAnsi="Arial" w:cs="Arial"/>
              </w:rPr>
            </w:pPr>
          </w:p>
        </w:tc>
      </w:tr>
      <w:tr w:rsidR="002C1547" w14:paraId="12B906EB"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0343FB7B" w14:textId="77777777" w:rsidR="002C1547" w:rsidRPr="00D37C97" w:rsidRDefault="64885972" w:rsidP="64885972">
            <w:pPr>
              <w:autoSpaceDE w:val="0"/>
              <w:autoSpaceDN w:val="0"/>
              <w:adjustRightInd w:val="0"/>
              <w:jc w:val="center"/>
              <w:rPr>
                <w:rFonts w:ascii="Arial" w:hAnsi="Arial" w:cs="Arial"/>
              </w:rPr>
            </w:pPr>
            <w:r w:rsidRPr="00D37C97">
              <w:rPr>
                <w:rFonts w:ascii="Arial" w:hAnsi="Arial" w:cs="Arial"/>
              </w:rPr>
              <w:t>AFI 10-245</w:t>
            </w:r>
          </w:p>
          <w:p w14:paraId="3CC5A42F" w14:textId="621359ED" w:rsidR="002C1547" w:rsidRPr="00D37C97" w:rsidRDefault="64885972" w:rsidP="64885972">
            <w:pPr>
              <w:autoSpaceDE w:val="0"/>
              <w:autoSpaceDN w:val="0"/>
              <w:adjustRightInd w:val="0"/>
              <w:jc w:val="center"/>
              <w:rPr>
                <w:rFonts w:ascii="Arial" w:hAnsi="Arial" w:cs="Arial"/>
              </w:rPr>
            </w:pPr>
            <w:r w:rsidRPr="00D37C97">
              <w:rPr>
                <w:rFonts w:ascii="Arial" w:hAnsi="Arial" w:cs="Arial"/>
              </w:rPr>
              <w:t>Antiterrorism</w:t>
            </w:r>
          </w:p>
        </w:tc>
        <w:tc>
          <w:tcPr>
            <w:tcW w:w="1350" w:type="dxa"/>
            <w:tcBorders>
              <w:top w:val="single" w:sz="4" w:space="0" w:color="auto"/>
              <w:left w:val="single" w:sz="4" w:space="0" w:color="auto"/>
              <w:bottom w:val="single" w:sz="4" w:space="0" w:color="auto"/>
              <w:right w:val="single" w:sz="4" w:space="0" w:color="auto"/>
            </w:tcBorders>
          </w:tcPr>
          <w:p w14:paraId="1B6DB471" w14:textId="77777777" w:rsidR="002C1547" w:rsidRPr="00D37C97" w:rsidRDefault="64885972" w:rsidP="64885972">
            <w:pPr>
              <w:autoSpaceDE w:val="0"/>
              <w:autoSpaceDN w:val="0"/>
              <w:adjustRightInd w:val="0"/>
              <w:jc w:val="center"/>
              <w:rPr>
                <w:rFonts w:ascii="Arial" w:hAnsi="Arial" w:cs="Arial"/>
              </w:rPr>
            </w:pPr>
            <w:r w:rsidRPr="00D37C97">
              <w:rPr>
                <w:rFonts w:ascii="Arial" w:hAnsi="Arial" w:cs="Arial"/>
              </w:rPr>
              <w:t>03/28/2013</w:t>
            </w:r>
          </w:p>
          <w:p w14:paraId="05386CA1" w14:textId="5AB00746" w:rsidR="002C1547" w:rsidRPr="00D37C97" w:rsidRDefault="64885972" w:rsidP="64885972">
            <w:pPr>
              <w:autoSpaceDE w:val="0"/>
              <w:autoSpaceDN w:val="0"/>
              <w:adjustRightInd w:val="0"/>
              <w:jc w:val="center"/>
              <w:rPr>
                <w:rFonts w:ascii="Arial" w:hAnsi="Arial" w:cs="Arial"/>
              </w:rPr>
            </w:pPr>
            <w:r w:rsidRPr="00D37C97">
              <w:rPr>
                <w:rFonts w:ascii="Arial" w:hAnsi="Arial" w:cs="Arial"/>
              </w:rPr>
              <w:t>(Certified current 03/30/2017)</w:t>
            </w:r>
          </w:p>
        </w:tc>
        <w:tc>
          <w:tcPr>
            <w:tcW w:w="1260" w:type="dxa"/>
            <w:tcBorders>
              <w:top w:val="single" w:sz="4" w:space="0" w:color="auto"/>
              <w:left w:val="single" w:sz="4" w:space="0" w:color="auto"/>
              <w:bottom w:val="single" w:sz="4" w:space="0" w:color="auto"/>
              <w:right w:val="single" w:sz="4" w:space="0" w:color="auto"/>
            </w:tcBorders>
          </w:tcPr>
          <w:p w14:paraId="60AC0FE3" w14:textId="77777777" w:rsidR="002C1547" w:rsidRPr="00D37C97" w:rsidRDefault="002C1547" w:rsidP="002C1547">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43EA6888" w14:textId="2E13F96C" w:rsidR="002C1547" w:rsidRPr="00D37C97" w:rsidRDefault="002C1547" w:rsidP="002C1547">
            <w:pPr>
              <w:autoSpaceDE w:val="0"/>
              <w:autoSpaceDN w:val="0"/>
              <w:adjustRightInd w:val="0"/>
              <w:jc w:val="center"/>
              <w:rPr>
                <w:rStyle w:val="Hyperlink"/>
                <w:rFonts w:ascii="Arial" w:hAnsi="Arial" w:cs="Arial"/>
                <w:color w:val="auto"/>
              </w:rPr>
            </w:pPr>
            <w:r w:rsidRPr="00D37C97">
              <w:rPr>
                <w:rStyle w:val="Hyperlink"/>
                <w:rFonts w:ascii="Arial" w:hAnsi="Arial" w:cs="Arial"/>
                <w:color w:val="auto"/>
              </w:rPr>
              <w:t>https://www.e-publishing.af.mil/Product-Index/#/?view=pubs&amp;orgID=10141&amp;catID=1&amp;series=-1&amp;modID=449&amp;tabID=131</w:t>
            </w:r>
          </w:p>
        </w:tc>
      </w:tr>
      <w:tr w:rsidR="002C1547" w14:paraId="512E539D"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76F6F643" w14:textId="77777777" w:rsidR="002C1547" w:rsidRPr="00D37C97" w:rsidRDefault="64885972" w:rsidP="64885972">
            <w:pPr>
              <w:autoSpaceDE w:val="0"/>
              <w:autoSpaceDN w:val="0"/>
              <w:adjustRightInd w:val="0"/>
              <w:jc w:val="center"/>
              <w:rPr>
                <w:rFonts w:ascii="Arial" w:hAnsi="Arial" w:cs="Arial"/>
              </w:rPr>
            </w:pPr>
            <w:r w:rsidRPr="00D37C97">
              <w:rPr>
                <w:rFonts w:ascii="Arial" w:hAnsi="Arial" w:cs="Arial"/>
              </w:rPr>
              <w:t>AFI 31-101</w:t>
            </w:r>
          </w:p>
          <w:p w14:paraId="21C74D6E" w14:textId="7B525D99" w:rsidR="002C1547" w:rsidRPr="00D37C97" w:rsidRDefault="64885972" w:rsidP="64885972">
            <w:pPr>
              <w:autoSpaceDE w:val="0"/>
              <w:autoSpaceDN w:val="0"/>
              <w:adjustRightInd w:val="0"/>
              <w:jc w:val="center"/>
              <w:rPr>
                <w:rFonts w:ascii="Arial" w:hAnsi="Arial" w:cs="Arial"/>
              </w:rPr>
            </w:pPr>
            <w:r w:rsidRPr="00D37C97">
              <w:rPr>
                <w:rFonts w:ascii="Arial" w:hAnsi="Arial" w:cs="Arial"/>
              </w:rPr>
              <w:t>Security Forces Standards and Procedures</w:t>
            </w:r>
          </w:p>
        </w:tc>
        <w:tc>
          <w:tcPr>
            <w:tcW w:w="1350" w:type="dxa"/>
            <w:tcBorders>
              <w:top w:val="single" w:sz="4" w:space="0" w:color="auto"/>
              <w:left w:val="single" w:sz="4" w:space="0" w:color="auto"/>
              <w:bottom w:val="single" w:sz="4" w:space="0" w:color="auto"/>
              <w:right w:val="single" w:sz="4" w:space="0" w:color="auto"/>
            </w:tcBorders>
          </w:tcPr>
          <w:p w14:paraId="75F2395E" w14:textId="5346BCEB" w:rsidR="002C1547" w:rsidRPr="00D37C97" w:rsidRDefault="64885972" w:rsidP="64885972">
            <w:pPr>
              <w:autoSpaceDE w:val="0"/>
              <w:autoSpaceDN w:val="0"/>
              <w:adjustRightInd w:val="0"/>
              <w:jc w:val="center"/>
              <w:rPr>
                <w:rFonts w:ascii="Arial" w:hAnsi="Arial" w:cs="Arial"/>
              </w:rPr>
            </w:pPr>
            <w:r w:rsidRPr="00D37C97">
              <w:rPr>
                <w:rFonts w:ascii="Arial" w:hAnsi="Arial" w:cs="Arial"/>
              </w:rPr>
              <w:t>08/18/2020</w:t>
            </w:r>
          </w:p>
        </w:tc>
        <w:tc>
          <w:tcPr>
            <w:tcW w:w="1260" w:type="dxa"/>
            <w:tcBorders>
              <w:top w:val="single" w:sz="4" w:space="0" w:color="auto"/>
              <w:left w:val="single" w:sz="4" w:space="0" w:color="auto"/>
              <w:bottom w:val="single" w:sz="4" w:space="0" w:color="auto"/>
              <w:right w:val="single" w:sz="4" w:space="0" w:color="auto"/>
            </w:tcBorders>
          </w:tcPr>
          <w:p w14:paraId="688FC521" w14:textId="77777777" w:rsidR="002C1547" w:rsidRPr="00D37C97" w:rsidRDefault="002C1547" w:rsidP="002C1547">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6E8A7819" w14:textId="7F637B65" w:rsidR="002C1547" w:rsidRPr="00D37C97" w:rsidRDefault="002C1547" w:rsidP="002C1547">
            <w:pPr>
              <w:autoSpaceDE w:val="0"/>
              <w:autoSpaceDN w:val="0"/>
              <w:adjustRightInd w:val="0"/>
              <w:jc w:val="center"/>
              <w:rPr>
                <w:rStyle w:val="Hyperlink"/>
                <w:rFonts w:ascii="Arial" w:hAnsi="Arial" w:cs="Arial"/>
                <w:color w:val="auto"/>
              </w:rPr>
            </w:pPr>
            <w:r w:rsidRPr="00D37C97">
              <w:rPr>
                <w:rStyle w:val="Hyperlink"/>
                <w:rFonts w:ascii="Arial" w:hAnsi="Arial" w:cs="Arial"/>
                <w:color w:val="auto"/>
              </w:rPr>
              <w:t>https://www.e-publishing.af.mil/Product-Index/#/?view=pubs&amp;orgID=10141&amp;catID=1&amp;series=-1&amp;modID=449&amp;tabID=131</w:t>
            </w:r>
          </w:p>
        </w:tc>
      </w:tr>
      <w:tr w:rsidR="002C1547" w14:paraId="6BBB61D4"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5D38B1B1" w14:textId="77777777" w:rsidR="002C1547" w:rsidRPr="00D37C97" w:rsidRDefault="64885972" w:rsidP="64885972">
            <w:pPr>
              <w:autoSpaceDE w:val="0"/>
              <w:autoSpaceDN w:val="0"/>
              <w:adjustRightInd w:val="0"/>
              <w:jc w:val="center"/>
              <w:rPr>
                <w:rFonts w:ascii="Arial" w:hAnsi="Arial" w:cs="Arial"/>
              </w:rPr>
            </w:pPr>
            <w:r w:rsidRPr="00D37C97">
              <w:rPr>
                <w:rFonts w:ascii="Arial" w:hAnsi="Arial" w:cs="Arial"/>
              </w:rPr>
              <w:t>AFMAN 31-113</w:t>
            </w:r>
          </w:p>
          <w:p w14:paraId="5D479AD0" w14:textId="6305C9D6" w:rsidR="002C1547" w:rsidRPr="00D37C97" w:rsidRDefault="64885972" w:rsidP="64885972">
            <w:pPr>
              <w:autoSpaceDE w:val="0"/>
              <w:autoSpaceDN w:val="0"/>
              <w:adjustRightInd w:val="0"/>
              <w:jc w:val="center"/>
              <w:rPr>
                <w:rFonts w:ascii="Arial" w:hAnsi="Arial" w:cs="Arial"/>
              </w:rPr>
            </w:pPr>
            <w:r w:rsidRPr="00D37C97">
              <w:rPr>
                <w:rFonts w:ascii="Arial" w:hAnsi="Arial" w:cs="Arial"/>
              </w:rPr>
              <w:t>Security Forces Standards and Procedures</w:t>
            </w:r>
          </w:p>
        </w:tc>
        <w:tc>
          <w:tcPr>
            <w:tcW w:w="1350" w:type="dxa"/>
            <w:tcBorders>
              <w:top w:val="single" w:sz="4" w:space="0" w:color="auto"/>
              <w:left w:val="single" w:sz="4" w:space="0" w:color="auto"/>
              <w:bottom w:val="single" w:sz="4" w:space="0" w:color="auto"/>
              <w:right w:val="single" w:sz="4" w:space="0" w:color="auto"/>
            </w:tcBorders>
          </w:tcPr>
          <w:p w14:paraId="23517E44" w14:textId="77777777" w:rsidR="002C1547" w:rsidRPr="00D37C97" w:rsidRDefault="64885972" w:rsidP="64885972">
            <w:pPr>
              <w:autoSpaceDE w:val="0"/>
              <w:autoSpaceDN w:val="0"/>
              <w:adjustRightInd w:val="0"/>
              <w:jc w:val="center"/>
              <w:rPr>
                <w:rFonts w:ascii="Arial" w:hAnsi="Arial" w:cs="Arial"/>
              </w:rPr>
            </w:pPr>
            <w:r w:rsidRPr="00D37C97">
              <w:rPr>
                <w:rFonts w:ascii="Arial" w:hAnsi="Arial" w:cs="Arial"/>
              </w:rPr>
              <w:t>03/05/2013</w:t>
            </w:r>
          </w:p>
          <w:p w14:paraId="0865BAF7" w14:textId="77777777" w:rsidR="002C1547" w:rsidRPr="00D37C97" w:rsidRDefault="64885972" w:rsidP="64885972">
            <w:pPr>
              <w:autoSpaceDE w:val="0"/>
              <w:autoSpaceDN w:val="0"/>
              <w:adjustRightInd w:val="0"/>
              <w:jc w:val="center"/>
              <w:rPr>
                <w:rFonts w:ascii="Arial" w:hAnsi="Arial" w:cs="Arial"/>
              </w:rPr>
            </w:pPr>
            <w:r w:rsidRPr="00D37C97">
              <w:rPr>
                <w:rFonts w:ascii="Arial" w:hAnsi="Arial" w:cs="Arial"/>
              </w:rPr>
              <w:t>Change 1:</w:t>
            </w:r>
          </w:p>
          <w:p w14:paraId="1F0B185F" w14:textId="41C25B6A" w:rsidR="002C1547" w:rsidRPr="00D37C97" w:rsidRDefault="64885972" w:rsidP="64885972">
            <w:pPr>
              <w:autoSpaceDE w:val="0"/>
              <w:autoSpaceDN w:val="0"/>
              <w:adjustRightInd w:val="0"/>
              <w:jc w:val="center"/>
              <w:rPr>
                <w:rFonts w:ascii="Arial" w:hAnsi="Arial" w:cs="Arial"/>
              </w:rPr>
            </w:pPr>
            <w:r w:rsidRPr="00D37C97">
              <w:rPr>
                <w:rFonts w:ascii="Arial" w:hAnsi="Arial" w:cs="Arial"/>
              </w:rPr>
              <w:t>12/02/2015</w:t>
            </w:r>
          </w:p>
        </w:tc>
        <w:tc>
          <w:tcPr>
            <w:tcW w:w="1260" w:type="dxa"/>
            <w:tcBorders>
              <w:top w:val="single" w:sz="4" w:space="0" w:color="auto"/>
              <w:left w:val="single" w:sz="4" w:space="0" w:color="auto"/>
              <w:bottom w:val="single" w:sz="4" w:space="0" w:color="auto"/>
              <w:right w:val="single" w:sz="4" w:space="0" w:color="auto"/>
            </w:tcBorders>
          </w:tcPr>
          <w:p w14:paraId="07B2C331" w14:textId="77777777" w:rsidR="002C1547" w:rsidRPr="00D37C97" w:rsidRDefault="002C1547" w:rsidP="002C1547">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6FF6D7A2" w14:textId="3BCDABEB" w:rsidR="002C1547" w:rsidRPr="00D37C97" w:rsidRDefault="002C1547" w:rsidP="002C1547">
            <w:pPr>
              <w:autoSpaceDE w:val="0"/>
              <w:autoSpaceDN w:val="0"/>
              <w:adjustRightInd w:val="0"/>
              <w:jc w:val="center"/>
              <w:rPr>
                <w:rStyle w:val="Hyperlink"/>
                <w:rFonts w:ascii="Arial" w:hAnsi="Arial" w:cs="Arial"/>
                <w:color w:val="auto"/>
              </w:rPr>
            </w:pPr>
            <w:r w:rsidRPr="00D37C97">
              <w:rPr>
                <w:rStyle w:val="Hyperlink"/>
                <w:rFonts w:ascii="Arial" w:hAnsi="Arial" w:cs="Arial"/>
                <w:color w:val="auto"/>
              </w:rPr>
              <w:t>https://www.e-publishing.af.mil/Product-Index/#/?view=pubs&amp;orgID=10141&amp;catID=1&amp;series=-1&amp;modID=449&amp;tabID=131</w:t>
            </w:r>
          </w:p>
        </w:tc>
      </w:tr>
      <w:tr w:rsidR="002C1547" w14:paraId="55AAFA3F"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7F32D4A1" w14:textId="77777777" w:rsidR="002C1547" w:rsidRPr="00D37C97" w:rsidRDefault="64885972" w:rsidP="64885972">
            <w:pPr>
              <w:autoSpaceDE w:val="0"/>
              <w:autoSpaceDN w:val="0"/>
              <w:adjustRightInd w:val="0"/>
              <w:jc w:val="center"/>
              <w:rPr>
                <w:rFonts w:ascii="Arial" w:hAnsi="Arial" w:cs="Arial"/>
              </w:rPr>
            </w:pPr>
            <w:r w:rsidRPr="00D37C97">
              <w:rPr>
                <w:rFonts w:ascii="Arial" w:hAnsi="Arial" w:cs="Arial"/>
              </w:rPr>
              <w:t>AFPD 17-1</w:t>
            </w:r>
          </w:p>
          <w:p w14:paraId="7DA354B7" w14:textId="5C142956" w:rsidR="002C1547" w:rsidRPr="00D37C97" w:rsidRDefault="64885972" w:rsidP="64885972">
            <w:pPr>
              <w:autoSpaceDE w:val="0"/>
              <w:autoSpaceDN w:val="0"/>
              <w:adjustRightInd w:val="0"/>
              <w:jc w:val="center"/>
              <w:rPr>
                <w:rFonts w:ascii="Arial" w:hAnsi="Arial" w:cs="Arial"/>
              </w:rPr>
            </w:pPr>
            <w:r w:rsidRPr="00D37C97">
              <w:rPr>
                <w:rFonts w:ascii="Arial" w:hAnsi="Arial" w:cs="Arial"/>
              </w:rPr>
              <w:t>Information Dominance Governance and Management</w:t>
            </w:r>
          </w:p>
        </w:tc>
        <w:tc>
          <w:tcPr>
            <w:tcW w:w="1350" w:type="dxa"/>
            <w:tcBorders>
              <w:top w:val="single" w:sz="4" w:space="0" w:color="auto"/>
              <w:left w:val="single" w:sz="4" w:space="0" w:color="auto"/>
              <w:bottom w:val="single" w:sz="4" w:space="0" w:color="auto"/>
              <w:right w:val="single" w:sz="4" w:space="0" w:color="auto"/>
            </w:tcBorders>
          </w:tcPr>
          <w:p w14:paraId="7DF5EA9C" w14:textId="0ADB8DF1" w:rsidR="002C1547" w:rsidRPr="00D37C97" w:rsidRDefault="64885972" w:rsidP="64885972">
            <w:pPr>
              <w:autoSpaceDE w:val="0"/>
              <w:autoSpaceDN w:val="0"/>
              <w:adjustRightInd w:val="0"/>
              <w:jc w:val="center"/>
              <w:rPr>
                <w:rFonts w:ascii="Arial" w:hAnsi="Arial" w:cs="Arial"/>
              </w:rPr>
            </w:pPr>
            <w:r w:rsidRPr="00D37C97">
              <w:rPr>
                <w:rFonts w:ascii="Arial" w:hAnsi="Arial" w:cs="Arial"/>
              </w:rPr>
              <w:t>04/12/2016</w:t>
            </w:r>
          </w:p>
        </w:tc>
        <w:tc>
          <w:tcPr>
            <w:tcW w:w="1260" w:type="dxa"/>
            <w:tcBorders>
              <w:top w:val="single" w:sz="4" w:space="0" w:color="auto"/>
              <w:left w:val="single" w:sz="4" w:space="0" w:color="auto"/>
              <w:bottom w:val="single" w:sz="4" w:space="0" w:color="auto"/>
              <w:right w:val="single" w:sz="4" w:space="0" w:color="auto"/>
            </w:tcBorders>
          </w:tcPr>
          <w:p w14:paraId="5E3665DF" w14:textId="77777777" w:rsidR="002C1547" w:rsidRPr="00D37C97" w:rsidRDefault="002C1547" w:rsidP="002C1547">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67EEF7F2" w14:textId="0C69F349" w:rsidR="002C1547" w:rsidRPr="00D37C97" w:rsidRDefault="002C1547" w:rsidP="002C1547">
            <w:pPr>
              <w:autoSpaceDE w:val="0"/>
              <w:autoSpaceDN w:val="0"/>
              <w:adjustRightInd w:val="0"/>
              <w:jc w:val="center"/>
              <w:rPr>
                <w:rStyle w:val="Hyperlink"/>
                <w:rFonts w:ascii="Arial" w:hAnsi="Arial" w:cs="Arial"/>
                <w:color w:val="auto"/>
              </w:rPr>
            </w:pPr>
            <w:r w:rsidRPr="00D37C97">
              <w:rPr>
                <w:rStyle w:val="Hyperlink"/>
                <w:rFonts w:ascii="Arial" w:hAnsi="Arial" w:cs="Arial"/>
                <w:color w:val="auto"/>
              </w:rPr>
              <w:t>https://www.e-publishing.af.mil/Product-Index/#/?view=pubs&amp;orgID=10141&amp;catID=1&amp;series=-1&amp;modID=449&amp;tabID=131</w:t>
            </w:r>
          </w:p>
        </w:tc>
      </w:tr>
      <w:tr w:rsidR="002C1547" w14:paraId="5BFEE484"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3AFC3A04" w14:textId="77777777" w:rsidR="002C1547" w:rsidRPr="00D37C97" w:rsidRDefault="64885972" w:rsidP="64885972">
            <w:pPr>
              <w:autoSpaceDE w:val="0"/>
              <w:autoSpaceDN w:val="0"/>
              <w:adjustRightInd w:val="0"/>
              <w:jc w:val="center"/>
              <w:rPr>
                <w:rFonts w:ascii="Arial" w:hAnsi="Arial" w:cs="Arial"/>
              </w:rPr>
            </w:pPr>
            <w:r w:rsidRPr="00D37C97">
              <w:rPr>
                <w:rFonts w:ascii="Arial" w:hAnsi="Arial" w:cs="Arial"/>
              </w:rPr>
              <w:t>AFMAN 17-1301</w:t>
            </w:r>
          </w:p>
          <w:p w14:paraId="1E9A682D" w14:textId="794A704F" w:rsidR="002C1547" w:rsidRPr="00D37C97" w:rsidRDefault="64885972" w:rsidP="64885972">
            <w:pPr>
              <w:autoSpaceDE w:val="0"/>
              <w:autoSpaceDN w:val="0"/>
              <w:adjustRightInd w:val="0"/>
              <w:jc w:val="center"/>
              <w:rPr>
                <w:rFonts w:ascii="Arial" w:hAnsi="Arial" w:cs="Arial"/>
              </w:rPr>
            </w:pPr>
            <w:r w:rsidRPr="00D37C97">
              <w:rPr>
                <w:rFonts w:ascii="Arial" w:hAnsi="Arial" w:cs="Arial"/>
              </w:rPr>
              <w:t>Computer Security (COMPUSEC)</w:t>
            </w:r>
          </w:p>
        </w:tc>
        <w:tc>
          <w:tcPr>
            <w:tcW w:w="1350" w:type="dxa"/>
            <w:tcBorders>
              <w:top w:val="single" w:sz="4" w:space="0" w:color="auto"/>
              <w:left w:val="single" w:sz="4" w:space="0" w:color="auto"/>
              <w:bottom w:val="single" w:sz="4" w:space="0" w:color="auto"/>
              <w:right w:val="single" w:sz="4" w:space="0" w:color="auto"/>
            </w:tcBorders>
          </w:tcPr>
          <w:p w14:paraId="249B39C0" w14:textId="62B0C286" w:rsidR="002C1547" w:rsidRPr="00D37C97" w:rsidRDefault="64885972" w:rsidP="64885972">
            <w:pPr>
              <w:autoSpaceDE w:val="0"/>
              <w:autoSpaceDN w:val="0"/>
              <w:adjustRightInd w:val="0"/>
              <w:jc w:val="center"/>
              <w:rPr>
                <w:rFonts w:ascii="Arial" w:hAnsi="Arial" w:cs="Arial"/>
              </w:rPr>
            </w:pPr>
            <w:r w:rsidRPr="00D37C97">
              <w:rPr>
                <w:rFonts w:ascii="Arial" w:hAnsi="Arial" w:cs="Arial"/>
              </w:rPr>
              <w:t>02/12/2020</w:t>
            </w:r>
          </w:p>
        </w:tc>
        <w:tc>
          <w:tcPr>
            <w:tcW w:w="1260" w:type="dxa"/>
            <w:tcBorders>
              <w:top w:val="single" w:sz="4" w:space="0" w:color="auto"/>
              <w:left w:val="single" w:sz="4" w:space="0" w:color="auto"/>
              <w:bottom w:val="single" w:sz="4" w:space="0" w:color="auto"/>
              <w:right w:val="single" w:sz="4" w:space="0" w:color="auto"/>
            </w:tcBorders>
          </w:tcPr>
          <w:p w14:paraId="72034573" w14:textId="77777777" w:rsidR="002C1547" w:rsidRPr="00D37C97" w:rsidRDefault="002C1547" w:rsidP="002C1547">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028C50A8" w14:textId="154D9265" w:rsidR="002C1547" w:rsidRPr="00D37C97" w:rsidRDefault="002C1547" w:rsidP="002C1547">
            <w:pPr>
              <w:autoSpaceDE w:val="0"/>
              <w:autoSpaceDN w:val="0"/>
              <w:adjustRightInd w:val="0"/>
              <w:jc w:val="center"/>
              <w:rPr>
                <w:rStyle w:val="Hyperlink"/>
                <w:rFonts w:ascii="Arial" w:hAnsi="Arial" w:cs="Arial"/>
                <w:color w:val="auto"/>
              </w:rPr>
            </w:pPr>
            <w:r w:rsidRPr="00D37C97">
              <w:rPr>
                <w:rStyle w:val="Hyperlink"/>
                <w:rFonts w:ascii="Arial" w:hAnsi="Arial" w:cs="Arial"/>
                <w:color w:val="auto"/>
              </w:rPr>
              <w:t>https://www.e-publishing.af.mil/Product-Index/#/?view=pubs&amp;orgID=10141&amp;catID=1&amp;series=-1&amp;modID=449&amp;tabID=131</w:t>
            </w:r>
          </w:p>
        </w:tc>
      </w:tr>
      <w:tr w:rsidR="002C1547" w14:paraId="16640023" w14:textId="77777777" w:rsidTr="64885972">
        <w:trPr>
          <w:jc w:val="center"/>
        </w:trPr>
        <w:tc>
          <w:tcPr>
            <w:tcW w:w="3595" w:type="dxa"/>
            <w:tcBorders>
              <w:top w:val="single" w:sz="4" w:space="0" w:color="auto"/>
              <w:left w:val="single" w:sz="4" w:space="0" w:color="auto"/>
              <w:bottom w:val="single" w:sz="4" w:space="0" w:color="auto"/>
              <w:right w:val="single" w:sz="4" w:space="0" w:color="auto"/>
            </w:tcBorders>
          </w:tcPr>
          <w:p w14:paraId="02ED8010" w14:textId="77777777" w:rsidR="002C1547" w:rsidRPr="00D37C97" w:rsidRDefault="64885972" w:rsidP="64885972">
            <w:pPr>
              <w:autoSpaceDE w:val="0"/>
              <w:autoSpaceDN w:val="0"/>
              <w:adjustRightInd w:val="0"/>
              <w:jc w:val="center"/>
              <w:rPr>
                <w:rFonts w:ascii="Arial" w:hAnsi="Arial" w:cs="Arial"/>
              </w:rPr>
            </w:pPr>
            <w:r w:rsidRPr="00D37C97">
              <w:rPr>
                <w:rFonts w:ascii="Arial" w:hAnsi="Arial" w:cs="Arial"/>
              </w:rPr>
              <w:t>AFI 10-701</w:t>
            </w:r>
          </w:p>
          <w:p w14:paraId="0BAACF02" w14:textId="6C56A4E6" w:rsidR="002C1547" w:rsidRPr="00D37C97" w:rsidRDefault="64885972" w:rsidP="64885972">
            <w:pPr>
              <w:autoSpaceDE w:val="0"/>
              <w:autoSpaceDN w:val="0"/>
              <w:adjustRightInd w:val="0"/>
              <w:jc w:val="center"/>
              <w:rPr>
                <w:rFonts w:ascii="Arial" w:hAnsi="Arial" w:cs="Arial"/>
              </w:rPr>
            </w:pPr>
            <w:r w:rsidRPr="00D37C97">
              <w:rPr>
                <w:rFonts w:ascii="Arial" w:hAnsi="Arial" w:cs="Arial"/>
              </w:rPr>
              <w:t>Operations Security</w:t>
            </w:r>
          </w:p>
        </w:tc>
        <w:tc>
          <w:tcPr>
            <w:tcW w:w="1350" w:type="dxa"/>
            <w:tcBorders>
              <w:top w:val="single" w:sz="4" w:space="0" w:color="auto"/>
              <w:left w:val="single" w:sz="4" w:space="0" w:color="auto"/>
              <w:bottom w:val="single" w:sz="4" w:space="0" w:color="auto"/>
              <w:right w:val="single" w:sz="4" w:space="0" w:color="auto"/>
            </w:tcBorders>
          </w:tcPr>
          <w:p w14:paraId="69D6BE07" w14:textId="77777777" w:rsidR="002C1547" w:rsidRPr="00D37C97" w:rsidRDefault="64885972" w:rsidP="64885972">
            <w:pPr>
              <w:autoSpaceDE w:val="0"/>
              <w:autoSpaceDN w:val="0"/>
              <w:adjustRightInd w:val="0"/>
              <w:jc w:val="center"/>
              <w:rPr>
                <w:rFonts w:ascii="Arial" w:hAnsi="Arial" w:cs="Arial"/>
              </w:rPr>
            </w:pPr>
            <w:r w:rsidRPr="00D37C97">
              <w:rPr>
                <w:rFonts w:ascii="Arial" w:hAnsi="Arial" w:cs="Arial"/>
              </w:rPr>
              <w:t>7/24/2019</w:t>
            </w:r>
          </w:p>
          <w:p w14:paraId="6E4511C5" w14:textId="77777777" w:rsidR="002C1547" w:rsidRPr="00D37C97" w:rsidRDefault="64885972" w:rsidP="64885972">
            <w:pPr>
              <w:autoSpaceDE w:val="0"/>
              <w:autoSpaceDN w:val="0"/>
              <w:adjustRightInd w:val="0"/>
              <w:jc w:val="center"/>
              <w:rPr>
                <w:rFonts w:ascii="Arial" w:hAnsi="Arial" w:cs="Arial"/>
              </w:rPr>
            </w:pPr>
            <w:r w:rsidRPr="00D37C97">
              <w:rPr>
                <w:rFonts w:ascii="Arial" w:hAnsi="Arial" w:cs="Arial"/>
              </w:rPr>
              <w:t>(Change 1:</w:t>
            </w:r>
          </w:p>
          <w:p w14:paraId="32D4469C" w14:textId="6AC79CBD" w:rsidR="002C1547" w:rsidRPr="00D37C97" w:rsidRDefault="64885972" w:rsidP="64885972">
            <w:pPr>
              <w:autoSpaceDE w:val="0"/>
              <w:autoSpaceDN w:val="0"/>
              <w:adjustRightInd w:val="0"/>
              <w:jc w:val="center"/>
              <w:rPr>
                <w:rFonts w:ascii="Arial" w:hAnsi="Arial" w:cs="Arial"/>
              </w:rPr>
            </w:pPr>
            <w:r w:rsidRPr="00D37C97">
              <w:rPr>
                <w:rFonts w:ascii="Arial" w:hAnsi="Arial" w:cs="Arial"/>
              </w:rPr>
              <w:t>06/09/2020)</w:t>
            </w:r>
          </w:p>
        </w:tc>
        <w:tc>
          <w:tcPr>
            <w:tcW w:w="1260" w:type="dxa"/>
            <w:tcBorders>
              <w:top w:val="single" w:sz="4" w:space="0" w:color="auto"/>
              <w:left w:val="single" w:sz="4" w:space="0" w:color="auto"/>
              <w:bottom w:val="single" w:sz="4" w:space="0" w:color="auto"/>
              <w:right w:val="single" w:sz="4" w:space="0" w:color="auto"/>
            </w:tcBorders>
          </w:tcPr>
          <w:p w14:paraId="14A5A212" w14:textId="77777777" w:rsidR="002C1547" w:rsidRPr="00D37C97" w:rsidRDefault="002C1547" w:rsidP="002C1547">
            <w:pPr>
              <w:autoSpaceDE w:val="0"/>
              <w:autoSpaceDN w:val="0"/>
              <w:adjustRightInd w:val="0"/>
              <w:jc w:val="center"/>
              <w:rPr>
                <w:rFonts w:ascii="Arial" w:hAnsi="Arial" w:cs="Arial"/>
              </w:rPr>
            </w:pPr>
          </w:p>
        </w:tc>
        <w:tc>
          <w:tcPr>
            <w:tcW w:w="4860" w:type="dxa"/>
            <w:tcBorders>
              <w:top w:val="single" w:sz="4" w:space="0" w:color="auto"/>
              <w:left w:val="single" w:sz="4" w:space="0" w:color="auto"/>
              <w:bottom w:val="single" w:sz="4" w:space="0" w:color="auto"/>
              <w:right w:val="single" w:sz="4" w:space="0" w:color="auto"/>
            </w:tcBorders>
          </w:tcPr>
          <w:p w14:paraId="31474663" w14:textId="30BB9EA4" w:rsidR="002C1547" w:rsidRPr="00D37C97" w:rsidRDefault="002C1547" w:rsidP="002C1547">
            <w:pPr>
              <w:autoSpaceDE w:val="0"/>
              <w:autoSpaceDN w:val="0"/>
              <w:adjustRightInd w:val="0"/>
              <w:jc w:val="center"/>
              <w:rPr>
                <w:rStyle w:val="Hyperlink"/>
                <w:rFonts w:ascii="Arial" w:hAnsi="Arial" w:cs="Arial"/>
                <w:color w:val="auto"/>
              </w:rPr>
            </w:pPr>
            <w:r w:rsidRPr="00D37C97">
              <w:rPr>
                <w:rStyle w:val="Hyperlink"/>
                <w:rFonts w:ascii="Arial" w:hAnsi="Arial" w:cs="Arial"/>
                <w:color w:val="auto"/>
              </w:rPr>
              <w:t>https://www.e-publishing.af.mil/Product-Index/#/?view=pubs&amp;orgID=10141&amp;catID=1&amp;series=-1&amp;modID=449&amp;tabID=131</w:t>
            </w:r>
          </w:p>
        </w:tc>
      </w:tr>
    </w:tbl>
    <w:p w14:paraId="373E0A22" w14:textId="77777777" w:rsidR="000F5C75" w:rsidRPr="007E107F" w:rsidRDefault="000F5C75" w:rsidP="000F5C75">
      <w:pPr>
        <w:autoSpaceDE w:val="0"/>
        <w:autoSpaceDN w:val="0"/>
        <w:adjustRightInd w:val="0"/>
        <w:rPr>
          <w:rFonts w:ascii="Arial" w:hAnsi="Arial" w:cs="Arial"/>
          <w:bCs/>
          <w:iCs/>
          <w:sz w:val="24"/>
          <w:szCs w:val="24"/>
        </w:rPr>
      </w:pPr>
    </w:p>
    <w:p w14:paraId="373E0A24" w14:textId="77777777" w:rsidR="000F5C75" w:rsidRPr="007E107F" w:rsidRDefault="000F5C75" w:rsidP="000F5C75">
      <w:pPr>
        <w:autoSpaceDE w:val="0"/>
        <w:autoSpaceDN w:val="0"/>
        <w:adjustRightInd w:val="0"/>
        <w:rPr>
          <w:rFonts w:ascii="Arial" w:hAnsi="Arial" w:cs="Arial"/>
          <w:bCs/>
          <w:iCs/>
          <w:sz w:val="24"/>
          <w:szCs w:val="24"/>
        </w:rPr>
      </w:pPr>
    </w:p>
    <w:p w14:paraId="373E0A2A" w14:textId="185AED62" w:rsidR="000F5C75" w:rsidRDefault="64885972" w:rsidP="64885972">
      <w:pPr>
        <w:tabs>
          <w:tab w:val="center" w:pos="4680"/>
        </w:tabs>
        <w:suppressAutoHyphens/>
        <w:rPr>
          <w:rFonts w:ascii="Arial" w:hAnsi="Arial" w:cs="Arial"/>
          <w:sz w:val="24"/>
          <w:szCs w:val="24"/>
        </w:rPr>
      </w:pPr>
      <w:r w:rsidRPr="64885972">
        <w:rPr>
          <w:rFonts w:ascii="Arial" w:hAnsi="Arial" w:cs="Arial"/>
          <w:sz w:val="24"/>
          <w:szCs w:val="24"/>
        </w:rPr>
        <w:t>6.1 Applicable Forms: Forms applicable to the PWS are listed below:</w:t>
      </w:r>
    </w:p>
    <w:p w14:paraId="2495361F" w14:textId="77777777" w:rsidR="00B61F0D" w:rsidRDefault="00B61F0D" w:rsidP="000F5C75">
      <w:pPr>
        <w:tabs>
          <w:tab w:val="center" w:pos="4680"/>
        </w:tabs>
        <w:suppressAutoHyphens/>
        <w:rPr>
          <w:rFonts w:ascii="Arial" w:hAnsi="Arial" w:cs="Arial"/>
          <w:sz w:val="24"/>
          <w:szCs w:val="24"/>
        </w:rPr>
      </w:pPr>
    </w:p>
    <w:tbl>
      <w:tblPr>
        <w:tblStyle w:val="TableGrid"/>
        <w:tblW w:w="10440" w:type="dxa"/>
        <w:tblInd w:w="-365" w:type="dxa"/>
        <w:tblLayout w:type="fixed"/>
        <w:tblLook w:val="04A0" w:firstRow="1" w:lastRow="0" w:firstColumn="1" w:lastColumn="0" w:noHBand="0" w:noVBand="1"/>
      </w:tblPr>
      <w:tblGrid>
        <w:gridCol w:w="3330"/>
        <w:gridCol w:w="1350"/>
        <w:gridCol w:w="5760"/>
      </w:tblGrid>
      <w:tr w:rsidR="00B61F0D" w14:paraId="39692F67" w14:textId="77777777" w:rsidTr="64885972">
        <w:tc>
          <w:tcPr>
            <w:tcW w:w="3330" w:type="dxa"/>
          </w:tcPr>
          <w:p w14:paraId="7583FFBA" w14:textId="153D6DC0" w:rsidR="00B61F0D" w:rsidRPr="00C13FAA" w:rsidRDefault="64885972" w:rsidP="64885972">
            <w:pPr>
              <w:tabs>
                <w:tab w:val="center" w:pos="4680"/>
              </w:tabs>
              <w:suppressAutoHyphens/>
              <w:jc w:val="center"/>
              <w:rPr>
                <w:rFonts w:ascii="Arial" w:hAnsi="Arial" w:cs="Arial"/>
              </w:rPr>
            </w:pPr>
            <w:r w:rsidRPr="64885972">
              <w:rPr>
                <w:rFonts w:ascii="Arial" w:hAnsi="Arial" w:cs="Arial"/>
              </w:rPr>
              <w:t>Form</w:t>
            </w:r>
          </w:p>
        </w:tc>
        <w:tc>
          <w:tcPr>
            <w:tcW w:w="1350" w:type="dxa"/>
          </w:tcPr>
          <w:p w14:paraId="63F6695F" w14:textId="70A82927" w:rsidR="00B61F0D" w:rsidRPr="00C13FAA" w:rsidRDefault="64885972" w:rsidP="64885972">
            <w:pPr>
              <w:tabs>
                <w:tab w:val="center" w:pos="4680"/>
              </w:tabs>
              <w:suppressAutoHyphens/>
              <w:jc w:val="center"/>
              <w:rPr>
                <w:rFonts w:ascii="Arial" w:hAnsi="Arial" w:cs="Arial"/>
              </w:rPr>
            </w:pPr>
            <w:r w:rsidRPr="64885972">
              <w:rPr>
                <w:rFonts w:ascii="Arial" w:hAnsi="Arial" w:cs="Arial"/>
              </w:rPr>
              <w:t>Date</w:t>
            </w:r>
          </w:p>
        </w:tc>
        <w:tc>
          <w:tcPr>
            <w:tcW w:w="5760" w:type="dxa"/>
          </w:tcPr>
          <w:p w14:paraId="7F354371" w14:textId="7E3FA52A" w:rsidR="00B61F0D" w:rsidRPr="00C13FAA" w:rsidRDefault="64885972" w:rsidP="64885972">
            <w:pPr>
              <w:tabs>
                <w:tab w:val="center" w:pos="4680"/>
              </w:tabs>
              <w:suppressAutoHyphens/>
              <w:jc w:val="center"/>
              <w:rPr>
                <w:rFonts w:ascii="Arial" w:hAnsi="Arial" w:cs="Arial"/>
              </w:rPr>
            </w:pPr>
            <w:r w:rsidRPr="64885972">
              <w:rPr>
                <w:rFonts w:ascii="Arial" w:hAnsi="Arial" w:cs="Arial"/>
              </w:rPr>
              <w:t>Website</w:t>
            </w:r>
          </w:p>
        </w:tc>
      </w:tr>
      <w:tr w:rsidR="00DD5C98" w14:paraId="2A9CEE33" w14:textId="77777777" w:rsidTr="64885972">
        <w:tc>
          <w:tcPr>
            <w:tcW w:w="3330" w:type="dxa"/>
          </w:tcPr>
          <w:p w14:paraId="06BF3BFE" w14:textId="77777777" w:rsidR="00DD5C98" w:rsidRPr="00C13FAA" w:rsidRDefault="64885972" w:rsidP="64885972">
            <w:pPr>
              <w:tabs>
                <w:tab w:val="center" w:pos="4680"/>
              </w:tabs>
              <w:suppressAutoHyphens/>
              <w:jc w:val="center"/>
              <w:rPr>
                <w:rFonts w:ascii="Arial" w:hAnsi="Arial" w:cs="Arial"/>
              </w:rPr>
            </w:pPr>
            <w:r w:rsidRPr="64885972">
              <w:rPr>
                <w:rFonts w:ascii="Arial" w:hAnsi="Arial" w:cs="Arial"/>
              </w:rPr>
              <w:t>DD 1172-2</w:t>
            </w:r>
          </w:p>
          <w:p w14:paraId="55EA36AB" w14:textId="716D3C56" w:rsidR="00DD5C98" w:rsidRPr="00B92485" w:rsidRDefault="00DD5C98" w:rsidP="00DD5C98">
            <w:pPr>
              <w:tabs>
                <w:tab w:val="center" w:pos="4680"/>
              </w:tabs>
              <w:suppressAutoHyphens/>
              <w:jc w:val="center"/>
              <w:rPr>
                <w:rFonts w:ascii="Arial" w:hAnsi="Arial" w:cs="Arial"/>
              </w:rPr>
            </w:pPr>
            <w:hyperlink r:id="rId25" w:history="1">
              <w:r w:rsidRPr="00B92485">
                <w:rPr>
                  <w:rFonts w:ascii="Arial" w:hAnsi="Arial" w:cs="Arial"/>
                </w:rPr>
                <w:t>Application for Identification Card/DEERS Enrollment</w:t>
              </w:r>
            </w:hyperlink>
          </w:p>
        </w:tc>
        <w:tc>
          <w:tcPr>
            <w:tcW w:w="1350" w:type="dxa"/>
          </w:tcPr>
          <w:p w14:paraId="15401F62" w14:textId="607AC63C" w:rsidR="00DD5C98" w:rsidRPr="00C13FAA" w:rsidRDefault="64885972" w:rsidP="64885972">
            <w:pPr>
              <w:tabs>
                <w:tab w:val="center" w:pos="4680"/>
              </w:tabs>
              <w:suppressAutoHyphens/>
              <w:jc w:val="center"/>
              <w:rPr>
                <w:rFonts w:ascii="Arial" w:hAnsi="Arial" w:cs="Arial"/>
              </w:rPr>
            </w:pPr>
            <w:r w:rsidRPr="64885972">
              <w:rPr>
                <w:rFonts w:ascii="Arial" w:hAnsi="Arial" w:cs="Arial"/>
              </w:rPr>
              <w:t>Mar 2017</w:t>
            </w:r>
          </w:p>
        </w:tc>
        <w:tc>
          <w:tcPr>
            <w:tcW w:w="5760" w:type="dxa"/>
          </w:tcPr>
          <w:p w14:paraId="58009D3C" w14:textId="24FAB796" w:rsidR="00DD5C98" w:rsidRPr="00D37C97" w:rsidRDefault="00FE2012" w:rsidP="00DD5C98">
            <w:pPr>
              <w:tabs>
                <w:tab w:val="center" w:pos="4680"/>
              </w:tabs>
              <w:suppressAutoHyphens/>
              <w:jc w:val="center"/>
              <w:rPr>
                <w:rFonts w:ascii="Arial" w:hAnsi="Arial" w:cs="Arial"/>
              </w:rPr>
            </w:pPr>
            <w:hyperlink r:id="rId26" w:history="1">
              <w:r w:rsidRPr="00D37C97">
                <w:rPr>
                  <w:rStyle w:val="Hyperlink"/>
                  <w:rFonts w:ascii="Arial" w:hAnsi="Arial" w:cs="Arial"/>
                  <w:color w:val="auto"/>
                </w:rPr>
                <w:t>http://www.dtic.mil/whs/directives/forms/index.htm</w:t>
              </w:r>
            </w:hyperlink>
            <w:r w:rsidRPr="00D37C97">
              <w:rPr>
                <w:rFonts w:ascii="Arial" w:hAnsi="Arial" w:cs="Arial"/>
              </w:rPr>
              <w:t xml:space="preserve"> </w:t>
            </w:r>
          </w:p>
        </w:tc>
      </w:tr>
      <w:tr w:rsidR="00DD5C98" w14:paraId="7C22D9B3" w14:textId="77777777" w:rsidTr="64885972">
        <w:tc>
          <w:tcPr>
            <w:tcW w:w="3330" w:type="dxa"/>
          </w:tcPr>
          <w:p w14:paraId="096CB63F" w14:textId="7BB063B4" w:rsidR="00DD5C98" w:rsidRPr="00C13FAA" w:rsidRDefault="64885972" w:rsidP="64885972">
            <w:pPr>
              <w:tabs>
                <w:tab w:val="center" w:pos="4680"/>
              </w:tabs>
              <w:suppressAutoHyphens/>
              <w:jc w:val="center"/>
              <w:rPr>
                <w:rFonts w:ascii="Arial" w:hAnsi="Arial" w:cs="Arial"/>
              </w:rPr>
            </w:pPr>
            <w:r w:rsidRPr="64885972">
              <w:rPr>
                <w:rFonts w:ascii="Arial" w:hAnsi="Arial" w:cs="Arial"/>
              </w:rPr>
              <w:t>I-9</w:t>
            </w:r>
          </w:p>
          <w:p w14:paraId="134C44E2" w14:textId="2A98558C" w:rsidR="00DD5C98" w:rsidRPr="00C13FAA" w:rsidRDefault="64885972" w:rsidP="64885972">
            <w:pPr>
              <w:tabs>
                <w:tab w:val="center" w:pos="4680"/>
              </w:tabs>
              <w:suppressAutoHyphens/>
              <w:jc w:val="center"/>
              <w:rPr>
                <w:rFonts w:ascii="Arial" w:hAnsi="Arial" w:cs="Arial"/>
              </w:rPr>
            </w:pPr>
            <w:r w:rsidRPr="64885972">
              <w:rPr>
                <w:rFonts w:ascii="Arial" w:hAnsi="Arial" w:cs="Arial"/>
              </w:rPr>
              <w:t>Employment Eligibility Verification</w:t>
            </w:r>
          </w:p>
        </w:tc>
        <w:tc>
          <w:tcPr>
            <w:tcW w:w="1350" w:type="dxa"/>
          </w:tcPr>
          <w:p w14:paraId="2767AFA4" w14:textId="77777777" w:rsidR="00E00365" w:rsidRDefault="64885972" w:rsidP="64885972">
            <w:pPr>
              <w:tabs>
                <w:tab w:val="center" w:pos="4680"/>
              </w:tabs>
              <w:suppressAutoHyphens/>
              <w:jc w:val="center"/>
              <w:rPr>
                <w:rFonts w:ascii="Arial" w:hAnsi="Arial" w:cs="Arial"/>
              </w:rPr>
            </w:pPr>
            <w:r w:rsidRPr="64885972">
              <w:rPr>
                <w:rFonts w:ascii="Arial" w:hAnsi="Arial" w:cs="Arial"/>
              </w:rPr>
              <w:t>10/21/2019</w:t>
            </w:r>
          </w:p>
          <w:p w14:paraId="6FFB49FF" w14:textId="0762B974" w:rsidR="00DD5C98" w:rsidRPr="00C13FAA" w:rsidRDefault="00DD5C98" w:rsidP="00F84BB0">
            <w:pPr>
              <w:tabs>
                <w:tab w:val="center" w:pos="4680"/>
              </w:tabs>
              <w:suppressAutoHyphens/>
              <w:jc w:val="center"/>
              <w:rPr>
                <w:rFonts w:ascii="Arial" w:hAnsi="Arial" w:cs="Arial"/>
              </w:rPr>
            </w:pPr>
          </w:p>
        </w:tc>
        <w:tc>
          <w:tcPr>
            <w:tcW w:w="5760" w:type="dxa"/>
          </w:tcPr>
          <w:p w14:paraId="69DAB732" w14:textId="06B13467" w:rsidR="00DD5C98" w:rsidRPr="00D37C97" w:rsidRDefault="00F84BB0" w:rsidP="00DD5C98">
            <w:pPr>
              <w:tabs>
                <w:tab w:val="center" w:pos="4680"/>
              </w:tabs>
              <w:suppressAutoHyphens/>
              <w:jc w:val="center"/>
              <w:rPr>
                <w:rFonts w:ascii="Arial" w:hAnsi="Arial" w:cs="Arial"/>
              </w:rPr>
            </w:pPr>
            <w:hyperlink r:id="rId27" w:history="1">
              <w:r w:rsidRPr="00D37C97">
                <w:rPr>
                  <w:rStyle w:val="Hyperlink"/>
                  <w:rFonts w:ascii="Arial" w:hAnsi="Arial" w:cs="Arial"/>
                  <w:color w:val="auto"/>
                </w:rPr>
                <w:t>https://www.uscis.gov/sites/default/files/files/form/i-9.pdf</w:t>
              </w:r>
            </w:hyperlink>
          </w:p>
          <w:p w14:paraId="1652A8CF" w14:textId="024CAD1E" w:rsidR="00F84BB0" w:rsidRPr="00D37C97" w:rsidRDefault="00F84BB0" w:rsidP="00DD5C98">
            <w:pPr>
              <w:tabs>
                <w:tab w:val="center" w:pos="4680"/>
              </w:tabs>
              <w:suppressAutoHyphens/>
              <w:jc w:val="center"/>
              <w:rPr>
                <w:rFonts w:ascii="Arial" w:hAnsi="Arial" w:cs="Arial"/>
              </w:rPr>
            </w:pPr>
          </w:p>
        </w:tc>
      </w:tr>
      <w:tr w:rsidR="00DD5C98" w14:paraId="3E323455" w14:textId="77777777" w:rsidTr="64885972">
        <w:tc>
          <w:tcPr>
            <w:tcW w:w="3330" w:type="dxa"/>
          </w:tcPr>
          <w:p w14:paraId="1BE0CDFC" w14:textId="77777777" w:rsidR="00DD5C98" w:rsidRPr="00C13FAA" w:rsidRDefault="64885972" w:rsidP="64885972">
            <w:pPr>
              <w:tabs>
                <w:tab w:val="center" w:pos="4680"/>
              </w:tabs>
              <w:suppressAutoHyphens/>
              <w:jc w:val="center"/>
              <w:rPr>
                <w:rFonts w:ascii="Arial" w:hAnsi="Arial" w:cs="Arial"/>
              </w:rPr>
            </w:pPr>
            <w:r w:rsidRPr="64885972">
              <w:rPr>
                <w:rFonts w:ascii="Arial" w:hAnsi="Arial" w:cs="Arial"/>
              </w:rPr>
              <w:t>DD 441</w:t>
            </w:r>
          </w:p>
          <w:p w14:paraId="60069353" w14:textId="1A4B0CCC" w:rsidR="00DD5C98" w:rsidRPr="00C13FAA" w:rsidRDefault="64885972" w:rsidP="64885972">
            <w:pPr>
              <w:tabs>
                <w:tab w:val="center" w:pos="4680"/>
              </w:tabs>
              <w:suppressAutoHyphens/>
              <w:jc w:val="center"/>
              <w:rPr>
                <w:rFonts w:ascii="Arial" w:hAnsi="Arial" w:cs="Arial"/>
              </w:rPr>
            </w:pPr>
            <w:r w:rsidRPr="64885972">
              <w:rPr>
                <w:rFonts w:ascii="Arial" w:hAnsi="Arial" w:cs="Arial"/>
              </w:rPr>
              <w:t>Department of Defense Security Agreement</w:t>
            </w:r>
          </w:p>
        </w:tc>
        <w:tc>
          <w:tcPr>
            <w:tcW w:w="1350" w:type="dxa"/>
          </w:tcPr>
          <w:p w14:paraId="63DA45B6" w14:textId="28C19CDD" w:rsidR="00E00365" w:rsidRDefault="64885972" w:rsidP="64885972">
            <w:pPr>
              <w:tabs>
                <w:tab w:val="center" w:pos="4680"/>
              </w:tabs>
              <w:suppressAutoHyphens/>
              <w:jc w:val="center"/>
              <w:rPr>
                <w:rFonts w:ascii="Arial" w:hAnsi="Arial" w:cs="Arial"/>
              </w:rPr>
            </w:pPr>
            <w:r w:rsidRPr="64885972">
              <w:rPr>
                <w:rFonts w:ascii="Arial" w:hAnsi="Arial" w:cs="Arial"/>
              </w:rPr>
              <w:t>Feb 2020</w:t>
            </w:r>
          </w:p>
          <w:p w14:paraId="774EB52F" w14:textId="2B7A309B" w:rsidR="00DD5C98" w:rsidRPr="00C13FAA" w:rsidRDefault="00DD5C98" w:rsidP="008B1AC0">
            <w:pPr>
              <w:tabs>
                <w:tab w:val="center" w:pos="4680"/>
              </w:tabs>
              <w:suppressAutoHyphens/>
              <w:jc w:val="center"/>
              <w:rPr>
                <w:rFonts w:ascii="Arial" w:hAnsi="Arial" w:cs="Arial"/>
              </w:rPr>
            </w:pPr>
          </w:p>
        </w:tc>
        <w:tc>
          <w:tcPr>
            <w:tcW w:w="5760" w:type="dxa"/>
          </w:tcPr>
          <w:p w14:paraId="2189CAB5" w14:textId="0A2F6F0D" w:rsidR="00DD5C98" w:rsidRPr="00D37C97" w:rsidRDefault="003B3960" w:rsidP="00DD5C98">
            <w:pPr>
              <w:tabs>
                <w:tab w:val="center" w:pos="4680"/>
              </w:tabs>
              <w:suppressAutoHyphens/>
              <w:jc w:val="center"/>
              <w:rPr>
                <w:rFonts w:ascii="Arial" w:hAnsi="Arial" w:cs="Arial"/>
              </w:rPr>
            </w:pPr>
            <w:hyperlink r:id="rId28" w:history="1">
              <w:r w:rsidRPr="00D37C97">
                <w:rPr>
                  <w:rStyle w:val="Hyperlink"/>
                  <w:rFonts w:ascii="Arial" w:hAnsi="Arial" w:cs="Arial"/>
                  <w:color w:val="auto"/>
                </w:rPr>
                <w:t>http://www.dtic.mil/whs/directives/forms/dd/ddforms0001-0499.htm</w:t>
              </w:r>
            </w:hyperlink>
            <w:r w:rsidRPr="00D37C97">
              <w:rPr>
                <w:rFonts w:ascii="Arial" w:hAnsi="Arial" w:cs="Arial"/>
              </w:rPr>
              <w:t xml:space="preserve"> </w:t>
            </w:r>
          </w:p>
        </w:tc>
      </w:tr>
      <w:tr w:rsidR="00DD5C98" w14:paraId="73DDFE0B" w14:textId="77777777" w:rsidTr="64885972">
        <w:tc>
          <w:tcPr>
            <w:tcW w:w="3330" w:type="dxa"/>
          </w:tcPr>
          <w:p w14:paraId="17AD3DD6" w14:textId="77777777" w:rsidR="00DD5C98" w:rsidRPr="00C13FAA" w:rsidRDefault="64885972" w:rsidP="64885972">
            <w:pPr>
              <w:tabs>
                <w:tab w:val="center" w:pos="4680"/>
              </w:tabs>
              <w:suppressAutoHyphens/>
              <w:jc w:val="center"/>
              <w:rPr>
                <w:rFonts w:ascii="Arial" w:hAnsi="Arial" w:cs="Arial"/>
              </w:rPr>
            </w:pPr>
            <w:r w:rsidRPr="64885972">
              <w:rPr>
                <w:rFonts w:ascii="Arial" w:hAnsi="Arial" w:cs="Arial"/>
              </w:rPr>
              <w:t>DD 250</w:t>
            </w:r>
          </w:p>
          <w:p w14:paraId="639E99B6" w14:textId="6C29F70F" w:rsidR="00DD5C98" w:rsidRPr="00C13FAA" w:rsidRDefault="64885972" w:rsidP="64885972">
            <w:pPr>
              <w:tabs>
                <w:tab w:val="center" w:pos="4680"/>
              </w:tabs>
              <w:suppressAutoHyphens/>
              <w:jc w:val="center"/>
              <w:rPr>
                <w:rFonts w:ascii="Arial" w:hAnsi="Arial" w:cs="Arial"/>
              </w:rPr>
            </w:pPr>
            <w:r w:rsidRPr="64885972">
              <w:rPr>
                <w:rFonts w:ascii="Arial" w:hAnsi="Arial" w:cs="Arial"/>
              </w:rPr>
              <w:t>Material Inspection and Receiving Report</w:t>
            </w:r>
          </w:p>
        </w:tc>
        <w:tc>
          <w:tcPr>
            <w:tcW w:w="1350" w:type="dxa"/>
          </w:tcPr>
          <w:p w14:paraId="567BD780" w14:textId="788BD25C" w:rsidR="00DD5C98" w:rsidRPr="00C13FAA" w:rsidRDefault="64885972" w:rsidP="64885972">
            <w:pPr>
              <w:tabs>
                <w:tab w:val="center" w:pos="4680"/>
              </w:tabs>
              <w:suppressAutoHyphens/>
              <w:jc w:val="center"/>
              <w:rPr>
                <w:rFonts w:ascii="Arial" w:hAnsi="Arial" w:cs="Arial"/>
              </w:rPr>
            </w:pPr>
            <w:r w:rsidRPr="64885972">
              <w:rPr>
                <w:rFonts w:ascii="Arial" w:hAnsi="Arial" w:cs="Arial"/>
              </w:rPr>
              <w:t>Aug 2000</w:t>
            </w:r>
          </w:p>
        </w:tc>
        <w:tc>
          <w:tcPr>
            <w:tcW w:w="5760" w:type="dxa"/>
          </w:tcPr>
          <w:p w14:paraId="5EDE97EC" w14:textId="1F3FB0AF" w:rsidR="00E00365" w:rsidRPr="00D37C97" w:rsidRDefault="00B92485" w:rsidP="00DD5C98">
            <w:pPr>
              <w:tabs>
                <w:tab w:val="center" w:pos="4680"/>
              </w:tabs>
              <w:suppressAutoHyphens/>
              <w:jc w:val="center"/>
              <w:rPr>
                <w:rFonts w:ascii="Arial" w:hAnsi="Arial" w:cs="Arial"/>
              </w:rPr>
            </w:pPr>
            <w:hyperlink r:id="rId29" w:history="1">
              <w:r w:rsidRPr="00D37C97">
                <w:rPr>
                  <w:rStyle w:val="Hyperlink"/>
                  <w:rFonts w:ascii="Arial" w:hAnsi="Arial" w:cs="Arial"/>
                  <w:color w:val="auto"/>
                </w:rPr>
                <w:t>https://www.esd.whs.mil/Directives/forms/dd0001_0499/</w:t>
              </w:r>
            </w:hyperlink>
            <w:r w:rsidR="00E00365" w:rsidRPr="00D37C97">
              <w:rPr>
                <w:rFonts w:ascii="Arial" w:hAnsi="Arial" w:cs="Arial"/>
              </w:rPr>
              <w:t xml:space="preserve"> </w:t>
            </w:r>
          </w:p>
          <w:p w14:paraId="2A486B63" w14:textId="77777777" w:rsidR="00B92485" w:rsidRPr="00D37C97" w:rsidRDefault="00B92485" w:rsidP="00DD5C98">
            <w:pPr>
              <w:tabs>
                <w:tab w:val="center" w:pos="4680"/>
              </w:tabs>
              <w:suppressAutoHyphens/>
              <w:jc w:val="center"/>
              <w:rPr>
                <w:rStyle w:val="Hyperlink"/>
                <w:rFonts w:ascii="Arial" w:hAnsi="Arial" w:cs="Arial"/>
                <w:color w:val="auto"/>
              </w:rPr>
            </w:pPr>
          </w:p>
          <w:p w14:paraId="68071C85" w14:textId="795A84EC" w:rsidR="00DD5C98" w:rsidRPr="00D37C97" w:rsidRDefault="00DD5C98" w:rsidP="00DD5C98">
            <w:pPr>
              <w:tabs>
                <w:tab w:val="center" w:pos="4680"/>
              </w:tabs>
              <w:suppressAutoHyphens/>
              <w:jc w:val="center"/>
              <w:rPr>
                <w:rFonts w:ascii="Arial" w:hAnsi="Arial" w:cs="Arial"/>
              </w:rPr>
            </w:pPr>
          </w:p>
        </w:tc>
      </w:tr>
    </w:tbl>
    <w:p w14:paraId="373E0A2C" w14:textId="77777777" w:rsidR="000F5C75" w:rsidRDefault="000F5C75" w:rsidP="000F5C75">
      <w:pPr>
        <w:tabs>
          <w:tab w:val="center" w:pos="4680"/>
        </w:tabs>
        <w:suppressAutoHyphens/>
        <w:rPr>
          <w:rFonts w:ascii="Arial" w:hAnsi="Arial" w:cs="Arial"/>
          <w:sz w:val="24"/>
          <w:szCs w:val="24"/>
        </w:rPr>
      </w:pPr>
    </w:p>
    <w:p w14:paraId="373E0A2D" w14:textId="77777777" w:rsidR="000F5C75" w:rsidRDefault="000F5C75" w:rsidP="000F5C75">
      <w:pPr>
        <w:tabs>
          <w:tab w:val="center" w:pos="4680"/>
        </w:tabs>
        <w:suppressAutoHyphens/>
        <w:rPr>
          <w:rFonts w:ascii="Arial" w:hAnsi="Arial" w:cs="Arial"/>
          <w:sz w:val="24"/>
          <w:szCs w:val="24"/>
        </w:rPr>
      </w:pPr>
    </w:p>
    <w:p w14:paraId="373E0A2E" w14:textId="77777777" w:rsidR="000F5C75" w:rsidRDefault="000F5C75" w:rsidP="000F5C75">
      <w:pPr>
        <w:tabs>
          <w:tab w:val="center" w:pos="4680"/>
        </w:tabs>
        <w:suppressAutoHyphens/>
        <w:rPr>
          <w:rFonts w:ascii="Arial" w:hAnsi="Arial" w:cs="Arial"/>
          <w:sz w:val="24"/>
          <w:szCs w:val="24"/>
        </w:rPr>
      </w:pPr>
    </w:p>
    <w:p w14:paraId="18B5B592" w14:textId="77777777" w:rsidR="007E107F" w:rsidRDefault="007E107F">
      <w:pPr>
        <w:spacing w:after="200" w:line="276" w:lineRule="auto"/>
        <w:rPr>
          <w:rFonts w:ascii="Arial" w:hAnsi="Arial" w:cs="Arial"/>
          <w:sz w:val="24"/>
          <w:szCs w:val="24"/>
        </w:rPr>
      </w:pPr>
      <w:bookmarkStart w:id="11" w:name="OLE_LINK3"/>
      <w:bookmarkStart w:id="12" w:name="OLE_LINK4"/>
      <w:r>
        <w:rPr>
          <w:rFonts w:ascii="Arial" w:hAnsi="Arial" w:cs="Arial"/>
          <w:sz w:val="24"/>
          <w:szCs w:val="24"/>
        </w:rPr>
        <w:br w:type="page"/>
      </w:r>
    </w:p>
    <w:p w14:paraId="373E0A94" w14:textId="77777777" w:rsidR="000F5C75" w:rsidRPr="00D44461" w:rsidRDefault="000F5C75" w:rsidP="000F5C75">
      <w:pPr>
        <w:autoSpaceDE w:val="0"/>
        <w:autoSpaceDN w:val="0"/>
        <w:adjustRightInd w:val="0"/>
        <w:rPr>
          <w:rFonts w:ascii="Arial" w:hAnsi="Arial" w:cs="Arial"/>
          <w:sz w:val="24"/>
          <w:szCs w:val="24"/>
        </w:rPr>
      </w:pPr>
    </w:p>
    <w:p w14:paraId="4CE14A95" w14:textId="142F2E10" w:rsidR="00A967BF" w:rsidRPr="00D37C97" w:rsidRDefault="00422277" w:rsidP="00D37C97">
      <w:pPr>
        <w:spacing w:after="200" w:line="276" w:lineRule="auto"/>
        <w:rPr>
          <w:rFonts w:ascii="Arial" w:hAnsi="Arial" w:cs="Arial"/>
          <w:color w:val="000000"/>
          <w:sz w:val="24"/>
          <w:szCs w:val="24"/>
        </w:rPr>
      </w:pPr>
      <w:r>
        <w:rPr>
          <w:rFonts w:ascii="Arial" w:hAnsi="Arial" w:cs="Arial"/>
          <w:color w:val="000000"/>
          <w:sz w:val="24"/>
          <w:szCs w:val="24"/>
        </w:rPr>
        <w:br w:type="page"/>
      </w:r>
      <w:bookmarkEnd w:id="11"/>
      <w:bookmarkEnd w:id="12"/>
      <w:bookmarkEnd w:id="0"/>
      <w:bookmarkEnd w:id="1"/>
    </w:p>
    <w:p w14:paraId="15ADF475" w14:textId="77777777" w:rsidR="00A967BF" w:rsidRPr="00A967BF" w:rsidRDefault="00A967BF" w:rsidP="00A967BF">
      <w:pPr>
        <w:rPr>
          <w:rFonts w:ascii="Arial" w:hAnsi="Arial" w:cs="Arial"/>
          <w:sz w:val="24"/>
          <w:szCs w:val="24"/>
        </w:rPr>
      </w:pPr>
    </w:p>
    <w:p w14:paraId="74CA4243" w14:textId="77777777" w:rsidR="00A967BF" w:rsidRPr="00A967BF" w:rsidRDefault="00A967BF" w:rsidP="00A967BF">
      <w:pPr>
        <w:rPr>
          <w:rFonts w:ascii="Arial" w:hAnsi="Arial" w:cs="Arial"/>
          <w:sz w:val="24"/>
          <w:szCs w:val="24"/>
        </w:rPr>
      </w:pPr>
    </w:p>
    <w:p w14:paraId="1E64FE33" w14:textId="77777777" w:rsidR="00A967BF" w:rsidRPr="00A967BF" w:rsidRDefault="00A967BF" w:rsidP="00A967BF">
      <w:pPr>
        <w:rPr>
          <w:rFonts w:ascii="Arial" w:hAnsi="Arial" w:cs="Arial"/>
          <w:sz w:val="24"/>
          <w:szCs w:val="24"/>
        </w:rPr>
      </w:pPr>
    </w:p>
    <w:p w14:paraId="65833BD6" w14:textId="77777777" w:rsidR="00A967BF" w:rsidRPr="00A967BF" w:rsidRDefault="00A967BF" w:rsidP="00A967BF">
      <w:pPr>
        <w:rPr>
          <w:rFonts w:ascii="Arial" w:hAnsi="Arial" w:cs="Arial"/>
          <w:sz w:val="24"/>
          <w:szCs w:val="24"/>
        </w:rPr>
      </w:pPr>
    </w:p>
    <w:p w14:paraId="41DD6D11" w14:textId="77777777" w:rsidR="00A967BF" w:rsidRPr="00A967BF" w:rsidRDefault="00A967BF" w:rsidP="00A967BF">
      <w:pPr>
        <w:rPr>
          <w:rFonts w:ascii="Arial" w:hAnsi="Arial" w:cs="Arial"/>
          <w:sz w:val="24"/>
          <w:szCs w:val="24"/>
        </w:rPr>
      </w:pPr>
    </w:p>
    <w:p w14:paraId="3C8A4936" w14:textId="77777777" w:rsidR="00A967BF" w:rsidRPr="00A967BF" w:rsidRDefault="00A967BF" w:rsidP="00A967BF">
      <w:pPr>
        <w:rPr>
          <w:rFonts w:ascii="Arial" w:hAnsi="Arial" w:cs="Arial"/>
          <w:sz w:val="24"/>
          <w:szCs w:val="24"/>
        </w:rPr>
      </w:pPr>
    </w:p>
    <w:p w14:paraId="246E3E63" w14:textId="77777777" w:rsidR="00A967BF" w:rsidRPr="00A967BF" w:rsidRDefault="00A967BF" w:rsidP="00A967BF">
      <w:pPr>
        <w:rPr>
          <w:rFonts w:ascii="Arial" w:hAnsi="Arial" w:cs="Arial"/>
          <w:sz w:val="24"/>
          <w:szCs w:val="24"/>
        </w:rPr>
      </w:pPr>
    </w:p>
    <w:p w14:paraId="656CC9A7" w14:textId="345C14FC" w:rsidR="00A967BF" w:rsidRDefault="00A967BF" w:rsidP="00A967BF">
      <w:pPr>
        <w:rPr>
          <w:rFonts w:ascii="Arial" w:hAnsi="Arial" w:cs="Arial"/>
          <w:sz w:val="24"/>
          <w:szCs w:val="24"/>
        </w:rPr>
      </w:pPr>
    </w:p>
    <w:p w14:paraId="4B9DEA27" w14:textId="77777777" w:rsidR="000F5C75" w:rsidRPr="00A967BF" w:rsidRDefault="000F5C75" w:rsidP="00A967BF">
      <w:pPr>
        <w:rPr>
          <w:rFonts w:ascii="Arial" w:hAnsi="Arial" w:cs="Arial"/>
          <w:sz w:val="24"/>
          <w:szCs w:val="24"/>
        </w:rPr>
      </w:pPr>
    </w:p>
    <w:sectPr w:rsidR="000F5C75" w:rsidRPr="00A967BF" w:rsidSect="00037EEC">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13DB7" w14:textId="77777777" w:rsidR="005E49C2" w:rsidRDefault="005E49C2" w:rsidP="00432CC0">
      <w:r>
        <w:separator/>
      </w:r>
    </w:p>
  </w:endnote>
  <w:endnote w:type="continuationSeparator" w:id="0">
    <w:p w14:paraId="1315C6B5" w14:textId="77777777" w:rsidR="005E49C2" w:rsidRDefault="005E49C2" w:rsidP="00432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8C24" w14:textId="285CD521" w:rsidR="00755924" w:rsidRDefault="007559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0ACD" w14:textId="259A4755" w:rsidR="000B30E1" w:rsidRDefault="00DB46E4">
    <w:pPr>
      <w:pStyle w:val="Footer"/>
      <w:jc w:val="right"/>
    </w:pPr>
    <w:sdt>
      <w:sdtPr>
        <w:id w:val="29973067"/>
        <w:docPartObj>
          <w:docPartGallery w:val="Page Numbers (Bottom of Page)"/>
          <w:docPartUnique/>
        </w:docPartObj>
      </w:sdtPr>
      <w:sdtEndPr/>
      <w:sdtContent>
        <w:r w:rsidR="000B30E1">
          <w:fldChar w:fldCharType="begin"/>
        </w:r>
        <w:r w:rsidR="000B30E1">
          <w:instrText xml:space="preserve"> PAGE   \* MERGEFORMAT </w:instrText>
        </w:r>
        <w:r w:rsidR="000B30E1">
          <w:fldChar w:fldCharType="separate"/>
        </w:r>
        <w:r w:rsidR="00281455">
          <w:rPr>
            <w:noProof/>
          </w:rPr>
          <w:t>16</w:t>
        </w:r>
        <w:r w:rsidR="000B30E1">
          <w:rPr>
            <w:noProof/>
          </w:rPr>
          <w:fldChar w:fldCharType="end"/>
        </w:r>
      </w:sdtContent>
    </w:sdt>
  </w:p>
  <w:p w14:paraId="373E0ACE" w14:textId="1B032D0B" w:rsidR="000B30E1" w:rsidRPr="007E4164" w:rsidRDefault="64885972" w:rsidP="64885972">
    <w:pPr>
      <w:pStyle w:val="Footer"/>
      <w:rPr>
        <w:color w:val="0070C0"/>
      </w:rPr>
    </w:pPr>
    <w:r w:rsidRPr="64885972">
      <w:rPr>
        <w:color w:val="0070C0"/>
      </w:rPr>
      <w:t xml:space="preserve">Ver. </w:t>
    </w:r>
    <w:r w:rsidR="00D45D8A">
      <w:rPr>
        <w:color w:val="0070C0"/>
      </w:rPr>
      <w:t>October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9917C" w14:textId="44B2CD23" w:rsidR="00755924" w:rsidRDefault="007559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FB572" w14:textId="77777777" w:rsidR="005E49C2" w:rsidRDefault="005E49C2" w:rsidP="00432CC0">
      <w:r>
        <w:separator/>
      </w:r>
    </w:p>
  </w:footnote>
  <w:footnote w:type="continuationSeparator" w:id="0">
    <w:p w14:paraId="3B88A276" w14:textId="77777777" w:rsidR="005E49C2" w:rsidRDefault="005E49C2" w:rsidP="00432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23300" w14:textId="1D3CD3DA" w:rsidR="00755924" w:rsidRDefault="007559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376E" w14:textId="1F59FDFC" w:rsidR="00755924" w:rsidRDefault="007559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9BAC" w14:textId="533E73B0" w:rsidR="00755924" w:rsidRDefault="007559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C1A9C"/>
    <w:multiLevelType w:val="hybridMultilevel"/>
    <w:tmpl w:val="0D0CD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1C4C26"/>
    <w:multiLevelType w:val="multilevel"/>
    <w:tmpl w:val="229A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1C5C5D"/>
    <w:multiLevelType w:val="hybridMultilevel"/>
    <w:tmpl w:val="525885B4"/>
    <w:lvl w:ilvl="0" w:tplc="D79E8626">
      <w:start w:val="1"/>
      <w:numFmt w:val="bullet"/>
      <w:lvlText w:val="•"/>
      <w:lvlJc w:val="left"/>
      <w:pPr>
        <w:tabs>
          <w:tab w:val="num" w:pos="720"/>
        </w:tabs>
        <w:ind w:left="720" w:hanging="360"/>
      </w:pPr>
      <w:rPr>
        <w:rFonts w:ascii="Times New Roman" w:hAnsi="Times New Roman" w:hint="default"/>
      </w:rPr>
    </w:lvl>
    <w:lvl w:ilvl="1" w:tplc="C6BCC7EA" w:tentative="1">
      <w:start w:val="1"/>
      <w:numFmt w:val="bullet"/>
      <w:lvlText w:val="•"/>
      <w:lvlJc w:val="left"/>
      <w:pPr>
        <w:tabs>
          <w:tab w:val="num" w:pos="1440"/>
        </w:tabs>
        <w:ind w:left="1440" w:hanging="360"/>
      </w:pPr>
      <w:rPr>
        <w:rFonts w:ascii="Times New Roman" w:hAnsi="Times New Roman" w:hint="default"/>
      </w:rPr>
    </w:lvl>
    <w:lvl w:ilvl="2" w:tplc="019E6342" w:tentative="1">
      <w:start w:val="1"/>
      <w:numFmt w:val="bullet"/>
      <w:lvlText w:val="•"/>
      <w:lvlJc w:val="left"/>
      <w:pPr>
        <w:tabs>
          <w:tab w:val="num" w:pos="2160"/>
        </w:tabs>
        <w:ind w:left="2160" w:hanging="360"/>
      </w:pPr>
      <w:rPr>
        <w:rFonts w:ascii="Times New Roman" w:hAnsi="Times New Roman" w:hint="default"/>
      </w:rPr>
    </w:lvl>
    <w:lvl w:ilvl="3" w:tplc="33964B6A" w:tentative="1">
      <w:start w:val="1"/>
      <w:numFmt w:val="bullet"/>
      <w:lvlText w:val="•"/>
      <w:lvlJc w:val="left"/>
      <w:pPr>
        <w:tabs>
          <w:tab w:val="num" w:pos="2880"/>
        </w:tabs>
        <w:ind w:left="2880" w:hanging="360"/>
      </w:pPr>
      <w:rPr>
        <w:rFonts w:ascii="Times New Roman" w:hAnsi="Times New Roman" w:hint="default"/>
      </w:rPr>
    </w:lvl>
    <w:lvl w:ilvl="4" w:tplc="A398A6B0" w:tentative="1">
      <w:start w:val="1"/>
      <w:numFmt w:val="bullet"/>
      <w:lvlText w:val="•"/>
      <w:lvlJc w:val="left"/>
      <w:pPr>
        <w:tabs>
          <w:tab w:val="num" w:pos="3600"/>
        </w:tabs>
        <w:ind w:left="3600" w:hanging="360"/>
      </w:pPr>
      <w:rPr>
        <w:rFonts w:ascii="Times New Roman" w:hAnsi="Times New Roman" w:hint="default"/>
      </w:rPr>
    </w:lvl>
    <w:lvl w:ilvl="5" w:tplc="4976C3F8" w:tentative="1">
      <w:start w:val="1"/>
      <w:numFmt w:val="bullet"/>
      <w:lvlText w:val="•"/>
      <w:lvlJc w:val="left"/>
      <w:pPr>
        <w:tabs>
          <w:tab w:val="num" w:pos="4320"/>
        </w:tabs>
        <w:ind w:left="4320" w:hanging="360"/>
      </w:pPr>
      <w:rPr>
        <w:rFonts w:ascii="Times New Roman" w:hAnsi="Times New Roman" w:hint="default"/>
      </w:rPr>
    </w:lvl>
    <w:lvl w:ilvl="6" w:tplc="77CAFEE0" w:tentative="1">
      <w:start w:val="1"/>
      <w:numFmt w:val="bullet"/>
      <w:lvlText w:val="•"/>
      <w:lvlJc w:val="left"/>
      <w:pPr>
        <w:tabs>
          <w:tab w:val="num" w:pos="5040"/>
        </w:tabs>
        <w:ind w:left="5040" w:hanging="360"/>
      </w:pPr>
      <w:rPr>
        <w:rFonts w:ascii="Times New Roman" w:hAnsi="Times New Roman" w:hint="default"/>
      </w:rPr>
    </w:lvl>
    <w:lvl w:ilvl="7" w:tplc="7382D7D4" w:tentative="1">
      <w:start w:val="1"/>
      <w:numFmt w:val="bullet"/>
      <w:lvlText w:val="•"/>
      <w:lvlJc w:val="left"/>
      <w:pPr>
        <w:tabs>
          <w:tab w:val="num" w:pos="5760"/>
        </w:tabs>
        <w:ind w:left="5760" w:hanging="360"/>
      </w:pPr>
      <w:rPr>
        <w:rFonts w:ascii="Times New Roman" w:hAnsi="Times New Roman" w:hint="default"/>
      </w:rPr>
    </w:lvl>
    <w:lvl w:ilvl="8" w:tplc="9030F4E8"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DC86F63"/>
    <w:multiLevelType w:val="hybridMultilevel"/>
    <w:tmpl w:val="F9D04ACE"/>
    <w:lvl w:ilvl="0" w:tplc="52B44896">
      <w:start w:val="2"/>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C02ECD"/>
    <w:multiLevelType w:val="multilevel"/>
    <w:tmpl w:val="CDA26B36"/>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810" w:hanging="720"/>
      </w:pPr>
      <w:rPr>
        <w:rFonts w:hint="default"/>
        <w:color w:val="auto"/>
        <w:sz w:val="20"/>
      </w:rPr>
    </w:lvl>
    <w:lvl w:ilvl="3">
      <w:start w:val="1"/>
      <w:numFmt w:val="decimal"/>
      <w:lvlText w:val="%1.%2.%3.%4"/>
      <w:lvlJc w:val="left"/>
      <w:pPr>
        <w:ind w:left="720" w:hanging="720"/>
      </w:pPr>
      <w:rPr>
        <w:rFonts w:hint="default"/>
        <w:b w:val="0"/>
        <w:sz w:val="20"/>
        <w:szCs w:val="20"/>
      </w:rPr>
    </w:lvl>
    <w:lvl w:ilvl="4">
      <w:start w:val="1"/>
      <w:numFmt w:val="decimal"/>
      <w:lvlText w:val="%1.%2.%3.%4.%5"/>
      <w:lvlJc w:val="left"/>
      <w:pPr>
        <w:ind w:left="1080" w:hanging="720"/>
      </w:pPr>
      <w:rPr>
        <w:rFonts w:hint="default"/>
        <w:i w:val="0"/>
        <w:sz w:val="20"/>
        <w:szCs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5" w15:restartNumberingAfterBreak="0">
    <w:nsid w:val="47A0054E"/>
    <w:multiLevelType w:val="multilevel"/>
    <w:tmpl w:val="4D58B0BC"/>
    <w:lvl w:ilvl="0">
      <w:start w:val="1"/>
      <w:numFmt w:val="decimal"/>
      <w:lvlText w:val="%1"/>
      <w:lvlJc w:val="left"/>
      <w:pPr>
        <w:ind w:left="675" w:hanging="675"/>
      </w:pPr>
      <w:rPr>
        <w:rFonts w:hint="default"/>
        <w:b w:val="0"/>
        <w:i w:val="0"/>
        <w:color w:val="auto"/>
      </w:rPr>
    </w:lvl>
    <w:lvl w:ilvl="1">
      <w:start w:val="4"/>
      <w:numFmt w:val="decimal"/>
      <w:lvlText w:val="%1.%2"/>
      <w:lvlJc w:val="left"/>
      <w:pPr>
        <w:ind w:left="675" w:hanging="675"/>
      </w:pPr>
      <w:rPr>
        <w:rFonts w:hint="default"/>
        <w:b w:val="0"/>
        <w:i w:val="0"/>
        <w:color w:val="auto"/>
      </w:rPr>
    </w:lvl>
    <w:lvl w:ilvl="2">
      <w:start w:val="13"/>
      <w:numFmt w:val="decimal"/>
      <w:lvlText w:val="%1.%2.%3"/>
      <w:lvlJc w:val="left"/>
      <w:pPr>
        <w:ind w:left="720" w:hanging="720"/>
      </w:pPr>
      <w:rPr>
        <w:rFonts w:hint="default"/>
        <w:b w:val="0"/>
        <w:i w:val="0"/>
        <w:color w:val="auto"/>
      </w:rPr>
    </w:lvl>
    <w:lvl w:ilvl="3">
      <w:start w:val="1"/>
      <w:numFmt w:val="decimal"/>
      <w:lvlText w:val="%1.%2.%3.%4"/>
      <w:lvlJc w:val="left"/>
      <w:pPr>
        <w:ind w:left="1080" w:hanging="1080"/>
      </w:pPr>
      <w:rPr>
        <w:rFonts w:hint="default"/>
        <w:b w:val="0"/>
        <w:i w:val="0"/>
        <w:color w:val="auto"/>
      </w:rPr>
    </w:lvl>
    <w:lvl w:ilvl="4">
      <w:start w:val="1"/>
      <w:numFmt w:val="decimal"/>
      <w:lvlText w:val="%1.%2.%3.%4.%5"/>
      <w:lvlJc w:val="left"/>
      <w:pPr>
        <w:ind w:left="1080" w:hanging="1080"/>
      </w:pPr>
      <w:rPr>
        <w:rFonts w:hint="default"/>
        <w:b w:val="0"/>
        <w:i w:val="0"/>
        <w:color w:val="auto"/>
      </w:rPr>
    </w:lvl>
    <w:lvl w:ilvl="5">
      <w:start w:val="1"/>
      <w:numFmt w:val="decimal"/>
      <w:lvlText w:val="%1.%2.%3.%4.%5.%6"/>
      <w:lvlJc w:val="left"/>
      <w:pPr>
        <w:ind w:left="1440" w:hanging="1440"/>
      </w:pPr>
      <w:rPr>
        <w:rFonts w:hint="default"/>
        <w:b w:val="0"/>
        <w:i w:val="0"/>
        <w:color w:val="auto"/>
      </w:rPr>
    </w:lvl>
    <w:lvl w:ilvl="6">
      <w:start w:val="1"/>
      <w:numFmt w:val="decimal"/>
      <w:lvlText w:val="%1.%2.%3.%4.%5.%6.%7"/>
      <w:lvlJc w:val="left"/>
      <w:pPr>
        <w:ind w:left="1440" w:hanging="1440"/>
      </w:pPr>
      <w:rPr>
        <w:rFonts w:hint="default"/>
        <w:b w:val="0"/>
        <w:i w:val="0"/>
        <w:color w:val="auto"/>
      </w:rPr>
    </w:lvl>
    <w:lvl w:ilvl="7">
      <w:start w:val="1"/>
      <w:numFmt w:val="decimal"/>
      <w:lvlText w:val="%1.%2.%3.%4.%5.%6.%7.%8"/>
      <w:lvlJc w:val="left"/>
      <w:pPr>
        <w:ind w:left="1800" w:hanging="1800"/>
      </w:pPr>
      <w:rPr>
        <w:rFonts w:hint="default"/>
        <w:b w:val="0"/>
        <w:i w:val="0"/>
        <w:color w:val="auto"/>
      </w:rPr>
    </w:lvl>
    <w:lvl w:ilvl="8">
      <w:start w:val="1"/>
      <w:numFmt w:val="decimal"/>
      <w:lvlText w:val="%1.%2.%3.%4.%5.%6.%7.%8.%9"/>
      <w:lvlJc w:val="left"/>
      <w:pPr>
        <w:ind w:left="1800" w:hanging="1800"/>
      </w:pPr>
      <w:rPr>
        <w:rFonts w:hint="default"/>
        <w:b w:val="0"/>
        <w:i w:val="0"/>
        <w:color w:val="auto"/>
      </w:rPr>
    </w:lvl>
  </w:abstractNum>
  <w:abstractNum w:abstractNumId="6" w15:restartNumberingAfterBreak="0">
    <w:nsid w:val="756338A2"/>
    <w:multiLevelType w:val="hybridMultilevel"/>
    <w:tmpl w:val="BAA87988"/>
    <w:lvl w:ilvl="0" w:tplc="F2C29216">
      <w:start w:val="1"/>
      <w:numFmt w:val="bullet"/>
      <w:lvlText w:val=""/>
      <w:lvlJc w:val="left"/>
      <w:pPr>
        <w:tabs>
          <w:tab w:val="num" w:pos="720"/>
        </w:tabs>
        <w:ind w:left="720" w:hanging="360"/>
      </w:pPr>
      <w:rPr>
        <w:rFonts w:ascii="Arial" w:hAnsi="Arial" w:hint="default"/>
      </w:rPr>
    </w:lvl>
    <w:lvl w:ilvl="1" w:tplc="E35CE840">
      <w:start w:val="1"/>
      <w:numFmt w:val="bullet"/>
      <w:lvlText w:val=""/>
      <w:lvlJc w:val="left"/>
      <w:pPr>
        <w:tabs>
          <w:tab w:val="num" w:pos="1440"/>
        </w:tabs>
        <w:ind w:left="1440" w:hanging="360"/>
      </w:pPr>
      <w:rPr>
        <w:rFonts w:ascii="Arial" w:hAnsi="Arial" w:hint="default"/>
      </w:rPr>
    </w:lvl>
    <w:lvl w:ilvl="2" w:tplc="96C0C79C">
      <w:start w:val="142"/>
      <w:numFmt w:val="bullet"/>
      <w:lvlText w:val=""/>
      <w:lvlJc w:val="left"/>
      <w:pPr>
        <w:tabs>
          <w:tab w:val="num" w:pos="2160"/>
        </w:tabs>
        <w:ind w:left="2160" w:hanging="360"/>
      </w:pPr>
      <w:rPr>
        <w:rFonts w:ascii="Arial" w:hAnsi="Arial" w:hint="default"/>
      </w:rPr>
    </w:lvl>
    <w:lvl w:ilvl="3" w:tplc="64742CD0" w:tentative="1">
      <w:start w:val="1"/>
      <w:numFmt w:val="bullet"/>
      <w:lvlText w:val=""/>
      <w:lvlJc w:val="left"/>
      <w:pPr>
        <w:tabs>
          <w:tab w:val="num" w:pos="2880"/>
        </w:tabs>
        <w:ind w:left="2880" w:hanging="360"/>
      </w:pPr>
      <w:rPr>
        <w:rFonts w:ascii="Arial" w:hAnsi="Arial" w:hint="default"/>
      </w:rPr>
    </w:lvl>
    <w:lvl w:ilvl="4" w:tplc="AF1A090A" w:tentative="1">
      <w:start w:val="1"/>
      <w:numFmt w:val="bullet"/>
      <w:lvlText w:val=""/>
      <w:lvlJc w:val="left"/>
      <w:pPr>
        <w:tabs>
          <w:tab w:val="num" w:pos="3600"/>
        </w:tabs>
        <w:ind w:left="3600" w:hanging="360"/>
      </w:pPr>
      <w:rPr>
        <w:rFonts w:ascii="Arial" w:hAnsi="Arial" w:hint="default"/>
      </w:rPr>
    </w:lvl>
    <w:lvl w:ilvl="5" w:tplc="08504978" w:tentative="1">
      <w:start w:val="1"/>
      <w:numFmt w:val="bullet"/>
      <w:lvlText w:val=""/>
      <w:lvlJc w:val="left"/>
      <w:pPr>
        <w:tabs>
          <w:tab w:val="num" w:pos="4320"/>
        </w:tabs>
        <w:ind w:left="4320" w:hanging="360"/>
      </w:pPr>
      <w:rPr>
        <w:rFonts w:ascii="Arial" w:hAnsi="Arial" w:hint="default"/>
      </w:rPr>
    </w:lvl>
    <w:lvl w:ilvl="6" w:tplc="FCFCE9F0" w:tentative="1">
      <w:start w:val="1"/>
      <w:numFmt w:val="bullet"/>
      <w:lvlText w:val=""/>
      <w:lvlJc w:val="left"/>
      <w:pPr>
        <w:tabs>
          <w:tab w:val="num" w:pos="5040"/>
        </w:tabs>
        <w:ind w:left="5040" w:hanging="360"/>
      </w:pPr>
      <w:rPr>
        <w:rFonts w:ascii="Arial" w:hAnsi="Arial" w:hint="default"/>
      </w:rPr>
    </w:lvl>
    <w:lvl w:ilvl="7" w:tplc="41ACC05E" w:tentative="1">
      <w:start w:val="1"/>
      <w:numFmt w:val="bullet"/>
      <w:lvlText w:val=""/>
      <w:lvlJc w:val="left"/>
      <w:pPr>
        <w:tabs>
          <w:tab w:val="num" w:pos="5760"/>
        </w:tabs>
        <w:ind w:left="5760" w:hanging="360"/>
      </w:pPr>
      <w:rPr>
        <w:rFonts w:ascii="Arial" w:hAnsi="Arial" w:hint="default"/>
      </w:rPr>
    </w:lvl>
    <w:lvl w:ilvl="8" w:tplc="909E707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602087C"/>
    <w:multiLevelType w:val="hybridMultilevel"/>
    <w:tmpl w:val="4DD2F40C"/>
    <w:lvl w:ilvl="0" w:tplc="394EBF5E">
      <w:start w:val="1"/>
      <w:numFmt w:val="bullet"/>
      <w:lvlText w:val=""/>
      <w:lvlJc w:val="left"/>
      <w:pPr>
        <w:tabs>
          <w:tab w:val="num" w:pos="720"/>
        </w:tabs>
        <w:ind w:left="720" w:hanging="360"/>
      </w:pPr>
      <w:rPr>
        <w:rFonts w:ascii="Arial" w:hAnsi="Arial" w:hint="default"/>
      </w:rPr>
    </w:lvl>
    <w:lvl w:ilvl="1" w:tplc="3542A778">
      <w:start w:val="1"/>
      <w:numFmt w:val="bullet"/>
      <w:lvlText w:val=""/>
      <w:lvlJc w:val="left"/>
      <w:pPr>
        <w:tabs>
          <w:tab w:val="num" w:pos="1440"/>
        </w:tabs>
        <w:ind w:left="1440" w:hanging="360"/>
      </w:pPr>
      <w:rPr>
        <w:rFonts w:ascii="Arial" w:hAnsi="Arial" w:hint="default"/>
      </w:rPr>
    </w:lvl>
    <w:lvl w:ilvl="2" w:tplc="17E62EEC" w:tentative="1">
      <w:start w:val="1"/>
      <w:numFmt w:val="bullet"/>
      <w:lvlText w:val=""/>
      <w:lvlJc w:val="left"/>
      <w:pPr>
        <w:tabs>
          <w:tab w:val="num" w:pos="2160"/>
        </w:tabs>
        <w:ind w:left="2160" w:hanging="360"/>
      </w:pPr>
      <w:rPr>
        <w:rFonts w:ascii="Arial" w:hAnsi="Arial" w:hint="default"/>
      </w:rPr>
    </w:lvl>
    <w:lvl w:ilvl="3" w:tplc="8604D0B4" w:tentative="1">
      <w:start w:val="1"/>
      <w:numFmt w:val="bullet"/>
      <w:lvlText w:val=""/>
      <w:lvlJc w:val="left"/>
      <w:pPr>
        <w:tabs>
          <w:tab w:val="num" w:pos="2880"/>
        </w:tabs>
        <w:ind w:left="2880" w:hanging="360"/>
      </w:pPr>
      <w:rPr>
        <w:rFonts w:ascii="Arial" w:hAnsi="Arial" w:hint="default"/>
      </w:rPr>
    </w:lvl>
    <w:lvl w:ilvl="4" w:tplc="47B2C34C" w:tentative="1">
      <w:start w:val="1"/>
      <w:numFmt w:val="bullet"/>
      <w:lvlText w:val=""/>
      <w:lvlJc w:val="left"/>
      <w:pPr>
        <w:tabs>
          <w:tab w:val="num" w:pos="3600"/>
        </w:tabs>
        <w:ind w:left="3600" w:hanging="360"/>
      </w:pPr>
      <w:rPr>
        <w:rFonts w:ascii="Arial" w:hAnsi="Arial" w:hint="default"/>
      </w:rPr>
    </w:lvl>
    <w:lvl w:ilvl="5" w:tplc="D0B06810">
      <w:start w:val="142"/>
      <w:numFmt w:val="bullet"/>
      <w:lvlText w:val="-"/>
      <w:lvlJc w:val="left"/>
      <w:pPr>
        <w:tabs>
          <w:tab w:val="num" w:pos="4320"/>
        </w:tabs>
        <w:ind w:left="4320" w:hanging="360"/>
      </w:pPr>
      <w:rPr>
        <w:rFonts w:ascii="Times New Roman" w:hAnsi="Times New Roman" w:hint="default"/>
      </w:rPr>
    </w:lvl>
    <w:lvl w:ilvl="6" w:tplc="BC244670">
      <w:start w:val="142"/>
      <w:numFmt w:val="bullet"/>
      <w:lvlText w:val=""/>
      <w:lvlJc w:val="left"/>
      <w:pPr>
        <w:tabs>
          <w:tab w:val="num" w:pos="5040"/>
        </w:tabs>
        <w:ind w:left="5040" w:hanging="360"/>
      </w:pPr>
      <w:rPr>
        <w:rFonts w:ascii="Symbol" w:hAnsi="Symbol" w:hint="default"/>
      </w:rPr>
    </w:lvl>
    <w:lvl w:ilvl="7" w:tplc="8DC4F944" w:tentative="1">
      <w:start w:val="1"/>
      <w:numFmt w:val="bullet"/>
      <w:lvlText w:val=""/>
      <w:lvlJc w:val="left"/>
      <w:pPr>
        <w:tabs>
          <w:tab w:val="num" w:pos="5760"/>
        </w:tabs>
        <w:ind w:left="5760" w:hanging="360"/>
      </w:pPr>
      <w:rPr>
        <w:rFonts w:ascii="Arial" w:hAnsi="Arial" w:hint="default"/>
      </w:rPr>
    </w:lvl>
    <w:lvl w:ilvl="8" w:tplc="562C616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9E6358E"/>
    <w:multiLevelType w:val="hybridMultilevel"/>
    <w:tmpl w:val="761C7090"/>
    <w:lvl w:ilvl="0" w:tplc="DFA424C0">
      <w:start w:val="1"/>
      <w:numFmt w:val="bullet"/>
      <w:lvlText w:val=""/>
      <w:lvlJc w:val="left"/>
      <w:pPr>
        <w:tabs>
          <w:tab w:val="num" w:pos="720"/>
        </w:tabs>
        <w:ind w:left="720" w:hanging="360"/>
      </w:pPr>
      <w:rPr>
        <w:rFonts w:ascii="Arial" w:hAnsi="Arial" w:hint="default"/>
      </w:rPr>
    </w:lvl>
    <w:lvl w:ilvl="1" w:tplc="4282E142">
      <w:start w:val="1"/>
      <w:numFmt w:val="bullet"/>
      <w:lvlText w:val=""/>
      <w:lvlJc w:val="left"/>
      <w:pPr>
        <w:tabs>
          <w:tab w:val="num" w:pos="1440"/>
        </w:tabs>
        <w:ind w:left="1440" w:hanging="360"/>
      </w:pPr>
      <w:rPr>
        <w:rFonts w:ascii="Arial" w:hAnsi="Arial" w:hint="default"/>
      </w:rPr>
    </w:lvl>
    <w:lvl w:ilvl="2" w:tplc="4DAE6A86" w:tentative="1">
      <w:start w:val="1"/>
      <w:numFmt w:val="bullet"/>
      <w:lvlText w:val=""/>
      <w:lvlJc w:val="left"/>
      <w:pPr>
        <w:tabs>
          <w:tab w:val="num" w:pos="2160"/>
        </w:tabs>
        <w:ind w:left="2160" w:hanging="360"/>
      </w:pPr>
      <w:rPr>
        <w:rFonts w:ascii="Arial" w:hAnsi="Arial" w:hint="default"/>
      </w:rPr>
    </w:lvl>
    <w:lvl w:ilvl="3" w:tplc="FC9EE962" w:tentative="1">
      <w:start w:val="1"/>
      <w:numFmt w:val="bullet"/>
      <w:lvlText w:val=""/>
      <w:lvlJc w:val="left"/>
      <w:pPr>
        <w:tabs>
          <w:tab w:val="num" w:pos="2880"/>
        </w:tabs>
        <w:ind w:left="2880" w:hanging="360"/>
      </w:pPr>
      <w:rPr>
        <w:rFonts w:ascii="Arial" w:hAnsi="Arial" w:hint="default"/>
      </w:rPr>
    </w:lvl>
    <w:lvl w:ilvl="4" w:tplc="D5A0EB58" w:tentative="1">
      <w:start w:val="1"/>
      <w:numFmt w:val="bullet"/>
      <w:lvlText w:val=""/>
      <w:lvlJc w:val="left"/>
      <w:pPr>
        <w:tabs>
          <w:tab w:val="num" w:pos="3600"/>
        </w:tabs>
        <w:ind w:left="3600" w:hanging="360"/>
      </w:pPr>
      <w:rPr>
        <w:rFonts w:ascii="Arial" w:hAnsi="Arial" w:hint="default"/>
      </w:rPr>
    </w:lvl>
    <w:lvl w:ilvl="5" w:tplc="28187F72" w:tentative="1">
      <w:start w:val="1"/>
      <w:numFmt w:val="bullet"/>
      <w:lvlText w:val=""/>
      <w:lvlJc w:val="left"/>
      <w:pPr>
        <w:tabs>
          <w:tab w:val="num" w:pos="4320"/>
        </w:tabs>
        <w:ind w:left="4320" w:hanging="360"/>
      </w:pPr>
      <w:rPr>
        <w:rFonts w:ascii="Arial" w:hAnsi="Arial" w:hint="default"/>
      </w:rPr>
    </w:lvl>
    <w:lvl w:ilvl="6" w:tplc="A4E09246" w:tentative="1">
      <w:start w:val="1"/>
      <w:numFmt w:val="bullet"/>
      <w:lvlText w:val=""/>
      <w:lvlJc w:val="left"/>
      <w:pPr>
        <w:tabs>
          <w:tab w:val="num" w:pos="5040"/>
        </w:tabs>
        <w:ind w:left="5040" w:hanging="360"/>
      </w:pPr>
      <w:rPr>
        <w:rFonts w:ascii="Arial" w:hAnsi="Arial" w:hint="default"/>
      </w:rPr>
    </w:lvl>
    <w:lvl w:ilvl="7" w:tplc="0C86F004" w:tentative="1">
      <w:start w:val="1"/>
      <w:numFmt w:val="bullet"/>
      <w:lvlText w:val=""/>
      <w:lvlJc w:val="left"/>
      <w:pPr>
        <w:tabs>
          <w:tab w:val="num" w:pos="5760"/>
        </w:tabs>
        <w:ind w:left="5760" w:hanging="360"/>
      </w:pPr>
      <w:rPr>
        <w:rFonts w:ascii="Arial" w:hAnsi="Arial" w:hint="default"/>
      </w:rPr>
    </w:lvl>
    <w:lvl w:ilvl="8" w:tplc="636A53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F4C68A2"/>
    <w:multiLevelType w:val="hybridMultilevel"/>
    <w:tmpl w:val="A8EE3C20"/>
    <w:lvl w:ilvl="0" w:tplc="0A3013A8">
      <w:start w:val="1"/>
      <w:numFmt w:val="bullet"/>
      <w:lvlText w:val=""/>
      <w:lvlJc w:val="left"/>
      <w:pPr>
        <w:tabs>
          <w:tab w:val="num" w:pos="720"/>
        </w:tabs>
        <w:ind w:left="720" w:hanging="360"/>
      </w:pPr>
      <w:rPr>
        <w:rFonts w:ascii="Arial" w:hAnsi="Arial" w:hint="default"/>
      </w:rPr>
    </w:lvl>
    <w:lvl w:ilvl="1" w:tplc="5636DC6E">
      <w:start w:val="1"/>
      <w:numFmt w:val="bullet"/>
      <w:lvlText w:val=""/>
      <w:lvlJc w:val="left"/>
      <w:pPr>
        <w:tabs>
          <w:tab w:val="num" w:pos="1440"/>
        </w:tabs>
        <w:ind w:left="1440" w:hanging="360"/>
      </w:pPr>
      <w:rPr>
        <w:rFonts w:ascii="Arial" w:hAnsi="Arial" w:hint="default"/>
      </w:rPr>
    </w:lvl>
    <w:lvl w:ilvl="2" w:tplc="0A1C3470">
      <w:start w:val="142"/>
      <w:numFmt w:val="bullet"/>
      <w:lvlText w:val=""/>
      <w:lvlJc w:val="left"/>
      <w:pPr>
        <w:tabs>
          <w:tab w:val="num" w:pos="2160"/>
        </w:tabs>
        <w:ind w:left="2160" w:hanging="360"/>
      </w:pPr>
      <w:rPr>
        <w:rFonts w:ascii="Arial" w:hAnsi="Arial" w:hint="default"/>
      </w:rPr>
    </w:lvl>
    <w:lvl w:ilvl="3" w:tplc="27C8AF38" w:tentative="1">
      <w:start w:val="1"/>
      <w:numFmt w:val="bullet"/>
      <w:lvlText w:val=""/>
      <w:lvlJc w:val="left"/>
      <w:pPr>
        <w:tabs>
          <w:tab w:val="num" w:pos="2880"/>
        </w:tabs>
        <w:ind w:left="2880" w:hanging="360"/>
      </w:pPr>
      <w:rPr>
        <w:rFonts w:ascii="Arial" w:hAnsi="Arial" w:hint="default"/>
      </w:rPr>
    </w:lvl>
    <w:lvl w:ilvl="4" w:tplc="913ACA48" w:tentative="1">
      <w:start w:val="1"/>
      <w:numFmt w:val="bullet"/>
      <w:lvlText w:val=""/>
      <w:lvlJc w:val="left"/>
      <w:pPr>
        <w:tabs>
          <w:tab w:val="num" w:pos="3600"/>
        </w:tabs>
        <w:ind w:left="3600" w:hanging="360"/>
      </w:pPr>
      <w:rPr>
        <w:rFonts w:ascii="Arial" w:hAnsi="Arial" w:hint="default"/>
      </w:rPr>
    </w:lvl>
    <w:lvl w:ilvl="5" w:tplc="DDA479C2" w:tentative="1">
      <w:start w:val="1"/>
      <w:numFmt w:val="bullet"/>
      <w:lvlText w:val=""/>
      <w:lvlJc w:val="left"/>
      <w:pPr>
        <w:tabs>
          <w:tab w:val="num" w:pos="4320"/>
        </w:tabs>
        <w:ind w:left="4320" w:hanging="360"/>
      </w:pPr>
      <w:rPr>
        <w:rFonts w:ascii="Arial" w:hAnsi="Arial" w:hint="default"/>
      </w:rPr>
    </w:lvl>
    <w:lvl w:ilvl="6" w:tplc="8C3654D6">
      <w:start w:val="142"/>
      <w:numFmt w:val="bullet"/>
      <w:lvlText w:val="-"/>
      <w:lvlJc w:val="left"/>
      <w:pPr>
        <w:tabs>
          <w:tab w:val="num" w:pos="5040"/>
        </w:tabs>
        <w:ind w:left="5040" w:hanging="360"/>
      </w:pPr>
      <w:rPr>
        <w:rFonts w:ascii="Times New Roman" w:hAnsi="Times New Roman" w:hint="default"/>
      </w:rPr>
    </w:lvl>
    <w:lvl w:ilvl="7" w:tplc="F232198A">
      <w:start w:val="142"/>
      <w:numFmt w:val="bullet"/>
      <w:lvlText w:val="-"/>
      <w:lvlJc w:val="left"/>
      <w:pPr>
        <w:tabs>
          <w:tab w:val="num" w:pos="5760"/>
        </w:tabs>
        <w:ind w:left="5760" w:hanging="360"/>
      </w:pPr>
      <w:rPr>
        <w:rFonts w:ascii="Times New Roman" w:hAnsi="Times New Roman" w:hint="default"/>
      </w:rPr>
    </w:lvl>
    <w:lvl w:ilvl="8" w:tplc="2D4E593E" w:tentative="1">
      <w:start w:val="1"/>
      <w:numFmt w:val="bullet"/>
      <w:lvlText w:val=""/>
      <w:lvlJc w:val="left"/>
      <w:pPr>
        <w:tabs>
          <w:tab w:val="num" w:pos="6480"/>
        </w:tabs>
        <w:ind w:left="6480" w:hanging="360"/>
      </w:pPr>
      <w:rPr>
        <w:rFonts w:ascii="Arial" w:hAnsi="Arial" w:hint="default"/>
      </w:rPr>
    </w:lvl>
  </w:abstractNum>
  <w:num w:numId="1" w16cid:durableId="907612637">
    <w:abstractNumId w:val="4"/>
  </w:num>
  <w:num w:numId="2" w16cid:durableId="1993755358">
    <w:abstractNumId w:val="3"/>
  </w:num>
  <w:num w:numId="3" w16cid:durableId="610550612">
    <w:abstractNumId w:val="0"/>
  </w:num>
  <w:num w:numId="4" w16cid:durableId="674461142">
    <w:abstractNumId w:val="1"/>
  </w:num>
  <w:num w:numId="5" w16cid:durableId="926154878">
    <w:abstractNumId w:val="2"/>
  </w:num>
  <w:num w:numId="6" w16cid:durableId="1304583905">
    <w:abstractNumId w:val="9"/>
  </w:num>
  <w:num w:numId="7" w16cid:durableId="8410714">
    <w:abstractNumId w:val="8"/>
  </w:num>
  <w:num w:numId="8" w16cid:durableId="1275135101">
    <w:abstractNumId w:val="7"/>
  </w:num>
  <w:num w:numId="9" w16cid:durableId="496655664">
    <w:abstractNumId w:val="6"/>
  </w:num>
  <w:num w:numId="10" w16cid:durableId="19236435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C75"/>
    <w:rsid w:val="00002E94"/>
    <w:rsid w:val="0000423B"/>
    <w:rsid w:val="000103AD"/>
    <w:rsid w:val="00010B02"/>
    <w:rsid w:val="000128C1"/>
    <w:rsid w:val="000163A4"/>
    <w:rsid w:val="00017F88"/>
    <w:rsid w:val="000341F2"/>
    <w:rsid w:val="000346A8"/>
    <w:rsid w:val="00034715"/>
    <w:rsid w:val="00037D3B"/>
    <w:rsid w:val="00037EEC"/>
    <w:rsid w:val="00041822"/>
    <w:rsid w:val="00050B49"/>
    <w:rsid w:val="000565C8"/>
    <w:rsid w:val="00060431"/>
    <w:rsid w:val="000646F2"/>
    <w:rsid w:val="000659AD"/>
    <w:rsid w:val="00067658"/>
    <w:rsid w:val="00070C1B"/>
    <w:rsid w:val="000813B1"/>
    <w:rsid w:val="00083D53"/>
    <w:rsid w:val="000840C6"/>
    <w:rsid w:val="00086A71"/>
    <w:rsid w:val="00086B3F"/>
    <w:rsid w:val="000908EF"/>
    <w:rsid w:val="00092219"/>
    <w:rsid w:val="00092CD0"/>
    <w:rsid w:val="00093A7F"/>
    <w:rsid w:val="00094744"/>
    <w:rsid w:val="000A7C5B"/>
    <w:rsid w:val="000A7DAE"/>
    <w:rsid w:val="000B30E1"/>
    <w:rsid w:val="000B735B"/>
    <w:rsid w:val="000C0C62"/>
    <w:rsid w:val="000C1384"/>
    <w:rsid w:val="000C1892"/>
    <w:rsid w:val="000C3487"/>
    <w:rsid w:val="000C3E27"/>
    <w:rsid w:val="000C3E40"/>
    <w:rsid w:val="000C44F3"/>
    <w:rsid w:val="000D08D5"/>
    <w:rsid w:val="000D1C0C"/>
    <w:rsid w:val="000D4CB6"/>
    <w:rsid w:val="000D692D"/>
    <w:rsid w:val="000D69CB"/>
    <w:rsid w:val="000D6AAA"/>
    <w:rsid w:val="000E3265"/>
    <w:rsid w:val="000E5158"/>
    <w:rsid w:val="000E7775"/>
    <w:rsid w:val="000F2867"/>
    <w:rsid w:val="000F2D79"/>
    <w:rsid w:val="000F584C"/>
    <w:rsid w:val="000F5C75"/>
    <w:rsid w:val="000F6F13"/>
    <w:rsid w:val="00100408"/>
    <w:rsid w:val="001015ED"/>
    <w:rsid w:val="001018BD"/>
    <w:rsid w:val="00101F3B"/>
    <w:rsid w:val="001066CA"/>
    <w:rsid w:val="00111705"/>
    <w:rsid w:val="001174D4"/>
    <w:rsid w:val="001227E1"/>
    <w:rsid w:val="00123A50"/>
    <w:rsid w:val="001274EC"/>
    <w:rsid w:val="00132EBE"/>
    <w:rsid w:val="00133A15"/>
    <w:rsid w:val="001353F3"/>
    <w:rsid w:val="00143E42"/>
    <w:rsid w:val="00150758"/>
    <w:rsid w:val="0015275E"/>
    <w:rsid w:val="00152D58"/>
    <w:rsid w:val="001536F8"/>
    <w:rsid w:val="00157D0D"/>
    <w:rsid w:val="00161BFE"/>
    <w:rsid w:val="001632DE"/>
    <w:rsid w:val="001660E4"/>
    <w:rsid w:val="001700F5"/>
    <w:rsid w:val="00176647"/>
    <w:rsid w:val="00177981"/>
    <w:rsid w:val="00181D5F"/>
    <w:rsid w:val="001847D1"/>
    <w:rsid w:val="00185C2D"/>
    <w:rsid w:val="00190B9F"/>
    <w:rsid w:val="00191743"/>
    <w:rsid w:val="00192F15"/>
    <w:rsid w:val="001961B2"/>
    <w:rsid w:val="00197245"/>
    <w:rsid w:val="001A3CE3"/>
    <w:rsid w:val="001A589D"/>
    <w:rsid w:val="001A6BE8"/>
    <w:rsid w:val="001A6CE2"/>
    <w:rsid w:val="001B034C"/>
    <w:rsid w:val="001B2F98"/>
    <w:rsid w:val="001C1420"/>
    <w:rsid w:val="001C2CC9"/>
    <w:rsid w:val="001E065D"/>
    <w:rsid w:val="001E098E"/>
    <w:rsid w:val="001E144E"/>
    <w:rsid w:val="001E6327"/>
    <w:rsid w:val="001E719D"/>
    <w:rsid w:val="001F057E"/>
    <w:rsid w:val="001F1D99"/>
    <w:rsid w:val="001F470C"/>
    <w:rsid w:val="001F7021"/>
    <w:rsid w:val="002007FA"/>
    <w:rsid w:val="002015EE"/>
    <w:rsid w:val="002028C2"/>
    <w:rsid w:val="002043F4"/>
    <w:rsid w:val="00206920"/>
    <w:rsid w:val="00211867"/>
    <w:rsid w:val="0021207E"/>
    <w:rsid w:val="00212A21"/>
    <w:rsid w:val="0021793D"/>
    <w:rsid w:val="00221944"/>
    <w:rsid w:val="00223792"/>
    <w:rsid w:val="002240A0"/>
    <w:rsid w:val="00233A0D"/>
    <w:rsid w:val="00240B59"/>
    <w:rsid w:val="00244181"/>
    <w:rsid w:val="00245240"/>
    <w:rsid w:val="00256B92"/>
    <w:rsid w:val="002624A0"/>
    <w:rsid w:val="00262E3D"/>
    <w:rsid w:val="00263F37"/>
    <w:rsid w:val="00281455"/>
    <w:rsid w:val="00282DAE"/>
    <w:rsid w:val="002844F7"/>
    <w:rsid w:val="00284741"/>
    <w:rsid w:val="0028620F"/>
    <w:rsid w:val="0029178A"/>
    <w:rsid w:val="00294071"/>
    <w:rsid w:val="00295193"/>
    <w:rsid w:val="00295660"/>
    <w:rsid w:val="002A2085"/>
    <w:rsid w:val="002A3142"/>
    <w:rsid w:val="002A5D9A"/>
    <w:rsid w:val="002A61E7"/>
    <w:rsid w:val="002B28AE"/>
    <w:rsid w:val="002B28EA"/>
    <w:rsid w:val="002B2ED3"/>
    <w:rsid w:val="002B7CA6"/>
    <w:rsid w:val="002C07A4"/>
    <w:rsid w:val="002C1547"/>
    <w:rsid w:val="002C4DCD"/>
    <w:rsid w:val="002C5339"/>
    <w:rsid w:val="002D2245"/>
    <w:rsid w:val="002D3A96"/>
    <w:rsid w:val="002D7265"/>
    <w:rsid w:val="002E1185"/>
    <w:rsid w:val="002F3CC0"/>
    <w:rsid w:val="00304E5F"/>
    <w:rsid w:val="0030639F"/>
    <w:rsid w:val="003107B5"/>
    <w:rsid w:val="003166E5"/>
    <w:rsid w:val="00320822"/>
    <w:rsid w:val="0032489A"/>
    <w:rsid w:val="0032692B"/>
    <w:rsid w:val="00333950"/>
    <w:rsid w:val="00344139"/>
    <w:rsid w:val="0036357D"/>
    <w:rsid w:val="00364CBC"/>
    <w:rsid w:val="00366618"/>
    <w:rsid w:val="003713A9"/>
    <w:rsid w:val="00371ED4"/>
    <w:rsid w:val="00374329"/>
    <w:rsid w:val="00374908"/>
    <w:rsid w:val="00375EB2"/>
    <w:rsid w:val="00381C73"/>
    <w:rsid w:val="0039065F"/>
    <w:rsid w:val="00390FE0"/>
    <w:rsid w:val="00394152"/>
    <w:rsid w:val="003965B7"/>
    <w:rsid w:val="003A156D"/>
    <w:rsid w:val="003A2056"/>
    <w:rsid w:val="003A445F"/>
    <w:rsid w:val="003B3960"/>
    <w:rsid w:val="003B3992"/>
    <w:rsid w:val="003B3CB9"/>
    <w:rsid w:val="003B4517"/>
    <w:rsid w:val="003B4C63"/>
    <w:rsid w:val="003B5239"/>
    <w:rsid w:val="003B772D"/>
    <w:rsid w:val="003C7832"/>
    <w:rsid w:val="003D288F"/>
    <w:rsid w:val="003D3A27"/>
    <w:rsid w:val="003E0CE8"/>
    <w:rsid w:val="003E1212"/>
    <w:rsid w:val="003E3B51"/>
    <w:rsid w:val="003F00DA"/>
    <w:rsid w:val="003F2B6F"/>
    <w:rsid w:val="003F3319"/>
    <w:rsid w:val="003F75DC"/>
    <w:rsid w:val="0040001D"/>
    <w:rsid w:val="00400AED"/>
    <w:rsid w:val="00413FBA"/>
    <w:rsid w:val="0041428E"/>
    <w:rsid w:val="00414601"/>
    <w:rsid w:val="004148EB"/>
    <w:rsid w:val="00422277"/>
    <w:rsid w:val="00425FE2"/>
    <w:rsid w:val="004261E0"/>
    <w:rsid w:val="00430028"/>
    <w:rsid w:val="00431993"/>
    <w:rsid w:val="00432C9D"/>
    <w:rsid w:val="00432CC0"/>
    <w:rsid w:val="0043643D"/>
    <w:rsid w:val="004378E3"/>
    <w:rsid w:val="00443E60"/>
    <w:rsid w:val="00444093"/>
    <w:rsid w:val="00451146"/>
    <w:rsid w:val="00457ADD"/>
    <w:rsid w:val="00460B7A"/>
    <w:rsid w:val="0046295A"/>
    <w:rsid w:val="00464ABD"/>
    <w:rsid w:val="00464C8D"/>
    <w:rsid w:val="00467C68"/>
    <w:rsid w:val="00471E9A"/>
    <w:rsid w:val="0047511F"/>
    <w:rsid w:val="00475C65"/>
    <w:rsid w:val="00477A90"/>
    <w:rsid w:val="0048236C"/>
    <w:rsid w:val="00482A32"/>
    <w:rsid w:val="004844A5"/>
    <w:rsid w:val="004A19BB"/>
    <w:rsid w:val="004A22FC"/>
    <w:rsid w:val="004A4726"/>
    <w:rsid w:val="004A4FD7"/>
    <w:rsid w:val="004A5D5D"/>
    <w:rsid w:val="004B213B"/>
    <w:rsid w:val="004B3602"/>
    <w:rsid w:val="004B4666"/>
    <w:rsid w:val="004B6B87"/>
    <w:rsid w:val="004C47C4"/>
    <w:rsid w:val="004D075B"/>
    <w:rsid w:val="004D64A3"/>
    <w:rsid w:val="004E02C9"/>
    <w:rsid w:val="004E2152"/>
    <w:rsid w:val="004E2C17"/>
    <w:rsid w:val="004E2DBF"/>
    <w:rsid w:val="004F0F74"/>
    <w:rsid w:val="004F202C"/>
    <w:rsid w:val="004F25F0"/>
    <w:rsid w:val="004F50EB"/>
    <w:rsid w:val="004F6472"/>
    <w:rsid w:val="004F77CD"/>
    <w:rsid w:val="00502B1C"/>
    <w:rsid w:val="00504776"/>
    <w:rsid w:val="00512A36"/>
    <w:rsid w:val="00517235"/>
    <w:rsid w:val="00517797"/>
    <w:rsid w:val="00521473"/>
    <w:rsid w:val="00524FED"/>
    <w:rsid w:val="0053182D"/>
    <w:rsid w:val="00533C31"/>
    <w:rsid w:val="00536B61"/>
    <w:rsid w:val="00536D97"/>
    <w:rsid w:val="00540447"/>
    <w:rsid w:val="00546AB5"/>
    <w:rsid w:val="00547307"/>
    <w:rsid w:val="005503CD"/>
    <w:rsid w:val="00551580"/>
    <w:rsid w:val="00551A7F"/>
    <w:rsid w:val="005564F2"/>
    <w:rsid w:val="005608B8"/>
    <w:rsid w:val="00562D9B"/>
    <w:rsid w:val="00574487"/>
    <w:rsid w:val="0058074A"/>
    <w:rsid w:val="005825D0"/>
    <w:rsid w:val="00584BD8"/>
    <w:rsid w:val="00590C35"/>
    <w:rsid w:val="005951F7"/>
    <w:rsid w:val="00596835"/>
    <w:rsid w:val="005A388B"/>
    <w:rsid w:val="005A47B5"/>
    <w:rsid w:val="005A507B"/>
    <w:rsid w:val="005B1C2E"/>
    <w:rsid w:val="005B2F52"/>
    <w:rsid w:val="005C4ABC"/>
    <w:rsid w:val="005C4C26"/>
    <w:rsid w:val="005D0337"/>
    <w:rsid w:val="005E1C29"/>
    <w:rsid w:val="005E33DD"/>
    <w:rsid w:val="005E33F5"/>
    <w:rsid w:val="005E49C2"/>
    <w:rsid w:val="005F40A8"/>
    <w:rsid w:val="005F6337"/>
    <w:rsid w:val="005F7432"/>
    <w:rsid w:val="0060076C"/>
    <w:rsid w:val="006012BE"/>
    <w:rsid w:val="0060441E"/>
    <w:rsid w:val="0060556B"/>
    <w:rsid w:val="0061433B"/>
    <w:rsid w:val="0061742B"/>
    <w:rsid w:val="00617469"/>
    <w:rsid w:val="00620C3C"/>
    <w:rsid w:val="00626182"/>
    <w:rsid w:val="006353AD"/>
    <w:rsid w:val="00636A9E"/>
    <w:rsid w:val="0063704A"/>
    <w:rsid w:val="00637B9D"/>
    <w:rsid w:val="00642724"/>
    <w:rsid w:val="00643E6C"/>
    <w:rsid w:val="00646193"/>
    <w:rsid w:val="00646572"/>
    <w:rsid w:val="00651C59"/>
    <w:rsid w:val="006536A1"/>
    <w:rsid w:val="00654B47"/>
    <w:rsid w:val="00655D13"/>
    <w:rsid w:val="0065644E"/>
    <w:rsid w:val="006639F2"/>
    <w:rsid w:val="006774DA"/>
    <w:rsid w:val="00695BC8"/>
    <w:rsid w:val="006961A1"/>
    <w:rsid w:val="006A41BF"/>
    <w:rsid w:val="006A7061"/>
    <w:rsid w:val="006B1594"/>
    <w:rsid w:val="006B61AF"/>
    <w:rsid w:val="006C20BE"/>
    <w:rsid w:val="006C3CB8"/>
    <w:rsid w:val="006C47C8"/>
    <w:rsid w:val="006D2274"/>
    <w:rsid w:val="006D24C8"/>
    <w:rsid w:val="006D76B1"/>
    <w:rsid w:val="006E09C1"/>
    <w:rsid w:val="006F041C"/>
    <w:rsid w:val="006F4E8D"/>
    <w:rsid w:val="006F636A"/>
    <w:rsid w:val="006F64DE"/>
    <w:rsid w:val="0071021D"/>
    <w:rsid w:val="0071253C"/>
    <w:rsid w:val="00714497"/>
    <w:rsid w:val="007156BA"/>
    <w:rsid w:val="00715BE8"/>
    <w:rsid w:val="007272FE"/>
    <w:rsid w:val="007302DC"/>
    <w:rsid w:val="0073341E"/>
    <w:rsid w:val="00734877"/>
    <w:rsid w:val="007357CB"/>
    <w:rsid w:val="00735D48"/>
    <w:rsid w:val="0073600E"/>
    <w:rsid w:val="007368CB"/>
    <w:rsid w:val="007404E9"/>
    <w:rsid w:val="00741F12"/>
    <w:rsid w:val="00743630"/>
    <w:rsid w:val="00746FC4"/>
    <w:rsid w:val="007476A0"/>
    <w:rsid w:val="00750110"/>
    <w:rsid w:val="007540CF"/>
    <w:rsid w:val="00755924"/>
    <w:rsid w:val="007570BE"/>
    <w:rsid w:val="00760B9D"/>
    <w:rsid w:val="007636F8"/>
    <w:rsid w:val="00764A0F"/>
    <w:rsid w:val="00772243"/>
    <w:rsid w:val="00773EF3"/>
    <w:rsid w:val="00775A27"/>
    <w:rsid w:val="00782523"/>
    <w:rsid w:val="00783E6F"/>
    <w:rsid w:val="00784FEE"/>
    <w:rsid w:val="00785D88"/>
    <w:rsid w:val="00792903"/>
    <w:rsid w:val="00792F88"/>
    <w:rsid w:val="00794871"/>
    <w:rsid w:val="007A1339"/>
    <w:rsid w:val="007A26FD"/>
    <w:rsid w:val="007A620A"/>
    <w:rsid w:val="007B3051"/>
    <w:rsid w:val="007C245A"/>
    <w:rsid w:val="007C3F97"/>
    <w:rsid w:val="007C4F58"/>
    <w:rsid w:val="007C7141"/>
    <w:rsid w:val="007C77D1"/>
    <w:rsid w:val="007D0B4B"/>
    <w:rsid w:val="007D5B22"/>
    <w:rsid w:val="007D6499"/>
    <w:rsid w:val="007D7300"/>
    <w:rsid w:val="007E107F"/>
    <w:rsid w:val="007E1D28"/>
    <w:rsid w:val="007E369D"/>
    <w:rsid w:val="007E4164"/>
    <w:rsid w:val="007F5098"/>
    <w:rsid w:val="007F54B0"/>
    <w:rsid w:val="008008DB"/>
    <w:rsid w:val="00803E3E"/>
    <w:rsid w:val="00804F18"/>
    <w:rsid w:val="00811646"/>
    <w:rsid w:val="0081288E"/>
    <w:rsid w:val="00816DE1"/>
    <w:rsid w:val="008204AC"/>
    <w:rsid w:val="008215A3"/>
    <w:rsid w:val="0083137E"/>
    <w:rsid w:val="0083286C"/>
    <w:rsid w:val="00833A06"/>
    <w:rsid w:val="0083552C"/>
    <w:rsid w:val="00840317"/>
    <w:rsid w:val="00840731"/>
    <w:rsid w:val="00842C4D"/>
    <w:rsid w:val="00846829"/>
    <w:rsid w:val="008517E3"/>
    <w:rsid w:val="008571C0"/>
    <w:rsid w:val="008575A6"/>
    <w:rsid w:val="00870CC8"/>
    <w:rsid w:val="008725F3"/>
    <w:rsid w:val="00872971"/>
    <w:rsid w:val="0087373F"/>
    <w:rsid w:val="00876B8C"/>
    <w:rsid w:val="0088076A"/>
    <w:rsid w:val="00886D83"/>
    <w:rsid w:val="00893127"/>
    <w:rsid w:val="008933EC"/>
    <w:rsid w:val="008A1A88"/>
    <w:rsid w:val="008A44C8"/>
    <w:rsid w:val="008B164B"/>
    <w:rsid w:val="008B1AC0"/>
    <w:rsid w:val="008B1E00"/>
    <w:rsid w:val="008C0CED"/>
    <w:rsid w:val="008D0B3F"/>
    <w:rsid w:val="008D5875"/>
    <w:rsid w:val="008E0524"/>
    <w:rsid w:val="008E4AD3"/>
    <w:rsid w:val="008F3BD0"/>
    <w:rsid w:val="008F6DA0"/>
    <w:rsid w:val="008F78E2"/>
    <w:rsid w:val="0090109C"/>
    <w:rsid w:val="00904F14"/>
    <w:rsid w:val="00906B30"/>
    <w:rsid w:val="009166A1"/>
    <w:rsid w:val="0092133C"/>
    <w:rsid w:val="00923F2A"/>
    <w:rsid w:val="0092523D"/>
    <w:rsid w:val="009253F3"/>
    <w:rsid w:val="009349D0"/>
    <w:rsid w:val="009376AC"/>
    <w:rsid w:val="00942290"/>
    <w:rsid w:val="0095062D"/>
    <w:rsid w:val="00953092"/>
    <w:rsid w:val="00953674"/>
    <w:rsid w:val="009574C8"/>
    <w:rsid w:val="00957C89"/>
    <w:rsid w:val="00964736"/>
    <w:rsid w:val="00965412"/>
    <w:rsid w:val="009668BD"/>
    <w:rsid w:val="00972E89"/>
    <w:rsid w:val="00974BD2"/>
    <w:rsid w:val="00984390"/>
    <w:rsid w:val="00993005"/>
    <w:rsid w:val="00993584"/>
    <w:rsid w:val="00994C84"/>
    <w:rsid w:val="00994D15"/>
    <w:rsid w:val="00995296"/>
    <w:rsid w:val="0099715A"/>
    <w:rsid w:val="009A421E"/>
    <w:rsid w:val="009A49D5"/>
    <w:rsid w:val="009A5F18"/>
    <w:rsid w:val="009A7977"/>
    <w:rsid w:val="009B6B93"/>
    <w:rsid w:val="009C2F1D"/>
    <w:rsid w:val="009C5D7B"/>
    <w:rsid w:val="009D4D75"/>
    <w:rsid w:val="009D50BA"/>
    <w:rsid w:val="009E1B87"/>
    <w:rsid w:val="009E4FBB"/>
    <w:rsid w:val="009E682C"/>
    <w:rsid w:val="009F0744"/>
    <w:rsid w:val="00A04C26"/>
    <w:rsid w:val="00A05385"/>
    <w:rsid w:val="00A07B88"/>
    <w:rsid w:val="00A1048F"/>
    <w:rsid w:val="00A13ABC"/>
    <w:rsid w:val="00A15A9D"/>
    <w:rsid w:val="00A2174D"/>
    <w:rsid w:val="00A21854"/>
    <w:rsid w:val="00A23477"/>
    <w:rsid w:val="00A23E60"/>
    <w:rsid w:val="00A36656"/>
    <w:rsid w:val="00A407B4"/>
    <w:rsid w:val="00A42311"/>
    <w:rsid w:val="00A504DB"/>
    <w:rsid w:val="00A53BDD"/>
    <w:rsid w:val="00A6096D"/>
    <w:rsid w:val="00A60EEC"/>
    <w:rsid w:val="00A77616"/>
    <w:rsid w:val="00A801B3"/>
    <w:rsid w:val="00A82CF4"/>
    <w:rsid w:val="00A90EBB"/>
    <w:rsid w:val="00A95C7B"/>
    <w:rsid w:val="00A967BF"/>
    <w:rsid w:val="00A97666"/>
    <w:rsid w:val="00AA396F"/>
    <w:rsid w:val="00AA6B61"/>
    <w:rsid w:val="00AB3F29"/>
    <w:rsid w:val="00AB4C64"/>
    <w:rsid w:val="00AB5436"/>
    <w:rsid w:val="00AB6227"/>
    <w:rsid w:val="00AB732D"/>
    <w:rsid w:val="00AC12FE"/>
    <w:rsid w:val="00AC1969"/>
    <w:rsid w:val="00AC4390"/>
    <w:rsid w:val="00AD2944"/>
    <w:rsid w:val="00AE0485"/>
    <w:rsid w:val="00AE19F2"/>
    <w:rsid w:val="00AE5D1E"/>
    <w:rsid w:val="00AE6D45"/>
    <w:rsid w:val="00AF12FA"/>
    <w:rsid w:val="00AF14D8"/>
    <w:rsid w:val="00AF7188"/>
    <w:rsid w:val="00B00D15"/>
    <w:rsid w:val="00B0789F"/>
    <w:rsid w:val="00B07C73"/>
    <w:rsid w:val="00B13935"/>
    <w:rsid w:val="00B20371"/>
    <w:rsid w:val="00B27EDF"/>
    <w:rsid w:val="00B328BE"/>
    <w:rsid w:val="00B35671"/>
    <w:rsid w:val="00B35831"/>
    <w:rsid w:val="00B37C19"/>
    <w:rsid w:val="00B408B4"/>
    <w:rsid w:val="00B43932"/>
    <w:rsid w:val="00B50A55"/>
    <w:rsid w:val="00B50D90"/>
    <w:rsid w:val="00B50E86"/>
    <w:rsid w:val="00B51F2A"/>
    <w:rsid w:val="00B56620"/>
    <w:rsid w:val="00B61F0D"/>
    <w:rsid w:val="00B664A7"/>
    <w:rsid w:val="00B73DC4"/>
    <w:rsid w:val="00B77E1D"/>
    <w:rsid w:val="00B820F1"/>
    <w:rsid w:val="00B90512"/>
    <w:rsid w:val="00B92485"/>
    <w:rsid w:val="00B9270B"/>
    <w:rsid w:val="00B92CCC"/>
    <w:rsid w:val="00BB2B4B"/>
    <w:rsid w:val="00BB37D4"/>
    <w:rsid w:val="00BB5A70"/>
    <w:rsid w:val="00BB7597"/>
    <w:rsid w:val="00BC52D4"/>
    <w:rsid w:val="00BC5599"/>
    <w:rsid w:val="00BC58B1"/>
    <w:rsid w:val="00BD4056"/>
    <w:rsid w:val="00BD4F27"/>
    <w:rsid w:val="00BD5011"/>
    <w:rsid w:val="00BD6246"/>
    <w:rsid w:val="00BD63ED"/>
    <w:rsid w:val="00BE04F0"/>
    <w:rsid w:val="00BE2EC6"/>
    <w:rsid w:val="00BE5A79"/>
    <w:rsid w:val="00BF47FC"/>
    <w:rsid w:val="00BF691F"/>
    <w:rsid w:val="00C03629"/>
    <w:rsid w:val="00C11278"/>
    <w:rsid w:val="00C13FAA"/>
    <w:rsid w:val="00C15B29"/>
    <w:rsid w:val="00C15CF1"/>
    <w:rsid w:val="00C220C4"/>
    <w:rsid w:val="00C44652"/>
    <w:rsid w:val="00C45B56"/>
    <w:rsid w:val="00C52F6C"/>
    <w:rsid w:val="00C5507A"/>
    <w:rsid w:val="00C55F1F"/>
    <w:rsid w:val="00C60FFF"/>
    <w:rsid w:val="00C70D53"/>
    <w:rsid w:val="00C72FD4"/>
    <w:rsid w:val="00C732A4"/>
    <w:rsid w:val="00C820C6"/>
    <w:rsid w:val="00C83967"/>
    <w:rsid w:val="00C83B60"/>
    <w:rsid w:val="00C85EB3"/>
    <w:rsid w:val="00C86680"/>
    <w:rsid w:val="00C91075"/>
    <w:rsid w:val="00C95382"/>
    <w:rsid w:val="00C958DD"/>
    <w:rsid w:val="00CA5856"/>
    <w:rsid w:val="00CA5B47"/>
    <w:rsid w:val="00CB1449"/>
    <w:rsid w:val="00CB2657"/>
    <w:rsid w:val="00CB6400"/>
    <w:rsid w:val="00CC38FD"/>
    <w:rsid w:val="00CC6E1B"/>
    <w:rsid w:val="00CD038B"/>
    <w:rsid w:val="00CD0786"/>
    <w:rsid w:val="00CD46F6"/>
    <w:rsid w:val="00CE0356"/>
    <w:rsid w:val="00CE2EA1"/>
    <w:rsid w:val="00CE4129"/>
    <w:rsid w:val="00CE5472"/>
    <w:rsid w:val="00CE59F6"/>
    <w:rsid w:val="00CE5B0A"/>
    <w:rsid w:val="00CF18CD"/>
    <w:rsid w:val="00CF4183"/>
    <w:rsid w:val="00CF490C"/>
    <w:rsid w:val="00CF6B2F"/>
    <w:rsid w:val="00CF7E63"/>
    <w:rsid w:val="00D022A0"/>
    <w:rsid w:val="00D038B2"/>
    <w:rsid w:val="00D0674F"/>
    <w:rsid w:val="00D10123"/>
    <w:rsid w:val="00D10D73"/>
    <w:rsid w:val="00D11AB5"/>
    <w:rsid w:val="00D11D92"/>
    <w:rsid w:val="00D14122"/>
    <w:rsid w:val="00D16661"/>
    <w:rsid w:val="00D20C0F"/>
    <w:rsid w:val="00D23691"/>
    <w:rsid w:val="00D2605F"/>
    <w:rsid w:val="00D31CAE"/>
    <w:rsid w:val="00D33FC8"/>
    <w:rsid w:val="00D35E83"/>
    <w:rsid w:val="00D37C97"/>
    <w:rsid w:val="00D40FCA"/>
    <w:rsid w:val="00D44461"/>
    <w:rsid w:val="00D44683"/>
    <w:rsid w:val="00D452A6"/>
    <w:rsid w:val="00D452BD"/>
    <w:rsid w:val="00D45D8A"/>
    <w:rsid w:val="00D55F94"/>
    <w:rsid w:val="00D57C65"/>
    <w:rsid w:val="00D60D1B"/>
    <w:rsid w:val="00D61581"/>
    <w:rsid w:val="00D61C3A"/>
    <w:rsid w:val="00D6233D"/>
    <w:rsid w:val="00D71349"/>
    <w:rsid w:val="00D72841"/>
    <w:rsid w:val="00D76786"/>
    <w:rsid w:val="00D805B0"/>
    <w:rsid w:val="00D80A7F"/>
    <w:rsid w:val="00D8306C"/>
    <w:rsid w:val="00D838B3"/>
    <w:rsid w:val="00D859C4"/>
    <w:rsid w:val="00D85D09"/>
    <w:rsid w:val="00D860A6"/>
    <w:rsid w:val="00DA2464"/>
    <w:rsid w:val="00DA29AD"/>
    <w:rsid w:val="00DA56B3"/>
    <w:rsid w:val="00DA6665"/>
    <w:rsid w:val="00DA6B44"/>
    <w:rsid w:val="00DB0BCF"/>
    <w:rsid w:val="00DB46E4"/>
    <w:rsid w:val="00DB6268"/>
    <w:rsid w:val="00DB7841"/>
    <w:rsid w:val="00DC0E06"/>
    <w:rsid w:val="00DC26F5"/>
    <w:rsid w:val="00DC2FC5"/>
    <w:rsid w:val="00DC4082"/>
    <w:rsid w:val="00DC4A4B"/>
    <w:rsid w:val="00DD3476"/>
    <w:rsid w:val="00DD5C98"/>
    <w:rsid w:val="00DE00EE"/>
    <w:rsid w:val="00DE4588"/>
    <w:rsid w:val="00DE4C20"/>
    <w:rsid w:val="00DE712A"/>
    <w:rsid w:val="00DF0DC7"/>
    <w:rsid w:val="00DF131B"/>
    <w:rsid w:val="00DF166C"/>
    <w:rsid w:val="00DF2FAC"/>
    <w:rsid w:val="00DF3877"/>
    <w:rsid w:val="00DF39DD"/>
    <w:rsid w:val="00E0000E"/>
    <w:rsid w:val="00E00365"/>
    <w:rsid w:val="00E012C1"/>
    <w:rsid w:val="00E05580"/>
    <w:rsid w:val="00E07246"/>
    <w:rsid w:val="00E07A04"/>
    <w:rsid w:val="00E100CC"/>
    <w:rsid w:val="00E11B56"/>
    <w:rsid w:val="00E1452B"/>
    <w:rsid w:val="00E149AF"/>
    <w:rsid w:val="00E25CD0"/>
    <w:rsid w:val="00E27941"/>
    <w:rsid w:val="00E341C3"/>
    <w:rsid w:val="00E404D3"/>
    <w:rsid w:val="00E41034"/>
    <w:rsid w:val="00E433B3"/>
    <w:rsid w:val="00E44BBF"/>
    <w:rsid w:val="00E45161"/>
    <w:rsid w:val="00E51D0F"/>
    <w:rsid w:val="00E556D1"/>
    <w:rsid w:val="00E56340"/>
    <w:rsid w:val="00E570A5"/>
    <w:rsid w:val="00E6084F"/>
    <w:rsid w:val="00E71ED4"/>
    <w:rsid w:val="00E74ADB"/>
    <w:rsid w:val="00E8020E"/>
    <w:rsid w:val="00E82682"/>
    <w:rsid w:val="00E900D9"/>
    <w:rsid w:val="00E909A3"/>
    <w:rsid w:val="00E9248C"/>
    <w:rsid w:val="00E9448C"/>
    <w:rsid w:val="00E955A5"/>
    <w:rsid w:val="00E9732F"/>
    <w:rsid w:val="00EA4B49"/>
    <w:rsid w:val="00EB1152"/>
    <w:rsid w:val="00EB1EDB"/>
    <w:rsid w:val="00EB7B2E"/>
    <w:rsid w:val="00EC1702"/>
    <w:rsid w:val="00EC52FA"/>
    <w:rsid w:val="00ED2AD6"/>
    <w:rsid w:val="00EE5E44"/>
    <w:rsid w:val="00EF0368"/>
    <w:rsid w:val="00EF2934"/>
    <w:rsid w:val="00EF52CD"/>
    <w:rsid w:val="00EF5FE8"/>
    <w:rsid w:val="00EF6CB1"/>
    <w:rsid w:val="00F04B98"/>
    <w:rsid w:val="00F06370"/>
    <w:rsid w:val="00F1454F"/>
    <w:rsid w:val="00F2000A"/>
    <w:rsid w:val="00F2262B"/>
    <w:rsid w:val="00F24783"/>
    <w:rsid w:val="00F25591"/>
    <w:rsid w:val="00F266F8"/>
    <w:rsid w:val="00F27DF3"/>
    <w:rsid w:val="00F3123F"/>
    <w:rsid w:val="00F41D4E"/>
    <w:rsid w:val="00F4482B"/>
    <w:rsid w:val="00F455FD"/>
    <w:rsid w:val="00F464D2"/>
    <w:rsid w:val="00F52BDB"/>
    <w:rsid w:val="00F53542"/>
    <w:rsid w:val="00F535C9"/>
    <w:rsid w:val="00F54A18"/>
    <w:rsid w:val="00F55973"/>
    <w:rsid w:val="00F55AB3"/>
    <w:rsid w:val="00F678D8"/>
    <w:rsid w:val="00F71655"/>
    <w:rsid w:val="00F7627B"/>
    <w:rsid w:val="00F76A87"/>
    <w:rsid w:val="00F800A8"/>
    <w:rsid w:val="00F84BB0"/>
    <w:rsid w:val="00F8576D"/>
    <w:rsid w:val="00F8754E"/>
    <w:rsid w:val="00F94DD8"/>
    <w:rsid w:val="00FA08EC"/>
    <w:rsid w:val="00FA47FB"/>
    <w:rsid w:val="00FB091E"/>
    <w:rsid w:val="00FB09D7"/>
    <w:rsid w:val="00FB39D4"/>
    <w:rsid w:val="00FB406C"/>
    <w:rsid w:val="00FB611D"/>
    <w:rsid w:val="00FB7673"/>
    <w:rsid w:val="00FB7792"/>
    <w:rsid w:val="00FB7E36"/>
    <w:rsid w:val="00FC090C"/>
    <w:rsid w:val="00FC375E"/>
    <w:rsid w:val="00FC3D6E"/>
    <w:rsid w:val="00FC75BF"/>
    <w:rsid w:val="00FD5198"/>
    <w:rsid w:val="00FD69D6"/>
    <w:rsid w:val="00FE2012"/>
    <w:rsid w:val="00FE2632"/>
    <w:rsid w:val="00FE75C4"/>
    <w:rsid w:val="00FE782C"/>
    <w:rsid w:val="00FF0285"/>
    <w:rsid w:val="00FF3A67"/>
    <w:rsid w:val="00FF73E0"/>
    <w:rsid w:val="05F595B0"/>
    <w:rsid w:val="64885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086A"/>
  <w15:docId w15:val="{B32AF570-ED2E-4FF6-8294-01C0B21D5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C75"/>
    <w:pPr>
      <w:spacing w:after="0" w:line="240" w:lineRule="auto"/>
    </w:pPr>
    <w:rPr>
      <w:rFonts w:ascii="Times New Roman" w:eastAsia="Times New Roman" w:hAnsi="Times New Roman" w:cs="Times New Roman"/>
      <w:sz w:val="20"/>
      <w:szCs w:val="20"/>
    </w:rPr>
  </w:style>
  <w:style w:type="paragraph" w:styleId="Heading3">
    <w:name w:val="heading 3"/>
    <w:basedOn w:val="Normal"/>
    <w:link w:val="Heading3Char"/>
    <w:uiPriority w:val="9"/>
    <w:qFormat/>
    <w:rsid w:val="001C2CC9"/>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F55AB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7C89"/>
    <w:rPr>
      <w:color w:val="0000FF" w:themeColor="hyperlink"/>
      <w:u w:val="single"/>
    </w:rPr>
  </w:style>
  <w:style w:type="paragraph" w:styleId="ListParagraph">
    <w:name w:val="List Paragraph"/>
    <w:basedOn w:val="Normal"/>
    <w:uiPriority w:val="34"/>
    <w:qFormat/>
    <w:rsid w:val="00DC0E06"/>
    <w:pPr>
      <w:ind w:left="720"/>
    </w:pPr>
  </w:style>
  <w:style w:type="paragraph" w:styleId="BalloonText">
    <w:name w:val="Balloon Text"/>
    <w:basedOn w:val="Normal"/>
    <w:link w:val="BalloonTextChar"/>
    <w:uiPriority w:val="99"/>
    <w:semiHidden/>
    <w:unhideWhenUsed/>
    <w:rsid w:val="000F584C"/>
    <w:rPr>
      <w:rFonts w:ascii="Tahoma" w:hAnsi="Tahoma" w:cs="Tahoma"/>
      <w:sz w:val="16"/>
      <w:szCs w:val="16"/>
    </w:rPr>
  </w:style>
  <w:style w:type="character" w:customStyle="1" w:styleId="BalloonTextChar">
    <w:name w:val="Balloon Text Char"/>
    <w:basedOn w:val="DefaultParagraphFont"/>
    <w:link w:val="BalloonText"/>
    <w:uiPriority w:val="99"/>
    <w:semiHidden/>
    <w:rsid w:val="000F584C"/>
    <w:rPr>
      <w:rFonts w:ascii="Tahoma" w:eastAsia="Times New Roman" w:hAnsi="Tahoma" w:cs="Tahoma"/>
      <w:sz w:val="16"/>
      <w:szCs w:val="16"/>
    </w:rPr>
  </w:style>
  <w:style w:type="paragraph" w:styleId="BodyText2">
    <w:name w:val="Body Text 2"/>
    <w:basedOn w:val="Normal"/>
    <w:link w:val="BodyText2Char"/>
    <w:unhideWhenUsed/>
    <w:rsid w:val="00784FEE"/>
    <w:pPr>
      <w:spacing w:after="120" w:line="480" w:lineRule="auto"/>
    </w:pPr>
  </w:style>
  <w:style w:type="character" w:customStyle="1" w:styleId="BodyText2Char">
    <w:name w:val="Body Text 2 Char"/>
    <w:basedOn w:val="DefaultParagraphFont"/>
    <w:link w:val="BodyText2"/>
    <w:rsid w:val="00784FEE"/>
    <w:rPr>
      <w:rFonts w:ascii="Times New Roman" w:eastAsia="Times New Roman" w:hAnsi="Times New Roman" w:cs="Times New Roman"/>
      <w:sz w:val="20"/>
      <w:szCs w:val="20"/>
    </w:rPr>
  </w:style>
  <w:style w:type="paragraph" w:customStyle="1" w:styleId="Default">
    <w:name w:val="Default"/>
    <w:rsid w:val="00320822"/>
    <w:pPr>
      <w:autoSpaceDE w:val="0"/>
      <w:autoSpaceDN w:val="0"/>
      <w:adjustRightInd w:val="0"/>
      <w:spacing w:after="0" w:line="240" w:lineRule="auto"/>
    </w:pPr>
    <w:rPr>
      <w:rFonts w:ascii="Calibri" w:hAnsi="Calibri" w:cs="Calibri"/>
      <w:color w:val="000000"/>
      <w:sz w:val="24"/>
      <w:szCs w:val="24"/>
    </w:rPr>
  </w:style>
  <w:style w:type="paragraph" w:styleId="PlainText">
    <w:name w:val="Plain Text"/>
    <w:basedOn w:val="Normal"/>
    <w:link w:val="PlainTextChar"/>
    <w:uiPriority w:val="99"/>
    <w:unhideWhenUsed/>
    <w:rsid w:val="00101F3B"/>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101F3B"/>
    <w:rPr>
      <w:rFonts w:ascii="Consolas" w:hAnsi="Consolas"/>
      <w:sz w:val="21"/>
      <w:szCs w:val="21"/>
    </w:rPr>
  </w:style>
  <w:style w:type="paragraph" w:styleId="Header">
    <w:name w:val="header"/>
    <w:basedOn w:val="Normal"/>
    <w:link w:val="HeaderChar"/>
    <w:uiPriority w:val="99"/>
    <w:unhideWhenUsed/>
    <w:rsid w:val="00432CC0"/>
    <w:pPr>
      <w:tabs>
        <w:tab w:val="center" w:pos="4680"/>
        <w:tab w:val="right" w:pos="9360"/>
      </w:tabs>
    </w:pPr>
  </w:style>
  <w:style w:type="character" w:customStyle="1" w:styleId="HeaderChar">
    <w:name w:val="Header Char"/>
    <w:basedOn w:val="DefaultParagraphFont"/>
    <w:link w:val="Header"/>
    <w:uiPriority w:val="99"/>
    <w:rsid w:val="00432CC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32CC0"/>
    <w:pPr>
      <w:tabs>
        <w:tab w:val="center" w:pos="4680"/>
        <w:tab w:val="right" w:pos="9360"/>
      </w:tabs>
    </w:pPr>
  </w:style>
  <w:style w:type="character" w:customStyle="1" w:styleId="FooterChar">
    <w:name w:val="Footer Char"/>
    <w:basedOn w:val="DefaultParagraphFont"/>
    <w:link w:val="Footer"/>
    <w:uiPriority w:val="99"/>
    <w:rsid w:val="00432CC0"/>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E82682"/>
    <w:rPr>
      <w:sz w:val="16"/>
      <w:szCs w:val="16"/>
    </w:rPr>
  </w:style>
  <w:style w:type="paragraph" w:styleId="CommentText">
    <w:name w:val="annotation text"/>
    <w:basedOn w:val="Normal"/>
    <w:link w:val="CommentTextChar"/>
    <w:unhideWhenUsed/>
    <w:rsid w:val="00E82682"/>
  </w:style>
  <w:style w:type="character" w:customStyle="1" w:styleId="CommentTextChar">
    <w:name w:val="Comment Text Char"/>
    <w:basedOn w:val="DefaultParagraphFont"/>
    <w:link w:val="CommentText"/>
    <w:rsid w:val="00E8268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2682"/>
    <w:rPr>
      <w:b/>
      <w:bCs/>
    </w:rPr>
  </w:style>
  <w:style w:type="character" w:customStyle="1" w:styleId="CommentSubjectChar">
    <w:name w:val="Comment Subject Char"/>
    <w:basedOn w:val="CommentTextChar"/>
    <w:link w:val="CommentSubject"/>
    <w:uiPriority w:val="99"/>
    <w:semiHidden/>
    <w:rsid w:val="00E82682"/>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E82682"/>
    <w:rPr>
      <w:color w:val="800080" w:themeColor="followedHyperlink"/>
      <w:u w:val="single"/>
    </w:rPr>
  </w:style>
  <w:style w:type="paragraph" w:styleId="FootnoteText">
    <w:name w:val="footnote text"/>
    <w:basedOn w:val="Normal"/>
    <w:link w:val="FootnoteTextChar"/>
    <w:uiPriority w:val="99"/>
    <w:unhideWhenUsed/>
    <w:rsid w:val="00775A27"/>
    <w:rPr>
      <w:rFonts w:eastAsiaTheme="minorHAnsi"/>
    </w:rPr>
  </w:style>
  <w:style w:type="character" w:customStyle="1" w:styleId="FootnoteTextChar">
    <w:name w:val="Footnote Text Char"/>
    <w:basedOn w:val="DefaultParagraphFont"/>
    <w:link w:val="FootnoteText"/>
    <w:uiPriority w:val="99"/>
    <w:rsid w:val="00775A27"/>
    <w:rPr>
      <w:rFonts w:ascii="Times New Roman" w:hAnsi="Times New Roman" w:cs="Times New Roman"/>
      <w:sz w:val="20"/>
      <w:szCs w:val="20"/>
    </w:rPr>
  </w:style>
  <w:style w:type="character" w:styleId="HTMLCite">
    <w:name w:val="HTML Cite"/>
    <w:uiPriority w:val="99"/>
    <w:semiHidden/>
    <w:unhideWhenUsed/>
    <w:rsid w:val="00775A27"/>
    <w:rPr>
      <w:i w:val="0"/>
      <w:iCs w:val="0"/>
      <w:color w:val="009030"/>
    </w:rPr>
  </w:style>
  <w:style w:type="table" w:styleId="TableGrid">
    <w:name w:val="Table Grid"/>
    <w:basedOn w:val="TableNormal"/>
    <w:uiPriority w:val="59"/>
    <w:rsid w:val="00B6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44BBF"/>
    <w:pPr>
      <w:spacing w:after="0" w:line="240" w:lineRule="auto"/>
    </w:pPr>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792F88"/>
    <w:pPr>
      <w:spacing w:after="120"/>
    </w:pPr>
  </w:style>
  <w:style w:type="character" w:customStyle="1" w:styleId="BodyTextChar">
    <w:name w:val="Body Text Char"/>
    <w:basedOn w:val="DefaultParagraphFont"/>
    <w:link w:val="BodyText"/>
    <w:uiPriority w:val="99"/>
    <w:semiHidden/>
    <w:rsid w:val="00792F88"/>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rsid w:val="001C2C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55AB3"/>
    <w:rPr>
      <w:rFonts w:asciiTheme="majorHAnsi" w:eastAsiaTheme="majorEastAsia" w:hAnsiTheme="majorHAnsi" w:cstheme="majorBidi"/>
      <w:i/>
      <w:iCs/>
      <w:color w:val="365F91" w:themeColor="accent1" w:themeShade="BF"/>
      <w:sz w:val="20"/>
      <w:szCs w:val="20"/>
    </w:rPr>
  </w:style>
  <w:style w:type="paragraph" w:customStyle="1" w:styleId="western">
    <w:name w:val="western"/>
    <w:basedOn w:val="Normal"/>
    <w:rsid w:val="00F55AB3"/>
    <w:pPr>
      <w:spacing w:before="100" w:beforeAutospacing="1" w:after="100" w:afterAutospacing="1"/>
    </w:pPr>
    <w:rPr>
      <w:sz w:val="24"/>
      <w:szCs w:val="24"/>
    </w:rPr>
  </w:style>
  <w:style w:type="paragraph" w:styleId="NormalWeb">
    <w:name w:val="Normal (Web)"/>
    <w:basedOn w:val="Normal"/>
    <w:uiPriority w:val="99"/>
    <w:unhideWhenUsed/>
    <w:rsid w:val="00FB7792"/>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2F3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60147">
      <w:bodyDiv w:val="1"/>
      <w:marLeft w:val="0"/>
      <w:marRight w:val="0"/>
      <w:marTop w:val="0"/>
      <w:marBottom w:val="0"/>
      <w:divBdr>
        <w:top w:val="none" w:sz="0" w:space="0" w:color="auto"/>
        <w:left w:val="none" w:sz="0" w:space="0" w:color="auto"/>
        <w:bottom w:val="none" w:sz="0" w:space="0" w:color="auto"/>
        <w:right w:val="none" w:sz="0" w:space="0" w:color="auto"/>
      </w:divBdr>
      <w:divsChild>
        <w:div w:id="631792509">
          <w:marLeft w:val="0"/>
          <w:marRight w:val="0"/>
          <w:marTop w:val="0"/>
          <w:marBottom w:val="0"/>
          <w:divBdr>
            <w:top w:val="none" w:sz="0" w:space="0" w:color="auto"/>
            <w:left w:val="none" w:sz="0" w:space="0" w:color="auto"/>
            <w:bottom w:val="none" w:sz="0" w:space="0" w:color="auto"/>
            <w:right w:val="none" w:sz="0" w:space="0" w:color="auto"/>
          </w:divBdr>
          <w:divsChild>
            <w:div w:id="1772889749">
              <w:marLeft w:val="0"/>
              <w:marRight w:val="0"/>
              <w:marTop w:val="0"/>
              <w:marBottom w:val="0"/>
              <w:divBdr>
                <w:top w:val="none" w:sz="0" w:space="0" w:color="auto"/>
                <w:left w:val="none" w:sz="0" w:space="0" w:color="auto"/>
                <w:bottom w:val="none" w:sz="0" w:space="0" w:color="auto"/>
                <w:right w:val="none" w:sz="0" w:space="0" w:color="auto"/>
              </w:divBdr>
              <w:divsChild>
                <w:div w:id="2623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192292">
          <w:marLeft w:val="0"/>
          <w:marRight w:val="0"/>
          <w:marTop w:val="0"/>
          <w:marBottom w:val="0"/>
          <w:divBdr>
            <w:top w:val="none" w:sz="0" w:space="0" w:color="auto"/>
            <w:left w:val="none" w:sz="0" w:space="0" w:color="auto"/>
            <w:bottom w:val="none" w:sz="0" w:space="0" w:color="auto"/>
            <w:right w:val="none" w:sz="0" w:space="0" w:color="auto"/>
          </w:divBdr>
          <w:divsChild>
            <w:div w:id="922759237">
              <w:marLeft w:val="0"/>
              <w:marRight w:val="0"/>
              <w:marTop w:val="0"/>
              <w:marBottom w:val="0"/>
              <w:divBdr>
                <w:top w:val="none" w:sz="0" w:space="0" w:color="auto"/>
                <w:left w:val="none" w:sz="0" w:space="0" w:color="auto"/>
                <w:bottom w:val="none" w:sz="0" w:space="0" w:color="auto"/>
                <w:right w:val="none" w:sz="0" w:space="0" w:color="auto"/>
              </w:divBdr>
              <w:divsChild>
                <w:div w:id="179748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267809">
      <w:bodyDiv w:val="1"/>
      <w:marLeft w:val="0"/>
      <w:marRight w:val="0"/>
      <w:marTop w:val="0"/>
      <w:marBottom w:val="0"/>
      <w:divBdr>
        <w:top w:val="none" w:sz="0" w:space="0" w:color="auto"/>
        <w:left w:val="none" w:sz="0" w:space="0" w:color="auto"/>
        <w:bottom w:val="none" w:sz="0" w:space="0" w:color="auto"/>
        <w:right w:val="none" w:sz="0" w:space="0" w:color="auto"/>
      </w:divBdr>
      <w:divsChild>
        <w:div w:id="2110543551">
          <w:marLeft w:val="0"/>
          <w:marRight w:val="0"/>
          <w:marTop w:val="0"/>
          <w:marBottom w:val="0"/>
          <w:divBdr>
            <w:top w:val="none" w:sz="0" w:space="0" w:color="auto"/>
            <w:left w:val="none" w:sz="0" w:space="0" w:color="auto"/>
            <w:bottom w:val="none" w:sz="0" w:space="0" w:color="auto"/>
            <w:right w:val="none" w:sz="0" w:space="0" w:color="auto"/>
          </w:divBdr>
        </w:div>
      </w:divsChild>
    </w:div>
    <w:div w:id="236327448">
      <w:bodyDiv w:val="1"/>
      <w:marLeft w:val="0"/>
      <w:marRight w:val="0"/>
      <w:marTop w:val="0"/>
      <w:marBottom w:val="0"/>
      <w:divBdr>
        <w:top w:val="none" w:sz="0" w:space="0" w:color="auto"/>
        <w:left w:val="none" w:sz="0" w:space="0" w:color="auto"/>
        <w:bottom w:val="none" w:sz="0" w:space="0" w:color="auto"/>
        <w:right w:val="none" w:sz="0" w:space="0" w:color="auto"/>
      </w:divBdr>
    </w:div>
    <w:div w:id="260797765">
      <w:bodyDiv w:val="1"/>
      <w:marLeft w:val="0"/>
      <w:marRight w:val="0"/>
      <w:marTop w:val="0"/>
      <w:marBottom w:val="0"/>
      <w:divBdr>
        <w:top w:val="none" w:sz="0" w:space="0" w:color="auto"/>
        <w:left w:val="none" w:sz="0" w:space="0" w:color="auto"/>
        <w:bottom w:val="none" w:sz="0" w:space="0" w:color="auto"/>
        <w:right w:val="none" w:sz="0" w:space="0" w:color="auto"/>
      </w:divBdr>
      <w:divsChild>
        <w:div w:id="1681203018">
          <w:marLeft w:val="1166"/>
          <w:marRight w:val="0"/>
          <w:marTop w:val="115"/>
          <w:marBottom w:val="0"/>
          <w:divBdr>
            <w:top w:val="none" w:sz="0" w:space="0" w:color="auto"/>
            <w:left w:val="none" w:sz="0" w:space="0" w:color="auto"/>
            <w:bottom w:val="none" w:sz="0" w:space="0" w:color="auto"/>
            <w:right w:val="none" w:sz="0" w:space="0" w:color="auto"/>
          </w:divBdr>
        </w:div>
        <w:div w:id="1947881860">
          <w:marLeft w:val="1166"/>
          <w:marRight w:val="0"/>
          <w:marTop w:val="115"/>
          <w:marBottom w:val="0"/>
          <w:divBdr>
            <w:top w:val="none" w:sz="0" w:space="0" w:color="auto"/>
            <w:left w:val="none" w:sz="0" w:space="0" w:color="auto"/>
            <w:bottom w:val="none" w:sz="0" w:space="0" w:color="auto"/>
            <w:right w:val="none" w:sz="0" w:space="0" w:color="auto"/>
          </w:divBdr>
        </w:div>
        <w:div w:id="1775982061">
          <w:marLeft w:val="1800"/>
          <w:marRight w:val="0"/>
          <w:marTop w:val="96"/>
          <w:marBottom w:val="0"/>
          <w:divBdr>
            <w:top w:val="none" w:sz="0" w:space="0" w:color="auto"/>
            <w:left w:val="none" w:sz="0" w:space="0" w:color="auto"/>
            <w:bottom w:val="none" w:sz="0" w:space="0" w:color="auto"/>
            <w:right w:val="none" w:sz="0" w:space="0" w:color="auto"/>
          </w:divBdr>
        </w:div>
      </w:divsChild>
    </w:div>
    <w:div w:id="431359057">
      <w:bodyDiv w:val="1"/>
      <w:marLeft w:val="0"/>
      <w:marRight w:val="0"/>
      <w:marTop w:val="0"/>
      <w:marBottom w:val="0"/>
      <w:divBdr>
        <w:top w:val="none" w:sz="0" w:space="0" w:color="auto"/>
        <w:left w:val="none" w:sz="0" w:space="0" w:color="auto"/>
        <w:bottom w:val="none" w:sz="0" w:space="0" w:color="auto"/>
        <w:right w:val="none" w:sz="0" w:space="0" w:color="auto"/>
      </w:divBdr>
      <w:divsChild>
        <w:div w:id="148325714">
          <w:marLeft w:val="1166"/>
          <w:marRight w:val="0"/>
          <w:marTop w:val="115"/>
          <w:marBottom w:val="0"/>
          <w:divBdr>
            <w:top w:val="none" w:sz="0" w:space="0" w:color="auto"/>
            <w:left w:val="none" w:sz="0" w:space="0" w:color="auto"/>
            <w:bottom w:val="none" w:sz="0" w:space="0" w:color="auto"/>
            <w:right w:val="none" w:sz="0" w:space="0" w:color="auto"/>
          </w:divBdr>
        </w:div>
        <w:div w:id="959532860">
          <w:marLeft w:val="1800"/>
          <w:marRight w:val="0"/>
          <w:marTop w:val="96"/>
          <w:marBottom w:val="0"/>
          <w:divBdr>
            <w:top w:val="none" w:sz="0" w:space="0" w:color="auto"/>
            <w:left w:val="none" w:sz="0" w:space="0" w:color="auto"/>
            <w:bottom w:val="none" w:sz="0" w:space="0" w:color="auto"/>
            <w:right w:val="none" w:sz="0" w:space="0" w:color="auto"/>
          </w:divBdr>
        </w:div>
        <w:div w:id="2086799725">
          <w:marLeft w:val="1800"/>
          <w:marRight w:val="0"/>
          <w:marTop w:val="96"/>
          <w:marBottom w:val="0"/>
          <w:divBdr>
            <w:top w:val="none" w:sz="0" w:space="0" w:color="auto"/>
            <w:left w:val="none" w:sz="0" w:space="0" w:color="auto"/>
            <w:bottom w:val="none" w:sz="0" w:space="0" w:color="auto"/>
            <w:right w:val="none" w:sz="0" w:space="0" w:color="auto"/>
          </w:divBdr>
        </w:div>
        <w:div w:id="241110258">
          <w:marLeft w:val="1166"/>
          <w:marRight w:val="0"/>
          <w:marTop w:val="115"/>
          <w:marBottom w:val="0"/>
          <w:divBdr>
            <w:top w:val="none" w:sz="0" w:space="0" w:color="auto"/>
            <w:left w:val="none" w:sz="0" w:space="0" w:color="auto"/>
            <w:bottom w:val="none" w:sz="0" w:space="0" w:color="auto"/>
            <w:right w:val="none" w:sz="0" w:space="0" w:color="auto"/>
          </w:divBdr>
        </w:div>
        <w:div w:id="402292033">
          <w:marLeft w:val="1800"/>
          <w:marRight w:val="0"/>
          <w:marTop w:val="96"/>
          <w:marBottom w:val="0"/>
          <w:divBdr>
            <w:top w:val="none" w:sz="0" w:space="0" w:color="auto"/>
            <w:left w:val="none" w:sz="0" w:space="0" w:color="auto"/>
            <w:bottom w:val="none" w:sz="0" w:space="0" w:color="auto"/>
            <w:right w:val="none" w:sz="0" w:space="0" w:color="auto"/>
          </w:divBdr>
        </w:div>
        <w:div w:id="1200123472">
          <w:marLeft w:val="1166"/>
          <w:marRight w:val="0"/>
          <w:marTop w:val="115"/>
          <w:marBottom w:val="0"/>
          <w:divBdr>
            <w:top w:val="none" w:sz="0" w:space="0" w:color="auto"/>
            <w:left w:val="none" w:sz="0" w:space="0" w:color="auto"/>
            <w:bottom w:val="none" w:sz="0" w:space="0" w:color="auto"/>
            <w:right w:val="none" w:sz="0" w:space="0" w:color="auto"/>
          </w:divBdr>
        </w:div>
        <w:div w:id="400712785">
          <w:marLeft w:val="1800"/>
          <w:marRight w:val="0"/>
          <w:marTop w:val="96"/>
          <w:marBottom w:val="0"/>
          <w:divBdr>
            <w:top w:val="none" w:sz="0" w:space="0" w:color="auto"/>
            <w:left w:val="none" w:sz="0" w:space="0" w:color="auto"/>
            <w:bottom w:val="none" w:sz="0" w:space="0" w:color="auto"/>
            <w:right w:val="none" w:sz="0" w:space="0" w:color="auto"/>
          </w:divBdr>
        </w:div>
      </w:divsChild>
    </w:div>
    <w:div w:id="479927371">
      <w:bodyDiv w:val="1"/>
      <w:marLeft w:val="0"/>
      <w:marRight w:val="0"/>
      <w:marTop w:val="0"/>
      <w:marBottom w:val="0"/>
      <w:divBdr>
        <w:top w:val="none" w:sz="0" w:space="0" w:color="auto"/>
        <w:left w:val="none" w:sz="0" w:space="0" w:color="auto"/>
        <w:bottom w:val="none" w:sz="0" w:space="0" w:color="auto"/>
        <w:right w:val="none" w:sz="0" w:space="0" w:color="auto"/>
      </w:divBdr>
      <w:divsChild>
        <w:div w:id="1241983847">
          <w:marLeft w:val="0"/>
          <w:marRight w:val="0"/>
          <w:marTop w:val="0"/>
          <w:marBottom w:val="0"/>
          <w:divBdr>
            <w:top w:val="none" w:sz="0" w:space="0" w:color="auto"/>
            <w:left w:val="none" w:sz="0" w:space="0" w:color="auto"/>
            <w:bottom w:val="none" w:sz="0" w:space="0" w:color="auto"/>
            <w:right w:val="none" w:sz="0" w:space="0" w:color="auto"/>
          </w:divBdr>
        </w:div>
      </w:divsChild>
    </w:div>
    <w:div w:id="679429223">
      <w:bodyDiv w:val="1"/>
      <w:marLeft w:val="0"/>
      <w:marRight w:val="0"/>
      <w:marTop w:val="0"/>
      <w:marBottom w:val="0"/>
      <w:divBdr>
        <w:top w:val="none" w:sz="0" w:space="0" w:color="auto"/>
        <w:left w:val="none" w:sz="0" w:space="0" w:color="auto"/>
        <w:bottom w:val="none" w:sz="0" w:space="0" w:color="auto"/>
        <w:right w:val="none" w:sz="0" w:space="0" w:color="auto"/>
      </w:divBdr>
      <w:divsChild>
        <w:div w:id="1215240842">
          <w:marLeft w:val="0"/>
          <w:marRight w:val="0"/>
          <w:marTop w:val="0"/>
          <w:marBottom w:val="0"/>
          <w:divBdr>
            <w:top w:val="none" w:sz="0" w:space="0" w:color="auto"/>
            <w:left w:val="none" w:sz="0" w:space="0" w:color="auto"/>
            <w:bottom w:val="none" w:sz="0" w:space="0" w:color="auto"/>
            <w:right w:val="none" w:sz="0" w:space="0" w:color="auto"/>
          </w:divBdr>
          <w:divsChild>
            <w:div w:id="813719374">
              <w:marLeft w:val="0"/>
              <w:marRight w:val="0"/>
              <w:marTop w:val="0"/>
              <w:marBottom w:val="0"/>
              <w:divBdr>
                <w:top w:val="none" w:sz="0" w:space="0" w:color="auto"/>
                <w:left w:val="none" w:sz="0" w:space="0" w:color="auto"/>
                <w:bottom w:val="none" w:sz="0" w:space="0" w:color="auto"/>
                <w:right w:val="none" w:sz="0" w:space="0" w:color="auto"/>
              </w:divBdr>
              <w:divsChild>
                <w:div w:id="1336805524">
                  <w:marLeft w:val="0"/>
                  <w:marRight w:val="0"/>
                  <w:marTop w:val="0"/>
                  <w:marBottom w:val="0"/>
                  <w:divBdr>
                    <w:top w:val="none" w:sz="0" w:space="0" w:color="auto"/>
                    <w:left w:val="none" w:sz="0" w:space="0" w:color="auto"/>
                    <w:bottom w:val="none" w:sz="0" w:space="0" w:color="auto"/>
                    <w:right w:val="none" w:sz="0" w:space="0" w:color="auto"/>
                  </w:divBdr>
                  <w:divsChild>
                    <w:div w:id="1189443081">
                      <w:marLeft w:val="0"/>
                      <w:marRight w:val="0"/>
                      <w:marTop w:val="0"/>
                      <w:marBottom w:val="0"/>
                      <w:divBdr>
                        <w:top w:val="none" w:sz="0" w:space="0" w:color="auto"/>
                        <w:left w:val="none" w:sz="0" w:space="0" w:color="auto"/>
                        <w:bottom w:val="none" w:sz="0" w:space="0" w:color="auto"/>
                        <w:right w:val="none" w:sz="0" w:space="0" w:color="auto"/>
                      </w:divBdr>
                      <w:divsChild>
                        <w:div w:id="410978483">
                          <w:marLeft w:val="0"/>
                          <w:marRight w:val="0"/>
                          <w:marTop w:val="0"/>
                          <w:marBottom w:val="0"/>
                          <w:divBdr>
                            <w:top w:val="none" w:sz="0" w:space="0" w:color="auto"/>
                            <w:left w:val="none" w:sz="0" w:space="0" w:color="auto"/>
                            <w:bottom w:val="none" w:sz="0" w:space="0" w:color="auto"/>
                            <w:right w:val="none" w:sz="0" w:space="0" w:color="auto"/>
                          </w:divBdr>
                          <w:divsChild>
                            <w:div w:id="507870241">
                              <w:marLeft w:val="0"/>
                              <w:marRight w:val="0"/>
                              <w:marTop w:val="0"/>
                              <w:marBottom w:val="0"/>
                              <w:divBdr>
                                <w:top w:val="none" w:sz="0" w:space="0" w:color="auto"/>
                                <w:left w:val="none" w:sz="0" w:space="0" w:color="auto"/>
                                <w:bottom w:val="none" w:sz="0" w:space="0" w:color="auto"/>
                                <w:right w:val="none" w:sz="0" w:space="0" w:color="auto"/>
                              </w:divBdr>
                              <w:divsChild>
                                <w:div w:id="2109764643">
                                  <w:marLeft w:val="0"/>
                                  <w:marRight w:val="0"/>
                                  <w:marTop w:val="0"/>
                                  <w:marBottom w:val="0"/>
                                  <w:divBdr>
                                    <w:top w:val="none" w:sz="0" w:space="0" w:color="auto"/>
                                    <w:left w:val="none" w:sz="0" w:space="0" w:color="auto"/>
                                    <w:bottom w:val="none" w:sz="0" w:space="0" w:color="auto"/>
                                    <w:right w:val="none" w:sz="0" w:space="0" w:color="auto"/>
                                  </w:divBdr>
                                  <w:divsChild>
                                    <w:div w:id="997416523">
                                      <w:marLeft w:val="0"/>
                                      <w:marRight w:val="0"/>
                                      <w:marTop w:val="0"/>
                                      <w:marBottom w:val="0"/>
                                      <w:divBdr>
                                        <w:top w:val="none" w:sz="0" w:space="0" w:color="auto"/>
                                        <w:left w:val="none" w:sz="0" w:space="0" w:color="auto"/>
                                        <w:bottom w:val="none" w:sz="0" w:space="0" w:color="auto"/>
                                        <w:right w:val="none" w:sz="0" w:space="0" w:color="auto"/>
                                      </w:divBdr>
                                      <w:divsChild>
                                        <w:div w:id="139808435">
                                          <w:marLeft w:val="0"/>
                                          <w:marRight w:val="0"/>
                                          <w:marTop w:val="0"/>
                                          <w:marBottom w:val="0"/>
                                          <w:divBdr>
                                            <w:top w:val="none" w:sz="0" w:space="0" w:color="auto"/>
                                            <w:left w:val="none" w:sz="0" w:space="0" w:color="auto"/>
                                            <w:bottom w:val="none" w:sz="0" w:space="0" w:color="auto"/>
                                            <w:right w:val="none" w:sz="0" w:space="0" w:color="auto"/>
                                          </w:divBdr>
                                          <w:divsChild>
                                            <w:div w:id="15936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619147">
      <w:bodyDiv w:val="1"/>
      <w:marLeft w:val="0"/>
      <w:marRight w:val="0"/>
      <w:marTop w:val="0"/>
      <w:marBottom w:val="0"/>
      <w:divBdr>
        <w:top w:val="none" w:sz="0" w:space="0" w:color="auto"/>
        <w:left w:val="none" w:sz="0" w:space="0" w:color="auto"/>
        <w:bottom w:val="none" w:sz="0" w:space="0" w:color="auto"/>
        <w:right w:val="none" w:sz="0" w:space="0" w:color="auto"/>
      </w:divBdr>
      <w:divsChild>
        <w:div w:id="664742543">
          <w:marLeft w:val="0"/>
          <w:marRight w:val="0"/>
          <w:marTop w:val="0"/>
          <w:marBottom w:val="0"/>
          <w:divBdr>
            <w:top w:val="none" w:sz="0" w:space="0" w:color="auto"/>
            <w:left w:val="none" w:sz="0" w:space="0" w:color="auto"/>
            <w:bottom w:val="none" w:sz="0" w:space="0" w:color="auto"/>
            <w:right w:val="none" w:sz="0" w:space="0" w:color="auto"/>
          </w:divBdr>
          <w:divsChild>
            <w:div w:id="721713658">
              <w:marLeft w:val="0"/>
              <w:marRight w:val="0"/>
              <w:marTop w:val="0"/>
              <w:marBottom w:val="0"/>
              <w:divBdr>
                <w:top w:val="none" w:sz="0" w:space="0" w:color="auto"/>
                <w:left w:val="none" w:sz="0" w:space="0" w:color="auto"/>
                <w:bottom w:val="none" w:sz="0" w:space="0" w:color="auto"/>
                <w:right w:val="none" w:sz="0" w:space="0" w:color="auto"/>
              </w:divBdr>
              <w:divsChild>
                <w:div w:id="18560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5339">
          <w:marLeft w:val="0"/>
          <w:marRight w:val="0"/>
          <w:marTop w:val="0"/>
          <w:marBottom w:val="0"/>
          <w:divBdr>
            <w:top w:val="none" w:sz="0" w:space="0" w:color="auto"/>
            <w:left w:val="none" w:sz="0" w:space="0" w:color="auto"/>
            <w:bottom w:val="none" w:sz="0" w:space="0" w:color="auto"/>
            <w:right w:val="none" w:sz="0" w:space="0" w:color="auto"/>
          </w:divBdr>
          <w:divsChild>
            <w:div w:id="1021467606">
              <w:marLeft w:val="0"/>
              <w:marRight w:val="0"/>
              <w:marTop w:val="0"/>
              <w:marBottom w:val="0"/>
              <w:divBdr>
                <w:top w:val="none" w:sz="0" w:space="0" w:color="auto"/>
                <w:left w:val="none" w:sz="0" w:space="0" w:color="auto"/>
                <w:bottom w:val="none" w:sz="0" w:space="0" w:color="auto"/>
                <w:right w:val="none" w:sz="0" w:space="0" w:color="auto"/>
              </w:divBdr>
              <w:divsChild>
                <w:div w:id="11714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011046">
      <w:bodyDiv w:val="1"/>
      <w:marLeft w:val="0"/>
      <w:marRight w:val="0"/>
      <w:marTop w:val="0"/>
      <w:marBottom w:val="0"/>
      <w:divBdr>
        <w:top w:val="none" w:sz="0" w:space="0" w:color="auto"/>
        <w:left w:val="none" w:sz="0" w:space="0" w:color="auto"/>
        <w:bottom w:val="none" w:sz="0" w:space="0" w:color="auto"/>
        <w:right w:val="none" w:sz="0" w:space="0" w:color="auto"/>
      </w:divBdr>
    </w:div>
    <w:div w:id="1150706100">
      <w:bodyDiv w:val="1"/>
      <w:marLeft w:val="0"/>
      <w:marRight w:val="0"/>
      <w:marTop w:val="0"/>
      <w:marBottom w:val="0"/>
      <w:divBdr>
        <w:top w:val="none" w:sz="0" w:space="0" w:color="auto"/>
        <w:left w:val="none" w:sz="0" w:space="0" w:color="auto"/>
        <w:bottom w:val="none" w:sz="0" w:space="0" w:color="auto"/>
        <w:right w:val="none" w:sz="0" w:space="0" w:color="auto"/>
      </w:divBdr>
    </w:div>
    <w:div w:id="1204830738">
      <w:bodyDiv w:val="1"/>
      <w:marLeft w:val="0"/>
      <w:marRight w:val="0"/>
      <w:marTop w:val="0"/>
      <w:marBottom w:val="0"/>
      <w:divBdr>
        <w:top w:val="none" w:sz="0" w:space="0" w:color="auto"/>
        <w:left w:val="none" w:sz="0" w:space="0" w:color="auto"/>
        <w:bottom w:val="none" w:sz="0" w:space="0" w:color="auto"/>
        <w:right w:val="none" w:sz="0" w:space="0" w:color="auto"/>
      </w:divBdr>
    </w:div>
    <w:div w:id="1326200647">
      <w:bodyDiv w:val="1"/>
      <w:marLeft w:val="0"/>
      <w:marRight w:val="0"/>
      <w:marTop w:val="0"/>
      <w:marBottom w:val="0"/>
      <w:divBdr>
        <w:top w:val="none" w:sz="0" w:space="0" w:color="auto"/>
        <w:left w:val="none" w:sz="0" w:space="0" w:color="auto"/>
        <w:bottom w:val="none" w:sz="0" w:space="0" w:color="auto"/>
        <w:right w:val="none" w:sz="0" w:space="0" w:color="auto"/>
      </w:divBdr>
    </w:div>
    <w:div w:id="1350565954">
      <w:bodyDiv w:val="1"/>
      <w:marLeft w:val="0"/>
      <w:marRight w:val="0"/>
      <w:marTop w:val="0"/>
      <w:marBottom w:val="0"/>
      <w:divBdr>
        <w:top w:val="none" w:sz="0" w:space="0" w:color="auto"/>
        <w:left w:val="none" w:sz="0" w:space="0" w:color="auto"/>
        <w:bottom w:val="none" w:sz="0" w:space="0" w:color="auto"/>
        <w:right w:val="none" w:sz="0" w:space="0" w:color="auto"/>
      </w:divBdr>
    </w:div>
    <w:div w:id="1388451470">
      <w:bodyDiv w:val="1"/>
      <w:marLeft w:val="0"/>
      <w:marRight w:val="0"/>
      <w:marTop w:val="0"/>
      <w:marBottom w:val="0"/>
      <w:divBdr>
        <w:top w:val="none" w:sz="0" w:space="0" w:color="auto"/>
        <w:left w:val="none" w:sz="0" w:space="0" w:color="auto"/>
        <w:bottom w:val="none" w:sz="0" w:space="0" w:color="auto"/>
        <w:right w:val="none" w:sz="0" w:space="0" w:color="auto"/>
      </w:divBdr>
    </w:div>
    <w:div w:id="1408965314">
      <w:bodyDiv w:val="1"/>
      <w:marLeft w:val="0"/>
      <w:marRight w:val="0"/>
      <w:marTop w:val="0"/>
      <w:marBottom w:val="0"/>
      <w:divBdr>
        <w:top w:val="none" w:sz="0" w:space="0" w:color="auto"/>
        <w:left w:val="none" w:sz="0" w:space="0" w:color="auto"/>
        <w:bottom w:val="none" w:sz="0" w:space="0" w:color="auto"/>
        <w:right w:val="none" w:sz="0" w:space="0" w:color="auto"/>
      </w:divBdr>
    </w:div>
    <w:div w:id="1420129120">
      <w:bodyDiv w:val="1"/>
      <w:marLeft w:val="0"/>
      <w:marRight w:val="0"/>
      <w:marTop w:val="0"/>
      <w:marBottom w:val="0"/>
      <w:divBdr>
        <w:top w:val="none" w:sz="0" w:space="0" w:color="auto"/>
        <w:left w:val="none" w:sz="0" w:space="0" w:color="auto"/>
        <w:bottom w:val="none" w:sz="0" w:space="0" w:color="auto"/>
        <w:right w:val="none" w:sz="0" w:space="0" w:color="auto"/>
      </w:divBdr>
      <w:divsChild>
        <w:div w:id="1191410644">
          <w:marLeft w:val="1166"/>
          <w:marRight w:val="0"/>
          <w:marTop w:val="115"/>
          <w:marBottom w:val="0"/>
          <w:divBdr>
            <w:top w:val="none" w:sz="0" w:space="0" w:color="auto"/>
            <w:left w:val="none" w:sz="0" w:space="0" w:color="auto"/>
            <w:bottom w:val="none" w:sz="0" w:space="0" w:color="auto"/>
            <w:right w:val="none" w:sz="0" w:space="0" w:color="auto"/>
          </w:divBdr>
        </w:div>
        <w:div w:id="572004785">
          <w:marLeft w:val="1800"/>
          <w:marRight w:val="0"/>
          <w:marTop w:val="96"/>
          <w:marBottom w:val="0"/>
          <w:divBdr>
            <w:top w:val="none" w:sz="0" w:space="0" w:color="auto"/>
            <w:left w:val="none" w:sz="0" w:space="0" w:color="auto"/>
            <w:bottom w:val="none" w:sz="0" w:space="0" w:color="auto"/>
            <w:right w:val="none" w:sz="0" w:space="0" w:color="auto"/>
          </w:divBdr>
        </w:div>
        <w:div w:id="661353682">
          <w:marLeft w:val="1800"/>
          <w:marRight w:val="0"/>
          <w:marTop w:val="96"/>
          <w:marBottom w:val="0"/>
          <w:divBdr>
            <w:top w:val="none" w:sz="0" w:space="0" w:color="auto"/>
            <w:left w:val="none" w:sz="0" w:space="0" w:color="auto"/>
            <w:bottom w:val="none" w:sz="0" w:space="0" w:color="auto"/>
            <w:right w:val="none" w:sz="0" w:space="0" w:color="auto"/>
          </w:divBdr>
        </w:div>
      </w:divsChild>
    </w:div>
    <w:div w:id="1559046036">
      <w:bodyDiv w:val="1"/>
      <w:marLeft w:val="0"/>
      <w:marRight w:val="0"/>
      <w:marTop w:val="0"/>
      <w:marBottom w:val="0"/>
      <w:divBdr>
        <w:top w:val="none" w:sz="0" w:space="0" w:color="auto"/>
        <w:left w:val="none" w:sz="0" w:space="0" w:color="auto"/>
        <w:bottom w:val="none" w:sz="0" w:space="0" w:color="auto"/>
        <w:right w:val="none" w:sz="0" w:space="0" w:color="auto"/>
      </w:divBdr>
    </w:div>
    <w:div w:id="1578057003">
      <w:bodyDiv w:val="1"/>
      <w:marLeft w:val="0"/>
      <w:marRight w:val="0"/>
      <w:marTop w:val="0"/>
      <w:marBottom w:val="0"/>
      <w:divBdr>
        <w:top w:val="none" w:sz="0" w:space="0" w:color="auto"/>
        <w:left w:val="none" w:sz="0" w:space="0" w:color="auto"/>
        <w:bottom w:val="none" w:sz="0" w:space="0" w:color="auto"/>
        <w:right w:val="none" w:sz="0" w:space="0" w:color="auto"/>
      </w:divBdr>
    </w:div>
    <w:div w:id="1638946411">
      <w:bodyDiv w:val="1"/>
      <w:marLeft w:val="0"/>
      <w:marRight w:val="0"/>
      <w:marTop w:val="0"/>
      <w:marBottom w:val="0"/>
      <w:divBdr>
        <w:top w:val="none" w:sz="0" w:space="0" w:color="auto"/>
        <w:left w:val="none" w:sz="0" w:space="0" w:color="auto"/>
        <w:bottom w:val="none" w:sz="0" w:space="0" w:color="auto"/>
        <w:right w:val="none" w:sz="0" w:space="0" w:color="auto"/>
      </w:divBdr>
      <w:divsChild>
        <w:div w:id="140730747">
          <w:marLeft w:val="1166"/>
          <w:marRight w:val="0"/>
          <w:marTop w:val="115"/>
          <w:marBottom w:val="0"/>
          <w:divBdr>
            <w:top w:val="none" w:sz="0" w:space="0" w:color="auto"/>
            <w:left w:val="none" w:sz="0" w:space="0" w:color="auto"/>
            <w:bottom w:val="none" w:sz="0" w:space="0" w:color="auto"/>
            <w:right w:val="none" w:sz="0" w:space="0" w:color="auto"/>
          </w:divBdr>
        </w:div>
      </w:divsChild>
    </w:div>
    <w:div w:id="1755736373">
      <w:bodyDiv w:val="1"/>
      <w:marLeft w:val="0"/>
      <w:marRight w:val="0"/>
      <w:marTop w:val="0"/>
      <w:marBottom w:val="0"/>
      <w:divBdr>
        <w:top w:val="none" w:sz="0" w:space="0" w:color="auto"/>
        <w:left w:val="none" w:sz="0" w:space="0" w:color="auto"/>
        <w:bottom w:val="none" w:sz="0" w:space="0" w:color="auto"/>
        <w:right w:val="none" w:sz="0" w:space="0" w:color="auto"/>
      </w:divBdr>
    </w:div>
    <w:div w:id="1958485351">
      <w:bodyDiv w:val="1"/>
      <w:marLeft w:val="0"/>
      <w:marRight w:val="0"/>
      <w:marTop w:val="0"/>
      <w:marBottom w:val="0"/>
      <w:divBdr>
        <w:top w:val="none" w:sz="0" w:space="0" w:color="auto"/>
        <w:left w:val="none" w:sz="0" w:space="0" w:color="auto"/>
        <w:bottom w:val="none" w:sz="0" w:space="0" w:color="auto"/>
        <w:right w:val="none" w:sz="0" w:space="0" w:color="auto"/>
      </w:divBdr>
    </w:div>
    <w:div w:id="1972782792">
      <w:bodyDiv w:val="1"/>
      <w:marLeft w:val="0"/>
      <w:marRight w:val="0"/>
      <w:marTop w:val="0"/>
      <w:marBottom w:val="0"/>
      <w:divBdr>
        <w:top w:val="none" w:sz="0" w:space="0" w:color="auto"/>
        <w:left w:val="none" w:sz="0" w:space="0" w:color="auto"/>
        <w:bottom w:val="none" w:sz="0" w:space="0" w:color="auto"/>
        <w:right w:val="none" w:sz="0" w:space="0" w:color="auto"/>
      </w:divBdr>
      <w:divsChild>
        <w:div w:id="481970868">
          <w:marLeft w:val="1166"/>
          <w:marRight w:val="0"/>
          <w:marTop w:val="115"/>
          <w:marBottom w:val="0"/>
          <w:divBdr>
            <w:top w:val="none" w:sz="0" w:space="0" w:color="auto"/>
            <w:left w:val="none" w:sz="0" w:space="0" w:color="auto"/>
            <w:bottom w:val="none" w:sz="0" w:space="0" w:color="auto"/>
            <w:right w:val="none" w:sz="0" w:space="0" w:color="auto"/>
          </w:divBdr>
        </w:div>
      </w:divsChild>
    </w:div>
    <w:div w:id="2018461127">
      <w:bodyDiv w:val="1"/>
      <w:marLeft w:val="0"/>
      <w:marRight w:val="0"/>
      <w:marTop w:val="0"/>
      <w:marBottom w:val="0"/>
      <w:divBdr>
        <w:top w:val="none" w:sz="0" w:space="0" w:color="auto"/>
        <w:left w:val="none" w:sz="0" w:space="0" w:color="auto"/>
        <w:bottom w:val="none" w:sz="0" w:space="0" w:color="auto"/>
        <w:right w:val="none" w:sz="0" w:space="0" w:color="auto"/>
      </w:divBdr>
      <w:divsChild>
        <w:div w:id="1108769103">
          <w:marLeft w:val="562"/>
          <w:marRight w:val="0"/>
          <w:marTop w:val="115"/>
          <w:marBottom w:val="0"/>
          <w:divBdr>
            <w:top w:val="none" w:sz="0" w:space="0" w:color="auto"/>
            <w:left w:val="none" w:sz="0" w:space="0" w:color="auto"/>
            <w:bottom w:val="none" w:sz="0" w:space="0" w:color="auto"/>
            <w:right w:val="none" w:sz="0" w:space="0" w:color="auto"/>
          </w:divBdr>
        </w:div>
      </w:divsChild>
    </w:div>
    <w:div w:id="2063555022">
      <w:bodyDiv w:val="1"/>
      <w:marLeft w:val="0"/>
      <w:marRight w:val="0"/>
      <w:marTop w:val="0"/>
      <w:marBottom w:val="0"/>
      <w:divBdr>
        <w:top w:val="none" w:sz="0" w:space="0" w:color="auto"/>
        <w:left w:val="none" w:sz="0" w:space="0" w:color="auto"/>
        <w:bottom w:val="none" w:sz="0" w:space="0" w:color="auto"/>
        <w:right w:val="none" w:sz="0" w:space="0" w:color="auto"/>
      </w:divBdr>
      <w:divsChild>
        <w:div w:id="1908026374">
          <w:marLeft w:val="1166"/>
          <w:marRight w:val="0"/>
          <w:marTop w:val="115"/>
          <w:marBottom w:val="0"/>
          <w:divBdr>
            <w:top w:val="none" w:sz="0" w:space="0" w:color="auto"/>
            <w:left w:val="none" w:sz="0" w:space="0" w:color="auto"/>
            <w:bottom w:val="none" w:sz="0" w:space="0" w:color="auto"/>
            <w:right w:val="none" w:sz="0" w:space="0" w:color="auto"/>
          </w:divBdr>
        </w:div>
        <w:div w:id="547257143">
          <w:marLeft w:val="1166"/>
          <w:marRight w:val="0"/>
          <w:marTop w:val="115"/>
          <w:marBottom w:val="0"/>
          <w:divBdr>
            <w:top w:val="none" w:sz="0" w:space="0" w:color="auto"/>
            <w:left w:val="none" w:sz="0" w:space="0" w:color="auto"/>
            <w:bottom w:val="none" w:sz="0" w:space="0" w:color="auto"/>
            <w:right w:val="none" w:sz="0" w:space="0" w:color="auto"/>
          </w:divBdr>
        </w:div>
        <w:div w:id="926504098">
          <w:marLeft w:val="1800"/>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quisition.gov/?q=browsefar" TargetMode="External"/><Relationship Id="rId18" Type="http://schemas.openxmlformats.org/officeDocument/2006/relationships/hyperlink" Target="https://www.esd.whs.mil/Directives/issuances/dodm/" TargetMode="External"/><Relationship Id="rId26" Type="http://schemas.openxmlformats.org/officeDocument/2006/relationships/hyperlink" Target="http://www.dtic.mil/whs/directives/forms/index.htm" TargetMode="External"/><Relationship Id="rId21" Type="http://schemas.openxmlformats.org/officeDocument/2006/relationships/hyperlink" Target="https://www.esd.whs.mil/Directives/issuances/dodi/" TargetMode="External"/><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golearn.csd.disa.mil/kc/rso/login/ADLS_login.asp" TargetMode="External"/><Relationship Id="rId17" Type="http://schemas.openxmlformats.org/officeDocument/2006/relationships/hyperlink" Target="http://nvlpubs.nist.gov/nistpubs/FIPS/NIST.FIPS.201-2.pdf" TargetMode="External"/><Relationship Id="rId25" Type="http://schemas.openxmlformats.org/officeDocument/2006/relationships/hyperlink" Target="http://www.dtic.mil/whs/directives/forms/forminfo/forminfopage2479.html"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www.esd.whs.mil/Directives/issuances/dodm" TargetMode="External"/><Relationship Id="rId20" Type="http://schemas.openxmlformats.org/officeDocument/2006/relationships/hyperlink" Target="https://www.dhs.gov/homeland-security-presidential-directive-12" TargetMode="External"/><Relationship Id="rId29" Type="http://schemas.openxmlformats.org/officeDocument/2006/relationships/hyperlink" Target="https://www.esd.whs.mil/Directives/forms/dd0001_049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jko.jten.mil" TargetMode="External"/><Relationship Id="rId24" Type="http://schemas.openxmlformats.org/officeDocument/2006/relationships/hyperlink" Target="https://www.esd.whs.mil/Directives/issuances/dodm/"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acquisition.gov/dfars" TargetMode="External"/><Relationship Id="rId23" Type="http://schemas.openxmlformats.org/officeDocument/2006/relationships/hyperlink" Target="https://www.esd.whs.mil/Directives/issuances/dodm/" TargetMode="External"/><Relationship Id="rId28" Type="http://schemas.openxmlformats.org/officeDocument/2006/relationships/hyperlink" Target="http://www.dtic.mil/whs/directives/forms/dd/ddforms0001-0499.htm"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esd.whs.mil/Directives/issuances/dodi/"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cq.osd.mil/dpap/dars/dfarspgi/current/index.html" TargetMode="External"/><Relationship Id="rId22" Type="http://schemas.openxmlformats.org/officeDocument/2006/relationships/hyperlink" Target="https://www.esd.whs.mil/Directives/issuances/dodd/" TargetMode="External"/><Relationship Id="rId27" Type="http://schemas.openxmlformats.org/officeDocument/2006/relationships/hyperlink" Target="https://www.uscis.gov/sites/default/files/files/form/i-9.pdf"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16E751D10F2CD9409FEA2810C4B165AC" ma:contentTypeVersion="3" ma:contentTypeDescription="Create a new document." ma:contentTypeScope="" ma:versionID="ab292c20a1b51576e410d632fe48ee65">
  <xsd:schema xmlns:xsd="http://www.w3.org/2001/XMLSchema" xmlns:xs="http://www.w3.org/2001/XMLSchema" xmlns:p="http://schemas.microsoft.com/office/2006/metadata/properties" xmlns:ns2="e7180295-579d-4364-9f35-b483cb049d9e" targetNamespace="http://schemas.microsoft.com/office/2006/metadata/properties" ma:root="true" ma:fieldsID="2b7ab02e0379a5eb5feaf1141fd5cfae" ns2:_="">
    <xsd:import namespace="e7180295-579d-4364-9f35-b483cb049d9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80295-579d-4364-9f35-b483cb049d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DCD71C-897F-4CE8-B9FA-455103044179}">
  <ds:schemaRefs>
    <ds:schemaRef ds:uri="http://schemas.openxmlformats.org/officeDocument/2006/bibliography"/>
  </ds:schemaRefs>
</ds:datastoreItem>
</file>

<file path=customXml/itemProps2.xml><?xml version="1.0" encoding="utf-8"?>
<ds:datastoreItem xmlns:ds="http://schemas.openxmlformats.org/officeDocument/2006/customXml" ds:itemID="{28C28398-D6DA-4EC2-971E-502569525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180295-579d-4364-9f35-b483cb049d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EB0B3B-1E45-484D-BD72-F63A910EC3A4}">
  <ds:schemaRefs>
    <ds:schemaRef ds:uri="http://schemas.microsoft.com/office/2006/metadata/properties"/>
    <ds:schemaRef ds:uri="http://schemas.microsoft.com/office/infopath/2007/PartnerControls"/>
    <ds:schemaRef ds:uri="75be966c-58ea-4732-98f0-fa2ff5b304f1"/>
  </ds:schemaRefs>
</ds:datastoreItem>
</file>

<file path=customXml/itemProps4.xml><?xml version="1.0" encoding="utf-8"?>
<ds:datastoreItem xmlns:ds="http://schemas.openxmlformats.org/officeDocument/2006/customXml" ds:itemID="{D82F4C9E-9644-45DC-925B-6F1921624CA6}">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130</TotalTime>
  <Pages>13</Pages>
  <Words>3779</Words>
  <Characters>21546</Characters>
  <Application>Microsoft Office Word</Application>
  <DocSecurity>0</DocSecurity>
  <Lines>179</Lines>
  <Paragraphs>50</Paragraphs>
  <ScaleCrop>false</ScaleCrop>
  <Company>United States Army</Company>
  <LinksUpToDate>false</LinksUpToDate>
  <CharactersWithSpaces>25275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Kathy.Salas</dc:creator>
  <cp:keywords/>
  <dc:description/>
  <cp:lastModifiedBy>HENDRICK, JEREMY A Maj USAF ANG 187 MSG/187 MSG/BCO</cp:lastModifiedBy>
  <cp:revision>22</cp:revision>
  <cp:lastPrinted>2017-05-01T18:23:00Z</cp:lastPrinted>
  <dcterms:created xsi:type="dcterms:W3CDTF">2026-04-02T20:36:00Z</dcterms:created>
  <dcterms:modified xsi:type="dcterms:W3CDTF">2026-04-03T19:13:00Z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0x01010016E751D10F2CD9409FEA2810C4B165AC</vt:lpwstr>
  </property>
  <property fmtid="{D5CDD505-2E9C-101B-9397-08002B2CF9AE}" pid="3" name="_dlc_DocIdItemGuid">
    <vt:lpwstr>18a82c1b-6242-4ce2-a9e2-637424cffad6</vt:lpwstr>
  </property>
  <property fmtid="{D5CDD505-2E9C-101B-9397-08002B2CF9AE}" pid="4" name="Task">
    <vt:lpwstr>1.1. Requiring Activity Requirements Package</vt:lpwstr>
  </property>
</Properties>
</file>