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13D92" w14:textId="5D4D974F" w:rsidR="003A113E" w:rsidRDefault="003A113E" w:rsidP="003A113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CurrentCursorPosition"/>
      <w:bookmarkEnd w:id="0"/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IPF </w:t>
      </w:r>
      <w:r w:rsidR="0066432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Standard</w:t>
      </w:r>
      <w:r w:rsidRPr="006D433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</w:p>
    <w:p w14:paraId="54A3D20B" w14:textId="77777777" w:rsidR="003A113E" w:rsidRDefault="003A113E" w:rsidP="003A113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5486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EBS </w:t>
      </w:r>
      <w:r w:rsidR="007E5F0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Volume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Encry</w:t>
      </w:r>
      <w:r w:rsidR="00547BB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tion</w:t>
      </w:r>
    </w:p>
    <w:p w14:paraId="2BBDDF31" w14:textId="77777777" w:rsidR="003A113E" w:rsidRPr="00BA47CC" w:rsidRDefault="003A113E" w:rsidP="003A113E">
      <w:r>
        <w:t>2023-07-27</w:t>
      </w:r>
    </w:p>
    <w:p w14:paraId="2E28238F" w14:textId="77777777" w:rsidR="003A113E" w:rsidRDefault="003A113E" w:rsidP="003A113E">
      <w:pPr>
        <w:pStyle w:val="Heading1"/>
      </w:pPr>
      <w:r>
        <w:t>Purpose</w:t>
      </w:r>
    </w:p>
    <w:p w14:paraId="54E8E6BC" w14:textId="57F908D2" w:rsidR="003A113E" w:rsidRPr="00FB204A" w:rsidRDefault="003A113E" w:rsidP="003A113E">
      <w:r w:rsidRPr="00FB204A">
        <w:t xml:space="preserve">Historically within IPF, </w:t>
      </w:r>
      <w:r w:rsidR="00C52538" w:rsidRPr="00FB204A">
        <w:t xml:space="preserve">monthly </w:t>
      </w:r>
      <w:r w:rsidR="00DA754D" w:rsidRPr="00FB204A">
        <w:t>data has shown there are a number of unencrypted EBS volumes being used in the cloud environments on all domains.</w:t>
      </w:r>
      <w:r w:rsidR="00C52538" w:rsidRPr="00FB204A">
        <w:t xml:space="preserve"> This goes against </w:t>
      </w:r>
      <w:r w:rsidR="00260B10" w:rsidRPr="00FB204A">
        <w:t xml:space="preserve">agency </w:t>
      </w:r>
      <w:r w:rsidR="00C52538" w:rsidRPr="00FB204A">
        <w:t>best practi</w:t>
      </w:r>
      <w:r w:rsidR="00260B10" w:rsidRPr="00FB204A">
        <w:t>ce</w:t>
      </w:r>
      <w:r w:rsidR="000F5E77">
        <w:t>s</w:t>
      </w:r>
      <w:r w:rsidR="00260B10" w:rsidRPr="00FB204A">
        <w:t xml:space="preserve"> </w:t>
      </w:r>
      <w:r w:rsidR="00207DFF">
        <w:t>for</w:t>
      </w:r>
      <w:r w:rsidR="00260B10" w:rsidRPr="00FB204A">
        <w:t xml:space="preserve"> secu</w:t>
      </w:r>
      <w:r w:rsidR="00207DFF">
        <w:t>ring</w:t>
      </w:r>
      <w:r w:rsidR="00020C00">
        <w:t xml:space="preserve"> </w:t>
      </w:r>
      <w:r w:rsidR="00260B10" w:rsidRPr="00FB204A">
        <w:t>data.</w:t>
      </w:r>
      <w:r w:rsidR="0062606C">
        <w:t xml:space="preserve"> The goal of this </w:t>
      </w:r>
      <w:r w:rsidR="00664325">
        <w:t>document</w:t>
      </w:r>
      <w:r w:rsidR="0062606C">
        <w:t xml:space="preserve"> is to ensure all new, and existing EBS volumes will be properly encrypted to b</w:t>
      </w:r>
      <w:r w:rsidR="005F6406">
        <w:t>etter improve the security posture of the IPF program</w:t>
      </w:r>
      <w:r w:rsidR="00CA50A4">
        <w:t xml:space="preserve"> going forward.</w:t>
      </w:r>
    </w:p>
    <w:p w14:paraId="05E8A692" w14:textId="169DCCB6" w:rsidR="003A113E" w:rsidRDefault="00664325" w:rsidP="003A113E">
      <w:pPr>
        <w:pStyle w:val="Heading1"/>
      </w:pPr>
      <w:r>
        <w:t>Standard</w:t>
      </w:r>
      <w:r w:rsidR="003A113E">
        <w:t xml:space="preserve"> for EBS </w:t>
      </w:r>
      <w:r w:rsidR="00547BB7">
        <w:t>Encryption</w:t>
      </w:r>
    </w:p>
    <w:p w14:paraId="494AF493" w14:textId="77777777" w:rsidR="00C52538" w:rsidRDefault="00260B10" w:rsidP="00C52538">
      <w:pPr>
        <w:pStyle w:val="ListParagraph"/>
        <w:numPr>
          <w:ilvl w:val="0"/>
          <w:numId w:val="1"/>
        </w:numPr>
      </w:pPr>
      <w:r>
        <w:t xml:space="preserve">All new EC2 instances that are spun up, need to </w:t>
      </w:r>
      <w:r w:rsidR="00CF067E">
        <w:t xml:space="preserve">have storage configured </w:t>
      </w:r>
      <w:r w:rsidR="00FB204A">
        <w:t xml:space="preserve">to </w:t>
      </w:r>
      <w:r w:rsidR="00CF067E">
        <w:t>use encryption. This can be configured in the ‘Advanced’ options of the storage settings</w:t>
      </w:r>
      <w:r w:rsidR="003A07C1">
        <w:t xml:space="preserve"> when launching an EC2.</w:t>
      </w:r>
      <w:r w:rsidR="00322246">
        <w:rPr>
          <w:noProof/>
        </w:rPr>
        <w:drawing>
          <wp:inline distT="0" distB="0" distL="0" distR="0" wp14:anchorId="69EEB2CE" wp14:editId="054E8825">
            <wp:extent cx="2028825" cy="1647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6089" cy="166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7475" w14:textId="77777777" w:rsidR="00A92CFE" w:rsidRDefault="00A92CFE" w:rsidP="00FB204A">
      <w:pPr>
        <w:pStyle w:val="ListParagraph"/>
        <w:numPr>
          <w:ilvl w:val="0"/>
          <w:numId w:val="1"/>
        </w:numPr>
      </w:pPr>
      <w:r>
        <w:t>All new EBS volumes that are created from the EBS console need to be encrypted.</w:t>
      </w:r>
    </w:p>
    <w:p w14:paraId="0FA18A2B" w14:textId="77777777" w:rsidR="0062606C" w:rsidRDefault="00FB204A" w:rsidP="00FB204A">
      <w:pPr>
        <w:pStyle w:val="ListParagraph"/>
        <w:numPr>
          <w:ilvl w:val="0"/>
          <w:numId w:val="1"/>
        </w:numPr>
      </w:pPr>
      <w:r>
        <w:t xml:space="preserve">A default AWS KMS </w:t>
      </w:r>
      <w:r w:rsidR="00EF2A0B">
        <w:t xml:space="preserve">(Key Management Service) </w:t>
      </w:r>
      <w:r>
        <w:t>key, or an existing customer managed KMS key can be used for the encryption</w:t>
      </w:r>
      <w:r w:rsidR="0062606C">
        <w:t>.</w:t>
      </w:r>
      <w:r w:rsidR="00EC5882">
        <w:t xml:space="preserve"> </w:t>
      </w:r>
    </w:p>
    <w:p w14:paraId="433E490C" w14:textId="77777777" w:rsidR="00FB204A" w:rsidRDefault="0062606C" w:rsidP="0062606C">
      <w:pPr>
        <w:pStyle w:val="ListParagraph"/>
        <w:numPr>
          <w:ilvl w:val="1"/>
          <w:numId w:val="1"/>
        </w:numPr>
      </w:pPr>
      <w:r>
        <w:t>C</w:t>
      </w:r>
      <w:r w:rsidR="00EC5882">
        <w:t xml:space="preserve">ustomer managed keys </w:t>
      </w:r>
      <w:r>
        <w:t>are</w:t>
      </w:r>
      <w:r w:rsidR="00EC5882">
        <w:t xml:space="preserve"> preferred due to more flexibility, including the ability to create, rotate, and disable KMS keys.</w:t>
      </w:r>
    </w:p>
    <w:p w14:paraId="47851864" w14:textId="77777777" w:rsidR="00EF2A0B" w:rsidRDefault="00EF2A0B" w:rsidP="00EF2A0B">
      <w:pPr>
        <w:ind w:left="720"/>
      </w:pPr>
      <w:r>
        <w:rPr>
          <w:noProof/>
        </w:rPr>
        <w:drawing>
          <wp:inline distT="0" distB="0" distL="0" distR="0" wp14:anchorId="30C997DC" wp14:editId="31523D08">
            <wp:extent cx="2276438" cy="100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40" cy="101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95A9" w14:textId="77777777" w:rsidR="00EC5882" w:rsidRDefault="00FB204A" w:rsidP="00A92CFE">
      <w:pPr>
        <w:pStyle w:val="ListParagraph"/>
        <w:numPr>
          <w:ilvl w:val="0"/>
          <w:numId w:val="1"/>
        </w:numPr>
      </w:pPr>
      <w:r>
        <w:t xml:space="preserve">All existing unencrypted EBS volumes </w:t>
      </w:r>
      <w:r w:rsidR="00AF21C6">
        <w:t>attached to running instance</w:t>
      </w:r>
      <w:r w:rsidR="00EF2A0B">
        <w:t>s</w:t>
      </w:r>
      <w:r w:rsidR="00AF21C6">
        <w:t xml:space="preserve"> </w:t>
      </w:r>
      <w:r>
        <w:t>need to be encrypted.</w:t>
      </w:r>
      <w:r w:rsidR="00A92CFE">
        <w:t xml:space="preserve"> This cannot be done directly.</w:t>
      </w:r>
    </w:p>
    <w:p w14:paraId="694B4C5C" w14:textId="77777777" w:rsidR="00AF21C6" w:rsidRDefault="00AF21C6" w:rsidP="00AF21C6">
      <w:pPr>
        <w:pStyle w:val="ListParagraph"/>
        <w:numPr>
          <w:ilvl w:val="1"/>
          <w:numId w:val="1"/>
        </w:numPr>
      </w:pPr>
      <w:r>
        <w:t>Stop your EC2 instance.</w:t>
      </w:r>
    </w:p>
    <w:p w14:paraId="08BD48B5" w14:textId="77777777" w:rsidR="00AF21C6" w:rsidRDefault="00AF21C6" w:rsidP="00AF21C6">
      <w:pPr>
        <w:pStyle w:val="ListParagraph"/>
        <w:numPr>
          <w:ilvl w:val="1"/>
          <w:numId w:val="1"/>
        </w:numPr>
      </w:pPr>
      <w:r>
        <w:t xml:space="preserve">Create an EBS snapshot of the volume you want to encrypt. </w:t>
      </w:r>
    </w:p>
    <w:p w14:paraId="609AEEB7" w14:textId="77777777" w:rsidR="00965942" w:rsidRDefault="00965942" w:rsidP="00965942">
      <w:pPr>
        <w:ind w:left="720"/>
      </w:pPr>
      <w:r>
        <w:rPr>
          <w:noProof/>
        </w:rPr>
        <w:lastRenderedPageBreak/>
        <w:drawing>
          <wp:inline distT="0" distB="0" distL="0" distR="0" wp14:anchorId="0F6FF65E" wp14:editId="554B1D6F">
            <wp:extent cx="2547257" cy="231457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510" cy="23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CDB4" w14:textId="77777777" w:rsidR="00AF21C6" w:rsidRDefault="00AF21C6" w:rsidP="00AF21C6">
      <w:pPr>
        <w:pStyle w:val="ListParagraph"/>
        <w:numPr>
          <w:ilvl w:val="1"/>
          <w:numId w:val="1"/>
        </w:numPr>
      </w:pPr>
      <w:r>
        <w:t>Copy the EBS snapshot, encrypting the copy in the process</w:t>
      </w:r>
      <w:r w:rsidR="00DF7C97">
        <w:t xml:space="preserve"> using either the default AWS KMS, or your customer managed KMS key.</w:t>
      </w:r>
    </w:p>
    <w:p w14:paraId="43144975" w14:textId="77777777" w:rsidR="00DF7C97" w:rsidRDefault="00DF7C97" w:rsidP="00DF7C97">
      <w:pPr>
        <w:ind w:left="720"/>
      </w:pPr>
      <w:r>
        <w:rPr>
          <w:noProof/>
        </w:rPr>
        <w:drawing>
          <wp:inline distT="0" distB="0" distL="0" distR="0" wp14:anchorId="3DB50863" wp14:editId="6CCDE189">
            <wp:extent cx="2525486" cy="2113745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33" cy="21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E9E3" w14:textId="77777777" w:rsidR="00AF21C6" w:rsidRDefault="00AF21C6" w:rsidP="00AF21C6">
      <w:pPr>
        <w:pStyle w:val="ListParagraph"/>
        <w:numPr>
          <w:ilvl w:val="1"/>
          <w:numId w:val="1"/>
        </w:numPr>
      </w:pPr>
      <w:r>
        <w:t>Create a new EBS volume from your new encrypted EBS snapshot. The new EBS volume will be encrypted.</w:t>
      </w:r>
    </w:p>
    <w:p w14:paraId="13E3A83F" w14:textId="77777777" w:rsidR="0043030C" w:rsidRDefault="0043030C" w:rsidP="0043030C">
      <w:pPr>
        <w:ind w:left="720"/>
      </w:pPr>
      <w:r>
        <w:rPr>
          <w:noProof/>
        </w:rPr>
        <w:drawing>
          <wp:inline distT="0" distB="0" distL="0" distR="0" wp14:anchorId="1FEF6627" wp14:editId="7508C72C">
            <wp:extent cx="2503714" cy="247161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44" cy="24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3941" w14:textId="77777777" w:rsidR="00AF21C6" w:rsidRDefault="00AF21C6" w:rsidP="00AF21C6">
      <w:pPr>
        <w:pStyle w:val="ListParagraph"/>
        <w:numPr>
          <w:ilvl w:val="1"/>
          <w:numId w:val="1"/>
        </w:numPr>
      </w:pPr>
      <w:r>
        <w:lastRenderedPageBreak/>
        <w:t>Detach the original EBS volume and attach your new encrypted EBS volume, making sure to match the device name (/dev/xvda1, etc.)</w:t>
      </w:r>
    </w:p>
    <w:p w14:paraId="46332737" w14:textId="77777777" w:rsidR="003B08E0" w:rsidRDefault="003B08E0" w:rsidP="003B08E0">
      <w:pPr>
        <w:ind w:left="720"/>
      </w:pPr>
      <w:r>
        <w:rPr>
          <w:noProof/>
        </w:rPr>
        <w:drawing>
          <wp:inline distT="0" distB="0" distL="0" distR="0" wp14:anchorId="1D7598DB" wp14:editId="07D44286">
            <wp:extent cx="2449286" cy="2144172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412" cy="216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3017" w14:textId="77777777" w:rsidR="00A92CFE" w:rsidRDefault="00AF21C6" w:rsidP="00AF21C6">
      <w:pPr>
        <w:pStyle w:val="ListParagraph"/>
        <w:numPr>
          <w:ilvl w:val="1"/>
          <w:numId w:val="1"/>
        </w:numPr>
      </w:pPr>
      <w:r>
        <w:t>Start the EC2 instance.</w:t>
      </w:r>
    </w:p>
    <w:p w14:paraId="0B65A44C" w14:textId="77777777" w:rsidR="00950D9C" w:rsidRDefault="00950D9C" w:rsidP="00950D9C">
      <w:r>
        <w:t xml:space="preserve">Supporting documentation can be found </w:t>
      </w:r>
      <w:r w:rsidR="00706BF8">
        <w:t xml:space="preserve">here: </w:t>
      </w:r>
      <w:hyperlink r:id="rId14" w:history="1">
        <w:r w:rsidR="00706BF8" w:rsidRPr="00A8246F">
          <w:rPr>
            <w:rStyle w:val="Hyperlink"/>
          </w:rPr>
          <w:t>https://docs.aws.amazon.com/AWSEC2/latest/UserGuide/EBSEncryption.html</w:t>
        </w:r>
      </w:hyperlink>
    </w:p>
    <w:p w14:paraId="555CA517" w14:textId="77777777" w:rsidR="00706BF8" w:rsidRDefault="00706BF8" w:rsidP="00950D9C"/>
    <w:p w14:paraId="5E364702" w14:textId="77777777" w:rsidR="00950D9C" w:rsidRPr="00C52538" w:rsidRDefault="00950D9C" w:rsidP="00950D9C">
      <w:r>
        <w:t xml:space="preserve"> </w:t>
      </w:r>
    </w:p>
    <w:p w14:paraId="634F07E4" w14:textId="77777777" w:rsidR="00B26B4F" w:rsidRDefault="00B26B4F"/>
    <w:sectPr w:rsidR="00B26B4F" w:rsidSect="00B26B4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258EE" w14:textId="77777777" w:rsidR="00B26B4F" w:rsidRDefault="00B26B4F" w:rsidP="00B26B4F">
      <w:pPr>
        <w:spacing w:after="0" w:line="240" w:lineRule="auto"/>
      </w:pPr>
      <w:r>
        <w:separator/>
      </w:r>
    </w:p>
  </w:endnote>
  <w:endnote w:type="continuationSeparator" w:id="0">
    <w:p w14:paraId="79E51B28" w14:textId="77777777" w:rsidR="00B26B4F" w:rsidRDefault="00B26B4F" w:rsidP="00B2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EEDCB" w14:textId="77777777" w:rsidR="00B26B4F" w:rsidRDefault="00B26B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F2EBF" w14:textId="77777777" w:rsidR="00B26B4F" w:rsidRPr="00B26B4F" w:rsidRDefault="00B26B4F">
    <w:pPr>
      <w:pStyle w:val="Footer"/>
      <w:rPr>
        <w:rFonts w:ascii="Courier" w:hAnsi="Courier"/>
        <w:sz w:val="24"/>
      </w:rPr>
    </w:pPr>
  </w:p>
  <w:p w14:paraId="1C2124D0" w14:textId="77777777" w:rsidR="00B26B4F" w:rsidRDefault="00B26B4F" w:rsidP="00B26B4F">
    <w:pPr>
      <w:pStyle w:val="Footer"/>
      <w:jc w:val="center"/>
    </w:pPr>
    <w:r w:rsidRPr="00B26B4F">
      <w:rPr>
        <w:rFonts w:ascii="Courier" w:hAnsi="Courier"/>
        <w:sz w:val="24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D6F71" w14:textId="77777777" w:rsidR="00B26B4F" w:rsidRPr="00B26B4F" w:rsidRDefault="00B26B4F">
    <w:pPr>
      <w:pStyle w:val="Footer"/>
      <w:rPr>
        <w:rFonts w:ascii="Courier" w:hAnsi="Courier"/>
        <w:sz w:val="24"/>
      </w:rPr>
    </w:pPr>
  </w:p>
  <w:p w14:paraId="0BB90EDB" w14:textId="77777777" w:rsidR="00B26B4F" w:rsidRDefault="00B26B4F" w:rsidP="00B26B4F">
    <w:pPr>
      <w:pStyle w:val="Footer"/>
      <w:jc w:val="center"/>
    </w:pPr>
    <w:r w:rsidRPr="00B26B4F">
      <w:rPr>
        <w:rFonts w:ascii="Courier" w:hAnsi="Courier"/>
        <w:sz w:val="24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39B8C" w14:textId="77777777" w:rsidR="00B26B4F" w:rsidRDefault="00B26B4F" w:rsidP="00B26B4F">
      <w:pPr>
        <w:spacing w:after="0" w:line="240" w:lineRule="auto"/>
      </w:pPr>
      <w:r>
        <w:separator/>
      </w:r>
    </w:p>
  </w:footnote>
  <w:footnote w:type="continuationSeparator" w:id="0">
    <w:p w14:paraId="42CC22A0" w14:textId="77777777" w:rsidR="00B26B4F" w:rsidRDefault="00B26B4F" w:rsidP="00B2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4B32F" w14:textId="77777777" w:rsidR="00B26B4F" w:rsidRDefault="00B26B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7F80E" w14:textId="77777777" w:rsidR="00B26B4F" w:rsidRPr="00B26B4F" w:rsidRDefault="00B26B4F" w:rsidP="00B26B4F">
    <w:pPr>
      <w:pStyle w:val="Header"/>
      <w:jc w:val="center"/>
      <w:rPr>
        <w:rFonts w:ascii="Courier" w:hAnsi="Courier"/>
        <w:sz w:val="24"/>
      </w:rPr>
    </w:pPr>
    <w:r w:rsidRPr="00B26B4F">
      <w:rPr>
        <w:rFonts w:ascii="Courier" w:hAnsi="Courier"/>
        <w:sz w:val="24"/>
      </w:rPr>
      <w:t>UNCLASSIFIED</w:t>
    </w:r>
  </w:p>
  <w:p w14:paraId="1003FA98" w14:textId="77777777" w:rsidR="00B26B4F" w:rsidRDefault="00B26B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AF49C" w14:textId="77777777" w:rsidR="00B26B4F" w:rsidRPr="00B26B4F" w:rsidRDefault="00B26B4F" w:rsidP="00B26B4F">
    <w:pPr>
      <w:pStyle w:val="Header"/>
      <w:jc w:val="center"/>
      <w:rPr>
        <w:rFonts w:ascii="Courier" w:hAnsi="Courier"/>
        <w:sz w:val="24"/>
      </w:rPr>
    </w:pPr>
    <w:r w:rsidRPr="00B26B4F">
      <w:rPr>
        <w:rFonts w:ascii="Courier" w:hAnsi="Courier"/>
        <w:sz w:val="24"/>
      </w:rPr>
      <w:t>UNCLASSIFIED</w:t>
    </w:r>
  </w:p>
  <w:p w14:paraId="2A16EB8D" w14:textId="77777777" w:rsidR="00B26B4F" w:rsidRDefault="00B26B4F">
    <w:pPr>
      <w:pStyle w:val="Header"/>
    </w:pPr>
  </w:p>
  <w:p w14:paraId="4C5742C2" w14:textId="77777777" w:rsidR="00B26B4F" w:rsidRDefault="00B26B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E3C17"/>
    <w:multiLevelType w:val="hybridMultilevel"/>
    <w:tmpl w:val="10004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1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4F"/>
    <w:rsid w:val="00020C00"/>
    <w:rsid w:val="00064BBB"/>
    <w:rsid w:val="000F5E77"/>
    <w:rsid w:val="00164E27"/>
    <w:rsid w:val="00207DFF"/>
    <w:rsid w:val="00260B10"/>
    <w:rsid w:val="00322246"/>
    <w:rsid w:val="003A07C1"/>
    <w:rsid w:val="003A113E"/>
    <w:rsid w:val="003B08E0"/>
    <w:rsid w:val="0043030C"/>
    <w:rsid w:val="00547BB7"/>
    <w:rsid w:val="005F6406"/>
    <w:rsid w:val="0062606C"/>
    <w:rsid w:val="00664325"/>
    <w:rsid w:val="006A771D"/>
    <w:rsid w:val="00706BF8"/>
    <w:rsid w:val="007E5F02"/>
    <w:rsid w:val="00950D9C"/>
    <w:rsid w:val="00965942"/>
    <w:rsid w:val="009B7677"/>
    <w:rsid w:val="00A92CFE"/>
    <w:rsid w:val="00AF21C6"/>
    <w:rsid w:val="00B26B4F"/>
    <w:rsid w:val="00C52538"/>
    <w:rsid w:val="00CA50A4"/>
    <w:rsid w:val="00CF067E"/>
    <w:rsid w:val="00DA754D"/>
    <w:rsid w:val="00DF7C97"/>
    <w:rsid w:val="00EC5882"/>
    <w:rsid w:val="00EF2A0B"/>
    <w:rsid w:val="00FB12BC"/>
    <w:rsid w:val="00FB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6DA2"/>
  <w15:chartTrackingRefBased/>
  <w15:docId w15:val="{06045ACB-8D24-46C9-B446-E4128CA0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13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4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B26B4F"/>
  </w:style>
  <w:style w:type="paragraph" w:styleId="Footer">
    <w:name w:val="footer"/>
    <w:basedOn w:val="Normal"/>
    <w:link w:val="FooterChar"/>
    <w:uiPriority w:val="99"/>
    <w:unhideWhenUsed/>
    <w:rsid w:val="00B26B4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B26B4F"/>
  </w:style>
  <w:style w:type="character" w:customStyle="1" w:styleId="Heading1Char">
    <w:name w:val="Heading 1 Char"/>
    <w:basedOn w:val="DefaultParagraphFont"/>
    <w:link w:val="Heading1"/>
    <w:uiPriority w:val="9"/>
    <w:rsid w:val="003A1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25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0D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D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6B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aws.amazon.com/AWSEC2/latest/UserGuide/EBSEncryption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08-14" portionMarking="false" caveat="false" tool="AACG" toolVersion="202310">
  <class:ClassificationMarking type="USClassificationMarking" value="UNCLASSIFIED"/>
  <class:ClassifiedBy>1076784-0</class:ClassifiedBy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879992210E741A2C23394477C73EC" ma:contentTypeVersion="1" ma:contentTypeDescription="Create a new document." ma:contentTypeScope="" ma:versionID="afb327c0f134a358aff5cce45ec73d5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731dec261deb37c812c0bf4798222a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5D3F875-4CA0-47C8-AAE2-EEE5F2F75F18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3F49BFDE-F309-47C0-AD57-8AAFB701C962}"/>
</file>

<file path=customXml/itemProps3.xml><?xml version="1.0" encoding="utf-8"?>
<ds:datastoreItem xmlns:ds="http://schemas.openxmlformats.org/officeDocument/2006/customXml" ds:itemID="{01524C5F-4113-4FCE-904C-12EFF7B69D4B}"/>
</file>

<file path=customXml/itemProps4.xml><?xml version="1.0" encoding="utf-8"?>
<ds:datastoreItem xmlns:ds="http://schemas.openxmlformats.org/officeDocument/2006/customXml" ds:itemID="{7AD37B20-79DB-451C-A6A5-A2CB378A79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NGA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 Khristopher C NGA-IPF USA CIV</dc:creator>
  <cp:keywords/>
  <dc:description/>
  <cp:lastModifiedBy>Adams Khristopher C NGA-IPF USA CIV</cp:lastModifiedBy>
  <cp:revision>19</cp:revision>
  <dcterms:created xsi:type="dcterms:W3CDTF">2023-08-14T15:25:00Z</dcterms:created>
  <dcterms:modified xsi:type="dcterms:W3CDTF">2025-03-20T11:30:00Z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202310</vt:lpwstr>
  </property>
  <property fmtid="{D5CDD505-2E9C-101B-9397-08002B2CF9AE}" pid="20" name="AACG_CustomClassXMLPart">
    <vt:lpwstr>{75D3F875-4CA0-47C8-AAE2-EEE5F2F75F18}</vt:lpwstr>
  </property>
  <property fmtid="{D5CDD505-2E9C-101B-9397-08002B2CF9AE}" pid="21" name="ContentTypeId">
    <vt:lpwstr>0x0101003DF879992210E741A2C23394477C73EC</vt:lpwstr>
  </property>
</Properties>
</file>