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13C4" w14:textId="77777777" w:rsidR="00BC2E2A" w:rsidRPr="00781E83" w:rsidRDefault="00BC2E2A" w:rsidP="00F42696">
      <w:pPr>
        <w:autoSpaceDE w:val="0"/>
        <w:autoSpaceDN w:val="0"/>
        <w:adjustRightInd w:val="0"/>
        <w:rPr>
          <w:szCs w:val="20"/>
        </w:rPr>
      </w:pPr>
    </w:p>
    <w:p w14:paraId="11272B36" w14:textId="77777777" w:rsidR="000C0A0F" w:rsidRPr="00781E83" w:rsidRDefault="000C0A0F" w:rsidP="000C0A0F">
      <w:pPr>
        <w:rPr>
          <w:szCs w:val="20"/>
        </w:rPr>
      </w:pPr>
    </w:p>
    <w:p w14:paraId="26B16466" w14:textId="0C24E489" w:rsidR="000C0A0F" w:rsidRPr="00781E83" w:rsidRDefault="00115A1A" w:rsidP="000C0A0F">
      <w:pPr>
        <w:rPr>
          <w:szCs w:val="20"/>
        </w:rPr>
      </w:pPr>
      <w:r w:rsidRPr="00781E83">
        <w:rPr>
          <w:szCs w:val="20"/>
        </w:rPr>
        <w:t xml:space="preserve"> </w:t>
      </w:r>
      <w:r w:rsidR="000C0A0F" w:rsidRPr="00781E83">
        <w:rPr>
          <w:szCs w:val="20"/>
        </w:rPr>
        <w:t>N00164-</w:t>
      </w:r>
      <w:r w:rsidRPr="00781E83">
        <w:rPr>
          <w:szCs w:val="20"/>
        </w:rPr>
        <w:t>2</w:t>
      </w:r>
      <w:r w:rsidR="009E14A8">
        <w:rPr>
          <w:szCs w:val="20"/>
        </w:rPr>
        <w:t>6</w:t>
      </w:r>
      <w:r w:rsidR="000C0A0F" w:rsidRPr="00781E83">
        <w:rPr>
          <w:szCs w:val="20"/>
        </w:rPr>
        <w:t>-</w:t>
      </w:r>
      <w:r w:rsidR="00163BFF" w:rsidRPr="00781E83">
        <w:rPr>
          <w:szCs w:val="20"/>
        </w:rPr>
        <w:t>Q</w:t>
      </w:r>
      <w:r w:rsidR="000C0A0F" w:rsidRPr="00781E83">
        <w:rPr>
          <w:szCs w:val="20"/>
        </w:rPr>
        <w:t>-</w:t>
      </w:r>
      <w:r w:rsidRPr="00781E83">
        <w:rPr>
          <w:szCs w:val="20"/>
        </w:rPr>
        <w:t>0</w:t>
      </w:r>
      <w:r w:rsidR="009E14A8">
        <w:rPr>
          <w:szCs w:val="20"/>
        </w:rPr>
        <w:t>086</w:t>
      </w:r>
      <w:r w:rsidR="000C0A0F" w:rsidRPr="00781E83">
        <w:rPr>
          <w:szCs w:val="20"/>
        </w:rPr>
        <w:t xml:space="preserve"> – SOLE SOURCE </w:t>
      </w:r>
      <w:r w:rsidRPr="00781E83">
        <w:rPr>
          <w:szCs w:val="20"/>
        </w:rPr>
        <w:t>–</w:t>
      </w:r>
      <w:r w:rsidR="000C0A0F" w:rsidRPr="00781E83">
        <w:rPr>
          <w:szCs w:val="20"/>
        </w:rPr>
        <w:t xml:space="preserve"> </w:t>
      </w:r>
      <w:r w:rsidR="001D7D0F">
        <w:rPr>
          <w:szCs w:val="20"/>
        </w:rPr>
        <w:t>T</w:t>
      </w:r>
      <w:r w:rsidR="007540A1">
        <w:rPr>
          <w:szCs w:val="20"/>
        </w:rPr>
        <w:t>HERMAL ANALYSIS TEST SYSTEM</w:t>
      </w:r>
      <w:r w:rsidR="007332B9" w:rsidRPr="00781E83">
        <w:rPr>
          <w:szCs w:val="20"/>
        </w:rPr>
        <w:t xml:space="preserve"> –</w:t>
      </w:r>
      <w:r w:rsidR="000C0A0F" w:rsidRPr="00781E83">
        <w:rPr>
          <w:szCs w:val="20"/>
        </w:rPr>
        <w:t xml:space="preserve"> FSG </w:t>
      </w:r>
      <w:r w:rsidR="000F0215">
        <w:rPr>
          <w:szCs w:val="20"/>
        </w:rPr>
        <w:t>6630</w:t>
      </w:r>
      <w:r w:rsidR="000C0A0F" w:rsidRPr="00781E83">
        <w:rPr>
          <w:szCs w:val="20"/>
        </w:rPr>
        <w:t xml:space="preserve"> - NAICS </w:t>
      </w:r>
      <w:r w:rsidR="000F0215">
        <w:rPr>
          <w:szCs w:val="20"/>
        </w:rPr>
        <w:t>334516</w:t>
      </w:r>
    </w:p>
    <w:p w14:paraId="7E657637" w14:textId="73C132C1" w:rsidR="000C0A0F" w:rsidRPr="00781E83" w:rsidRDefault="000C0A0F" w:rsidP="000C0A0F">
      <w:pPr>
        <w:rPr>
          <w:szCs w:val="20"/>
        </w:rPr>
      </w:pPr>
      <w:r w:rsidRPr="00781E83">
        <w:rPr>
          <w:szCs w:val="20"/>
        </w:rPr>
        <w:t xml:space="preserve">ISSUE DATE </w:t>
      </w:r>
      <w:r w:rsidR="007332B9">
        <w:rPr>
          <w:szCs w:val="20"/>
        </w:rPr>
        <w:t>11</w:t>
      </w:r>
      <w:r w:rsidRPr="00781E83">
        <w:rPr>
          <w:szCs w:val="20"/>
        </w:rPr>
        <w:t xml:space="preserve"> </w:t>
      </w:r>
      <w:r w:rsidR="007332B9">
        <w:rPr>
          <w:szCs w:val="20"/>
        </w:rPr>
        <w:t>MAR</w:t>
      </w:r>
      <w:r w:rsidRPr="00781E83">
        <w:rPr>
          <w:szCs w:val="20"/>
        </w:rPr>
        <w:t xml:space="preserve"> </w:t>
      </w:r>
      <w:r w:rsidR="00115A1A" w:rsidRPr="00781E83">
        <w:rPr>
          <w:szCs w:val="20"/>
        </w:rPr>
        <w:t>2024</w:t>
      </w:r>
      <w:r w:rsidRPr="00781E83">
        <w:rPr>
          <w:szCs w:val="20"/>
        </w:rPr>
        <w:t xml:space="preserve"> – CLOSING DATE </w:t>
      </w:r>
      <w:r w:rsidR="007332B9">
        <w:rPr>
          <w:szCs w:val="20"/>
        </w:rPr>
        <w:t>19</w:t>
      </w:r>
      <w:r w:rsidRPr="00781E83">
        <w:rPr>
          <w:szCs w:val="20"/>
        </w:rPr>
        <w:t xml:space="preserve"> </w:t>
      </w:r>
      <w:r w:rsidR="00781E83" w:rsidRPr="00781E83">
        <w:rPr>
          <w:szCs w:val="20"/>
        </w:rPr>
        <w:t>M</w:t>
      </w:r>
      <w:r w:rsidR="007332B9">
        <w:rPr>
          <w:szCs w:val="20"/>
        </w:rPr>
        <w:t xml:space="preserve">AR </w:t>
      </w:r>
      <w:r w:rsidRPr="00781E83">
        <w:rPr>
          <w:szCs w:val="20"/>
        </w:rPr>
        <w:t xml:space="preserve"> </w:t>
      </w:r>
      <w:r w:rsidR="00781E83" w:rsidRPr="00781E83">
        <w:rPr>
          <w:szCs w:val="20"/>
        </w:rPr>
        <w:t>202</w:t>
      </w:r>
      <w:r w:rsidR="007332B9">
        <w:rPr>
          <w:szCs w:val="20"/>
        </w:rPr>
        <w:t>6</w:t>
      </w:r>
      <w:r w:rsidRPr="00781E83">
        <w:rPr>
          <w:szCs w:val="20"/>
        </w:rPr>
        <w:t xml:space="preserve"> – </w:t>
      </w:r>
      <w:r w:rsidR="00F71805">
        <w:rPr>
          <w:szCs w:val="20"/>
        </w:rPr>
        <w:t>3</w:t>
      </w:r>
      <w:r w:rsidRPr="00781E83">
        <w:rPr>
          <w:szCs w:val="20"/>
        </w:rPr>
        <w:t>:00 PM Eastern Time</w:t>
      </w:r>
    </w:p>
    <w:p w14:paraId="15752208" w14:textId="77777777" w:rsidR="000C0A0F" w:rsidRPr="00781E83" w:rsidRDefault="000C0A0F" w:rsidP="000C0A0F">
      <w:pPr>
        <w:rPr>
          <w:szCs w:val="20"/>
        </w:rPr>
      </w:pPr>
    </w:p>
    <w:p w14:paraId="49A73EBC" w14:textId="70995E8D" w:rsidR="00113371" w:rsidRPr="00781E83" w:rsidRDefault="00113371" w:rsidP="00F42696">
      <w:pPr>
        <w:autoSpaceDE w:val="0"/>
        <w:autoSpaceDN w:val="0"/>
        <w:adjustRightInd w:val="0"/>
        <w:rPr>
          <w:szCs w:val="20"/>
        </w:rPr>
      </w:pPr>
      <w:r w:rsidRPr="00781E83">
        <w:rPr>
          <w:szCs w:val="20"/>
        </w:rPr>
        <w:t>ITEM DESCRIPTION- Naval Surface Warfare Center (NSW</w:t>
      </w:r>
      <w:r w:rsidR="00781E83" w:rsidRPr="00781E83">
        <w:rPr>
          <w:szCs w:val="20"/>
        </w:rPr>
        <w:t xml:space="preserve">C) Crane has a requirement for </w:t>
      </w:r>
      <w:r w:rsidR="00E006CF">
        <w:rPr>
          <w:szCs w:val="20"/>
        </w:rPr>
        <w:t>Thermal Analysis Test System</w:t>
      </w:r>
    </w:p>
    <w:p w14:paraId="301E841F" w14:textId="77777777" w:rsidR="00242CB0" w:rsidRPr="00781E83" w:rsidRDefault="00242CB0" w:rsidP="00F42696">
      <w:pPr>
        <w:autoSpaceDE w:val="0"/>
        <w:autoSpaceDN w:val="0"/>
        <w:adjustRightInd w:val="0"/>
        <w:rPr>
          <w:b/>
          <w:color w:val="993366"/>
          <w:szCs w:val="20"/>
          <w:highlight w:val="yellow"/>
        </w:rPr>
      </w:pPr>
    </w:p>
    <w:p w14:paraId="1DBF5A3A" w14:textId="77777777" w:rsidR="00113371" w:rsidRPr="00781E83" w:rsidRDefault="00113371" w:rsidP="00F42696">
      <w:pPr>
        <w:autoSpaceDE w:val="0"/>
        <w:autoSpaceDN w:val="0"/>
        <w:adjustRightInd w:val="0"/>
        <w:rPr>
          <w:b/>
          <w:color w:val="993366"/>
          <w:szCs w:val="20"/>
          <w:highlight w:val="yellow"/>
        </w:rPr>
      </w:pPr>
    </w:p>
    <w:p w14:paraId="50F5290D" w14:textId="232EA775" w:rsidR="005E37FC" w:rsidRPr="00781E83" w:rsidRDefault="005E37FC" w:rsidP="00C8762B">
      <w:pPr>
        <w:autoSpaceDE w:val="0"/>
        <w:autoSpaceDN w:val="0"/>
        <w:adjustRightInd w:val="0"/>
        <w:rPr>
          <w:szCs w:val="20"/>
        </w:rPr>
      </w:pPr>
      <w:r w:rsidRPr="00781E83">
        <w:rPr>
          <w:szCs w:val="20"/>
        </w:rPr>
        <w:t xml:space="preserve">The proposed contract action is for the supplies or services for which the Government intends to solicit and negotiate with one source, </w:t>
      </w:r>
      <w:r w:rsidR="009E3CE9">
        <w:rPr>
          <w:szCs w:val="20"/>
        </w:rPr>
        <w:t>TA Instruments – Waters</w:t>
      </w:r>
      <w:r w:rsidR="00A8182E">
        <w:rPr>
          <w:szCs w:val="20"/>
        </w:rPr>
        <w:t xml:space="preserve"> LLC.,.</w:t>
      </w:r>
      <w:r w:rsidR="00781E83" w:rsidRPr="00781E83">
        <w:rPr>
          <w:szCs w:val="20"/>
        </w:rPr>
        <w:t xml:space="preserve"> </w:t>
      </w:r>
      <w:r w:rsidR="00A8182E">
        <w:rPr>
          <w:szCs w:val="20"/>
        </w:rPr>
        <w:t>159 Lukens Dr</w:t>
      </w:r>
      <w:r w:rsidR="00024542">
        <w:rPr>
          <w:szCs w:val="20"/>
        </w:rPr>
        <w:t>., Historic New Castle, Delaware</w:t>
      </w:r>
      <w:r w:rsidR="00E101CD">
        <w:rPr>
          <w:szCs w:val="20"/>
        </w:rPr>
        <w:t xml:space="preserve"> 19720</w:t>
      </w:r>
      <w:r w:rsidRPr="00781E83">
        <w:rPr>
          <w:szCs w:val="20"/>
        </w:rPr>
        <w:t xml:space="preserve"> under the authority of FAR </w:t>
      </w:r>
      <w:r w:rsidR="00191CC6" w:rsidRPr="00781E83">
        <w:rPr>
          <w:szCs w:val="20"/>
        </w:rPr>
        <w:t>13.106-1</w:t>
      </w:r>
      <w:r w:rsidRPr="00781E83">
        <w:rPr>
          <w:szCs w:val="20"/>
        </w:rPr>
        <w:t xml:space="preserve">. This is being sole sourced because </w:t>
      </w:r>
      <w:r w:rsidR="00E101CD">
        <w:rPr>
          <w:szCs w:val="20"/>
        </w:rPr>
        <w:t>TA Instruments – Waters LLC.,</w:t>
      </w:r>
      <w:r w:rsidR="00C8762B" w:rsidRPr="00C8762B">
        <w:rPr>
          <w:rFonts w:ascii="Arial" w:hAnsi="Arial" w:cs="Arial"/>
          <w:color w:val="00C0FF"/>
          <w:sz w:val="11"/>
          <w:szCs w:val="11"/>
        </w:rPr>
        <w:t xml:space="preserve"> </w:t>
      </w:r>
      <w:r w:rsidR="00C8762B" w:rsidRPr="00C8762B">
        <w:rPr>
          <w:szCs w:val="20"/>
        </w:rPr>
        <w:t>have historically been used at Navy laboratories for analysis of similar materials and usage of the same</w:t>
      </w:r>
      <w:r w:rsidR="00C8762B">
        <w:rPr>
          <w:szCs w:val="20"/>
        </w:rPr>
        <w:t xml:space="preserve"> </w:t>
      </w:r>
      <w:r w:rsidR="00C8762B" w:rsidRPr="00C8762B">
        <w:rPr>
          <w:szCs w:val="20"/>
        </w:rPr>
        <w:t>company allows for direct comparison of data between laboratories.</w:t>
      </w:r>
      <w:r w:rsidR="00781E83" w:rsidRPr="00781E83">
        <w:rPr>
          <w:szCs w:val="20"/>
        </w:rPr>
        <w:t xml:space="preserve"> </w:t>
      </w:r>
      <w:r w:rsidRPr="00781E83">
        <w:rPr>
          <w:szCs w:val="20"/>
        </w:rPr>
        <w:t xml:space="preserve">All responsible sources may submit a capability </w:t>
      </w:r>
      <w:r w:rsidR="004A43B2" w:rsidRPr="00781E83">
        <w:rPr>
          <w:szCs w:val="20"/>
        </w:rPr>
        <w:t>statement, which</w:t>
      </w:r>
      <w:r w:rsidRPr="00781E83">
        <w:rPr>
          <w:szCs w:val="20"/>
        </w:rPr>
        <w:t xml:space="preserve"> shall be considered by the agency. However, a determination by the Government not to compete with this proposed contract based upon responses to this solicitation is solely within the discretion of the Government. Information received will normally be considered solely for the purpose of determining whether to conduct a competitive procurement. </w:t>
      </w:r>
    </w:p>
    <w:p w14:paraId="6834CA96" w14:textId="77777777" w:rsidR="00242CB0" w:rsidRPr="00781E83" w:rsidRDefault="00242CB0" w:rsidP="005E37FC">
      <w:pPr>
        <w:autoSpaceDE w:val="0"/>
        <w:autoSpaceDN w:val="0"/>
        <w:adjustRightInd w:val="0"/>
        <w:rPr>
          <w:szCs w:val="20"/>
        </w:rPr>
      </w:pPr>
    </w:p>
    <w:p w14:paraId="4C4CC7CA" w14:textId="77777777" w:rsidR="00242CB0" w:rsidRPr="00781E83" w:rsidRDefault="00242CB0" w:rsidP="005E37FC">
      <w:pPr>
        <w:autoSpaceDE w:val="0"/>
        <w:autoSpaceDN w:val="0"/>
        <w:adjustRightInd w:val="0"/>
        <w:rPr>
          <w:szCs w:val="20"/>
        </w:rPr>
      </w:pPr>
      <w:r w:rsidRPr="00781E83">
        <w:rPr>
          <w:szCs w:val="20"/>
        </w:rPr>
        <w:t xml:space="preserve">Contractors must be properly registered in the System for Award Management (SAM). Offerors may obtain information on SAM registration and annual confirmation requirements by calling 866-606-8220 or via the internet at </w:t>
      </w:r>
      <w:hyperlink r:id="rId6" w:history="1">
        <w:r w:rsidR="00163BFF" w:rsidRPr="00781E83">
          <w:rPr>
            <w:rStyle w:val="Hyperlink"/>
            <w:szCs w:val="20"/>
          </w:rPr>
          <w:t>https://sam.gov</w:t>
        </w:r>
      </w:hyperlink>
      <w:r w:rsidRPr="00781E83">
        <w:rPr>
          <w:szCs w:val="20"/>
        </w:rPr>
        <w:t>.</w:t>
      </w:r>
      <w:r w:rsidR="00163BFF" w:rsidRPr="00781E83">
        <w:rPr>
          <w:szCs w:val="20"/>
        </w:rPr>
        <w:t xml:space="preserve"> </w:t>
      </w:r>
    </w:p>
    <w:p w14:paraId="38996E6B" w14:textId="77777777" w:rsidR="00113371" w:rsidRPr="00781E83" w:rsidRDefault="005E37FC" w:rsidP="00F42696">
      <w:pPr>
        <w:autoSpaceDE w:val="0"/>
        <w:autoSpaceDN w:val="0"/>
        <w:adjustRightInd w:val="0"/>
        <w:rPr>
          <w:b/>
          <w:color w:val="993366"/>
          <w:szCs w:val="20"/>
          <w:highlight w:val="yellow"/>
        </w:rPr>
      </w:pPr>
      <w:r w:rsidRPr="00781E83">
        <w:rPr>
          <w:b/>
          <w:color w:val="993366"/>
          <w:szCs w:val="20"/>
          <w:highlight w:val="yellow"/>
        </w:rPr>
        <w:t xml:space="preserve"> </w:t>
      </w:r>
    </w:p>
    <w:p w14:paraId="712DD722" w14:textId="3C35C1D0" w:rsidR="00191CC6" w:rsidRPr="00781E83" w:rsidRDefault="00F42696" w:rsidP="00F42696">
      <w:pPr>
        <w:autoSpaceDE w:val="0"/>
        <w:autoSpaceDN w:val="0"/>
        <w:adjustRightInd w:val="0"/>
        <w:rPr>
          <w:szCs w:val="20"/>
        </w:rPr>
      </w:pPr>
      <w:r w:rsidRPr="00781E83">
        <w:rPr>
          <w:szCs w:val="20"/>
        </w:rPr>
        <w:t xml:space="preserve">This solicitation is being issued pursuant to the procedures at FAR </w:t>
      </w:r>
      <w:r w:rsidR="00163BFF" w:rsidRPr="00781E83">
        <w:rPr>
          <w:szCs w:val="20"/>
        </w:rPr>
        <w:t xml:space="preserve">Part </w:t>
      </w:r>
      <w:r w:rsidRPr="00781E83">
        <w:rPr>
          <w:szCs w:val="20"/>
        </w:rPr>
        <w:t xml:space="preserve">13.  Synopsis exception FAR 5.202(a)(13) applies and Solicitation Number </w:t>
      </w:r>
      <w:r w:rsidRPr="00781E83">
        <w:rPr>
          <w:color w:val="0000FF"/>
          <w:szCs w:val="20"/>
          <w:u w:val="single"/>
        </w:rPr>
        <w:t>N00164-</w:t>
      </w:r>
      <w:r w:rsidR="00781E83" w:rsidRPr="00781E83">
        <w:rPr>
          <w:color w:val="0000FF"/>
          <w:szCs w:val="20"/>
          <w:u w:val="single"/>
        </w:rPr>
        <w:t>2</w:t>
      </w:r>
      <w:r w:rsidR="008E28AB">
        <w:rPr>
          <w:color w:val="0000FF"/>
          <w:szCs w:val="20"/>
          <w:u w:val="single"/>
        </w:rPr>
        <w:t>6</w:t>
      </w:r>
      <w:r w:rsidR="00163BFF" w:rsidRPr="00781E83">
        <w:rPr>
          <w:color w:val="0000FF"/>
          <w:szCs w:val="20"/>
          <w:u w:val="single"/>
        </w:rPr>
        <w:t>-Q</w:t>
      </w:r>
      <w:r w:rsidRPr="00781E83">
        <w:rPr>
          <w:color w:val="0000FF"/>
          <w:szCs w:val="20"/>
          <w:u w:val="single"/>
        </w:rPr>
        <w:t>-</w:t>
      </w:r>
      <w:r w:rsidR="00781E83" w:rsidRPr="00781E83">
        <w:rPr>
          <w:color w:val="0000FF"/>
          <w:szCs w:val="20"/>
          <w:u w:val="single"/>
        </w:rPr>
        <w:t>0</w:t>
      </w:r>
      <w:r w:rsidR="008E28AB">
        <w:rPr>
          <w:color w:val="0000FF"/>
          <w:szCs w:val="20"/>
          <w:u w:val="single"/>
        </w:rPr>
        <w:t>086</w:t>
      </w:r>
      <w:r w:rsidR="00331579" w:rsidRPr="00781E83">
        <w:rPr>
          <w:color w:val="0000FF"/>
          <w:szCs w:val="20"/>
        </w:rPr>
        <w:t xml:space="preserve"> </w:t>
      </w:r>
      <w:r w:rsidRPr="00781E83">
        <w:rPr>
          <w:szCs w:val="20"/>
        </w:rPr>
        <w:t xml:space="preserve">is hereby issued as an attachment hereto.  </w:t>
      </w:r>
    </w:p>
    <w:p w14:paraId="06A33282" w14:textId="77777777" w:rsidR="004A43B2" w:rsidRPr="00781E83" w:rsidRDefault="004A43B2" w:rsidP="004A43B2">
      <w:pPr>
        <w:autoSpaceDE w:val="0"/>
        <w:autoSpaceDN w:val="0"/>
        <w:adjustRightInd w:val="0"/>
        <w:rPr>
          <w:szCs w:val="20"/>
        </w:rPr>
      </w:pPr>
    </w:p>
    <w:p w14:paraId="3DD56225" w14:textId="77777777" w:rsidR="004A43B2" w:rsidRPr="00781E83" w:rsidRDefault="004A43B2" w:rsidP="004A43B2">
      <w:pPr>
        <w:autoSpaceDE w:val="0"/>
        <w:autoSpaceDN w:val="0"/>
        <w:adjustRightInd w:val="0"/>
        <w:rPr>
          <w:szCs w:val="20"/>
        </w:rPr>
      </w:pPr>
      <w:r w:rsidRPr="00781E83">
        <w:rPr>
          <w:szCs w:val="20"/>
        </w:rPr>
        <w:t xml:space="preserve">Contract Opportunities on </w:t>
      </w:r>
      <w:hyperlink r:id="rId7" w:history="1">
        <w:r w:rsidR="00CF2134" w:rsidRPr="00781E83">
          <w:rPr>
            <w:rStyle w:val="Hyperlink"/>
            <w:szCs w:val="20"/>
          </w:rPr>
          <w:t>https://sam.gov/</w:t>
        </w:r>
      </w:hyperlink>
      <w:r w:rsidRPr="00781E83">
        <w:rPr>
          <w:szCs w:val="20"/>
        </w:rPr>
        <w:t xml:space="preserve"> has officially replaced FBO.gov</w:t>
      </w:r>
    </w:p>
    <w:p w14:paraId="3E22F2C5" w14:textId="77777777" w:rsidR="00191CC6" w:rsidRPr="00781E83" w:rsidRDefault="00191CC6" w:rsidP="00F42696">
      <w:pPr>
        <w:autoSpaceDE w:val="0"/>
        <w:autoSpaceDN w:val="0"/>
        <w:adjustRightInd w:val="0"/>
        <w:rPr>
          <w:szCs w:val="20"/>
        </w:rPr>
      </w:pPr>
    </w:p>
    <w:p w14:paraId="5DC8346D" w14:textId="77777777" w:rsidR="004A43B2" w:rsidRPr="00781E83" w:rsidRDefault="00F42696" w:rsidP="00F42696">
      <w:pPr>
        <w:autoSpaceDE w:val="0"/>
        <w:autoSpaceDN w:val="0"/>
        <w:adjustRightInd w:val="0"/>
        <w:rPr>
          <w:szCs w:val="20"/>
        </w:rPr>
      </w:pPr>
      <w:r w:rsidRPr="00781E83">
        <w:rPr>
          <w:szCs w:val="20"/>
        </w:rPr>
        <w:t xml:space="preserve">All changes to the requirement that occur prior to the closing date will be posted </w:t>
      </w:r>
      <w:r w:rsidR="00456CAB" w:rsidRPr="00781E83">
        <w:rPr>
          <w:szCs w:val="20"/>
        </w:rPr>
        <w:t>to</w:t>
      </w:r>
      <w:r w:rsidR="004A43B2" w:rsidRPr="00781E83">
        <w:rPr>
          <w:szCs w:val="20"/>
        </w:rPr>
        <w:t xml:space="preserve"> Contract Opportunities on </w:t>
      </w:r>
      <w:hyperlink r:id="rId8" w:history="1">
        <w:r w:rsidR="00CF2134" w:rsidRPr="00781E83">
          <w:rPr>
            <w:rStyle w:val="Hyperlink"/>
            <w:szCs w:val="20"/>
          </w:rPr>
          <w:t>https://sam.gov/</w:t>
        </w:r>
      </w:hyperlink>
      <w:r w:rsidRPr="00781E83">
        <w:rPr>
          <w:szCs w:val="20"/>
        </w:rPr>
        <w:t xml:space="preserve">.  It is the responsibility of interested vendors to monitor </w:t>
      </w:r>
      <w:hyperlink r:id="rId9" w:history="1">
        <w:r w:rsidR="00CF2134" w:rsidRPr="00781E83">
          <w:rPr>
            <w:rStyle w:val="Hyperlink"/>
            <w:szCs w:val="20"/>
          </w:rPr>
          <w:t>https://sam.gov/</w:t>
        </w:r>
      </w:hyperlink>
      <w:r w:rsidR="00FA7EC3" w:rsidRPr="00781E83">
        <w:rPr>
          <w:szCs w:val="20"/>
        </w:rPr>
        <w:t xml:space="preserve"> </w:t>
      </w:r>
      <w:r w:rsidRPr="00781E83">
        <w:rPr>
          <w:szCs w:val="20"/>
        </w:rPr>
        <w:t xml:space="preserve">for </w:t>
      </w:r>
      <w:r w:rsidR="004A43B2" w:rsidRPr="00781E83">
        <w:rPr>
          <w:szCs w:val="20"/>
        </w:rPr>
        <w:t xml:space="preserve">any </w:t>
      </w:r>
      <w:r w:rsidRPr="00781E83">
        <w:rPr>
          <w:szCs w:val="20"/>
        </w:rPr>
        <w:t>amendments</w:t>
      </w:r>
      <w:r w:rsidR="004A43B2" w:rsidRPr="00781E83">
        <w:rPr>
          <w:szCs w:val="20"/>
        </w:rPr>
        <w:t xml:space="preserve">, which </w:t>
      </w:r>
      <w:r w:rsidRPr="00781E83">
        <w:rPr>
          <w:szCs w:val="20"/>
        </w:rPr>
        <w:t xml:space="preserve">may be issued to this solicitation.  </w:t>
      </w:r>
    </w:p>
    <w:p w14:paraId="649010AA" w14:textId="77777777" w:rsidR="004A43B2" w:rsidRPr="00781E83" w:rsidRDefault="00F42696" w:rsidP="00F42696">
      <w:pPr>
        <w:autoSpaceDE w:val="0"/>
        <w:autoSpaceDN w:val="0"/>
        <w:adjustRightInd w:val="0"/>
        <w:rPr>
          <w:szCs w:val="20"/>
        </w:rPr>
      </w:pPr>
      <w:r w:rsidRPr="00781E83">
        <w:rPr>
          <w:szCs w:val="20"/>
        </w:rPr>
        <w:t xml:space="preserve">For changes made after the closing date, only those offerors that provide a </w:t>
      </w:r>
      <w:r w:rsidR="00456CAB" w:rsidRPr="00781E83">
        <w:rPr>
          <w:szCs w:val="20"/>
        </w:rPr>
        <w:t>quote</w:t>
      </w:r>
      <w:r w:rsidRPr="00781E83">
        <w:rPr>
          <w:szCs w:val="20"/>
        </w:rPr>
        <w:t xml:space="preserve"> will be provided any changes/amendments and considered for future discussions and/or award.</w:t>
      </w:r>
    </w:p>
    <w:p w14:paraId="05DC2626" w14:textId="77777777" w:rsidR="004A43B2" w:rsidRPr="00781E83" w:rsidRDefault="004A43B2" w:rsidP="00F42696">
      <w:pPr>
        <w:autoSpaceDE w:val="0"/>
        <w:autoSpaceDN w:val="0"/>
        <w:adjustRightInd w:val="0"/>
        <w:rPr>
          <w:szCs w:val="20"/>
        </w:rPr>
      </w:pPr>
    </w:p>
    <w:p w14:paraId="69B031DB" w14:textId="0ABB11F1" w:rsidR="00F42696" w:rsidRPr="00781E83" w:rsidRDefault="00F42696" w:rsidP="00F42696">
      <w:pPr>
        <w:autoSpaceDE w:val="0"/>
        <w:autoSpaceDN w:val="0"/>
        <w:adjustRightInd w:val="0"/>
        <w:rPr>
          <w:szCs w:val="20"/>
        </w:rPr>
      </w:pPr>
      <w:r w:rsidRPr="00781E83">
        <w:rPr>
          <w:szCs w:val="20"/>
        </w:rPr>
        <w:t xml:space="preserve">Offers </w:t>
      </w:r>
      <w:r w:rsidR="00191CC6" w:rsidRPr="00781E83">
        <w:rPr>
          <w:szCs w:val="20"/>
        </w:rPr>
        <w:t xml:space="preserve">shall be </w:t>
      </w:r>
      <w:r w:rsidRPr="00781E83">
        <w:rPr>
          <w:szCs w:val="20"/>
        </w:rPr>
        <w:t xml:space="preserve">e-mailed to </w:t>
      </w:r>
      <w:r w:rsidR="005016DA" w:rsidRPr="00781E83">
        <w:rPr>
          <w:color w:val="0000FF"/>
          <w:szCs w:val="20"/>
          <w:u w:val="single"/>
        </w:rPr>
        <w:t>Christina.l.staggs.civ</w:t>
      </w:r>
      <w:r w:rsidRPr="00781E83">
        <w:rPr>
          <w:color w:val="0000FF"/>
          <w:szCs w:val="20"/>
          <w:u w:val="single"/>
        </w:rPr>
        <w:t>@</w:t>
      </w:r>
      <w:r w:rsidR="00CF2134" w:rsidRPr="00781E83">
        <w:rPr>
          <w:color w:val="0000FF"/>
          <w:szCs w:val="20"/>
          <w:u w:val="single"/>
        </w:rPr>
        <w:t>us.</w:t>
      </w:r>
      <w:r w:rsidRPr="00781E83">
        <w:rPr>
          <w:color w:val="0000FF"/>
          <w:szCs w:val="20"/>
          <w:u w:val="single"/>
        </w:rPr>
        <w:t>navy.mil</w:t>
      </w:r>
      <w:r w:rsidRPr="00781E83">
        <w:rPr>
          <w:szCs w:val="20"/>
        </w:rPr>
        <w:t>.    All required information</w:t>
      </w:r>
      <w:r w:rsidR="00781E83">
        <w:rPr>
          <w:szCs w:val="20"/>
        </w:rPr>
        <w:t xml:space="preserve"> must be received on or before </w:t>
      </w:r>
      <w:r w:rsidR="008E28AB">
        <w:rPr>
          <w:szCs w:val="20"/>
        </w:rPr>
        <w:t>19</w:t>
      </w:r>
      <w:r w:rsidR="00305573">
        <w:rPr>
          <w:szCs w:val="20"/>
        </w:rPr>
        <w:t xml:space="preserve"> MA</w:t>
      </w:r>
      <w:r w:rsidR="008E28AB">
        <w:rPr>
          <w:szCs w:val="20"/>
        </w:rPr>
        <w:t>R</w:t>
      </w:r>
      <w:r w:rsidR="00305573">
        <w:rPr>
          <w:szCs w:val="20"/>
        </w:rPr>
        <w:t xml:space="preserve"> 202</w:t>
      </w:r>
      <w:r w:rsidR="008E28AB">
        <w:rPr>
          <w:szCs w:val="20"/>
        </w:rPr>
        <w:t>6</w:t>
      </w:r>
      <w:r w:rsidR="00305573">
        <w:rPr>
          <w:szCs w:val="20"/>
        </w:rPr>
        <w:t xml:space="preserve"> </w:t>
      </w:r>
      <w:r w:rsidR="00F71805">
        <w:rPr>
          <w:szCs w:val="20"/>
        </w:rPr>
        <w:t>3</w:t>
      </w:r>
      <w:r w:rsidR="00305573">
        <w:rPr>
          <w:szCs w:val="20"/>
        </w:rPr>
        <w:t>:00PM</w:t>
      </w:r>
      <w:r w:rsidRPr="00781E83">
        <w:rPr>
          <w:szCs w:val="20"/>
        </w:rPr>
        <w:t xml:space="preserve"> </w:t>
      </w:r>
      <w:r w:rsidR="00FA7EC3" w:rsidRPr="00781E83">
        <w:rPr>
          <w:szCs w:val="20"/>
        </w:rPr>
        <w:t>EASTERN TIME</w:t>
      </w:r>
      <w:r w:rsidRPr="00781E83">
        <w:rPr>
          <w:szCs w:val="20"/>
        </w:rPr>
        <w:t xml:space="preserve">. </w:t>
      </w:r>
    </w:p>
    <w:p w14:paraId="27758549" w14:textId="77777777" w:rsidR="00960F47" w:rsidRPr="00781E83" w:rsidRDefault="00960F47">
      <w:pPr>
        <w:rPr>
          <w:szCs w:val="20"/>
        </w:rPr>
      </w:pPr>
    </w:p>
    <w:sectPr w:rsidR="00960F47" w:rsidRPr="00781E83" w:rsidSect="00F42696">
      <w:head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AD1C2" w14:textId="77777777" w:rsidR="00682DE7" w:rsidRDefault="00682DE7" w:rsidP="00E61CD1">
      <w:r>
        <w:separator/>
      </w:r>
    </w:p>
  </w:endnote>
  <w:endnote w:type="continuationSeparator" w:id="0">
    <w:p w14:paraId="1E388BDB" w14:textId="77777777" w:rsidR="00682DE7" w:rsidRDefault="00682DE7" w:rsidP="00E6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56D2" w14:textId="77777777" w:rsidR="00682DE7" w:rsidRDefault="00682DE7" w:rsidP="00E61CD1">
      <w:r>
        <w:separator/>
      </w:r>
    </w:p>
  </w:footnote>
  <w:footnote w:type="continuationSeparator" w:id="0">
    <w:p w14:paraId="19E253DD" w14:textId="77777777" w:rsidR="00682DE7" w:rsidRDefault="00682DE7" w:rsidP="00E61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0BB4" w14:textId="77777777" w:rsidR="00E61CD1" w:rsidRPr="00073C8D" w:rsidRDefault="00A73DE9" w:rsidP="00DB4422">
    <w:pPr>
      <w:widowControl w:val="0"/>
      <w:tabs>
        <w:tab w:val="center" w:pos="4320"/>
        <w:tab w:val="right" w:pos="8640"/>
      </w:tabs>
      <w:rPr>
        <w:snapToGrid w:val="0"/>
        <w:color w:val="808080"/>
        <w:sz w:val="24"/>
        <w:szCs w:val="20"/>
      </w:rPr>
    </w:pPr>
    <w:r w:rsidRPr="00073C8D">
      <w:rPr>
        <w:snapToGrid w:val="0"/>
        <w:color w:val="808080"/>
        <w:sz w:val="24"/>
        <w:szCs w:val="20"/>
      </w:rPr>
      <w:t>CCH 53.5-2 (</w:t>
    </w:r>
    <w:r w:rsidR="00CF2134">
      <w:rPr>
        <w:snapToGrid w:val="0"/>
        <w:color w:val="808080"/>
        <w:sz w:val="24"/>
        <w:szCs w:val="20"/>
      </w:rPr>
      <w:t>Apr</w:t>
    </w:r>
    <w:r w:rsidR="004A43B2">
      <w:rPr>
        <w:snapToGrid w:val="0"/>
        <w:color w:val="808080"/>
        <w:sz w:val="24"/>
        <w:szCs w:val="20"/>
      </w:rPr>
      <w:t xml:space="preserve"> </w:t>
    </w:r>
    <w:r w:rsidR="00CF2134">
      <w:rPr>
        <w:snapToGrid w:val="0"/>
        <w:color w:val="808080"/>
        <w:sz w:val="24"/>
        <w:szCs w:val="20"/>
      </w:rPr>
      <w:t>2022</w:t>
    </w:r>
    <w:r w:rsidRPr="00073C8D">
      <w:rPr>
        <w:snapToGrid w:val="0"/>
        <w:color w:val="808080"/>
        <w:sz w:val="24"/>
        <w:szCs w:val="20"/>
      </w:rPr>
      <w:t>)</w:t>
    </w:r>
    <w:r w:rsidR="00191CC6" w:rsidRPr="00073C8D">
      <w:rPr>
        <w:snapToGrid w:val="0"/>
        <w:color w:val="808080"/>
        <w:sz w:val="24"/>
        <w:szCs w:val="20"/>
      </w:rPr>
      <w:tab/>
    </w:r>
    <w:r w:rsidR="00191CC6" w:rsidRPr="00073C8D">
      <w:rPr>
        <w:snapToGrid w:val="0"/>
        <w:color w:val="808080"/>
        <w:sz w:val="24"/>
        <w:szCs w:val="20"/>
      </w:rPr>
      <w:tab/>
      <w:t>SAP SYNOPSIS TEMPLATE &lt; SAT</w:t>
    </w:r>
  </w:p>
  <w:p w14:paraId="7BA2AF29" w14:textId="77777777" w:rsidR="00E61CD1" w:rsidRPr="00E61CD1" w:rsidRDefault="00E61CD1" w:rsidP="00E61CD1">
    <w:pPr>
      <w:widowControl w:val="0"/>
      <w:tabs>
        <w:tab w:val="center" w:pos="4320"/>
        <w:tab w:val="right" w:pos="8640"/>
      </w:tabs>
      <w:jc w:val="right"/>
      <w:rPr>
        <w:snapToGrid w:val="0"/>
        <w:sz w:val="24"/>
        <w:szCs w:val="20"/>
      </w:rPr>
    </w:pPr>
  </w:p>
  <w:p w14:paraId="2B26AFA2" w14:textId="77777777" w:rsidR="00E61CD1" w:rsidRDefault="00E61C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96"/>
    <w:rsid w:val="00000D9E"/>
    <w:rsid w:val="000035E4"/>
    <w:rsid w:val="00004DFC"/>
    <w:rsid w:val="000235CE"/>
    <w:rsid w:val="00024542"/>
    <w:rsid w:val="00027E62"/>
    <w:rsid w:val="00035A5E"/>
    <w:rsid w:val="00036C33"/>
    <w:rsid w:val="000378F8"/>
    <w:rsid w:val="00046B5E"/>
    <w:rsid w:val="00047C45"/>
    <w:rsid w:val="00050552"/>
    <w:rsid w:val="00073C8D"/>
    <w:rsid w:val="00082EBE"/>
    <w:rsid w:val="00083ECF"/>
    <w:rsid w:val="00086750"/>
    <w:rsid w:val="000A23AA"/>
    <w:rsid w:val="000B2877"/>
    <w:rsid w:val="000C0A0F"/>
    <w:rsid w:val="000D6338"/>
    <w:rsid w:val="000D69E3"/>
    <w:rsid w:val="000E2CE2"/>
    <w:rsid w:val="000F0215"/>
    <w:rsid w:val="000F1F6F"/>
    <w:rsid w:val="000F4042"/>
    <w:rsid w:val="00101810"/>
    <w:rsid w:val="00103628"/>
    <w:rsid w:val="00103C32"/>
    <w:rsid w:val="00105EF1"/>
    <w:rsid w:val="001120A2"/>
    <w:rsid w:val="00112825"/>
    <w:rsid w:val="00113371"/>
    <w:rsid w:val="00115A1A"/>
    <w:rsid w:val="001312D1"/>
    <w:rsid w:val="00137E26"/>
    <w:rsid w:val="001467D0"/>
    <w:rsid w:val="0015486B"/>
    <w:rsid w:val="00163BFF"/>
    <w:rsid w:val="00174E99"/>
    <w:rsid w:val="00191CC6"/>
    <w:rsid w:val="001953EE"/>
    <w:rsid w:val="001A0DB5"/>
    <w:rsid w:val="001A4452"/>
    <w:rsid w:val="001C74A2"/>
    <w:rsid w:val="001D3FFA"/>
    <w:rsid w:val="001D53AF"/>
    <w:rsid w:val="001D5B09"/>
    <w:rsid w:val="001D7D0F"/>
    <w:rsid w:val="00214185"/>
    <w:rsid w:val="002236C0"/>
    <w:rsid w:val="0023114C"/>
    <w:rsid w:val="0023316C"/>
    <w:rsid w:val="00242CB0"/>
    <w:rsid w:val="0024720C"/>
    <w:rsid w:val="00247F1E"/>
    <w:rsid w:val="002500EE"/>
    <w:rsid w:val="002555F2"/>
    <w:rsid w:val="002565D9"/>
    <w:rsid w:val="00257107"/>
    <w:rsid w:val="002653E5"/>
    <w:rsid w:val="0029247A"/>
    <w:rsid w:val="0029521F"/>
    <w:rsid w:val="002A0B57"/>
    <w:rsid w:val="002A5D2E"/>
    <w:rsid w:val="002D1305"/>
    <w:rsid w:val="002D3939"/>
    <w:rsid w:val="002D7524"/>
    <w:rsid w:val="002E44F9"/>
    <w:rsid w:val="003022A0"/>
    <w:rsid w:val="00305573"/>
    <w:rsid w:val="00305BC2"/>
    <w:rsid w:val="00313DCC"/>
    <w:rsid w:val="003170C8"/>
    <w:rsid w:val="00331579"/>
    <w:rsid w:val="00332A63"/>
    <w:rsid w:val="003474EA"/>
    <w:rsid w:val="003542FF"/>
    <w:rsid w:val="00360AB7"/>
    <w:rsid w:val="00372778"/>
    <w:rsid w:val="0037373B"/>
    <w:rsid w:val="003771E0"/>
    <w:rsid w:val="00386280"/>
    <w:rsid w:val="00386C15"/>
    <w:rsid w:val="00397893"/>
    <w:rsid w:val="003A397D"/>
    <w:rsid w:val="003A46EA"/>
    <w:rsid w:val="003A68F5"/>
    <w:rsid w:val="003B4E21"/>
    <w:rsid w:val="003C1AA9"/>
    <w:rsid w:val="003C1ECE"/>
    <w:rsid w:val="003C3ED6"/>
    <w:rsid w:val="003C7CD1"/>
    <w:rsid w:val="003D087F"/>
    <w:rsid w:val="003D0ABD"/>
    <w:rsid w:val="003D6EE1"/>
    <w:rsid w:val="003E506E"/>
    <w:rsid w:val="003E6B08"/>
    <w:rsid w:val="00430581"/>
    <w:rsid w:val="00430CC3"/>
    <w:rsid w:val="00434381"/>
    <w:rsid w:val="004356D5"/>
    <w:rsid w:val="00442238"/>
    <w:rsid w:val="00452F37"/>
    <w:rsid w:val="00456CAB"/>
    <w:rsid w:val="004571CD"/>
    <w:rsid w:val="004618E6"/>
    <w:rsid w:val="00465FB7"/>
    <w:rsid w:val="00467663"/>
    <w:rsid w:val="00475485"/>
    <w:rsid w:val="004828CA"/>
    <w:rsid w:val="00487489"/>
    <w:rsid w:val="0049066F"/>
    <w:rsid w:val="00494D44"/>
    <w:rsid w:val="00494E07"/>
    <w:rsid w:val="004A28E3"/>
    <w:rsid w:val="004A43B2"/>
    <w:rsid w:val="004C1D5C"/>
    <w:rsid w:val="004C2837"/>
    <w:rsid w:val="004E00F4"/>
    <w:rsid w:val="004E3CEA"/>
    <w:rsid w:val="004E49B8"/>
    <w:rsid w:val="004E7A55"/>
    <w:rsid w:val="004F6EB7"/>
    <w:rsid w:val="005016DA"/>
    <w:rsid w:val="00501B9D"/>
    <w:rsid w:val="00503452"/>
    <w:rsid w:val="00550E9D"/>
    <w:rsid w:val="00560435"/>
    <w:rsid w:val="0056063A"/>
    <w:rsid w:val="00561ED9"/>
    <w:rsid w:val="00563A09"/>
    <w:rsid w:val="00580DD3"/>
    <w:rsid w:val="00582B31"/>
    <w:rsid w:val="005B214A"/>
    <w:rsid w:val="005C1C42"/>
    <w:rsid w:val="005C1E59"/>
    <w:rsid w:val="005D628F"/>
    <w:rsid w:val="005E37FC"/>
    <w:rsid w:val="005E518E"/>
    <w:rsid w:val="005E5A64"/>
    <w:rsid w:val="005F733F"/>
    <w:rsid w:val="00605B9F"/>
    <w:rsid w:val="0062295E"/>
    <w:rsid w:val="00626B6C"/>
    <w:rsid w:val="00634292"/>
    <w:rsid w:val="00642B7C"/>
    <w:rsid w:val="00651793"/>
    <w:rsid w:val="006625D7"/>
    <w:rsid w:val="00676971"/>
    <w:rsid w:val="00682A18"/>
    <w:rsid w:val="00682DE7"/>
    <w:rsid w:val="00686D84"/>
    <w:rsid w:val="006A689E"/>
    <w:rsid w:val="006B0A68"/>
    <w:rsid w:val="006B26A7"/>
    <w:rsid w:val="006D03F5"/>
    <w:rsid w:val="006D3729"/>
    <w:rsid w:val="006F2956"/>
    <w:rsid w:val="006F6027"/>
    <w:rsid w:val="006F718D"/>
    <w:rsid w:val="00701391"/>
    <w:rsid w:val="00713B9F"/>
    <w:rsid w:val="00715446"/>
    <w:rsid w:val="007275B7"/>
    <w:rsid w:val="007332B9"/>
    <w:rsid w:val="00733705"/>
    <w:rsid w:val="0074056D"/>
    <w:rsid w:val="0074335F"/>
    <w:rsid w:val="0074439F"/>
    <w:rsid w:val="007540A1"/>
    <w:rsid w:val="00754637"/>
    <w:rsid w:val="00755678"/>
    <w:rsid w:val="00757345"/>
    <w:rsid w:val="00761023"/>
    <w:rsid w:val="00777B91"/>
    <w:rsid w:val="00781E83"/>
    <w:rsid w:val="007865B2"/>
    <w:rsid w:val="00787563"/>
    <w:rsid w:val="00787B76"/>
    <w:rsid w:val="007900EB"/>
    <w:rsid w:val="007920F2"/>
    <w:rsid w:val="007975A6"/>
    <w:rsid w:val="007B2B63"/>
    <w:rsid w:val="007B5961"/>
    <w:rsid w:val="007C18F9"/>
    <w:rsid w:val="007C360B"/>
    <w:rsid w:val="007C36ED"/>
    <w:rsid w:val="007C6821"/>
    <w:rsid w:val="007C7DAA"/>
    <w:rsid w:val="007C7F70"/>
    <w:rsid w:val="007D3737"/>
    <w:rsid w:val="007E532D"/>
    <w:rsid w:val="007F1EF9"/>
    <w:rsid w:val="00800720"/>
    <w:rsid w:val="00811247"/>
    <w:rsid w:val="00850620"/>
    <w:rsid w:val="00851169"/>
    <w:rsid w:val="00851416"/>
    <w:rsid w:val="00861CB6"/>
    <w:rsid w:val="00871487"/>
    <w:rsid w:val="0087362B"/>
    <w:rsid w:val="0088378F"/>
    <w:rsid w:val="008879D5"/>
    <w:rsid w:val="008A7B57"/>
    <w:rsid w:val="008B3440"/>
    <w:rsid w:val="008C3F34"/>
    <w:rsid w:val="008D0356"/>
    <w:rsid w:val="008D4EDF"/>
    <w:rsid w:val="008E28AB"/>
    <w:rsid w:val="008E7EA6"/>
    <w:rsid w:val="008F1130"/>
    <w:rsid w:val="008F2BF0"/>
    <w:rsid w:val="008F53D9"/>
    <w:rsid w:val="0090125F"/>
    <w:rsid w:val="009019A0"/>
    <w:rsid w:val="00901F65"/>
    <w:rsid w:val="00921795"/>
    <w:rsid w:val="00921CD0"/>
    <w:rsid w:val="0092631D"/>
    <w:rsid w:val="00934490"/>
    <w:rsid w:val="00942CB6"/>
    <w:rsid w:val="00951DA9"/>
    <w:rsid w:val="00960F47"/>
    <w:rsid w:val="00973F08"/>
    <w:rsid w:val="00976A22"/>
    <w:rsid w:val="00990042"/>
    <w:rsid w:val="00991147"/>
    <w:rsid w:val="00991161"/>
    <w:rsid w:val="00997FDE"/>
    <w:rsid w:val="009B131F"/>
    <w:rsid w:val="009B1E87"/>
    <w:rsid w:val="009B251D"/>
    <w:rsid w:val="009C3592"/>
    <w:rsid w:val="009C4A80"/>
    <w:rsid w:val="009C58DD"/>
    <w:rsid w:val="009D36F7"/>
    <w:rsid w:val="009E14A8"/>
    <w:rsid w:val="009E3CE9"/>
    <w:rsid w:val="009E7459"/>
    <w:rsid w:val="009F0AA9"/>
    <w:rsid w:val="00A328DB"/>
    <w:rsid w:val="00A4126E"/>
    <w:rsid w:val="00A66D25"/>
    <w:rsid w:val="00A715B1"/>
    <w:rsid w:val="00A73DE9"/>
    <w:rsid w:val="00A75728"/>
    <w:rsid w:val="00A8182E"/>
    <w:rsid w:val="00A82555"/>
    <w:rsid w:val="00A97B9F"/>
    <w:rsid w:val="00AA74E3"/>
    <w:rsid w:val="00AB06A6"/>
    <w:rsid w:val="00AB311C"/>
    <w:rsid w:val="00AB3A01"/>
    <w:rsid w:val="00AC263C"/>
    <w:rsid w:val="00AD59BB"/>
    <w:rsid w:val="00AF1244"/>
    <w:rsid w:val="00AF496A"/>
    <w:rsid w:val="00AF69CE"/>
    <w:rsid w:val="00B003F3"/>
    <w:rsid w:val="00B22E3C"/>
    <w:rsid w:val="00B36C77"/>
    <w:rsid w:val="00B37827"/>
    <w:rsid w:val="00B41A1B"/>
    <w:rsid w:val="00B41FEF"/>
    <w:rsid w:val="00B4257F"/>
    <w:rsid w:val="00B61D5F"/>
    <w:rsid w:val="00B7243B"/>
    <w:rsid w:val="00B8336B"/>
    <w:rsid w:val="00B87C6A"/>
    <w:rsid w:val="00B91122"/>
    <w:rsid w:val="00BA50C9"/>
    <w:rsid w:val="00BB3293"/>
    <w:rsid w:val="00BB7F33"/>
    <w:rsid w:val="00BC2E2A"/>
    <w:rsid w:val="00BD696F"/>
    <w:rsid w:val="00BE0F00"/>
    <w:rsid w:val="00BE119F"/>
    <w:rsid w:val="00BE2005"/>
    <w:rsid w:val="00BF1DCB"/>
    <w:rsid w:val="00BF4A33"/>
    <w:rsid w:val="00BF53CE"/>
    <w:rsid w:val="00BF770D"/>
    <w:rsid w:val="00C10EEE"/>
    <w:rsid w:val="00C14A8F"/>
    <w:rsid w:val="00C20FFA"/>
    <w:rsid w:val="00C252D8"/>
    <w:rsid w:val="00C26401"/>
    <w:rsid w:val="00C37680"/>
    <w:rsid w:val="00C47653"/>
    <w:rsid w:val="00C51871"/>
    <w:rsid w:val="00C80117"/>
    <w:rsid w:val="00C8566B"/>
    <w:rsid w:val="00C8762B"/>
    <w:rsid w:val="00C87A52"/>
    <w:rsid w:val="00C94513"/>
    <w:rsid w:val="00CA506E"/>
    <w:rsid w:val="00CA70BB"/>
    <w:rsid w:val="00CB016B"/>
    <w:rsid w:val="00CB3820"/>
    <w:rsid w:val="00CB76B4"/>
    <w:rsid w:val="00CC1E60"/>
    <w:rsid w:val="00CC3D1E"/>
    <w:rsid w:val="00CD180D"/>
    <w:rsid w:val="00CD6369"/>
    <w:rsid w:val="00CE7909"/>
    <w:rsid w:val="00CF2134"/>
    <w:rsid w:val="00CF3C66"/>
    <w:rsid w:val="00D07538"/>
    <w:rsid w:val="00D117C4"/>
    <w:rsid w:val="00D33710"/>
    <w:rsid w:val="00D34BF9"/>
    <w:rsid w:val="00D52951"/>
    <w:rsid w:val="00D56B1C"/>
    <w:rsid w:val="00D601CD"/>
    <w:rsid w:val="00D61738"/>
    <w:rsid w:val="00D63D53"/>
    <w:rsid w:val="00D66CF5"/>
    <w:rsid w:val="00D67D26"/>
    <w:rsid w:val="00D72395"/>
    <w:rsid w:val="00D74861"/>
    <w:rsid w:val="00D838C8"/>
    <w:rsid w:val="00D865DE"/>
    <w:rsid w:val="00D95FF7"/>
    <w:rsid w:val="00D97615"/>
    <w:rsid w:val="00D97BEE"/>
    <w:rsid w:val="00DA5103"/>
    <w:rsid w:val="00DA6C16"/>
    <w:rsid w:val="00DA7359"/>
    <w:rsid w:val="00DB362F"/>
    <w:rsid w:val="00DB3E43"/>
    <w:rsid w:val="00DB4422"/>
    <w:rsid w:val="00DB4C69"/>
    <w:rsid w:val="00DC2983"/>
    <w:rsid w:val="00DC4307"/>
    <w:rsid w:val="00DC7B74"/>
    <w:rsid w:val="00DD0019"/>
    <w:rsid w:val="00DD23EA"/>
    <w:rsid w:val="00DF2DE8"/>
    <w:rsid w:val="00DF614F"/>
    <w:rsid w:val="00DF7462"/>
    <w:rsid w:val="00E006CF"/>
    <w:rsid w:val="00E059DD"/>
    <w:rsid w:val="00E101CD"/>
    <w:rsid w:val="00E26BAD"/>
    <w:rsid w:val="00E33C67"/>
    <w:rsid w:val="00E35473"/>
    <w:rsid w:val="00E53A8B"/>
    <w:rsid w:val="00E54915"/>
    <w:rsid w:val="00E61CD1"/>
    <w:rsid w:val="00E65D94"/>
    <w:rsid w:val="00E75082"/>
    <w:rsid w:val="00E87F26"/>
    <w:rsid w:val="00E95A5E"/>
    <w:rsid w:val="00EA51D6"/>
    <w:rsid w:val="00EA5B07"/>
    <w:rsid w:val="00EB1897"/>
    <w:rsid w:val="00ED0803"/>
    <w:rsid w:val="00ED247F"/>
    <w:rsid w:val="00EE41F6"/>
    <w:rsid w:val="00F02526"/>
    <w:rsid w:val="00F02888"/>
    <w:rsid w:val="00F10B16"/>
    <w:rsid w:val="00F36607"/>
    <w:rsid w:val="00F42696"/>
    <w:rsid w:val="00F45032"/>
    <w:rsid w:val="00F5799B"/>
    <w:rsid w:val="00F6793B"/>
    <w:rsid w:val="00F67A0E"/>
    <w:rsid w:val="00F71805"/>
    <w:rsid w:val="00F73C99"/>
    <w:rsid w:val="00F87B3F"/>
    <w:rsid w:val="00FA1BE0"/>
    <w:rsid w:val="00FA7EC3"/>
    <w:rsid w:val="00FB0546"/>
    <w:rsid w:val="00FB0C72"/>
    <w:rsid w:val="00FC21D9"/>
    <w:rsid w:val="00FC4F3F"/>
    <w:rsid w:val="00FC51F9"/>
    <w:rsid w:val="00FC7D5E"/>
    <w:rsid w:val="00FD0F5D"/>
    <w:rsid w:val="00FD6734"/>
    <w:rsid w:val="00FE7D2B"/>
    <w:rsid w:val="00FF6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AAE433"/>
  <w15:chartTrackingRefBased/>
  <w15:docId w15:val="{45FE1E67-DD36-4DE5-A867-39AE5DC9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0F47"/>
    <w:rPr>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42696"/>
    <w:rPr>
      <w:rFonts w:cs="Times New Roman"/>
      <w:color w:val="0000FF"/>
      <w:u w:val="single"/>
    </w:rPr>
  </w:style>
  <w:style w:type="character" w:styleId="FollowedHyperlink">
    <w:name w:val="FollowedHyperlink"/>
    <w:uiPriority w:val="99"/>
    <w:rsid w:val="00C20FFA"/>
    <w:rPr>
      <w:rFonts w:cs="Times New Roman"/>
      <w:color w:val="800080"/>
      <w:u w:val="single"/>
    </w:rPr>
  </w:style>
  <w:style w:type="paragraph" w:styleId="Header">
    <w:name w:val="header"/>
    <w:basedOn w:val="Normal"/>
    <w:link w:val="HeaderChar"/>
    <w:rsid w:val="00E61CD1"/>
    <w:pPr>
      <w:tabs>
        <w:tab w:val="center" w:pos="4680"/>
        <w:tab w:val="right" w:pos="9360"/>
      </w:tabs>
    </w:pPr>
    <w:rPr>
      <w:lang w:val="x-none" w:eastAsia="x-none"/>
    </w:rPr>
  </w:style>
  <w:style w:type="character" w:customStyle="1" w:styleId="HeaderChar">
    <w:name w:val="Header Char"/>
    <w:link w:val="Header"/>
    <w:rsid w:val="00E61CD1"/>
    <w:rPr>
      <w:szCs w:val="24"/>
    </w:rPr>
  </w:style>
  <w:style w:type="paragraph" w:styleId="Footer">
    <w:name w:val="footer"/>
    <w:basedOn w:val="Normal"/>
    <w:link w:val="FooterChar"/>
    <w:rsid w:val="00E61CD1"/>
    <w:pPr>
      <w:tabs>
        <w:tab w:val="center" w:pos="4680"/>
        <w:tab w:val="right" w:pos="9360"/>
      </w:tabs>
    </w:pPr>
    <w:rPr>
      <w:lang w:val="x-none" w:eastAsia="x-none"/>
    </w:rPr>
  </w:style>
  <w:style w:type="character" w:customStyle="1" w:styleId="FooterChar">
    <w:name w:val="Footer Char"/>
    <w:link w:val="Footer"/>
    <w:rsid w:val="00E61CD1"/>
    <w:rPr>
      <w:szCs w:val="24"/>
    </w:rPr>
  </w:style>
  <w:style w:type="paragraph" w:styleId="BalloonText">
    <w:name w:val="Balloon Text"/>
    <w:basedOn w:val="Normal"/>
    <w:link w:val="BalloonTextChar"/>
    <w:rsid w:val="00E61CD1"/>
    <w:rPr>
      <w:rFonts w:ascii="Tahoma" w:hAnsi="Tahoma"/>
      <w:sz w:val="16"/>
      <w:szCs w:val="16"/>
      <w:lang w:val="x-none" w:eastAsia="x-none"/>
    </w:rPr>
  </w:style>
  <w:style w:type="character" w:customStyle="1" w:styleId="BalloonTextChar">
    <w:name w:val="Balloon Text Char"/>
    <w:link w:val="BalloonText"/>
    <w:rsid w:val="00E61C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4402">
      <w:bodyDiv w:val="1"/>
      <w:marLeft w:val="0"/>
      <w:marRight w:val="0"/>
      <w:marTop w:val="0"/>
      <w:marBottom w:val="0"/>
      <w:divBdr>
        <w:top w:val="none" w:sz="0" w:space="0" w:color="auto"/>
        <w:left w:val="none" w:sz="0" w:space="0" w:color="auto"/>
        <w:bottom w:val="none" w:sz="0" w:space="0" w:color="auto"/>
        <w:right w:val="none" w:sz="0" w:space="0" w:color="auto"/>
      </w:divBdr>
    </w:div>
    <w:div w:id="1453985941">
      <w:bodyDiv w:val="1"/>
      <w:marLeft w:val="0"/>
      <w:marRight w:val="0"/>
      <w:marTop w:val="0"/>
      <w:marBottom w:val="0"/>
      <w:divBdr>
        <w:top w:val="none" w:sz="0" w:space="0" w:color="auto"/>
        <w:left w:val="none" w:sz="0" w:space="0" w:color="auto"/>
        <w:bottom w:val="none" w:sz="0" w:space="0" w:color="auto"/>
        <w:right w:val="none" w:sz="0" w:space="0" w:color="auto"/>
      </w:divBdr>
      <w:divsChild>
        <w:div w:id="1458259461">
          <w:marLeft w:val="0"/>
          <w:marRight w:val="0"/>
          <w:marTop w:val="0"/>
          <w:marBottom w:val="0"/>
          <w:divBdr>
            <w:top w:val="none" w:sz="0" w:space="0" w:color="auto"/>
            <w:left w:val="none" w:sz="0" w:space="0" w:color="auto"/>
            <w:bottom w:val="none" w:sz="0" w:space="0" w:color="auto"/>
            <w:right w:val="none" w:sz="0" w:space="0" w:color="auto"/>
          </w:divBdr>
          <w:divsChild>
            <w:div w:id="354385487">
              <w:marLeft w:val="0"/>
              <w:marRight w:val="0"/>
              <w:marTop w:val="0"/>
              <w:marBottom w:val="0"/>
              <w:divBdr>
                <w:top w:val="none" w:sz="0" w:space="0" w:color="auto"/>
                <w:left w:val="none" w:sz="0" w:space="0" w:color="auto"/>
                <w:bottom w:val="none" w:sz="0" w:space="0" w:color="auto"/>
                <w:right w:val="none" w:sz="0" w:space="0" w:color="auto"/>
              </w:divBdr>
              <w:divsChild>
                <w:div w:id="34619747">
                  <w:marLeft w:val="0"/>
                  <w:marRight w:val="0"/>
                  <w:marTop w:val="0"/>
                  <w:marBottom w:val="0"/>
                  <w:divBdr>
                    <w:top w:val="none" w:sz="0" w:space="0" w:color="auto"/>
                    <w:left w:val="none" w:sz="0" w:space="0" w:color="auto"/>
                    <w:bottom w:val="none" w:sz="0" w:space="0" w:color="auto"/>
                    <w:right w:val="none" w:sz="0" w:space="0" w:color="auto"/>
                  </w:divBdr>
                </w:div>
                <w:div w:id="7034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am.gov/" TargetMode="External"/><Relationship Id="rId3" Type="http://schemas.openxmlformats.org/officeDocument/2006/relationships/webSettings" Target="webSettings.xml"/><Relationship Id="rId7" Type="http://schemas.openxmlformats.org/officeDocument/2006/relationships/hyperlink" Target="https://sam.gov/"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am.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2433</CharactersWithSpaces>
  <SharedDoc>false</SharedDoc>
  <HLinks>
    <vt:vector size="36" baseType="variant">
      <vt:variant>
        <vt:i4>1704024</vt:i4>
      </vt:variant>
      <vt:variant>
        <vt:i4>15</vt:i4>
      </vt:variant>
      <vt:variant>
        <vt:i4>0</vt:i4>
      </vt:variant>
      <vt:variant>
        <vt:i4>5</vt:i4>
      </vt:variant>
      <vt:variant>
        <vt:lpwstr>https://beta.sam.gov/</vt:lpwstr>
      </vt:variant>
      <vt:variant>
        <vt:lpwstr/>
      </vt:variant>
      <vt:variant>
        <vt:i4>1704024</vt:i4>
      </vt:variant>
      <vt:variant>
        <vt:i4>12</vt:i4>
      </vt:variant>
      <vt:variant>
        <vt:i4>0</vt:i4>
      </vt:variant>
      <vt:variant>
        <vt:i4>5</vt:i4>
      </vt:variant>
      <vt:variant>
        <vt:lpwstr>https://beta.sam.gov/</vt:lpwstr>
      </vt:variant>
      <vt:variant>
        <vt:lpwstr/>
      </vt:variant>
      <vt:variant>
        <vt:i4>1704024</vt:i4>
      </vt:variant>
      <vt:variant>
        <vt:i4>9</vt:i4>
      </vt:variant>
      <vt:variant>
        <vt:i4>0</vt:i4>
      </vt:variant>
      <vt:variant>
        <vt:i4>5</vt:i4>
      </vt:variant>
      <vt:variant>
        <vt:lpwstr>https://beta.sam.gov/</vt:lpwstr>
      </vt:variant>
      <vt:variant>
        <vt:lpwstr/>
      </vt:variant>
      <vt:variant>
        <vt:i4>2555965</vt:i4>
      </vt:variant>
      <vt:variant>
        <vt:i4>6</vt:i4>
      </vt:variant>
      <vt:variant>
        <vt:i4>0</vt:i4>
      </vt:variant>
      <vt:variant>
        <vt:i4>5</vt:i4>
      </vt:variant>
      <vt:variant>
        <vt:lpwstr>https://public.logisticsinformationservice.dla.mil/PublicHome/jcp/default.aspx</vt:lpwstr>
      </vt:variant>
      <vt:variant>
        <vt:lpwstr/>
      </vt:variant>
      <vt:variant>
        <vt:i4>1966159</vt:i4>
      </vt:variant>
      <vt:variant>
        <vt:i4>3</vt:i4>
      </vt:variant>
      <vt:variant>
        <vt:i4>0</vt:i4>
      </vt:variant>
      <vt:variant>
        <vt:i4>5</vt:i4>
      </vt:variant>
      <vt:variant>
        <vt:lpwstr>https://sam.gov/</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rose.brown</dc:creator>
  <cp:keywords/>
  <cp:lastModifiedBy>Staggs, Christina Lynn CIV USN NSWC CD CRANE IN (USA)</cp:lastModifiedBy>
  <cp:revision>21</cp:revision>
  <cp:lastPrinted>2018-11-28T17:49:00Z</cp:lastPrinted>
  <dcterms:created xsi:type="dcterms:W3CDTF">2022-04-18T03:51:00Z</dcterms:created>
  <dcterms:modified xsi:type="dcterms:W3CDTF">2026-03-10T09:55:00Z</dcterms:modified>
</cp:coreProperties>
</file>