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9A37C8" w:rsidRPr="009A37C8" w:rsidP="009A37C8">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3A2EE7">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9A37C8" w:rsidRPr="003A2EE7">
            <w:pPr>
              <w:spacing w:before="0"/>
              <w:rPr>
                <w:rFonts w:asciiTheme="minorHAnsi" w:hAnsiTheme="minorHAnsi" w:cstheme="minorHAnsi"/>
                <w:b/>
                <w:szCs w:val="20"/>
              </w:rPr>
            </w:pPr>
            <w:r w:rsidRPr="003A2EE7">
              <w:rPr>
                <w:rFonts w:asciiTheme="minorHAnsi" w:hAnsiTheme="minorHAnsi" w:cstheme="minorHAnsi"/>
                <w:b/>
                <w:szCs w:val="20"/>
              </w:rPr>
              <w:t>SUBJECT*</w:t>
            </w:r>
          </w:p>
        </w:tc>
        <w:tc>
          <w:tcPr>
            <w:tcW w:w="8820" w:type="dxa"/>
            <w:hideMark/>
          </w:tcPr>
          <w:p w:rsidR="009A37C8" w:rsidRPr="003A2EE7">
            <w:pPr>
              <w:spacing w:before="0"/>
              <w:rPr>
                <w:rFonts w:asciiTheme="minorHAnsi" w:hAnsiTheme="minorHAnsi" w:cstheme="minorHAnsi"/>
              </w:rPr>
            </w:pPr>
            <w:r>
              <w:rPr>
                <w:rFonts w:asciiTheme="minorHAnsi" w:hAnsiTheme="minorHAnsi" w:cstheme="minorHAnsi"/>
              </w:rPr>
              <w:t>RFI0001 - SF330 QnA 1-21</w:t>
            </w:r>
            <w:r w:rsidR="003A2EE7">
              <w:rPr>
                <w:rStyle w:val="AAMSKBFill-InHighlight"/>
              </w:rPr>
              <w:t xml:space="preserve"> </w:t>
            </w:r>
            <w:r w:rsidR="003A2EE7">
              <w:rPr>
                <w:rStyle w:val="AAMSKBFill-InHighlight"/>
              </w:rPr>
              <w:t xml:space="preserve"> </w:t>
            </w:r>
            <w:r w:rsidR="003A2EE7">
              <w:rPr>
                <w:rStyle w:val="AAMSKBFill-InHighlight"/>
              </w:rPr>
              <w:t xml:space="preserve"> </w:t>
            </w:r>
          </w:p>
        </w:tc>
      </w:tr>
    </w:tbl>
    <w:p w:rsidR="009A37C8" w:rsidRPr="009A37C8" w:rsidP="009A37C8">
      <w:pPr>
        <w:spacing w:before="0" w:after="160" w:line="252" w:lineRule="auto"/>
        <w:rPr>
          <w:rFonts w:eastAsia="Calibri" w:cstheme="minorHAnsi"/>
          <w:szCs w:val="20"/>
        </w:rPr>
      </w:pPr>
    </w:p>
    <w:p w:rsidR="009A37C8" w:rsidRPr="009A37C8" w:rsidP="003A2EE7">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3A2EE7">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CONTRACTING OFFICE’S ZIP CODE*</w:t>
            </w:r>
          </w:p>
        </w:tc>
        <w:tc>
          <w:tcPr>
            <w:tcW w:w="5220" w:type="dxa"/>
            <w:hideMark/>
          </w:tcPr>
          <w:p w:rsidR="009A37C8"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53214-1476</w:t>
            </w:r>
          </w:p>
        </w:tc>
      </w:tr>
      <w:tr w:rsidTr="003A2EE7">
        <w:tblPrEx>
          <w:tblW w:w="9918" w:type="dxa"/>
          <w:tblInd w:w="0" w:type="dxa"/>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SOLICITATION NUMBER*</w:t>
            </w:r>
          </w:p>
        </w:tc>
        <w:tc>
          <w:tcPr>
            <w:tcW w:w="5220" w:type="dxa"/>
            <w:hideMark/>
          </w:tcPr>
          <w:p w:rsidR="009A37C8"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36C25226Q0132</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BASE NOTICE TYPE</w:t>
            </w:r>
          </w:p>
        </w:tc>
        <w:tc>
          <w:tcPr>
            <w:tcW w:w="5220" w:type="dxa"/>
          </w:tcPr>
          <w:p w:rsidR="009A37C8" w:rsidRPr="006F6EF8">
            <w:pPr>
              <w:spacing w:before="0"/>
              <w:rPr>
                <w:rStyle w:val="AAMSKBFill-InHighlight"/>
                <w:rFonts w:asciiTheme="minorHAnsi" w:hAnsiTheme="minorHAnsi" w:cstheme="minorHAnsi"/>
                <w:color w:val="auto"/>
              </w:rPr>
            </w:pPr>
          </w:p>
        </w:tc>
      </w:tr>
      <w:tr w:rsidTr="003A2EE7">
        <w:tblPrEx>
          <w:tblW w:w="9918" w:type="dxa"/>
          <w:tblInd w:w="0" w:type="dxa"/>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RESPONSE DATE/TIME/ZONE</w:t>
            </w:r>
          </w:p>
        </w:tc>
        <w:tc>
          <w:tcPr>
            <w:tcW w:w="5220" w:type="dxa"/>
            <w:hideMark/>
          </w:tcPr>
          <w:p w:rsidR="009A37C8"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03-27-2026</w:t>
            </w:r>
            <w:r w:rsidRPr="006F6EF8">
              <w:rPr>
                <w:rStyle w:val="AAMSKBFill-InHighlight"/>
                <w:rFonts w:asciiTheme="minorHAnsi" w:hAnsiTheme="minorHAnsi" w:cstheme="minorHAnsi"/>
              </w:rPr>
              <w:t xml:space="preserve"> </w:t>
            </w:r>
            <w:r>
              <w:rPr>
                <w:rStyle w:val="AAMSKBFill-InHighlight"/>
                <w:rFonts w:asciiTheme="minorHAnsi" w:hAnsiTheme="minorHAnsi" w:cstheme="minorHAnsi"/>
                <w:color w:val="auto"/>
              </w:rPr>
              <w:t>11AM</w:t>
            </w:r>
            <w:r w:rsidRPr="006F6EF8">
              <w:rPr>
                <w:rStyle w:val="AAMSKBFill-InHighlight"/>
                <w:rFonts w:asciiTheme="minorHAnsi" w:hAnsiTheme="minorHAnsi" w:cstheme="minorHAnsi"/>
              </w:rPr>
              <w:t xml:space="preserve"> </w:t>
            </w:r>
            <w:r>
              <w:rPr>
                <w:rStyle w:val="AAMSKBFill-InHighlight"/>
                <w:rFonts w:asciiTheme="minorHAnsi" w:hAnsiTheme="minorHAnsi" w:cstheme="minorHAnsi"/>
                <w:color w:val="auto"/>
              </w:rPr>
              <w:t>CENTRAL TIME, CHICAGO, USA</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ARCHIVE</w:t>
            </w:r>
          </w:p>
        </w:tc>
        <w:tc>
          <w:tcPr>
            <w:tcW w:w="5220" w:type="dxa"/>
            <w:hideMark/>
          </w:tcPr>
          <w:p w:rsidR="009A37C8" w:rsidRPr="006F6EF8">
            <w:pPr>
              <w:spacing w:before="0"/>
              <w:rPr>
                <w:rFonts w:asciiTheme="minorHAnsi" w:hAnsiTheme="minorHAnsi" w:cstheme="minorHAnsi"/>
                <w:szCs w:val="20"/>
              </w:rPr>
            </w:pPr>
            <w:r>
              <w:rPr>
                <w:rFonts w:asciiTheme="minorHAnsi" w:hAnsiTheme="minorHAnsi" w:cstheme="minorHAnsi"/>
                <w:szCs w:val="20"/>
              </w:rPr>
              <w:t>30</w:t>
            </w:r>
            <w:r w:rsidRPr="006F6EF8">
              <w:rPr>
                <w:rFonts w:asciiTheme="minorHAnsi" w:hAnsiTheme="minorHAnsi" w:cstheme="minorHAnsi"/>
                <w:color w:val="C00000"/>
                <w:szCs w:val="20"/>
                <w:bdr w:val="none" w:sz="0" w:space="0" w:color="auto" w:frame="1"/>
              </w:rPr>
              <w:t xml:space="preserve"> </w:t>
            </w:r>
            <w:r w:rsidRPr="006F6EF8">
              <w:rPr>
                <w:rFonts w:asciiTheme="minorHAnsi" w:hAnsiTheme="minorHAnsi" w:cstheme="minorHAnsi"/>
                <w:szCs w:val="20"/>
                <w:bdr w:val="none" w:sz="0" w:space="0" w:color="auto" w:frame="1"/>
              </w:rPr>
              <w:t>DAYS AFTER THE RESPONSE DATE</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RECOVERY ACT FUNDS</w:t>
            </w:r>
          </w:p>
        </w:tc>
        <w:tc>
          <w:tcPr>
            <w:tcW w:w="5220" w:type="dxa"/>
            <w:hideMark/>
          </w:tcPr>
          <w:p w:rsidR="009A37C8" w:rsidRPr="006F6EF8">
            <w:pPr>
              <w:spacing w:before="0"/>
              <w:rPr>
                <w:rFonts w:asciiTheme="minorHAnsi" w:hAnsiTheme="minorHAnsi" w:cstheme="minorHAnsi"/>
                <w:szCs w:val="20"/>
              </w:rPr>
            </w:pPr>
            <w:r>
              <w:rPr>
                <w:rFonts w:asciiTheme="minorHAnsi" w:hAnsiTheme="minorHAnsi" w:cstheme="minorHAnsi"/>
                <w:szCs w:val="20"/>
              </w:rPr>
              <w:t>N</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SET-ASIDE</w:t>
            </w:r>
          </w:p>
        </w:tc>
        <w:tc>
          <w:tcPr>
            <w:tcW w:w="5220" w:type="dxa"/>
            <w:hideMark/>
          </w:tcPr>
          <w:p w:rsidR="009A37C8" w:rsidRPr="006F6EF8">
            <w:pPr>
              <w:spacing w:before="0"/>
              <w:rPr>
                <w:rFonts w:asciiTheme="minorHAnsi" w:hAnsiTheme="minorHAnsi" w:cstheme="minorHAnsi"/>
                <w:szCs w:val="20"/>
              </w:rPr>
            </w:pPr>
            <w:r>
              <w:rPr>
                <w:rFonts w:asciiTheme="minorHAnsi" w:hAnsiTheme="minorHAnsi" w:cstheme="minorHAnsi"/>
                <w:szCs w:val="20"/>
              </w:rPr>
              <w:t>SDVOSBC</w:t>
            </w:r>
          </w:p>
        </w:tc>
      </w:tr>
      <w:tr w:rsidTr="003A2EE7">
        <w:tblPrEx>
          <w:tblW w:w="9918" w:type="dxa"/>
          <w:tblInd w:w="0" w:type="dxa"/>
          <w:tblLook w:val="04A0"/>
        </w:tblPrEx>
        <w:tc>
          <w:tcPr>
            <w:tcW w:w="4698" w:type="dxa"/>
          </w:tcPr>
          <w:p w:rsidR="003A2EE7" w:rsidRPr="00E52B5E">
            <w:pPr>
              <w:spacing w:before="0"/>
              <w:rPr>
                <w:rFonts w:asciiTheme="minorHAnsi" w:hAnsiTheme="minorHAnsi" w:cstheme="minorHAnsi"/>
                <w:b/>
                <w:szCs w:val="20"/>
              </w:rPr>
            </w:pPr>
            <w:r w:rsidRPr="00E52B5E">
              <w:rPr>
                <w:rFonts w:asciiTheme="minorHAnsi" w:hAnsiTheme="minorHAnsi" w:cstheme="minorHAnsi"/>
                <w:b/>
                <w:szCs w:val="20"/>
              </w:rPr>
              <w:t>PRODUCT SERVICE CODE*</w:t>
            </w:r>
          </w:p>
        </w:tc>
        <w:tc>
          <w:tcPr>
            <w:tcW w:w="5220" w:type="dxa"/>
          </w:tcPr>
          <w:p w:rsidR="003A2EE7"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C1DA</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NAICS CODE*</w:t>
            </w:r>
          </w:p>
        </w:tc>
        <w:tc>
          <w:tcPr>
            <w:tcW w:w="5220" w:type="dxa"/>
            <w:hideMark/>
          </w:tcPr>
          <w:p w:rsidR="009A37C8" w:rsidRPr="006F6EF8">
            <w:pPr>
              <w:spacing w:before="0"/>
              <w:rPr>
                <w:rFonts w:asciiTheme="minorHAnsi" w:hAnsiTheme="minorHAnsi" w:cstheme="minorHAnsi"/>
                <w:szCs w:val="20"/>
              </w:rPr>
            </w:pPr>
            <w:r>
              <w:rPr>
                <w:rFonts w:asciiTheme="minorHAnsi" w:hAnsiTheme="minorHAnsi" w:cstheme="minorHAnsi"/>
                <w:szCs w:val="20"/>
              </w:rPr>
              <w:t>541310</w:t>
            </w:r>
          </w:p>
        </w:tc>
      </w:tr>
      <w:tr w:rsidTr="003A2EE7">
        <w:tblPrEx>
          <w:tblW w:w="9918" w:type="dxa"/>
          <w:tblInd w:w="0" w:type="dxa"/>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CONTRACTING OFFICE ADDRESS</w:t>
            </w:r>
          </w:p>
        </w:tc>
        <w:tc>
          <w:tcPr>
            <w:tcW w:w="5220" w:type="dxa"/>
          </w:tcPr>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36C252 Great Lakes Acquisition Center</w:t>
            </w: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115 South 84th Street, Suite 101</w:t>
            </w: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Milwaukee WI  53214-1476</w:t>
            </w:r>
            <w:r w:rsidRPr="006F6EF8">
              <w:rPr>
                <w:rStyle w:val="AAMSKBFill-InHighlight"/>
                <w:rFonts w:asciiTheme="minorHAnsi" w:hAnsiTheme="minorHAnsi" w:cstheme="minorHAnsi"/>
              </w:rPr>
              <w:t xml:space="preserve"> </w:t>
            </w:r>
          </w:p>
          <w:p w:rsidR="009A37C8" w:rsidRPr="006F6EF8">
            <w:pPr>
              <w:spacing w:before="0"/>
              <w:rPr>
                <w:rFonts w:asciiTheme="minorHAnsi" w:hAnsiTheme="minorHAnsi" w:cstheme="minorHAnsi"/>
                <w:szCs w:val="20"/>
              </w:rPr>
            </w:pP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POINT OF CONTACT*</w:t>
            </w:r>
          </w:p>
          <w:p w:rsidR="009A37C8" w:rsidRPr="00E52B5E" w:rsidP="003A2EE7">
            <w:pPr>
              <w:spacing w:before="0"/>
              <w:rPr>
                <w:rFonts w:asciiTheme="minorHAnsi" w:hAnsiTheme="minorHAnsi" w:cstheme="minorHAnsi"/>
                <w:b/>
                <w:szCs w:val="20"/>
              </w:rPr>
            </w:pPr>
          </w:p>
        </w:tc>
        <w:tc>
          <w:tcPr>
            <w:tcW w:w="5220" w:type="dxa"/>
            <w:hideMark/>
          </w:tcPr>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 xml:space="preserve"> Contract Specialist</w:t>
            </w: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Kristine Sutton</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Kristine.Sutton@va.gov</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414-844-4867, Please send email</w:t>
            </w:r>
          </w:p>
          <w:p w:rsidR="009A37C8" w:rsidRPr="006F6EF8">
            <w:pPr>
              <w:spacing w:before="0"/>
              <w:rPr>
                <w:rFonts w:asciiTheme="minorHAnsi" w:eastAsiaTheme="minorHAnsi" w:hAnsiTheme="minorHAnsi" w:cstheme="minorHAnsi"/>
                <w:szCs w:val="20"/>
                <w:bdr w:val="none" w:sz="0" w:space="0" w:color="auto" w:frame="1"/>
              </w:rPr>
            </w:pPr>
          </w:p>
          <w:p w:rsidR="009A37C8" w:rsidRPr="006F6EF8">
            <w:pPr>
              <w:spacing w:before="0"/>
              <w:rPr>
                <w:rFonts w:asciiTheme="minorHAnsi" w:hAnsiTheme="minorHAnsi" w:cstheme="minorHAnsi"/>
                <w:szCs w:val="20"/>
              </w:rPr>
            </w:pPr>
          </w:p>
        </w:tc>
      </w:tr>
    </w:tbl>
    <w:p w:rsidR="009A37C8" w:rsidRPr="009A37C8" w:rsidP="009A37C8">
      <w:pPr>
        <w:rPr>
          <w:rFonts w:cstheme="minorHAnsi"/>
          <w:szCs w:val="20"/>
        </w:rPr>
      </w:pPr>
    </w:p>
    <w:p w:rsidR="009A37C8" w:rsidRPr="009A37C8" w:rsidP="003A2EE7">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455DA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D46330" w:rsidRPr="00E52B5E">
            <w:pPr>
              <w:spacing w:before="0"/>
              <w:rPr>
                <w:rFonts w:asciiTheme="minorHAnsi" w:hAnsiTheme="minorHAnsi" w:cstheme="minorHAnsi"/>
                <w:b/>
                <w:szCs w:val="20"/>
              </w:rPr>
            </w:pPr>
            <w:r w:rsidRPr="00E52B5E">
              <w:rPr>
                <w:rFonts w:asciiTheme="minorHAnsi" w:hAnsiTheme="minorHAnsi" w:cstheme="minorHAnsi"/>
                <w:b/>
                <w:szCs w:val="20"/>
              </w:rPr>
              <w:t>ADDRESS</w:t>
            </w:r>
          </w:p>
        </w:tc>
        <w:tc>
          <w:tcPr>
            <w:tcW w:w="5243" w:type="dxa"/>
          </w:tcPr>
          <w:p w:rsidR="00D46330" w:rsidRPr="0071149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Clement J Zablocki VA Medical Center</w:t>
            </w: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5000 West National Avenue</w:t>
            </w: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Milwaukee, WI  53295-0001</w:t>
            </w: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r w:rsidRPr="00711498">
              <w:rPr>
                <w:rFonts w:asciiTheme="minorHAnsi" w:hAnsiTheme="minorHAnsi" w:cstheme="minorHAnsi"/>
                <w:szCs w:val="20"/>
              </w:rPr>
              <w:t xml:space="preserve"> </w:t>
            </w:r>
          </w:p>
        </w:tc>
      </w:tr>
      <w:tr w:rsidTr="00455DA2">
        <w:tblPrEx>
          <w:tblW w:w="9918" w:type="dxa"/>
          <w:tblInd w:w="0" w:type="dxa"/>
          <w:tblLook w:val="04A0"/>
        </w:tblPrEx>
        <w:tc>
          <w:tcPr>
            <w:tcW w:w="4675"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POSTAL CODE</w:t>
            </w:r>
          </w:p>
        </w:tc>
        <w:tc>
          <w:tcPr>
            <w:tcW w:w="5243" w:type="dxa"/>
            <w:hideMark/>
          </w:tcPr>
          <w:p w:rsidR="009A37C8" w:rsidRPr="00711498">
            <w:pPr>
              <w:spacing w:before="0"/>
              <w:rPr>
                <w:rFonts w:asciiTheme="minorHAnsi" w:hAnsiTheme="minorHAnsi" w:cstheme="minorHAnsi"/>
                <w:szCs w:val="20"/>
              </w:rPr>
            </w:pPr>
            <w:r>
              <w:rPr>
                <w:rFonts w:asciiTheme="minorHAnsi" w:hAnsiTheme="minorHAnsi" w:cstheme="minorHAnsi"/>
                <w:szCs w:val="20"/>
              </w:rPr>
              <w:t>53295</w:t>
            </w:r>
          </w:p>
        </w:tc>
      </w:tr>
      <w:tr w:rsidTr="00455DA2">
        <w:tblPrEx>
          <w:tblW w:w="9918" w:type="dxa"/>
          <w:tblInd w:w="0" w:type="dxa"/>
          <w:tblLook w:val="04A0"/>
        </w:tblPrEx>
        <w:tc>
          <w:tcPr>
            <w:tcW w:w="4675"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COUNTRY</w:t>
            </w:r>
          </w:p>
        </w:tc>
        <w:tc>
          <w:tcPr>
            <w:tcW w:w="5243" w:type="dxa"/>
            <w:hideMark/>
          </w:tcPr>
          <w:p w:rsidR="009A37C8" w:rsidRPr="00711498">
            <w:pPr>
              <w:spacing w:before="0"/>
              <w:rPr>
                <w:rFonts w:asciiTheme="minorHAnsi" w:hAnsiTheme="minorHAnsi" w:cstheme="minorHAnsi"/>
                <w:szCs w:val="20"/>
              </w:rPr>
            </w:pPr>
            <w:r>
              <w:rPr>
                <w:rFonts w:asciiTheme="minorHAnsi" w:hAnsiTheme="minorHAnsi" w:cstheme="minorHAnsi"/>
                <w:szCs w:val="20"/>
              </w:rPr>
              <w:t>USA</w:t>
            </w:r>
          </w:p>
        </w:tc>
      </w:tr>
    </w:tbl>
    <w:p w:rsidR="009A37C8" w:rsidRPr="009A37C8" w:rsidP="009A37C8">
      <w:pPr>
        <w:spacing w:before="0" w:after="160" w:line="252" w:lineRule="auto"/>
        <w:jc w:val="center"/>
        <w:rPr>
          <w:rFonts w:eastAsia="Calibri" w:cstheme="minorHAnsi"/>
          <w:b/>
          <w:sz w:val="22"/>
        </w:rPr>
      </w:pPr>
    </w:p>
    <w:p w:rsidR="009A37C8" w:rsidRPr="009A37C8" w:rsidP="003A2EE7">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455DA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AGENCY’S URL</w:t>
            </w:r>
          </w:p>
        </w:tc>
        <w:tc>
          <w:tcPr>
            <w:tcW w:w="5243" w:type="dxa"/>
            <w:hideMark/>
          </w:tcPr>
          <w:p w:rsidR="009A37C8" w:rsidRPr="00711498" w:rsidP="00E52B5E">
            <w:pPr>
              <w:pStyle w:val="NoSpacing"/>
              <w:rPr>
                <w:rFonts w:asciiTheme="minorHAnsi" w:hAnsiTheme="minorHAnsi" w:cstheme="minorHAnsi"/>
              </w:rPr>
            </w:pPr>
          </w:p>
        </w:tc>
      </w:tr>
      <w:tr w:rsidTr="00455DA2">
        <w:tblPrEx>
          <w:tblW w:w="9918" w:type="dxa"/>
          <w:tblInd w:w="0" w:type="dxa"/>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URL DESCRIPTION</w:t>
            </w:r>
          </w:p>
        </w:tc>
        <w:tc>
          <w:tcPr>
            <w:tcW w:w="5243" w:type="dxa"/>
            <w:hideMark/>
          </w:tcPr>
          <w:p w:rsidR="009A37C8" w:rsidRPr="00711498" w:rsidP="00E52B5E">
            <w:pPr>
              <w:pStyle w:val="NoSpacing"/>
              <w:rPr>
                <w:rFonts w:asciiTheme="minorHAnsi" w:hAnsiTheme="minorHAnsi" w:cstheme="minorHAnsi"/>
                <w:szCs w:val="20"/>
              </w:rPr>
            </w:pPr>
          </w:p>
        </w:tc>
      </w:tr>
      <w:tr w:rsidTr="00455DA2">
        <w:tblPrEx>
          <w:tblW w:w="9918" w:type="dxa"/>
          <w:tblInd w:w="0" w:type="dxa"/>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AGENCY CONTACT’S EMAIL ADDRESS</w:t>
            </w:r>
          </w:p>
        </w:tc>
        <w:tc>
          <w:tcPr>
            <w:tcW w:w="5243" w:type="dxa"/>
            <w:hideMark/>
          </w:tcPr>
          <w:p w:rsidR="009A37C8" w:rsidRPr="00711498" w:rsidP="00E52B5E">
            <w:pPr>
              <w:pStyle w:val="NoSpacing"/>
              <w:rPr>
                <w:rFonts w:asciiTheme="minorHAnsi" w:hAnsiTheme="minorHAnsi" w:cstheme="minorHAnsi"/>
                <w:szCs w:val="20"/>
              </w:rPr>
            </w:pPr>
          </w:p>
        </w:tc>
      </w:tr>
      <w:tr w:rsidTr="00455DA2">
        <w:tblPrEx>
          <w:tblW w:w="9918" w:type="dxa"/>
          <w:tblInd w:w="0" w:type="dxa"/>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EMAIL DESCRIPTION</w:t>
            </w:r>
          </w:p>
        </w:tc>
        <w:tc>
          <w:tcPr>
            <w:tcW w:w="5243" w:type="dxa"/>
            <w:hideMark/>
          </w:tcPr>
          <w:p w:rsidR="009A37C8" w:rsidRPr="00711498" w:rsidP="00E52B5E">
            <w:pPr>
              <w:pStyle w:val="NoSpacing"/>
              <w:rPr>
                <w:rFonts w:asciiTheme="minorHAnsi" w:hAnsiTheme="minorHAnsi" w:cstheme="minorHAnsi"/>
                <w:szCs w:val="20"/>
              </w:rPr>
            </w:pPr>
          </w:p>
        </w:tc>
      </w:tr>
    </w:tbl>
    <w:p w:rsidR="00930200">
      <w:pPr>
        <w:spacing w:before="0" w:after="200"/>
        <w:rPr>
          <w:rFonts w:cs="Calibri"/>
          <w:b/>
          <w:color w:val="4F81BD" w:themeColor="accent1"/>
          <w:sz w:val="28"/>
          <w:szCs w:val="28"/>
        </w:rPr>
      </w:pPr>
      <w:r>
        <w:rPr>
          <w:rFonts w:cs="Calibri"/>
          <w:b/>
          <w:color w:val="4F81BD" w:themeColor="accent1"/>
          <w:sz w:val="28"/>
          <w:szCs w:val="28"/>
        </w:rPr>
        <w:br w:type="page"/>
      </w:r>
    </w:p>
    <w:p w:rsidR="00CD337B" w:rsidRPr="009A37C8" w:rsidP="003A2EE7">
      <w:pPr>
        <w:pBdr>
          <w:top w:val="single" w:sz="4" w:space="1" w:color="auto"/>
          <w:bottom w:val="single" w:sz="4" w:space="1" w:color="auto"/>
        </w:pBdr>
        <w:jc w:val="center"/>
        <w:rPr>
          <w:rFonts w:cstheme="minorHAnsi"/>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Calibri"/>
          <w:b/>
          <w:color w:val="4F81BD" w:themeColor="accent1"/>
          <w:sz w:val="28"/>
          <w:szCs w:val="28"/>
        </w:rPr>
        <w:t>DESCRIPTION</w:t>
      </w:r>
    </w:p>
    <w:tbl>
      <w:tblPr>
        <w:tblStyle w:val="TableGrid"/>
        <w:tblW w:w="10170" w:type="dxa"/>
        <w:tblInd w:w="-275" w:type="dxa"/>
        <w:tblLayout w:type="fixed"/>
        <w:tblLook w:val="04A0"/>
      </w:tblPr>
      <w:tblGrid>
        <w:gridCol w:w="630"/>
        <w:gridCol w:w="1440"/>
        <w:gridCol w:w="3330"/>
        <w:gridCol w:w="3375"/>
        <w:gridCol w:w="1395"/>
      </w:tblGrid>
      <w:tr w:rsidTr="00E93FA9">
        <w:tblPrEx>
          <w:tblW w:w="10170" w:type="dxa"/>
          <w:tblInd w:w="-275" w:type="dxa"/>
          <w:tblLayout w:type="fixed"/>
          <w:tblLook w:val="04A0"/>
        </w:tblPrEx>
        <w:trPr>
          <w:trHeight w:val="350"/>
        </w:trPr>
        <w:tc>
          <w:tcPr>
            <w:tcW w:w="10170" w:type="dxa"/>
            <w:gridSpan w:val="5"/>
            <w:hideMark/>
          </w:tcPr>
          <w:p w:rsidR="00AA462F" w:rsidRPr="00F476E2" w:rsidP="00E93FA9">
            <w:pPr>
              <w:jc w:val="center"/>
              <w:rPr>
                <w:b/>
                <w:bCs/>
              </w:rPr>
            </w:pPr>
            <w:r w:rsidRPr="00F476E2">
              <w:rPr>
                <w:b/>
                <w:bCs/>
              </w:rPr>
              <w:t>695-25-110 - Architectural Design Services IDIQ</w:t>
            </w:r>
          </w:p>
        </w:tc>
      </w:tr>
      <w:tr w:rsidTr="00E93FA9">
        <w:tblPrEx>
          <w:tblW w:w="10170" w:type="dxa"/>
          <w:tblInd w:w="-275" w:type="dxa"/>
          <w:tblLayout w:type="fixed"/>
          <w:tblLook w:val="04A0"/>
        </w:tblPrEx>
        <w:trPr>
          <w:trHeight w:val="287"/>
        </w:trPr>
        <w:tc>
          <w:tcPr>
            <w:tcW w:w="10170" w:type="dxa"/>
            <w:gridSpan w:val="5"/>
            <w:noWrap/>
            <w:hideMark/>
          </w:tcPr>
          <w:p w:rsidR="00AA462F" w:rsidRPr="00F476E2" w:rsidP="00E93FA9">
            <w:pPr>
              <w:jc w:val="center"/>
              <w:rPr>
                <w:b/>
                <w:bCs/>
              </w:rPr>
            </w:pPr>
            <w:r w:rsidRPr="00F476E2">
              <w:rPr>
                <w:b/>
                <w:bCs/>
              </w:rPr>
              <w:t>36C25226Q0132</w:t>
            </w:r>
          </w:p>
        </w:tc>
      </w:tr>
      <w:tr w:rsidTr="00E93FA9">
        <w:tblPrEx>
          <w:tblW w:w="10170" w:type="dxa"/>
          <w:tblInd w:w="-275" w:type="dxa"/>
          <w:tblLayout w:type="fixed"/>
          <w:tblLook w:val="04A0"/>
        </w:tblPrEx>
        <w:trPr>
          <w:trHeight w:val="323"/>
        </w:trPr>
        <w:tc>
          <w:tcPr>
            <w:tcW w:w="10170" w:type="dxa"/>
            <w:gridSpan w:val="5"/>
            <w:noWrap/>
            <w:hideMark/>
          </w:tcPr>
          <w:p w:rsidR="00AA462F" w:rsidRPr="00F476E2" w:rsidP="00E93FA9">
            <w:pPr>
              <w:jc w:val="center"/>
              <w:rPr>
                <w:b/>
                <w:bCs/>
              </w:rPr>
            </w:pPr>
            <w:r w:rsidRPr="00F476E2">
              <w:rPr>
                <w:b/>
                <w:bCs/>
              </w:rPr>
              <w:t xml:space="preserve">Pre-SF-330 </w:t>
            </w:r>
            <w:r>
              <w:rPr>
                <w:b/>
                <w:bCs/>
              </w:rPr>
              <w:t xml:space="preserve">Request for Qualifications </w:t>
            </w:r>
            <w:r w:rsidRPr="00F476E2">
              <w:rPr>
                <w:b/>
                <w:bCs/>
              </w:rPr>
              <w:t>RFIs</w:t>
            </w:r>
          </w:p>
        </w:tc>
      </w:tr>
      <w:tr w:rsidTr="00E93FA9">
        <w:tblPrEx>
          <w:tblW w:w="10170" w:type="dxa"/>
          <w:tblInd w:w="-275" w:type="dxa"/>
          <w:tblLayout w:type="fixed"/>
          <w:tblLook w:val="04A0"/>
        </w:tblPrEx>
        <w:trPr>
          <w:trHeight w:val="520"/>
        </w:trPr>
        <w:tc>
          <w:tcPr>
            <w:tcW w:w="630" w:type="dxa"/>
            <w:hideMark/>
          </w:tcPr>
          <w:p w:rsidR="00AA462F" w:rsidRPr="00F476E2" w:rsidP="00E93FA9">
            <w:pPr>
              <w:rPr>
                <w:b/>
                <w:bCs/>
              </w:rPr>
            </w:pPr>
            <w:r w:rsidRPr="00F476E2">
              <w:rPr>
                <w:b/>
                <w:bCs/>
              </w:rPr>
              <w:t>No.</w:t>
            </w:r>
          </w:p>
        </w:tc>
        <w:tc>
          <w:tcPr>
            <w:tcW w:w="1440" w:type="dxa"/>
            <w:hideMark/>
          </w:tcPr>
          <w:p w:rsidR="00AA462F" w:rsidRPr="00F476E2" w:rsidP="00E93FA9">
            <w:pPr>
              <w:rPr>
                <w:b/>
                <w:bCs/>
              </w:rPr>
            </w:pPr>
            <w:r w:rsidRPr="00F476E2">
              <w:rPr>
                <w:b/>
                <w:bCs/>
              </w:rPr>
              <w:t>Date Submitted</w:t>
            </w:r>
          </w:p>
        </w:tc>
        <w:tc>
          <w:tcPr>
            <w:tcW w:w="3330" w:type="dxa"/>
            <w:hideMark/>
          </w:tcPr>
          <w:p w:rsidR="00AA462F" w:rsidRPr="00F476E2" w:rsidP="00E93FA9">
            <w:pPr>
              <w:rPr>
                <w:b/>
                <w:bCs/>
              </w:rPr>
            </w:pPr>
            <w:r w:rsidRPr="00F476E2">
              <w:rPr>
                <w:b/>
                <w:bCs/>
              </w:rPr>
              <w:t>SUBJECT/COMMENT</w:t>
            </w:r>
          </w:p>
        </w:tc>
        <w:tc>
          <w:tcPr>
            <w:tcW w:w="3375" w:type="dxa"/>
            <w:hideMark/>
          </w:tcPr>
          <w:p w:rsidR="00AA462F" w:rsidRPr="00F476E2" w:rsidP="00E93FA9">
            <w:pPr>
              <w:rPr>
                <w:b/>
                <w:bCs/>
              </w:rPr>
            </w:pPr>
            <w:r w:rsidRPr="00F476E2">
              <w:rPr>
                <w:b/>
                <w:bCs/>
              </w:rPr>
              <w:t>Response</w:t>
            </w:r>
          </w:p>
        </w:tc>
        <w:tc>
          <w:tcPr>
            <w:tcW w:w="1395" w:type="dxa"/>
            <w:hideMark/>
          </w:tcPr>
          <w:p w:rsidR="00AA462F" w:rsidRPr="00F476E2" w:rsidP="00E93FA9">
            <w:pPr>
              <w:rPr>
                <w:b/>
                <w:bCs/>
              </w:rPr>
            </w:pPr>
            <w:r>
              <w:rPr>
                <w:b/>
                <w:bCs/>
              </w:rPr>
              <w:t>RFI</w:t>
            </w:r>
          </w:p>
        </w:tc>
      </w:tr>
      <w:tr w:rsidTr="00E93FA9">
        <w:tblPrEx>
          <w:tblW w:w="10170" w:type="dxa"/>
          <w:tblInd w:w="-275" w:type="dxa"/>
          <w:tblLayout w:type="fixed"/>
          <w:tblLook w:val="04A0"/>
        </w:tblPrEx>
        <w:trPr>
          <w:trHeight w:val="280"/>
        </w:trPr>
        <w:tc>
          <w:tcPr>
            <w:tcW w:w="630" w:type="dxa"/>
            <w:hideMark/>
          </w:tcPr>
          <w:p w:rsidR="00AA462F" w:rsidRPr="00F476E2" w:rsidP="00E93FA9">
            <w:pPr>
              <w:rPr>
                <w:b/>
                <w:bCs/>
              </w:rPr>
            </w:pPr>
            <w:r w:rsidRPr="00F476E2">
              <w:rPr>
                <w:b/>
                <w:bCs/>
              </w:rPr>
              <w:t> </w:t>
            </w:r>
          </w:p>
        </w:tc>
        <w:tc>
          <w:tcPr>
            <w:tcW w:w="1440" w:type="dxa"/>
            <w:hideMark/>
          </w:tcPr>
          <w:p w:rsidR="00AA462F" w:rsidRPr="00F476E2" w:rsidP="00E93FA9">
            <w:r w:rsidRPr="00F476E2">
              <w:t> </w:t>
            </w:r>
          </w:p>
        </w:tc>
        <w:tc>
          <w:tcPr>
            <w:tcW w:w="3330" w:type="dxa"/>
            <w:hideMark/>
          </w:tcPr>
          <w:p w:rsidR="00AA462F" w:rsidRPr="00F476E2" w:rsidP="00E93FA9">
            <w:r w:rsidRPr="00F476E2">
              <w:t> </w:t>
            </w:r>
          </w:p>
        </w:tc>
        <w:tc>
          <w:tcPr>
            <w:tcW w:w="3375" w:type="dxa"/>
            <w:hideMark/>
          </w:tcPr>
          <w:p w:rsidR="00AA462F" w:rsidRPr="00F476E2" w:rsidP="00E93FA9">
            <w:pPr>
              <w:rPr>
                <w:b/>
                <w:bCs/>
              </w:rPr>
            </w:pPr>
            <w:r w:rsidRPr="00F476E2">
              <w:rPr>
                <w:b/>
                <w:bCs/>
              </w:rPr>
              <w:t> </w:t>
            </w:r>
          </w:p>
        </w:tc>
        <w:tc>
          <w:tcPr>
            <w:tcW w:w="1395" w:type="dxa"/>
            <w:hideMark/>
          </w:tcPr>
          <w:p w:rsidR="00AA462F" w:rsidRPr="00F476E2" w:rsidP="00E93FA9">
            <w:pPr>
              <w:rPr>
                <w:b/>
                <w:bCs/>
              </w:rPr>
            </w:pPr>
            <w:r w:rsidRPr="00F476E2">
              <w:rPr>
                <w:b/>
                <w:bCs/>
              </w:rPr>
              <w:t> </w:t>
            </w:r>
          </w:p>
        </w:tc>
      </w:tr>
      <w:tr w:rsidTr="00E93FA9">
        <w:tblPrEx>
          <w:tblW w:w="10170" w:type="dxa"/>
          <w:tblInd w:w="-275" w:type="dxa"/>
          <w:tblLayout w:type="fixed"/>
          <w:tblLook w:val="04A0"/>
        </w:tblPrEx>
        <w:trPr>
          <w:trHeight w:val="1960"/>
        </w:trPr>
        <w:tc>
          <w:tcPr>
            <w:tcW w:w="630" w:type="dxa"/>
            <w:hideMark/>
          </w:tcPr>
          <w:p w:rsidR="00AA462F" w:rsidRPr="00F476E2" w:rsidP="00E93FA9">
            <w:r w:rsidRPr="00F476E2">
              <w:t>1</w:t>
            </w:r>
          </w:p>
        </w:tc>
        <w:tc>
          <w:tcPr>
            <w:tcW w:w="1440" w:type="dxa"/>
            <w:hideMark/>
          </w:tcPr>
          <w:p w:rsidR="00AA462F" w:rsidRPr="00F476E2" w:rsidP="00E93FA9">
            <w:r w:rsidRPr="00F476E2">
              <w:t>3/2/2026</w:t>
            </w:r>
          </w:p>
        </w:tc>
        <w:tc>
          <w:tcPr>
            <w:tcW w:w="3330" w:type="dxa"/>
            <w:hideMark/>
          </w:tcPr>
          <w:p w:rsidR="00AA462F" w:rsidRPr="00F476E2" w:rsidP="00E93FA9">
            <w:r w:rsidRPr="00F476E2">
              <w:t>Reviewing the upcoming submittal just wanted to confirm that ABET accredited program didn't apply to Architects.  Under evaluation factor (a) section (1)</w:t>
            </w:r>
          </w:p>
        </w:tc>
        <w:tc>
          <w:tcPr>
            <w:tcW w:w="3375" w:type="dxa"/>
            <w:hideMark/>
          </w:tcPr>
          <w:p w:rsidR="00AA462F" w:rsidRPr="00F476E2" w:rsidP="00E93FA9">
            <w:r w:rsidRPr="00F476E2">
              <w:t xml:space="preserve">Acknowledged, ABET is the accreditation board for Engineering programs, including the Architectural Engineering degree. The specification will be changed to include the architectural accreditation board, NAAB, for professional architecture programs. Professional licensure is still a requirement for senior team personnel.  </w:t>
            </w:r>
          </w:p>
        </w:tc>
        <w:tc>
          <w:tcPr>
            <w:tcW w:w="1395" w:type="dxa"/>
            <w:hideMark/>
          </w:tcPr>
          <w:p w:rsidR="00AA462F" w:rsidRPr="00F476E2" w:rsidP="00E93FA9">
            <w:r w:rsidRPr="00F476E2">
              <w:t>RFI0001</w:t>
            </w:r>
          </w:p>
        </w:tc>
      </w:tr>
      <w:tr w:rsidTr="00E93FA9">
        <w:tblPrEx>
          <w:tblW w:w="10170" w:type="dxa"/>
          <w:tblInd w:w="-275" w:type="dxa"/>
          <w:tblLayout w:type="fixed"/>
          <w:tblLook w:val="04A0"/>
        </w:tblPrEx>
        <w:trPr>
          <w:trHeight w:val="1120"/>
        </w:trPr>
        <w:tc>
          <w:tcPr>
            <w:tcW w:w="630" w:type="dxa"/>
            <w:hideMark/>
          </w:tcPr>
          <w:p w:rsidR="00AA462F" w:rsidRPr="00F476E2" w:rsidP="00E93FA9">
            <w:r w:rsidRPr="00F476E2">
              <w:t>2</w:t>
            </w:r>
          </w:p>
        </w:tc>
        <w:tc>
          <w:tcPr>
            <w:tcW w:w="1440" w:type="dxa"/>
            <w:hideMark/>
          </w:tcPr>
          <w:p w:rsidR="00AA462F" w:rsidRPr="00F476E2" w:rsidP="00E93FA9">
            <w:r w:rsidRPr="00F476E2">
              <w:t>3/2/2026</w:t>
            </w:r>
          </w:p>
        </w:tc>
        <w:tc>
          <w:tcPr>
            <w:tcW w:w="3330" w:type="dxa"/>
            <w:hideMark/>
          </w:tcPr>
          <w:p w:rsidR="00AA462F" w:rsidRPr="00F476E2" w:rsidP="00E93FA9">
            <w:r w:rsidRPr="00F476E2">
              <w:t>I’m inquiring on the Arch Design IDIQ that has just been released as a 541310 NAICS code. Will there be another one for Engineering only services as a 541330 NAICS code to pursue?</w:t>
            </w:r>
          </w:p>
        </w:tc>
        <w:tc>
          <w:tcPr>
            <w:tcW w:w="3375" w:type="dxa"/>
            <w:hideMark/>
          </w:tcPr>
          <w:p w:rsidR="00AA462F" w:rsidRPr="00F476E2" w:rsidP="00E93FA9">
            <w:r w:rsidRPr="00F476E2">
              <w:t>Yes, NAICS code 541330 AE MEP IDIQ will be pursued around late 2027 early 2028.  These dates are subject to change.</w:t>
            </w:r>
          </w:p>
        </w:tc>
        <w:tc>
          <w:tcPr>
            <w:tcW w:w="1395" w:type="dxa"/>
            <w:hideMark/>
          </w:tcPr>
          <w:p w:rsidR="00AA462F" w:rsidRPr="00F476E2" w:rsidP="00E93FA9">
            <w:r w:rsidRPr="00F476E2">
              <w:t>RFI0001</w:t>
            </w:r>
          </w:p>
        </w:tc>
      </w:tr>
      <w:tr w:rsidTr="00E93FA9">
        <w:tblPrEx>
          <w:tblW w:w="10170" w:type="dxa"/>
          <w:tblInd w:w="-275" w:type="dxa"/>
          <w:tblLayout w:type="fixed"/>
          <w:tblLook w:val="04A0"/>
        </w:tblPrEx>
        <w:trPr>
          <w:trHeight w:val="560"/>
        </w:trPr>
        <w:tc>
          <w:tcPr>
            <w:tcW w:w="630" w:type="dxa"/>
            <w:hideMark/>
          </w:tcPr>
          <w:p w:rsidR="00AA462F" w:rsidRPr="00F476E2" w:rsidP="00E93FA9">
            <w:r w:rsidRPr="00F476E2">
              <w:t>3</w:t>
            </w:r>
          </w:p>
        </w:tc>
        <w:tc>
          <w:tcPr>
            <w:tcW w:w="1440" w:type="dxa"/>
            <w:hideMark/>
          </w:tcPr>
          <w:p w:rsidR="00AA462F" w:rsidRPr="00F476E2" w:rsidP="00E93FA9">
            <w:r w:rsidRPr="00F476E2">
              <w:t>3/3/2025</w:t>
            </w:r>
          </w:p>
        </w:tc>
        <w:tc>
          <w:tcPr>
            <w:tcW w:w="3330" w:type="dxa"/>
            <w:hideMark/>
          </w:tcPr>
          <w:p w:rsidR="00AA462F" w:rsidRPr="00F476E2" w:rsidP="00E93FA9">
            <w:r w:rsidRPr="00F476E2">
              <w:t>Can you confirm that the "guaranteed minimum for this IDIQ is $25,000.00. The contract ceiling is $10,000,000.00. The order minimum is $2,000.00 and maximum is $2,000,000.00</w:t>
            </w:r>
          </w:p>
        </w:tc>
        <w:tc>
          <w:tcPr>
            <w:tcW w:w="3375" w:type="dxa"/>
            <w:hideMark/>
          </w:tcPr>
          <w:p w:rsidR="00AA462F" w:rsidRPr="00F476E2" w:rsidP="00E93FA9">
            <w:r w:rsidRPr="00F476E2">
              <w:t>Confirm</w:t>
            </w:r>
            <w:r>
              <w:t>.</w:t>
            </w:r>
          </w:p>
        </w:tc>
        <w:tc>
          <w:tcPr>
            <w:tcW w:w="1395" w:type="dxa"/>
            <w:hideMark/>
          </w:tcPr>
          <w:p w:rsidR="00AA462F" w:rsidRPr="00F476E2" w:rsidP="00E93FA9">
            <w:r w:rsidRPr="00F476E2">
              <w:t>RFI0001</w:t>
            </w:r>
          </w:p>
        </w:tc>
      </w:tr>
      <w:tr w:rsidTr="00E93FA9">
        <w:tblPrEx>
          <w:tblW w:w="10170" w:type="dxa"/>
          <w:tblInd w:w="-275" w:type="dxa"/>
          <w:tblLayout w:type="fixed"/>
          <w:tblLook w:val="04A0"/>
        </w:tblPrEx>
        <w:trPr>
          <w:trHeight w:val="1120"/>
        </w:trPr>
        <w:tc>
          <w:tcPr>
            <w:tcW w:w="630" w:type="dxa"/>
            <w:hideMark/>
          </w:tcPr>
          <w:p w:rsidR="00AA462F" w:rsidRPr="00F476E2" w:rsidP="00E93FA9">
            <w:r w:rsidRPr="00F476E2">
              <w:t>4</w:t>
            </w:r>
          </w:p>
        </w:tc>
        <w:tc>
          <w:tcPr>
            <w:tcW w:w="1440" w:type="dxa"/>
            <w:hideMark/>
          </w:tcPr>
          <w:p w:rsidR="00AA462F" w:rsidRPr="00F476E2" w:rsidP="00E93FA9">
            <w:r w:rsidRPr="00F476E2">
              <w:t>3/4/2026</w:t>
            </w:r>
          </w:p>
        </w:tc>
        <w:tc>
          <w:tcPr>
            <w:tcW w:w="3330" w:type="dxa"/>
            <w:hideMark/>
          </w:tcPr>
          <w:p w:rsidR="00AA462F" w:rsidRPr="00F476E2" w:rsidP="00E93FA9">
            <w:r w:rsidRPr="00F476E2">
              <w:t>It was requested to assign NAICS 541330 to this request for SF-330s</w:t>
            </w:r>
          </w:p>
        </w:tc>
        <w:tc>
          <w:tcPr>
            <w:tcW w:w="3375" w:type="dxa"/>
            <w:hideMark/>
          </w:tcPr>
          <w:p w:rsidR="00AA462F" w:rsidP="00E93FA9">
            <w:r w:rsidRPr="00F476E2">
              <w:t>VA Milwaukee Wisconsin has an MEP/Engineering IDIQ that we use for MEP centric designs.  The purpose of this Request for Qualifications SF-330 is for Architectural/Structural centric designs.</w:t>
            </w:r>
          </w:p>
          <w:p w:rsidR="00C36EB8" w:rsidRPr="00F476E2" w:rsidP="00E93FA9"/>
        </w:tc>
        <w:tc>
          <w:tcPr>
            <w:tcW w:w="1395" w:type="dxa"/>
            <w:hideMark/>
          </w:tcPr>
          <w:p w:rsidR="00AA462F" w:rsidRPr="00F476E2" w:rsidP="00E93FA9">
            <w:r w:rsidRPr="00F476E2">
              <w:t>RFI0001</w:t>
            </w:r>
          </w:p>
        </w:tc>
      </w:tr>
      <w:tr w:rsidTr="00E93FA9">
        <w:tblPrEx>
          <w:tblW w:w="10170" w:type="dxa"/>
          <w:tblInd w:w="-275" w:type="dxa"/>
          <w:tblLayout w:type="fixed"/>
          <w:tblLook w:val="04A0"/>
        </w:tblPrEx>
        <w:trPr>
          <w:trHeight w:val="280"/>
        </w:trPr>
        <w:tc>
          <w:tcPr>
            <w:tcW w:w="630" w:type="dxa"/>
            <w:hideMark/>
          </w:tcPr>
          <w:p w:rsidR="00AA462F" w:rsidRPr="00F476E2" w:rsidP="00E93FA9">
            <w:r w:rsidRPr="00F476E2">
              <w:t>5</w:t>
            </w:r>
          </w:p>
        </w:tc>
        <w:tc>
          <w:tcPr>
            <w:tcW w:w="1440" w:type="dxa"/>
            <w:hideMark/>
          </w:tcPr>
          <w:p w:rsidR="00AA462F" w:rsidRPr="00F476E2" w:rsidP="00E93FA9">
            <w:r w:rsidRPr="00F476E2">
              <w:t>3/5/2026</w:t>
            </w:r>
          </w:p>
        </w:tc>
        <w:tc>
          <w:tcPr>
            <w:tcW w:w="3330" w:type="dxa"/>
            <w:hideMark/>
          </w:tcPr>
          <w:p w:rsidR="00AA462F" w:rsidRPr="00F476E2" w:rsidP="00E93FA9">
            <w:r w:rsidRPr="00F476E2">
              <w:t>Sources Sought appears to be a request for SF330 Qualifications?</w:t>
            </w:r>
          </w:p>
        </w:tc>
        <w:tc>
          <w:tcPr>
            <w:tcW w:w="3375" w:type="dxa"/>
            <w:hideMark/>
          </w:tcPr>
          <w:p w:rsidR="00AA462F" w:rsidRPr="00F476E2" w:rsidP="00E93FA9">
            <w:r w:rsidRPr="00F476E2">
              <w:t>Yes, this is a Request for SF-330 Qualifications</w:t>
            </w:r>
          </w:p>
        </w:tc>
        <w:tc>
          <w:tcPr>
            <w:tcW w:w="1395" w:type="dxa"/>
            <w:hideMark/>
          </w:tcPr>
          <w:p w:rsidR="00AA462F" w:rsidRPr="00F476E2" w:rsidP="00E93FA9">
            <w:r w:rsidRPr="00F476E2">
              <w:t>RFI0001</w:t>
            </w:r>
          </w:p>
        </w:tc>
      </w:tr>
      <w:tr w:rsidTr="00E93FA9">
        <w:tblPrEx>
          <w:tblW w:w="10170" w:type="dxa"/>
          <w:tblInd w:w="-275" w:type="dxa"/>
          <w:tblLayout w:type="fixed"/>
          <w:tblLook w:val="04A0"/>
        </w:tblPrEx>
        <w:trPr>
          <w:trHeight w:val="280"/>
        </w:trPr>
        <w:tc>
          <w:tcPr>
            <w:tcW w:w="630" w:type="dxa"/>
            <w:hideMark/>
          </w:tcPr>
          <w:p w:rsidR="00AA462F" w:rsidRPr="00F476E2" w:rsidP="00E93FA9">
            <w:r w:rsidRPr="00F476E2">
              <w:t>6</w:t>
            </w:r>
          </w:p>
        </w:tc>
        <w:tc>
          <w:tcPr>
            <w:tcW w:w="1440" w:type="dxa"/>
            <w:hideMark/>
          </w:tcPr>
          <w:p w:rsidR="00AA462F" w:rsidRPr="00F476E2" w:rsidP="00E93FA9">
            <w:r w:rsidRPr="00F476E2">
              <w:t>3/5/2026</w:t>
            </w:r>
          </w:p>
        </w:tc>
        <w:tc>
          <w:tcPr>
            <w:tcW w:w="3330" w:type="dxa"/>
            <w:hideMark/>
          </w:tcPr>
          <w:p w:rsidR="00AA462F" w:rsidRPr="00F476E2" w:rsidP="00E93FA9">
            <w:r w:rsidRPr="00F476E2">
              <w:t>Constrcution</w:t>
            </w:r>
            <w:r w:rsidRPr="00F476E2">
              <w:t xml:space="preserve"> Magnitude Language estimated amounts are unusual for an A/E IDIQ</w:t>
            </w:r>
          </w:p>
        </w:tc>
        <w:tc>
          <w:tcPr>
            <w:tcW w:w="3375" w:type="dxa"/>
            <w:hideMark/>
          </w:tcPr>
          <w:p w:rsidR="00AA462F" w:rsidRPr="00F476E2" w:rsidP="00E93FA9">
            <w:r w:rsidRPr="00F476E2">
              <w:t xml:space="preserve">Estimated Magnitude of </w:t>
            </w:r>
            <w:r w:rsidRPr="00F476E2">
              <w:t>Constuction</w:t>
            </w:r>
            <w:r w:rsidRPr="00F476E2">
              <w:t xml:space="preserve">: Language is deleted.  </w:t>
            </w:r>
          </w:p>
        </w:tc>
        <w:tc>
          <w:tcPr>
            <w:tcW w:w="1395" w:type="dxa"/>
            <w:hideMark/>
          </w:tcPr>
          <w:p w:rsidR="00AA462F" w:rsidRPr="00F476E2" w:rsidP="00E93FA9">
            <w:r w:rsidRPr="00F476E2">
              <w:t>RFI0001</w:t>
            </w:r>
          </w:p>
        </w:tc>
      </w:tr>
      <w:tr w:rsidTr="00E93FA9">
        <w:tblPrEx>
          <w:tblW w:w="10170" w:type="dxa"/>
          <w:tblInd w:w="-275" w:type="dxa"/>
          <w:tblLayout w:type="fixed"/>
          <w:tblLook w:val="04A0"/>
        </w:tblPrEx>
        <w:trPr>
          <w:trHeight w:val="2430"/>
        </w:trPr>
        <w:tc>
          <w:tcPr>
            <w:tcW w:w="630" w:type="dxa"/>
            <w:hideMark/>
          </w:tcPr>
          <w:p w:rsidR="00AA462F" w:rsidRPr="00F476E2" w:rsidP="00E93FA9">
            <w:r w:rsidRPr="00F476E2">
              <w:t>7</w:t>
            </w:r>
          </w:p>
        </w:tc>
        <w:tc>
          <w:tcPr>
            <w:tcW w:w="1440" w:type="dxa"/>
            <w:hideMark/>
          </w:tcPr>
          <w:p w:rsidR="00AA462F" w:rsidRPr="00F476E2" w:rsidP="00E93FA9">
            <w:r w:rsidRPr="00F476E2">
              <w:t>3/5/2026</w:t>
            </w:r>
          </w:p>
        </w:tc>
        <w:tc>
          <w:tcPr>
            <w:tcW w:w="3330" w:type="dxa"/>
            <w:hideMark/>
          </w:tcPr>
          <w:p w:rsidR="00AA462F" w:rsidP="00E93FA9">
            <w:r w:rsidRPr="00F476E2">
              <w:t>Per page 3 of 9 of the Sources Sought Notice section (a) Professional qualifications necessary for satisfactory performance of required services; “(1) Discipline leads, and senior architects and engineers must have graduated from an ABET accredited program, maintain current licensure, and possess no less than five years professional experience in the discipline of their assigned responsibility”. However, the National Architectural Accrediting Board (NAAB) is the only agency recognized by registration boards in U.S. jurisdictions to accredit professional degree programs in Architecture. ABET accredits programs in applied and natural science, computing, engineering and engineering technology. Please confirm that the VA will recognize NAAB accreditation for Architects</w:t>
            </w:r>
          </w:p>
          <w:p w:rsidR="00C36EB8" w:rsidRPr="00F476E2" w:rsidP="00E93FA9"/>
        </w:tc>
        <w:tc>
          <w:tcPr>
            <w:tcW w:w="3375" w:type="dxa"/>
            <w:hideMark/>
          </w:tcPr>
          <w:p w:rsidR="00AA462F" w:rsidRPr="00F476E2" w:rsidP="00E93FA9">
            <w:r w:rsidRPr="00F476E2">
              <w:t>See Response 1</w:t>
            </w:r>
          </w:p>
        </w:tc>
        <w:tc>
          <w:tcPr>
            <w:tcW w:w="1395" w:type="dxa"/>
            <w:hideMark/>
          </w:tcPr>
          <w:p w:rsidR="00AA462F" w:rsidRPr="00F476E2" w:rsidP="00E93FA9">
            <w:r w:rsidRPr="00F476E2">
              <w:t>RFI0001</w:t>
            </w:r>
          </w:p>
        </w:tc>
      </w:tr>
      <w:tr w:rsidTr="00E93FA9">
        <w:tblPrEx>
          <w:tblW w:w="10170" w:type="dxa"/>
          <w:tblInd w:w="-275" w:type="dxa"/>
          <w:tblLayout w:type="fixed"/>
          <w:tblLook w:val="04A0"/>
        </w:tblPrEx>
        <w:trPr>
          <w:trHeight w:val="1620"/>
        </w:trPr>
        <w:tc>
          <w:tcPr>
            <w:tcW w:w="630" w:type="dxa"/>
            <w:hideMark/>
          </w:tcPr>
          <w:p w:rsidR="00AA462F" w:rsidRPr="00F476E2" w:rsidP="00E93FA9">
            <w:r w:rsidRPr="00F476E2">
              <w:t>8</w:t>
            </w:r>
          </w:p>
        </w:tc>
        <w:tc>
          <w:tcPr>
            <w:tcW w:w="1440" w:type="dxa"/>
            <w:hideMark/>
          </w:tcPr>
          <w:p w:rsidR="00AA462F" w:rsidRPr="00F476E2" w:rsidP="00E93FA9">
            <w:r w:rsidRPr="00F476E2">
              <w:t>3/5/2026</w:t>
            </w:r>
          </w:p>
        </w:tc>
        <w:tc>
          <w:tcPr>
            <w:tcW w:w="3330" w:type="dxa"/>
            <w:hideMark/>
          </w:tcPr>
          <w:p w:rsidR="00AA462F" w:rsidRPr="00F476E2" w:rsidP="00E93FA9">
            <w:r w:rsidRPr="00F476E2">
              <w:t xml:space="preserve">Per page 5 of 9 of the Sources Sought Notice section LIMITS ON SUBCONTRACTING: Attention to Special Notice of VAAR Clause 852.219-75 VA Notice of Limitations on </w:t>
            </w:r>
            <w:r w:rsidRPr="00F476E2">
              <w:t>Subcontracting - Certificate of Compliance for Services and Construction. “Failure of offeror to attest and sign the certificate of compliance shall render the offeror's SF330 submission technically unacceptable outright and the offeror shall not be eligible for award.” Should we attach the signed letter after Sections H &amp; I in our SF330 submission?</w:t>
            </w:r>
          </w:p>
        </w:tc>
        <w:tc>
          <w:tcPr>
            <w:tcW w:w="3375" w:type="dxa"/>
            <w:hideMark/>
          </w:tcPr>
          <w:p w:rsidR="00AA462F" w:rsidRPr="00F476E2" w:rsidP="00E93FA9">
            <w:r w:rsidRPr="00F476E2">
              <w:t xml:space="preserve">While the placement of the signed letter within your SF330 submission is at your discretion, it is crucial that the certificate of compliance is signed and included in your </w:t>
            </w:r>
            <w:r w:rsidRPr="00F476E2">
              <w:t>submission; otherwise, your proposal will be deemed technically unacceptable and ineligible for award.</w:t>
            </w:r>
          </w:p>
        </w:tc>
        <w:tc>
          <w:tcPr>
            <w:tcW w:w="1395" w:type="dxa"/>
            <w:hideMark/>
          </w:tcPr>
          <w:p w:rsidR="00AA462F" w:rsidRPr="00F476E2" w:rsidP="00E93FA9">
            <w:r w:rsidRPr="00F476E2">
              <w:t>RFI0001</w:t>
            </w:r>
          </w:p>
        </w:tc>
      </w:tr>
      <w:tr w:rsidTr="00E93FA9">
        <w:tblPrEx>
          <w:tblW w:w="10170" w:type="dxa"/>
          <w:tblInd w:w="-275" w:type="dxa"/>
          <w:tblLayout w:type="fixed"/>
          <w:tblLook w:val="04A0"/>
        </w:tblPrEx>
        <w:trPr>
          <w:trHeight w:val="2323"/>
        </w:trPr>
        <w:tc>
          <w:tcPr>
            <w:tcW w:w="630" w:type="dxa"/>
            <w:hideMark/>
          </w:tcPr>
          <w:p w:rsidR="00AA462F" w:rsidRPr="00F476E2" w:rsidP="00E93FA9">
            <w:r w:rsidRPr="00F476E2">
              <w:t>9</w:t>
            </w:r>
          </w:p>
        </w:tc>
        <w:tc>
          <w:tcPr>
            <w:tcW w:w="1440" w:type="dxa"/>
            <w:hideMark/>
          </w:tcPr>
          <w:p w:rsidR="00AA462F" w:rsidRPr="00F476E2" w:rsidP="00E93FA9">
            <w:r w:rsidRPr="00F476E2">
              <w:t>3/5/2026</w:t>
            </w:r>
          </w:p>
        </w:tc>
        <w:tc>
          <w:tcPr>
            <w:tcW w:w="3330" w:type="dxa"/>
            <w:hideMark/>
          </w:tcPr>
          <w:p w:rsidR="00AA462F" w:rsidP="00E93FA9">
            <w:r w:rsidRPr="00F476E2">
              <w:t>Per page 3 of 9 of the Sources Sought Notice section (a) Professional qualifications necessary for satisfactory performance of required services; “(1) Offer must include the following statement of SDVOSB compliance when submitting the personnel proposed to perform the work under this requirement: “I [signatory authority] ______________________, [company] __________________ certify that the team proposed to perform under this requirement demonstrates the capability of 50% SDVOSB performance in compliance of 48 CFR 852.219-10.” Please confirm that it is ok for us to include the signed statement above in Section D. If not, where would you like it to be put?</w:t>
            </w:r>
          </w:p>
          <w:p w:rsidR="00C36EB8" w:rsidP="00E93FA9"/>
          <w:p w:rsidR="00C36EB8" w:rsidRPr="00F476E2" w:rsidP="00E93FA9"/>
        </w:tc>
        <w:tc>
          <w:tcPr>
            <w:tcW w:w="3375" w:type="dxa"/>
            <w:hideMark/>
          </w:tcPr>
          <w:p w:rsidR="00AA462F" w:rsidRPr="00F476E2" w:rsidP="00E93FA9">
            <w:r w:rsidRPr="00F476E2">
              <w:t>While it is at your discretion where to include the signed statement within your submission, it is important to ensure that the signed statement is submitted to meet compliance requirements. Failure to include this signed statement could impact the acceptance of your submission. </w:t>
            </w:r>
          </w:p>
        </w:tc>
        <w:tc>
          <w:tcPr>
            <w:tcW w:w="1395" w:type="dxa"/>
            <w:hideMark/>
          </w:tcPr>
          <w:p w:rsidR="00AA462F" w:rsidRPr="00F476E2" w:rsidP="00E93FA9">
            <w:r w:rsidRPr="00F476E2">
              <w:t>RFI0001</w:t>
            </w:r>
          </w:p>
        </w:tc>
      </w:tr>
      <w:tr w:rsidTr="00E93FA9">
        <w:tblPrEx>
          <w:tblW w:w="10170" w:type="dxa"/>
          <w:tblInd w:w="-275" w:type="dxa"/>
          <w:tblLayout w:type="fixed"/>
          <w:tblLook w:val="04A0"/>
        </w:tblPrEx>
        <w:trPr>
          <w:trHeight w:val="860"/>
        </w:trPr>
        <w:tc>
          <w:tcPr>
            <w:tcW w:w="630" w:type="dxa"/>
            <w:hideMark/>
          </w:tcPr>
          <w:p w:rsidR="00AA462F" w:rsidRPr="00F476E2" w:rsidP="00E93FA9">
            <w:r w:rsidRPr="00F476E2">
              <w:t>10</w:t>
            </w:r>
          </w:p>
        </w:tc>
        <w:tc>
          <w:tcPr>
            <w:tcW w:w="1440" w:type="dxa"/>
            <w:hideMark/>
          </w:tcPr>
          <w:p w:rsidR="00AA462F" w:rsidRPr="00F476E2" w:rsidP="00E93FA9">
            <w:r w:rsidRPr="00F476E2">
              <w:t>3/5/2026</w:t>
            </w:r>
          </w:p>
        </w:tc>
        <w:tc>
          <w:tcPr>
            <w:tcW w:w="3330" w:type="dxa"/>
            <w:hideMark/>
          </w:tcPr>
          <w:p w:rsidR="00AA462F" w:rsidRPr="00F476E2" w:rsidP="00E93FA9">
            <w:r w:rsidRPr="00F476E2">
              <w:t>What is the minimum and maximum number of projects that the VA is looking for the Offeror to provide in Section F?</w:t>
            </w:r>
          </w:p>
        </w:tc>
        <w:tc>
          <w:tcPr>
            <w:tcW w:w="3375" w:type="dxa"/>
            <w:hideMark/>
          </w:tcPr>
          <w:p w:rsidR="00AA462F" w:rsidRPr="00F476E2" w:rsidP="00E93FA9">
            <w:r w:rsidRPr="00F476E2">
              <w:t>Number of project at discretion of offeror, minimum of 5 projects, maximum of 10 projects.</w:t>
            </w:r>
          </w:p>
        </w:tc>
        <w:tc>
          <w:tcPr>
            <w:tcW w:w="1395" w:type="dxa"/>
            <w:hideMark/>
          </w:tcPr>
          <w:p w:rsidR="00AA462F" w:rsidRPr="00F476E2" w:rsidP="00E93FA9">
            <w:r w:rsidRPr="00F476E2">
              <w:t>RFI0001</w:t>
            </w:r>
          </w:p>
        </w:tc>
      </w:tr>
      <w:tr w:rsidTr="00E93FA9">
        <w:tblPrEx>
          <w:tblW w:w="10170" w:type="dxa"/>
          <w:tblInd w:w="-275" w:type="dxa"/>
          <w:tblLayout w:type="fixed"/>
          <w:tblLook w:val="04A0"/>
        </w:tblPrEx>
        <w:trPr>
          <w:trHeight w:val="1273"/>
        </w:trPr>
        <w:tc>
          <w:tcPr>
            <w:tcW w:w="630" w:type="dxa"/>
            <w:hideMark/>
          </w:tcPr>
          <w:p w:rsidR="00AA462F" w:rsidRPr="00F476E2" w:rsidP="00E93FA9">
            <w:r w:rsidRPr="00F476E2">
              <w:t>11</w:t>
            </w:r>
          </w:p>
        </w:tc>
        <w:tc>
          <w:tcPr>
            <w:tcW w:w="1440" w:type="dxa"/>
            <w:hideMark/>
          </w:tcPr>
          <w:p w:rsidR="00AA462F" w:rsidRPr="00F476E2" w:rsidP="00E93FA9">
            <w:r w:rsidRPr="00F476E2">
              <w:t>3/5/2026</w:t>
            </w:r>
          </w:p>
        </w:tc>
        <w:tc>
          <w:tcPr>
            <w:tcW w:w="3330" w:type="dxa"/>
            <w:hideMark/>
          </w:tcPr>
          <w:p w:rsidR="00AA462F" w:rsidRPr="00F476E2" w:rsidP="00E93FA9">
            <w:r w:rsidRPr="00F476E2">
              <w:t>Per page 5 of 9 of the Sources Sought Notice, “The Government may contact references provided by the Offeror, as well as any other source it identifies, and information received may be used in the evaluation of the Offeror’s Past Performance for the last three (3) years.” Do submitted projects need to have been from the last 3 years, or are the last 5-10 years permissible?</w:t>
            </w:r>
          </w:p>
        </w:tc>
        <w:tc>
          <w:tcPr>
            <w:tcW w:w="3375" w:type="dxa"/>
            <w:hideMark/>
          </w:tcPr>
          <w:p w:rsidR="00AA462F" w:rsidRPr="00F476E2" w:rsidP="00E93FA9">
            <w:r w:rsidRPr="00F476E2">
              <w:t xml:space="preserve">Past </w:t>
            </w:r>
            <w:r w:rsidRPr="00F476E2">
              <w:t>performace</w:t>
            </w:r>
            <w:r w:rsidRPr="00F476E2">
              <w:t xml:space="preserve"> can be older, but evaluation will focus on last (3) years.</w:t>
            </w:r>
          </w:p>
        </w:tc>
        <w:tc>
          <w:tcPr>
            <w:tcW w:w="1395" w:type="dxa"/>
            <w:hideMark/>
          </w:tcPr>
          <w:p w:rsidR="00AA462F" w:rsidRPr="00F476E2" w:rsidP="00E93FA9">
            <w:r w:rsidRPr="00F476E2">
              <w:t>RFI0001</w:t>
            </w:r>
          </w:p>
        </w:tc>
      </w:tr>
      <w:tr w:rsidTr="00E93FA9">
        <w:tblPrEx>
          <w:tblW w:w="10170" w:type="dxa"/>
          <w:tblInd w:w="-275" w:type="dxa"/>
          <w:tblLayout w:type="fixed"/>
          <w:tblLook w:val="04A0"/>
        </w:tblPrEx>
        <w:trPr>
          <w:trHeight w:val="560"/>
        </w:trPr>
        <w:tc>
          <w:tcPr>
            <w:tcW w:w="630" w:type="dxa"/>
            <w:hideMark/>
          </w:tcPr>
          <w:p w:rsidR="00AA462F" w:rsidRPr="00F476E2" w:rsidP="00E93FA9">
            <w:r w:rsidRPr="00F476E2">
              <w:t>12</w:t>
            </w:r>
          </w:p>
        </w:tc>
        <w:tc>
          <w:tcPr>
            <w:tcW w:w="1440" w:type="dxa"/>
            <w:hideMark/>
          </w:tcPr>
          <w:p w:rsidR="00AA462F" w:rsidRPr="00F476E2" w:rsidP="00E93FA9">
            <w:r w:rsidRPr="00F476E2">
              <w:t>3/5/2026</w:t>
            </w:r>
          </w:p>
        </w:tc>
        <w:tc>
          <w:tcPr>
            <w:tcW w:w="3330" w:type="dxa"/>
            <w:hideMark/>
          </w:tcPr>
          <w:p w:rsidR="00AA462F" w:rsidRPr="00F476E2" w:rsidP="00E93FA9">
            <w:r w:rsidRPr="00F476E2">
              <w:t>Is it permissible for us to use projects where the A-E professional services work has been completed but the construction work is not yet complete?</w:t>
            </w:r>
          </w:p>
        </w:tc>
        <w:tc>
          <w:tcPr>
            <w:tcW w:w="3375" w:type="dxa"/>
            <w:hideMark/>
          </w:tcPr>
          <w:p w:rsidR="00AA462F" w:rsidRPr="00F476E2" w:rsidP="00E93FA9">
            <w:r w:rsidRPr="00F476E2">
              <w:t>Yes, however, the majority of projects submitted should be those with construction complete or nearing completion.</w:t>
            </w:r>
          </w:p>
        </w:tc>
        <w:tc>
          <w:tcPr>
            <w:tcW w:w="1395" w:type="dxa"/>
            <w:hideMark/>
          </w:tcPr>
          <w:p w:rsidR="00AA462F" w:rsidRPr="00F476E2" w:rsidP="00E93FA9">
            <w:r w:rsidRPr="00F476E2">
              <w:t>RFI0001</w:t>
            </w:r>
          </w:p>
        </w:tc>
      </w:tr>
      <w:tr w:rsidTr="00E93FA9">
        <w:tblPrEx>
          <w:tblW w:w="10170" w:type="dxa"/>
          <w:tblInd w:w="-275" w:type="dxa"/>
          <w:tblLayout w:type="fixed"/>
          <w:tblLook w:val="04A0"/>
        </w:tblPrEx>
        <w:trPr>
          <w:trHeight w:val="1343"/>
        </w:trPr>
        <w:tc>
          <w:tcPr>
            <w:tcW w:w="630" w:type="dxa"/>
            <w:hideMark/>
          </w:tcPr>
          <w:p w:rsidR="00AA462F" w:rsidRPr="00F476E2" w:rsidP="00E93FA9">
            <w:r w:rsidRPr="00F476E2">
              <w:t>13</w:t>
            </w:r>
          </w:p>
        </w:tc>
        <w:tc>
          <w:tcPr>
            <w:tcW w:w="1440" w:type="dxa"/>
            <w:hideMark/>
          </w:tcPr>
          <w:p w:rsidR="00AA462F" w:rsidRPr="00F476E2" w:rsidP="00E93FA9">
            <w:r w:rsidRPr="00F476E2">
              <w:t>3/5/2026</w:t>
            </w:r>
          </w:p>
        </w:tc>
        <w:tc>
          <w:tcPr>
            <w:tcW w:w="3330" w:type="dxa"/>
            <w:hideMark/>
          </w:tcPr>
          <w:p w:rsidR="00AA462F" w:rsidRPr="00F476E2" w:rsidP="00E93FA9">
            <w:r w:rsidRPr="00F476E2">
              <w:t>Do all projects submitted need to be performed by the Offeror, or can some projects be included from key teaming partner consultants?</w:t>
            </w:r>
          </w:p>
        </w:tc>
        <w:tc>
          <w:tcPr>
            <w:tcW w:w="3375" w:type="dxa"/>
            <w:hideMark/>
          </w:tcPr>
          <w:p w:rsidR="00AA462F" w:rsidRPr="00F476E2" w:rsidP="00E93FA9">
            <w:r>
              <w:t>VA w</w:t>
            </w:r>
            <w:r w:rsidRPr="00F476E2">
              <w:t>ould prefer work done by the team together, but will review projects for partners that are new to the team.  Team composition and experience together are evaluated.</w:t>
            </w:r>
          </w:p>
        </w:tc>
        <w:tc>
          <w:tcPr>
            <w:tcW w:w="1395" w:type="dxa"/>
            <w:hideMark/>
          </w:tcPr>
          <w:p w:rsidR="00AA462F" w:rsidRPr="00F476E2" w:rsidP="00E93FA9">
            <w:r w:rsidRPr="00F476E2">
              <w:t>RFI0001</w:t>
            </w:r>
          </w:p>
        </w:tc>
      </w:tr>
      <w:tr w:rsidTr="00E93FA9">
        <w:tblPrEx>
          <w:tblW w:w="10170" w:type="dxa"/>
          <w:tblInd w:w="-275" w:type="dxa"/>
          <w:tblLayout w:type="fixed"/>
          <w:tblLook w:val="04A0"/>
        </w:tblPrEx>
        <w:trPr>
          <w:trHeight w:val="1520"/>
        </w:trPr>
        <w:tc>
          <w:tcPr>
            <w:tcW w:w="630" w:type="dxa"/>
            <w:hideMark/>
          </w:tcPr>
          <w:p w:rsidR="00AA462F" w:rsidRPr="00F476E2" w:rsidP="00E93FA9">
            <w:r w:rsidRPr="00F476E2">
              <w:t>14</w:t>
            </w:r>
          </w:p>
        </w:tc>
        <w:tc>
          <w:tcPr>
            <w:tcW w:w="1440" w:type="dxa"/>
            <w:hideMark/>
          </w:tcPr>
          <w:p w:rsidR="00AA462F" w:rsidRPr="00F476E2" w:rsidP="00E93FA9">
            <w:r w:rsidRPr="00F476E2">
              <w:t>3/5/2026</w:t>
            </w:r>
          </w:p>
        </w:tc>
        <w:tc>
          <w:tcPr>
            <w:tcW w:w="3330" w:type="dxa"/>
            <w:hideMark/>
          </w:tcPr>
          <w:p w:rsidR="00AA462F" w:rsidRPr="00F476E2" w:rsidP="00E93FA9">
            <w:r w:rsidRPr="00F476E2">
              <w:t xml:space="preserve">Per the Introduction on page 2 of 9 of the Sources Sought Notice, “The Clement Zablocki VA Medical Center, Milwaukee, Wisconsin has a requirement for professional architectural and engineering (AE) design services for the design of various Non-Recurring Maintenance (NRM) construction projects that are </w:t>
            </w:r>
            <w:r w:rsidRPr="00F476E2">
              <w:t>primarily Architectural in nature, although projects may also include components that fall under additional disciplines e.g. civil, and structural under NAICS Code: 541310.” Please list the additional disciplines and key personnel positions that the VA would like to see represented by a resume.</w:t>
            </w:r>
          </w:p>
        </w:tc>
        <w:tc>
          <w:tcPr>
            <w:tcW w:w="3375" w:type="dxa"/>
            <w:hideMark/>
          </w:tcPr>
          <w:p w:rsidR="00AA462F" w:rsidRPr="00F476E2" w:rsidP="00E93FA9">
            <w:r w:rsidRPr="00F476E2">
              <w:t>The Teams should include disciplines to be capable of a complete design, with architecture lead. Other disciplines could include Plumbing, Structural, Fire Protection, HVAC, Electrical, Cost Estimating, Project Management</w:t>
            </w:r>
          </w:p>
        </w:tc>
        <w:tc>
          <w:tcPr>
            <w:tcW w:w="1395" w:type="dxa"/>
            <w:hideMark/>
          </w:tcPr>
          <w:p w:rsidR="00AA462F" w:rsidRPr="00F476E2" w:rsidP="00E93FA9">
            <w:r w:rsidRPr="00F476E2">
              <w:t>RFI0001</w:t>
            </w:r>
          </w:p>
        </w:tc>
      </w:tr>
      <w:tr w:rsidTr="00E93FA9">
        <w:tblPrEx>
          <w:tblW w:w="10170" w:type="dxa"/>
          <w:tblInd w:w="-275" w:type="dxa"/>
          <w:tblLayout w:type="fixed"/>
          <w:tblLook w:val="04A0"/>
        </w:tblPrEx>
        <w:trPr>
          <w:trHeight w:val="560"/>
        </w:trPr>
        <w:tc>
          <w:tcPr>
            <w:tcW w:w="630" w:type="dxa"/>
            <w:hideMark/>
          </w:tcPr>
          <w:p w:rsidR="00AA462F" w:rsidRPr="00F476E2" w:rsidP="00E93FA9">
            <w:r w:rsidRPr="00F476E2">
              <w:t>15</w:t>
            </w:r>
          </w:p>
        </w:tc>
        <w:tc>
          <w:tcPr>
            <w:tcW w:w="1440" w:type="dxa"/>
            <w:hideMark/>
          </w:tcPr>
          <w:p w:rsidR="00AA462F" w:rsidRPr="00F476E2" w:rsidP="00E93FA9">
            <w:r w:rsidRPr="00F476E2">
              <w:t>3/5/2026</w:t>
            </w:r>
          </w:p>
        </w:tc>
        <w:tc>
          <w:tcPr>
            <w:tcW w:w="3330" w:type="dxa"/>
            <w:hideMark/>
          </w:tcPr>
          <w:p w:rsidR="00AA462F" w:rsidRPr="00F476E2" w:rsidP="00E93FA9">
            <w:r w:rsidRPr="00F476E2">
              <w:t>Will this IDIQ be awarded as a Single Award Task Order Contract (SATOC) or a Multiple Award Task Order Contract (MATOC)?</w:t>
            </w:r>
          </w:p>
        </w:tc>
        <w:tc>
          <w:tcPr>
            <w:tcW w:w="3375" w:type="dxa"/>
            <w:hideMark/>
          </w:tcPr>
          <w:p w:rsidR="00AA462F" w:rsidRPr="00F476E2" w:rsidP="00E93FA9">
            <w:r w:rsidRPr="00F476E2">
              <w:t>Single Award</w:t>
            </w:r>
          </w:p>
        </w:tc>
        <w:tc>
          <w:tcPr>
            <w:tcW w:w="1395" w:type="dxa"/>
            <w:hideMark/>
          </w:tcPr>
          <w:p w:rsidR="00AA462F" w:rsidRPr="00F476E2" w:rsidP="00E93FA9">
            <w:r w:rsidRPr="00F476E2">
              <w:t>RFI0001</w:t>
            </w:r>
          </w:p>
        </w:tc>
      </w:tr>
      <w:tr w:rsidTr="00E93FA9">
        <w:tblPrEx>
          <w:tblW w:w="10170" w:type="dxa"/>
          <w:tblInd w:w="-275" w:type="dxa"/>
          <w:tblLayout w:type="fixed"/>
          <w:tblLook w:val="04A0"/>
        </w:tblPrEx>
        <w:trPr>
          <w:trHeight w:val="343"/>
        </w:trPr>
        <w:tc>
          <w:tcPr>
            <w:tcW w:w="630" w:type="dxa"/>
            <w:hideMark/>
          </w:tcPr>
          <w:p w:rsidR="00AA462F" w:rsidRPr="00F476E2" w:rsidP="00E93FA9">
            <w:r w:rsidRPr="00F476E2">
              <w:t>16</w:t>
            </w:r>
          </w:p>
        </w:tc>
        <w:tc>
          <w:tcPr>
            <w:tcW w:w="1440" w:type="dxa"/>
            <w:hideMark/>
          </w:tcPr>
          <w:p w:rsidR="00AA462F" w:rsidRPr="00F476E2" w:rsidP="00E93FA9">
            <w:r w:rsidRPr="00F476E2">
              <w:t>3/5/2026</w:t>
            </w:r>
          </w:p>
        </w:tc>
        <w:tc>
          <w:tcPr>
            <w:tcW w:w="3330" w:type="dxa"/>
            <w:hideMark/>
          </w:tcPr>
          <w:p w:rsidR="00AA462F" w:rsidRPr="00F476E2" w:rsidP="00E93FA9">
            <w:r w:rsidRPr="00F476E2">
              <w:t>Do Cover Pages, Cover Letter, and Table of Contents count toward the 75-page limit?</w:t>
            </w:r>
          </w:p>
        </w:tc>
        <w:tc>
          <w:tcPr>
            <w:tcW w:w="3375" w:type="dxa"/>
            <w:hideMark/>
          </w:tcPr>
          <w:p w:rsidR="00AA462F" w:rsidRPr="00F476E2" w:rsidP="00E93FA9">
            <w:r w:rsidRPr="00F476E2">
              <w:t>Yes</w:t>
            </w:r>
          </w:p>
        </w:tc>
        <w:tc>
          <w:tcPr>
            <w:tcW w:w="1395" w:type="dxa"/>
            <w:hideMark/>
          </w:tcPr>
          <w:p w:rsidR="00AA462F" w:rsidRPr="00F476E2" w:rsidP="00E93FA9">
            <w:r w:rsidRPr="00F476E2">
              <w:t>RFI0001</w:t>
            </w:r>
          </w:p>
        </w:tc>
      </w:tr>
      <w:tr w:rsidTr="00E93FA9">
        <w:tblPrEx>
          <w:tblW w:w="10170" w:type="dxa"/>
          <w:tblInd w:w="-275" w:type="dxa"/>
          <w:tblLayout w:type="fixed"/>
          <w:tblLook w:val="04A0"/>
        </w:tblPrEx>
        <w:trPr>
          <w:trHeight w:val="80"/>
        </w:trPr>
        <w:tc>
          <w:tcPr>
            <w:tcW w:w="630" w:type="dxa"/>
            <w:hideMark/>
          </w:tcPr>
          <w:p w:rsidR="00AA462F" w:rsidRPr="00F476E2" w:rsidP="00E93FA9">
            <w:r w:rsidRPr="00F476E2">
              <w:t>17</w:t>
            </w:r>
          </w:p>
        </w:tc>
        <w:tc>
          <w:tcPr>
            <w:tcW w:w="1440" w:type="dxa"/>
            <w:hideMark/>
          </w:tcPr>
          <w:p w:rsidR="00AA462F" w:rsidRPr="00F476E2" w:rsidP="00E93FA9">
            <w:r w:rsidRPr="00F476E2">
              <w:t>3/9/2026</w:t>
            </w:r>
          </w:p>
        </w:tc>
        <w:tc>
          <w:tcPr>
            <w:tcW w:w="3330" w:type="dxa"/>
            <w:hideMark/>
          </w:tcPr>
          <w:p w:rsidR="00AA462F" w:rsidRPr="00F476E2" w:rsidP="00E93FA9">
            <w:r w:rsidRPr="00F476E2">
              <w:t>The solicitation states that this procurement is restricted to SDVOSB firms “located in the general geographical area” of the Clement J. Zablocki VA Medical Center. Could the Government clarify how “general geographical area” will be defined for evaluation purposes?</w:t>
            </w:r>
          </w:p>
        </w:tc>
        <w:tc>
          <w:tcPr>
            <w:tcW w:w="3375" w:type="dxa"/>
            <w:hideMark/>
          </w:tcPr>
          <w:p w:rsidR="00AA462F" w:rsidRPr="00F476E2" w:rsidP="00E93FA9">
            <w:r w:rsidRPr="00F476E2">
              <w:t xml:space="preserve">Under RESTRICTIONS in SF-330: in accordance with FAR 5.207(c)(13), this procurement is restricted to Service-Disabled Veteran-Owned Small Businesses (SDVOSBs) located in the general geographical area of the Clement J. Zablocki VA Medical Center, 5000 West National Avenue, Milwaukee, WI 53295, have knowledge of the locality of the project, and within the USA. HAS BEEN UPDATED TO READ:  RESTRICTIONS: in accordance with FAR 5.207(c)(13), this procurement is set aside for Service-Disabled Veteran-Owned Small Businesses (SDVOSBs). General Geographical Area: Local firms tend to have more location-specific knowledge, </w:t>
            </w:r>
            <w:r w:rsidRPr="00F476E2">
              <w:t>which tends to benefit the local VAMC Medical Center. If offeror has ancillary or sub-consultant staff more local to the metro Milwaukee area, that should be noted.  Firms lacking a regional presence are not disqualified in the government evaluation.</w:t>
            </w:r>
          </w:p>
        </w:tc>
        <w:tc>
          <w:tcPr>
            <w:tcW w:w="1395" w:type="dxa"/>
            <w:hideMark/>
          </w:tcPr>
          <w:p w:rsidR="00AA462F" w:rsidRPr="00F476E2" w:rsidP="00E93FA9">
            <w:r w:rsidRPr="00F476E2">
              <w:t>RFI0001</w:t>
            </w:r>
          </w:p>
        </w:tc>
      </w:tr>
      <w:tr w:rsidTr="00E93FA9">
        <w:tblPrEx>
          <w:tblW w:w="10170" w:type="dxa"/>
          <w:tblInd w:w="-275" w:type="dxa"/>
          <w:tblLayout w:type="fixed"/>
          <w:tblLook w:val="04A0"/>
        </w:tblPrEx>
        <w:trPr>
          <w:trHeight w:val="1240"/>
        </w:trPr>
        <w:tc>
          <w:tcPr>
            <w:tcW w:w="630" w:type="dxa"/>
            <w:hideMark/>
          </w:tcPr>
          <w:p w:rsidR="00AA462F" w:rsidRPr="00F476E2" w:rsidP="00E93FA9">
            <w:r w:rsidRPr="00F476E2">
              <w:t>18</w:t>
            </w:r>
          </w:p>
        </w:tc>
        <w:tc>
          <w:tcPr>
            <w:tcW w:w="1440" w:type="dxa"/>
            <w:hideMark/>
          </w:tcPr>
          <w:p w:rsidR="00AA462F" w:rsidRPr="00F476E2" w:rsidP="00E93FA9">
            <w:r w:rsidRPr="00F476E2">
              <w:t>3/9/2026</w:t>
            </w:r>
          </w:p>
        </w:tc>
        <w:tc>
          <w:tcPr>
            <w:tcW w:w="3330" w:type="dxa"/>
            <w:hideMark/>
          </w:tcPr>
          <w:p w:rsidR="00AA462F" w:rsidRPr="00F476E2" w:rsidP="00E93FA9">
            <w:r w:rsidRPr="00F476E2">
              <w:t>Factor (a)(1) states that discipline leads and senior architects and engineers must have graduated from an ABET-accredited program. Can the Government clarify whether this requirement applies to all proposed discipline leads or only to those disciplines for which ABET accreditation is applicable?</w:t>
            </w:r>
          </w:p>
        </w:tc>
        <w:tc>
          <w:tcPr>
            <w:tcW w:w="3375" w:type="dxa"/>
            <w:hideMark/>
          </w:tcPr>
          <w:p w:rsidR="00AA462F" w:rsidRPr="00F476E2" w:rsidP="00E93FA9">
            <w:r w:rsidRPr="00F476E2">
              <w:t>See Response 1</w:t>
            </w:r>
          </w:p>
        </w:tc>
        <w:tc>
          <w:tcPr>
            <w:tcW w:w="1395" w:type="dxa"/>
            <w:hideMark/>
          </w:tcPr>
          <w:p w:rsidR="00AA462F" w:rsidRPr="00F476E2" w:rsidP="00E93FA9">
            <w:r w:rsidRPr="00F476E2">
              <w:t>RFI0001</w:t>
            </w:r>
          </w:p>
        </w:tc>
      </w:tr>
      <w:tr w:rsidTr="00E93FA9">
        <w:tblPrEx>
          <w:tblW w:w="10170" w:type="dxa"/>
          <w:tblInd w:w="-275" w:type="dxa"/>
          <w:tblLayout w:type="fixed"/>
          <w:tblLook w:val="04A0"/>
        </w:tblPrEx>
        <w:trPr>
          <w:trHeight w:val="620"/>
        </w:trPr>
        <w:tc>
          <w:tcPr>
            <w:tcW w:w="630" w:type="dxa"/>
            <w:hideMark/>
          </w:tcPr>
          <w:p w:rsidR="00AA462F" w:rsidRPr="00F476E2" w:rsidP="00E93FA9">
            <w:r w:rsidRPr="00F476E2">
              <w:t>19</w:t>
            </w:r>
          </w:p>
        </w:tc>
        <w:tc>
          <w:tcPr>
            <w:tcW w:w="1440" w:type="dxa"/>
            <w:hideMark/>
          </w:tcPr>
          <w:p w:rsidR="00AA462F" w:rsidRPr="00F476E2" w:rsidP="00E93FA9">
            <w:r w:rsidRPr="00F476E2">
              <w:t>3/9/2026</w:t>
            </w:r>
          </w:p>
        </w:tc>
        <w:tc>
          <w:tcPr>
            <w:tcW w:w="3330" w:type="dxa"/>
            <w:hideMark/>
          </w:tcPr>
          <w:p w:rsidR="00AA462F" w:rsidRPr="00F476E2" w:rsidP="00E93FA9">
            <w:r w:rsidRPr="00F476E2">
              <w:t>For Section F of the SF330, is there a recommended number of relevant project examples the Government would like offerors to include?</w:t>
            </w:r>
          </w:p>
        </w:tc>
        <w:tc>
          <w:tcPr>
            <w:tcW w:w="3375" w:type="dxa"/>
            <w:hideMark/>
          </w:tcPr>
          <w:p w:rsidR="00AA462F" w:rsidRPr="00F476E2" w:rsidP="00E93FA9">
            <w:r w:rsidRPr="00F476E2">
              <w:t>See Response 10</w:t>
            </w:r>
          </w:p>
        </w:tc>
        <w:tc>
          <w:tcPr>
            <w:tcW w:w="1395" w:type="dxa"/>
            <w:hideMark/>
          </w:tcPr>
          <w:p w:rsidR="00AA462F" w:rsidRPr="00F476E2" w:rsidP="00E93FA9">
            <w:r w:rsidRPr="00F476E2">
              <w:t>RFI0001</w:t>
            </w:r>
          </w:p>
        </w:tc>
      </w:tr>
      <w:tr w:rsidTr="00E93FA9">
        <w:tblPrEx>
          <w:tblW w:w="10170" w:type="dxa"/>
          <w:tblInd w:w="-275" w:type="dxa"/>
          <w:tblLayout w:type="fixed"/>
          <w:tblLook w:val="04A0"/>
        </w:tblPrEx>
        <w:trPr>
          <w:trHeight w:val="1240"/>
        </w:trPr>
        <w:tc>
          <w:tcPr>
            <w:tcW w:w="630" w:type="dxa"/>
            <w:hideMark/>
          </w:tcPr>
          <w:p w:rsidR="00AA462F" w:rsidRPr="00F476E2" w:rsidP="00E93FA9">
            <w:r w:rsidRPr="00F476E2">
              <w:t>20</w:t>
            </w:r>
          </w:p>
        </w:tc>
        <w:tc>
          <w:tcPr>
            <w:tcW w:w="1440" w:type="dxa"/>
            <w:hideMark/>
          </w:tcPr>
          <w:p w:rsidR="00AA462F" w:rsidRPr="00F476E2" w:rsidP="00E93FA9">
            <w:r w:rsidRPr="00F476E2">
              <w:t>3/9/2026</w:t>
            </w:r>
          </w:p>
        </w:tc>
        <w:tc>
          <w:tcPr>
            <w:tcW w:w="3330" w:type="dxa"/>
            <w:hideMark/>
          </w:tcPr>
          <w:p w:rsidR="00AA462F" w:rsidP="00E93FA9">
            <w:r w:rsidRPr="00F476E2">
              <w:t>The submission instructions state that SF330 packages are limited to 75 single-sided pages. Does this page limitation apply to the entire submission, including SF330 Part I, Part II forms for the prime and consultants, and any supplemental documentation such as Past Performance Questionnaires (PPQs), or does the limit apply only to Part I or some combination?</w:t>
            </w:r>
          </w:p>
          <w:p w:rsidR="00C36EB8" w:rsidP="00E93FA9"/>
          <w:p w:rsidR="00AA462F" w:rsidP="00E93FA9"/>
          <w:p w:rsidR="00AA462F" w:rsidP="00E93FA9"/>
          <w:p w:rsidR="00AA462F" w:rsidRPr="00F476E2" w:rsidP="00E93FA9"/>
        </w:tc>
        <w:tc>
          <w:tcPr>
            <w:tcW w:w="3375" w:type="dxa"/>
            <w:hideMark/>
          </w:tcPr>
          <w:p w:rsidR="00AA462F" w:rsidRPr="00F476E2" w:rsidP="00E93FA9">
            <w:r w:rsidRPr="00F476E2">
              <w:t xml:space="preserve">Yes, </w:t>
            </w:r>
            <w:r w:rsidRPr="00F476E2">
              <w:t>75-page</w:t>
            </w:r>
            <w:r w:rsidRPr="00F476E2">
              <w:t xml:space="preserve"> total limit</w:t>
            </w:r>
          </w:p>
        </w:tc>
        <w:tc>
          <w:tcPr>
            <w:tcW w:w="1395" w:type="dxa"/>
            <w:hideMark/>
          </w:tcPr>
          <w:p w:rsidR="00AA462F" w:rsidRPr="00F476E2" w:rsidP="00E93FA9">
            <w:r w:rsidRPr="00F476E2">
              <w:t>RFI0001</w:t>
            </w:r>
          </w:p>
        </w:tc>
      </w:tr>
      <w:tr w:rsidTr="00E93FA9">
        <w:tblPrEx>
          <w:tblW w:w="10170" w:type="dxa"/>
          <w:tblInd w:w="-275" w:type="dxa"/>
          <w:tblLayout w:type="fixed"/>
          <w:tblLook w:val="04A0"/>
        </w:tblPrEx>
        <w:trPr>
          <w:trHeight w:val="930"/>
        </w:trPr>
        <w:tc>
          <w:tcPr>
            <w:tcW w:w="630" w:type="dxa"/>
            <w:hideMark/>
          </w:tcPr>
          <w:p w:rsidR="00AA462F" w:rsidRPr="00F476E2" w:rsidP="00E93FA9">
            <w:r w:rsidRPr="00F476E2">
              <w:t>21</w:t>
            </w:r>
          </w:p>
        </w:tc>
        <w:tc>
          <w:tcPr>
            <w:tcW w:w="1440" w:type="dxa"/>
            <w:hideMark/>
          </w:tcPr>
          <w:p w:rsidR="00AA462F" w:rsidRPr="00F476E2" w:rsidP="00E93FA9">
            <w:r w:rsidRPr="00F476E2">
              <w:t>3/9/2026</w:t>
            </w:r>
          </w:p>
        </w:tc>
        <w:tc>
          <w:tcPr>
            <w:tcW w:w="3330" w:type="dxa"/>
            <w:hideMark/>
          </w:tcPr>
          <w:p w:rsidR="00AA462F" w:rsidRPr="00F476E2" w:rsidP="00E93FA9">
            <w:r w:rsidRPr="00F476E2">
              <w:t>The announcement header references an RFI/Sources Sought; however, the body outlines a qualifications-based selection process under FAR 36.2. Please confirm that the SF330 submission due March 27, 2026, constitutes the formal qualifications competition for this IDIQ.</w:t>
            </w:r>
          </w:p>
        </w:tc>
        <w:tc>
          <w:tcPr>
            <w:tcW w:w="3375" w:type="dxa"/>
            <w:hideMark/>
          </w:tcPr>
          <w:p w:rsidR="00AA462F" w:rsidRPr="00F476E2" w:rsidP="00E93FA9">
            <w:r w:rsidRPr="00F476E2">
              <w:t xml:space="preserve">Request for Qualifications, SF330 are due 3/27/2026. </w:t>
            </w:r>
          </w:p>
        </w:tc>
        <w:tc>
          <w:tcPr>
            <w:tcW w:w="1395" w:type="dxa"/>
            <w:hideMark/>
          </w:tcPr>
          <w:p w:rsidR="00AA462F" w:rsidRPr="00F476E2" w:rsidP="00E93FA9">
            <w:r w:rsidRPr="00F476E2">
              <w:t>RFI0001</w:t>
            </w:r>
          </w:p>
        </w:tc>
      </w:tr>
      <w:tr w:rsidTr="00E93FA9">
        <w:tblPrEx>
          <w:tblW w:w="10170" w:type="dxa"/>
          <w:tblInd w:w="-275" w:type="dxa"/>
          <w:tblLayout w:type="fixed"/>
          <w:tblLook w:val="04A0"/>
        </w:tblPrEx>
        <w:trPr>
          <w:trHeight w:val="680"/>
        </w:trPr>
        <w:tc>
          <w:tcPr>
            <w:tcW w:w="630" w:type="dxa"/>
            <w:hideMark/>
          </w:tcPr>
          <w:p w:rsidR="00AA462F" w:rsidRPr="00F476E2" w:rsidP="00E93FA9">
            <w:r w:rsidRPr="00F476E2">
              <w:t> </w:t>
            </w:r>
          </w:p>
        </w:tc>
        <w:tc>
          <w:tcPr>
            <w:tcW w:w="1440" w:type="dxa"/>
            <w:hideMark/>
          </w:tcPr>
          <w:p w:rsidR="00AA462F" w:rsidRPr="00F476E2" w:rsidP="00E93FA9">
            <w:r w:rsidRPr="00F476E2">
              <w:t> </w:t>
            </w:r>
          </w:p>
        </w:tc>
        <w:tc>
          <w:tcPr>
            <w:tcW w:w="3330" w:type="dxa"/>
            <w:hideMark/>
          </w:tcPr>
          <w:p w:rsidR="00AA462F" w:rsidRPr="00F476E2" w:rsidP="00E93FA9">
            <w:r w:rsidRPr="00F476E2">
              <w:t> </w:t>
            </w:r>
          </w:p>
        </w:tc>
        <w:tc>
          <w:tcPr>
            <w:tcW w:w="3375" w:type="dxa"/>
            <w:hideMark/>
          </w:tcPr>
          <w:p w:rsidR="00AA462F" w:rsidRPr="00F476E2" w:rsidP="00E93FA9">
            <w:r w:rsidRPr="00F476E2">
              <w:t> </w:t>
            </w:r>
          </w:p>
        </w:tc>
        <w:tc>
          <w:tcPr>
            <w:tcW w:w="1395" w:type="dxa"/>
            <w:hideMark/>
          </w:tcPr>
          <w:p w:rsidR="00AA462F" w:rsidRPr="00F476E2" w:rsidP="00E93FA9">
            <w:r w:rsidRPr="00F476E2">
              <w:t> </w:t>
            </w:r>
          </w:p>
        </w:tc>
      </w:tr>
    </w:tbl>
    <w:p w:rsidR="00AA462F" w:rsidP="00AA462F">
      <w:pPr>
        <w:spacing w:after="0"/>
      </w:pPr>
    </w:p>
    <w:p w:rsidR="00E91946" w:rsidRPr="00527068" w:rsidP="00527068"/>
    <w:sectPr>
      <w:headerReference w:type="default" r:id="rId8"/>
      <w:footerReference w:type="default" r:id="rId9"/>
      <w:type w:val="continuous"/>
      <w:pgSz w:w="12240" w:h="15840"/>
      <w:pgMar w:top="1080" w:right="1440" w:bottom="1080" w:left="1440" w:header="360" w:footer="36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66"/>
      <w:gridCol w:w="4694"/>
    </w:tblGrid>
    <w:tr w:rsidTr="00D936C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D936C0" w:rsidP="00D936C0">
          <w:pPr>
            <w:pStyle w:val="Footer"/>
          </w:pPr>
        </w:p>
      </w:tc>
      <w:tc>
        <w:tcPr>
          <w:tcW w:w="4788" w:type="dxa"/>
        </w:tcPr>
        <w:p w:rsidR="00D936C0" w:rsidP="00D936C0">
          <w:pPr>
            <w:pStyle w:val="Footer"/>
            <w:jc w:val="right"/>
          </w:pPr>
          <w:r>
            <w:t>Modification to a Previous Notice</w:t>
          </w:r>
        </w:p>
      </w:tc>
    </w:tr>
  </w:tbl>
  <w:p w:rsidR="009A37C8" w:rsidP="00D936C0">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6"/>
      <w:gridCol w:w="4684"/>
    </w:tblGrid>
    <w:tr w:rsidTr="00D936C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D936C0">
          <w:pPr>
            <w:pStyle w:val="Footer"/>
          </w:pPr>
          <w:r w:rsidRPr="00D936C0">
            <w:t>*= Required Field</w:t>
          </w:r>
        </w:p>
      </w:tc>
      <w:tc>
        <w:tcPr>
          <w:tcW w:w="4788" w:type="dxa"/>
        </w:tcPr>
        <w:p w:rsidR="00D936C0" w:rsidP="00D936C0">
          <w:pPr>
            <w:pStyle w:val="Footer"/>
            <w:jc w:val="right"/>
          </w:pPr>
          <w:r>
            <w:t>Modification to a Previous Notice</w:t>
          </w:r>
        </w:p>
      </w:tc>
    </w:tr>
  </w:tbl>
  <w:p w:rsidR="0093020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A462F" w:rsidP="00AA462F">
    <w:pPr>
      <w:pStyle w:val="Footer"/>
    </w:pPr>
    <w:r>
      <w:t>695-25-110 Architectural Design Services IDIQ</w:t>
    </w:r>
  </w:p>
  <w:p w:rsidR="00AA462F" w:rsidP="00AA462F">
    <w:pPr>
      <w:pStyle w:val="Footer"/>
    </w:pPr>
    <w:r>
      <w:t>36C25226Q0132</w:t>
    </w:r>
  </w:p>
  <w:p w:rsidR="00AA462F" w:rsidP="00AA462F">
    <w:pPr>
      <w:pStyle w:val="Footer"/>
    </w:pPr>
    <w:r>
      <w:t>RFI Questions 1 - 21</w:t>
    </w:r>
  </w:p>
  <w:p>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8</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A2EE7" w:rsidRPr="009B187F" w:rsidP="009B187F">
    <w:pPr>
      <w:pStyle w:val="Heading1"/>
      <w:jc w:val="center"/>
      <w:rPr>
        <w:rFonts w:eastAsia="Times New Roman"/>
        <w:sz w:val="36"/>
      </w:rPr>
    </w:pPr>
    <w:r w:rsidRPr="003A2EE7">
      <w:rPr>
        <w:rFonts w:eastAsia="Times New Roman"/>
        <w:sz w:val="36"/>
      </w:rPr>
      <w:t>Modification to a Previous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4849" w:rsidRPr="001016DD" w:rsidP="001016DD">
    <w:pPr>
      <w:pStyle w:val="Heading1"/>
      <w:jc w:val="center"/>
      <w:rPr>
        <w:rFonts w:eastAsia="Times New Roman"/>
        <w:sz w:val="36"/>
      </w:rPr>
    </w:pPr>
    <w:r w:rsidRPr="003A2EE7">
      <w:rPr>
        <w:rFonts w:eastAsia="Times New Roman"/>
        <w:sz w:val="36"/>
      </w:rPr>
      <w:t>Modification to a Previous Notice</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A462F" w:rsidP="00AA462F">
    <w:pPr>
      <w:pStyle w:val="Header"/>
    </w:pPr>
    <w:r>
      <w:t>Questions and Answers submitted as of March 10, 2026:</w:t>
    </w:r>
  </w:p>
  <w:p w:rsidR="00AA462F">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63C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3C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3C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3C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9A37C8"/>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D936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63C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3C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3C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3C53"/>
    <w:rPr>
      <w:rFonts w:eastAsiaTheme="majorEastAsia" w:cstheme="majorBidi"/>
      <w:color w:val="272727" w:themeColor="text1" w:themeTint="D8"/>
    </w:rPr>
  </w:style>
  <w:style w:type="paragraph" w:styleId="Quote">
    <w:name w:val="Quote"/>
    <w:basedOn w:val="Normal"/>
    <w:next w:val="Normal"/>
    <w:link w:val="QuoteChar"/>
    <w:uiPriority w:val="29"/>
    <w:qFormat/>
    <w:rsid w:val="00B63C53"/>
    <w:pPr>
      <w:spacing w:before="160"/>
      <w:jc w:val="center"/>
    </w:pPr>
    <w:rPr>
      <w:i/>
      <w:iCs/>
      <w:color w:val="404040" w:themeColor="text1" w:themeTint="BF"/>
    </w:rPr>
  </w:style>
  <w:style w:type="character" w:customStyle="1" w:styleId="QuoteChar">
    <w:name w:val="Quote Char"/>
    <w:basedOn w:val="DefaultParagraphFont"/>
    <w:link w:val="Quote"/>
    <w:uiPriority w:val="29"/>
    <w:rsid w:val="00B63C53"/>
    <w:rPr>
      <w:i/>
      <w:iCs/>
      <w:color w:val="404040" w:themeColor="text1" w:themeTint="BF"/>
    </w:rPr>
  </w:style>
  <w:style w:type="paragraph" w:styleId="IntenseQuote">
    <w:name w:val="Intense Quote"/>
    <w:basedOn w:val="Normal"/>
    <w:next w:val="Normal"/>
    <w:link w:val="IntenseQuoteChar"/>
    <w:uiPriority w:val="30"/>
    <w:qFormat/>
    <w:rsid w:val="00B63C53"/>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B63C53"/>
    <w:rPr>
      <w:i/>
      <w:iCs/>
      <w:color w:val="366092" w:themeColor="accent1" w:themeShade="BF"/>
    </w:rPr>
  </w:style>
  <w:style w:type="character" w:styleId="IntenseReference">
    <w:name w:val="Intense Reference"/>
    <w:basedOn w:val="DefaultParagraphFont"/>
    <w:uiPriority w:val="32"/>
    <w:qFormat/>
    <w:rsid w:val="00B63C53"/>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8</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2026-03-10T20:40:07Z</dcterms:created>
  <dcterms:modified xsi:type="dcterms:W3CDTF">2026-03-10T20:40:07Z</dcterms:modified>
</cp:coreProperties>
</file>