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75E9" w14:textId="507047E2" w:rsidR="00F80973" w:rsidRPr="00F80973" w:rsidRDefault="00F80973" w:rsidP="006F107A">
      <w:pPr>
        <w:rPr>
          <w:b/>
          <w:bCs/>
        </w:rPr>
      </w:pPr>
      <w:r w:rsidRPr="00F80973">
        <w:rPr>
          <w:b/>
          <w:bCs/>
        </w:rPr>
        <w:t>Document Management System (DMS) Requirements</w:t>
      </w:r>
    </w:p>
    <w:p w14:paraId="3542E4C9" w14:textId="77777777" w:rsidR="00F80973" w:rsidRPr="00F80973" w:rsidRDefault="00F80973" w:rsidP="006F107A">
      <w:pPr>
        <w:rPr>
          <w:b/>
          <w:bCs/>
          <w:u w:val="single"/>
        </w:rPr>
      </w:pPr>
      <w:r w:rsidRPr="00F80973">
        <w:rPr>
          <w:b/>
          <w:bCs/>
          <w:u w:val="single"/>
        </w:rPr>
        <w:t>Overview</w:t>
      </w:r>
    </w:p>
    <w:p w14:paraId="624FC9C9" w14:textId="6EEC78A3" w:rsidR="00F80973" w:rsidRDefault="00F80973" w:rsidP="006F107A">
      <w:r w:rsidRPr="00F80973">
        <w:t xml:space="preserve">The </w:t>
      </w:r>
      <w:r>
        <w:t>Federal Public Defender – California Eastern District (CAE-FPD) is one of 83</w:t>
      </w:r>
      <w:r w:rsidRPr="00F80973">
        <w:t xml:space="preserve"> Federal Defender districts</w:t>
      </w:r>
      <w:r>
        <w:t xml:space="preserve"> in the United States and its territories</w:t>
      </w:r>
      <w:r w:rsidRPr="00F80973">
        <w:t>. Each district operates like an independent law firm</w:t>
      </w:r>
      <w:r>
        <w:t>.</w:t>
      </w:r>
      <w:r w:rsidR="000033FC">
        <w:t xml:space="preserve"> CAE-FPD is seeking to procure a Document Management System (DMS) to replace our </w:t>
      </w:r>
      <w:r w:rsidR="00D73C1D">
        <w:t>legacy</w:t>
      </w:r>
      <w:r w:rsidR="000033FC">
        <w:t xml:space="preserve"> </w:t>
      </w:r>
      <w:r w:rsidR="00BF0132">
        <w:t>DMS platform</w:t>
      </w:r>
      <w:r w:rsidR="000033FC">
        <w:t xml:space="preserve"> which is reaching end of life (</w:t>
      </w:r>
      <w:r w:rsidR="00C96300">
        <w:t>EOL</w:t>
      </w:r>
      <w:r w:rsidR="000033FC">
        <w:t xml:space="preserve">) on 12/31/2026. This solution will modernize our document management capabilities and centralize our data for robust review and search functions.  </w:t>
      </w:r>
    </w:p>
    <w:p w14:paraId="42C7B3B0" w14:textId="74F17A44" w:rsidR="00D73C1D" w:rsidRDefault="000033FC" w:rsidP="006F107A">
      <w:r>
        <w:t xml:space="preserve">CAE-FPD </w:t>
      </w:r>
      <w:r w:rsidR="00D73C1D">
        <w:t xml:space="preserve">has approximately 75 active users and manages roughly 950,000 documents (~350GB) in </w:t>
      </w:r>
      <w:r w:rsidR="00BF0132">
        <w:t>the current DMS</w:t>
      </w:r>
      <w:r w:rsidR="00D73C1D">
        <w:t xml:space="preserve"> spread across two physical office locations. </w:t>
      </w:r>
    </w:p>
    <w:p w14:paraId="08782473" w14:textId="1A1D0353" w:rsidR="00D73C1D" w:rsidRPr="00F80973" w:rsidRDefault="00BF0132" w:rsidP="006F107A">
      <w:r>
        <w:t>The current solution’s developer</w:t>
      </w:r>
      <w:r w:rsidR="00D73C1D">
        <w:t xml:space="preserve"> has announced that as of 12/31/2026</w:t>
      </w:r>
      <w:r>
        <w:t>,</w:t>
      </w:r>
      <w:r w:rsidR="00D73C1D">
        <w:t xml:space="preserve"> all </w:t>
      </w:r>
      <w:r w:rsidR="00C96300">
        <w:t xml:space="preserve">support, bug fixes and security updates for the </w:t>
      </w:r>
      <w:r>
        <w:t>current DMS</w:t>
      </w:r>
      <w:r w:rsidR="00D73C1D">
        <w:t xml:space="preserve"> platform will end</w:t>
      </w:r>
      <w:r w:rsidR="00C96300">
        <w:t xml:space="preserve">. CAE-FPD plans to procure and migrate to a new solution by the EOL date. </w:t>
      </w:r>
    </w:p>
    <w:p w14:paraId="29FD0AE6" w14:textId="05AF006C" w:rsidR="00F80973" w:rsidRDefault="00D240C9" w:rsidP="006F107A">
      <w:pPr>
        <w:rPr>
          <w:b/>
          <w:bCs/>
        </w:rPr>
      </w:pPr>
      <w:r w:rsidRPr="000D0E4B">
        <w:rPr>
          <w:b/>
          <w:bCs/>
          <w:u w:val="single"/>
        </w:rPr>
        <w:t>Requirements</w:t>
      </w:r>
      <w:r>
        <w:rPr>
          <w:b/>
          <w:bCs/>
        </w:rPr>
        <w:t>:</w:t>
      </w:r>
    </w:p>
    <w:p w14:paraId="58CA664B" w14:textId="4F4A2EAF" w:rsidR="00502F8B" w:rsidRDefault="00D240C9" w:rsidP="006F107A">
      <w:r>
        <w:t xml:space="preserve">CAE-FPD requires a modern software-based DMS that utilizes metadata to categorize documents and allow for robust document searchability. This solution can be either </w:t>
      </w:r>
      <w:r w:rsidR="00502F8B">
        <w:t>on-premises</w:t>
      </w:r>
      <w:r>
        <w:t xml:space="preserve"> or cloud-</w:t>
      </w:r>
      <w:r w:rsidR="00502F8B">
        <w:t>based hosted by the contactor.</w:t>
      </w:r>
      <w:r>
        <w:t xml:space="preserve"> Any cloud-based solution shall be FedRAMP authorized at moderate </w:t>
      </w:r>
      <w:r w:rsidR="00502F8B">
        <w:t>level</w:t>
      </w:r>
      <w:r>
        <w:t xml:space="preserve"> or higher and/or have documentation showing </w:t>
      </w:r>
      <w:r w:rsidR="00502F8B">
        <w:t xml:space="preserve">efforts to become FedRAMP authorized. </w:t>
      </w:r>
    </w:p>
    <w:p w14:paraId="4FBCCAE0" w14:textId="7AAA63AE" w:rsidR="00502F8B" w:rsidRDefault="00502F8B" w:rsidP="006F107A">
      <w:r>
        <w:t xml:space="preserve">The solution shall meet </w:t>
      </w:r>
      <w:r w:rsidR="00996066">
        <w:t>all</w:t>
      </w:r>
      <w:r>
        <w:t xml:space="preserve"> the following requirements:</w:t>
      </w:r>
    </w:p>
    <w:p w14:paraId="13532451" w14:textId="6E8427C9" w:rsidR="00F80973" w:rsidRPr="00F80973" w:rsidRDefault="00FC3406" w:rsidP="006F107A">
      <w:pPr>
        <w:rPr>
          <w:b/>
          <w:bCs/>
          <w:u w:val="single"/>
        </w:rPr>
      </w:pPr>
      <w:r>
        <w:rPr>
          <w:b/>
          <w:bCs/>
          <w:u w:val="single"/>
        </w:rPr>
        <w:t>Platform Architecture</w:t>
      </w:r>
    </w:p>
    <w:p w14:paraId="5EF7D7F2" w14:textId="78793D98" w:rsidR="00996066" w:rsidRPr="00F80973" w:rsidRDefault="00996066" w:rsidP="006F107A">
      <w:pPr>
        <w:numPr>
          <w:ilvl w:val="0"/>
          <w:numId w:val="2"/>
        </w:numPr>
      </w:pPr>
      <w:r w:rsidRPr="00F80973">
        <w:rPr>
          <w:b/>
          <w:bCs/>
        </w:rPr>
        <w:t>Full-Text Search:</w:t>
      </w:r>
      <w:r w:rsidRPr="00F80973">
        <w:t> Provide robust full-text indexing and search across all</w:t>
      </w:r>
      <w:r>
        <w:t xml:space="preserve"> standard</w:t>
      </w:r>
      <w:r w:rsidRPr="00F80973">
        <w:t xml:space="preserve"> document formats (</w:t>
      </w:r>
      <w:r>
        <w:t>docx, .xlsx, .pdf, .</w:t>
      </w:r>
      <w:proofErr w:type="spellStart"/>
      <w:r>
        <w:t>wpd</w:t>
      </w:r>
      <w:proofErr w:type="spellEnd"/>
      <w:r>
        <w:t>, etc.).</w:t>
      </w:r>
      <w:r w:rsidRPr="00F80973">
        <w:t xml:space="preserve"> </w:t>
      </w:r>
    </w:p>
    <w:p w14:paraId="6524494F" w14:textId="648930A5" w:rsidR="00996066" w:rsidRDefault="00996066" w:rsidP="006F107A">
      <w:pPr>
        <w:numPr>
          <w:ilvl w:val="0"/>
          <w:numId w:val="2"/>
        </w:numPr>
      </w:pPr>
      <w:r w:rsidRPr="00F80973">
        <w:rPr>
          <w:b/>
          <w:bCs/>
        </w:rPr>
        <w:t>Metadata-Based</w:t>
      </w:r>
      <w:r>
        <w:rPr>
          <w:b/>
          <w:bCs/>
        </w:rPr>
        <w:t xml:space="preserve"> Tagging and </w:t>
      </w:r>
      <w:r w:rsidRPr="00F80973">
        <w:rPr>
          <w:b/>
          <w:bCs/>
        </w:rPr>
        <w:t>Search:</w:t>
      </w:r>
      <w:r w:rsidRPr="00F80973">
        <w:t xml:space="preserve"> Support structured </w:t>
      </w:r>
      <w:proofErr w:type="gramStart"/>
      <w:r w:rsidRPr="00F80973">
        <w:t>metadata</w:t>
      </w:r>
      <w:proofErr w:type="gramEnd"/>
      <w:r w:rsidRPr="00F80973">
        <w:t xml:space="preserve"> search and filtering (</w:t>
      </w:r>
      <w:r w:rsidR="00E10DF1">
        <w:t xml:space="preserve">id, </w:t>
      </w:r>
      <w:r>
        <w:t>a</w:t>
      </w:r>
      <w:r w:rsidRPr="00F80973">
        <w:t xml:space="preserve">uthor, </w:t>
      </w:r>
      <w:r>
        <w:t>c</w:t>
      </w:r>
      <w:r w:rsidRPr="00F80973">
        <w:t xml:space="preserve">lient, </w:t>
      </w:r>
      <w:r>
        <w:t>d</w:t>
      </w:r>
      <w:r w:rsidRPr="00F80973">
        <w:t>oc</w:t>
      </w:r>
      <w:r>
        <w:t xml:space="preserve"> t</w:t>
      </w:r>
      <w:r w:rsidRPr="00F80973">
        <w:t xml:space="preserve">ype, </w:t>
      </w:r>
      <w:r>
        <w:t>c</w:t>
      </w:r>
      <w:r w:rsidRPr="00F80973">
        <w:t>reation</w:t>
      </w:r>
      <w:r>
        <w:t>/m</w:t>
      </w:r>
      <w:r w:rsidRPr="00F80973">
        <w:t xml:space="preserve">odified dates, </w:t>
      </w:r>
      <w:r>
        <w:t>t</w:t>
      </w:r>
      <w:r w:rsidRPr="00F80973">
        <w:t>ags, etc.) with configurable custom metadata fields.</w:t>
      </w:r>
    </w:p>
    <w:p w14:paraId="4752674D" w14:textId="40174846" w:rsidR="00FC3406" w:rsidRPr="00F80973" w:rsidRDefault="00FC3406" w:rsidP="006F107A">
      <w:pPr>
        <w:numPr>
          <w:ilvl w:val="0"/>
          <w:numId w:val="2"/>
        </w:numPr>
      </w:pPr>
      <w:r>
        <w:rPr>
          <w:b/>
          <w:bCs/>
        </w:rPr>
        <w:t xml:space="preserve">Automated OCR and Indexing: </w:t>
      </w:r>
      <w:r>
        <w:t xml:space="preserve">Support automated Optical Character Recognition (OCR) and indexing for ingested documents. </w:t>
      </w:r>
    </w:p>
    <w:p w14:paraId="3C1D5934" w14:textId="77777777" w:rsidR="00996066" w:rsidRPr="00F80973" w:rsidRDefault="00996066" w:rsidP="006F107A">
      <w:pPr>
        <w:numPr>
          <w:ilvl w:val="0"/>
          <w:numId w:val="2"/>
        </w:numPr>
      </w:pPr>
      <w:r w:rsidRPr="00F80973">
        <w:rPr>
          <w:b/>
          <w:bCs/>
        </w:rPr>
        <w:t>Supported Document Types:</w:t>
      </w:r>
      <w:r w:rsidRPr="00F80973">
        <w:t> Support ingestion, storage, preview and native handling of common document types including, but not limited to, Microsoft Word, Excel, PowerPoint, PDF (including PDF/A), Outlook/Exchange emails (.msg/.</w:t>
      </w:r>
      <w:proofErr w:type="spellStart"/>
      <w:r w:rsidRPr="00F80973">
        <w:t>eml</w:t>
      </w:r>
      <w:proofErr w:type="spellEnd"/>
      <w:r w:rsidRPr="00F80973">
        <w:t>), and common image formats.</w:t>
      </w:r>
    </w:p>
    <w:p w14:paraId="3E293880" w14:textId="77777777" w:rsidR="00CF07A7" w:rsidRDefault="00996066" w:rsidP="006F107A">
      <w:pPr>
        <w:numPr>
          <w:ilvl w:val="0"/>
          <w:numId w:val="2"/>
        </w:numPr>
      </w:pPr>
      <w:r w:rsidRPr="00F80973">
        <w:rPr>
          <w:b/>
          <w:bCs/>
        </w:rPr>
        <w:lastRenderedPageBreak/>
        <w:t>Search Features:</w:t>
      </w:r>
      <w:r w:rsidRPr="00F80973">
        <w:t xml:space="preserve"> Provide </w:t>
      </w:r>
      <w:r>
        <w:t xml:space="preserve">personal and global </w:t>
      </w:r>
      <w:r w:rsidRPr="00F80973">
        <w:t xml:space="preserve">saved searches, </w:t>
      </w:r>
      <w:r>
        <w:t xml:space="preserve">and the ability to bookmark/favorite files. </w:t>
      </w:r>
    </w:p>
    <w:p w14:paraId="6084442E" w14:textId="305A7770" w:rsidR="000D0E4B" w:rsidRDefault="00CF07A7" w:rsidP="006F107A">
      <w:pPr>
        <w:pStyle w:val="ListParagraph"/>
        <w:numPr>
          <w:ilvl w:val="0"/>
          <w:numId w:val="2"/>
        </w:numPr>
      </w:pPr>
      <w:r w:rsidRPr="00CF07A7">
        <w:rPr>
          <w:b/>
          <w:bCs/>
        </w:rPr>
        <w:t xml:space="preserve">Document Versioning: </w:t>
      </w:r>
      <w:r w:rsidRPr="00F80973">
        <w:t xml:space="preserve">Maintain version history of documents with </w:t>
      </w:r>
      <w:r>
        <w:t xml:space="preserve">audit </w:t>
      </w:r>
      <w:r w:rsidRPr="00F80973">
        <w:t>trail</w:t>
      </w:r>
      <w:r>
        <w:t xml:space="preserve"> of</w:t>
      </w:r>
      <w:r w:rsidRPr="00F80973">
        <w:t xml:space="preserve"> edits, checkouts, restores, and administrative actions. Provide tamper-evident logs and exportable audit reports.</w:t>
      </w:r>
    </w:p>
    <w:p w14:paraId="44E9C7EF" w14:textId="3883EF84" w:rsidR="000D0E4B" w:rsidRDefault="000D0E4B" w:rsidP="006F107A">
      <w:pPr>
        <w:numPr>
          <w:ilvl w:val="0"/>
          <w:numId w:val="2"/>
        </w:numPr>
      </w:pPr>
      <w:r w:rsidRPr="00F80973">
        <w:rPr>
          <w:b/>
          <w:bCs/>
        </w:rPr>
        <w:t>Versioned Recovery:</w:t>
      </w:r>
      <w:r w:rsidRPr="00F80973">
        <w:t> Ability to restore prior versions and audit who performed restores and when.</w:t>
      </w:r>
    </w:p>
    <w:p w14:paraId="69C69E4C" w14:textId="3F59D8E7" w:rsidR="0016270B" w:rsidRPr="0016270B" w:rsidRDefault="0016270B" w:rsidP="006F107A">
      <w:pPr>
        <w:numPr>
          <w:ilvl w:val="0"/>
          <w:numId w:val="2"/>
        </w:numPr>
      </w:pPr>
      <w:r w:rsidRPr="00F80973">
        <w:rPr>
          <w:b/>
          <w:bCs/>
        </w:rPr>
        <w:t>High Availability (On-Prem):</w:t>
      </w:r>
      <w:r w:rsidRPr="00F80973">
        <w:t xml:space="preserve"> On-premises deployments shall support high-availability </w:t>
      </w:r>
      <w:r>
        <w:t>or allow replication across two geographical locations.</w:t>
      </w:r>
    </w:p>
    <w:p w14:paraId="6FC00906" w14:textId="77777777" w:rsidR="000D0E4B" w:rsidRPr="000D0E4B" w:rsidRDefault="000D0E4B" w:rsidP="006F107A">
      <w:pPr>
        <w:pStyle w:val="ListParagraph"/>
        <w:numPr>
          <w:ilvl w:val="0"/>
          <w:numId w:val="10"/>
        </w:numPr>
        <w:contextualSpacing w:val="0"/>
        <w:rPr>
          <w:b/>
          <w:bCs/>
          <w:vanish/>
        </w:rPr>
      </w:pPr>
    </w:p>
    <w:p w14:paraId="39DACA62" w14:textId="77777777" w:rsidR="000D0E4B" w:rsidRPr="000D0E4B" w:rsidRDefault="000D0E4B" w:rsidP="006F107A">
      <w:pPr>
        <w:pStyle w:val="ListParagraph"/>
        <w:numPr>
          <w:ilvl w:val="0"/>
          <w:numId w:val="10"/>
        </w:numPr>
        <w:contextualSpacing w:val="0"/>
        <w:rPr>
          <w:b/>
          <w:bCs/>
          <w:vanish/>
        </w:rPr>
      </w:pPr>
    </w:p>
    <w:p w14:paraId="323458AF" w14:textId="77777777" w:rsidR="000D0E4B" w:rsidRPr="000D0E4B" w:rsidRDefault="000D0E4B" w:rsidP="006F107A">
      <w:pPr>
        <w:pStyle w:val="ListParagraph"/>
        <w:numPr>
          <w:ilvl w:val="0"/>
          <w:numId w:val="10"/>
        </w:numPr>
        <w:contextualSpacing w:val="0"/>
        <w:rPr>
          <w:b/>
          <w:bCs/>
          <w:vanish/>
        </w:rPr>
      </w:pPr>
    </w:p>
    <w:p w14:paraId="7B96A5AC" w14:textId="77777777" w:rsidR="000D0E4B" w:rsidRPr="000D0E4B" w:rsidRDefault="000D0E4B" w:rsidP="006F107A">
      <w:pPr>
        <w:pStyle w:val="ListParagraph"/>
        <w:numPr>
          <w:ilvl w:val="0"/>
          <w:numId w:val="10"/>
        </w:numPr>
        <w:contextualSpacing w:val="0"/>
        <w:rPr>
          <w:b/>
          <w:bCs/>
          <w:vanish/>
        </w:rPr>
      </w:pPr>
    </w:p>
    <w:p w14:paraId="11FC77D4" w14:textId="77777777" w:rsidR="000D0E4B" w:rsidRPr="000D0E4B" w:rsidRDefault="000D0E4B" w:rsidP="006F107A">
      <w:pPr>
        <w:pStyle w:val="ListParagraph"/>
        <w:numPr>
          <w:ilvl w:val="0"/>
          <w:numId w:val="10"/>
        </w:numPr>
        <w:contextualSpacing w:val="0"/>
        <w:rPr>
          <w:b/>
          <w:bCs/>
          <w:vanish/>
        </w:rPr>
      </w:pPr>
    </w:p>
    <w:p w14:paraId="3F80DF49" w14:textId="77777777" w:rsidR="0016270B" w:rsidRDefault="00CF07A7" w:rsidP="006F107A">
      <w:pPr>
        <w:numPr>
          <w:ilvl w:val="0"/>
          <w:numId w:val="2"/>
        </w:numPr>
      </w:pPr>
      <w:r w:rsidRPr="0016270B">
        <w:rPr>
          <w:b/>
          <w:bCs/>
        </w:rPr>
        <w:t>Role-Based Access Control</w:t>
      </w:r>
      <w:r w:rsidRPr="00F80973">
        <w:rPr>
          <w:b/>
          <w:bCs/>
        </w:rPr>
        <w:t>:</w:t>
      </w:r>
      <w:r w:rsidRPr="00F80973">
        <w:t xml:space="preserve"> Ability to apply conditional access policies </w:t>
      </w:r>
      <w:r>
        <w:t xml:space="preserve">based on security group or job role. </w:t>
      </w:r>
    </w:p>
    <w:p w14:paraId="6AC915DB" w14:textId="77777777" w:rsidR="0016270B" w:rsidRDefault="0016270B" w:rsidP="006F107A">
      <w:pPr>
        <w:numPr>
          <w:ilvl w:val="0"/>
          <w:numId w:val="2"/>
        </w:numPr>
      </w:pPr>
      <w:r w:rsidRPr="00F80973">
        <w:rPr>
          <w:b/>
          <w:bCs/>
        </w:rPr>
        <w:t>Offline &amp; Remote Work:</w:t>
      </w:r>
      <w:r w:rsidRPr="00F80973">
        <w:t> Support remote/hybrid work including offline access or document checkout functionality when VPN/LAN is unavailable.</w:t>
      </w:r>
    </w:p>
    <w:p w14:paraId="637054C0" w14:textId="77777777" w:rsidR="0016270B" w:rsidRDefault="0016270B" w:rsidP="006F107A">
      <w:pPr>
        <w:numPr>
          <w:ilvl w:val="0"/>
          <w:numId w:val="2"/>
        </w:numPr>
      </w:pPr>
      <w:r w:rsidRPr="00F80973">
        <w:rPr>
          <w:b/>
          <w:bCs/>
        </w:rPr>
        <w:t>Hardware Flexibility:</w:t>
      </w:r>
      <w:r w:rsidRPr="00F80973">
        <w:t> On-premises components must run on government-provided hardware meeting vendor requirements, and on supported Windows Server versions and virtualization platforms</w:t>
      </w:r>
      <w:r>
        <w:t>.</w:t>
      </w:r>
    </w:p>
    <w:p w14:paraId="632B852E" w14:textId="427020C7" w:rsidR="006F107A" w:rsidRPr="00F80973" w:rsidRDefault="0016270B" w:rsidP="006F107A">
      <w:pPr>
        <w:numPr>
          <w:ilvl w:val="0"/>
          <w:numId w:val="2"/>
        </w:numPr>
      </w:pPr>
      <w:r w:rsidRPr="00F80973">
        <w:rPr>
          <w:b/>
          <w:bCs/>
        </w:rPr>
        <w:t>Management Interface:</w:t>
      </w:r>
      <w:r w:rsidRPr="00F80973">
        <w:t> </w:t>
      </w:r>
      <w:r w:rsidRPr="006F107A">
        <w:t>Solution must provide</w:t>
      </w:r>
      <w:r w:rsidRPr="00F80973">
        <w:t xml:space="preserve"> administrative interface for system and policy management.</w:t>
      </w:r>
    </w:p>
    <w:p w14:paraId="68995FA9" w14:textId="30ED4755" w:rsidR="00996066" w:rsidRPr="00FC3406" w:rsidRDefault="00CF07A7" w:rsidP="006F107A">
      <w:pPr>
        <w:rPr>
          <w:b/>
          <w:bCs/>
          <w:u w:val="single"/>
        </w:rPr>
      </w:pPr>
      <w:r w:rsidRPr="00FC3406">
        <w:rPr>
          <w:b/>
          <w:bCs/>
          <w:u w:val="single"/>
        </w:rPr>
        <w:t>Migration</w:t>
      </w:r>
    </w:p>
    <w:p w14:paraId="03051977" w14:textId="782DA976" w:rsidR="00E10DF1" w:rsidRDefault="00BF0132" w:rsidP="006F107A">
      <w:pPr>
        <w:pStyle w:val="ListParagraph"/>
        <w:numPr>
          <w:ilvl w:val="0"/>
          <w:numId w:val="19"/>
        </w:numPr>
      </w:pPr>
      <w:r>
        <w:rPr>
          <w:b/>
          <w:bCs/>
        </w:rPr>
        <w:t>DMS</w:t>
      </w:r>
      <w:r w:rsidR="00E10DF1" w:rsidRPr="00E10DF1">
        <w:rPr>
          <w:b/>
          <w:bCs/>
        </w:rPr>
        <w:t xml:space="preserve"> Migration Capability:</w:t>
      </w:r>
      <w:r w:rsidR="00E10DF1" w:rsidRPr="00F80973">
        <w:t xml:space="preserve"> The solution shall provide a supported, repeatable migration process to port </w:t>
      </w:r>
      <w:r>
        <w:t>current DMS</w:t>
      </w:r>
      <w:r w:rsidR="00E10DF1" w:rsidRPr="00F80973">
        <w:t xml:space="preserve"> content, folder structures, and metadata into the new DMS.</w:t>
      </w:r>
    </w:p>
    <w:p w14:paraId="6AE33B69" w14:textId="77777777" w:rsidR="00E10DF1" w:rsidRPr="00F80973" w:rsidRDefault="00E10DF1" w:rsidP="006F107A">
      <w:pPr>
        <w:pStyle w:val="ListParagraph"/>
      </w:pPr>
    </w:p>
    <w:p w14:paraId="6F1A02A2" w14:textId="49A650CF" w:rsidR="00E10DF1" w:rsidRDefault="00E10DF1" w:rsidP="00BF0132">
      <w:pPr>
        <w:pStyle w:val="ListParagraph"/>
        <w:numPr>
          <w:ilvl w:val="0"/>
          <w:numId w:val="19"/>
        </w:numPr>
      </w:pPr>
      <w:r w:rsidRPr="00E10DF1">
        <w:rPr>
          <w:b/>
          <w:bCs/>
        </w:rPr>
        <w:t>Metadata Preservation:</w:t>
      </w:r>
      <w:r w:rsidRPr="00F80973">
        <w:t xml:space="preserve"> Migrate and map </w:t>
      </w:r>
      <w:r w:rsidR="00BF0132">
        <w:t>current DMS</w:t>
      </w:r>
      <w:r w:rsidRPr="00F80973">
        <w:t xml:space="preserve"> metadata fields (</w:t>
      </w:r>
      <w:r>
        <w:t>id, a</w:t>
      </w:r>
      <w:r w:rsidRPr="00F80973">
        <w:t xml:space="preserve">uthor, </w:t>
      </w:r>
      <w:r>
        <w:t>c</w:t>
      </w:r>
      <w:r w:rsidRPr="00F80973">
        <w:t xml:space="preserve">lient, </w:t>
      </w:r>
      <w:r>
        <w:t>d</w:t>
      </w:r>
      <w:r w:rsidRPr="00F80973">
        <w:t>oc</w:t>
      </w:r>
      <w:r>
        <w:t xml:space="preserve"> t</w:t>
      </w:r>
      <w:r w:rsidRPr="00F80973">
        <w:t xml:space="preserve">ype, </w:t>
      </w:r>
      <w:r>
        <w:t>c</w:t>
      </w:r>
      <w:r w:rsidRPr="00F80973">
        <w:t>reation</w:t>
      </w:r>
      <w:r>
        <w:t>/m</w:t>
      </w:r>
      <w:r w:rsidRPr="00F80973">
        <w:t xml:space="preserve">odified dates, </w:t>
      </w:r>
      <w:r>
        <w:t>t</w:t>
      </w:r>
      <w:r w:rsidRPr="00F80973">
        <w:t>ags, etc.) with configurable mapping tools and reporting</w:t>
      </w:r>
      <w:r>
        <w:t>.</w:t>
      </w:r>
    </w:p>
    <w:p w14:paraId="380D6FCB" w14:textId="77777777" w:rsidR="00E10DF1" w:rsidRPr="00E10DF1" w:rsidRDefault="00E10DF1" w:rsidP="006F107A">
      <w:pPr>
        <w:pStyle w:val="ListParagraph"/>
      </w:pPr>
    </w:p>
    <w:p w14:paraId="47E1EF0C" w14:textId="126B439C" w:rsidR="00E10DF1" w:rsidRDefault="00E10DF1" w:rsidP="006F107A">
      <w:pPr>
        <w:pStyle w:val="ListParagraph"/>
        <w:numPr>
          <w:ilvl w:val="0"/>
          <w:numId w:val="19"/>
        </w:numPr>
      </w:pPr>
      <w:r w:rsidRPr="00E10DF1">
        <w:rPr>
          <w:b/>
          <w:bCs/>
        </w:rPr>
        <w:t xml:space="preserve">Document </w:t>
      </w:r>
      <w:r>
        <w:rPr>
          <w:b/>
          <w:bCs/>
        </w:rPr>
        <w:t>Integrity</w:t>
      </w:r>
      <w:r w:rsidRPr="00E10DF1">
        <w:rPr>
          <w:b/>
          <w:bCs/>
        </w:rPr>
        <w:t>:</w:t>
      </w:r>
      <w:r w:rsidRPr="00F80973">
        <w:t> Preserve original file formats (</w:t>
      </w:r>
      <w:r>
        <w:t>docx, .xlsx, .pdf, .</w:t>
      </w:r>
      <w:proofErr w:type="spellStart"/>
      <w:r>
        <w:t>wpd</w:t>
      </w:r>
      <w:proofErr w:type="spellEnd"/>
      <w:r>
        <w:t xml:space="preserve">, etc.) and version history where possible. </w:t>
      </w:r>
    </w:p>
    <w:p w14:paraId="75A94533" w14:textId="77777777" w:rsidR="00E10DF1" w:rsidRDefault="00E10DF1" w:rsidP="006F107A">
      <w:pPr>
        <w:pStyle w:val="ListParagraph"/>
      </w:pPr>
    </w:p>
    <w:p w14:paraId="419C7E72" w14:textId="537EE628" w:rsidR="00E10DF1" w:rsidRDefault="00E10DF1" w:rsidP="006F107A">
      <w:pPr>
        <w:pStyle w:val="ListParagraph"/>
        <w:numPr>
          <w:ilvl w:val="0"/>
          <w:numId w:val="19"/>
        </w:numPr>
      </w:pPr>
      <w:r w:rsidRPr="00E10DF1">
        <w:rPr>
          <w:b/>
          <w:bCs/>
        </w:rPr>
        <w:t>Audit Logging for Migration:</w:t>
      </w:r>
      <w:r w:rsidRPr="00F80973">
        <w:t xml:space="preserve"> All migration operations shall be logged and reportable </w:t>
      </w:r>
      <w:r>
        <w:t xml:space="preserve">for auditing and troubleshooting. </w:t>
      </w:r>
    </w:p>
    <w:p w14:paraId="785D4969" w14:textId="77777777" w:rsidR="00E10DF1" w:rsidRPr="00F80973" w:rsidRDefault="00E10DF1" w:rsidP="006F107A">
      <w:pPr>
        <w:pStyle w:val="ListParagraph"/>
      </w:pPr>
    </w:p>
    <w:p w14:paraId="4F0CA432" w14:textId="32CE65FB" w:rsidR="00E10DF1" w:rsidRDefault="00E10DF1" w:rsidP="006F107A">
      <w:pPr>
        <w:pStyle w:val="ListParagraph"/>
        <w:numPr>
          <w:ilvl w:val="0"/>
          <w:numId w:val="19"/>
        </w:numPr>
      </w:pPr>
      <w:r w:rsidRPr="00E10DF1">
        <w:rPr>
          <w:b/>
          <w:bCs/>
        </w:rPr>
        <w:lastRenderedPageBreak/>
        <w:t>Staging &amp; Rollback:</w:t>
      </w:r>
      <w:r w:rsidRPr="00F80973">
        <w:t> Provide staging/testing migration workflows and rollback options to validate content prior to cutover.</w:t>
      </w:r>
    </w:p>
    <w:p w14:paraId="28D20022" w14:textId="77777777" w:rsidR="00E10DF1" w:rsidRPr="00E10DF1" w:rsidRDefault="00E10DF1" w:rsidP="006F107A">
      <w:pPr>
        <w:pStyle w:val="ListParagraph"/>
      </w:pPr>
    </w:p>
    <w:p w14:paraId="58508D42" w14:textId="1D2FD377" w:rsidR="00E10DF1" w:rsidRDefault="00E10DF1" w:rsidP="006F107A">
      <w:pPr>
        <w:pStyle w:val="ListParagraph"/>
        <w:numPr>
          <w:ilvl w:val="0"/>
          <w:numId w:val="19"/>
        </w:numPr>
      </w:pPr>
      <w:r w:rsidRPr="00E10DF1">
        <w:rPr>
          <w:b/>
          <w:bCs/>
        </w:rPr>
        <w:t>Bulk &amp; Incremental Migration:</w:t>
      </w:r>
      <w:r w:rsidRPr="00F80973">
        <w:t> Support bulk initial migration and incremental sync for delta updates during migration window.</w:t>
      </w:r>
    </w:p>
    <w:p w14:paraId="79B4EFC5" w14:textId="77777777" w:rsidR="000D0E4B" w:rsidRDefault="000D0E4B" w:rsidP="006F107A">
      <w:pPr>
        <w:pStyle w:val="ListParagraph"/>
      </w:pPr>
    </w:p>
    <w:p w14:paraId="1D233A5B" w14:textId="3D03FC4C" w:rsidR="0016270B" w:rsidRDefault="000D0E4B" w:rsidP="006F107A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End User Training: </w:t>
      </w:r>
      <w:r w:rsidR="006F107A">
        <w:t xml:space="preserve">Vendor </w:t>
      </w:r>
      <w:r>
        <w:t xml:space="preserve">shall provide remote or onsite training tailored to our use case including scheduled one-on-one training if needed for some users. </w:t>
      </w:r>
    </w:p>
    <w:p w14:paraId="0E543200" w14:textId="77777777" w:rsidR="00D6394A" w:rsidRDefault="00D6394A" w:rsidP="00D6394A">
      <w:pPr>
        <w:pStyle w:val="ListParagraph"/>
      </w:pPr>
    </w:p>
    <w:p w14:paraId="01084BA1" w14:textId="058EFDA8" w:rsidR="00946E31" w:rsidRPr="00946E31" w:rsidRDefault="00946E31" w:rsidP="00946E31">
      <w:pPr>
        <w:pStyle w:val="ListParagraph"/>
        <w:numPr>
          <w:ilvl w:val="0"/>
          <w:numId w:val="19"/>
        </w:numPr>
        <w:rPr>
          <w:b/>
          <w:bCs/>
          <w:u w:val="single"/>
        </w:rPr>
      </w:pPr>
      <w:r>
        <w:rPr>
          <w:b/>
          <w:bCs/>
        </w:rPr>
        <w:t xml:space="preserve">AI Features: </w:t>
      </w:r>
      <w:r>
        <w:t xml:space="preserve">If AI tools, agents, or other generative AI assisted technology/features are available in the on-premises offering, these features must have a toggle and can be globally disabled if they are not FedRAMP-authorized at moderate or higher. </w:t>
      </w:r>
    </w:p>
    <w:p w14:paraId="71AB3274" w14:textId="364A0DB8" w:rsidR="0016270B" w:rsidRPr="00946E31" w:rsidRDefault="0016270B" w:rsidP="00946E31">
      <w:pPr>
        <w:rPr>
          <w:b/>
          <w:bCs/>
          <w:u w:val="single"/>
        </w:rPr>
      </w:pPr>
      <w:r w:rsidRPr="00946E31">
        <w:rPr>
          <w:b/>
          <w:bCs/>
          <w:u w:val="single"/>
        </w:rPr>
        <w:t>Support</w:t>
      </w:r>
      <w:r w:rsidR="006F107A" w:rsidRPr="00946E31">
        <w:rPr>
          <w:b/>
          <w:bCs/>
          <w:u w:val="single"/>
        </w:rPr>
        <w:t>, Training, Licensing</w:t>
      </w:r>
    </w:p>
    <w:p w14:paraId="27717F49" w14:textId="2E2334E8" w:rsidR="006F107A" w:rsidRPr="006F107A" w:rsidRDefault="006F107A" w:rsidP="006F107A">
      <w:pPr>
        <w:pStyle w:val="ListParagraph"/>
        <w:numPr>
          <w:ilvl w:val="0"/>
          <w:numId w:val="20"/>
        </w:numPr>
        <w:rPr>
          <w:b/>
          <w:bCs/>
          <w:u w:val="single"/>
        </w:rPr>
      </w:pPr>
      <w:r>
        <w:rPr>
          <w:b/>
          <w:bCs/>
        </w:rPr>
        <w:t xml:space="preserve">Contact Methods: </w:t>
      </w:r>
      <w:r>
        <w:t>The vendor shall provide technical support via phone, email and web-based portal.</w:t>
      </w:r>
    </w:p>
    <w:p w14:paraId="67500679" w14:textId="77777777" w:rsidR="006F107A" w:rsidRPr="006F107A" w:rsidRDefault="006F107A" w:rsidP="006F107A">
      <w:pPr>
        <w:pStyle w:val="ListParagraph"/>
        <w:rPr>
          <w:b/>
          <w:bCs/>
          <w:u w:val="single"/>
        </w:rPr>
      </w:pPr>
    </w:p>
    <w:p w14:paraId="3EB65ACA" w14:textId="0912989B" w:rsidR="006F107A" w:rsidRDefault="006F107A" w:rsidP="006F107A">
      <w:pPr>
        <w:pStyle w:val="ListParagraph"/>
        <w:numPr>
          <w:ilvl w:val="0"/>
          <w:numId w:val="20"/>
        </w:numPr>
        <w:spacing w:line="259" w:lineRule="auto"/>
      </w:pPr>
      <w:r>
        <w:rPr>
          <w:b/>
          <w:bCs/>
        </w:rPr>
        <w:t xml:space="preserve">Ticket Tracking: </w:t>
      </w:r>
      <w:r>
        <w:t>The vendor shall provide the ability to track support ticket status via web-based portal.</w:t>
      </w:r>
    </w:p>
    <w:p w14:paraId="1AA88AB6" w14:textId="77777777" w:rsidR="006F107A" w:rsidRDefault="006F107A" w:rsidP="006F107A">
      <w:pPr>
        <w:pStyle w:val="ListParagraph"/>
      </w:pPr>
    </w:p>
    <w:p w14:paraId="3B0A7147" w14:textId="6566BA47" w:rsidR="006F107A" w:rsidRDefault="001D7B51" w:rsidP="006F107A">
      <w:pPr>
        <w:pStyle w:val="ListParagraph"/>
        <w:numPr>
          <w:ilvl w:val="0"/>
          <w:numId w:val="20"/>
        </w:numPr>
        <w:spacing w:line="259" w:lineRule="auto"/>
      </w:pPr>
      <w:r>
        <w:rPr>
          <w:b/>
          <w:bCs/>
        </w:rPr>
        <w:t xml:space="preserve">Standard </w:t>
      </w:r>
      <w:r w:rsidR="006F107A" w:rsidRPr="001D7B51">
        <w:rPr>
          <w:b/>
          <w:bCs/>
        </w:rPr>
        <w:t xml:space="preserve">Support Times: </w:t>
      </w:r>
      <w:r w:rsidR="006F107A" w:rsidRPr="001D7B51">
        <w:t>The vendor shall provide support during business hours, Monday through Friday (8 x 5) with an 8-hour maximum response time for standard requests.</w:t>
      </w:r>
    </w:p>
    <w:p w14:paraId="2F741A61" w14:textId="77777777" w:rsidR="001D7B51" w:rsidRDefault="001D7B51" w:rsidP="001D7B51">
      <w:pPr>
        <w:pStyle w:val="ListParagraph"/>
      </w:pPr>
    </w:p>
    <w:p w14:paraId="27C8F3D7" w14:textId="001B25BA" w:rsidR="00946E31" w:rsidRDefault="001D7B51" w:rsidP="00946E31">
      <w:pPr>
        <w:pStyle w:val="ListParagraph"/>
        <w:numPr>
          <w:ilvl w:val="0"/>
          <w:numId w:val="20"/>
        </w:numPr>
        <w:spacing w:line="259" w:lineRule="auto"/>
      </w:pPr>
      <w:r w:rsidRPr="001D7B51">
        <w:rPr>
          <w:b/>
          <w:bCs/>
        </w:rPr>
        <w:t>Critical Support Times</w:t>
      </w:r>
      <w:r>
        <w:t xml:space="preserve">: </w:t>
      </w:r>
      <w:r w:rsidR="00946E31">
        <w:t xml:space="preserve">The contractor shall provide support with a </w:t>
      </w:r>
      <w:proofErr w:type="gramStart"/>
      <w:r w:rsidR="00946E31">
        <w:t>minimum</w:t>
      </w:r>
      <w:proofErr w:type="gramEnd"/>
      <w:r w:rsidR="00946E31">
        <w:t xml:space="preserve"> </w:t>
      </w:r>
      <w:r w:rsidR="0066648E">
        <w:t>two</w:t>
      </w:r>
      <w:r w:rsidR="00946E31">
        <w:t xml:space="preserve"> (2) </w:t>
      </w:r>
      <w:proofErr w:type="gramStart"/>
      <w:r w:rsidR="00946E31">
        <w:t>hour</w:t>
      </w:r>
      <w:proofErr w:type="gramEnd"/>
      <w:r w:rsidR="00946E31">
        <w:t xml:space="preserve"> response time for critical priority incidents.</w:t>
      </w:r>
    </w:p>
    <w:p w14:paraId="777ED212" w14:textId="77777777" w:rsidR="006F107A" w:rsidRDefault="006F107A" w:rsidP="006F107A">
      <w:pPr>
        <w:pStyle w:val="ListParagraph"/>
        <w:spacing w:line="259" w:lineRule="auto"/>
      </w:pPr>
    </w:p>
    <w:p w14:paraId="038DCAD6" w14:textId="7DB3B012" w:rsidR="0016270B" w:rsidRDefault="006F107A" w:rsidP="006F107A">
      <w:pPr>
        <w:pStyle w:val="ListParagraph"/>
        <w:numPr>
          <w:ilvl w:val="0"/>
          <w:numId w:val="20"/>
        </w:numPr>
        <w:spacing w:line="259" w:lineRule="auto"/>
      </w:pPr>
      <w:r w:rsidRPr="006F107A">
        <w:rPr>
          <w:b/>
          <w:bCs/>
        </w:rPr>
        <w:t xml:space="preserve">User Training: </w:t>
      </w:r>
      <w:r>
        <w:t>The vendor should maintain a web-based training portal available to users which includes video tutorials, frequently asked questions, and step-by-step guides for common tasks within the system.</w:t>
      </w:r>
    </w:p>
    <w:p w14:paraId="46019008" w14:textId="77777777" w:rsidR="006F107A" w:rsidRDefault="006F107A" w:rsidP="006F107A">
      <w:pPr>
        <w:pStyle w:val="ListParagraph"/>
      </w:pPr>
    </w:p>
    <w:p w14:paraId="1EA5A870" w14:textId="4FD724F7" w:rsidR="0016270B" w:rsidRDefault="006F107A" w:rsidP="006F107A">
      <w:pPr>
        <w:numPr>
          <w:ilvl w:val="0"/>
          <w:numId w:val="20"/>
        </w:numPr>
      </w:pPr>
      <w:r w:rsidRPr="00F80973">
        <w:rPr>
          <w:b/>
          <w:bCs/>
        </w:rPr>
        <w:t>Preferred Licensing:</w:t>
      </w:r>
      <w:r w:rsidRPr="00F80973">
        <w:t> </w:t>
      </w:r>
      <w:r>
        <w:t xml:space="preserve">Active user-based licensing and ability to leave departed user accounts intact for historical, reporting and audit purposes. </w:t>
      </w:r>
    </w:p>
    <w:p w14:paraId="1B40F4CB" w14:textId="70A895EB" w:rsidR="0016270B" w:rsidRPr="00FC3406" w:rsidRDefault="0016270B" w:rsidP="006F107A">
      <w:pPr>
        <w:rPr>
          <w:b/>
          <w:bCs/>
          <w:u w:val="single"/>
        </w:rPr>
      </w:pPr>
      <w:r>
        <w:rPr>
          <w:b/>
          <w:bCs/>
          <w:u w:val="single"/>
        </w:rPr>
        <w:t>Cloud-Based Solutions</w:t>
      </w:r>
    </w:p>
    <w:p w14:paraId="0F57C0AC" w14:textId="3D349AED" w:rsidR="0016270B" w:rsidRPr="00F80973" w:rsidRDefault="0016270B" w:rsidP="00946E31">
      <w:pPr>
        <w:numPr>
          <w:ilvl w:val="0"/>
          <w:numId w:val="22"/>
        </w:numPr>
      </w:pPr>
      <w:r w:rsidRPr="00F80973">
        <w:t>If cloud-based, the provider must be FedRAMP-authorized at Moderate or higher; all government data must reside and be processed inside FedRAMP boundaries.</w:t>
      </w:r>
      <w:r w:rsidRPr="0016270B">
        <w:t xml:space="preserve"> </w:t>
      </w:r>
      <w:r>
        <w:t xml:space="preserve">No </w:t>
      </w:r>
      <w:r>
        <w:lastRenderedPageBreak/>
        <w:t>data shall be stored, processed, or held outside of the FedRAMP authorized environment.</w:t>
      </w:r>
    </w:p>
    <w:p w14:paraId="7254E363" w14:textId="38B7C3C0" w:rsidR="00F80973" w:rsidRPr="00F80973" w:rsidRDefault="00BF0132" w:rsidP="00946E31">
      <w:pPr>
        <w:pStyle w:val="ListParagraph"/>
        <w:numPr>
          <w:ilvl w:val="0"/>
          <w:numId w:val="22"/>
        </w:numPr>
      </w:pPr>
      <w:r>
        <w:t>If AI tools, agents, or other generative AI assisted technology/features will be used in the solution, the vendor must be able to show that CAE-FPD’s data will not be used for training AI models for other organizations (private, public, or government). Any model that the district would use with an AI-based feature or technology must be proprietary to CAE-FPD.</w:t>
      </w:r>
    </w:p>
    <w:sectPr w:rsidR="00F80973" w:rsidRPr="00F8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538D"/>
    <w:multiLevelType w:val="multilevel"/>
    <w:tmpl w:val="12F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3FC3"/>
    <w:multiLevelType w:val="multilevel"/>
    <w:tmpl w:val="F698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E422F"/>
    <w:multiLevelType w:val="multilevel"/>
    <w:tmpl w:val="F698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15275"/>
    <w:multiLevelType w:val="hybridMultilevel"/>
    <w:tmpl w:val="30AA5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46258"/>
    <w:multiLevelType w:val="multilevel"/>
    <w:tmpl w:val="0BD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D1BE0"/>
    <w:multiLevelType w:val="multilevel"/>
    <w:tmpl w:val="1B7E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273AF"/>
    <w:multiLevelType w:val="multilevel"/>
    <w:tmpl w:val="A6BE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A4F7B"/>
    <w:multiLevelType w:val="multilevel"/>
    <w:tmpl w:val="17289830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11696"/>
    <w:multiLevelType w:val="multilevel"/>
    <w:tmpl w:val="7014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93916"/>
    <w:multiLevelType w:val="multilevel"/>
    <w:tmpl w:val="67BC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A5ECA"/>
    <w:multiLevelType w:val="multilevel"/>
    <w:tmpl w:val="4B98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C1C2A"/>
    <w:multiLevelType w:val="multilevel"/>
    <w:tmpl w:val="3C38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100CB0"/>
    <w:multiLevelType w:val="multilevel"/>
    <w:tmpl w:val="DA2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61AEB"/>
    <w:multiLevelType w:val="multilevel"/>
    <w:tmpl w:val="A63A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21BC2"/>
    <w:multiLevelType w:val="multilevel"/>
    <w:tmpl w:val="32D2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7055B"/>
    <w:multiLevelType w:val="multilevel"/>
    <w:tmpl w:val="21C6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E05E76"/>
    <w:multiLevelType w:val="multilevel"/>
    <w:tmpl w:val="3B72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B4ABB"/>
    <w:multiLevelType w:val="multilevel"/>
    <w:tmpl w:val="3E6A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2A5CD9"/>
    <w:multiLevelType w:val="multilevel"/>
    <w:tmpl w:val="A63A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800969">
    <w:abstractNumId w:val="4"/>
  </w:num>
  <w:num w:numId="2" w16cid:durableId="143279776">
    <w:abstractNumId w:val="7"/>
  </w:num>
  <w:num w:numId="3" w16cid:durableId="19378613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5725691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124718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90449226">
    <w:abstractNumId w:val="6"/>
  </w:num>
  <w:num w:numId="7" w16cid:durableId="553850436">
    <w:abstractNumId w:val="15"/>
  </w:num>
  <w:num w:numId="8" w16cid:durableId="851528517">
    <w:abstractNumId w:val="16"/>
  </w:num>
  <w:num w:numId="9" w16cid:durableId="2047631725">
    <w:abstractNumId w:val="14"/>
  </w:num>
  <w:num w:numId="10" w16cid:durableId="1964535307">
    <w:abstractNumId w:val="13"/>
  </w:num>
  <w:num w:numId="11" w16cid:durableId="165484152">
    <w:abstractNumId w:val="17"/>
  </w:num>
  <w:num w:numId="12" w16cid:durableId="1457796057">
    <w:abstractNumId w:val="5"/>
  </w:num>
  <w:num w:numId="13" w16cid:durableId="959649504">
    <w:abstractNumId w:val="11"/>
  </w:num>
  <w:num w:numId="14" w16cid:durableId="88939526">
    <w:abstractNumId w:val="8"/>
  </w:num>
  <w:num w:numId="15" w16cid:durableId="1110776868">
    <w:abstractNumId w:val="12"/>
  </w:num>
  <w:num w:numId="16" w16cid:durableId="335888723">
    <w:abstractNumId w:val="10"/>
  </w:num>
  <w:num w:numId="17" w16cid:durableId="581062016">
    <w:abstractNumId w:val="9"/>
  </w:num>
  <w:num w:numId="18" w16cid:durableId="1742020159">
    <w:abstractNumId w:val="0"/>
  </w:num>
  <w:num w:numId="19" w16cid:durableId="411396887">
    <w:abstractNumId w:val="2"/>
  </w:num>
  <w:num w:numId="20" w16cid:durableId="847523438">
    <w:abstractNumId w:val="18"/>
  </w:num>
  <w:num w:numId="21" w16cid:durableId="1064838934">
    <w:abstractNumId w:val="3"/>
  </w:num>
  <w:num w:numId="22" w16cid:durableId="175612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73"/>
    <w:rsid w:val="000033FC"/>
    <w:rsid w:val="000050C4"/>
    <w:rsid w:val="000D0E4B"/>
    <w:rsid w:val="0016270B"/>
    <w:rsid w:val="001D7B51"/>
    <w:rsid w:val="00230CCD"/>
    <w:rsid w:val="00241C1C"/>
    <w:rsid w:val="002D1C17"/>
    <w:rsid w:val="002D61CF"/>
    <w:rsid w:val="00363942"/>
    <w:rsid w:val="00502F8B"/>
    <w:rsid w:val="0066648E"/>
    <w:rsid w:val="006D76F7"/>
    <w:rsid w:val="006F107A"/>
    <w:rsid w:val="00747C82"/>
    <w:rsid w:val="008B4BAE"/>
    <w:rsid w:val="00936070"/>
    <w:rsid w:val="00946E31"/>
    <w:rsid w:val="00996066"/>
    <w:rsid w:val="00AB69F7"/>
    <w:rsid w:val="00BF0132"/>
    <w:rsid w:val="00C96300"/>
    <w:rsid w:val="00CD311F"/>
    <w:rsid w:val="00CF07A7"/>
    <w:rsid w:val="00D240C9"/>
    <w:rsid w:val="00D3488B"/>
    <w:rsid w:val="00D6394A"/>
    <w:rsid w:val="00D73C1D"/>
    <w:rsid w:val="00DB22A0"/>
    <w:rsid w:val="00DB59DB"/>
    <w:rsid w:val="00E10DF1"/>
    <w:rsid w:val="00E45687"/>
    <w:rsid w:val="00F26875"/>
    <w:rsid w:val="00F80973"/>
    <w:rsid w:val="00FC1047"/>
    <w:rsid w:val="00FC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9A97"/>
  <w15:chartTrackingRefBased/>
  <w15:docId w15:val="{22C4AD69-952A-4C97-ABB4-E3957F3A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07A"/>
  </w:style>
  <w:style w:type="paragraph" w:styleId="Heading1">
    <w:name w:val="heading 1"/>
    <w:basedOn w:val="Normal"/>
    <w:next w:val="Normal"/>
    <w:link w:val="Heading1Char"/>
    <w:uiPriority w:val="9"/>
    <w:qFormat/>
    <w:rsid w:val="00F8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900</Words>
  <Characters>5073</Characters>
  <Application>Microsoft Office Word</Application>
  <DocSecurity>4</DocSecurity>
  <Lines>81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Defender Organization</Company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Cordano</dc:creator>
  <cp:keywords/>
  <dc:description/>
  <cp:lastModifiedBy>Jose Bautista</cp:lastModifiedBy>
  <cp:revision>2</cp:revision>
  <dcterms:created xsi:type="dcterms:W3CDTF">2026-02-25T23:18:00Z</dcterms:created>
  <dcterms:modified xsi:type="dcterms:W3CDTF">2026-02-25T23:18:00Z</dcterms:modified>
</cp:coreProperties>
</file>