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12 OZ GEL PACKS - AMBIENT AND FROZEN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66048-5012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36C77026Q0076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03-11-2026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8135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312113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15 Contracting Ofc - CMOP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3450 S. 4th St. Trafficway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Leavenworth KS  66048-5012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043C9" w:rsidRPr="00C54A62" w:rsidP="006043C9">
      <w:pPr>
        <w:pageBreakBefore/>
        <w:rPr>
          <w:rFonts w:ascii="Times New Roman" w:hAnsi="Times New Roman" w:cs="Times New Roman"/>
          <w:sz w:val="24"/>
          <w:szCs w:val="24"/>
        </w:rPr>
      </w:pPr>
      <w:r w:rsidRPr="00C54A62">
        <w:rPr>
          <w:rFonts w:ascii="Times New Roman" w:hAnsi="Times New Roman" w:cs="Times New Roman"/>
          <w:sz w:val="24"/>
          <w:szCs w:val="24"/>
        </w:rPr>
        <w:t xml:space="preserve">The Department </w:t>
      </w:r>
      <w:r w:rsidRPr="00C54A62">
        <w:rPr>
          <w:rFonts w:ascii="Times New Roman" w:hAnsi="Times New Roman" w:cs="Times New Roman"/>
          <w:sz w:val="24"/>
          <w:szCs w:val="24"/>
        </w:rPr>
        <w:t>Of</w:t>
      </w:r>
      <w:r w:rsidRPr="00C54A62">
        <w:rPr>
          <w:rFonts w:ascii="Times New Roman" w:hAnsi="Times New Roman" w:cs="Times New Roman"/>
          <w:sz w:val="24"/>
          <w:szCs w:val="24"/>
        </w:rPr>
        <w:t xml:space="preserve"> Veterans Affairs, Network 15 Contracting Office has recorded the following award resulting from solicitation </w:t>
      </w:r>
      <w:r w:rsidRPr="008221A9" w:rsidR="008221A9">
        <w:rPr>
          <w:rFonts w:ascii="Times New Roman" w:hAnsi="Times New Roman" w:cs="Times New Roman"/>
          <w:b/>
          <w:bCs/>
          <w:sz w:val="24"/>
          <w:szCs w:val="24"/>
        </w:rPr>
        <w:t>36C77026Q0076</w:t>
      </w:r>
      <w:r w:rsidR="008221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54A62">
        <w:rPr>
          <w:rFonts w:ascii="Times New Roman" w:hAnsi="Times New Roman" w:cs="Times New Roman"/>
          <w:sz w:val="24"/>
          <w:szCs w:val="24"/>
        </w:rPr>
        <w:t xml:space="preserve">to procure </w:t>
      </w:r>
      <w:r w:rsidR="008221A9">
        <w:rPr>
          <w:rFonts w:ascii="Times New Roman" w:hAnsi="Times New Roman" w:cs="Times New Roman"/>
          <w:sz w:val="24"/>
          <w:szCs w:val="24"/>
        </w:rPr>
        <w:t>12 OZ gel packs</w:t>
      </w:r>
      <w:r w:rsidRPr="00C54A62">
        <w:rPr>
          <w:rFonts w:ascii="Times New Roman" w:hAnsi="Times New Roman" w:cs="Times New Roman"/>
          <w:sz w:val="24"/>
          <w:szCs w:val="24"/>
        </w:rPr>
        <w:t>.  The following information is provided:</w:t>
      </w:r>
    </w:p>
    <w:p w:rsidR="00324084" w:rsidRPr="00C54A62" w:rsidP="00324084">
      <w:pPr>
        <w:rPr>
          <w:rFonts w:ascii="Times New Roman" w:hAnsi="Times New Roman" w:cs="Times New Roman"/>
          <w:sz w:val="24"/>
          <w:szCs w:val="24"/>
        </w:rPr>
      </w:pPr>
      <w:r w:rsidRPr="00572CD9">
        <w:rPr>
          <w:rFonts w:ascii="Times New Roman" w:hAnsi="Times New Roman" w:cs="Times New Roman"/>
          <w:b/>
          <w:bCs/>
          <w:sz w:val="24"/>
          <w:szCs w:val="24"/>
        </w:rPr>
        <w:t>USVETSERV, LLC</w:t>
      </w:r>
      <w:r w:rsidRPr="00C54A62" w:rsidR="0090007D">
        <w:rPr>
          <w:rFonts w:ascii="Times New Roman" w:hAnsi="Times New Roman" w:cs="Times New Roman"/>
          <w:sz w:val="24"/>
          <w:szCs w:val="24"/>
        </w:rPr>
        <w:t>.</w:t>
      </w:r>
      <w:r w:rsidRPr="00C54A62" w:rsidR="00675673">
        <w:rPr>
          <w:rFonts w:ascii="Times New Roman" w:hAnsi="Times New Roman" w:cs="Times New Roman"/>
          <w:sz w:val="24"/>
          <w:szCs w:val="24"/>
        </w:rPr>
        <w:t xml:space="preserve">: </w:t>
      </w:r>
      <w:r w:rsidRPr="00C54A62">
        <w:rPr>
          <w:rFonts w:ascii="Times New Roman" w:hAnsi="Times New Roman" w:cs="Times New Roman"/>
          <w:sz w:val="24"/>
          <w:szCs w:val="24"/>
        </w:rPr>
        <w:t xml:space="preserve">is awarded </w:t>
      </w:r>
      <w:r w:rsidRPr="00A73328" w:rsidR="00A73328">
        <w:rPr>
          <w:rFonts w:ascii="Times New Roman" w:hAnsi="Times New Roman" w:cs="Times New Roman"/>
          <w:sz w:val="24"/>
          <w:szCs w:val="24"/>
        </w:rPr>
        <w:t>$488,164.00</w:t>
      </w:r>
      <w:r w:rsidRPr="00C54A62">
        <w:rPr>
          <w:rFonts w:ascii="Times New Roman" w:hAnsi="Times New Roman" w:cs="Times New Roman"/>
          <w:sz w:val="24"/>
          <w:szCs w:val="24"/>
        </w:rPr>
        <w:t>.</w:t>
      </w:r>
    </w:p>
    <w:p w:rsidR="006043C9" w:rsidRPr="00C54A62" w:rsidP="006043C9">
      <w:pPr>
        <w:rPr>
          <w:rFonts w:ascii="Times New Roman" w:hAnsi="Times New Roman" w:cs="Times New Roman"/>
          <w:sz w:val="24"/>
          <w:szCs w:val="24"/>
        </w:rPr>
      </w:pPr>
      <w:r w:rsidRPr="00C54A62">
        <w:rPr>
          <w:rFonts w:ascii="Times New Roman" w:hAnsi="Times New Roman" w:cs="Times New Roman"/>
          <w:sz w:val="24"/>
          <w:szCs w:val="24"/>
        </w:rPr>
        <w:t>All awards are effective</w:t>
      </w:r>
      <w:r w:rsidRPr="00C54A62" w:rsidR="00235446">
        <w:rPr>
          <w:rFonts w:ascii="Times New Roman" w:hAnsi="Times New Roman" w:cs="Times New Roman"/>
          <w:sz w:val="24"/>
          <w:szCs w:val="24"/>
        </w:rPr>
        <w:t xml:space="preserve"> </w:t>
      </w:r>
      <w:r w:rsidR="00A73328">
        <w:rPr>
          <w:rFonts w:ascii="Times New Roman" w:hAnsi="Times New Roman" w:cs="Times New Roman"/>
          <w:sz w:val="24"/>
          <w:szCs w:val="24"/>
        </w:rPr>
        <w:t>03/10/26</w:t>
      </w:r>
      <w:r w:rsidRPr="00C54A62">
        <w:rPr>
          <w:rFonts w:ascii="Times New Roman" w:hAnsi="Times New Roman" w:cs="Times New Roman"/>
          <w:sz w:val="24"/>
          <w:szCs w:val="24"/>
        </w:rPr>
        <w:t xml:space="preserve">; point of contact: </w:t>
      </w:r>
      <w:r w:rsidRPr="00C54A62" w:rsidR="00324084">
        <w:rPr>
          <w:rFonts w:ascii="Times New Roman" w:hAnsi="Times New Roman" w:cs="Times New Roman"/>
          <w:sz w:val="24"/>
          <w:szCs w:val="24"/>
        </w:rPr>
        <w:t>Kelly.</w:t>
      </w:r>
      <w:r w:rsidR="00C54A62">
        <w:rPr>
          <w:rFonts w:ascii="Times New Roman" w:hAnsi="Times New Roman" w:cs="Times New Roman"/>
          <w:sz w:val="24"/>
          <w:szCs w:val="24"/>
        </w:rPr>
        <w:t>M</w:t>
      </w:r>
      <w:r w:rsidRPr="00C54A62" w:rsidR="00324084">
        <w:rPr>
          <w:rFonts w:ascii="Times New Roman" w:hAnsi="Times New Roman" w:cs="Times New Roman"/>
          <w:sz w:val="24"/>
          <w:szCs w:val="24"/>
        </w:rPr>
        <w:t>ann</w:t>
      </w:r>
      <w:r w:rsidRPr="00C54A62">
        <w:rPr>
          <w:rFonts w:ascii="Times New Roman" w:hAnsi="Times New Roman" w:cs="Times New Roman"/>
          <w:sz w:val="24"/>
          <w:szCs w:val="24"/>
        </w:rPr>
        <w:t>@va.gov</w:t>
      </w:r>
    </w:p>
    <w:p w:rsidR="00164B5C" w:rsidRPr="00C54A62">
      <w:pPr>
        <w:rPr>
          <w:rFonts w:ascii="Times New Roman" w:hAnsi="Times New Roman" w:cs="Times New Roman"/>
          <w:sz w:val="24"/>
          <w:szCs w:val="24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2026-03-11T15:27:55Z</dcterms:created>
  <dcterms:modified xsi:type="dcterms:W3CDTF">2026-03-11T15:27:55Z</dcterms:modified>
</cp:coreProperties>
</file>