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B034" w14:textId="77777777" w:rsidR="00F865C3" w:rsidRPr="002608A5" w:rsidRDefault="00F865C3" w:rsidP="00F865C3">
      <w:pPr>
        <w:jc w:val="center"/>
        <w:rPr>
          <w:b/>
          <w:sz w:val="24"/>
          <w:szCs w:val="24"/>
        </w:rPr>
      </w:pPr>
      <w:r w:rsidRPr="002608A5">
        <w:rPr>
          <w:b/>
          <w:sz w:val="24"/>
          <w:szCs w:val="24"/>
        </w:rPr>
        <w:t>PART 1</w:t>
      </w:r>
    </w:p>
    <w:p w14:paraId="7CA791E1" w14:textId="77777777" w:rsidR="00F865C3" w:rsidRPr="002608A5" w:rsidRDefault="00F865C3" w:rsidP="00F865C3">
      <w:pPr>
        <w:jc w:val="center"/>
        <w:rPr>
          <w:b/>
          <w:sz w:val="24"/>
          <w:szCs w:val="24"/>
        </w:rPr>
      </w:pPr>
      <w:r w:rsidRPr="002608A5">
        <w:rPr>
          <w:b/>
          <w:sz w:val="24"/>
          <w:szCs w:val="24"/>
        </w:rPr>
        <w:t>1.0 GENERAL INFORMATION</w:t>
      </w:r>
    </w:p>
    <w:p w14:paraId="43946085" w14:textId="77777777" w:rsidR="00F865C3" w:rsidRPr="002608A5" w:rsidRDefault="00F865C3" w:rsidP="00F865C3">
      <w:pPr>
        <w:rPr>
          <w:b/>
          <w:bCs/>
          <w:sz w:val="24"/>
          <w:szCs w:val="24"/>
        </w:rPr>
      </w:pPr>
    </w:p>
    <w:p w14:paraId="2E47AADB" w14:textId="771A4269" w:rsidR="00F865C3" w:rsidRPr="00064A61" w:rsidRDefault="00B17BA3" w:rsidP="00F865C3">
      <w:pPr>
        <w:rPr>
          <w:i/>
          <w:color w:val="0000FF"/>
          <w:sz w:val="24"/>
          <w:szCs w:val="24"/>
        </w:rPr>
      </w:pPr>
      <w:r w:rsidRPr="00122E28">
        <w:rPr>
          <w:bCs/>
          <w:sz w:val="24"/>
          <w:szCs w:val="24"/>
        </w:rPr>
        <w:t xml:space="preserve">1.1 </w:t>
      </w:r>
      <w:r w:rsidRPr="00B17BA3">
        <w:rPr>
          <w:b/>
          <w:sz w:val="24"/>
          <w:szCs w:val="24"/>
        </w:rPr>
        <w:t>This</w:t>
      </w:r>
      <w:r w:rsidR="00F865C3" w:rsidRPr="00B17BA3">
        <w:rPr>
          <w:b/>
          <w:sz w:val="24"/>
          <w:szCs w:val="24"/>
        </w:rPr>
        <w:t xml:space="preserve"> i</w:t>
      </w:r>
      <w:r w:rsidR="00F865C3" w:rsidRPr="00122E28">
        <w:rPr>
          <w:b/>
          <w:sz w:val="24"/>
          <w:szCs w:val="24"/>
        </w:rPr>
        <w:t xml:space="preserve">s a </w:t>
      </w:r>
      <w:r w:rsidR="00F865C3">
        <w:rPr>
          <w:b/>
          <w:sz w:val="24"/>
          <w:szCs w:val="24"/>
        </w:rPr>
        <w:t>supply</w:t>
      </w:r>
      <w:r w:rsidR="00F865C3" w:rsidRPr="00122E28">
        <w:rPr>
          <w:b/>
          <w:sz w:val="24"/>
          <w:szCs w:val="24"/>
        </w:rPr>
        <w:t xml:space="preserve"> contract to provide</w:t>
      </w:r>
      <w:r w:rsidR="00F865C3" w:rsidRPr="002608A5">
        <w:rPr>
          <w:sz w:val="24"/>
          <w:szCs w:val="24"/>
        </w:rPr>
        <w:t xml:space="preserve"> </w:t>
      </w:r>
      <w:r w:rsidR="00F865C3" w:rsidRPr="00C45DC8">
        <w:rPr>
          <w:sz w:val="24"/>
          <w:szCs w:val="24"/>
        </w:rPr>
        <w:t xml:space="preserve">Hematology Automation Line with Testing Agreement. The requirement is a lease </w:t>
      </w:r>
      <w:r w:rsidR="00F865C3" w:rsidRPr="00532E84">
        <w:rPr>
          <w:sz w:val="24"/>
          <w:szCs w:val="24"/>
        </w:rPr>
        <w:t xml:space="preserve">of </w:t>
      </w:r>
      <w:r w:rsidR="00F865C3">
        <w:rPr>
          <w:sz w:val="24"/>
          <w:szCs w:val="24"/>
        </w:rPr>
        <w:t xml:space="preserve">a complete Hematology </w:t>
      </w:r>
      <w:proofErr w:type="spellStart"/>
      <w:r w:rsidR="00F865C3">
        <w:rPr>
          <w:sz w:val="24"/>
          <w:szCs w:val="24"/>
        </w:rPr>
        <w:t>Automatioin</w:t>
      </w:r>
      <w:proofErr w:type="spellEnd"/>
      <w:r w:rsidR="00F865C3">
        <w:rPr>
          <w:sz w:val="24"/>
          <w:szCs w:val="24"/>
        </w:rPr>
        <w:t xml:space="preserve"> Line capable of providing complete blood cell counts (CBC) with a</w:t>
      </w:r>
      <w:r w:rsidR="00F865C3" w:rsidRPr="0032133A">
        <w:rPr>
          <w:sz w:val="24"/>
          <w:szCs w:val="24"/>
        </w:rPr>
        <w:t xml:space="preserve">dvanced RBC and Body Fluid Software Applications, &amp; </w:t>
      </w:r>
      <w:r w:rsidR="00F865C3">
        <w:rPr>
          <w:sz w:val="24"/>
          <w:szCs w:val="24"/>
        </w:rPr>
        <w:t xml:space="preserve">Differential </w:t>
      </w:r>
      <w:r w:rsidR="00F865C3" w:rsidRPr="0032133A">
        <w:rPr>
          <w:sz w:val="24"/>
          <w:szCs w:val="24"/>
        </w:rPr>
        <w:t>Remote Review Software Teams Edition (5 concurrent licenses)</w:t>
      </w:r>
      <w:r w:rsidR="00F865C3">
        <w:rPr>
          <w:sz w:val="24"/>
          <w:szCs w:val="24"/>
        </w:rPr>
        <w:t xml:space="preserve"> in a </w:t>
      </w:r>
      <w:r w:rsidR="00F865C3" w:rsidRPr="00532E84">
        <w:rPr>
          <w:sz w:val="24"/>
          <w:szCs w:val="24"/>
        </w:rPr>
        <w:t>Cost-Per-</w:t>
      </w:r>
      <w:r w:rsidR="00F865C3">
        <w:rPr>
          <w:sz w:val="24"/>
          <w:szCs w:val="24"/>
        </w:rPr>
        <w:t xml:space="preserve">Reportable-Result </w:t>
      </w:r>
      <w:r w:rsidR="00F865C3" w:rsidRPr="00532E84">
        <w:rPr>
          <w:sz w:val="24"/>
          <w:szCs w:val="24"/>
        </w:rPr>
        <w:t>Agreement, Consumables (reagents) and Maintenance Support Services for Naval Medical Center Portsmouth</w:t>
      </w:r>
      <w:r w:rsidR="00F865C3">
        <w:rPr>
          <w:sz w:val="24"/>
          <w:szCs w:val="24"/>
        </w:rPr>
        <w:t>.</w:t>
      </w:r>
    </w:p>
    <w:p w14:paraId="0E72538D" w14:textId="77777777" w:rsidR="00F865C3" w:rsidRPr="002608A5" w:rsidRDefault="00F865C3" w:rsidP="00F865C3">
      <w:pPr>
        <w:rPr>
          <w:sz w:val="24"/>
          <w:szCs w:val="24"/>
        </w:rPr>
      </w:pPr>
    </w:p>
    <w:p w14:paraId="52FC0058" w14:textId="4572BD3E" w:rsidR="00F865C3" w:rsidRPr="002608A5" w:rsidRDefault="00F865C3" w:rsidP="00F865C3">
      <w:pPr>
        <w:rPr>
          <w:sz w:val="24"/>
          <w:szCs w:val="24"/>
        </w:rPr>
      </w:pPr>
      <w:r w:rsidRPr="00122E28">
        <w:rPr>
          <w:sz w:val="24"/>
          <w:szCs w:val="24"/>
        </w:rPr>
        <w:t xml:space="preserve">1.2 </w:t>
      </w:r>
      <w:r w:rsidRPr="00122E28">
        <w:rPr>
          <w:b/>
          <w:sz w:val="24"/>
          <w:szCs w:val="24"/>
        </w:rPr>
        <w:t xml:space="preserve">Description of services/introduction:  </w:t>
      </w:r>
      <w:r w:rsidRPr="002608A5">
        <w:rPr>
          <w:sz w:val="24"/>
          <w:szCs w:val="24"/>
        </w:rPr>
        <w:t xml:space="preserve">The </w:t>
      </w:r>
      <w:r>
        <w:rPr>
          <w:sz w:val="24"/>
          <w:szCs w:val="24"/>
        </w:rPr>
        <w:t>contractor</w:t>
      </w:r>
      <w:r w:rsidRPr="002608A5">
        <w:rPr>
          <w:sz w:val="24"/>
          <w:szCs w:val="24"/>
        </w:rPr>
        <w:t xml:space="preserve"> shall provide all personnel, equipment, supplies, </w:t>
      </w:r>
      <w:proofErr w:type="gramStart"/>
      <w:r w:rsidRPr="002608A5">
        <w:rPr>
          <w:sz w:val="24"/>
          <w:szCs w:val="24"/>
        </w:rPr>
        <w:t>facilities, transportation</w:t>
      </w:r>
      <w:proofErr w:type="gramEnd"/>
      <w:r w:rsidRPr="002608A5">
        <w:rPr>
          <w:sz w:val="24"/>
          <w:szCs w:val="24"/>
        </w:rPr>
        <w:t xml:space="preserve">, tools, materials, supervision, and other items and non-personal services necessary to perform </w:t>
      </w:r>
      <w:r>
        <w:rPr>
          <w:sz w:val="24"/>
          <w:szCs w:val="24"/>
        </w:rPr>
        <w:t>installation, validation, and implementation of the complete Hematology Automation Line</w:t>
      </w:r>
      <w:r w:rsidRPr="002608A5">
        <w:rPr>
          <w:sz w:val="24"/>
          <w:szCs w:val="24"/>
        </w:rPr>
        <w:t xml:space="preserve"> as defined in this </w:t>
      </w:r>
      <w:r>
        <w:rPr>
          <w:sz w:val="24"/>
          <w:szCs w:val="24"/>
        </w:rPr>
        <w:t>Statement of Work</w:t>
      </w:r>
      <w:r w:rsidRPr="002608A5">
        <w:rPr>
          <w:sz w:val="24"/>
          <w:szCs w:val="24"/>
        </w:rPr>
        <w:t xml:space="preserve"> (</w:t>
      </w:r>
      <w:r>
        <w:rPr>
          <w:sz w:val="24"/>
          <w:szCs w:val="24"/>
        </w:rPr>
        <w:t>SOW</w:t>
      </w:r>
      <w:r w:rsidRPr="002608A5">
        <w:rPr>
          <w:sz w:val="24"/>
          <w:szCs w:val="24"/>
        </w:rPr>
        <w:t xml:space="preserve">) except for those items specified as government furnished property and services.  The </w:t>
      </w:r>
      <w:r>
        <w:rPr>
          <w:sz w:val="24"/>
          <w:szCs w:val="24"/>
        </w:rPr>
        <w:t>contractor</w:t>
      </w:r>
      <w:r w:rsidRPr="002608A5">
        <w:rPr>
          <w:sz w:val="24"/>
          <w:szCs w:val="24"/>
        </w:rPr>
        <w:t xml:space="preserve"> shall </w:t>
      </w:r>
      <w:proofErr w:type="gramStart"/>
      <w:r w:rsidRPr="002608A5">
        <w:rPr>
          <w:sz w:val="24"/>
          <w:szCs w:val="24"/>
        </w:rPr>
        <w:t>perform to</w:t>
      </w:r>
      <w:proofErr w:type="gramEnd"/>
      <w:r w:rsidRPr="002608A5">
        <w:rPr>
          <w:sz w:val="24"/>
          <w:szCs w:val="24"/>
        </w:rPr>
        <w:t xml:space="preserve"> the standards in this </w:t>
      </w:r>
      <w:r>
        <w:rPr>
          <w:sz w:val="24"/>
          <w:szCs w:val="24"/>
        </w:rPr>
        <w:t>SOW</w:t>
      </w:r>
      <w:r w:rsidRPr="002608A5">
        <w:rPr>
          <w:sz w:val="24"/>
          <w:szCs w:val="24"/>
        </w:rPr>
        <w:t>.</w:t>
      </w:r>
    </w:p>
    <w:p w14:paraId="28A60BAF" w14:textId="77777777" w:rsidR="00F865C3" w:rsidRPr="002608A5" w:rsidRDefault="00F865C3" w:rsidP="00F865C3">
      <w:pPr>
        <w:rPr>
          <w:sz w:val="24"/>
          <w:szCs w:val="24"/>
        </w:rPr>
      </w:pPr>
    </w:p>
    <w:p w14:paraId="051AF8A4" w14:textId="5DD2BA2E" w:rsidR="00F865C3" w:rsidRPr="002608A5" w:rsidRDefault="00F865C3" w:rsidP="00F865C3">
      <w:pPr>
        <w:rPr>
          <w:sz w:val="24"/>
          <w:szCs w:val="24"/>
        </w:rPr>
      </w:pPr>
      <w:r w:rsidRPr="00122E28">
        <w:rPr>
          <w:sz w:val="24"/>
          <w:szCs w:val="24"/>
        </w:rPr>
        <w:t xml:space="preserve">1.3 </w:t>
      </w:r>
      <w:r w:rsidRPr="00122E28">
        <w:rPr>
          <w:b/>
          <w:sz w:val="24"/>
          <w:szCs w:val="24"/>
        </w:rPr>
        <w:t>Background:</w:t>
      </w:r>
      <w:r w:rsidRPr="002608A5">
        <w:rPr>
          <w:sz w:val="24"/>
          <w:szCs w:val="24"/>
        </w:rPr>
        <w:t xml:space="preserve">  </w:t>
      </w:r>
      <w:r w:rsidRPr="0032133A">
        <w:rPr>
          <w:sz w:val="24"/>
          <w:szCs w:val="24"/>
        </w:rPr>
        <w:t xml:space="preserve">In order to provide the expected standard of care for patients who receive their healthcare services at Naval Medical Center Portsmouth (NMCP); there must be capability of providing certain in-house laboratory tests that are ordered on a routine basis.  A Complete Blood Count (CBC) is one such test.  </w:t>
      </w:r>
      <w:proofErr w:type="gramStart"/>
      <w:r w:rsidRPr="0032133A">
        <w:rPr>
          <w:sz w:val="24"/>
          <w:szCs w:val="24"/>
        </w:rPr>
        <w:t>The CBC</w:t>
      </w:r>
      <w:proofErr w:type="gramEnd"/>
      <w:r w:rsidRPr="0032133A">
        <w:rPr>
          <w:sz w:val="24"/>
          <w:szCs w:val="24"/>
        </w:rPr>
        <w:t xml:space="preserve"> is a test panel that is requested by a credentialed provider which provides information about the cells in a patient's blood.  A clinical laboratory scientist performs the requested testing and provides the requesting provider with results of the patient’s CBC.  The CBC includes a white blood cell count, red blood cell count, hemoglobin, hematocrit, red blood cell indices (information on red blood cell size and hemoglobin content), a platelet count as well as a white blood cell differential (neutrophils, lymphocytes, monocytes, basophils, immature granulocytes, and eosinophils are enumerated).  Due to the large CBC workload experienced </w:t>
      </w:r>
      <w:proofErr w:type="gramStart"/>
      <w:r w:rsidRPr="0032133A">
        <w:rPr>
          <w:sz w:val="24"/>
          <w:szCs w:val="24"/>
        </w:rPr>
        <w:t>on a daily basis</w:t>
      </w:r>
      <w:proofErr w:type="gramEnd"/>
      <w:r w:rsidRPr="0032133A">
        <w:rPr>
          <w:sz w:val="24"/>
          <w:szCs w:val="24"/>
        </w:rPr>
        <w:t xml:space="preserve">, CBC analyzer automation is necessary to ensure consistent, standardized and timely CBC test results are provided to the ordering providers. </w:t>
      </w:r>
    </w:p>
    <w:p w14:paraId="76C16AAA" w14:textId="77777777" w:rsidR="00F865C3" w:rsidRPr="002608A5" w:rsidRDefault="00F865C3" w:rsidP="00F865C3">
      <w:pPr>
        <w:rPr>
          <w:sz w:val="24"/>
          <w:szCs w:val="24"/>
        </w:rPr>
      </w:pPr>
    </w:p>
    <w:p w14:paraId="7525F9B6" w14:textId="783D5B90" w:rsidR="00F865C3" w:rsidRDefault="00F865C3" w:rsidP="00F865C3">
      <w:pPr>
        <w:rPr>
          <w:sz w:val="24"/>
          <w:szCs w:val="24"/>
        </w:rPr>
      </w:pPr>
      <w:r w:rsidRPr="00122E28">
        <w:rPr>
          <w:sz w:val="24"/>
          <w:szCs w:val="24"/>
        </w:rPr>
        <w:t xml:space="preserve">1.4 </w:t>
      </w:r>
      <w:r w:rsidRPr="00122E28">
        <w:rPr>
          <w:b/>
          <w:sz w:val="24"/>
          <w:szCs w:val="24"/>
        </w:rPr>
        <w:t xml:space="preserve">Objectives: </w:t>
      </w:r>
      <w:r w:rsidRPr="002608A5">
        <w:rPr>
          <w:sz w:val="24"/>
          <w:szCs w:val="24"/>
        </w:rPr>
        <w:t xml:space="preserve"> </w:t>
      </w:r>
      <w:r w:rsidRPr="0032133A">
        <w:rPr>
          <w:sz w:val="24"/>
          <w:szCs w:val="24"/>
        </w:rPr>
        <w:t xml:space="preserve">The Naval Medical Center Portsmouth (NMCP) and its affiliated Branch </w:t>
      </w:r>
      <w:r>
        <w:rPr>
          <w:sz w:val="24"/>
          <w:szCs w:val="24"/>
        </w:rPr>
        <w:t>Health</w:t>
      </w:r>
      <w:r w:rsidRPr="0032133A">
        <w:rPr>
          <w:sz w:val="24"/>
          <w:szCs w:val="24"/>
        </w:rPr>
        <w:t xml:space="preserve"> Clinics (B</w:t>
      </w:r>
      <w:r>
        <w:rPr>
          <w:sz w:val="24"/>
          <w:szCs w:val="24"/>
        </w:rPr>
        <w:t>H</w:t>
      </w:r>
      <w:r w:rsidRPr="0032133A">
        <w:rPr>
          <w:sz w:val="24"/>
          <w:szCs w:val="24"/>
        </w:rPr>
        <w:t>Cs) are responsible for providing the U.S. Navy, other military branches, and their military families with reliable quality health care.  In addition to maintaining status as one of the nation’s premier care providers, NMCP is responsible for preparing for deployable support of operational forces, as well as shaping the future of military medicine through education, training and research.</w:t>
      </w:r>
      <w:r w:rsidRPr="0032133A" w:rsidDel="0032133A">
        <w:rPr>
          <w:sz w:val="24"/>
          <w:szCs w:val="24"/>
        </w:rPr>
        <w:t xml:space="preserve"> </w:t>
      </w:r>
      <w:r w:rsidRPr="005B2004">
        <w:rPr>
          <w:sz w:val="24"/>
          <w:szCs w:val="24"/>
        </w:rPr>
        <w:t>The vendor will supply a lease agreement for a complete Hematology</w:t>
      </w:r>
      <w:r>
        <w:rPr>
          <w:sz w:val="24"/>
          <w:szCs w:val="24"/>
        </w:rPr>
        <w:t xml:space="preserve"> Automated</w:t>
      </w:r>
      <w:r w:rsidRPr="005B2004">
        <w:rPr>
          <w:sz w:val="24"/>
          <w:szCs w:val="24"/>
        </w:rPr>
        <w:t xml:space="preserve"> System capable of providing complete blood cell counts (CBC) with advanced RBC and Body Fluid Software Applications, &amp; Differential Remote Review Software Teams Edition (5 concurrent licenses) in Cost-Per-Reportable-Result Agreement, Consumables (reagents) and Maintenance Support Services for Naval Medical Center Portsmouth.</w:t>
      </w:r>
    </w:p>
    <w:p w14:paraId="4CE9A1FE" w14:textId="77777777" w:rsidR="00F865C3" w:rsidRPr="002608A5" w:rsidRDefault="00F865C3" w:rsidP="00F865C3">
      <w:pPr>
        <w:rPr>
          <w:i/>
          <w:iCs/>
          <w:szCs w:val="24"/>
        </w:rPr>
      </w:pPr>
    </w:p>
    <w:p w14:paraId="39F87640" w14:textId="64EE8FE2" w:rsidR="00F865C3" w:rsidRPr="00064A61" w:rsidRDefault="00F865C3" w:rsidP="00F865C3">
      <w:pPr>
        <w:rPr>
          <w:i/>
          <w:color w:val="0000FF"/>
          <w:sz w:val="24"/>
          <w:szCs w:val="24"/>
        </w:rPr>
      </w:pPr>
      <w:r w:rsidRPr="00122E28">
        <w:rPr>
          <w:sz w:val="24"/>
          <w:szCs w:val="24"/>
        </w:rPr>
        <w:t xml:space="preserve">1.5 </w:t>
      </w:r>
      <w:r w:rsidRPr="00122E28">
        <w:rPr>
          <w:b/>
          <w:sz w:val="24"/>
          <w:szCs w:val="24"/>
        </w:rPr>
        <w:t xml:space="preserve">Scope:  </w:t>
      </w:r>
      <w:r w:rsidRPr="00532E84">
        <w:rPr>
          <w:sz w:val="24"/>
          <w:szCs w:val="24"/>
        </w:rPr>
        <w:t xml:space="preserve">The requirement is for </w:t>
      </w:r>
      <w:r>
        <w:rPr>
          <w:sz w:val="24"/>
          <w:szCs w:val="24"/>
        </w:rPr>
        <w:t>a l</w:t>
      </w:r>
      <w:r w:rsidRPr="00532E84">
        <w:rPr>
          <w:sz w:val="24"/>
          <w:szCs w:val="24"/>
        </w:rPr>
        <w:t xml:space="preserve">ease of </w:t>
      </w:r>
      <w:r>
        <w:rPr>
          <w:sz w:val="24"/>
          <w:szCs w:val="24"/>
        </w:rPr>
        <w:t>duplicate Hematology analyzers incased within its own automation line to also include</w:t>
      </w:r>
      <w:r w:rsidRPr="0032133A">
        <w:rPr>
          <w:sz w:val="24"/>
          <w:szCs w:val="24"/>
        </w:rPr>
        <w:t xml:space="preserve"> Advanced RBC and Body Fluid Software Applications, &amp;Teams Edition (5 concurrent licenses)</w:t>
      </w:r>
      <w:r>
        <w:rPr>
          <w:sz w:val="24"/>
          <w:szCs w:val="24"/>
        </w:rPr>
        <w:t xml:space="preserve"> in </w:t>
      </w:r>
      <w:r w:rsidRPr="00532E84">
        <w:rPr>
          <w:sz w:val="24"/>
          <w:szCs w:val="24"/>
        </w:rPr>
        <w:t>Cost-Per-</w:t>
      </w:r>
      <w:r>
        <w:rPr>
          <w:sz w:val="24"/>
          <w:szCs w:val="24"/>
        </w:rPr>
        <w:t>Reportable-Result</w:t>
      </w:r>
      <w:r w:rsidRPr="00532E84">
        <w:rPr>
          <w:sz w:val="24"/>
          <w:szCs w:val="24"/>
        </w:rPr>
        <w:t xml:space="preserve"> </w:t>
      </w:r>
      <w:r>
        <w:rPr>
          <w:sz w:val="24"/>
          <w:szCs w:val="24"/>
        </w:rPr>
        <w:t xml:space="preserve">(CPRR) </w:t>
      </w:r>
      <w:r w:rsidRPr="00532E84">
        <w:rPr>
          <w:sz w:val="24"/>
          <w:szCs w:val="24"/>
        </w:rPr>
        <w:t>Agreement, Consumables (reagents) and Maintenance Support Services for Naval Medical Center</w:t>
      </w:r>
      <w:r>
        <w:rPr>
          <w:sz w:val="24"/>
          <w:szCs w:val="24"/>
        </w:rPr>
        <w:t xml:space="preserve"> </w:t>
      </w:r>
      <w:r w:rsidRPr="00532E84">
        <w:rPr>
          <w:sz w:val="24"/>
          <w:szCs w:val="24"/>
        </w:rPr>
        <w:t>Portsmouth</w:t>
      </w:r>
      <w:r>
        <w:rPr>
          <w:sz w:val="24"/>
          <w:szCs w:val="24"/>
        </w:rPr>
        <w:t>.</w:t>
      </w:r>
      <w:r>
        <w:rPr>
          <w:i/>
          <w:color w:val="0000FF"/>
          <w:sz w:val="24"/>
          <w:szCs w:val="24"/>
        </w:rPr>
        <w:t xml:space="preserve"> </w:t>
      </w:r>
      <w:r w:rsidRPr="002F6E03">
        <w:rPr>
          <w:sz w:val="24"/>
          <w:szCs w:val="24"/>
        </w:rPr>
        <w:t xml:space="preserve">All analyzer and accessories technology, testing methodologies, quality control, consumables, spare parts used in routine user maintenance, and reagents used onboard the </w:t>
      </w:r>
      <w:r w:rsidRPr="002F6E03">
        <w:rPr>
          <w:sz w:val="24"/>
          <w:szCs w:val="24"/>
        </w:rPr>
        <w:lastRenderedPageBreak/>
        <w:t xml:space="preserve">analyzers will be approved by and compliant with the U.S. Food and Drug Administration (FDA) requirements to market and deliver medical products for use in the United States of America, even should delivery be requested outside of the United States.  The claims made for the product shall comply with the regulations of the FDA with respect to products for marketing and delivery of a medical product for use in the United States of America, even should delivery be requested outside of the United States. The equipment and reagents shall </w:t>
      </w:r>
      <w:proofErr w:type="gramStart"/>
      <w:r w:rsidRPr="002F6E03">
        <w:rPr>
          <w:sz w:val="24"/>
          <w:szCs w:val="24"/>
        </w:rPr>
        <w:t>be in compliance with</w:t>
      </w:r>
      <w:proofErr w:type="gramEnd"/>
      <w:r w:rsidRPr="002F6E03">
        <w:rPr>
          <w:sz w:val="24"/>
          <w:szCs w:val="24"/>
        </w:rPr>
        <w:t xml:space="preserve"> OSHA requirements.</w:t>
      </w:r>
      <w:r w:rsidRPr="002608A5">
        <w:rPr>
          <w:i/>
          <w:iCs/>
          <w:sz w:val="24"/>
          <w:szCs w:val="24"/>
        </w:rPr>
        <w:t xml:space="preserve">  </w:t>
      </w:r>
      <w:r w:rsidRPr="002608A5">
        <w:rPr>
          <w:iCs/>
          <w:sz w:val="24"/>
          <w:szCs w:val="24"/>
        </w:rPr>
        <w:t xml:space="preserve">Services include </w:t>
      </w:r>
      <w:r>
        <w:rPr>
          <w:sz w:val="24"/>
          <w:szCs w:val="24"/>
        </w:rPr>
        <w:t xml:space="preserve">all </w:t>
      </w:r>
      <w:proofErr w:type="gramStart"/>
      <w:r>
        <w:rPr>
          <w:sz w:val="24"/>
          <w:szCs w:val="24"/>
        </w:rPr>
        <w:t>list</w:t>
      </w:r>
      <w:proofErr w:type="gramEnd"/>
      <w:r>
        <w:rPr>
          <w:sz w:val="24"/>
          <w:szCs w:val="24"/>
        </w:rPr>
        <w:t xml:space="preserve"> in Part 5</w:t>
      </w:r>
      <w:r w:rsidRPr="002608A5">
        <w:rPr>
          <w:iCs/>
          <w:sz w:val="24"/>
          <w:szCs w:val="24"/>
        </w:rPr>
        <w:t>.</w:t>
      </w:r>
      <w:r w:rsidRPr="002608A5">
        <w:rPr>
          <w:i/>
          <w:iCs/>
          <w:sz w:val="24"/>
          <w:szCs w:val="24"/>
        </w:rPr>
        <w:t xml:space="preserve">  </w:t>
      </w:r>
      <w:r w:rsidRPr="002608A5">
        <w:rPr>
          <w:iCs/>
          <w:sz w:val="24"/>
          <w:szCs w:val="24"/>
        </w:rPr>
        <w:t xml:space="preserve">The </w:t>
      </w:r>
      <w:r>
        <w:rPr>
          <w:iCs/>
          <w:sz w:val="24"/>
          <w:szCs w:val="24"/>
        </w:rPr>
        <w:t>contractor</w:t>
      </w:r>
      <w:r w:rsidRPr="002608A5">
        <w:rPr>
          <w:iCs/>
          <w:sz w:val="24"/>
          <w:szCs w:val="24"/>
        </w:rPr>
        <w:t xml:space="preserve"> shall accomplish</w:t>
      </w:r>
      <w:r w:rsidRPr="002608A5">
        <w:rPr>
          <w:i/>
          <w:iCs/>
          <w:sz w:val="24"/>
          <w:szCs w:val="24"/>
        </w:rPr>
        <w:t xml:space="preserve"> </w:t>
      </w:r>
      <w:r>
        <w:rPr>
          <w:sz w:val="24"/>
          <w:szCs w:val="24"/>
        </w:rPr>
        <w:t>all items listed in Parts 3 and 4.</w:t>
      </w:r>
    </w:p>
    <w:p w14:paraId="0BDD3B16" w14:textId="77777777" w:rsidR="00F865C3" w:rsidRPr="002608A5" w:rsidRDefault="00F865C3" w:rsidP="00F865C3">
      <w:pPr>
        <w:rPr>
          <w:sz w:val="24"/>
          <w:szCs w:val="24"/>
        </w:rPr>
      </w:pPr>
    </w:p>
    <w:p w14:paraId="4130798F" w14:textId="2F12B296" w:rsidR="00F865C3" w:rsidRDefault="00F865C3" w:rsidP="00F865C3">
      <w:pPr>
        <w:tabs>
          <w:tab w:val="left" w:pos="360"/>
        </w:tabs>
        <w:rPr>
          <w:sz w:val="24"/>
          <w:szCs w:val="24"/>
        </w:rPr>
      </w:pPr>
      <w:r w:rsidRPr="00122E28">
        <w:rPr>
          <w:sz w:val="24"/>
          <w:szCs w:val="24"/>
        </w:rPr>
        <w:t xml:space="preserve">1.6 </w:t>
      </w:r>
      <w:r w:rsidRPr="00122E28">
        <w:rPr>
          <w:b/>
          <w:sz w:val="24"/>
          <w:szCs w:val="24"/>
        </w:rPr>
        <w:t>Period of Performance (PoP):</w:t>
      </w:r>
      <w:r w:rsidRPr="002608A5">
        <w:rPr>
          <w:sz w:val="24"/>
          <w:szCs w:val="24"/>
        </w:rPr>
        <w:t xml:space="preserve">  </w:t>
      </w:r>
      <w:r w:rsidRPr="00F32564">
        <w:rPr>
          <w:sz w:val="24"/>
          <w:szCs w:val="24"/>
        </w:rPr>
        <w:t xml:space="preserve">01 June 2026 – 31 May 2027 + 4 Option Years and optional </w:t>
      </w:r>
      <w:proofErr w:type="gramStart"/>
      <w:r w:rsidRPr="00F32564">
        <w:rPr>
          <w:sz w:val="24"/>
          <w:szCs w:val="24"/>
        </w:rPr>
        <w:t>6 month</w:t>
      </w:r>
      <w:proofErr w:type="gramEnd"/>
      <w:r w:rsidRPr="00F32564">
        <w:rPr>
          <w:sz w:val="24"/>
          <w:szCs w:val="24"/>
        </w:rPr>
        <w:t xml:space="preserve"> extension.</w:t>
      </w:r>
    </w:p>
    <w:p w14:paraId="7BB4301F" w14:textId="77777777" w:rsidR="00F865C3" w:rsidRDefault="00F865C3" w:rsidP="00F865C3">
      <w:pPr>
        <w:tabs>
          <w:tab w:val="left" w:pos="360"/>
        </w:tabs>
        <w:rPr>
          <w:sz w:val="24"/>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5171"/>
      </w:tblGrid>
      <w:tr w:rsidR="00F865C3" w:rsidRPr="002F6E03" w14:paraId="75502925" w14:textId="77777777" w:rsidTr="00226C4C">
        <w:tc>
          <w:tcPr>
            <w:tcW w:w="2965" w:type="dxa"/>
          </w:tcPr>
          <w:p w14:paraId="4AA718E9" w14:textId="77777777" w:rsidR="00F865C3" w:rsidRPr="002F6E03" w:rsidRDefault="00F865C3" w:rsidP="00226C4C">
            <w:pPr>
              <w:jc w:val="both"/>
              <w:rPr>
                <w:iCs/>
                <w:sz w:val="24"/>
                <w:szCs w:val="24"/>
              </w:rPr>
            </w:pPr>
            <w:r w:rsidRPr="002F6E03">
              <w:rPr>
                <w:iCs/>
                <w:sz w:val="24"/>
                <w:szCs w:val="24"/>
              </w:rPr>
              <w:t>Base Year</w:t>
            </w:r>
          </w:p>
        </w:tc>
        <w:tc>
          <w:tcPr>
            <w:tcW w:w="5171" w:type="dxa"/>
          </w:tcPr>
          <w:p w14:paraId="07738208" w14:textId="77777777" w:rsidR="00F865C3" w:rsidRPr="00E34867" w:rsidRDefault="00F865C3" w:rsidP="00226C4C">
            <w:pPr>
              <w:ind w:left="720"/>
              <w:rPr>
                <w:sz w:val="24"/>
                <w:szCs w:val="24"/>
              </w:rPr>
            </w:pPr>
            <w:r w:rsidRPr="00E34867">
              <w:rPr>
                <w:sz w:val="24"/>
                <w:szCs w:val="24"/>
              </w:rPr>
              <w:t>01 June 2026 – 31</w:t>
            </w:r>
            <w:r>
              <w:rPr>
                <w:sz w:val="24"/>
                <w:szCs w:val="24"/>
              </w:rPr>
              <w:t xml:space="preserve"> </w:t>
            </w:r>
            <w:r w:rsidRPr="00E34867">
              <w:rPr>
                <w:sz w:val="24"/>
                <w:szCs w:val="24"/>
              </w:rPr>
              <w:t>May 2027</w:t>
            </w:r>
          </w:p>
        </w:tc>
      </w:tr>
      <w:tr w:rsidR="00F865C3" w:rsidRPr="002F6E03" w14:paraId="04B3F51D" w14:textId="77777777" w:rsidTr="00226C4C">
        <w:tc>
          <w:tcPr>
            <w:tcW w:w="2965" w:type="dxa"/>
          </w:tcPr>
          <w:p w14:paraId="1F477225" w14:textId="77777777" w:rsidR="00F865C3" w:rsidRDefault="00F865C3" w:rsidP="00226C4C">
            <w:pPr>
              <w:jc w:val="both"/>
              <w:rPr>
                <w:iCs/>
                <w:sz w:val="24"/>
                <w:szCs w:val="24"/>
              </w:rPr>
            </w:pPr>
            <w:r w:rsidRPr="002F6E03">
              <w:rPr>
                <w:iCs/>
                <w:sz w:val="24"/>
                <w:szCs w:val="24"/>
              </w:rPr>
              <w:t>Option Year I</w:t>
            </w:r>
          </w:p>
        </w:tc>
        <w:tc>
          <w:tcPr>
            <w:tcW w:w="5171" w:type="dxa"/>
          </w:tcPr>
          <w:p w14:paraId="12F2B91B" w14:textId="77777777" w:rsidR="00F865C3" w:rsidRPr="00E34867" w:rsidRDefault="00F865C3" w:rsidP="00226C4C">
            <w:pPr>
              <w:ind w:left="720"/>
              <w:rPr>
                <w:sz w:val="24"/>
                <w:szCs w:val="24"/>
              </w:rPr>
            </w:pPr>
            <w:r w:rsidRPr="00E34867">
              <w:rPr>
                <w:sz w:val="24"/>
                <w:szCs w:val="24"/>
              </w:rPr>
              <w:t>01 June 2027 – 31 May 2028</w:t>
            </w:r>
          </w:p>
        </w:tc>
      </w:tr>
      <w:tr w:rsidR="00F865C3" w:rsidRPr="002F6E03" w14:paraId="6CFC7B41" w14:textId="77777777" w:rsidTr="00226C4C">
        <w:tc>
          <w:tcPr>
            <w:tcW w:w="2965" w:type="dxa"/>
          </w:tcPr>
          <w:p w14:paraId="06CF04C6" w14:textId="77777777" w:rsidR="00F865C3" w:rsidRDefault="00F865C3" w:rsidP="00226C4C">
            <w:pPr>
              <w:jc w:val="both"/>
              <w:rPr>
                <w:iCs/>
                <w:sz w:val="24"/>
                <w:szCs w:val="24"/>
              </w:rPr>
            </w:pPr>
            <w:r w:rsidRPr="002F6E03">
              <w:rPr>
                <w:iCs/>
                <w:sz w:val="24"/>
                <w:szCs w:val="24"/>
              </w:rPr>
              <w:t>Option Year II</w:t>
            </w:r>
            <w:r w:rsidRPr="002F6E03">
              <w:rPr>
                <w:iCs/>
                <w:sz w:val="24"/>
                <w:szCs w:val="24"/>
              </w:rPr>
              <w:tab/>
            </w:r>
          </w:p>
        </w:tc>
        <w:tc>
          <w:tcPr>
            <w:tcW w:w="5171" w:type="dxa"/>
          </w:tcPr>
          <w:p w14:paraId="4EF6CBFD" w14:textId="77777777" w:rsidR="00F865C3" w:rsidRPr="00E34867" w:rsidRDefault="00F865C3" w:rsidP="00226C4C">
            <w:pPr>
              <w:ind w:left="720"/>
              <w:rPr>
                <w:sz w:val="24"/>
                <w:szCs w:val="24"/>
              </w:rPr>
            </w:pPr>
            <w:r w:rsidRPr="00E34867">
              <w:rPr>
                <w:sz w:val="24"/>
                <w:szCs w:val="24"/>
              </w:rPr>
              <w:t>01 June 2028 – 31 May 2029</w:t>
            </w:r>
          </w:p>
        </w:tc>
      </w:tr>
      <w:tr w:rsidR="00F865C3" w:rsidRPr="002F6E03" w14:paraId="37B834D1" w14:textId="77777777" w:rsidTr="00226C4C">
        <w:tc>
          <w:tcPr>
            <w:tcW w:w="2965" w:type="dxa"/>
          </w:tcPr>
          <w:p w14:paraId="2D115E5B" w14:textId="77777777" w:rsidR="00F865C3" w:rsidRDefault="00F865C3" w:rsidP="00226C4C">
            <w:pPr>
              <w:jc w:val="both"/>
              <w:rPr>
                <w:iCs/>
                <w:sz w:val="24"/>
                <w:szCs w:val="24"/>
              </w:rPr>
            </w:pPr>
            <w:r w:rsidRPr="002F6E03">
              <w:rPr>
                <w:iCs/>
                <w:sz w:val="24"/>
                <w:szCs w:val="24"/>
              </w:rPr>
              <w:t>Option Year II</w:t>
            </w:r>
            <w:r>
              <w:rPr>
                <w:iCs/>
                <w:sz w:val="24"/>
                <w:szCs w:val="24"/>
              </w:rPr>
              <w:t>I</w:t>
            </w:r>
          </w:p>
        </w:tc>
        <w:tc>
          <w:tcPr>
            <w:tcW w:w="5171" w:type="dxa"/>
          </w:tcPr>
          <w:p w14:paraId="0E5D98B6" w14:textId="77777777" w:rsidR="00F865C3" w:rsidRPr="00E34867" w:rsidRDefault="00F865C3" w:rsidP="00226C4C">
            <w:pPr>
              <w:ind w:left="720"/>
              <w:rPr>
                <w:sz w:val="24"/>
                <w:szCs w:val="24"/>
              </w:rPr>
            </w:pPr>
            <w:r w:rsidRPr="00E34867">
              <w:rPr>
                <w:sz w:val="24"/>
                <w:szCs w:val="24"/>
              </w:rPr>
              <w:t>01 June 2029 – 31 May 2030</w:t>
            </w:r>
          </w:p>
        </w:tc>
      </w:tr>
      <w:tr w:rsidR="00F865C3" w:rsidRPr="002F6E03" w14:paraId="619E6C49" w14:textId="77777777" w:rsidTr="00226C4C">
        <w:tc>
          <w:tcPr>
            <w:tcW w:w="2965" w:type="dxa"/>
          </w:tcPr>
          <w:p w14:paraId="30CF0055" w14:textId="77777777" w:rsidR="00F865C3" w:rsidRPr="002F6E03" w:rsidRDefault="00F865C3" w:rsidP="00226C4C">
            <w:pPr>
              <w:jc w:val="both"/>
              <w:rPr>
                <w:iCs/>
                <w:sz w:val="24"/>
                <w:szCs w:val="24"/>
              </w:rPr>
            </w:pPr>
            <w:r>
              <w:rPr>
                <w:iCs/>
                <w:sz w:val="24"/>
                <w:szCs w:val="24"/>
              </w:rPr>
              <w:t>Option Year IV</w:t>
            </w:r>
          </w:p>
        </w:tc>
        <w:tc>
          <w:tcPr>
            <w:tcW w:w="5171" w:type="dxa"/>
          </w:tcPr>
          <w:p w14:paraId="104C7E85" w14:textId="77777777" w:rsidR="00F865C3" w:rsidRPr="00E34867" w:rsidRDefault="00F865C3" w:rsidP="00226C4C">
            <w:pPr>
              <w:ind w:left="720"/>
              <w:rPr>
                <w:sz w:val="24"/>
                <w:szCs w:val="24"/>
              </w:rPr>
            </w:pPr>
            <w:r w:rsidRPr="00E34867">
              <w:rPr>
                <w:sz w:val="24"/>
                <w:szCs w:val="24"/>
              </w:rPr>
              <w:t>01 June 2030 – 31 May 2031</w:t>
            </w:r>
          </w:p>
        </w:tc>
      </w:tr>
      <w:tr w:rsidR="00F865C3" w:rsidRPr="002F6E03" w14:paraId="558FA6BB" w14:textId="77777777" w:rsidTr="00226C4C">
        <w:tc>
          <w:tcPr>
            <w:tcW w:w="2965" w:type="dxa"/>
          </w:tcPr>
          <w:p w14:paraId="15AD20A9" w14:textId="77777777" w:rsidR="00F865C3" w:rsidRDefault="00F865C3" w:rsidP="00226C4C">
            <w:pPr>
              <w:jc w:val="both"/>
              <w:rPr>
                <w:iCs/>
                <w:sz w:val="24"/>
                <w:szCs w:val="24"/>
              </w:rPr>
            </w:pPr>
            <w:r>
              <w:rPr>
                <w:iCs/>
                <w:sz w:val="24"/>
                <w:szCs w:val="24"/>
              </w:rPr>
              <w:t>Optional 6 Month Extension</w:t>
            </w:r>
          </w:p>
        </w:tc>
        <w:tc>
          <w:tcPr>
            <w:tcW w:w="5171" w:type="dxa"/>
          </w:tcPr>
          <w:p w14:paraId="2DCABBB4" w14:textId="77777777" w:rsidR="00F865C3" w:rsidRPr="00E34867" w:rsidRDefault="00F865C3" w:rsidP="00226C4C">
            <w:pPr>
              <w:ind w:left="720"/>
              <w:rPr>
                <w:sz w:val="24"/>
                <w:szCs w:val="24"/>
              </w:rPr>
            </w:pPr>
            <w:r w:rsidRPr="00E34867">
              <w:rPr>
                <w:sz w:val="24"/>
                <w:szCs w:val="24"/>
              </w:rPr>
              <w:t>01 June 2031 – 30 November 2031</w:t>
            </w:r>
          </w:p>
        </w:tc>
      </w:tr>
    </w:tbl>
    <w:p w14:paraId="02FC3292" w14:textId="77777777" w:rsidR="00F865C3" w:rsidRPr="002608A5" w:rsidRDefault="00F865C3" w:rsidP="00F865C3">
      <w:pPr>
        <w:tabs>
          <w:tab w:val="left" w:pos="360"/>
        </w:tabs>
        <w:rPr>
          <w:sz w:val="24"/>
          <w:szCs w:val="24"/>
        </w:rPr>
      </w:pPr>
    </w:p>
    <w:p w14:paraId="202CCE54" w14:textId="7B59E407" w:rsidR="00F865C3" w:rsidRPr="00122E28" w:rsidRDefault="00F865C3" w:rsidP="00F865C3">
      <w:pPr>
        <w:pStyle w:val="BodyText2"/>
        <w:spacing w:after="0" w:line="240" w:lineRule="auto"/>
        <w:rPr>
          <w:b/>
          <w:sz w:val="24"/>
          <w:szCs w:val="24"/>
        </w:rPr>
      </w:pPr>
      <w:r w:rsidRPr="00122E28">
        <w:rPr>
          <w:sz w:val="24"/>
          <w:szCs w:val="24"/>
        </w:rPr>
        <w:t xml:space="preserve">1.7 </w:t>
      </w:r>
      <w:r w:rsidRPr="00122E28">
        <w:rPr>
          <w:b/>
          <w:sz w:val="24"/>
          <w:szCs w:val="24"/>
        </w:rPr>
        <w:t>Administrative specifications</w:t>
      </w:r>
    </w:p>
    <w:p w14:paraId="71F42456" w14:textId="77777777" w:rsidR="00F865C3" w:rsidRPr="002608A5" w:rsidRDefault="00F865C3" w:rsidP="00F865C3">
      <w:pPr>
        <w:pStyle w:val="BodyText2"/>
        <w:spacing w:after="0" w:line="240" w:lineRule="auto"/>
        <w:rPr>
          <w:sz w:val="24"/>
          <w:szCs w:val="24"/>
        </w:rPr>
      </w:pPr>
    </w:p>
    <w:p w14:paraId="3E22F473" w14:textId="428DE1F2" w:rsidR="00F865C3" w:rsidRPr="002608A5" w:rsidRDefault="00F865C3" w:rsidP="00F865C3">
      <w:pPr>
        <w:pStyle w:val="BodyText2"/>
        <w:spacing w:after="0" w:line="240" w:lineRule="auto"/>
        <w:rPr>
          <w:sz w:val="24"/>
          <w:szCs w:val="24"/>
        </w:rPr>
      </w:pPr>
      <w:r w:rsidRPr="002608A5">
        <w:rPr>
          <w:sz w:val="24"/>
          <w:szCs w:val="24"/>
        </w:rPr>
        <w:t>1.7.1 Place of performance</w:t>
      </w:r>
      <w:r>
        <w:rPr>
          <w:sz w:val="24"/>
          <w:szCs w:val="24"/>
        </w:rPr>
        <w:t>:</w:t>
      </w:r>
      <w:r w:rsidRPr="002608A5">
        <w:rPr>
          <w:sz w:val="24"/>
          <w:szCs w:val="24"/>
        </w:rPr>
        <w:t xml:space="preserve">  The work shall be performed at </w:t>
      </w:r>
      <w:r>
        <w:rPr>
          <w:sz w:val="24"/>
          <w:szCs w:val="24"/>
        </w:rPr>
        <w:t>Naval Medical Center Portsmouth, Virginia.</w:t>
      </w:r>
    </w:p>
    <w:p w14:paraId="5E08A755" w14:textId="77777777" w:rsidR="00F865C3" w:rsidRPr="002608A5" w:rsidRDefault="00F865C3" w:rsidP="00F865C3">
      <w:pPr>
        <w:pStyle w:val="BodyText2"/>
        <w:spacing w:after="0" w:line="240" w:lineRule="auto"/>
        <w:rPr>
          <w:sz w:val="24"/>
          <w:szCs w:val="24"/>
        </w:rPr>
      </w:pPr>
    </w:p>
    <w:p w14:paraId="0D0853A1" w14:textId="5821CF10" w:rsidR="00F865C3" w:rsidRPr="002608A5" w:rsidRDefault="00F865C3" w:rsidP="00F865C3">
      <w:pPr>
        <w:pStyle w:val="BodyText2"/>
        <w:spacing w:line="240" w:lineRule="auto"/>
        <w:rPr>
          <w:b/>
          <w:bCs/>
          <w:iCs/>
          <w:sz w:val="24"/>
          <w:szCs w:val="24"/>
        </w:rPr>
      </w:pPr>
      <w:r w:rsidRPr="002608A5">
        <w:rPr>
          <w:sz w:val="24"/>
          <w:szCs w:val="24"/>
        </w:rPr>
        <w:t>1.7.2 Recognized Federal holidays</w:t>
      </w:r>
      <w:r>
        <w:rPr>
          <w:sz w:val="24"/>
          <w:szCs w:val="24"/>
        </w:rPr>
        <w:t>:</w:t>
      </w:r>
    </w:p>
    <w:p w14:paraId="137D029C" w14:textId="77777777" w:rsidR="00F865C3" w:rsidRPr="002608A5" w:rsidRDefault="00F865C3" w:rsidP="00F865C3">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3DD9DA36" w14:textId="77777777" w:rsidR="00F865C3" w:rsidRPr="002608A5" w:rsidRDefault="00F865C3" w:rsidP="00F865C3">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699524A7" w14:textId="77777777" w:rsidR="00F865C3" w:rsidRPr="002608A5" w:rsidRDefault="00F865C3" w:rsidP="00F865C3">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19AC0F1C" w14:textId="77777777" w:rsidR="00F865C3" w:rsidRPr="002608A5" w:rsidRDefault="00F865C3" w:rsidP="00F865C3">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78CC62FC" w14:textId="77777777" w:rsidR="00F865C3" w:rsidRDefault="00F865C3" w:rsidP="00F865C3">
      <w:pPr>
        <w:jc w:val="both"/>
        <w:rPr>
          <w:sz w:val="24"/>
          <w:szCs w:val="24"/>
        </w:rPr>
      </w:pPr>
      <w:r>
        <w:rPr>
          <w:sz w:val="24"/>
          <w:szCs w:val="24"/>
        </w:rPr>
        <w:t>Juneteenth Day</w:t>
      </w:r>
      <w:r>
        <w:rPr>
          <w:sz w:val="24"/>
          <w:szCs w:val="24"/>
        </w:rPr>
        <w:tab/>
      </w:r>
      <w:r>
        <w:rPr>
          <w:sz w:val="24"/>
          <w:szCs w:val="24"/>
        </w:rPr>
        <w:tab/>
      </w:r>
      <w:r>
        <w:rPr>
          <w:sz w:val="24"/>
          <w:szCs w:val="24"/>
        </w:rPr>
        <w:tab/>
      </w:r>
      <w:r>
        <w:rPr>
          <w:sz w:val="24"/>
          <w:szCs w:val="24"/>
        </w:rPr>
        <w:tab/>
        <w:t>Christmas Day</w:t>
      </w:r>
    </w:p>
    <w:p w14:paraId="53FE5821" w14:textId="77777777" w:rsidR="00F865C3" w:rsidRPr="002608A5" w:rsidRDefault="00F865C3" w:rsidP="00F865C3">
      <w:pPr>
        <w:jc w:val="both"/>
        <w:rPr>
          <w:sz w:val="24"/>
          <w:szCs w:val="24"/>
        </w:rPr>
      </w:pPr>
      <w:r w:rsidRPr="002608A5">
        <w:rPr>
          <w:sz w:val="24"/>
          <w:szCs w:val="24"/>
        </w:rPr>
        <w:t>Independence Day</w:t>
      </w:r>
      <w:r w:rsidRPr="002608A5">
        <w:rPr>
          <w:sz w:val="24"/>
          <w:szCs w:val="24"/>
        </w:rPr>
        <w:tab/>
      </w:r>
      <w:r w:rsidRPr="002608A5">
        <w:rPr>
          <w:sz w:val="24"/>
          <w:szCs w:val="24"/>
        </w:rPr>
        <w:tab/>
      </w:r>
      <w:r w:rsidRPr="002608A5">
        <w:rPr>
          <w:sz w:val="24"/>
          <w:szCs w:val="24"/>
        </w:rPr>
        <w:tab/>
      </w:r>
      <w:r w:rsidRPr="002608A5">
        <w:rPr>
          <w:sz w:val="24"/>
          <w:szCs w:val="24"/>
        </w:rPr>
        <w:tab/>
      </w:r>
    </w:p>
    <w:p w14:paraId="5F87CA1F" w14:textId="77777777" w:rsidR="00F865C3" w:rsidRPr="002608A5" w:rsidRDefault="00F865C3" w:rsidP="00F865C3">
      <w:pPr>
        <w:jc w:val="both"/>
        <w:rPr>
          <w:b/>
          <w:sz w:val="24"/>
          <w:szCs w:val="24"/>
        </w:rPr>
      </w:pPr>
    </w:p>
    <w:p w14:paraId="7761E2D2" w14:textId="241183F6" w:rsidR="00F865C3" w:rsidRPr="002608A5" w:rsidRDefault="00F865C3" w:rsidP="00F865C3">
      <w:pPr>
        <w:pStyle w:val="BodyText2"/>
        <w:spacing w:after="0" w:line="240" w:lineRule="auto"/>
        <w:rPr>
          <w:sz w:val="24"/>
          <w:szCs w:val="24"/>
        </w:rPr>
      </w:pPr>
      <w:r w:rsidRPr="002608A5">
        <w:rPr>
          <w:sz w:val="24"/>
          <w:szCs w:val="24"/>
        </w:rPr>
        <w:t>1.7.3 Hours of operation</w:t>
      </w:r>
      <w:r>
        <w:rPr>
          <w:sz w:val="24"/>
          <w:szCs w:val="24"/>
        </w:rPr>
        <w:t>:</w:t>
      </w:r>
      <w:r w:rsidRPr="002608A5">
        <w:rPr>
          <w:sz w:val="24"/>
          <w:szCs w:val="24"/>
        </w:rPr>
        <w:t xml:space="preserve">  </w:t>
      </w:r>
      <w:r w:rsidRPr="002F6E03">
        <w:rPr>
          <w:sz w:val="24"/>
          <w:szCs w:val="24"/>
        </w:rPr>
        <w:t xml:space="preserve">The contractor is responsible for conducting business, between the hours of 0700-1700 Monday </w:t>
      </w:r>
      <w:proofErr w:type="gramStart"/>
      <w:r w:rsidRPr="002F6E03">
        <w:rPr>
          <w:sz w:val="24"/>
          <w:szCs w:val="24"/>
        </w:rPr>
        <w:t>thru</w:t>
      </w:r>
      <w:proofErr w:type="gramEnd"/>
      <w:r w:rsidRPr="002F6E03">
        <w:rPr>
          <w:sz w:val="24"/>
          <w:szCs w:val="24"/>
        </w:rPr>
        <w:t xml:space="preserve"> Friday except Federal holidays or when the Government facility is closed due to local or national emergencies, administrative closings, or similar Government directed facility closings.  The Contractor must </w:t>
      </w:r>
      <w:proofErr w:type="gramStart"/>
      <w:r w:rsidRPr="002F6E03">
        <w:rPr>
          <w:sz w:val="24"/>
          <w:szCs w:val="24"/>
        </w:rPr>
        <w:t>at all times</w:t>
      </w:r>
      <w:proofErr w:type="gramEnd"/>
      <w:r w:rsidRPr="002F6E03">
        <w:rPr>
          <w:sz w:val="24"/>
          <w:szCs w:val="24"/>
        </w:rPr>
        <w:t xml:space="preserve"> maintain an adequate workforce for the uninterrupted performance of all tasks defined within this </w:t>
      </w:r>
      <w:r>
        <w:rPr>
          <w:sz w:val="24"/>
          <w:szCs w:val="24"/>
        </w:rPr>
        <w:t>SOW</w:t>
      </w:r>
      <w:r w:rsidRPr="002F6E03">
        <w:rPr>
          <w:sz w:val="24"/>
          <w:szCs w:val="24"/>
        </w:rPr>
        <w:t xml:space="preserve">  when the Government facility is not closed for the above reasons.  When hiring personnel, the Contractor </w:t>
      </w:r>
      <w:proofErr w:type="gramStart"/>
      <w:r w:rsidRPr="002F6E03">
        <w:rPr>
          <w:sz w:val="24"/>
          <w:szCs w:val="24"/>
        </w:rPr>
        <w:t>shall</w:t>
      </w:r>
      <w:proofErr w:type="gramEnd"/>
      <w:r w:rsidRPr="002F6E03">
        <w:rPr>
          <w:sz w:val="24"/>
          <w:szCs w:val="24"/>
        </w:rPr>
        <w:t xml:space="preserve"> keep in mind that the stability and continuity of the workforce are essential.</w:t>
      </w:r>
      <w:r>
        <w:rPr>
          <w:sz w:val="24"/>
          <w:szCs w:val="24"/>
        </w:rPr>
        <w:t xml:space="preserve"> </w:t>
      </w:r>
    </w:p>
    <w:p w14:paraId="01479126" w14:textId="77777777" w:rsidR="00F865C3" w:rsidRPr="002608A5" w:rsidRDefault="00F865C3" w:rsidP="00F865C3">
      <w:pPr>
        <w:pStyle w:val="BodyText2"/>
        <w:spacing w:after="0" w:line="240" w:lineRule="auto"/>
        <w:rPr>
          <w:sz w:val="24"/>
          <w:szCs w:val="24"/>
        </w:rPr>
      </w:pPr>
    </w:p>
    <w:p w14:paraId="3197FFD9" w14:textId="6D3BC327" w:rsidR="00F865C3" w:rsidRPr="002608A5" w:rsidRDefault="00F865C3" w:rsidP="00F865C3">
      <w:pPr>
        <w:pStyle w:val="BodyText2"/>
        <w:spacing w:after="0" w:line="240" w:lineRule="auto"/>
        <w:rPr>
          <w:sz w:val="24"/>
          <w:szCs w:val="24"/>
        </w:rPr>
      </w:pPr>
      <w:r w:rsidRPr="002608A5">
        <w:rPr>
          <w:sz w:val="24"/>
          <w:szCs w:val="24"/>
        </w:rPr>
        <w:t>1.7.4 Emergency Services</w:t>
      </w:r>
      <w:r>
        <w:rPr>
          <w:sz w:val="24"/>
          <w:szCs w:val="24"/>
        </w:rPr>
        <w:t>:</w:t>
      </w:r>
      <w:r w:rsidRPr="002608A5">
        <w:rPr>
          <w:bCs/>
          <w:i/>
          <w:iCs/>
          <w:color w:val="0000FF"/>
          <w:sz w:val="24"/>
          <w:szCs w:val="24"/>
        </w:rPr>
        <w:t xml:space="preserve"> </w:t>
      </w:r>
      <w:r w:rsidRPr="002608A5">
        <w:rPr>
          <w:sz w:val="24"/>
          <w:szCs w:val="24"/>
        </w:rPr>
        <w:t>On occasion, services may be required to support an activation or exercise of contingency plans outside the normal duty hours.</w:t>
      </w:r>
    </w:p>
    <w:p w14:paraId="2F3F05A5" w14:textId="77777777" w:rsidR="00F865C3"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1FC859CE" w14:textId="77777777" w:rsidR="00F865C3"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642A0146" w14:textId="28BAA8C7" w:rsidR="00F865C3" w:rsidRPr="00E11043"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sz w:val="24"/>
          <w:szCs w:val="24"/>
        </w:rPr>
      </w:pPr>
      <w:r w:rsidRPr="00122E28">
        <w:rPr>
          <w:sz w:val="24"/>
          <w:szCs w:val="24"/>
        </w:rPr>
        <w:t>1.</w:t>
      </w:r>
      <w:r>
        <w:rPr>
          <w:sz w:val="24"/>
          <w:szCs w:val="24"/>
        </w:rPr>
        <w:t>8</w:t>
      </w:r>
      <w:r w:rsidRPr="00122E28">
        <w:rPr>
          <w:sz w:val="24"/>
          <w:szCs w:val="24"/>
        </w:rPr>
        <w:t xml:space="preserve"> </w:t>
      </w:r>
      <w:r w:rsidRPr="00E11043">
        <w:rPr>
          <w:b/>
          <w:sz w:val="24"/>
          <w:szCs w:val="24"/>
        </w:rPr>
        <w:t>Quality</w:t>
      </w:r>
    </w:p>
    <w:p w14:paraId="3A7FBCEC" w14:textId="77777777" w:rsidR="00F865C3" w:rsidRPr="002608A5"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517F8DD6" w14:textId="1BE9ACA4" w:rsidR="00F865C3" w:rsidRPr="002608A5"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2608A5">
        <w:rPr>
          <w:sz w:val="24"/>
          <w:szCs w:val="24"/>
        </w:rPr>
        <w:lastRenderedPageBreak/>
        <w:t>1.</w:t>
      </w:r>
      <w:r>
        <w:rPr>
          <w:sz w:val="24"/>
          <w:szCs w:val="24"/>
        </w:rPr>
        <w:t>8</w:t>
      </w:r>
      <w:r w:rsidRPr="002608A5">
        <w:rPr>
          <w:sz w:val="24"/>
          <w:szCs w:val="24"/>
        </w:rPr>
        <w:t xml:space="preserve">.1 Quality Control (QC):  The </w:t>
      </w:r>
      <w:r>
        <w:rPr>
          <w:sz w:val="24"/>
          <w:szCs w:val="24"/>
        </w:rPr>
        <w:t>contractor</w:t>
      </w:r>
      <w:r w:rsidRPr="002608A5">
        <w:rPr>
          <w:sz w:val="24"/>
          <w:szCs w:val="24"/>
        </w:rPr>
        <w:t xml:space="preserve"> shall develop and maintain an effective </w:t>
      </w:r>
      <w:r>
        <w:rPr>
          <w:sz w:val="24"/>
          <w:szCs w:val="24"/>
        </w:rPr>
        <w:t>QC</w:t>
      </w:r>
      <w:r w:rsidRPr="002608A5">
        <w:rPr>
          <w:sz w:val="24"/>
          <w:szCs w:val="24"/>
        </w:rPr>
        <w:t xml:space="preserve"> program to ensure services are performed in accordance with this </w:t>
      </w:r>
      <w:r>
        <w:rPr>
          <w:sz w:val="24"/>
          <w:szCs w:val="24"/>
        </w:rPr>
        <w:t>SOW</w:t>
      </w:r>
      <w:r w:rsidRPr="002608A5">
        <w:rPr>
          <w:sz w:val="24"/>
          <w:szCs w:val="24"/>
        </w:rPr>
        <w:t xml:space="preserve">.  The </w:t>
      </w:r>
      <w:r>
        <w:rPr>
          <w:sz w:val="24"/>
          <w:szCs w:val="24"/>
        </w:rPr>
        <w:t>contractor</w:t>
      </w:r>
      <w:r w:rsidRPr="002608A5">
        <w:rPr>
          <w:sz w:val="24"/>
          <w:szCs w:val="24"/>
        </w:rPr>
        <w:t xml:space="preserve"> shall develop and implement procedures to identify, prevent, and ensure nonrecurrence of defective services.  The </w:t>
      </w:r>
      <w:r>
        <w:rPr>
          <w:sz w:val="24"/>
          <w:szCs w:val="24"/>
        </w:rPr>
        <w:t>contractor</w:t>
      </w:r>
      <w:r w:rsidRPr="002608A5">
        <w:rPr>
          <w:sz w:val="24"/>
          <w:szCs w:val="24"/>
        </w:rPr>
        <w:t xml:space="preserve">’s </w:t>
      </w:r>
      <w:r>
        <w:rPr>
          <w:sz w:val="24"/>
          <w:szCs w:val="24"/>
        </w:rPr>
        <w:t>QC</w:t>
      </w:r>
      <w:r w:rsidRPr="002608A5">
        <w:rPr>
          <w:sz w:val="24"/>
          <w:szCs w:val="24"/>
        </w:rPr>
        <w:t xml:space="preserve"> program is </w:t>
      </w:r>
      <w:proofErr w:type="gramStart"/>
      <w:r w:rsidRPr="002608A5">
        <w:rPr>
          <w:sz w:val="24"/>
          <w:szCs w:val="24"/>
        </w:rPr>
        <w:t>the means by which</w:t>
      </w:r>
      <w:proofErr w:type="gramEnd"/>
      <w:r w:rsidRPr="002608A5">
        <w:rPr>
          <w:sz w:val="24"/>
          <w:szCs w:val="24"/>
        </w:rPr>
        <w:t xml:space="preserve"> the work complies with stated requirements. </w:t>
      </w:r>
      <w:r w:rsidRPr="002608A5">
        <w:rPr>
          <w:bCs/>
          <w:iCs/>
          <w:sz w:val="24"/>
          <w:szCs w:val="24"/>
        </w:rPr>
        <w:t xml:space="preserve">  </w:t>
      </w:r>
      <w:r w:rsidRPr="002608A5">
        <w:rPr>
          <w:sz w:val="24"/>
          <w:szCs w:val="24"/>
        </w:rPr>
        <w:t xml:space="preserve">After acceptance of the Quality Control Plan (QCP) the </w:t>
      </w:r>
      <w:r>
        <w:rPr>
          <w:sz w:val="24"/>
          <w:szCs w:val="24"/>
        </w:rPr>
        <w:t>contractor</w:t>
      </w:r>
      <w:r w:rsidRPr="002608A5">
        <w:rPr>
          <w:sz w:val="24"/>
          <w:szCs w:val="24"/>
        </w:rPr>
        <w:t xml:space="preserve"> shall receive the </w:t>
      </w:r>
      <w:r>
        <w:rPr>
          <w:sz w:val="24"/>
          <w:szCs w:val="24"/>
        </w:rPr>
        <w:t>CO’s</w:t>
      </w:r>
      <w:r w:rsidRPr="002608A5">
        <w:rPr>
          <w:sz w:val="24"/>
          <w:szCs w:val="24"/>
        </w:rPr>
        <w:t xml:space="preserve"> acceptance in writing of any proposed change to his QC system.</w:t>
      </w:r>
    </w:p>
    <w:p w14:paraId="25713E5C" w14:textId="77777777" w:rsidR="00F865C3" w:rsidRPr="00E11043" w:rsidRDefault="00F865C3" w:rsidP="00F865C3">
      <w:pPr>
        <w:pStyle w:val="NoSpacing"/>
        <w:rPr>
          <w:b/>
          <w:sz w:val="24"/>
          <w:szCs w:val="24"/>
        </w:rPr>
      </w:pPr>
    </w:p>
    <w:p w14:paraId="04720D51" w14:textId="6E90DAF4" w:rsidR="00F865C3" w:rsidRPr="00E11043" w:rsidRDefault="00F865C3" w:rsidP="00F865C3">
      <w:pPr>
        <w:pStyle w:val="BodyText2"/>
        <w:spacing w:after="0" w:line="240" w:lineRule="auto"/>
        <w:rPr>
          <w:b/>
          <w:bCs/>
          <w:sz w:val="24"/>
          <w:szCs w:val="24"/>
        </w:rPr>
      </w:pPr>
      <w:r w:rsidRPr="00122E28">
        <w:rPr>
          <w:bCs/>
          <w:sz w:val="24"/>
          <w:szCs w:val="24"/>
        </w:rPr>
        <w:t>1.</w:t>
      </w:r>
      <w:r>
        <w:rPr>
          <w:bCs/>
          <w:sz w:val="24"/>
          <w:szCs w:val="24"/>
        </w:rPr>
        <w:t>9</w:t>
      </w:r>
      <w:r w:rsidRPr="00122E28">
        <w:rPr>
          <w:bCs/>
          <w:sz w:val="24"/>
          <w:szCs w:val="24"/>
        </w:rPr>
        <w:t xml:space="preserve"> </w:t>
      </w:r>
      <w:r>
        <w:rPr>
          <w:b/>
          <w:bCs/>
          <w:sz w:val="24"/>
          <w:szCs w:val="24"/>
        </w:rPr>
        <w:t>Contractor</w:t>
      </w:r>
      <w:r w:rsidRPr="00E11043">
        <w:rPr>
          <w:b/>
          <w:bCs/>
          <w:sz w:val="24"/>
          <w:szCs w:val="24"/>
        </w:rPr>
        <w:t xml:space="preserve"> personnel</w:t>
      </w:r>
    </w:p>
    <w:p w14:paraId="26759141" w14:textId="77777777" w:rsidR="00F865C3" w:rsidRPr="002608A5" w:rsidRDefault="00F865C3" w:rsidP="00F865C3">
      <w:pPr>
        <w:pStyle w:val="BodyText2"/>
        <w:spacing w:after="0" w:line="240" w:lineRule="auto"/>
        <w:rPr>
          <w:bCs/>
          <w:sz w:val="24"/>
          <w:szCs w:val="24"/>
        </w:rPr>
      </w:pPr>
    </w:p>
    <w:p w14:paraId="07522044" w14:textId="462CB881" w:rsidR="00F865C3" w:rsidRPr="001F0DCC" w:rsidRDefault="00F865C3" w:rsidP="00F865C3">
      <w:pPr>
        <w:pStyle w:val="PlainText"/>
        <w:rPr>
          <w:rFonts w:ascii="Times New Roman" w:hAnsi="Times New Roman"/>
          <w:sz w:val="24"/>
          <w:szCs w:val="24"/>
        </w:rPr>
      </w:pPr>
      <w:r w:rsidRPr="001F0DCC">
        <w:rPr>
          <w:rFonts w:ascii="Times New Roman" w:hAnsi="Times New Roman"/>
          <w:bCs/>
          <w:sz w:val="24"/>
          <w:szCs w:val="24"/>
        </w:rPr>
        <w:t>1.</w:t>
      </w:r>
      <w:r>
        <w:rPr>
          <w:rFonts w:ascii="Times New Roman" w:hAnsi="Times New Roman"/>
          <w:bCs/>
          <w:sz w:val="24"/>
          <w:szCs w:val="24"/>
        </w:rPr>
        <w:t>9</w:t>
      </w:r>
      <w:r w:rsidRPr="001F0DCC">
        <w:rPr>
          <w:rFonts w:ascii="Times New Roman" w:hAnsi="Times New Roman"/>
          <w:bCs/>
          <w:sz w:val="24"/>
          <w:szCs w:val="24"/>
        </w:rPr>
        <w:t xml:space="preserve">.1 </w:t>
      </w:r>
      <w:r>
        <w:rPr>
          <w:rFonts w:ascii="Times New Roman" w:hAnsi="Times New Roman"/>
          <w:sz w:val="24"/>
          <w:szCs w:val="24"/>
        </w:rPr>
        <w:t>DBIDS</w:t>
      </w:r>
      <w:r w:rsidRPr="001F0DCC">
        <w:rPr>
          <w:rFonts w:ascii="Times New Roman" w:hAnsi="Times New Roman"/>
          <w:sz w:val="24"/>
          <w:szCs w:val="24"/>
        </w:rPr>
        <w:t xml:space="preserve"> requirements:  For all </w:t>
      </w:r>
      <w:r>
        <w:rPr>
          <w:rFonts w:ascii="Times New Roman" w:hAnsi="Times New Roman"/>
          <w:sz w:val="24"/>
          <w:szCs w:val="24"/>
        </w:rPr>
        <w:t>contractor</w:t>
      </w:r>
      <w:r w:rsidRPr="001F0DCC">
        <w:rPr>
          <w:rFonts w:ascii="Times New Roman" w:hAnsi="Times New Roman"/>
          <w:sz w:val="24"/>
          <w:szCs w:val="24"/>
        </w:rPr>
        <w:t xml:space="preserve">s who will work in Government facilities, the Facilities Security Officer (FSO)/Company's Security point of contact (POC) will provide the </w:t>
      </w:r>
      <w:proofErr w:type="gramStart"/>
      <w:r w:rsidRPr="001F0DCC">
        <w:rPr>
          <w:rFonts w:ascii="Times New Roman" w:hAnsi="Times New Roman"/>
          <w:sz w:val="24"/>
          <w:szCs w:val="24"/>
        </w:rPr>
        <w:t>Government</w:t>
      </w:r>
      <w:proofErr w:type="gramEnd"/>
      <w:r w:rsidRPr="001F0DCC">
        <w:rPr>
          <w:rFonts w:ascii="Times New Roman" w:hAnsi="Times New Roman"/>
          <w:sz w:val="24"/>
          <w:szCs w:val="24"/>
        </w:rPr>
        <w:t xml:space="preserve"> all the required information per the </w:t>
      </w:r>
      <w:r>
        <w:rPr>
          <w:rFonts w:ascii="Times New Roman" w:hAnsi="Times New Roman"/>
          <w:sz w:val="24"/>
          <w:szCs w:val="24"/>
        </w:rPr>
        <w:t>DBIDS</w:t>
      </w:r>
      <w:r w:rsidRPr="001F0DCC">
        <w:rPr>
          <w:rFonts w:ascii="Times New Roman" w:hAnsi="Times New Roman"/>
          <w:sz w:val="24"/>
          <w:szCs w:val="24"/>
        </w:rPr>
        <w:t xml:space="preserve"> request process current version 2.1, January 2018, or more recent when updated.  See process attached at Part 7 Section 7.1.1 of the </w:t>
      </w:r>
      <w:r>
        <w:rPr>
          <w:rFonts w:ascii="Times New Roman" w:hAnsi="Times New Roman"/>
          <w:sz w:val="24"/>
          <w:szCs w:val="24"/>
        </w:rPr>
        <w:t>SOW</w:t>
      </w:r>
      <w:r w:rsidRPr="001F0DCC">
        <w:rPr>
          <w:rFonts w:ascii="Times New Roman" w:hAnsi="Times New Roman"/>
          <w:sz w:val="24"/>
          <w:szCs w:val="24"/>
        </w:rPr>
        <w:t xml:space="preserve">.  A </w:t>
      </w:r>
      <w:r>
        <w:rPr>
          <w:rFonts w:ascii="Times New Roman" w:hAnsi="Times New Roman"/>
          <w:sz w:val="24"/>
          <w:szCs w:val="24"/>
        </w:rPr>
        <w:t>DBIDS</w:t>
      </w:r>
      <w:r w:rsidRPr="001F0DCC">
        <w:rPr>
          <w:rFonts w:ascii="Times New Roman" w:hAnsi="Times New Roman"/>
          <w:sz w:val="24"/>
          <w:szCs w:val="24"/>
        </w:rPr>
        <w:t xml:space="preserve"> is the standard identification for eligible DoD </w:t>
      </w:r>
      <w:r>
        <w:rPr>
          <w:rFonts w:ascii="Times New Roman" w:hAnsi="Times New Roman"/>
          <w:sz w:val="24"/>
          <w:szCs w:val="24"/>
        </w:rPr>
        <w:t>contractor</w:t>
      </w:r>
      <w:r w:rsidRPr="001F0DCC">
        <w:rPr>
          <w:rFonts w:ascii="Times New Roman" w:hAnsi="Times New Roman"/>
          <w:sz w:val="24"/>
          <w:szCs w:val="24"/>
        </w:rPr>
        <w:t xml:space="preserve"> personnel. </w:t>
      </w:r>
    </w:p>
    <w:p w14:paraId="74AC8646" w14:textId="77777777" w:rsidR="00F865C3" w:rsidRPr="002608A5" w:rsidRDefault="00F865C3" w:rsidP="00F865C3">
      <w:pPr>
        <w:pStyle w:val="PlainText"/>
      </w:pPr>
    </w:p>
    <w:p w14:paraId="19A826C4" w14:textId="3CAEFC10" w:rsidR="00F865C3" w:rsidRPr="002608A5" w:rsidRDefault="00F865C3" w:rsidP="00F865C3">
      <w:pPr>
        <w:rPr>
          <w:sz w:val="24"/>
          <w:szCs w:val="24"/>
        </w:rPr>
      </w:pPr>
      <w:r w:rsidRPr="002608A5">
        <w:rPr>
          <w:bCs/>
          <w:caps/>
          <w:sz w:val="24"/>
          <w:szCs w:val="24"/>
        </w:rPr>
        <w:t>1.</w:t>
      </w:r>
      <w:r>
        <w:rPr>
          <w:bCs/>
          <w:caps/>
          <w:sz w:val="24"/>
          <w:szCs w:val="24"/>
        </w:rPr>
        <w:t>9</w:t>
      </w:r>
      <w:r w:rsidRPr="002608A5">
        <w:rPr>
          <w:bCs/>
          <w:caps/>
          <w:sz w:val="24"/>
          <w:szCs w:val="24"/>
        </w:rPr>
        <w:t>.</w:t>
      </w:r>
      <w:r>
        <w:rPr>
          <w:bCs/>
          <w:caps/>
          <w:sz w:val="24"/>
          <w:szCs w:val="24"/>
        </w:rPr>
        <w:t>2</w:t>
      </w:r>
      <w:r w:rsidRPr="002608A5">
        <w:rPr>
          <w:bCs/>
          <w:caps/>
          <w:sz w:val="24"/>
          <w:szCs w:val="24"/>
        </w:rPr>
        <w:t xml:space="preserve"> p</w:t>
      </w:r>
      <w:r w:rsidRPr="002608A5">
        <w:rPr>
          <w:sz w:val="24"/>
          <w:szCs w:val="24"/>
        </w:rPr>
        <w:t>hysical</w:t>
      </w:r>
      <w:r w:rsidRPr="002608A5">
        <w:rPr>
          <w:bCs/>
          <w:caps/>
          <w:sz w:val="24"/>
          <w:szCs w:val="24"/>
        </w:rPr>
        <w:t xml:space="preserve"> s</w:t>
      </w:r>
      <w:r w:rsidRPr="002608A5">
        <w:rPr>
          <w:bCs/>
          <w:sz w:val="24"/>
          <w:szCs w:val="24"/>
        </w:rPr>
        <w:t>ecurity:</w:t>
      </w:r>
      <w:r w:rsidRPr="002608A5">
        <w:rPr>
          <w:caps/>
          <w:sz w:val="24"/>
          <w:szCs w:val="24"/>
        </w:rPr>
        <w:t xml:space="preserve">  </w:t>
      </w:r>
      <w:r w:rsidRPr="002608A5">
        <w:rPr>
          <w:sz w:val="24"/>
          <w:szCs w:val="24"/>
        </w:rPr>
        <w:t xml:space="preserve">The </w:t>
      </w:r>
      <w:r>
        <w:rPr>
          <w:sz w:val="24"/>
          <w:szCs w:val="24"/>
        </w:rPr>
        <w:t>contractor</w:t>
      </w:r>
      <w:r w:rsidRPr="002608A5">
        <w:rPr>
          <w:sz w:val="24"/>
          <w:szCs w:val="24"/>
        </w:rPr>
        <w:t xml:space="preserve"> shall be responsible for safeguarding all government equipment, information and property provided for </w:t>
      </w:r>
      <w:r>
        <w:rPr>
          <w:sz w:val="24"/>
          <w:szCs w:val="24"/>
        </w:rPr>
        <w:t>contractor</w:t>
      </w:r>
      <w:r w:rsidRPr="002608A5">
        <w:rPr>
          <w:sz w:val="24"/>
          <w:szCs w:val="24"/>
        </w:rPr>
        <w:t xml:space="preserve"> use. At the close of each work period, government facilities, equipment, and materials shall be secured.</w:t>
      </w:r>
    </w:p>
    <w:p w14:paraId="62E3E014" w14:textId="77777777" w:rsidR="00F865C3" w:rsidRPr="002608A5" w:rsidRDefault="00F865C3" w:rsidP="00F865C3">
      <w:pPr>
        <w:widowControl w:val="0"/>
        <w:rPr>
          <w:sz w:val="24"/>
          <w:szCs w:val="24"/>
        </w:rPr>
      </w:pPr>
    </w:p>
    <w:p w14:paraId="5B1845EB" w14:textId="2008CB6E" w:rsidR="00F865C3" w:rsidRPr="00064A61" w:rsidRDefault="00F865C3" w:rsidP="00F865C3">
      <w:pPr>
        <w:rPr>
          <w:b/>
          <w:sz w:val="24"/>
          <w:szCs w:val="24"/>
        </w:rPr>
      </w:pPr>
      <w:r w:rsidRPr="00122E28">
        <w:rPr>
          <w:sz w:val="24"/>
          <w:szCs w:val="24"/>
        </w:rPr>
        <w:t>1.1</w:t>
      </w:r>
      <w:r>
        <w:rPr>
          <w:sz w:val="24"/>
          <w:szCs w:val="24"/>
        </w:rPr>
        <w:t>0</w:t>
      </w:r>
      <w:r w:rsidRPr="00122E28">
        <w:rPr>
          <w:sz w:val="24"/>
          <w:szCs w:val="24"/>
        </w:rPr>
        <w:t xml:space="preserve"> </w:t>
      </w:r>
      <w:r w:rsidRPr="00E11043">
        <w:rPr>
          <w:b/>
          <w:sz w:val="24"/>
          <w:szCs w:val="24"/>
        </w:rPr>
        <w:t>Reporting</w:t>
      </w:r>
    </w:p>
    <w:p w14:paraId="4D3F1C5D" w14:textId="77777777" w:rsidR="00F865C3" w:rsidRPr="002608A5" w:rsidRDefault="00F865C3" w:rsidP="00F865C3">
      <w:pPr>
        <w:rPr>
          <w:rFonts w:eastAsiaTheme="minorHAnsi"/>
          <w:snapToGrid w:val="0"/>
          <w:sz w:val="24"/>
          <w:szCs w:val="24"/>
        </w:rPr>
      </w:pPr>
    </w:p>
    <w:p w14:paraId="09300D61" w14:textId="0C70F7BB" w:rsidR="00F865C3" w:rsidRPr="002608A5" w:rsidRDefault="00F865C3" w:rsidP="00F865C3">
      <w:pPr>
        <w:rPr>
          <w:sz w:val="24"/>
          <w:szCs w:val="24"/>
        </w:rPr>
      </w:pPr>
      <w:r w:rsidRPr="002608A5">
        <w:rPr>
          <w:sz w:val="24"/>
          <w:szCs w:val="24"/>
        </w:rPr>
        <w:t>1.1</w:t>
      </w:r>
      <w:r>
        <w:rPr>
          <w:sz w:val="24"/>
          <w:szCs w:val="24"/>
        </w:rPr>
        <w:t>0.1</w:t>
      </w:r>
      <w:r w:rsidRPr="002608A5">
        <w:rPr>
          <w:sz w:val="24"/>
          <w:szCs w:val="24"/>
        </w:rPr>
        <w:t xml:space="preserve"> Government’s COR:  The COR monitors all technical aspects of the contract and assists in contract administration.  The COR is authorized to perform the following functions:  assure that the </w:t>
      </w:r>
      <w:r>
        <w:rPr>
          <w:sz w:val="24"/>
          <w:szCs w:val="24"/>
        </w:rPr>
        <w:t>contractor</w:t>
      </w:r>
      <w:r w:rsidRPr="002608A5">
        <w:rPr>
          <w:sz w:val="24"/>
          <w:szCs w:val="24"/>
        </w:rPr>
        <w:t xml:space="preserve"> performs the technical requirements of the contract; perform inspections necessary in connection with contract performance; maintain written and oral communications with the </w:t>
      </w:r>
      <w:r>
        <w:rPr>
          <w:sz w:val="24"/>
          <w:szCs w:val="24"/>
        </w:rPr>
        <w:t>contractor</w:t>
      </w:r>
      <w:r w:rsidRPr="002608A5">
        <w:rPr>
          <w:sz w:val="24"/>
          <w:szCs w:val="24"/>
        </w:rPr>
        <w:t xml:space="preserve"> concerning technical aspects of the contract; issue written interpretations of technical requirements, including Government drawings, designs, specifications; monitor </w:t>
      </w:r>
      <w:r>
        <w:rPr>
          <w:sz w:val="24"/>
          <w:szCs w:val="24"/>
        </w:rPr>
        <w:t>contractor</w:t>
      </w:r>
      <w:r w:rsidRPr="002608A5">
        <w:rPr>
          <w:sz w:val="24"/>
          <w:szCs w:val="24"/>
        </w:rPr>
        <w:t xml:space="preserve">'s performance and notifies both the CO and </w:t>
      </w:r>
      <w:r>
        <w:rPr>
          <w:sz w:val="24"/>
          <w:szCs w:val="24"/>
        </w:rPr>
        <w:t>contractor</w:t>
      </w:r>
      <w:r w:rsidRPr="002608A5">
        <w:rPr>
          <w:sz w:val="24"/>
          <w:szCs w:val="24"/>
        </w:rPr>
        <w:t xml:space="preserve"> of any deficiencies; coordinate availability of government furnished property; and provide site entry of </w:t>
      </w:r>
      <w:r>
        <w:rPr>
          <w:sz w:val="24"/>
          <w:szCs w:val="24"/>
        </w:rPr>
        <w:t>contractor</w:t>
      </w:r>
      <w:r w:rsidRPr="002608A5">
        <w:rPr>
          <w:sz w:val="24"/>
          <w:szCs w:val="24"/>
        </w:rPr>
        <w:t xml:space="preserve"> personnel.  A letter of designation issued to the COR, a copy of which is sent to the </w:t>
      </w:r>
      <w:r>
        <w:rPr>
          <w:sz w:val="24"/>
          <w:szCs w:val="24"/>
        </w:rPr>
        <w:t>contractor</w:t>
      </w:r>
      <w:r w:rsidRPr="002608A5">
        <w:rPr>
          <w:sz w:val="24"/>
          <w:szCs w:val="24"/>
        </w:rPr>
        <w:t xml:space="preserve">, states the responsibilities and limitations of the COR, especially </w:t>
      </w:r>
      <w:proofErr w:type="gramStart"/>
      <w:r w:rsidRPr="002608A5">
        <w:rPr>
          <w:sz w:val="24"/>
          <w:szCs w:val="24"/>
        </w:rPr>
        <w:t>with regard to</w:t>
      </w:r>
      <w:proofErr w:type="gramEnd"/>
      <w:r w:rsidRPr="002608A5">
        <w:rPr>
          <w:sz w:val="24"/>
          <w:szCs w:val="24"/>
        </w:rPr>
        <w:t xml:space="preserve"> changes in cost or price, estimates or changes in delivery dates.  The COR is not authorized to change any of the terms and conditions of the resulting contract. </w:t>
      </w:r>
    </w:p>
    <w:p w14:paraId="137E03CE" w14:textId="77777777" w:rsidR="00F865C3" w:rsidRPr="002608A5" w:rsidRDefault="00F865C3" w:rsidP="00F865C3">
      <w:pPr>
        <w:rPr>
          <w:rFonts w:eastAsiaTheme="minorHAnsi"/>
          <w:snapToGrid w:val="0"/>
          <w:sz w:val="24"/>
          <w:szCs w:val="24"/>
        </w:rPr>
      </w:pPr>
    </w:p>
    <w:p w14:paraId="6464A6D6" w14:textId="64DC8052" w:rsidR="00F865C3" w:rsidRPr="002608A5" w:rsidRDefault="00F865C3" w:rsidP="00F865C3">
      <w:pPr>
        <w:rPr>
          <w:sz w:val="24"/>
          <w:szCs w:val="24"/>
        </w:rPr>
      </w:pPr>
      <w:r w:rsidRPr="002608A5">
        <w:rPr>
          <w:sz w:val="24"/>
          <w:szCs w:val="24"/>
        </w:rPr>
        <w:t>1.1</w:t>
      </w:r>
      <w:r>
        <w:rPr>
          <w:sz w:val="24"/>
          <w:szCs w:val="24"/>
        </w:rPr>
        <w:t>0.2</w:t>
      </w:r>
      <w:r w:rsidRPr="002608A5">
        <w:rPr>
          <w:sz w:val="24"/>
          <w:szCs w:val="24"/>
        </w:rPr>
        <w:t xml:space="preserve"> Post award conference/periodic progress meetings</w:t>
      </w:r>
      <w:r w:rsidRPr="002608A5">
        <w:rPr>
          <w:smallCaps/>
          <w:sz w:val="24"/>
          <w:szCs w:val="24"/>
        </w:rPr>
        <w:t>:</w:t>
      </w:r>
      <w:r w:rsidRPr="002608A5">
        <w:rPr>
          <w:sz w:val="24"/>
          <w:szCs w:val="24"/>
        </w:rPr>
        <w:t xml:space="preserve"> </w:t>
      </w:r>
      <w:r w:rsidRPr="002608A5">
        <w:rPr>
          <w:rFonts w:eastAsiaTheme="minorHAnsi"/>
          <w:sz w:val="24"/>
          <w:szCs w:val="24"/>
        </w:rPr>
        <w:t xml:space="preserve"> </w:t>
      </w:r>
      <w:r w:rsidRPr="002608A5">
        <w:rPr>
          <w:sz w:val="24"/>
          <w:szCs w:val="24"/>
        </w:rPr>
        <w:t xml:space="preserve">The </w:t>
      </w:r>
      <w:r>
        <w:rPr>
          <w:sz w:val="24"/>
          <w:szCs w:val="24"/>
        </w:rPr>
        <w:t>contractor</w:t>
      </w:r>
      <w:r w:rsidRPr="002608A5">
        <w:rPr>
          <w:sz w:val="24"/>
          <w:szCs w:val="24"/>
        </w:rPr>
        <w:t xml:space="preserve"> agrees to attend any post award conference convened by the contracting activity or contract administration office in accordance with F</w:t>
      </w:r>
      <w:r>
        <w:rPr>
          <w:sz w:val="24"/>
          <w:szCs w:val="24"/>
        </w:rPr>
        <w:t>AR</w:t>
      </w:r>
      <w:r w:rsidRPr="002608A5">
        <w:rPr>
          <w:sz w:val="24"/>
          <w:szCs w:val="24"/>
        </w:rPr>
        <w:t xml:space="preserve"> Subpart 42.5.  The CO, COR, and other Government personnel, as appropriate, may meet periodically with the </w:t>
      </w:r>
      <w:r>
        <w:rPr>
          <w:sz w:val="24"/>
          <w:szCs w:val="24"/>
        </w:rPr>
        <w:t>contractor</w:t>
      </w:r>
      <w:r w:rsidRPr="002608A5">
        <w:rPr>
          <w:sz w:val="24"/>
          <w:szCs w:val="24"/>
        </w:rPr>
        <w:t xml:space="preserve"> to review the </w:t>
      </w:r>
      <w:r>
        <w:rPr>
          <w:sz w:val="24"/>
          <w:szCs w:val="24"/>
        </w:rPr>
        <w:t>contractor</w:t>
      </w:r>
      <w:r w:rsidRPr="002608A5">
        <w:rPr>
          <w:sz w:val="24"/>
          <w:szCs w:val="24"/>
        </w:rPr>
        <w:t xml:space="preserve">'s performance.  At these meetings the CO will </w:t>
      </w:r>
      <w:proofErr w:type="gramStart"/>
      <w:r w:rsidRPr="002608A5">
        <w:rPr>
          <w:sz w:val="24"/>
          <w:szCs w:val="24"/>
        </w:rPr>
        <w:t>apprise</w:t>
      </w:r>
      <w:proofErr w:type="gramEnd"/>
      <w:r w:rsidRPr="002608A5">
        <w:rPr>
          <w:sz w:val="24"/>
          <w:szCs w:val="24"/>
        </w:rPr>
        <w:t xml:space="preserve"> the </w:t>
      </w:r>
      <w:r>
        <w:rPr>
          <w:sz w:val="24"/>
          <w:szCs w:val="24"/>
        </w:rPr>
        <w:t>contractor</w:t>
      </w:r>
      <w:r w:rsidRPr="002608A5">
        <w:rPr>
          <w:sz w:val="24"/>
          <w:szCs w:val="24"/>
        </w:rPr>
        <w:t xml:space="preserve"> of how the government views the </w:t>
      </w:r>
      <w:r>
        <w:rPr>
          <w:sz w:val="24"/>
          <w:szCs w:val="24"/>
        </w:rPr>
        <w:t>contractor</w:t>
      </w:r>
      <w:r w:rsidRPr="002608A5">
        <w:rPr>
          <w:sz w:val="24"/>
          <w:szCs w:val="24"/>
        </w:rPr>
        <w:t xml:space="preserve">'s performance and the </w:t>
      </w:r>
      <w:r>
        <w:rPr>
          <w:sz w:val="24"/>
          <w:szCs w:val="24"/>
        </w:rPr>
        <w:t>contractor</w:t>
      </w:r>
      <w:r w:rsidRPr="002608A5">
        <w:rPr>
          <w:sz w:val="24"/>
          <w:szCs w:val="24"/>
        </w:rPr>
        <w:t xml:space="preserve"> will </w:t>
      </w:r>
      <w:proofErr w:type="gramStart"/>
      <w:r w:rsidRPr="002608A5">
        <w:rPr>
          <w:sz w:val="24"/>
          <w:szCs w:val="24"/>
        </w:rPr>
        <w:t>apprise</w:t>
      </w:r>
      <w:proofErr w:type="gramEnd"/>
      <w:r w:rsidRPr="002608A5">
        <w:rPr>
          <w:sz w:val="24"/>
          <w:szCs w:val="24"/>
        </w:rPr>
        <w:t xml:space="preserve"> the Government of problems, if any, being experienced.  Appropriate action </w:t>
      </w:r>
      <w:proofErr w:type="gramStart"/>
      <w:r w:rsidRPr="002608A5">
        <w:rPr>
          <w:sz w:val="24"/>
          <w:szCs w:val="24"/>
        </w:rPr>
        <w:t>shall</w:t>
      </w:r>
      <w:proofErr w:type="gramEnd"/>
      <w:r w:rsidRPr="002608A5">
        <w:rPr>
          <w:sz w:val="24"/>
          <w:szCs w:val="24"/>
        </w:rPr>
        <w:t xml:space="preserve"> be taken to resolve outstanding issues.  These meetings shall be at no additional cost to the government.</w:t>
      </w:r>
    </w:p>
    <w:p w14:paraId="04615802" w14:textId="77777777" w:rsidR="00F865C3" w:rsidRPr="002608A5" w:rsidRDefault="00F865C3" w:rsidP="00F865C3">
      <w:pPr>
        <w:rPr>
          <w:rFonts w:eastAsiaTheme="minorHAnsi"/>
          <w:snapToGrid w:val="0"/>
          <w:sz w:val="24"/>
          <w:szCs w:val="24"/>
        </w:rPr>
      </w:pPr>
    </w:p>
    <w:p w14:paraId="2579E64C" w14:textId="7A33BD40" w:rsidR="00F865C3" w:rsidRPr="001F0DCC" w:rsidRDefault="00F865C3" w:rsidP="00F865C3">
      <w:pPr>
        <w:pStyle w:val="BodyText2"/>
        <w:tabs>
          <w:tab w:val="left" w:pos="540"/>
        </w:tabs>
        <w:spacing w:before="90" w:line="274" w:lineRule="exact"/>
        <w:rPr>
          <w:b/>
          <w:sz w:val="24"/>
          <w:szCs w:val="24"/>
        </w:rPr>
      </w:pPr>
      <w:r w:rsidRPr="001F0DCC">
        <w:rPr>
          <w:sz w:val="24"/>
          <w:szCs w:val="24"/>
        </w:rPr>
        <w:t>1.1</w:t>
      </w:r>
      <w:r>
        <w:rPr>
          <w:sz w:val="24"/>
          <w:szCs w:val="24"/>
        </w:rPr>
        <w:t>1</w:t>
      </w:r>
      <w:r w:rsidRPr="001F0DCC">
        <w:rPr>
          <w:sz w:val="24"/>
          <w:szCs w:val="24"/>
        </w:rPr>
        <w:t xml:space="preserve"> </w:t>
      </w:r>
      <w:r>
        <w:rPr>
          <w:b/>
          <w:sz w:val="24"/>
          <w:szCs w:val="24"/>
        </w:rPr>
        <w:t>Contractor</w:t>
      </w:r>
      <w:r w:rsidRPr="001F0DCC">
        <w:rPr>
          <w:b/>
          <w:sz w:val="24"/>
          <w:szCs w:val="24"/>
        </w:rPr>
        <w:t xml:space="preserve"> Identification</w:t>
      </w:r>
    </w:p>
    <w:p w14:paraId="5084B378" w14:textId="2DF03CEF" w:rsidR="00F865C3" w:rsidRPr="001F0DCC" w:rsidRDefault="00F865C3" w:rsidP="00F865C3">
      <w:pPr>
        <w:pStyle w:val="BodyText2"/>
        <w:spacing w:before="240" w:line="274" w:lineRule="exact"/>
        <w:rPr>
          <w:sz w:val="24"/>
          <w:szCs w:val="24"/>
        </w:rPr>
      </w:pPr>
      <w:r w:rsidRPr="001F0DCC">
        <w:rPr>
          <w:sz w:val="24"/>
          <w:szCs w:val="24"/>
        </w:rPr>
        <w:t>1.1</w:t>
      </w:r>
      <w:r>
        <w:rPr>
          <w:sz w:val="24"/>
          <w:szCs w:val="24"/>
        </w:rPr>
        <w:t>1</w:t>
      </w:r>
      <w:r w:rsidRPr="001F0DCC">
        <w:rPr>
          <w:sz w:val="24"/>
          <w:szCs w:val="24"/>
        </w:rPr>
        <w:t xml:space="preserve">.1 </w:t>
      </w:r>
      <w:r>
        <w:rPr>
          <w:sz w:val="24"/>
          <w:szCs w:val="24"/>
        </w:rPr>
        <w:t>Contractor</w:t>
      </w:r>
      <w:r w:rsidRPr="001F0DCC">
        <w:rPr>
          <w:sz w:val="24"/>
          <w:szCs w:val="24"/>
        </w:rPr>
        <w:t xml:space="preserve"> personnel performing services in a </w:t>
      </w:r>
      <w:r>
        <w:rPr>
          <w:sz w:val="24"/>
          <w:szCs w:val="24"/>
        </w:rPr>
        <w:t>contractor</w:t>
      </w:r>
      <w:r w:rsidRPr="001F0DCC">
        <w:rPr>
          <w:sz w:val="24"/>
          <w:szCs w:val="24"/>
        </w:rPr>
        <w:t xml:space="preserve"> capacity in a </w:t>
      </w:r>
      <w:proofErr w:type="gramStart"/>
      <w:r w:rsidRPr="001F0DCC">
        <w:rPr>
          <w:sz w:val="24"/>
          <w:szCs w:val="24"/>
        </w:rPr>
        <w:t>Government</w:t>
      </w:r>
      <w:proofErr w:type="gramEnd"/>
      <w:r w:rsidRPr="001F0DCC">
        <w:rPr>
          <w:sz w:val="24"/>
          <w:szCs w:val="24"/>
        </w:rPr>
        <w:t xml:space="preserve"> facility are required to possess and wear an identification badge that displays his or her name and </w:t>
      </w:r>
      <w:r w:rsidRPr="001F0DCC">
        <w:rPr>
          <w:sz w:val="24"/>
          <w:szCs w:val="24"/>
        </w:rPr>
        <w:lastRenderedPageBreak/>
        <w:t xml:space="preserve">the name of their company.  All </w:t>
      </w:r>
      <w:r>
        <w:rPr>
          <w:sz w:val="24"/>
          <w:szCs w:val="24"/>
        </w:rPr>
        <w:t>contractor</w:t>
      </w:r>
      <w:r w:rsidRPr="001F0DCC">
        <w:rPr>
          <w:sz w:val="24"/>
          <w:szCs w:val="24"/>
        </w:rPr>
        <w:t xml:space="preserve"> personnel shall identify themselves as </w:t>
      </w:r>
      <w:r>
        <w:rPr>
          <w:sz w:val="24"/>
          <w:szCs w:val="24"/>
        </w:rPr>
        <w:t>contractor</w:t>
      </w:r>
      <w:r w:rsidRPr="001F0DCC">
        <w:rPr>
          <w:sz w:val="24"/>
          <w:szCs w:val="24"/>
        </w:rPr>
        <w:t xml:space="preserve"> support personnel in all forms of communication with all entities with whom DHA/Deputy Assistant Director for Acquisition (DAD-A)/Head of the Contracting Activity (HCA) has business dealings.  The </w:t>
      </w:r>
      <w:r>
        <w:rPr>
          <w:sz w:val="24"/>
          <w:szCs w:val="24"/>
        </w:rPr>
        <w:t>contractor</w:t>
      </w:r>
      <w:r w:rsidRPr="001F0DCC">
        <w:rPr>
          <w:sz w:val="24"/>
          <w:szCs w:val="24"/>
        </w:rPr>
        <w:t xml:space="preserve"> shall:  Answer all telephone calls and have a personalized voice message with an introductory statement that includes the fact that the person is </w:t>
      </w:r>
      <w:r>
        <w:rPr>
          <w:sz w:val="24"/>
          <w:szCs w:val="24"/>
        </w:rPr>
        <w:t>contractor</w:t>
      </w:r>
      <w:r w:rsidRPr="001F0DCC">
        <w:rPr>
          <w:sz w:val="24"/>
          <w:szCs w:val="24"/>
        </w:rPr>
        <w:t xml:space="preserve"> support personnel.  Ensure all those with whom the person interacts in any face-to-face dealings while supporting the DAD-A </w:t>
      </w:r>
      <w:proofErr w:type="gramStart"/>
      <w:r w:rsidRPr="001F0DCC">
        <w:rPr>
          <w:sz w:val="24"/>
          <w:szCs w:val="24"/>
        </w:rPr>
        <w:t>understands</w:t>
      </w:r>
      <w:proofErr w:type="gramEnd"/>
      <w:r w:rsidRPr="001F0DCC">
        <w:rPr>
          <w:sz w:val="24"/>
          <w:szCs w:val="24"/>
        </w:rPr>
        <w:t xml:space="preserve"> that the person is </w:t>
      </w:r>
      <w:r>
        <w:rPr>
          <w:sz w:val="24"/>
          <w:szCs w:val="24"/>
        </w:rPr>
        <w:t>contractor</w:t>
      </w:r>
      <w:r w:rsidRPr="001F0DCC">
        <w:rPr>
          <w:sz w:val="24"/>
          <w:szCs w:val="24"/>
        </w:rPr>
        <w:t xml:space="preserve"> support personnel.  Include a title block in all emails that states the fact that the person is </w:t>
      </w:r>
      <w:r>
        <w:rPr>
          <w:sz w:val="24"/>
          <w:szCs w:val="24"/>
        </w:rPr>
        <w:t>contractor</w:t>
      </w:r>
      <w:r w:rsidRPr="001F0DCC">
        <w:rPr>
          <w:sz w:val="24"/>
          <w:szCs w:val="24"/>
        </w:rPr>
        <w:t xml:space="preserve"> support personnel.  Ensure all those with whom the person interacts in any face-to-face dealings while supporting DHA/DAD-A/HCA </w:t>
      </w:r>
      <w:proofErr w:type="gramStart"/>
      <w:r w:rsidRPr="001F0DCC">
        <w:rPr>
          <w:sz w:val="24"/>
          <w:szCs w:val="24"/>
        </w:rPr>
        <w:t>understands</w:t>
      </w:r>
      <w:proofErr w:type="gramEnd"/>
      <w:r w:rsidRPr="001F0DCC">
        <w:rPr>
          <w:sz w:val="24"/>
          <w:szCs w:val="24"/>
        </w:rPr>
        <w:t xml:space="preserve"> that the person is </w:t>
      </w:r>
      <w:r>
        <w:rPr>
          <w:sz w:val="24"/>
          <w:szCs w:val="24"/>
        </w:rPr>
        <w:t>contractor</w:t>
      </w:r>
      <w:r w:rsidRPr="001F0DCC">
        <w:rPr>
          <w:sz w:val="24"/>
          <w:szCs w:val="24"/>
        </w:rPr>
        <w:t xml:space="preserve"> support personnel.</w:t>
      </w:r>
    </w:p>
    <w:p w14:paraId="0DE5F5D6" w14:textId="745E59E3" w:rsidR="00F865C3" w:rsidRPr="001F0DCC" w:rsidRDefault="00F865C3" w:rsidP="00F865C3">
      <w:pPr>
        <w:pStyle w:val="BodyText2"/>
        <w:spacing w:before="90" w:line="274" w:lineRule="exact"/>
        <w:rPr>
          <w:sz w:val="24"/>
          <w:szCs w:val="24"/>
        </w:rPr>
      </w:pPr>
      <w:r w:rsidRPr="001F0DCC">
        <w:rPr>
          <w:sz w:val="24"/>
          <w:szCs w:val="24"/>
        </w:rPr>
        <w:t>1.1</w:t>
      </w:r>
      <w:r>
        <w:rPr>
          <w:sz w:val="24"/>
          <w:szCs w:val="24"/>
        </w:rPr>
        <w:t>1</w:t>
      </w:r>
      <w:r w:rsidRPr="001F0DCC">
        <w:rPr>
          <w:sz w:val="24"/>
          <w:szCs w:val="24"/>
        </w:rPr>
        <w:t xml:space="preserve">.2 </w:t>
      </w:r>
      <w:r>
        <w:rPr>
          <w:sz w:val="24"/>
          <w:szCs w:val="24"/>
        </w:rPr>
        <w:t>Contractor</w:t>
      </w:r>
      <w:r w:rsidRPr="001F0DCC">
        <w:rPr>
          <w:sz w:val="24"/>
          <w:szCs w:val="24"/>
        </w:rPr>
        <w:t xml:space="preserve"> personnel will be required to attend meetings or otherwise communicate with Government and/or other contract representatives to meet the requirements of this order.  </w:t>
      </w:r>
      <w:r>
        <w:rPr>
          <w:sz w:val="24"/>
          <w:szCs w:val="24"/>
        </w:rPr>
        <w:t>Contractor</w:t>
      </w:r>
      <w:r w:rsidRPr="001F0DCC">
        <w:rPr>
          <w:sz w:val="24"/>
          <w:szCs w:val="24"/>
        </w:rPr>
        <w:t xml:space="preserve"> personnel shall make their </w:t>
      </w:r>
      <w:r>
        <w:rPr>
          <w:sz w:val="24"/>
          <w:szCs w:val="24"/>
        </w:rPr>
        <w:t>contractor</w:t>
      </w:r>
      <w:r w:rsidRPr="001F0DCC">
        <w:rPr>
          <w:sz w:val="24"/>
          <w:szCs w:val="24"/>
        </w:rPr>
        <w:t xml:space="preserve"> status known during introductions.</w:t>
      </w:r>
    </w:p>
    <w:p w14:paraId="4A14D428" w14:textId="62AB5B17" w:rsidR="00F865C3" w:rsidRPr="001F0DCC" w:rsidRDefault="00F865C3" w:rsidP="00F865C3">
      <w:pPr>
        <w:pStyle w:val="BodyText2"/>
        <w:spacing w:after="0" w:line="274" w:lineRule="exact"/>
        <w:rPr>
          <w:sz w:val="24"/>
          <w:szCs w:val="24"/>
        </w:rPr>
      </w:pPr>
      <w:r w:rsidRPr="001F0DCC">
        <w:rPr>
          <w:sz w:val="24"/>
          <w:szCs w:val="24"/>
        </w:rPr>
        <w:t>1.1</w:t>
      </w:r>
      <w:r>
        <w:rPr>
          <w:sz w:val="24"/>
          <w:szCs w:val="24"/>
        </w:rPr>
        <w:t>1</w:t>
      </w:r>
      <w:r w:rsidRPr="001F0DCC">
        <w:rPr>
          <w:sz w:val="24"/>
          <w:szCs w:val="24"/>
        </w:rPr>
        <w:t xml:space="preserve">.3 </w:t>
      </w:r>
      <w:r>
        <w:rPr>
          <w:sz w:val="24"/>
          <w:szCs w:val="24"/>
        </w:rPr>
        <w:t>Contractor</w:t>
      </w:r>
      <w:r w:rsidRPr="001F0DCC">
        <w:rPr>
          <w:sz w:val="24"/>
          <w:szCs w:val="24"/>
        </w:rPr>
        <w:t xml:space="preserve"> personnel, while performing in a </w:t>
      </w:r>
      <w:r>
        <w:rPr>
          <w:sz w:val="24"/>
          <w:szCs w:val="24"/>
        </w:rPr>
        <w:t>contractor</w:t>
      </w:r>
      <w:r w:rsidRPr="001F0DCC">
        <w:rPr>
          <w:sz w:val="24"/>
          <w:szCs w:val="24"/>
        </w:rPr>
        <w:t xml:space="preserve"> capacity, are prohibited from using their retired or reserve component military rank or title in any written or verbal communications associated with the contracts in which they provide services.</w:t>
      </w:r>
    </w:p>
    <w:p w14:paraId="1C1BCBF7" w14:textId="77777777" w:rsidR="00F865C3" w:rsidRPr="001F0DCC" w:rsidRDefault="00F865C3" w:rsidP="00F865C3">
      <w:pPr>
        <w:tabs>
          <w:tab w:val="left" w:pos="960"/>
        </w:tabs>
        <w:rPr>
          <w:sz w:val="24"/>
          <w:szCs w:val="24"/>
        </w:rPr>
      </w:pPr>
    </w:p>
    <w:p w14:paraId="716C7681" w14:textId="62D2647C" w:rsidR="00F865C3" w:rsidRDefault="00F865C3" w:rsidP="00F865C3">
      <w:pPr>
        <w:rPr>
          <w:b/>
          <w:sz w:val="24"/>
          <w:szCs w:val="24"/>
        </w:rPr>
      </w:pPr>
      <w:r w:rsidRPr="001F0DCC">
        <w:rPr>
          <w:sz w:val="24"/>
          <w:szCs w:val="24"/>
        </w:rPr>
        <w:t>1.1</w:t>
      </w:r>
      <w:r>
        <w:rPr>
          <w:sz w:val="24"/>
          <w:szCs w:val="24"/>
        </w:rPr>
        <w:t>2</w:t>
      </w:r>
      <w:r w:rsidRPr="001F0DCC">
        <w:rPr>
          <w:sz w:val="24"/>
          <w:szCs w:val="24"/>
        </w:rPr>
        <w:t xml:space="preserve"> </w:t>
      </w:r>
      <w:r>
        <w:rPr>
          <w:b/>
          <w:sz w:val="24"/>
          <w:szCs w:val="24"/>
        </w:rPr>
        <w:t>Base Access</w:t>
      </w:r>
    </w:p>
    <w:p w14:paraId="690B2068" w14:textId="77777777" w:rsidR="00F865C3" w:rsidRDefault="00F865C3" w:rsidP="00F865C3">
      <w:pPr>
        <w:rPr>
          <w:b/>
          <w:sz w:val="24"/>
          <w:szCs w:val="24"/>
        </w:rPr>
      </w:pPr>
    </w:p>
    <w:p w14:paraId="6AE72533" w14:textId="77777777" w:rsidR="00F865C3" w:rsidRPr="00A502B3" w:rsidRDefault="00F865C3" w:rsidP="00F865C3">
      <w:pPr>
        <w:rPr>
          <w:color w:val="FF0000"/>
          <w:sz w:val="24"/>
          <w:szCs w:val="24"/>
        </w:rPr>
      </w:pPr>
      <w:r w:rsidRPr="00064A61">
        <w:rPr>
          <w:bCs/>
          <w:sz w:val="24"/>
          <w:szCs w:val="24"/>
        </w:rPr>
        <w:t>1.1</w:t>
      </w:r>
      <w:r>
        <w:rPr>
          <w:bCs/>
          <w:sz w:val="24"/>
          <w:szCs w:val="24"/>
        </w:rPr>
        <w:t>2</w:t>
      </w:r>
      <w:r w:rsidRPr="00064A61">
        <w:rPr>
          <w:bCs/>
          <w:sz w:val="24"/>
          <w:szCs w:val="24"/>
        </w:rPr>
        <w:t>.1</w:t>
      </w:r>
      <w:r>
        <w:rPr>
          <w:bCs/>
          <w:sz w:val="24"/>
          <w:szCs w:val="24"/>
        </w:rPr>
        <w:t xml:space="preserve"> </w:t>
      </w:r>
      <w:r w:rsidRPr="00215BFD">
        <w:rPr>
          <w:bCs/>
          <w:sz w:val="24"/>
          <w:szCs w:val="24"/>
        </w:rPr>
        <w:t xml:space="preserve">Vendors and contractors will apply for, and maintain, base access. This can be done at </w:t>
      </w:r>
      <w:hyperlink r:id="rId5" w:history="1">
        <w:r w:rsidRPr="00562E5D">
          <w:rPr>
            <w:rStyle w:val="Hyperlink"/>
            <w:rFonts w:eastAsiaTheme="majorEastAsia"/>
            <w:bCs/>
            <w:sz w:val="24"/>
            <w:szCs w:val="24"/>
          </w:rPr>
          <w:t>https://dbids-global.dmdc.mil/home/</w:t>
        </w:r>
      </w:hyperlink>
      <w:r w:rsidRPr="00215BFD">
        <w:rPr>
          <w:bCs/>
          <w:sz w:val="24"/>
          <w:szCs w:val="24"/>
        </w:rPr>
        <w:t>.</w:t>
      </w:r>
    </w:p>
    <w:p w14:paraId="408AF330" w14:textId="77777777" w:rsidR="00F865C3" w:rsidRPr="00064A61" w:rsidRDefault="00F865C3" w:rsidP="00F865C3">
      <w:pPr>
        <w:rPr>
          <w:bCs/>
          <w:sz w:val="24"/>
          <w:szCs w:val="24"/>
        </w:rPr>
      </w:pPr>
    </w:p>
    <w:p w14:paraId="2DA05460" w14:textId="77777777" w:rsidR="00F865C3" w:rsidRPr="001F0DCC" w:rsidRDefault="00F865C3" w:rsidP="00F865C3">
      <w:pPr>
        <w:rPr>
          <w:b/>
          <w:sz w:val="24"/>
          <w:szCs w:val="24"/>
        </w:rPr>
      </w:pPr>
    </w:p>
    <w:p w14:paraId="7AD1BBD7" w14:textId="77777777" w:rsidR="00F865C3" w:rsidRPr="001F0DCC" w:rsidRDefault="00F865C3" w:rsidP="00F865C3">
      <w:pPr>
        <w:rPr>
          <w:b/>
          <w:sz w:val="24"/>
          <w:szCs w:val="24"/>
        </w:rPr>
      </w:pPr>
    </w:p>
    <w:p w14:paraId="5B20268F" w14:textId="77777777" w:rsidR="00F865C3" w:rsidRPr="001F0DCC" w:rsidRDefault="00F865C3" w:rsidP="00F865C3">
      <w:pPr>
        <w:jc w:val="center"/>
        <w:rPr>
          <w:b/>
          <w:sz w:val="24"/>
          <w:szCs w:val="24"/>
        </w:rPr>
      </w:pPr>
      <w:r w:rsidRPr="001F0DCC">
        <w:rPr>
          <w:b/>
          <w:sz w:val="24"/>
          <w:szCs w:val="24"/>
        </w:rPr>
        <w:br w:type="page"/>
      </w:r>
      <w:r w:rsidRPr="001F0DCC">
        <w:rPr>
          <w:b/>
          <w:sz w:val="24"/>
          <w:szCs w:val="24"/>
        </w:rPr>
        <w:lastRenderedPageBreak/>
        <w:t>PART 2</w:t>
      </w:r>
    </w:p>
    <w:p w14:paraId="7B7414BC" w14:textId="77777777" w:rsidR="00F865C3" w:rsidRPr="001F0DCC" w:rsidRDefault="00F865C3" w:rsidP="00F865C3">
      <w:pPr>
        <w:jc w:val="center"/>
        <w:rPr>
          <w:b/>
          <w:sz w:val="24"/>
          <w:szCs w:val="24"/>
        </w:rPr>
      </w:pPr>
      <w:r w:rsidRPr="001F0DCC">
        <w:rPr>
          <w:b/>
          <w:sz w:val="24"/>
          <w:szCs w:val="24"/>
        </w:rPr>
        <w:t>2.0 DEFINITIONS, ACRONYMS, AND APPLICABLE PUBLICATIONS/INSTRUCTIONS</w:t>
      </w:r>
    </w:p>
    <w:p w14:paraId="2F4C79DE" w14:textId="77777777" w:rsidR="00F865C3" w:rsidRPr="001F0DCC" w:rsidRDefault="00F865C3" w:rsidP="00F865C3">
      <w:pPr>
        <w:rPr>
          <w:sz w:val="24"/>
          <w:szCs w:val="24"/>
        </w:rPr>
      </w:pPr>
    </w:p>
    <w:p w14:paraId="23EC0002" w14:textId="3C65CECD" w:rsidR="00F865C3" w:rsidRPr="001F0DCC" w:rsidRDefault="00F865C3" w:rsidP="00F865C3">
      <w:pPr>
        <w:suppressAutoHyphens/>
        <w:rPr>
          <w:sz w:val="24"/>
          <w:szCs w:val="24"/>
        </w:rPr>
      </w:pPr>
      <w:r w:rsidRPr="001F0DCC">
        <w:rPr>
          <w:sz w:val="24"/>
          <w:szCs w:val="24"/>
        </w:rPr>
        <w:t xml:space="preserve">2.1 </w:t>
      </w:r>
      <w:r w:rsidRPr="001F0DCC">
        <w:rPr>
          <w:b/>
          <w:sz w:val="24"/>
          <w:szCs w:val="24"/>
        </w:rPr>
        <w:t xml:space="preserve">Definitions: </w:t>
      </w:r>
    </w:p>
    <w:p w14:paraId="2FC915B5" w14:textId="77777777" w:rsidR="00F865C3" w:rsidRPr="001F0DCC" w:rsidRDefault="00F865C3" w:rsidP="00F865C3">
      <w:pPr>
        <w:suppressAutoHyphens/>
        <w:rPr>
          <w:sz w:val="24"/>
          <w:szCs w:val="24"/>
        </w:rPr>
      </w:pPr>
    </w:p>
    <w:p w14:paraId="50529772" w14:textId="28BB5B93" w:rsidR="00F865C3" w:rsidRPr="001F0DCC" w:rsidRDefault="00F865C3" w:rsidP="00F865C3">
      <w:pPr>
        <w:suppressAutoHyphens/>
        <w:rPr>
          <w:sz w:val="24"/>
          <w:szCs w:val="24"/>
        </w:rPr>
      </w:pPr>
      <w:r w:rsidRPr="001F0DCC">
        <w:rPr>
          <w:sz w:val="24"/>
          <w:szCs w:val="24"/>
        </w:rPr>
        <w:t>2.1.1 Category D:  Information Technology (IT) and Telecommunications Services (called D-Services)</w:t>
      </w:r>
    </w:p>
    <w:p w14:paraId="0B88D053" w14:textId="77777777" w:rsidR="00F865C3" w:rsidRPr="001F0DCC" w:rsidRDefault="00F865C3" w:rsidP="00F865C3">
      <w:pPr>
        <w:suppressAutoHyphens/>
        <w:rPr>
          <w:sz w:val="24"/>
          <w:szCs w:val="24"/>
        </w:rPr>
      </w:pPr>
    </w:p>
    <w:p w14:paraId="1AACC6D0" w14:textId="36B4ECB8" w:rsidR="00F865C3" w:rsidRPr="001F0DCC" w:rsidRDefault="00F865C3" w:rsidP="00F865C3">
      <w:pPr>
        <w:suppressAutoHyphens/>
        <w:rPr>
          <w:sz w:val="24"/>
          <w:szCs w:val="24"/>
        </w:rPr>
      </w:pPr>
      <w:r w:rsidRPr="001F0DCC">
        <w:rPr>
          <w:sz w:val="24"/>
          <w:szCs w:val="24"/>
        </w:rPr>
        <w:t>2.1.2 Category R:  Support (Professional/Administrative/Management) Services (called R-Services)</w:t>
      </w:r>
    </w:p>
    <w:p w14:paraId="7153D80D" w14:textId="77777777" w:rsidR="00F865C3" w:rsidRPr="001F0DCC" w:rsidRDefault="00F865C3" w:rsidP="00F865C3">
      <w:pPr>
        <w:suppressAutoHyphens/>
        <w:rPr>
          <w:sz w:val="24"/>
          <w:szCs w:val="24"/>
        </w:rPr>
      </w:pPr>
    </w:p>
    <w:p w14:paraId="3894574B" w14:textId="55EA3246" w:rsidR="00F865C3" w:rsidRPr="001F0DCC" w:rsidRDefault="00F865C3" w:rsidP="00F865C3">
      <w:pPr>
        <w:suppressAutoHyphens/>
        <w:rPr>
          <w:sz w:val="24"/>
          <w:szCs w:val="24"/>
        </w:rPr>
      </w:pPr>
      <w:r w:rsidRPr="001F0DCC">
        <w:rPr>
          <w:sz w:val="24"/>
          <w:szCs w:val="24"/>
        </w:rPr>
        <w:t xml:space="preserve">2.1.3 Contracting Officer (CO):  </w:t>
      </w:r>
      <w:r w:rsidRPr="001F0DCC">
        <w:rPr>
          <w:sz w:val="24"/>
          <w:szCs w:val="24"/>
          <w:lang w:val="en"/>
        </w:rPr>
        <w:t xml:space="preserve">A person with the authority to </w:t>
      </w:r>
      <w:proofErr w:type="gramStart"/>
      <w:r w:rsidRPr="001F0DCC">
        <w:rPr>
          <w:sz w:val="24"/>
          <w:szCs w:val="24"/>
          <w:lang w:val="en"/>
        </w:rPr>
        <w:t>enter into</w:t>
      </w:r>
      <w:proofErr w:type="gramEnd"/>
      <w:r w:rsidRPr="001F0DCC">
        <w:rPr>
          <w:sz w:val="24"/>
          <w:szCs w:val="24"/>
          <w:lang w:val="en"/>
        </w:rPr>
        <w:t>, administer, and/or terminate contracts and make related determinations and findings.</w:t>
      </w:r>
    </w:p>
    <w:p w14:paraId="2DE5B9BB" w14:textId="77777777" w:rsidR="00F865C3" w:rsidRPr="001F0DCC" w:rsidRDefault="00F865C3" w:rsidP="00F865C3">
      <w:pPr>
        <w:suppressAutoHyphens/>
        <w:rPr>
          <w:sz w:val="24"/>
          <w:szCs w:val="24"/>
        </w:rPr>
      </w:pPr>
    </w:p>
    <w:p w14:paraId="6112FA79" w14:textId="149782B2" w:rsidR="00F865C3" w:rsidRPr="001F0DCC" w:rsidRDefault="00F865C3" w:rsidP="00F865C3">
      <w:pPr>
        <w:suppressAutoHyphens/>
        <w:rPr>
          <w:sz w:val="24"/>
          <w:szCs w:val="24"/>
        </w:rPr>
      </w:pPr>
      <w:r w:rsidRPr="001F0DCC">
        <w:rPr>
          <w:sz w:val="24"/>
          <w:szCs w:val="24"/>
        </w:rPr>
        <w:t>2.1.4 Contracting Officer’s Representative (COR):  A</w:t>
      </w:r>
      <w:r w:rsidRPr="001F0DCC">
        <w:rPr>
          <w:sz w:val="24"/>
          <w:szCs w:val="24"/>
          <w:lang w:val="en"/>
        </w:rPr>
        <w:t xml:space="preserve">n individual, including a contracting officer’s technical representative (COTR), designated and authorized in writing by the </w:t>
      </w:r>
      <w:r>
        <w:rPr>
          <w:sz w:val="24"/>
          <w:szCs w:val="24"/>
          <w:lang w:val="en"/>
        </w:rPr>
        <w:t>CO</w:t>
      </w:r>
      <w:r w:rsidRPr="001F0DCC">
        <w:rPr>
          <w:sz w:val="24"/>
          <w:szCs w:val="24"/>
          <w:lang w:val="en"/>
        </w:rPr>
        <w:t xml:space="preserve"> to perform specific technical or </w:t>
      </w:r>
      <w:r w:rsidRPr="001F0DCC">
        <w:rPr>
          <w:sz w:val="24"/>
          <w:szCs w:val="24"/>
        </w:rPr>
        <w:t xml:space="preserve">administrative functions.  This individual does NOT have authority to change the terms and conditions of the contract. </w:t>
      </w:r>
    </w:p>
    <w:p w14:paraId="301FCEFF" w14:textId="77777777" w:rsidR="00F865C3" w:rsidRPr="001F0DCC" w:rsidRDefault="00F865C3" w:rsidP="00F865C3">
      <w:pPr>
        <w:suppressAutoHyphens/>
        <w:rPr>
          <w:sz w:val="24"/>
          <w:szCs w:val="24"/>
        </w:rPr>
      </w:pPr>
    </w:p>
    <w:p w14:paraId="4F54DAB6" w14:textId="137DA349" w:rsidR="00F865C3" w:rsidRPr="001F0DCC" w:rsidRDefault="00F865C3" w:rsidP="00F865C3">
      <w:pPr>
        <w:suppressAutoHyphens/>
        <w:rPr>
          <w:sz w:val="24"/>
          <w:szCs w:val="24"/>
        </w:rPr>
      </w:pPr>
      <w:r w:rsidRPr="001F0DCC">
        <w:rPr>
          <w:sz w:val="24"/>
          <w:szCs w:val="24"/>
        </w:rPr>
        <w:t>2.1.5 Nonpersonal services contract:  a contract under which the personnel rendering the services are not subject, either by the contract’s terms or by the manner of its administration, to the supervision and control usually prevailing in relationships between the Government and its employees.</w:t>
      </w:r>
    </w:p>
    <w:p w14:paraId="05575C4D" w14:textId="77777777" w:rsidR="00F865C3" w:rsidRPr="001F0DCC" w:rsidRDefault="00F865C3" w:rsidP="00F865C3">
      <w:pPr>
        <w:suppressAutoHyphens/>
        <w:rPr>
          <w:sz w:val="24"/>
          <w:szCs w:val="24"/>
        </w:rPr>
      </w:pPr>
    </w:p>
    <w:p w14:paraId="037CA3D5" w14:textId="55EDD8F9" w:rsidR="00F865C3" w:rsidRPr="001F0DCC" w:rsidRDefault="00F865C3" w:rsidP="00F865C3">
      <w:pPr>
        <w:suppressAutoHyphens/>
        <w:rPr>
          <w:sz w:val="24"/>
          <w:szCs w:val="24"/>
        </w:rPr>
      </w:pPr>
      <w:r w:rsidRPr="001F0DCC">
        <w:rPr>
          <w:sz w:val="24"/>
          <w:szCs w:val="24"/>
        </w:rPr>
        <w:t xml:space="preserve">2.1.6 Quality Assurance Surveillance Plan (QASP):  An organized written document specifying the surveillance methodology to be used for surveillance of </w:t>
      </w:r>
      <w:r>
        <w:rPr>
          <w:sz w:val="24"/>
          <w:szCs w:val="24"/>
        </w:rPr>
        <w:t>contractor</w:t>
      </w:r>
      <w:r w:rsidRPr="001F0DCC">
        <w:rPr>
          <w:sz w:val="24"/>
          <w:szCs w:val="24"/>
        </w:rPr>
        <w:t xml:space="preserve"> performance.  The Government may either prepare the </w:t>
      </w:r>
      <w:r>
        <w:rPr>
          <w:sz w:val="24"/>
          <w:szCs w:val="24"/>
        </w:rPr>
        <w:t>QASP</w:t>
      </w:r>
      <w:r w:rsidRPr="001F0DCC">
        <w:rPr>
          <w:sz w:val="24"/>
          <w:szCs w:val="24"/>
        </w:rPr>
        <w:t xml:space="preserve"> or require the offerors to submit a proposed quality assurance surveillance plan for the Government’s consideration in development of the Government’s plan.</w:t>
      </w:r>
    </w:p>
    <w:p w14:paraId="5FA5DC26" w14:textId="77777777" w:rsidR="00F865C3" w:rsidRPr="001F0DCC" w:rsidRDefault="00F865C3" w:rsidP="00F865C3">
      <w:pPr>
        <w:suppressAutoHyphens/>
        <w:rPr>
          <w:sz w:val="24"/>
          <w:szCs w:val="24"/>
        </w:rPr>
      </w:pPr>
    </w:p>
    <w:p w14:paraId="78FB795D" w14:textId="20A99DCD" w:rsidR="00F865C3" w:rsidRDefault="00F865C3" w:rsidP="00F865C3">
      <w:pPr>
        <w:suppressAutoHyphens/>
        <w:rPr>
          <w:sz w:val="24"/>
          <w:szCs w:val="24"/>
        </w:rPr>
      </w:pPr>
      <w:r w:rsidRPr="001F0DCC">
        <w:rPr>
          <w:sz w:val="24"/>
          <w:szCs w:val="24"/>
        </w:rPr>
        <w:t xml:space="preserve">2.1.7 </w:t>
      </w:r>
      <w:r w:rsidRPr="00FA5F79">
        <w:rPr>
          <w:sz w:val="24"/>
          <w:szCs w:val="24"/>
        </w:rPr>
        <w:t>Contractor</w:t>
      </w:r>
      <w:r>
        <w:rPr>
          <w:sz w:val="24"/>
          <w:szCs w:val="24"/>
        </w:rPr>
        <w:t>:</w:t>
      </w:r>
      <w:r w:rsidRPr="00FA5F79">
        <w:rPr>
          <w:sz w:val="24"/>
          <w:szCs w:val="24"/>
        </w:rPr>
        <w:t xml:space="preserve"> A supplier or vendor awarded a contract to provide specific supplies or service to the government.  The term used in this contract refers to the prime.</w:t>
      </w:r>
    </w:p>
    <w:p w14:paraId="626BE3A3" w14:textId="77777777" w:rsidR="00F865C3" w:rsidRDefault="00F865C3" w:rsidP="00F865C3">
      <w:pPr>
        <w:suppressAutoHyphens/>
        <w:rPr>
          <w:sz w:val="24"/>
          <w:szCs w:val="24"/>
        </w:rPr>
      </w:pPr>
    </w:p>
    <w:p w14:paraId="6008D1FC" w14:textId="2617970B" w:rsidR="00F865C3" w:rsidRPr="00FA5F79" w:rsidRDefault="00F865C3" w:rsidP="00F865C3">
      <w:pPr>
        <w:suppressAutoHyphens/>
        <w:rPr>
          <w:sz w:val="24"/>
          <w:szCs w:val="24"/>
        </w:rPr>
      </w:pPr>
      <w:r>
        <w:rPr>
          <w:sz w:val="24"/>
          <w:szCs w:val="24"/>
        </w:rPr>
        <w:t>2.1.8 Defective Service:</w:t>
      </w:r>
      <w:r w:rsidRPr="00FA5F79">
        <w:rPr>
          <w:sz w:val="24"/>
          <w:szCs w:val="24"/>
        </w:rPr>
        <w:t xml:space="preserve">  A service output that does not meet the standard of performance associated with the Performance Work Statement.</w:t>
      </w:r>
    </w:p>
    <w:p w14:paraId="4D6C8E5B" w14:textId="77777777" w:rsidR="00F865C3" w:rsidRPr="00FA5F79" w:rsidRDefault="00F865C3" w:rsidP="00F865C3">
      <w:pPr>
        <w:suppressAutoHyphens/>
        <w:rPr>
          <w:sz w:val="24"/>
          <w:szCs w:val="24"/>
        </w:rPr>
      </w:pPr>
    </w:p>
    <w:p w14:paraId="589E22C8" w14:textId="720A451A" w:rsidR="00F865C3" w:rsidRPr="00FA5F79" w:rsidRDefault="00F865C3" w:rsidP="00F865C3">
      <w:pPr>
        <w:suppressAutoHyphens/>
        <w:rPr>
          <w:sz w:val="24"/>
          <w:szCs w:val="24"/>
        </w:rPr>
      </w:pPr>
      <w:r w:rsidRPr="00FA5F79">
        <w:rPr>
          <w:sz w:val="24"/>
          <w:szCs w:val="24"/>
        </w:rPr>
        <w:t>2.</w:t>
      </w:r>
      <w:r>
        <w:rPr>
          <w:sz w:val="24"/>
          <w:szCs w:val="24"/>
        </w:rPr>
        <w:t xml:space="preserve">1.9 </w:t>
      </w:r>
      <w:r w:rsidRPr="00FA5F79">
        <w:rPr>
          <w:sz w:val="24"/>
          <w:szCs w:val="24"/>
        </w:rPr>
        <w:t>D</w:t>
      </w:r>
      <w:r>
        <w:rPr>
          <w:sz w:val="24"/>
          <w:szCs w:val="24"/>
        </w:rPr>
        <w:t>eliverable:</w:t>
      </w:r>
      <w:r w:rsidRPr="00FA5F79">
        <w:rPr>
          <w:sz w:val="24"/>
          <w:szCs w:val="24"/>
        </w:rPr>
        <w:t xml:space="preserve">  Anything that can be physically </w:t>
      </w:r>
      <w:proofErr w:type="gramStart"/>
      <w:r w:rsidRPr="00FA5F79">
        <w:rPr>
          <w:sz w:val="24"/>
          <w:szCs w:val="24"/>
        </w:rPr>
        <w:t>delivered, but</w:t>
      </w:r>
      <w:proofErr w:type="gramEnd"/>
      <w:r w:rsidRPr="00FA5F79">
        <w:rPr>
          <w:sz w:val="24"/>
          <w:szCs w:val="24"/>
        </w:rPr>
        <w:t xml:space="preserve"> may include non-manufactured things such as meeting minutes or reports.</w:t>
      </w:r>
    </w:p>
    <w:p w14:paraId="45A937CF" w14:textId="77777777" w:rsidR="00F865C3" w:rsidRPr="00FA5F79" w:rsidRDefault="00F865C3" w:rsidP="00F865C3">
      <w:pPr>
        <w:suppressAutoHyphens/>
        <w:rPr>
          <w:sz w:val="24"/>
          <w:szCs w:val="24"/>
        </w:rPr>
      </w:pPr>
    </w:p>
    <w:p w14:paraId="07CEE249" w14:textId="77777777" w:rsidR="00F865C3" w:rsidRPr="00FA5F79" w:rsidRDefault="00F865C3" w:rsidP="00F865C3">
      <w:pPr>
        <w:suppressAutoHyphens/>
        <w:rPr>
          <w:sz w:val="24"/>
          <w:szCs w:val="24"/>
        </w:rPr>
      </w:pPr>
      <w:r w:rsidRPr="00FA5F79">
        <w:rPr>
          <w:sz w:val="24"/>
          <w:szCs w:val="24"/>
        </w:rPr>
        <w:t>2.1.</w:t>
      </w:r>
      <w:r>
        <w:rPr>
          <w:sz w:val="24"/>
          <w:szCs w:val="24"/>
        </w:rPr>
        <w:t>10 K</w:t>
      </w:r>
      <w:r w:rsidRPr="00FA5F79">
        <w:rPr>
          <w:sz w:val="24"/>
          <w:szCs w:val="24"/>
        </w:rPr>
        <w:t xml:space="preserve">ey </w:t>
      </w:r>
      <w:r>
        <w:rPr>
          <w:sz w:val="24"/>
          <w:szCs w:val="24"/>
        </w:rPr>
        <w:t>P</w:t>
      </w:r>
      <w:r w:rsidRPr="00FA5F79">
        <w:rPr>
          <w:sz w:val="24"/>
          <w:szCs w:val="24"/>
        </w:rPr>
        <w:t>ersonnel</w:t>
      </w:r>
      <w:r>
        <w:rPr>
          <w:sz w:val="24"/>
          <w:szCs w:val="24"/>
        </w:rPr>
        <w:t>:</w:t>
      </w:r>
      <w:r w:rsidRPr="00FA5F79">
        <w:rPr>
          <w:sz w:val="24"/>
          <w:szCs w:val="24"/>
        </w:rPr>
        <w:t xml:space="preserve">  Contractor personnel that are evaluated in a source selection process and that may be required to be used in the performance of a contract by the Key Personnel listed in the </w:t>
      </w:r>
      <w:r>
        <w:rPr>
          <w:sz w:val="24"/>
          <w:szCs w:val="24"/>
        </w:rPr>
        <w:t>SOW</w:t>
      </w:r>
      <w:r w:rsidRPr="00FA5F79">
        <w:rPr>
          <w:sz w:val="24"/>
          <w:szCs w:val="24"/>
        </w:rPr>
        <w:t xml:space="preserve">.  When key personnel are used as an evaluation factor in best value procurement, an offer can be rejected if it does not have a firm commitment from the </w:t>
      </w:r>
      <w:proofErr w:type="gramStart"/>
      <w:r w:rsidRPr="00FA5F79">
        <w:rPr>
          <w:sz w:val="24"/>
          <w:szCs w:val="24"/>
        </w:rPr>
        <w:t>persons</w:t>
      </w:r>
      <w:proofErr w:type="gramEnd"/>
      <w:r w:rsidRPr="00FA5F79">
        <w:rPr>
          <w:sz w:val="24"/>
          <w:szCs w:val="24"/>
        </w:rPr>
        <w:t xml:space="preserve"> that are listed in the proposal.</w:t>
      </w:r>
    </w:p>
    <w:p w14:paraId="26CBB515" w14:textId="77777777" w:rsidR="00F865C3" w:rsidRPr="00FA5F79" w:rsidRDefault="00F865C3" w:rsidP="00F865C3">
      <w:pPr>
        <w:suppressAutoHyphens/>
        <w:rPr>
          <w:sz w:val="24"/>
          <w:szCs w:val="24"/>
        </w:rPr>
      </w:pPr>
    </w:p>
    <w:p w14:paraId="6FEEA0B2" w14:textId="0F09FAEC" w:rsidR="00F865C3" w:rsidRPr="00FA5F79" w:rsidRDefault="00F865C3" w:rsidP="00F865C3">
      <w:pPr>
        <w:suppressAutoHyphens/>
        <w:rPr>
          <w:sz w:val="24"/>
          <w:szCs w:val="24"/>
        </w:rPr>
      </w:pPr>
      <w:r w:rsidRPr="00FA5F79">
        <w:rPr>
          <w:sz w:val="24"/>
          <w:szCs w:val="24"/>
        </w:rPr>
        <w:lastRenderedPageBreak/>
        <w:t>2.1.</w:t>
      </w:r>
      <w:r>
        <w:rPr>
          <w:sz w:val="24"/>
          <w:szCs w:val="24"/>
        </w:rPr>
        <w:t>11</w:t>
      </w:r>
      <w:r w:rsidRPr="00FA5F79">
        <w:rPr>
          <w:sz w:val="24"/>
          <w:szCs w:val="24"/>
        </w:rPr>
        <w:t>P</w:t>
      </w:r>
      <w:r>
        <w:rPr>
          <w:sz w:val="24"/>
          <w:szCs w:val="24"/>
        </w:rPr>
        <w:t>hysical Security:</w:t>
      </w:r>
      <w:r w:rsidRPr="00FA5F79">
        <w:rPr>
          <w:sz w:val="24"/>
          <w:szCs w:val="24"/>
        </w:rPr>
        <w:t xml:space="preserve">  Actions that prevent the loss or damage of Government property.</w:t>
      </w:r>
    </w:p>
    <w:p w14:paraId="3097C41A" w14:textId="77777777" w:rsidR="00F865C3" w:rsidRPr="00FA5F79" w:rsidRDefault="00F865C3" w:rsidP="00F865C3">
      <w:pPr>
        <w:suppressAutoHyphens/>
        <w:rPr>
          <w:sz w:val="24"/>
          <w:szCs w:val="24"/>
        </w:rPr>
      </w:pPr>
    </w:p>
    <w:p w14:paraId="494AE19A" w14:textId="514756FA" w:rsidR="00F865C3" w:rsidRPr="00FA5F79" w:rsidRDefault="00F865C3" w:rsidP="00F865C3">
      <w:pPr>
        <w:suppressAutoHyphens/>
        <w:rPr>
          <w:sz w:val="24"/>
          <w:szCs w:val="24"/>
        </w:rPr>
      </w:pPr>
      <w:r w:rsidRPr="00FA5F79">
        <w:rPr>
          <w:sz w:val="24"/>
          <w:szCs w:val="24"/>
        </w:rPr>
        <w:t>2.1.</w:t>
      </w:r>
      <w:r>
        <w:rPr>
          <w:sz w:val="24"/>
          <w:szCs w:val="24"/>
        </w:rPr>
        <w:t>12</w:t>
      </w:r>
      <w:r w:rsidR="00B17BA3">
        <w:rPr>
          <w:sz w:val="24"/>
          <w:szCs w:val="24"/>
        </w:rPr>
        <w:t xml:space="preserve"> </w:t>
      </w:r>
      <w:r>
        <w:rPr>
          <w:sz w:val="24"/>
          <w:szCs w:val="24"/>
        </w:rPr>
        <w:t>Quality Assurance:</w:t>
      </w:r>
      <w:r w:rsidRPr="00FA5F79">
        <w:rPr>
          <w:sz w:val="24"/>
          <w:szCs w:val="24"/>
        </w:rPr>
        <w:t xml:space="preserve">  The government procedures to verify that services being performed by the Contractor are performed according to acceptable standards.</w:t>
      </w:r>
    </w:p>
    <w:p w14:paraId="58BDA7B6" w14:textId="77777777" w:rsidR="00F865C3" w:rsidRPr="00FA5F79" w:rsidRDefault="00F865C3" w:rsidP="00F865C3">
      <w:pPr>
        <w:suppressAutoHyphens/>
        <w:rPr>
          <w:sz w:val="24"/>
          <w:szCs w:val="24"/>
        </w:rPr>
      </w:pPr>
    </w:p>
    <w:p w14:paraId="7ED7D7FD" w14:textId="1B436A42" w:rsidR="00F865C3" w:rsidRPr="00FA5F79" w:rsidRDefault="00F865C3" w:rsidP="00F865C3">
      <w:pPr>
        <w:suppressAutoHyphens/>
        <w:rPr>
          <w:sz w:val="24"/>
          <w:szCs w:val="24"/>
        </w:rPr>
      </w:pPr>
      <w:r w:rsidRPr="00FA5F79">
        <w:rPr>
          <w:sz w:val="24"/>
          <w:szCs w:val="24"/>
        </w:rPr>
        <w:t>2.1.</w:t>
      </w:r>
      <w:r>
        <w:rPr>
          <w:sz w:val="24"/>
          <w:szCs w:val="24"/>
        </w:rPr>
        <w:t>13</w:t>
      </w:r>
      <w:r w:rsidR="00B17BA3">
        <w:rPr>
          <w:sz w:val="24"/>
          <w:szCs w:val="24"/>
        </w:rPr>
        <w:t xml:space="preserve"> </w:t>
      </w:r>
      <w:r>
        <w:rPr>
          <w:sz w:val="24"/>
          <w:szCs w:val="24"/>
        </w:rPr>
        <w:t>Quality Assurance Surveillance Plan</w:t>
      </w:r>
      <w:r w:rsidRPr="00FA5F79">
        <w:rPr>
          <w:sz w:val="24"/>
          <w:szCs w:val="24"/>
        </w:rPr>
        <w:t xml:space="preserve"> (QASP)</w:t>
      </w:r>
      <w:r>
        <w:rPr>
          <w:sz w:val="24"/>
          <w:szCs w:val="24"/>
        </w:rPr>
        <w:t>:</w:t>
      </w:r>
      <w:r w:rsidRPr="00FA5F79">
        <w:rPr>
          <w:sz w:val="24"/>
          <w:szCs w:val="24"/>
        </w:rPr>
        <w:t xml:space="preserve">  An organized written document specifying the surveillance methodology to be used for surveillance of contractor performance.  </w:t>
      </w:r>
    </w:p>
    <w:p w14:paraId="3986142C" w14:textId="77777777" w:rsidR="00F865C3" w:rsidRPr="00FA5F79" w:rsidRDefault="00F865C3" w:rsidP="00F865C3">
      <w:pPr>
        <w:suppressAutoHyphens/>
        <w:rPr>
          <w:sz w:val="24"/>
          <w:szCs w:val="24"/>
        </w:rPr>
      </w:pPr>
    </w:p>
    <w:p w14:paraId="67C0C136" w14:textId="77777777" w:rsidR="00F865C3" w:rsidRPr="00FA5F79" w:rsidRDefault="00F865C3" w:rsidP="00F865C3">
      <w:pPr>
        <w:suppressAutoHyphens/>
        <w:rPr>
          <w:sz w:val="24"/>
          <w:szCs w:val="24"/>
        </w:rPr>
      </w:pPr>
      <w:r w:rsidRPr="00FA5F79">
        <w:rPr>
          <w:sz w:val="24"/>
          <w:szCs w:val="24"/>
        </w:rPr>
        <w:t>2.1.</w:t>
      </w:r>
      <w:r>
        <w:rPr>
          <w:sz w:val="24"/>
          <w:szCs w:val="24"/>
        </w:rPr>
        <w:t>14</w:t>
      </w:r>
      <w:r w:rsidRPr="00FA5F79">
        <w:rPr>
          <w:sz w:val="24"/>
          <w:szCs w:val="24"/>
        </w:rPr>
        <w:tab/>
      </w:r>
      <w:r>
        <w:rPr>
          <w:sz w:val="24"/>
          <w:szCs w:val="24"/>
        </w:rPr>
        <w:t>Quality Control:</w:t>
      </w:r>
      <w:r w:rsidRPr="00FA5F79">
        <w:rPr>
          <w:sz w:val="24"/>
          <w:szCs w:val="24"/>
        </w:rPr>
        <w:t xml:space="preserve">  All necessary measures taken by the Contractor to assure that the quality of </w:t>
      </w:r>
      <w:proofErr w:type="gramStart"/>
      <w:r w:rsidRPr="00FA5F79">
        <w:rPr>
          <w:sz w:val="24"/>
          <w:szCs w:val="24"/>
        </w:rPr>
        <w:t>an end product</w:t>
      </w:r>
      <w:proofErr w:type="gramEnd"/>
      <w:r w:rsidRPr="00FA5F79">
        <w:rPr>
          <w:sz w:val="24"/>
          <w:szCs w:val="24"/>
        </w:rPr>
        <w:t xml:space="preserve"> or service </w:t>
      </w:r>
      <w:proofErr w:type="gramStart"/>
      <w:r w:rsidRPr="00FA5F79">
        <w:rPr>
          <w:sz w:val="24"/>
          <w:szCs w:val="24"/>
        </w:rPr>
        <w:t>meet</w:t>
      </w:r>
      <w:proofErr w:type="gramEnd"/>
      <w:r w:rsidRPr="00FA5F79">
        <w:rPr>
          <w:sz w:val="24"/>
          <w:szCs w:val="24"/>
        </w:rPr>
        <w:t xml:space="preserve"> contract requirements.</w:t>
      </w:r>
    </w:p>
    <w:p w14:paraId="68C11DAA" w14:textId="77777777" w:rsidR="00F865C3" w:rsidRPr="00FA5F79" w:rsidRDefault="00F865C3" w:rsidP="00F865C3">
      <w:pPr>
        <w:suppressAutoHyphens/>
        <w:rPr>
          <w:sz w:val="24"/>
          <w:szCs w:val="24"/>
        </w:rPr>
      </w:pPr>
    </w:p>
    <w:p w14:paraId="539BF5EC" w14:textId="77777777" w:rsidR="00F865C3" w:rsidRPr="00FA5F79" w:rsidRDefault="00F865C3" w:rsidP="00F865C3">
      <w:pPr>
        <w:suppressAutoHyphens/>
        <w:rPr>
          <w:sz w:val="24"/>
          <w:szCs w:val="24"/>
        </w:rPr>
      </w:pPr>
      <w:r w:rsidRPr="00FA5F79">
        <w:rPr>
          <w:sz w:val="24"/>
          <w:szCs w:val="24"/>
        </w:rPr>
        <w:t>2.1.1</w:t>
      </w:r>
      <w:r>
        <w:rPr>
          <w:sz w:val="24"/>
          <w:szCs w:val="24"/>
        </w:rPr>
        <w:t>5</w:t>
      </w:r>
      <w:r w:rsidRPr="00FA5F79">
        <w:rPr>
          <w:sz w:val="24"/>
          <w:szCs w:val="24"/>
        </w:rPr>
        <w:tab/>
        <w:t>S</w:t>
      </w:r>
      <w:r>
        <w:rPr>
          <w:sz w:val="24"/>
          <w:szCs w:val="24"/>
        </w:rPr>
        <w:t>ubcontractor:</w:t>
      </w:r>
      <w:r w:rsidRPr="00FA5F79">
        <w:rPr>
          <w:sz w:val="24"/>
          <w:szCs w:val="24"/>
        </w:rPr>
        <w:t xml:space="preserve">  One that </w:t>
      </w:r>
      <w:proofErr w:type="gramStart"/>
      <w:r w:rsidRPr="00FA5F79">
        <w:rPr>
          <w:sz w:val="24"/>
          <w:szCs w:val="24"/>
        </w:rPr>
        <w:t>enters into</w:t>
      </w:r>
      <w:proofErr w:type="gramEnd"/>
      <w:r w:rsidRPr="00FA5F79">
        <w:rPr>
          <w:sz w:val="24"/>
          <w:szCs w:val="24"/>
        </w:rPr>
        <w:t xml:space="preserve"> a contract with a prime contractor.  The Government does not </w:t>
      </w:r>
      <w:proofErr w:type="gramStart"/>
      <w:r w:rsidRPr="00FA5F79">
        <w:rPr>
          <w:sz w:val="24"/>
          <w:szCs w:val="24"/>
        </w:rPr>
        <w:t>have privity of</w:t>
      </w:r>
      <w:proofErr w:type="gramEnd"/>
      <w:r w:rsidRPr="00FA5F79">
        <w:rPr>
          <w:sz w:val="24"/>
          <w:szCs w:val="24"/>
        </w:rPr>
        <w:t xml:space="preserve"> contract with the subcontractor.</w:t>
      </w:r>
    </w:p>
    <w:p w14:paraId="21363F8B" w14:textId="77777777" w:rsidR="00F865C3" w:rsidRPr="00FA5F79" w:rsidRDefault="00F865C3" w:rsidP="00F865C3">
      <w:pPr>
        <w:suppressAutoHyphens/>
        <w:rPr>
          <w:sz w:val="24"/>
          <w:szCs w:val="24"/>
        </w:rPr>
      </w:pPr>
    </w:p>
    <w:p w14:paraId="3930850C" w14:textId="77777777" w:rsidR="00F865C3" w:rsidRPr="00FA5F79" w:rsidRDefault="00F865C3" w:rsidP="00F865C3">
      <w:pPr>
        <w:suppressAutoHyphens/>
        <w:rPr>
          <w:sz w:val="24"/>
          <w:szCs w:val="24"/>
        </w:rPr>
      </w:pPr>
      <w:r w:rsidRPr="00FA5F79">
        <w:rPr>
          <w:sz w:val="24"/>
          <w:szCs w:val="24"/>
        </w:rPr>
        <w:t>2.1.1</w:t>
      </w:r>
      <w:r>
        <w:rPr>
          <w:sz w:val="24"/>
          <w:szCs w:val="24"/>
        </w:rPr>
        <w:t>6</w:t>
      </w:r>
      <w:r w:rsidRPr="00FA5F79">
        <w:rPr>
          <w:sz w:val="24"/>
          <w:szCs w:val="24"/>
        </w:rPr>
        <w:tab/>
      </w:r>
      <w:proofErr w:type="gramStart"/>
      <w:r>
        <w:rPr>
          <w:sz w:val="24"/>
          <w:szCs w:val="24"/>
        </w:rPr>
        <w:t>Work Day</w:t>
      </w:r>
      <w:proofErr w:type="gramEnd"/>
      <w:r>
        <w:rPr>
          <w:sz w:val="24"/>
          <w:szCs w:val="24"/>
        </w:rPr>
        <w:t>:</w:t>
      </w:r>
      <w:r w:rsidRPr="00FA5F79">
        <w:rPr>
          <w:sz w:val="24"/>
          <w:szCs w:val="24"/>
        </w:rPr>
        <w:t xml:space="preserve">  The number of hours per day the Contractor provides services in accordance with the contract.</w:t>
      </w:r>
    </w:p>
    <w:p w14:paraId="156CF720" w14:textId="77777777" w:rsidR="00F865C3" w:rsidRPr="00FA5F79" w:rsidRDefault="00F865C3" w:rsidP="00F865C3">
      <w:pPr>
        <w:suppressAutoHyphens/>
        <w:rPr>
          <w:sz w:val="24"/>
          <w:szCs w:val="24"/>
        </w:rPr>
      </w:pPr>
    </w:p>
    <w:p w14:paraId="10515155" w14:textId="77777777" w:rsidR="00F865C3" w:rsidRPr="001F0DCC" w:rsidRDefault="00F865C3" w:rsidP="00F865C3">
      <w:pPr>
        <w:suppressAutoHyphens/>
        <w:rPr>
          <w:bCs/>
          <w:i/>
          <w:iCs/>
          <w:color w:val="0000FF"/>
          <w:sz w:val="24"/>
          <w:szCs w:val="24"/>
        </w:rPr>
      </w:pPr>
      <w:r w:rsidRPr="00FA5F79">
        <w:rPr>
          <w:sz w:val="24"/>
          <w:szCs w:val="24"/>
        </w:rPr>
        <w:t>2.1.1</w:t>
      </w:r>
      <w:r>
        <w:rPr>
          <w:sz w:val="24"/>
          <w:szCs w:val="24"/>
        </w:rPr>
        <w:t>7</w:t>
      </w:r>
      <w:r w:rsidRPr="00FA5F79">
        <w:rPr>
          <w:sz w:val="24"/>
          <w:szCs w:val="24"/>
        </w:rPr>
        <w:tab/>
      </w:r>
      <w:r>
        <w:rPr>
          <w:sz w:val="24"/>
          <w:szCs w:val="24"/>
        </w:rPr>
        <w:t>Work Week:</w:t>
      </w:r>
      <w:r w:rsidRPr="00FA5F79">
        <w:rPr>
          <w:sz w:val="24"/>
          <w:szCs w:val="24"/>
        </w:rPr>
        <w:t xml:space="preserve">  Monday through Friday, unless specified otherwise.</w:t>
      </w:r>
    </w:p>
    <w:p w14:paraId="1AA9E107" w14:textId="77777777" w:rsidR="00F865C3" w:rsidRPr="001F0DCC" w:rsidRDefault="00F865C3" w:rsidP="00F865C3">
      <w:pPr>
        <w:suppressAutoHyphens/>
        <w:rPr>
          <w:sz w:val="24"/>
          <w:szCs w:val="24"/>
        </w:rPr>
      </w:pPr>
    </w:p>
    <w:p w14:paraId="022A9766" w14:textId="77777777" w:rsidR="00F865C3" w:rsidRPr="001F0DCC" w:rsidRDefault="00F865C3" w:rsidP="00F865C3">
      <w:pPr>
        <w:suppressAutoHyphens/>
        <w:rPr>
          <w:sz w:val="24"/>
          <w:szCs w:val="24"/>
        </w:rPr>
      </w:pPr>
      <w:r w:rsidRPr="001F0DCC">
        <w:rPr>
          <w:sz w:val="24"/>
          <w:szCs w:val="24"/>
        </w:rPr>
        <w:t xml:space="preserve">2.2  </w:t>
      </w:r>
      <w:r w:rsidRPr="001F0DCC">
        <w:rPr>
          <w:b/>
          <w:sz w:val="24"/>
          <w:szCs w:val="24"/>
          <w:u w:val="single"/>
        </w:rPr>
        <w:t>Acronyms</w:t>
      </w:r>
      <w:r w:rsidRPr="001F0DCC">
        <w:rPr>
          <w:b/>
          <w:sz w:val="24"/>
          <w:szCs w:val="24"/>
        </w:rPr>
        <w:t>:</w:t>
      </w:r>
      <w:r w:rsidRPr="001F0DCC">
        <w:rPr>
          <w:sz w:val="24"/>
          <w:szCs w:val="24"/>
        </w:rPr>
        <w:t xml:space="preserve"> </w:t>
      </w:r>
    </w:p>
    <w:p w14:paraId="36FECCF7" w14:textId="77777777" w:rsidR="00F865C3" w:rsidRPr="001F0DCC" w:rsidRDefault="00F865C3" w:rsidP="00F865C3">
      <w:pPr>
        <w:rPr>
          <w:sz w:val="24"/>
          <w:szCs w:val="24"/>
        </w:rPr>
      </w:pPr>
    </w:p>
    <w:p w14:paraId="680A0050" w14:textId="77777777" w:rsidR="00F865C3" w:rsidRDefault="00F865C3" w:rsidP="00F865C3">
      <w:pPr>
        <w:rPr>
          <w:sz w:val="24"/>
          <w:szCs w:val="24"/>
        </w:rPr>
      </w:pPr>
      <w:r w:rsidRPr="001F0DCC">
        <w:rPr>
          <w:sz w:val="24"/>
          <w:szCs w:val="24"/>
        </w:rPr>
        <w:t>AIS</w:t>
      </w:r>
      <w:r w:rsidRPr="001F0DCC">
        <w:rPr>
          <w:sz w:val="24"/>
          <w:szCs w:val="24"/>
        </w:rPr>
        <w:tab/>
      </w:r>
      <w:r w:rsidRPr="001F0DCC">
        <w:rPr>
          <w:sz w:val="24"/>
          <w:szCs w:val="24"/>
        </w:rPr>
        <w:tab/>
      </w:r>
      <w:r w:rsidRPr="001F0DCC">
        <w:rPr>
          <w:sz w:val="24"/>
          <w:szCs w:val="24"/>
        </w:rPr>
        <w:tab/>
        <w:t>Automated Information System</w:t>
      </w:r>
    </w:p>
    <w:p w14:paraId="62BAF313" w14:textId="77777777" w:rsidR="00F865C3" w:rsidRPr="001F0DCC" w:rsidRDefault="00F865C3" w:rsidP="00F865C3">
      <w:pPr>
        <w:rPr>
          <w:sz w:val="24"/>
          <w:szCs w:val="24"/>
        </w:rPr>
      </w:pPr>
      <w:r>
        <w:rPr>
          <w:sz w:val="24"/>
          <w:szCs w:val="24"/>
        </w:rPr>
        <w:t>APL</w:t>
      </w:r>
      <w:r>
        <w:rPr>
          <w:sz w:val="24"/>
          <w:szCs w:val="24"/>
        </w:rPr>
        <w:tab/>
      </w:r>
      <w:r>
        <w:rPr>
          <w:sz w:val="24"/>
          <w:szCs w:val="24"/>
        </w:rPr>
        <w:tab/>
      </w:r>
      <w:r>
        <w:rPr>
          <w:sz w:val="24"/>
          <w:szCs w:val="24"/>
        </w:rPr>
        <w:tab/>
        <w:t>A</w:t>
      </w:r>
      <w:r w:rsidRPr="003D5286">
        <w:rPr>
          <w:sz w:val="24"/>
          <w:szCs w:val="24"/>
        </w:rPr>
        <w:t xml:space="preserve">pproved </w:t>
      </w:r>
      <w:r>
        <w:rPr>
          <w:sz w:val="24"/>
          <w:szCs w:val="24"/>
        </w:rPr>
        <w:t>Products L</w:t>
      </w:r>
      <w:r w:rsidRPr="003D5286">
        <w:rPr>
          <w:sz w:val="24"/>
          <w:szCs w:val="24"/>
        </w:rPr>
        <w:t>ist</w:t>
      </w:r>
      <w:r>
        <w:rPr>
          <w:sz w:val="24"/>
          <w:szCs w:val="24"/>
        </w:rPr>
        <w:t xml:space="preserve"> APL</w:t>
      </w:r>
    </w:p>
    <w:p w14:paraId="390BFCF7" w14:textId="77777777" w:rsidR="00F865C3" w:rsidRPr="001F0DCC" w:rsidRDefault="00F865C3" w:rsidP="00F865C3">
      <w:pPr>
        <w:rPr>
          <w:sz w:val="24"/>
          <w:szCs w:val="24"/>
        </w:rPr>
      </w:pPr>
      <w:r w:rsidRPr="001F0DCC">
        <w:rPr>
          <w:sz w:val="24"/>
          <w:szCs w:val="24"/>
        </w:rPr>
        <w:t>AQL</w:t>
      </w:r>
      <w:r w:rsidRPr="001F0DCC">
        <w:rPr>
          <w:sz w:val="24"/>
          <w:szCs w:val="24"/>
        </w:rPr>
        <w:tab/>
      </w:r>
      <w:r w:rsidRPr="001F0DCC">
        <w:rPr>
          <w:sz w:val="24"/>
          <w:szCs w:val="24"/>
        </w:rPr>
        <w:tab/>
      </w:r>
      <w:r w:rsidRPr="001F0DCC">
        <w:rPr>
          <w:sz w:val="24"/>
          <w:szCs w:val="24"/>
        </w:rPr>
        <w:tab/>
        <w:t>Acceptable Quality Level</w:t>
      </w:r>
    </w:p>
    <w:p w14:paraId="1BF45A23" w14:textId="77777777" w:rsidR="00F865C3" w:rsidRPr="001F0DCC" w:rsidRDefault="00F865C3" w:rsidP="00F865C3">
      <w:pPr>
        <w:suppressAutoHyphens/>
        <w:rPr>
          <w:sz w:val="24"/>
          <w:szCs w:val="24"/>
        </w:rPr>
      </w:pPr>
      <w:r w:rsidRPr="001F0DCC">
        <w:rPr>
          <w:sz w:val="24"/>
          <w:szCs w:val="24"/>
        </w:rPr>
        <w:t>ARRT</w:t>
      </w:r>
      <w:r w:rsidRPr="001F0DCC">
        <w:rPr>
          <w:sz w:val="24"/>
          <w:szCs w:val="24"/>
        </w:rPr>
        <w:tab/>
      </w:r>
      <w:r w:rsidRPr="001F0DCC">
        <w:rPr>
          <w:sz w:val="24"/>
          <w:szCs w:val="24"/>
        </w:rPr>
        <w:tab/>
      </w:r>
      <w:r w:rsidRPr="001F0DCC">
        <w:rPr>
          <w:sz w:val="24"/>
          <w:szCs w:val="24"/>
        </w:rPr>
        <w:tab/>
        <w:t>Acquisition Requirements Roadmap Tool</w:t>
      </w:r>
    </w:p>
    <w:p w14:paraId="0832B25B" w14:textId="77777777" w:rsidR="00F865C3" w:rsidRDefault="00F865C3" w:rsidP="00F865C3">
      <w:pPr>
        <w:suppressAutoHyphens/>
        <w:rPr>
          <w:sz w:val="24"/>
          <w:szCs w:val="24"/>
        </w:rPr>
      </w:pPr>
      <w:r w:rsidRPr="001F0DCC">
        <w:rPr>
          <w:sz w:val="24"/>
          <w:szCs w:val="24"/>
        </w:rPr>
        <w:t xml:space="preserve">ATO </w:t>
      </w:r>
      <w:r w:rsidRPr="001F0DCC">
        <w:rPr>
          <w:sz w:val="24"/>
          <w:szCs w:val="24"/>
        </w:rPr>
        <w:tab/>
      </w:r>
      <w:r w:rsidRPr="001F0DCC">
        <w:rPr>
          <w:sz w:val="24"/>
          <w:szCs w:val="24"/>
        </w:rPr>
        <w:tab/>
      </w:r>
      <w:r w:rsidRPr="001F0DCC">
        <w:rPr>
          <w:sz w:val="24"/>
          <w:szCs w:val="24"/>
        </w:rPr>
        <w:tab/>
        <w:t>Authority to Operate</w:t>
      </w:r>
    </w:p>
    <w:p w14:paraId="1BF10508" w14:textId="77777777" w:rsidR="00F865C3" w:rsidRPr="001F0DCC" w:rsidRDefault="00F865C3" w:rsidP="00F865C3">
      <w:pPr>
        <w:suppressAutoHyphens/>
        <w:rPr>
          <w:sz w:val="24"/>
          <w:szCs w:val="24"/>
        </w:rPr>
      </w:pPr>
      <w:r>
        <w:rPr>
          <w:sz w:val="24"/>
          <w:szCs w:val="24"/>
        </w:rPr>
        <w:t>B2B</w:t>
      </w:r>
      <w:r>
        <w:rPr>
          <w:sz w:val="24"/>
          <w:szCs w:val="24"/>
        </w:rPr>
        <w:tab/>
      </w:r>
      <w:r>
        <w:rPr>
          <w:sz w:val="24"/>
          <w:szCs w:val="24"/>
        </w:rPr>
        <w:tab/>
      </w:r>
      <w:r>
        <w:rPr>
          <w:sz w:val="24"/>
          <w:szCs w:val="24"/>
        </w:rPr>
        <w:tab/>
        <w:t>Business-2-Business</w:t>
      </w:r>
    </w:p>
    <w:p w14:paraId="085AD1AF" w14:textId="77777777" w:rsidR="00F865C3" w:rsidRPr="001F0DCC" w:rsidRDefault="00F865C3" w:rsidP="00F865C3">
      <w:pPr>
        <w:suppressAutoHyphens/>
        <w:rPr>
          <w:sz w:val="24"/>
          <w:szCs w:val="24"/>
        </w:rPr>
      </w:pPr>
      <w:r w:rsidRPr="001F0DCC">
        <w:rPr>
          <w:sz w:val="24"/>
          <w:szCs w:val="24"/>
        </w:rPr>
        <w:t>CAC</w:t>
      </w:r>
      <w:r w:rsidRPr="001F0DCC">
        <w:rPr>
          <w:sz w:val="24"/>
          <w:szCs w:val="24"/>
        </w:rPr>
        <w:tab/>
      </w:r>
      <w:r w:rsidRPr="001F0DCC">
        <w:rPr>
          <w:sz w:val="24"/>
          <w:szCs w:val="24"/>
        </w:rPr>
        <w:tab/>
      </w:r>
      <w:r w:rsidRPr="001F0DCC">
        <w:rPr>
          <w:sz w:val="24"/>
          <w:szCs w:val="24"/>
        </w:rPr>
        <w:tab/>
        <w:t>Common Access Card</w:t>
      </w:r>
    </w:p>
    <w:p w14:paraId="1F2AEEE2" w14:textId="77777777" w:rsidR="00F865C3" w:rsidRDefault="00F865C3" w:rsidP="00F865C3">
      <w:pPr>
        <w:suppressAutoHyphens/>
        <w:rPr>
          <w:sz w:val="24"/>
          <w:szCs w:val="24"/>
        </w:rPr>
      </w:pPr>
      <w:r w:rsidRPr="001F0DCC">
        <w:rPr>
          <w:sz w:val="24"/>
          <w:szCs w:val="24"/>
        </w:rPr>
        <w:t>CAP</w:t>
      </w:r>
      <w:r w:rsidRPr="001F0DCC">
        <w:rPr>
          <w:sz w:val="24"/>
          <w:szCs w:val="24"/>
        </w:rPr>
        <w:tab/>
      </w:r>
      <w:r w:rsidRPr="001F0DCC">
        <w:rPr>
          <w:sz w:val="24"/>
          <w:szCs w:val="24"/>
        </w:rPr>
        <w:tab/>
      </w:r>
      <w:r w:rsidRPr="001F0DCC">
        <w:rPr>
          <w:sz w:val="24"/>
          <w:szCs w:val="24"/>
        </w:rPr>
        <w:tab/>
        <w:t>Cloud Access Point</w:t>
      </w:r>
    </w:p>
    <w:p w14:paraId="4D1B1271" w14:textId="77777777" w:rsidR="00F865C3" w:rsidRPr="001F0DCC" w:rsidRDefault="00F865C3" w:rsidP="00F865C3">
      <w:pPr>
        <w:suppressAutoHyphens/>
        <w:rPr>
          <w:sz w:val="24"/>
          <w:szCs w:val="24"/>
        </w:rPr>
      </w:pPr>
      <w:r w:rsidRPr="00FB3C0C">
        <w:rPr>
          <w:sz w:val="24"/>
          <w:szCs w:val="24"/>
        </w:rPr>
        <w:t xml:space="preserve">CCEVS </w:t>
      </w:r>
      <w:r>
        <w:rPr>
          <w:sz w:val="24"/>
          <w:szCs w:val="24"/>
        </w:rPr>
        <w:tab/>
      </w:r>
      <w:r>
        <w:rPr>
          <w:sz w:val="24"/>
          <w:szCs w:val="24"/>
        </w:rPr>
        <w:tab/>
      </w:r>
      <w:r w:rsidRPr="00FB3C0C">
        <w:rPr>
          <w:sz w:val="24"/>
          <w:szCs w:val="24"/>
        </w:rPr>
        <w:t>Common Criteria Cybersecurity Evaluation and Validation Scheme</w:t>
      </w:r>
    </w:p>
    <w:p w14:paraId="229F57B0" w14:textId="77777777" w:rsidR="00F865C3" w:rsidRDefault="00F865C3" w:rsidP="00F865C3">
      <w:pPr>
        <w:suppressAutoHyphens/>
        <w:rPr>
          <w:sz w:val="24"/>
          <w:szCs w:val="24"/>
        </w:rPr>
      </w:pPr>
      <w:r w:rsidRPr="001F0DCC">
        <w:rPr>
          <w:sz w:val="24"/>
          <w:szCs w:val="24"/>
        </w:rPr>
        <w:t xml:space="preserve">CDI </w:t>
      </w:r>
      <w:r w:rsidRPr="001F0DCC">
        <w:rPr>
          <w:sz w:val="24"/>
          <w:szCs w:val="24"/>
        </w:rPr>
        <w:tab/>
      </w:r>
      <w:r w:rsidRPr="001F0DCC">
        <w:rPr>
          <w:sz w:val="24"/>
          <w:szCs w:val="24"/>
        </w:rPr>
        <w:tab/>
      </w:r>
      <w:r w:rsidRPr="001F0DCC">
        <w:rPr>
          <w:sz w:val="24"/>
          <w:szCs w:val="24"/>
        </w:rPr>
        <w:tab/>
        <w:t>Covered Defense Information</w:t>
      </w:r>
    </w:p>
    <w:p w14:paraId="55F3BE39" w14:textId="77777777" w:rsidR="00F865C3" w:rsidRPr="001F0DCC" w:rsidRDefault="00F865C3" w:rsidP="00F865C3">
      <w:pPr>
        <w:suppressAutoHyphens/>
        <w:rPr>
          <w:sz w:val="24"/>
          <w:szCs w:val="24"/>
        </w:rPr>
      </w:pPr>
      <w:r>
        <w:rPr>
          <w:sz w:val="24"/>
          <w:szCs w:val="24"/>
        </w:rPr>
        <w:t>CE</w:t>
      </w:r>
      <w:r>
        <w:rPr>
          <w:sz w:val="24"/>
          <w:szCs w:val="24"/>
        </w:rPr>
        <w:tab/>
      </w:r>
      <w:r>
        <w:rPr>
          <w:sz w:val="24"/>
          <w:szCs w:val="24"/>
        </w:rPr>
        <w:tab/>
      </w:r>
      <w:r>
        <w:rPr>
          <w:sz w:val="24"/>
          <w:szCs w:val="24"/>
        </w:rPr>
        <w:tab/>
        <w:t>Computer Environment</w:t>
      </w:r>
    </w:p>
    <w:p w14:paraId="02D56EE5" w14:textId="77777777" w:rsidR="00F865C3" w:rsidRPr="001F0DCC" w:rsidRDefault="00F865C3" w:rsidP="00F865C3">
      <w:pPr>
        <w:suppressAutoHyphens/>
        <w:rPr>
          <w:sz w:val="24"/>
          <w:szCs w:val="24"/>
        </w:rPr>
      </w:pPr>
      <w:r w:rsidRPr="001F0DCC">
        <w:rPr>
          <w:sz w:val="24"/>
          <w:szCs w:val="24"/>
        </w:rPr>
        <w:t>CDRL</w:t>
      </w:r>
      <w:r w:rsidRPr="001F0DCC">
        <w:rPr>
          <w:sz w:val="24"/>
          <w:szCs w:val="24"/>
        </w:rPr>
        <w:tab/>
      </w:r>
      <w:r w:rsidRPr="001F0DCC">
        <w:rPr>
          <w:sz w:val="24"/>
          <w:szCs w:val="24"/>
        </w:rPr>
        <w:tab/>
      </w:r>
      <w:r w:rsidRPr="001F0DCC">
        <w:rPr>
          <w:sz w:val="24"/>
          <w:szCs w:val="24"/>
        </w:rPr>
        <w:tab/>
        <w:t>Contract Data Requirement List</w:t>
      </w:r>
    </w:p>
    <w:p w14:paraId="510C0708" w14:textId="77777777" w:rsidR="00F865C3" w:rsidRPr="001F0DCC" w:rsidRDefault="00F865C3" w:rsidP="00F865C3">
      <w:pPr>
        <w:suppressAutoHyphens/>
        <w:rPr>
          <w:rFonts w:eastAsiaTheme="majorEastAsia"/>
          <w:sz w:val="24"/>
          <w:szCs w:val="24"/>
        </w:rPr>
      </w:pPr>
      <w:r w:rsidRPr="001F0DCC">
        <w:rPr>
          <w:rFonts w:eastAsiaTheme="majorEastAsia"/>
          <w:sz w:val="24"/>
          <w:szCs w:val="24"/>
        </w:rPr>
        <w:t>CIO</w:t>
      </w:r>
      <w:r w:rsidRPr="001F0DCC">
        <w:rPr>
          <w:rFonts w:eastAsiaTheme="majorEastAsia"/>
          <w:sz w:val="24"/>
          <w:szCs w:val="24"/>
        </w:rPr>
        <w:tab/>
      </w:r>
      <w:r w:rsidRPr="001F0DCC">
        <w:rPr>
          <w:rFonts w:eastAsiaTheme="majorEastAsia"/>
          <w:sz w:val="24"/>
          <w:szCs w:val="24"/>
        </w:rPr>
        <w:tab/>
      </w:r>
      <w:r w:rsidRPr="001F0DCC">
        <w:rPr>
          <w:rFonts w:eastAsiaTheme="majorEastAsia"/>
          <w:sz w:val="24"/>
          <w:szCs w:val="24"/>
        </w:rPr>
        <w:tab/>
        <w:t>Chief Information Officer</w:t>
      </w:r>
    </w:p>
    <w:p w14:paraId="55768E75" w14:textId="77777777" w:rsidR="00F865C3" w:rsidRDefault="00F865C3" w:rsidP="00F865C3">
      <w:pPr>
        <w:suppressAutoHyphens/>
        <w:rPr>
          <w:sz w:val="24"/>
          <w:szCs w:val="24"/>
        </w:rPr>
      </w:pPr>
      <w:r w:rsidRPr="001F0DCC">
        <w:rPr>
          <w:rFonts w:eastAsiaTheme="majorEastAsia"/>
          <w:sz w:val="24"/>
          <w:szCs w:val="24"/>
        </w:rPr>
        <w:t>CJCSM</w:t>
      </w:r>
      <w:r w:rsidRPr="001F0DCC">
        <w:rPr>
          <w:rFonts w:eastAsiaTheme="majorEastAsia"/>
          <w:sz w:val="24"/>
          <w:szCs w:val="24"/>
        </w:rPr>
        <w:tab/>
      </w:r>
      <w:r w:rsidRPr="001F0DCC">
        <w:rPr>
          <w:rFonts w:eastAsiaTheme="majorEastAsia"/>
          <w:sz w:val="24"/>
          <w:szCs w:val="24"/>
        </w:rPr>
        <w:tab/>
      </w:r>
      <w:r w:rsidRPr="001F0DCC">
        <w:rPr>
          <w:sz w:val="24"/>
          <w:szCs w:val="24"/>
        </w:rPr>
        <w:t>Chairman of the Joint Chiefs of Staff Manual</w:t>
      </w:r>
    </w:p>
    <w:p w14:paraId="4043F319" w14:textId="77777777" w:rsidR="00F865C3" w:rsidRPr="001F0DCC" w:rsidRDefault="00F865C3" w:rsidP="00F865C3">
      <w:pPr>
        <w:suppressAutoHyphens/>
        <w:rPr>
          <w:sz w:val="24"/>
          <w:szCs w:val="24"/>
        </w:rPr>
      </w:pPr>
      <w:r w:rsidRPr="00DE2FCA">
        <w:rPr>
          <w:sz w:val="24"/>
          <w:szCs w:val="24"/>
          <w:lang w:val="en"/>
        </w:rPr>
        <w:t xml:space="preserve">CMMC </w:t>
      </w:r>
      <w:r>
        <w:rPr>
          <w:sz w:val="24"/>
          <w:szCs w:val="24"/>
          <w:lang w:val="en"/>
        </w:rPr>
        <w:tab/>
      </w:r>
      <w:r>
        <w:rPr>
          <w:sz w:val="24"/>
          <w:szCs w:val="24"/>
          <w:lang w:val="en"/>
        </w:rPr>
        <w:tab/>
      </w:r>
      <w:r w:rsidRPr="00DE2FCA">
        <w:rPr>
          <w:sz w:val="24"/>
          <w:szCs w:val="24"/>
          <w:lang w:val="en"/>
        </w:rPr>
        <w:t>Cybersecurit</w:t>
      </w:r>
      <w:r>
        <w:rPr>
          <w:sz w:val="24"/>
          <w:szCs w:val="24"/>
          <w:lang w:val="en"/>
        </w:rPr>
        <w:t>y Maturity Model Certification</w:t>
      </w:r>
    </w:p>
    <w:p w14:paraId="09D1E2B2" w14:textId="77777777" w:rsidR="00F865C3" w:rsidRPr="001F0DCC" w:rsidRDefault="00F865C3" w:rsidP="00F865C3">
      <w:pPr>
        <w:suppressAutoHyphens/>
        <w:rPr>
          <w:sz w:val="24"/>
          <w:szCs w:val="24"/>
        </w:rPr>
      </w:pPr>
      <w:r w:rsidRPr="001F0DCC">
        <w:rPr>
          <w:sz w:val="24"/>
          <w:szCs w:val="24"/>
        </w:rPr>
        <w:t>CMR</w:t>
      </w:r>
      <w:r w:rsidRPr="001F0DCC">
        <w:rPr>
          <w:sz w:val="24"/>
          <w:szCs w:val="24"/>
        </w:rPr>
        <w:tab/>
      </w:r>
      <w:r w:rsidRPr="001F0DCC">
        <w:rPr>
          <w:sz w:val="24"/>
          <w:szCs w:val="24"/>
        </w:rPr>
        <w:tab/>
      </w:r>
      <w:r w:rsidRPr="001F0DCC">
        <w:rPr>
          <w:sz w:val="24"/>
          <w:szCs w:val="24"/>
        </w:rPr>
        <w:tab/>
      </w:r>
      <w:r>
        <w:rPr>
          <w:sz w:val="24"/>
          <w:szCs w:val="24"/>
        </w:rPr>
        <w:t>Contractor</w:t>
      </w:r>
      <w:r w:rsidRPr="001F0DCC">
        <w:rPr>
          <w:sz w:val="24"/>
          <w:szCs w:val="24"/>
        </w:rPr>
        <w:t xml:space="preserve"> Manpower Reporting </w:t>
      </w:r>
    </w:p>
    <w:p w14:paraId="53F28D9F" w14:textId="77777777" w:rsidR="00F865C3" w:rsidRPr="001F0DCC" w:rsidRDefault="00F865C3" w:rsidP="00F865C3">
      <w:pPr>
        <w:suppressAutoHyphens/>
        <w:rPr>
          <w:sz w:val="24"/>
          <w:szCs w:val="24"/>
        </w:rPr>
      </w:pPr>
      <w:r w:rsidRPr="001F0DCC">
        <w:rPr>
          <w:sz w:val="24"/>
          <w:szCs w:val="24"/>
        </w:rPr>
        <w:t>CNSSI</w:t>
      </w:r>
      <w:r w:rsidRPr="001F0DCC">
        <w:rPr>
          <w:sz w:val="24"/>
          <w:szCs w:val="24"/>
        </w:rPr>
        <w:tab/>
      </w:r>
      <w:r w:rsidRPr="001F0DCC">
        <w:rPr>
          <w:sz w:val="24"/>
          <w:szCs w:val="24"/>
        </w:rPr>
        <w:tab/>
      </w:r>
      <w:r w:rsidRPr="001F0DCC">
        <w:rPr>
          <w:sz w:val="24"/>
          <w:szCs w:val="24"/>
        </w:rPr>
        <w:tab/>
        <w:t>Committee on National Security Systems Instruction</w:t>
      </w:r>
    </w:p>
    <w:p w14:paraId="1B2FE721" w14:textId="77777777" w:rsidR="00F865C3" w:rsidRPr="001F0DCC" w:rsidRDefault="00F865C3" w:rsidP="00F865C3">
      <w:pPr>
        <w:suppressAutoHyphens/>
        <w:rPr>
          <w:sz w:val="24"/>
          <w:szCs w:val="24"/>
        </w:rPr>
      </w:pPr>
      <w:r w:rsidRPr="001F0DCC">
        <w:rPr>
          <w:sz w:val="24"/>
          <w:szCs w:val="24"/>
        </w:rPr>
        <w:t>CO</w:t>
      </w:r>
      <w:r w:rsidRPr="001F0DCC">
        <w:rPr>
          <w:sz w:val="24"/>
          <w:szCs w:val="24"/>
        </w:rPr>
        <w:tab/>
      </w:r>
      <w:r w:rsidRPr="001F0DCC">
        <w:rPr>
          <w:sz w:val="24"/>
          <w:szCs w:val="24"/>
        </w:rPr>
        <w:tab/>
      </w:r>
      <w:r w:rsidRPr="001F0DCC">
        <w:rPr>
          <w:sz w:val="24"/>
          <w:szCs w:val="24"/>
        </w:rPr>
        <w:tab/>
        <w:t>Contr</w:t>
      </w:r>
      <w:r>
        <w:rPr>
          <w:sz w:val="24"/>
          <w:szCs w:val="24"/>
        </w:rPr>
        <w:t>a</w:t>
      </w:r>
      <w:r w:rsidRPr="001F0DCC">
        <w:rPr>
          <w:sz w:val="24"/>
          <w:szCs w:val="24"/>
        </w:rPr>
        <w:t>cting Officer(s)</w:t>
      </w:r>
    </w:p>
    <w:p w14:paraId="17C292B7" w14:textId="77777777" w:rsidR="00F865C3" w:rsidRPr="001F0DCC" w:rsidRDefault="00F865C3" w:rsidP="00F865C3">
      <w:pPr>
        <w:suppressAutoHyphens/>
        <w:rPr>
          <w:sz w:val="24"/>
          <w:szCs w:val="24"/>
        </w:rPr>
      </w:pPr>
      <w:r w:rsidRPr="001F0DCC">
        <w:rPr>
          <w:sz w:val="24"/>
          <w:szCs w:val="24"/>
        </w:rPr>
        <w:t>CONUS</w:t>
      </w:r>
      <w:r w:rsidRPr="001F0DCC">
        <w:rPr>
          <w:sz w:val="24"/>
          <w:szCs w:val="24"/>
        </w:rPr>
        <w:tab/>
      </w:r>
      <w:r w:rsidRPr="001F0DCC">
        <w:rPr>
          <w:sz w:val="24"/>
          <w:szCs w:val="24"/>
        </w:rPr>
        <w:tab/>
        <w:t>Continental United States (excludes Alaska and Hawaii)</w:t>
      </w:r>
    </w:p>
    <w:p w14:paraId="1E833306" w14:textId="77777777" w:rsidR="00F865C3" w:rsidRPr="001F0DCC" w:rsidRDefault="00F865C3" w:rsidP="00F865C3">
      <w:pPr>
        <w:suppressAutoHyphens/>
        <w:rPr>
          <w:sz w:val="24"/>
          <w:szCs w:val="24"/>
        </w:rPr>
      </w:pPr>
      <w:r w:rsidRPr="001F0DCC">
        <w:rPr>
          <w:sz w:val="24"/>
          <w:szCs w:val="24"/>
        </w:rPr>
        <w:t>COR</w:t>
      </w:r>
      <w:r w:rsidRPr="001F0DCC">
        <w:rPr>
          <w:sz w:val="24"/>
          <w:szCs w:val="24"/>
        </w:rPr>
        <w:tab/>
      </w:r>
      <w:r w:rsidRPr="001F0DCC">
        <w:rPr>
          <w:sz w:val="24"/>
          <w:szCs w:val="24"/>
        </w:rPr>
        <w:tab/>
      </w:r>
      <w:r w:rsidRPr="001F0DCC">
        <w:rPr>
          <w:sz w:val="24"/>
          <w:szCs w:val="24"/>
        </w:rPr>
        <w:tab/>
        <w:t>Contracting Officer Representative</w:t>
      </w:r>
    </w:p>
    <w:p w14:paraId="2A493E07" w14:textId="77777777" w:rsidR="00F865C3" w:rsidRPr="001F0DCC" w:rsidRDefault="00F865C3" w:rsidP="00F865C3">
      <w:pPr>
        <w:suppressAutoHyphens/>
        <w:rPr>
          <w:sz w:val="24"/>
          <w:szCs w:val="24"/>
        </w:rPr>
      </w:pPr>
      <w:r w:rsidRPr="001F0DCC">
        <w:rPr>
          <w:sz w:val="24"/>
          <w:szCs w:val="24"/>
        </w:rPr>
        <w:t>COTR</w:t>
      </w:r>
      <w:r w:rsidRPr="001F0DCC">
        <w:rPr>
          <w:sz w:val="24"/>
          <w:szCs w:val="24"/>
        </w:rPr>
        <w:tab/>
      </w:r>
      <w:r w:rsidRPr="001F0DCC">
        <w:rPr>
          <w:sz w:val="24"/>
          <w:szCs w:val="24"/>
        </w:rPr>
        <w:tab/>
      </w:r>
      <w:r w:rsidRPr="001F0DCC">
        <w:rPr>
          <w:sz w:val="24"/>
          <w:szCs w:val="24"/>
        </w:rPr>
        <w:tab/>
        <w:t>Contracting Officer's Technical Representative</w:t>
      </w:r>
    </w:p>
    <w:p w14:paraId="56DD6C02" w14:textId="77777777" w:rsidR="00F865C3" w:rsidRPr="001F0DCC" w:rsidRDefault="00F865C3" w:rsidP="00F865C3">
      <w:pPr>
        <w:suppressAutoHyphens/>
        <w:rPr>
          <w:sz w:val="24"/>
          <w:szCs w:val="24"/>
        </w:rPr>
      </w:pPr>
      <w:r w:rsidRPr="001F0DCC">
        <w:rPr>
          <w:sz w:val="24"/>
          <w:szCs w:val="24"/>
        </w:rPr>
        <w:t>CSP</w:t>
      </w:r>
      <w:r w:rsidRPr="001F0DCC">
        <w:rPr>
          <w:sz w:val="24"/>
          <w:szCs w:val="24"/>
        </w:rPr>
        <w:tab/>
      </w:r>
      <w:r w:rsidRPr="001F0DCC">
        <w:rPr>
          <w:sz w:val="24"/>
          <w:szCs w:val="24"/>
        </w:rPr>
        <w:tab/>
      </w:r>
      <w:r w:rsidRPr="001F0DCC">
        <w:rPr>
          <w:sz w:val="24"/>
          <w:szCs w:val="24"/>
        </w:rPr>
        <w:tab/>
        <w:t>Cloud Service Provider</w:t>
      </w:r>
    </w:p>
    <w:p w14:paraId="07855DEC" w14:textId="77777777" w:rsidR="00F865C3" w:rsidRPr="001F0DCC" w:rsidRDefault="00F865C3" w:rsidP="00F865C3">
      <w:pPr>
        <w:suppressAutoHyphens/>
        <w:rPr>
          <w:sz w:val="24"/>
          <w:szCs w:val="24"/>
        </w:rPr>
      </w:pPr>
      <w:r w:rsidRPr="001F0DCC">
        <w:rPr>
          <w:sz w:val="24"/>
          <w:szCs w:val="24"/>
        </w:rPr>
        <w:t>CSSP</w:t>
      </w:r>
      <w:r w:rsidRPr="001F0DCC">
        <w:rPr>
          <w:sz w:val="24"/>
          <w:szCs w:val="24"/>
        </w:rPr>
        <w:tab/>
      </w:r>
      <w:r w:rsidRPr="001F0DCC">
        <w:rPr>
          <w:sz w:val="24"/>
          <w:szCs w:val="24"/>
        </w:rPr>
        <w:tab/>
      </w:r>
      <w:r w:rsidRPr="001F0DCC">
        <w:rPr>
          <w:sz w:val="24"/>
          <w:szCs w:val="24"/>
        </w:rPr>
        <w:tab/>
        <w:t>Cyber Security Service Provider</w:t>
      </w:r>
    </w:p>
    <w:p w14:paraId="2270EE5E" w14:textId="77777777" w:rsidR="00F865C3" w:rsidRPr="001F0DCC" w:rsidRDefault="00F865C3" w:rsidP="00F865C3">
      <w:pPr>
        <w:suppressAutoHyphens/>
        <w:rPr>
          <w:sz w:val="24"/>
          <w:szCs w:val="24"/>
        </w:rPr>
      </w:pPr>
      <w:r w:rsidRPr="001F0DCC">
        <w:rPr>
          <w:sz w:val="24"/>
          <w:szCs w:val="24"/>
        </w:rPr>
        <w:t xml:space="preserve">CUI </w:t>
      </w:r>
      <w:r w:rsidRPr="001F0DCC">
        <w:rPr>
          <w:sz w:val="24"/>
          <w:szCs w:val="24"/>
        </w:rPr>
        <w:tab/>
      </w:r>
      <w:r w:rsidRPr="001F0DCC">
        <w:rPr>
          <w:sz w:val="24"/>
          <w:szCs w:val="24"/>
        </w:rPr>
        <w:tab/>
      </w:r>
      <w:r w:rsidRPr="001F0DCC">
        <w:rPr>
          <w:sz w:val="24"/>
          <w:szCs w:val="24"/>
        </w:rPr>
        <w:tab/>
        <w:t>Controlled Unclassified Information</w:t>
      </w:r>
    </w:p>
    <w:p w14:paraId="61755880" w14:textId="77777777" w:rsidR="00F865C3" w:rsidRPr="001F0DCC" w:rsidRDefault="00F865C3" w:rsidP="00F865C3">
      <w:pPr>
        <w:suppressAutoHyphens/>
        <w:rPr>
          <w:sz w:val="24"/>
          <w:szCs w:val="24"/>
        </w:rPr>
      </w:pPr>
      <w:r w:rsidRPr="001F0DCC">
        <w:rPr>
          <w:sz w:val="24"/>
          <w:szCs w:val="24"/>
        </w:rPr>
        <w:t>DAD-A</w:t>
      </w:r>
      <w:r w:rsidRPr="001F0DCC">
        <w:rPr>
          <w:sz w:val="24"/>
          <w:szCs w:val="24"/>
        </w:rPr>
        <w:tab/>
      </w:r>
      <w:r w:rsidRPr="001F0DCC">
        <w:rPr>
          <w:sz w:val="24"/>
          <w:szCs w:val="24"/>
        </w:rPr>
        <w:tab/>
        <w:t>Deputy Assistant Director for Acquisition</w:t>
      </w:r>
    </w:p>
    <w:p w14:paraId="6DD103DC" w14:textId="77777777" w:rsidR="00F865C3" w:rsidRPr="001F0DCC" w:rsidRDefault="00F865C3" w:rsidP="00F865C3">
      <w:pPr>
        <w:suppressAutoHyphens/>
        <w:rPr>
          <w:sz w:val="24"/>
          <w:szCs w:val="24"/>
        </w:rPr>
      </w:pPr>
      <w:r w:rsidRPr="001F0DCC">
        <w:rPr>
          <w:sz w:val="24"/>
          <w:szCs w:val="24"/>
        </w:rPr>
        <w:lastRenderedPageBreak/>
        <w:t>DC3</w:t>
      </w:r>
      <w:r w:rsidRPr="001F0DCC">
        <w:rPr>
          <w:sz w:val="24"/>
          <w:szCs w:val="24"/>
        </w:rPr>
        <w:tab/>
      </w:r>
      <w:r w:rsidRPr="001F0DCC">
        <w:rPr>
          <w:sz w:val="24"/>
          <w:szCs w:val="24"/>
        </w:rPr>
        <w:tab/>
      </w:r>
      <w:r w:rsidRPr="001F0DCC">
        <w:rPr>
          <w:sz w:val="24"/>
          <w:szCs w:val="24"/>
        </w:rPr>
        <w:tab/>
        <w:t>DoD Cyber Crime Center</w:t>
      </w:r>
    </w:p>
    <w:p w14:paraId="068DF534" w14:textId="77777777" w:rsidR="00F865C3" w:rsidRDefault="00F865C3" w:rsidP="00F865C3">
      <w:pPr>
        <w:suppressAutoHyphens/>
        <w:ind w:left="2160" w:hanging="2160"/>
        <w:rPr>
          <w:sz w:val="24"/>
          <w:szCs w:val="24"/>
        </w:rPr>
      </w:pPr>
      <w:r w:rsidRPr="001F0DCC">
        <w:rPr>
          <w:sz w:val="24"/>
          <w:szCs w:val="24"/>
        </w:rPr>
        <w:t xml:space="preserve">DD </w:t>
      </w:r>
      <w:r>
        <w:rPr>
          <w:sz w:val="24"/>
          <w:szCs w:val="24"/>
        </w:rPr>
        <w:t xml:space="preserve">Form </w:t>
      </w:r>
      <w:r w:rsidRPr="001F0DCC">
        <w:rPr>
          <w:sz w:val="24"/>
          <w:szCs w:val="24"/>
        </w:rPr>
        <w:t>254</w:t>
      </w:r>
      <w:r w:rsidRPr="001F0DCC">
        <w:rPr>
          <w:sz w:val="24"/>
          <w:szCs w:val="24"/>
        </w:rPr>
        <w:tab/>
        <w:t>Department of Defense Contract Security Requirement List (if applicable)</w:t>
      </w:r>
    </w:p>
    <w:p w14:paraId="0F047D1F" w14:textId="77777777" w:rsidR="00F865C3" w:rsidRDefault="00F865C3" w:rsidP="00F865C3">
      <w:pPr>
        <w:suppressAutoHyphens/>
        <w:ind w:left="2160" w:hanging="2160"/>
        <w:rPr>
          <w:sz w:val="24"/>
          <w:szCs w:val="24"/>
        </w:rPr>
      </w:pPr>
      <w:r>
        <w:rPr>
          <w:sz w:val="24"/>
          <w:szCs w:val="24"/>
        </w:rPr>
        <w:t>DB</w:t>
      </w:r>
      <w:r>
        <w:rPr>
          <w:sz w:val="24"/>
          <w:szCs w:val="24"/>
        </w:rPr>
        <w:tab/>
        <w:t>Design-Build</w:t>
      </w:r>
    </w:p>
    <w:p w14:paraId="3A40CEB3" w14:textId="77777777" w:rsidR="00F865C3" w:rsidRDefault="00F865C3" w:rsidP="00F865C3">
      <w:pPr>
        <w:suppressAutoHyphens/>
        <w:rPr>
          <w:sz w:val="24"/>
          <w:szCs w:val="24"/>
        </w:rPr>
      </w:pPr>
      <w:r>
        <w:rPr>
          <w:sz w:val="24"/>
          <w:szCs w:val="24"/>
        </w:rPr>
        <w:t>DBB</w:t>
      </w:r>
      <w:r>
        <w:rPr>
          <w:sz w:val="24"/>
          <w:szCs w:val="24"/>
        </w:rPr>
        <w:tab/>
      </w:r>
      <w:r>
        <w:rPr>
          <w:sz w:val="24"/>
          <w:szCs w:val="24"/>
        </w:rPr>
        <w:tab/>
      </w:r>
      <w:r>
        <w:rPr>
          <w:sz w:val="24"/>
          <w:szCs w:val="24"/>
        </w:rPr>
        <w:tab/>
      </w:r>
      <w:r w:rsidRPr="008B7ADD">
        <w:rPr>
          <w:sz w:val="24"/>
          <w:szCs w:val="24"/>
        </w:rPr>
        <w:t>Design-Bid-Build</w:t>
      </w:r>
    </w:p>
    <w:p w14:paraId="63468AF5" w14:textId="77777777" w:rsidR="00F865C3" w:rsidRPr="001F0DCC" w:rsidRDefault="00F865C3" w:rsidP="00F865C3">
      <w:pPr>
        <w:suppressAutoHyphens/>
        <w:rPr>
          <w:sz w:val="24"/>
          <w:szCs w:val="24"/>
        </w:rPr>
      </w:pPr>
      <w:r w:rsidRPr="001F0DCC">
        <w:rPr>
          <w:sz w:val="24"/>
          <w:szCs w:val="24"/>
        </w:rPr>
        <w:t>DFARS</w:t>
      </w:r>
      <w:r w:rsidRPr="001F0DCC">
        <w:rPr>
          <w:sz w:val="24"/>
          <w:szCs w:val="24"/>
        </w:rPr>
        <w:tab/>
      </w:r>
      <w:r w:rsidRPr="001F0DCC">
        <w:rPr>
          <w:sz w:val="24"/>
          <w:szCs w:val="24"/>
        </w:rPr>
        <w:tab/>
        <w:t>Defense Federal Acquisition Regulation Supplement</w:t>
      </w:r>
    </w:p>
    <w:p w14:paraId="244DC25B" w14:textId="77777777" w:rsidR="00F865C3" w:rsidRDefault="00F865C3" w:rsidP="00F865C3">
      <w:pPr>
        <w:suppressAutoHyphens/>
        <w:rPr>
          <w:sz w:val="24"/>
          <w:szCs w:val="24"/>
        </w:rPr>
      </w:pPr>
      <w:r w:rsidRPr="001F0DCC">
        <w:rPr>
          <w:sz w:val="24"/>
          <w:szCs w:val="24"/>
        </w:rPr>
        <w:t>DHA</w:t>
      </w:r>
      <w:r w:rsidRPr="001F0DCC">
        <w:rPr>
          <w:sz w:val="24"/>
          <w:szCs w:val="24"/>
        </w:rPr>
        <w:tab/>
      </w:r>
      <w:r w:rsidRPr="001F0DCC">
        <w:rPr>
          <w:sz w:val="24"/>
          <w:szCs w:val="24"/>
        </w:rPr>
        <w:tab/>
      </w:r>
      <w:r w:rsidRPr="001F0DCC">
        <w:rPr>
          <w:sz w:val="24"/>
          <w:szCs w:val="24"/>
        </w:rPr>
        <w:tab/>
        <w:t>Defense Health Agency</w:t>
      </w:r>
    </w:p>
    <w:p w14:paraId="5625DF5E" w14:textId="77777777" w:rsidR="00F865C3" w:rsidRPr="001F0DCC" w:rsidRDefault="00F865C3" w:rsidP="00F865C3">
      <w:pPr>
        <w:suppressAutoHyphens/>
        <w:rPr>
          <w:sz w:val="24"/>
          <w:szCs w:val="24"/>
        </w:rPr>
      </w:pPr>
      <w:r w:rsidRPr="001F0DCC">
        <w:rPr>
          <w:sz w:val="24"/>
          <w:szCs w:val="24"/>
        </w:rPr>
        <w:t>DISA</w:t>
      </w:r>
      <w:r w:rsidRPr="001F0DCC">
        <w:rPr>
          <w:sz w:val="24"/>
          <w:szCs w:val="24"/>
        </w:rPr>
        <w:tab/>
      </w:r>
      <w:r w:rsidRPr="001F0DCC">
        <w:rPr>
          <w:sz w:val="24"/>
          <w:szCs w:val="24"/>
        </w:rPr>
        <w:tab/>
      </w:r>
      <w:r w:rsidRPr="001F0DCC">
        <w:rPr>
          <w:sz w:val="24"/>
          <w:szCs w:val="24"/>
        </w:rPr>
        <w:tab/>
        <w:t>Defense Information System Agency</w:t>
      </w:r>
    </w:p>
    <w:p w14:paraId="05F70FD7" w14:textId="77777777" w:rsidR="00F865C3" w:rsidRDefault="00F865C3" w:rsidP="00F865C3">
      <w:pPr>
        <w:suppressAutoHyphens/>
        <w:rPr>
          <w:sz w:val="24"/>
          <w:szCs w:val="24"/>
        </w:rPr>
      </w:pPr>
      <w:r w:rsidRPr="001F0DCC">
        <w:rPr>
          <w:sz w:val="24"/>
          <w:szCs w:val="24"/>
        </w:rPr>
        <w:t>DoD</w:t>
      </w:r>
      <w:r w:rsidRPr="001F0DCC">
        <w:rPr>
          <w:sz w:val="24"/>
          <w:szCs w:val="24"/>
        </w:rPr>
        <w:tab/>
      </w:r>
      <w:r w:rsidRPr="001F0DCC">
        <w:rPr>
          <w:sz w:val="24"/>
          <w:szCs w:val="24"/>
        </w:rPr>
        <w:tab/>
      </w:r>
      <w:r w:rsidRPr="001F0DCC">
        <w:rPr>
          <w:sz w:val="24"/>
          <w:szCs w:val="24"/>
        </w:rPr>
        <w:tab/>
        <w:t>Department of Defense</w:t>
      </w:r>
    </w:p>
    <w:p w14:paraId="722753CA" w14:textId="77777777" w:rsidR="00F865C3" w:rsidRPr="001F0DCC" w:rsidRDefault="00F865C3" w:rsidP="00F865C3">
      <w:pPr>
        <w:suppressAutoHyphens/>
        <w:rPr>
          <w:sz w:val="24"/>
          <w:szCs w:val="24"/>
        </w:rPr>
      </w:pPr>
      <w:r>
        <w:rPr>
          <w:sz w:val="24"/>
          <w:szCs w:val="24"/>
        </w:rPr>
        <w:t>DoDD</w:t>
      </w:r>
      <w:r>
        <w:rPr>
          <w:sz w:val="24"/>
          <w:szCs w:val="24"/>
        </w:rPr>
        <w:tab/>
      </w:r>
      <w:r>
        <w:rPr>
          <w:sz w:val="24"/>
          <w:szCs w:val="24"/>
        </w:rPr>
        <w:tab/>
      </w:r>
      <w:r>
        <w:rPr>
          <w:sz w:val="24"/>
          <w:szCs w:val="24"/>
        </w:rPr>
        <w:tab/>
      </w:r>
      <w:r w:rsidRPr="008A397A">
        <w:rPr>
          <w:sz w:val="24"/>
          <w:szCs w:val="24"/>
        </w:rPr>
        <w:t>De</w:t>
      </w:r>
      <w:r>
        <w:rPr>
          <w:sz w:val="24"/>
          <w:szCs w:val="24"/>
        </w:rPr>
        <w:t>partment of Defense Directive</w:t>
      </w:r>
    </w:p>
    <w:p w14:paraId="69C65E6C" w14:textId="77777777" w:rsidR="00F865C3" w:rsidRDefault="00F865C3" w:rsidP="00F865C3">
      <w:pPr>
        <w:suppressAutoHyphens/>
        <w:rPr>
          <w:sz w:val="24"/>
          <w:szCs w:val="24"/>
        </w:rPr>
      </w:pPr>
      <w:r w:rsidRPr="001F0DCC">
        <w:rPr>
          <w:sz w:val="24"/>
          <w:szCs w:val="24"/>
        </w:rPr>
        <w:t>DoDI</w:t>
      </w:r>
      <w:r w:rsidRPr="001F0DCC">
        <w:rPr>
          <w:sz w:val="24"/>
          <w:szCs w:val="24"/>
        </w:rPr>
        <w:tab/>
      </w:r>
      <w:r w:rsidRPr="001F0DCC">
        <w:rPr>
          <w:sz w:val="24"/>
          <w:szCs w:val="24"/>
        </w:rPr>
        <w:tab/>
      </w:r>
      <w:r w:rsidRPr="001F0DCC">
        <w:rPr>
          <w:sz w:val="24"/>
          <w:szCs w:val="24"/>
        </w:rPr>
        <w:tab/>
        <w:t>Department of Defense Instruction</w:t>
      </w:r>
    </w:p>
    <w:p w14:paraId="7A2140C1" w14:textId="77777777" w:rsidR="00F865C3" w:rsidRDefault="00F865C3" w:rsidP="00F865C3">
      <w:pPr>
        <w:suppressAutoHyphens/>
        <w:rPr>
          <w:sz w:val="24"/>
          <w:szCs w:val="24"/>
        </w:rPr>
      </w:pPr>
      <w:r>
        <w:rPr>
          <w:sz w:val="24"/>
          <w:szCs w:val="24"/>
        </w:rPr>
        <w:t>DSAs</w:t>
      </w:r>
      <w:r>
        <w:rPr>
          <w:sz w:val="24"/>
          <w:szCs w:val="24"/>
        </w:rPr>
        <w:tab/>
      </w:r>
      <w:r>
        <w:rPr>
          <w:sz w:val="24"/>
          <w:szCs w:val="24"/>
        </w:rPr>
        <w:tab/>
      </w:r>
      <w:r>
        <w:rPr>
          <w:sz w:val="24"/>
          <w:szCs w:val="24"/>
        </w:rPr>
        <w:tab/>
        <w:t>Data Sharing Agreements</w:t>
      </w:r>
    </w:p>
    <w:p w14:paraId="68BE1F0D" w14:textId="77777777" w:rsidR="00F865C3" w:rsidRDefault="00F865C3" w:rsidP="00F865C3">
      <w:pPr>
        <w:suppressAutoHyphens/>
        <w:rPr>
          <w:sz w:val="24"/>
          <w:szCs w:val="24"/>
        </w:rPr>
      </w:pPr>
      <w:r>
        <w:rPr>
          <w:sz w:val="24"/>
          <w:szCs w:val="24"/>
        </w:rPr>
        <w:t>DSAA</w:t>
      </w:r>
      <w:r>
        <w:rPr>
          <w:sz w:val="24"/>
          <w:szCs w:val="24"/>
        </w:rPr>
        <w:tab/>
      </w:r>
      <w:r>
        <w:rPr>
          <w:sz w:val="24"/>
          <w:szCs w:val="24"/>
        </w:rPr>
        <w:tab/>
      </w:r>
      <w:r>
        <w:rPr>
          <w:sz w:val="24"/>
          <w:szCs w:val="24"/>
        </w:rPr>
        <w:tab/>
      </w:r>
      <w:r w:rsidRPr="006040F5">
        <w:rPr>
          <w:sz w:val="24"/>
          <w:szCs w:val="24"/>
        </w:rPr>
        <w:t>Dat</w:t>
      </w:r>
      <w:r>
        <w:rPr>
          <w:sz w:val="24"/>
          <w:szCs w:val="24"/>
        </w:rPr>
        <w:t>a Sharing Agreement Application</w:t>
      </w:r>
    </w:p>
    <w:p w14:paraId="60BA2823" w14:textId="77777777" w:rsidR="00F865C3" w:rsidRPr="008260BB" w:rsidRDefault="00F865C3" w:rsidP="00F865C3">
      <w:pPr>
        <w:suppressAutoHyphens/>
        <w:rPr>
          <w:sz w:val="24"/>
          <w:szCs w:val="24"/>
        </w:rPr>
      </w:pPr>
      <w:r w:rsidRPr="008260BB">
        <w:rPr>
          <w:sz w:val="24"/>
          <w:szCs w:val="24"/>
        </w:rPr>
        <w:t>DMZ</w:t>
      </w:r>
      <w:r w:rsidRPr="008260BB">
        <w:rPr>
          <w:sz w:val="24"/>
          <w:szCs w:val="24"/>
        </w:rPr>
        <w:tab/>
      </w:r>
      <w:r w:rsidRPr="008260BB">
        <w:rPr>
          <w:sz w:val="24"/>
          <w:szCs w:val="24"/>
        </w:rPr>
        <w:tab/>
      </w:r>
      <w:r w:rsidRPr="008260BB">
        <w:rPr>
          <w:sz w:val="24"/>
          <w:szCs w:val="24"/>
        </w:rPr>
        <w:tab/>
        <w:t>Demilitarized Zone</w:t>
      </w:r>
    </w:p>
    <w:p w14:paraId="60A2AE90" w14:textId="77777777" w:rsidR="00F865C3" w:rsidRDefault="00F865C3" w:rsidP="00F865C3">
      <w:pPr>
        <w:suppressAutoHyphens/>
        <w:rPr>
          <w:sz w:val="24"/>
          <w:szCs w:val="24"/>
        </w:rPr>
      </w:pPr>
      <w:r w:rsidRPr="001F0DCC">
        <w:rPr>
          <w:sz w:val="24"/>
          <w:szCs w:val="24"/>
        </w:rPr>
        <w:t>DoDM</w:t>
      </w:r>
      <w:r w:rsidRPr="001F0DCC">
        <w:rPr>
          <w:sz w:val="24"/>
          <w:szCs w:val="24"/>
        </w:rPr>
        <w:tab/>
      </w:r>
      <w:r w:rsidRPr="001F0DCC">
        <w:rPr>
          <w:sz w:val="24"/>
          <w:szCs w:val="24"/>
        </w:rPr>
        <w:tab/>
      </w:r>
      <w:r w:rsidRPr="001F0DCC">
        <w:rPr>
          <w:sz w:val="24"/>
          <w:szCs w:val="24"/>
        </w:rPr>
        <w:tab/>
        <w:t>Department of Defense Manual</w:t>
      </w:r>
    </w:p>
    <w:p w14:paraId="5C0FC113" w14:textId="77777777" w:rsidR="00F865C3" w:rsidRDefault="00F865C3" w:rsidP="00F865C3">
      <w:pPr>
        <w:suppressAutoHyphens/>
        <w:rPr>
          <w:sz w:val="24"/>
          <w:szCs w:val="24"/>
        </w:rPr>
      </w:pPr>
      <w:r w:rsidRPr="005C3BE6">
        <w:rPr>
          <w:sz w:val="24"/>
          <w:szCs w:val="24"/>
        </w:rPr>
        <w:t>DPCLO</w:t>
      </w:r>
      <w:r w:rsidRPr="005C3BE6">
        <w:rPr>
          <w:sz w:val="24"/>
          <w:szCs w:val="24"/>
        </w:rPr>
        <w:tab/>
      </w:r>
      <w:r w:rsidRPr="005C3BE6">
        <w:rPr>
          <w:sz w:val="24"/>
          <w:szCs w:val="24"/>
        </w:rPr>
        <w:tab/>
        <w:t xml:space="preserve">DHA Privacy and Civil Liberties Office </w:t>
      </w:r>
    </w:p>
    <w:p w14:paraId="636ECBEB" w14:textId="77777777" w:rsidR="00F865C3" w:rsidRDefault="00F865C3" w:rsidP="00F865C3">
      <w:pPr>
        <w:suppressAutoHyphens/>
        <w:rPr>
          <w:sz w:val="24"/>
          <w:szCs w:val="24"/>
        </w:rPr>
      </w:pPr>
      <w:r>
        <w:rPr>
          <w:sz w:val="24"/>
          <w:szCs w:val="24"/>
        </w:rPr>
        <w:t xml:space="preserve">DUA </w:t>
      </w:r>
      <w:r>
        <w:rPr>
          <w:sz w:val="24"/>
          <w:szCs w:val="24"/>
        </w:rPr>
        <w:tab/>
      </w:r>
      <w:r>
        <w:rPr>
          <w:sz w:val="24"/>
          <w:szCs w:val="24"/>
        </w:rPr>
        <w:tab/>
      </w:r>
      <w:r>
        <w:rPr>
          <w:sz w:val="24"/>
          <w:szCs w:val="24"/>
        </w:rPr>
        <w:tab/>
        <w:t>Data Use Agreement</w:t>
      </w:r>
    </w:p>
    <w:p w14:paraId="2C91E44B" w14:textId="77777777" w:rsidR="00F865C3" w:rsidRPr="005C3BE6" w:rsidRDefault="00F865C3" w:rsidP="00F865C3">
      <w:pPr>
        <w:suppressAutoHyphens/>
        <w:rPr>
          <w:sz w:val="24"/>
          <w:szCs w:val="24"/>
        </w:rPr>
      </w:pPr>
      <w:proofErr w:type="spellStart"/>
      <w:r>
        <w:rPr>
          <w:sz w:val="24"/>
          <w:szCs w:val="24"/>
        </w:rPr>
        <w:t>eMSM</w:t>
      </w:r>
      <w:proofErr w:type="spellEnd"/>
      <w:r>
        <w:rPr>
          <w:sz w:val="24"/>
          <w:szCs w:val="24"/>
        </w:rPr>
        <w:tab/>
      </w:r>
      <w:r>
        <w:rPr>
          <w:sz w:val="24"/>
          <w:szCs w:val="24"/>
        </w:rPr>
        <w:tab/>
      </w:r>
      <w:r>
        <w:rPr>
          <w:sz w:val="24"/>
          <w:szCs w:val="24"/>
        </w:rPr>
        <w:tab/>
        <w:t>E</w:t>
      </w:r>
      <w:r w:rsidRPr="00815DEF">
        <w:rPr>
          <w:sz w:val="24"/>
          <w:szCs w:val="24"/>
        </w:rPr>
        <w:t>nhanced Multi-Service Markets</w:t>
      </w:r>
    </w:p>
    <w:p w14:paraId="73EFD6A0" w14:textId="77777777" w:rsidR="00F865C3" w:rsidRPr="001F0DCC" w:rsidRDefault="00F865C3" w:rsidP="00F865C3">
      <w:pPr>
        <w:suppressAutoHyphens/>
        <w:rPr>
          <w:sz w:val="24"/>
          <w:szCs w:val="24"/>
        </w:rPr>
      </w:pPr>
      <w:r w:rsidRPr="001F0DCC">
        <w:rPr>
          <w:sz w:val="24"/>
          <w:szCs w:val="24"/>
        </w:rPr>
        <w:t>EULA</w:t>
      </w:r>
      <w:r w:rsidRPr="001F0DCC">
        <w:rPr>
          <w:sz w:val="24"/>
          <w:szCs w:val="24"/>
        </w:rPr>
        <w:tab/>
      </w:r>
      <w:r w:rsidRPr="001F0DCC">
        <w:rPr>
          <w:sz w:val="24"/>
          <w:szCs w:val="24"/>
        </w:rPr>
        <w:tab/>
      </w:r>
      <w:r w:rsidRPr="001F0DCC">
        <w:rPr>
          <w:sz w:val="24"/>
          <w:szCs w:val="24"/>
        </w:rPr>
        <w:tab/>
        <w:t>End User License Agreement</w:t>
      </w:r>
    </w:p>
    <w:p w14:paraId="5309BFF8" w14:textId="77777777" w:rsidR="00F865C3" w:rsidRPr="001F0DCC" w:rsidRDefault="00F865C3" w:rsidP="00F865C3">
      <w:pPr>
        <w:suppressAutoHyphens/>
        <w:rPr>
          <w:sz w:val="24"/>
          <w:szCs w:val="24"/>
        </w:rPr>
      </w:pPr>
      <w:r w:rsidRPr="001F0DCC">
        <w:rPr>
          <w:sz w:val="24"/>
          <w:szCs w:val="24"/>
        </w:rPr>
        <w:t>EVM</w:t>
      </w:r>
      <w:r w:rsidRPr="001F0DCC">
        <w:rPr>
          <w:sz w:val="24"/>
          <w:szCs w:val="24"/>
        </w:rPr>
        <w:tab/>
      </w:r>
      <w:r w:rsidRPr="001F0DCC">
        <w:rPr>
          <w:sz w:val="24"/>
          <w:szCs w:val="24"/>
        </w:rPr>
        <w:tab/>
      </w:r>
      <w:r w:rsidRPr="001F0DCC">
        <w:rPr>
          <w:sz w:val="24"/>
          <w:szCs w:val="24"/>
        </w:rPr>
        <w:tab/>
        <w:t>Earned Value Management</w:t>
      </w:r>
    </w:p>
    <w:p w14:paraId="38167312" w14:textId="77777777" w:rsidR="00F865C3" w:rsidRDefault="00F865C3" w:rsidP="00F865C3">
      <w:pPr>
        <w:suppressAutoHyphens/>
        <w:rPr>
          <w:sz w:val="24"/>
          <w:szCs w:val="24"/>
        </w:rPr>
      </w:pPr>
      <w:proofErr w:type="gramStart"/>
      <w:r w:rsidRPr="001F0DCC">
        <w:rPr>
          <w:sz w:val="24"/>
          <w:szCs w:val="24"/>
        </w:rPr>
        <w:t>FAR</w:t>
      </w:r>
      <w:r w:rsidRPr="001F0DCC">
        <w:rPr>
          <w:sz w:val="24"/>
          <w:szCs w:val="24"/>
        </w:rPr>
        <w:tab/>
      </w:r>
      <w:r w:rsidRPr="001F0DCC">
        <w:rPr>
          <w:sz w:val="24"/>
          <w:szCs w:val="24"/>
        </w:rPr>
        <w:tab/>
      </w:r>
      <w:proofErr w:type="gramEnd"/>
      <w:r w:rsidRPr="001F0DCC">
        <w:rPr>
          <w:sz w:val="24"/>
          <w:szCs w:val="24"/>
        </w:rPr>
        <w:tab/>
        <w:t>Federal Acquisition Regulation</w:t>
      </w:r>
    </w:p>
    <w:p w14:paraId="50495B8B" w14:textId="77777777" w:rsidR="00F865C3" w:rsidRDefault="00F865C3" w:rsidP="00F865C3">
      <w:pPr>
        <w:suppressAutoHyphens/>
        <w:rPr>
          <w:sz w:val="24"/>
          <w:szCs w:val="24"/>
          <w:lang w:val="en"/>
        </w:rPr>
      </w:pPr>
      <w:r>
        <w:rPr>
          <w:sz w:val="24"/>
          <w:szCs w:val="24"/>
          <w:lang w:val="en"/>
        </w:rPr>
        <w:t>FCI</w:t>
      </w:r>
      <w:r>
        <w:rPr>
          <w:sz w:val="24"/>
          <w:szCs w:val="24"/>
          <w:lang w:val="en"/>
        </w:rPr>
        <w:tab/>
      </w:r>
      <w:r>
        <w:rPr>
          <w:sz w:val="24"/>
          <w:szCs w:val="24"/>
          <w:lang w:val="en"/>
        </w:rPr>
        <w:tab/>
      </w:r>
      <w:r>
        <w:rPr>
          <w:sz w:val="24"/>
          <w:szCs w:val="24"/>
          <w:lang w:val="en"/>
        </w:rPr>
        <w:tab/>
        <w:t>F</w:t>
      </w:r>
      <w:r w:rsidRPr="007E2F88">
        <w:rPr>
          <w:sz w:val="24"/>
          <w:szCs w:val="24"/>
          <w:lang w:val="en"/>
        </w:rPr>
        <w:t>ederal contract information</w:t>
      </w:r>
    </w:p>
    <w:p w14:paraId="2949D3D1" w14:textId="77777777" w:rsidR="00F865C3" w:rsidRPr="00BA0829" w:rsidRDefault="00F865C3" w:rsidP="00F865C3">
      <w:pPr>
        <w:suppressAutoHyphens/>
        <w:rPr>
          <w:sz w:val="24"/>
          <w:szCs w:val="24"/>
        </w:rPr>
      </w:pPr>
      <w:r>
        <w:rPr>
          <w:sz w:val="24"/>
          <w:szCs w:val="24"/>
        </w:rPr>
        <w:t>FE</w:t>
      </w:r>
      <w:r>
        <w:rPr>
          <w:sz w:val="24"/>
          <w:szCs w:val="24"/>
        </w:rPr>
        <w:tab/>
      </w:r>
      <w:r>
        <w:rPr>
          <w:sz w:val="24"/>
          <w:szCs w:val="24"/>
        </w:rPr>
        <w:tab/>
      </w:r>
      <w:r>
        <w:rPr>
          <w:sz w:val="24"/>
          <w:szCs w:val="24"/>
        </w:rPr>
        <w:tab/>
      </w:r>
      <w:r w:rsidRPr="003E43F8">
        <w:rPr>
          <w:sz w:val="24"/>
          <w:szCs w:val="24"/>
        </w:rPr>
        <w:t>Facilities Enterprise</w:t>
      </w:r>
    </w:p>
    <w:p w14:paraId="104FB71F" w14:textId="77777777" w:rsidR="00F865C3" w:rsidRPr="001F0DCC" w:rsidRDefault="00F865C3" w:rsidP="00F865C3">
      <w:pPr>
        <w:suppressAutoHyphens/>
        <w:rPr>
          <w:sz w:val="24"/>
          <w:szCs w:val="24"/>
        </w:rPr>
      </w:pPr>
      <w:r w:rsidRPr="001F0DCC">
        <w:rPr>
          <w:sz w:val="24"/>
          <w:szCs w:val="24"/>
        </w:rPr>
        <w:t>FedRAMP</w:t>
      </w:r>
      <w:r w:rsidRPr="001F0DCC">
        <w:rPr>
          <w:sz w:val="24"/>
          <w:szCs w:val="24"/>
        </w:rPr>
        <w:tab/>
      </w:r>
      <w:r w:rsidRPr="001F0DCC">
        <w:rPr>
          <w:sz w:val="24"/>
          <w:szCs w:val="24"/>
        </w:rPr>
        <w:tab/>
        <w:t>Federal Risk Authorization and Management Program</w:t>
      </w:r>
    </w:p>
    <w:p w14:paraId="5D30CA98" w14:textId="77777777" w:rsidR="00F865C3" w:rsidRDefault="00F865C3" w:rsidP="00F865C3">
      <w:pPr>
        <w:suppressAutoHyphens/>
        <w:rPr>
          <w:sz w:val="24"/>
          <w:szCs w:val="24"/>
        </w:rPr>
      </w:pPr>
      <w:r w:rsidRPr="001F0DCC">
        <w:rPr>
          <w:sz w:val="24"/>
          <w:szCs w:val="24"/>
        </w:rPr>
        <w:t>FISMA</w:t>
      </w:r>
      <w:r w:rsidRPr="001F0DCC">
        <w:rPr>
          <w:sz w:val="24"/>
          <w:szCs w:val="24"/>
        </w:rPr>
        <w:tab/>
      </w:r>
      <w:r w:rsidRPr="001F0DCC">
        <w:rPr>
          <w:sz w:val="24"/>
          <w:szCs w:val="24"/>
        </w:rPr>
        <w:tab/>
        <w:t>Federal Information Security M</w:t>
      </w:r>
      <w:r>
        <w:rPr>
          <w:sz w:val="24"/>
          <w:szCs w:val="24"/>
        </w:rPr>
        <w:t>odernization</w:t>
      </w:r>
      <w:r w:rsidRPr="001F0DCC">
        <w:rPr>
          <w:sz w:val="24"/>
          <w:szCs w:val="24"/>
        </w:rPr>
        <w:t xml:space="preserve"> Act </w:t>
      </w:r>
    </w:p>
    <w:p w14:paraId="33D91B1C" w14:textId="77777777" w:rsidR="00F865C3" w:rsidRPr="003E43F8" w:rsidRDefault="00F865C3" w:rsidP="00F865C3">
      <w:pPr>
        <w:suppressAutoHyphens/>
        <w:rPr>
          <w:iCs/>
          <w:sz w:val="24"/>
          <w:szCs w:val="24"/>
        </w:rPr>
      </w:pPr>
      <w:r w:rsidRPr="003E43F8">
        <w:rPr>
          <w:iCs/>
          <w:sz w:val="24"/>
          <w:szCs w:val="24"/>
        </w:rPr>
        <w:t xml:space="preserve">FRCS </w:t>
      </w:r>
      <w:r w:rsidRPr="003E43F8">
        <w:rPr>
          <w:iCs/>
          <w:sz w:val="24"/>
          <w:szCs w:val="24"/>
        </w:rPr>
        <w:tab/>
      </w:r>
      <w:r w:rsidRPr="003E43F8">
        <w:rPr>
          <w:iCs/>
          <w:sz w:val="24"/>
          <w:szCs w:val="24"/>
        </w:rPr>
        <w:tab/>
      </w:r>
      <w:r w:rsidRPr="003E43F8">
        <w:rPr>
          <w:iCs/>
          <w:sz w:val="24"/>
          <w:szCs w:val="24"/>
        </w:rPr>
        <w:tab/>
        <w:t>Facility Related Control Systems</w:t>
      </w:r>
    </w:p>
    <w:p w14:paraId="2AF1DE9C" w14:textId="77777777" w:rsidR="00F865C3" w:rsidRPr="001F0DCC" w:rsidRDefault="00F865C3" w:rsidP="00F865C3">
      <w:pPr>
        <w:suppressAutoHyphens/>
        <w:rPr>
          <w:sz w:val="24"/>
          <w:szCs w:val="24"/>
        </w:rPr>
      </w:pPr>
      <w:r w:rsidRPr="001F0DCC">
        <w:rPr>
          <w:sz w:val="24"/>
          <w:szCs w:val="24"/>
        </w:rPr>
        <w:t>FSO</w:t>
      </w:r>
      <w:r w:rsidRPr="001F0DCC">
        <w:rPr>
          <w:sz w:val="24"/>
          <w:szCs w:val="24"/>
        </w:rPr>
        <w:tab/>
      </w:r>
      <w:r w:rsidRPr="001F0DCC">
        <w:rPr>
          <w:sz w:val="24"/>
          <w:szCs w:val="24"/>
        </w:rPr>
        <w:tab/>
      </w:r>
      <w:r w:rsidRPr="001F0DCC">
        <w:rPr>
          <w:sz w:val="24"/>
          <w:szCs w:val="24"/>
        </w:rPr>
        <w:tab/>
        <w:t>Facilities Security Officer</w:t>
      </w:r>
    </w:p>
    <w:p w14:paraId="1BF5CD8E" w14:textId="77777777" w:rsidR="00F865C3" w:rsidRPr="001F0DCC" w:rsidRDefault="00F865C3" w:rsidP="00F865C3">
      <w:pPr>
        <w:suppressAutoHyphens/>
        <w:rPr>
          <w:sz w:val="24"/>
          <w:szCs w:val="24"/>
        </w:rPr>
      </w:pPr>
      <w:proofErr w:type="gramStart"/>
      <w:r w:rsidRPr="001F0DCC">
        <w:rPr>
          <w:sz w:val="24"/>
          <w:szCs w:val="24"/>
        </w:rPr>
        <w:t>HA</w:t>
      </w:r>
      <w:r w:rsidRPr="001F0DCC">
        <w:rPr>
          <w:sz w:val="24"/>
          <w:szCs w:val="24"/>
        </w:rPr>
        <w:tab/>
      </w:r>
      <w:r w:rsidRPr="001F0DCC">
        <w:rPr>
          <w:sz w:val="24"/>
          <w:szCs w:val="24"/>
        </w:rPr>
        <w:tab/>
      </w:r>
      <w:r w:rsidRPr="001F0DCC">
        <w:rPr>
          <w:sz w:val="24"/>
          <w:szCs w:val="24"/>
        </w:rPr>
        <w:tab/>
        <w:t>Health</w:t>
      </w:r>
      <w:proofErr w:type="gramEnd"/>
      <w:r w:rsidRPr="001F0DCC">
        <w:rPr>
          <w:sz w:val="24"/>
          <w:szCs w:val="24"/>
        </w:rPr>
        <w:t xml:space="preserve"> Affairs</w:t>
      </w:r>
    </w:p>
    <w:p w14:paraId="3FDB93FB" w14:textId="77777777" w:rsidR="00F865C3" w:rsidRPr="001F0DCC" w:rsidRDefault="00F865C3" w:rsidP="00F865C3">
      <w:pPr>
        <w:suppressAutoHyphens/>
        <w:rPr>
          <w:sz w:val="24"/>
          <w:szCs w:val="24"/>
        </w:rPr>
      </w:pPr>
      <w:r w:rsidRPr="001F0DCC">
        <w:rPr>
          <w:sz w:val="24"/>
          <w:szCs w:val="24"/>
        </w:rPr>
        <w:t>HIPAA</w:t>
      </w:r>
      <w:r w:rsidRPr="001F0DCC">
        <w:rPr>
          <w:sz w:val="24"/>
          <w:szCs w:val="24"/>
        </w:rPr>
        <w:tab/>
      </w:r>
      <w:r w:rsidRPr="001F0DCC">
        <w:rPr>
          <w:sz w:val="24"/>
          <w:szCs w:val="24"/>
        </w:rPr>
        <w:tab/>
        <w:t xml:space="preserve">Health Insurance Portability and Accountability Act </w:t>
      </w:r>
    </w:p>
    <w:p w14:paraId="65C8E464" w14:textId="77777777" w:rsidR="00F865C3" w:rsidRPr="001F0DCC" w:rsidRDefault="00F865C3" w:rsidP="00F865C3">
      <w:pPr>
        <w:suppressAutoHyphens/>
        <w:rPr>
          <w:sz w:val="24"/>
          <w:szCs w:val="24"/>
        </w:rPr>
      </w:pPr>
      <w:r w:rsidRPr="001F0DCC">
        <w:rPr>
          <w:sz w:val="24"/>
          <w:szCs w:val="24"/>
        </w:rPr>
        <w:t>HCA</w:t>
      </w:r>
      <w:r w:rsidRPr="001F0DCC">
        <w:rPr>
          <w:sz w:val="24"/>
          <w:szCs w:val="24"/>
        </w:rPr>
        <w:tab/>
      </w:r>
      <w:r w:rsidRPr="001F0DCC">
        <w:rPr>
          <w:sz w:val="24"/>
          <w:szCs w:val="24"/>
        </w:rPr>
        <w:tab/>
      </w:r>
      <w:r w:rsidRPr="001F0DCC">
        <w:rPr>
          <w:sz w:val="24"/>
          <w:szCs w:val="24"/>
        </w:rPr>
        <w:tab/>
        <w:t xml:space="preserve">Head of the Contracting Activity </w:t>
      </w:r>
    </w:p>
    <w:p w14:paraId="66EEB2DB" w14:textId="77777777" w:rsidR="00F865C3" w:rsidRPr="001F0DCC" w:rsidRDefault="00F865C3" w:rsidP="00F865C3">
      <w:pPr>
        <w:suppressAutoHyphens/>
        <w:rPr>
          <w:sz w:val="24"/>
          <w:szCs w:val="24"/>
        </w:rPr>
      </w:pPr>
      <w:r w:rsidRPr="001F0DCC">
        <w:rPr>
          <w:sz w:val="24"/>
          <w:szCs w:val="24"/>
        </w:rPr>
        <w:t>HIT</w:t>
      </w:r>
      <w:r w:rsidRPr="001F0DCC">
        <w:rPr>
          <w:sz w:val="24"/>
          <w:szCs w:val="24"/>
        </w:rPr>
        <w:tab/>
      </w:r>
      <w:r w:rsidRPr="001F0DCC">
        <w:rPr>
          <w:sz w:val="24"/>
          <w:szCs w:val="24"/>
        </w:rPr>
        <w:tab/>
      </w:r>
      <w:r w:rsidRPr="001F0DCC">
        <w:rPr>
          <w:sz w:val="24"/>
          <w:szCs w:val="24"/>
        </w:rPr>
        <w:tab/>
        <w:t>Health Information Technology</w:t>
      </w:r>
    </w:p>
    <w:p w14:paraId="6E50764A" w14:textId="77777777" w:rsidR="00F865C3" w:rsidRPr="001F0DCC" w:rsidRDefault="00F865C3" w:rsidP="00F865C3">
      <w:pPr>
        <w:suppressAutoHyphens/>
        <w:ind w:left="2160" w:hanging="2160"/>
        <w:rPr>
          <w:sz w:val="24"/>
          <w:szCs w:val="24"/>
        </w:rPr>
      </w:pPr>
      <w:r w:rsidRPr="001F0DCC">
        <w:rPr>
          <w:sz w:val="24"/>
          <w:szCs w:val="24"/>
        </w:rPr>
        <w:t>IGCE</w:t>
      </w:r>
      <w:r w:rsidRPr="001F0DCC">
        <w:rPr>
          <w:sz w:val="24"/>
          <w:szCs w:val="24"/>
        </w:rPr>
        <w:tab/>
        <w:t>Independent Government Cost Estimate</w:t>
      </w:r>
    </w:p>
    <w:p w14:paraId="1FD6E2F4" w14:textId="77777777" w:rsidR="00F865C3" w:rsidRDefault="00F865C3" w:rsidP="00F865C3">
      <w:pPr>
        <w:suppressAutoHyphens/>
        <w:rPr>
          <w:sz w:val="24"/>
          <w:szCs w:val="24"/>
        </w:rPr>
      </w:pPr>
      <w:r w:rsidRPr="001F0DCC">
        <w:rPr>
          <w:sz w:val="24"/>
          <w:szCs w:val="24"/>
        </w:rPr>
        <w:t>IA</w:t>
      </w:r>
      <w:r w:rsidRPr="001F0DCC">
        <w:rPr>
          <w:sz w:val="24"/>
          <w:szCs w:val="24"/>
        </w:rPr>
        <w:tab/>
      </w:r>
      <w:r w:rsidRPr="001F0DCC">
        <w:rPr>
          <w:sz w:val="24"/>
          <w:szCs w:val="24"/>
        </w:rPr>
        <w:tab/>
      </w:r>
      <w:r w:rsidRPr="001F0DCC">
        <w:rPr>
          <w:sz w:val="24"/>
          <w:szCs w:val="24"/>
        </w:rPr>
        <w:tab/>
        <w:t>Information Assurance</w:t>
      </w:r>
    </w:p>
    <w:p w14:paraId="11CD7E0A" w14:textId="77777777" w:rsidR="00F865C3" w:rsidRPr="001F0DCC" w:rsidRDefault="00F865C3" w:rsidP="00F865C3">
      <w:pPr>
        <w:suppressAutoHyphens/>
        <w:rPr>
          <w:sz w:val="24"/>
          <w:szCs w:val="24"/>
        </w:rPr>
      </w:pPr>
      <w:r>
        <w:rPr>
          <w:sz w:val="24"/>
          <w:szCs w:val="24"/>
        </w:rPr>
        <w:t>IO</w:t>
      </w:r>
      <w:r>
        <w:rPr>
          <w:sz w:val="24"/>
          <w:szCs w:val="24"/>
        </w:rPr>
        <w:tab/>
      </w:r>
      <w:r>
        <w:rPr>
          <w:sz w:val="24"/>
          <w:szCs w:val="24"/>
        </w:rPr>
        <w:tab/>
      </w:r>
      <w:r>
        <w:rPr>
          <w:sz w:val="24"/>
          <w:szCs w:val="24"/>
        </w:rPr>
        <w:tab/>
      </w:r>
      <w:r w:rsidRPr="009C21C5">
        <w:rPr>
          <w:sz w:val="24"/>
          <w:szCs w:val="24"/>
        </w:rPr>
        <w:t>Initial Outfitting</w:t>
      </w:r>
    </w:p>
    <w:p w14:paraId="1368FF7B" w14:textId="77777777" w:rsidR="00F865C3" w:rsidRDefault="00F865C3" w:rsidP="00F865C3">
      <w:pPr>
        <w:suppressAutoHyphens/>
        <w:rPr>
          <w:sz w:val="24"/>
          <w:szCs w:val="24"/>
        </w:rPr>
      </w:pPr>
      <w:r w:rsidRPr="001F0DCC">
        <w:rPr>
          <w:sz w:val="24"/>
          <w:szCs w:val="24"/>
        </w:rPr>
        <w:t>I/O</w:t>
      </w:r>
      <w:r w:rsidRPr="001F0DCC">
        <w:rPr>
          <w:sz w:val="24"/>
          <w:szCs w:val="24"/>
        </w:rPr>
        <w:tab/>
      </w:r>
      <w:r w:rsidRPr="001F0DCC">
        <w:rPr>
          <w:sz w:val="24"/>
          <w:szCs w:val="24"/>
        </w:rPr>
        <w:tab/>
      </w:r>
      <w:r w:rsidRPr="001F0DCC">
        <w:rPr>
          <w:sz w:val="24"/>
          <w:szCs w:val="24"/>
        </w:rPr>
        <w:tab/>
        <w:t>In/Out Processing Portal</w:t>
      </w:r>
    </w:p>
    <w:p w14:paraId="3E1DCDDA" w14:textId="77777777" w:rsidR="00F865C3" w:rsidRPr="001F0DCC" w:rsidRDefault="00F865C3" w:rsidP="00F865C3">
      <w:pPr>
        <w:suppressAutoHyphens/>
        <w:rPr>
          <w:sz w:val="24"/>
          <w:szCs w:val="24"/>
        </w:rPr>
      </w:pPr>
      <w:proofErr w:type="spellStart"/>
      <w:r>
        <w:rPr>
          <w:sz w:val="24"/>
          <w:szCs w:val="24"/>
        </w:rPr>
        <w:t>IPv</w:t>
      </w:r>
      <w:proofErr w:type="spellEnd"/>
      <w:r>
        <w:rPr>
          <w:sz w:val="24"/>
          <w:szCs w:val="24"/>
        </w:rPr>
        <w:tab/>
      </w:r>
      <w:r>
        <w:rPr>
          <w:sz w:val="24"/>
          <w:szCs w:val="24"/>
        </w:rPr>
        <w:tab/>
      </w:r>
      <w:r>
        <w:rPr>
          <w:sz w:val="24"/>
          <w:szCs w:val="24"/>
        </w:rPr>
        <w:tab/>
      </w:r>
      <w:r w:rsidRPr="00EF68AD">
        <w:rPr>
          <w:sz w:val="24"/>
          <w:szCs w:val="24"/>
        </w:rPr>
        <w:t>I</w:t>
      </w:r>
      <w:r>
        <w:rPr>
          <w:sz w:val="24"/>
          <w:szCs w:val="24"/>
        </w:rPr>
        <w:t>nternet Protocol Version</w:t>
      </w:r>
    </w:p>
    <w:p w14:paraId="186EF891" w14:textId="77777777" w:rsidR="00F865C3" w:rsidRDefault="00F865C3" w:rsidP="00F865C3">
      <w:pPr>
        <w:suppressAutoHyphens/>
        <w:rPr>
          <w:sz w:val="24"/>
          <w:szCs w:val="24"/>
        </w:rPr>
      </w:pPr>
      <w:r w:rsidRPr="001F0DCC">
        <w:rPr>
          <w:sz w:val="24"/>
          <w:szCs w:val="24"/>
        </w:rPr>
        <w:t>IS</w:t>
      </w:r>
      <w:r w:rsidRPr="001F0DCC">
        <w:rPr>
          <w:sz w:val="24"/>
          <w:szCs w:val="24"/>
        </w:rPr>
        <w:tab/>
      </w:r>
      <w:r w:rsidRPr="001F0DCC">
        <w:rPr>
          <w:sz w:val="24"/>
          <w:szCs w:val="24"/>
        </w:rPr>
        <w:tab/>
      </w:r>
      <w:r w:rsidRPr="001F0DCC">
        <w:rPr>
          <w:sz w:val="24"/>
          <w:szCs w:val="24"/>
        </w:rPr>
        <w:tab/>
        <w:t>Information System</w:t>
      </w:r>
    </w:p>
    <w:p w14:paraId="74429A61" w14:textId="77777777" w:rsidR="00F865C3" w:rsidRPr="001F0DCC" w:rsidRDefault="00F865C3" w:rsidP="00F865C3">
      <w:pPr>
        <w:suppressAutoHyphens/>
        <w:rPr>
          <w:sz w:val="24"/>
          <w:szCs w:val="24"/>
        </w:rPr>
      </w:pPr>
      <w:r>
        <w:rPr>
          <w:sz w:val="24"/>
          <w:szCs w:val="24"/>
        </w:rPr>
        <w:t>ISP</w:t>
      </w:r>
      <w:r>
        <w:rPr>
          <w:sz w:val="24"/>
          <w:szCs w:val="24"/>
        </w:rPr>
        <w:tab/>
      </w:r>
      <w:r>
        <w:rPr>
          <w:sz w:val="24"/>
          <w:szCs w:val="24"/>
        </w:rPr>
        <w:tab/>
      </w:r>
      <w:r>
        <w:rPr>
          <w:sz w:val="24"/>
          <w:szCs w:val="24"/>
        </w:rPr>
        <w:tab/>
        <w:t>Internet Service Provider</w:t>
      </w:r>
    </w:p>
    <w:p w14:paraId="3A2974EC" w14:textId="77777777" w:rsidR="00F865C3" w:rsidRPr="001F0DCC" w:rsidRDefault="00F865C3" w:rsidP="00F865C3">
      <w:pPr>
        <w:suppressAutoHyphens/>
        <w:rPr>
          <w:sz w:val="24"/>
          <w:szCs w:val="24"/>
        </w:rPr>
      </w:pPr>
      <w:r w:rsidRPr="001F0DCC">
        <w:rPr>
          <w:sz w:val="24"/>
          <w:szCs w:val="24"/>
        </w:rPr>
        <w:t>IT</w:t>
      </w:r>
      <w:r w:rsidRPr="001F0DCC">
        <w:rPr>
          <w:sz w:val="24"/>
          <w:szCs w:val="24"/>
        </w:rPr>
        <w:tab/>
      </w:r>
      <w:r w:rsidRPr="001F0DCC">
        <w:rPr>
          <w:sz w:val="24"/>
          <w:szCs w:val="24"/>
        </w:rPr>
        <w:tab/>
      </w:r>
      <w:r w:rsidRPr="001F0DCC">
        <w:rPr>
          <w:sz w:val="24"/>
          <w:szCs w:val="24"/>
        </w:rPr>
        <w:tab/>
        <w:t>Information Technology</w:t>
      </w:r>
    </w:p>
    <w:p w14:paraId="63775AF9" w14:textId="77777777" w:rsidR="00F865C3" w:rsidRDefault="00F865C3" w:rsidP="00F865C3">
      <w:pPr>
        <w:suppressAutoHyphens/>
        <w:rPr>
          <w:sz w:val="24"/>
          <w:szCs w:val="24"/>
        </w:rPr>
      </w:pPr>
      <w:r w:rsidRPr="001F0DCC">
        <w:rPr>
          <w:sz w:val="24"/>
          <w:szCs w:val="24"/>
        </w:rPr>
        <w:t>ISCM</w:t>
      </w:r>
      <w:r w:rsidRPr="001F0DCC">
        <w:rPr>
          <w:sz w:val="24"/>
          <w:szCs w:val="24"/>
        </w:rPr>
        <w:tab/>
      </w:r>
      <w:r w:rsidRPr="001F0DCC">
        <w:rPr>
          <w:sz w:val="24"/>
          <w:szCs w:val="24"/>
        </w:rPr>
        <w:tab/>
      </w:r>
      <w:r w:rsidRPr="001F0DCC">
        <w:rPr>
          <w:sz w:val="24"/>
          <w:szCs w:val="24"/>
        </w:rPr>
        <w:tab/>
        <w:t>Information Security Continuous Monitoring</w:t>
      </w:r>
    </w:p>
    <w:p w14:paraId="74E9E91B" w14:textId="77777777" w:rsidR="00F865C3" w:rsidRDefault="00F865C3" w:rsidP="00F865C3">
      <w:pPr>
        <w:suppressAutoHyphens/>
        <w:rPr>
          <w:sz w:val="24"/>
          <w:szCs w:val="24"/>
        </w:rPr>
      </w:pPr>
      <w:r>
        <w:rPr>
          <w:sz w:val="24"/>
          <w:szCs w:val="24"/>
        </w:rPr>
        <w:t>IV&amp;V</w:t>
      </w:r>
      <w:r>
        <w:rPr>
          <w:sz w:val="24"/>
          <w:szCs w:val="24"/>
        </w:rPr>
        <w:tab/>
      </w:r>
      <w:r>
        <w:rPr>
          <w:sz w:val="24"/>
          <w:szCs w:val="24"/>
        </w:rPr>
        <w:tab/>
      </w:r>
      <w:r>
        <w:rPr>
          <w:sz w:val="24"/>
          <w:szCs w:val="24"/>
        </w:rPr>
        <w:tab/>
      </w:r>
      <w:r w:rsidRPr="00D07D0D">
        <w:rPr>
          <w:sz w:val="24"/>
          <w:szCs w:val="24"/>
        </w:rPr>
        <w:t>Indepe</w:t>
      </w:r>
      <w:r>
        <w:rPr>
          <w:sz w:val="24"/>
          <w:szCs w:val="24"/>
        </w:rPr>
        <w:t>ndent Verification &amp; Validation</w:t>
      </w:r>
    </w:p>
    <w:p w14:paraId="4CA0AB2B" w14:textId="77777777" w:rsidR="00F865C3" w:rsidRPr="008260BB" w:rsidRDefault="00F865C3" w:rsidP="00F865C3">
      <w:pPr>
        <w:suppressAutoHyphens/>
        <w:rPr>
          <w:sz w:val="24"/>
          <w:szCs w:val="24"/>
        </w:rPr>
      </w:pPr>
      <w:proofErr w:type="spellStart"/>
      <w:r w:rsidRPr="008260BB">
        <w:rPr>
          <w:sz w:val="24"/>
          <w:szCs w:val="24"/>
        </w:rPr>
        <w:t>MedCOI</w:t>
      </w:r>
      <w:proofErr w:type="spellEnd"/>
      <w:r w:rsidRPr="008260BB">
        <w:rPr>
          <w:sz w:val="24"/>
          <w:szCs w:val="24"/>
        </w:rPr>
        <w:tab/>
      </w:r>
      <w:r w:rsidRPr="008260BB">
        <w:rPr>
          <w:sz w:val="24"/>
          <w:szCs w:val="24"/>
        </w:rPr>
        <w:tab/>
        <w:t>Medical Community of Interest</w:t>
      </w:r>
    </w:p>
    <w:p w14:paraId="4AD35BEC" w14:textId="77777777" w:rsidR="00F865C3" w:rsidRDefault="00F865C3" w:rsidP="00F865C3">
      <w:pPr>
        <w:suppressAutoHyphens/>
        <w:rPr>
          <w:sz w:val="24"/>
          <w:szCs w:val="24"/>
        </w:rPr>
      </w:pPr>
      <w:r w:rsidRPr="001F0DCC">
        <w:rPr>
          <w:sz w:val="24"/>
          <w:szCs w:val="24"/>
        </w:rPr>
        <w:t>MHS</w:t>
      </w:r>
      <w:r w:rsidRPr="001F0DCC">
        <w:rPr>
          <w:sz w:val="24"/>
          <w:szCs w:val="24"/>
        </w:rPr>
        <w:tab/>
      </w:r>
      <w:r w:rsidRPr="001F0DCC">
        <w:rPr>
          <w:sz w:val="24"/>
          <w:szCs w:val="24"/>
        </w:rPr>
        <w:tab/>
      </w:r>
      <w:r w:rsidRPr="001F0DCC">
        <w:rPr>
          <w:sz w:val="24"/>
          <w:szCs w:val="24"/>
        </w:rPr>
        <w:tab/>
        <w:t xml:space="preserve">Military Health System </w:t>
      </w:r>
    </w:p>
    <w:p w14:paraId="297A5BA1" w14:textId="77777777" w:rsidR="00F865C3" w:rsidRDefault="00F865C3" w:rsidP="00F865C3">
      <w:pPr>
        <w:suppressAutoHyphens/>
        <w:rPr>
          <w:sz w:val="24"/>
          <w:szCs w:val="24"/>
        </w:rPr>
      </w:pPr>
      <w:r>
        <w:rPr>
          <w:sz w:val="24"/>
          <w:szCs w:val="24"/>
        </w:rPr>
        <w:t>MIL-STD</w:t>
      </w:r>
      <w:r>
        <w:rPr>
          <w:sz w:val="24"/>
          <w:szCs w:val="24"/>
        </w:rPr>
        <w:tab/>
      </w:r>
      <w:r>
        <w:rPr>
          <w:sz w:val="24"/>
          <w:szCs w:val="24"/>
        </w:rPr>
        <w:tab/>
      </w:r>
      <w:r w:rsidRPr="00AD477F">
        <w:rPr>
          <w:sz w:val="24"/>
          <w:szCs w:val="24"/>
        </w:rPr>
        <w:t>Military Stan</w:t>
      </w:r>
      <w:r>
        <w:rPr>
          <w:sz w:val="24"/>
          <w:szCs w:val="24"/>
        </w:rPr>
        <w:t>dard</w:t>
      </w:r>
    </w:p>
    <w:p w14:paraId="561A02BC" w14:textId="77777777" w:rsidR="00F865C3" w:rsidRPr="001F0DCC" w:rsidRDefault="00F865C3" w:rsidP="00F865C3">
      <w:pPr>
        <w:suppressAutoHyphens/>
        <w:rPr>
          <w:sz w:val="24"/>
          <w:szCs w:val="24"/>
        </w:rPr>
      </w:pPr>
      <w:r>
        <w:rPr>
          <w:sz w:val="24"/>
          <w:szCs w:val="24"/>
        </w:rPr>
        <w:t>MTFs</w:t>
      </w:r>
      <w:r>
        <w:rPr>
          <w:sz w:val="24"/>
          <w:szCs w:val="24"/>
        </w:rPr>
        <w:tab/>
      </w:r>
      <w:r>
        <w:rPr>
          <w:sz w:val="24"/>
          <w:szCs w:val="24"/>
        </w:rPr>
        <w:tab/>
      </w:r>
      <w:r>
        <w:rPr>
          <w:sz w:val="24"/>
          <w:szCs w:val="24"/>
        </w:rPr>
        <w:tab/>
        <w:t>Military Treatment Facilities</w:t>
      </w:r>
    </w:p>
    <w:p w14:paraId="3EE7B892" w14:textId="77777777" w:rsidR="00F865C3" w:rsidRPr="001F0DCC" w:rsidRDefault="00F865C3" w:rsidP="00F865C3">
      <w:pPr>
        <w:suppressAutoHyphens/>
        <w:rPr>
          <w:sz w:val="24"/>
          <w:szCs w:val="24"/>
        </w:rPr>
      </w:pPr>
      <w:r w:rsidRPr="001F0DCC">
        <w:rPr>
          <w:sz w:val="24"/>
          <w:szCs w:val="24"/>
        </w:rPr>
        <w:t>NCR</w:t>
      </w:r>
      <w:r w:rsidRPr="001F0DCC">
        <w:rPr>
          <w:sz w:val="24"/>
          <w:szCs w:val="24"/>
        </w:rPr>
        <w:tab/>
      </w:r>
      <w:r w:rsidRPr="001F0DCC">
        <w:rPr>
          <w:sz w:val="24"/>
          <w:szCs w:val="24"/>
        </w:rPr>
        <w:tab/>
      </w:r>
      <w:r w:rsidRPr="001F0DCC">
        <w:rPr>
          <w:sz w:val="24"/>
          <w:szCs w:val="24"/>
        </w:rPr>
        <w:tab/>
        <w:t>National Capitol Region</w:t>
      </w:r>
      <w:r w:rsidRPr="001F0DCC">
        <w:rPr>
          <w:i/>
          <w:color w:val="0000FF"/>
          <w:sz w:val="24"/>
          <w:szCs w:val="24"/>
        </w:rPr>
        <w:t xml:space="preserve"> </w:t>
      </w:r>
    </w:p>
    <w:p w14:paraId="5AA07D73" w14:textId="77777777" w:rsidR="00F865C3" w:rsidRDefault="00F865C3" w:rsidP="00F865C3">
      <w:pPr>
        <w:suppressAutoHyphens/>
        <w:rPr>
          <w:sz w:val="24"/>
          <w:szCs w:val="24"/>
        </w:rPr>
      </w:pPr>
      <w:r w:rsidRPr="001F0DCC">
        <w:rPr>
          <w:sz w:val="24"/>
          <w:szCs w:val="24"/>
        </w:rPr>
        <w:t>NDA</w:t>
      </w:r>
      <w:r w:rsidRPr="001F0DCC">
        <w:rPr>
          <w:sz w:val="24"/>
          <w:szCs w:val="24"/>
        </w:rPr>
        <w:tab/>
      </w:r>
      <w:r w:rsidRPr="001F0DCC">
        <w:rPr>
          <w:sz w:val="24"/>
          <w:szCs w:val="24"/>
        </w:rPr>
        <w:tab/>
      </w:r>
      <w:r w:rsidRPr="001F0DCC">
        <w:rPr>
          <w:sz w:val="24"/>
          <w:szCs w:val="24"/>
        </w:rPr>
        <w:tab/>
        <w:t>Non-Disclosure Agreement</w:t>
      </w:r>
    </w:p>
    <w:p w14:paraId="59F97865" w14:textId="77777777" w:rsidR="00F865C3" w:rsidRPr="001F0DCC" w:rsidRDefault="00F865C3" w:rsidP="00F865C3">
      <w:pPr>
        <w:suppressAutoHyphens/>
        <w:rPr>
          <w:sz w:val="24"/>
          <w:szCs w:val="24"/>
        </w:rPr>
      </w:pPr>
      <w:r w:rsidRPr="00AE7A4D">
        <w:rPr>
          <w:sz w:val="24"/>
          <w:szCs w:val="24"/>
        </w:rPr>
        <w:lastRenderedPageBreak/>
        <w:t>NIAP</w:t>
      </w:r>
      <w:r>
        <w:rPr>
          <w:sz w:val="24"/>
          <w:szCs w:val="24"/>
        </w:rPr>
        <w:tab/>
      </w:r>
      <w:r>
        <w:rPr>
          <w:sz w:val="24"/>
          <w:szCs w:val="24"/>
        </w:rPr>
        <w:tab/>
      </w:r>
      <w:r>
        <w:rPr>
          <w:sz w:val="24"/>
          <w:szCs w:val="24"/>
        </w:rPr>
        <w:tab/>
      </w:r>
      <w:r w:rsidRPr="00AE7A4D">
        <w:rPr>
          <w:sz w:val="24"/>
          <w:szCs w:val="24"/>
        </w:rPr>
        <w:t>National Inf</w:t>
      </w:r>
      <w:r>
        <w:rPr>
          <w:sz w:val="24"/>
          <w:szCs w:val="24"/>
        </w:rPr>
        <w:t>ormation Assurance Partnership</w:t>
      </w:r>
    </w:p>
    <w:p w14:paraId="528CAFCE" w14:textId="77777777" w:rsidR="00F865C3" w:rsidRPr="001F0DCC" w:rsidRDefault="00F865C3" w:rsidP="00F865C3">
      <w:pPr>
        <w:suppressAutoHyphens/>
        <w:rPr>
          <w:sz w:val="24"/>
          <w:szCs w:val="24"/>
        </w:rPr>
      </w:pPr>
      <w:r w:rsidRPr="001F0DCC">
        <w:rPr>
          <w:sz w:val="24"/>
          <w:szCs w:val="24"/>
        </w:rPr>
        <w:t>NIST</w:t>
      </w:r>
      <w:r w:rsidRPr="001F0DCC">
        <w:rPr>
          <w:sz w:val="24"/>
          <w:szCs w:val="24"/>
        </w:rPr>
        <w:tab/>
      </w:r>
      <w:r w:rsidRPr="001F0DCC">
        <w:rPr>
          <w:sz w:val="24"/>
          <w:szCs w:val="24"/>
        </w:rPr>
        <w:tab/>
      </w:r>
      <w:r w:rsidRPr="001F0DCC">
        <w:rPr>
          <w:sz w:val="24"/>
          <w:szCs w:val="24"/>
        </w:rPr>
        <w:tab/>
        <w:t>National Institute of Standards and Technology</w:t>
      </w:r>
    </w:p>
    <w:p w14:paraId="7A414800" w14:textId="77777777" w:rsidR="00F865C3" w:rsidRPr="001F0DCC" w:rsidRDefault="00F865C3" w:rsidP="00F865C3">
      <w:pPr>
        <w:suppressAutoHyphens/>
        <w:rPr>
          <w:sz w:val="24"/>
          <w:szCs w:val="24"/>
        </w:rPr>
      </w:pPr>
      <w:r w:rsidRPr="001F0DCC">
        <w:rPr>
          <w:sz w:val="24"/>
          <w:szCs w:val="24"/>
        </w:rPr>
        <w:t>OCONUS</w:t>
      </w:r>
      <w:r w:rsidRPr="001F0DCC">
        <w:rPr>
          <w:sz w:val="24"/>
          <w:szCs w:val="24"/>
        </w:rPr>
        <w:tab/>
      </w:r>
      <w:r w:rsidRPr="001F0DCC">
        <w:rPr>
          <w:sz w:val="24"/>
          <w:szCs w:val="24"/>
        </w:rPr>
        <w:tab/>
        <w:t>Outside Continental United States (includes Alaska and Hawaii)</w:t>
      </w:r>
    </w:p>
    <w:p w14:paraId="357423DC" w14:textId="77777777" w:rsidR="00F865C3" w:rsidRDefault="00F865C3" w:rsidP="00F865C3">
      <w:pPr>
        <w:suppressAutoHyphens/>
        <w:rPr>
          <w:sz w:val="24"/>
          <w:szCs w:val="24"/>
        </w:rPr>
      </w:pPr>
      <w:r w:rsidRPr="001F0DCC">
        <w:rPr>
          <w:sz w:val="24"/>
          <w:szCs w:val="24"/>
        </w:rPr>
        <w:t xml:space="preserve">ODC </w:t>
      </w:r>
      <w:r w:rsidRPr="001F0DCC">
        <w:rPr>
          <w:sz w:val="24"/>
          <w:szCs w:val="24"/>
        </w:rPr>
        <w:tab/>
      </w:r>
      <w:r w:rsidRPr="001F0DCC">
        <w:rPr>
          <w:sz w:val="24"/>
          <w:szCs w:val="24"/>
        </w:rPr>
        <w:tab/>
      </w:r>
      <w:r w:rsidRPr="001F0DCC">
        <w:rPr>
          <w:sz w:val="24"/>
          <w:szCs w:val="24"/>
        </w:rPr>
        <w:tab/>
        <w:t xml:space="preserve">Other Direct Costs </w:t>
      </w:r>
    </w:p>
    <w:p w14:paraId="43906C23" w14:textId="77777777" w:rsidR="00F865C3" w:rsidRPr="001F0DCC" w:rsidRDefault="00F865C3" w:rsidP="00F865C3">
      <w:pPr>
        <w:suppressAutoHyphens/>
        <w:rPr>
          <w:sz w:val="24"/>
          <w:szCs w:val="24"/>
        </w:rPr>
      </w:pPr>
      <w:r>
        <w:rPr>
          <w:sz w:val="24"/>
          <w:szCs w:val="24"/>
        </w:rPr>
        <w:t>OPM</w:t>
      </w:r>
      <w:r>
        <w:rPr>
          <w:sz w:val="24"/>
          <w:szCs w:val="24"/>
        </w:rPr>
        <w:tab/>
      </w:r>
      <w:r>
        <w:rPr>
          <w:sz w:val="24"/>
          <w:szCs w:val="24"/>
        </w:rPr>
        <w:tab/>
      </w:r>
      <w:r>
        <w:rPr>
          <w:sz w:val="24"/>
          <w:szCs w:val="24"/>
        </w:rPr>
        <w:tab/>
      </w:r>
      <w:r w:rsidRPr="00146A8C">
        <w:rPr>
          <w:sz w:val="24"/>
          <w:szCs w:val="24"/>
        </w:rPr>
        <w:t>Office of Personal Management</w:t>
      </w:r>
    </w:p>
    <w:p w14:paraId="169163EB" w14:textId="77777777" w:rsidR="00F865C3" w:rsidRPr="001F0DCC" w:rsidRDefault="00F865C3" w:rsidP="00F865C3">
      <w:pPr>
        <w:suppressAutoHyphens/>
        <w:rPr>
          <w:sz w:val="24"/>
          <w:szCs w:val="24"/>
        </w:rPr>
      </w:pPr>
      <w:r w:rsidRPr="001F0DCC">
        <w:rPr>
          <w:sz w:val="24"/>
          <w:szCs w:val="24"/>
        </w:rPr>
        <w:t>OSD</w:t>
      </w:r>
      <w:r w:rsidRPr="001F0DCC">
        <w:rPr>
          <w:sz w:val="24"/>
          <w:szCs w:val="24"/>
        </w:rPr>
        <w:tab/>
      </w:r>
      <w:r w:rsidRPr="001F0DCC">
        <w:rPr>
          <w:sz w:val="24"/>
          <w:szCs w:val="24"/>
        </w:rPr>
        <w:tab/>
      </w:r>
      <w:r w:rsidRPr="001F0DCC">
        <w:rPr>
          <w:sz w:val="24"/>
          <w:szCs w:val="24"/>
        </w:rPr>
        <w:tab/>
        <w:t xml:space="preserve">Office of the Secretary of Defense </w:t>
      </w:r>
    </w:p>
    <w:p w14:paraId="62B2E2BF" w14:textId="77777777" w:rsidR="00F865C3" w:rsidRDefault="00F865C3" w:rsidP="00F865C3">
      <w:pPr>
        <w:suppressAutoHyphens/>
        <w:rPr>
          <w:sz w:val="24"/>
          <w:szCs w:val="24"/>
        </w:rPr>
      </w:pPr>
      <w:r w:rsidRPr="001F0DCC">
        <w:rPr>
          <w:sz w:val="24"/>
          <w:szCs w:val="24"/>
        </w:rPr>
        <w:t>P-ATO</w:t>
      </w:r>
      <w:r w:rsidRPr="001F0DCC">
        <w:rPr>
          <w:sz w:val="24"/>
          <w:szCs w:val="24"/>
        </w:rPr>
        <w:tab/>
      </w:r>
      <w:r w:rsidRPr="001F0DCC">
        <w:rPr>
          <w:sz w:val="24"/>
          <w:szCs w:val="24"/>
        </w:rPr>
        <w:tab/>
      </w:r>
      <w:r w:rsidRPr="001F0DCC">
        <w:rPr>
          <w:sz w:val="24"/>
          <w:szCs w:val="24"/>
        </w:rPr>
        <w:tab/>
        <w:t>Personal Authorization to Operate</w:t>
      </w:r>
    </w:p>
    <w:p w14:paraId="03B191F5" w14:textId="77777777" w:rsidR="00F865C3" w:rsidRPr="001F0DCC" w:rsidRDefault="00F865C3" w:rsidP="00F865C3">
      <w:pPr>
        <w:suppressAutoHyphens/>
        <w:rPr>
          <w:sz w:val="24"/>
          <w:szCs w:val="24"/>
        </w:rPr>
      </w:pPr>
      <w:r w:rsidRPr="001F0DCC">
        <w:rPr>
          <w:sz w:val="24"/>
          <w:szCs w:val="24"/>
        </w:rPr>
        <w:t>P&amp;R</w:t>
      </w:r>
      <w:r w:rsidRPr="001F0DCC">
        <w:rPr>
          <w:sz w:val="24"/>
          <w:szCs w:val="24"/>
        </w:rPr>
        <w:tab/>
      </w:r>
      <w:r w:rsidRPr="001F0DCC">
        <w:rPr>
          <w:sz w:val="24"/>
          <w:szCs w:val="24"/>
        </w:rPr>
        <w:tab/>
      </w:r>
      <w:r w:rsidRPr="001F0DCC">
        <w:rPr>
          <w:sz w:val="24"/>
          <w:szCs w:val="24"/>
        </w:rPr>
        <w:tab/>
        <w:t xml:space="preserve">Personnel and Readiness </w:t>
      </w:r>
    </w:p>
    <w:p w14:paraId="4E390BF1" w14:textId="77777777" w:rsidR="00F865C3" w:rsidRDefault="00F865C3" w:rsidP="00F865C3">
      <w:pPr>
        <w:suppressAutoHyphens/>
        <w:rPr>
          <w:sz w:val="24"/>
          <w:szCs w:val="24"/>
        </w:rPr>
      </w:pPr>
      <w:r w:rsidRPr="001F0DCC">
        <w:rPr>
          <w:sz w:val="24"/>
          <w:szCs w:val="24"/>
        </w:rPr>
        <w:t>PGI</w:t>
      </w:r>
      <w:r w:rsidRPr="001F0DCC">
        <w:rPr>
          <w:sz w:val="24"/>
          <w:szCs w:val="24"/>
        </w:rPr>
        <w:tab/>
      </w:r>
      <w:r w:rsidRPr="001F0DCC">
        <w:rPr>
          <w:sz w:val="24"/>
          <w:szCs w:val="24"/>
        </w:rPr>
        <w:tab/>
      </w:r>
      <w:r w:rsidRPr="001F0DCC">
        <w:rPr>
          <w:sz w:val="24"/>
          <w:szCs w:val="24"/>
        </w:rPr>
        <w:tab/>
        <w:t>Procedures, Guidance and Information</w:t>
      </w:r>
    </w:p>
    <w:p w14:paraId="7D8BEF45" w14:textId="77777777" w:rsidR="00F865C3" w:rsidRPr="001F0DCC" w:rsidRDefault="00F865C3" w:rsidP="00F865C3">
      <w:pPr>
        <w:suppressAutoHyphens/>
        <w:rPr>
          <w:sz w:val="24"/>
          <w:szCs w:val="24"/>
        </w:rPr>
      </w:pPr>
      <w:r>
        <w:rPr>
          <w:sz w:val="24"/>
          <w:szCs w:val="24"/>
        </w:rPr>
        <w:t>PDT</w:t>
      </w:r>
      <w:r>
        <w:rPr>
          <w:sz w:val="24"/>
          <w:szCs w:val="24"/>
        </w:rPr>
        <w:tab/>
      </w:r>
      <w:r>
        <w:rPr>
          <w:sz w:val="24"/>
          <w:szCs w:val="24"/>
        </w:rPr>
        <w:tab/>
      </w:r>
      <w:r>
        <w:rPr>
          <w:sz w:val="24"/>
          <w:szCs w:val="24"/>
        </w:rPr>
        <w:tab/>
        <w:t>P</w:t>
      </w:r>
      <w:r w:rsidRPr="00854C26">
        <w:rPr>
          <w:sz w:val="24"/>
          <w:szCs w:val="24"/>
        </w:rPr>
        <w:t xml:space="preserve">roject </w:t>
      </w:r>
      <w:r>
        <w:rPr>
          <w:sz w:val="24"/>
          <w:szCs w:val="24"/>
        </w:rPr>
        <w:t>D</w:t>
      </w:r>
      <w:r w:rsidRPr="00854C26">
        <w:rPr>
          <w:sz w:val="24"/>
          <w:szCs w:val="24"/>
        </w:rPr>
        <w:t xml:space="preserve">elivery </w:t>
      </w:r>
      <w:r>
        <w:rPr>
          <w:sz w:val="24"/>
          <w:szCs w:val="24"/>
        </w:rPr>
        <w:t>Team</w:t>
      </w:r>
    </w:p>
    <w:p w14:paraId="7C671848" w14:textId="77777777" w:rsidR="00F865C3" w:rsidRPr="001F0DCC" w:rsidRDefault="00F865C3" w:rsidP="00F865C3">
      <w:pPr>
        <w:suppressAutoHyphens/>
        <w:rPr>
          <w:sz w:val="24"/>
          <w:szCs w:val="24"/>
        </w:rPr>
      </w:pPr>
      <w:r w:rsidRPr="001F0DCC">
        <w:rPr>
          <w:sz w:val="24"/>
          <w:szCs w:val="24"/>
        </w:rPr>
        <w:t xml:space="preserve">PHI </w:t>
      </w:r>
      <w:r w:rsidRPr="001F0DCC">
        <w:rPr>
          <w:sz w:val="24"/>
          <w:szCs w:val="24"/>
        </w:rPr>
        <w:tab/>
      </w:r>
      <w:r w:rsidRPr="001F0DCC">
        <w:rPr>
          <w:sz w:val="24"/>
          <w:szCs w:val="24"/>
        </w:rPr>
        <w:tab/>
      </w:r>
      <w:r w:rsidRPr="001F0DCC">
        <w:rPr>
          <w:sz w:val="24"/>
          <w:szCs w:val="24"/>
        </w:rPr>
        <w:tab/>
        <w:t>Protected Health Information</w:t>
      </w:r>
    </w:p>
    <w:p w14:paraId="1A1B89DB" w14:textId="77777777" w:rsidR="00F865C3" w:rsidRPr="001F0DCC" w:rsidRDefault="00F865C3" w:rsidP="00F865C3">
      <w:pPr>
        <w:suppressAutoHyphens/>
        <w:rPr>
          <w:sz w:val="24"/>
          <w:szCs w:val="24"/>
        </w:rPr>
      </w:pPr>
      <w:r w:rsidRPr="001F0DCC">
        <w:rPr>
          <w:sz w:val="24"/>
          <w:szCs w:val="24"/>
        </w:rPr>
        <w:t xml:space="preserve">PII </w:t>
      </w:r>
      <w:r w:rsidRPr="001F0DCC">
        <w:rPr>
          <w:sz w:val="24"/>
          <w:szCs w:val="24"/>
        </w:rPr>
        <w:tab/>
      </w:r>
      <w:r w:rsidRPr="001F0DCC">
        <w:rPr>
          <w:sz w:val="24"/>
          <w:szCs w:val="24"/>
        </w:rPr>
        <w:tab/>
      </w:r>
      <w:r w:rsidRPr="001F0DCC">
        <w:rPr>
          <w:sz w:val="24"/>
          <w:szCs w:val="24"/>
        </w:rPr>
        <w:tab/>
        <w:t>Personally Identifiable Information</w:t>
      </w:r>
    </w:p>
    <w:p w14:paraId="2D84483D" w14:textId="77777777" w:rsidR="00F865C3" w:rsidRPr="001F0DCC" w:rsidRDefault="00F865C3" w:rsidP="00F865C3">
      <w:pPr>
        <w:suppressAutoHyphens/>
        <w:rPr>
          <w:sz w:val="24"/>
          <w:szCs w:val="24"/>
        </w:rPr>
      </w:pPr>
      <w:r w:rsidRPr="001F0DCC">
        <w:rPr>
          <w:sz w:val="24"/>
          <w:szCs w:val="24"/>
        </w:rPr>
        <w:t>PIT</w:t>
      </w:r>
      <w:r w:rsidRPr="001F0DCC">
        <w:rPr>
          <w:sz w:val="24"/>
          <w:szCs w:val="24"/>
        </w:rPr>
        <w:tab/>
      </w:r>
      <w:r w:rsidRPr="001F0DCC">
        <w:rPr>
          <w:sz w:val="24"/>
          <w:szCs w:val="24"/>
        </w:rPr>
        <w:tab/>
      </w:r>
      <w:r w:rsidRPr="001F0DCC">
        <w:rPr>
          <w:sz w:val="24"/>
          <w:szCs w:val="24"/>
        </w:rPr>
        <w:tab/>
        <w:t>Platform Information Technology</w:t>
      </w:r>
    </w:p>
    <w:p w14:paraId="46D4100C" w14:textId="77777777" w:rsidR="00F865C3" w:rsidRPr="001F0DCC" w:rsidRDefault="00F865C3" w:rsidP="00F865C3">
      <w:pPr>
        <w:suppressAutoHyphens/>
        <w:rPr>
          <w:sz w:val="24"/>
          <w:szCs w:val="24"/>
        </w:rPr>
      </w:pPr>
      <w:r w:rsidRPr="001F0DCC">
        <w:rPr>
          <w:sz w:val="24"/>
          <w:szCs w:val="24"/>
        </w:rPr>
        <w:t xml:space="preserve">PK </w:t>
      </w:r>
      <w:r w:rsidRPr="001F0DCC">
        <w:rPr>
          <w:sz w:val="24"/>
          <w:szCs w:val="24"/>
        </w:rPr>
        <w:tab/>
      </w:r>
      <w:r w:rsidRPr="001F0DCC">
        <w:rPr>
          <w:sz w:val="24"/>
          <w:szCs w:val="24"/>
        </w:rPr>
        <w:tab/>
      </w:r>
      <w:r w:rsidRPr="001F0DCC">
        <w:rPr>
          <w:sz w:val="24"/>
          <w:szCs w:val="24"/>
        </w:rPr>
        <w:tab/>
        <w:t>Public Key</w:t>
      </w:r>
    </w:p>
    <w:p w14:paraId="50786590" w14:textId="77777777" w:rsidR="00F865C3" w:rsidRDefault="00F865C3" w:rsidP="00F865C3">
      <w:pPr>
        <w:suppressAutoHyphens/>
        <w:rPr>
          <w:sz w:val="24"/>
          <w:szCs w:val="24"/>
        </w:rPr>
      </w:pPr>
      <w:r w:rsidRPr="001F0DCC">
        <w:rPr>
          <w:sz w:val="24"/>
          <w:szCs w:val="24"/>
        </w:rPr>
        <w:t xml:space="preserve">PKI </w:t>
      </w:r>
      <w:r w:rsidRPr="001F0DCC">
        <w:rPr>
          <w:sz w:val="24"/>
          <w:szCs w:val="24"/>
        </w:rPr>
        <w:tab/>
      </w:r>
      <w:r w:rsidRPr="001F0DCC">
        <w:rPr>
          <w:sz w:val="24"/>
          <w:szCs w:val="24"/>
        </w:rPr>
        <w:tab/>
      </w:r>
      <w:r w:rsidRPr="001F0DCC">
        <w:rPr>
          <w:sz w:val="24"/>
          <w:szCs w:val="24"/>
        </w:rPr>
        <w:tab/>
        <w:t>Public Key Infrastructure</w:t>
      </w:r>
    </w:p>
    <w:p w14:paraId="35DD30E9" w14:textId="77777777" w:rsidR="00F865C3" w:rsidRPr="001576A6" w:rsidRDefault="00F865C3" w:rsidP="00F865C3">
      <w:pPr>
        <w:suppressAutoHyphens/>
        <w:rPr>
          <w:sz w:val="24"/>
          <w:szCs w:val="24"/>
        </w:rPr>
      </w:pPr>
      <w:r w:rsidRPr="001576A6">
        <w:rPr>
          <w:sz w:val="24"/>
          <w:szCs w:val="24"/>
        </w:rPr>
        <w:t>POA&amp;M</w:t>
      </w:r>
      <w:r w:rsidRPr="001576A6">
        <w:rPr>
          <w:sz w:val="24"/>
          <w:szCs w:val="24"/>
        </w:rPr>
        <w:tab/>
      </w:r>
      <w:r w:rsidRPr="001576A6">
        <w:rPr>
          <w:sz w:val="24"/>
          <w:szCs w:val="24"/>
        </w:rPr>
        <w:tab/>
        <w:t>Plan of Action and Milestones</w:t>
      </w:r>
    </w:p>
    <w:p w14:paraId="01AA2E32" w14:textId="77777777" w:rsidR="00F865C3" w:rsidRDefault="00F865C3" w:rsidP="00F865C3">
      <w:pPr>
        <w:suppressAutoHyphens/>
        <w:rPr>
          <w:sz w:val="24"/>
          <w:szCs w:val="24"/>
        </w:rPr>
      </w:pPr>
      <w:r w:rsidRPr="001F0DCC">
        <w:rPr>
          <w:sz w:val="24"/>
          <w:szCs w:val="24"/>
        </w:rPr>
        <w:t>POC</w:t>
      </w:r>
      <w:r w:rsidRPr="001F0DCC">
        <w:rPr>
          <w:sz w:val="24"/>
          <w:szCs w:val="24"/>
        </w:rPr>
        <w:tab/>
      </w:r>
      <w:r w:rsidRPr="001F0DCC">
        <w:rPr>
          <w:sz w:val="24"/>
          <w:szCs w:val="24"/>
        </w:rPr>
        <w:tab/>
      </w:r>
      <w:r w:rsidRPr="001F0DCC">
        <w:rPr>
          <w:sz w:val="24"/>
          <w:szCs w:val="24"/>
        </w:rPr>
        <w:tab/>
        <w:t>Point of Contact</w:t>
      </w:r>
    </w:p>
    <w:p w14:paraId="78BAD594" w14:textId="77777777" w:rsidR="00F865C3" w:rsidRPr="001F0DCC" w:rsidRDefault="00F865C3" w:rsidP="00F865C3">
      <w:pPr>
        <w:suppressAutoHyphens/>
        <w:rPr>
          <w:sz w:val="24"/>
          <w:szCs w:val="24"/>
        </w:rPr>
      </w:pPr>
      <w:r>
        <w:rPr>
          <w:sz w:val="24"/>
          <w:szCs w:val="24"/>
        </w:rPr>
        <w:t>PMO</w:t>
      </w:r>
      <w:r>
        <w:rPr>
          <w:sz w:val="24"/>
          <w:szCs w:val="24"/>
        </w:rPr>
        <w:tab/>
      </w:r>
      <w:r>
        <w:rPr>
          <w:sz w:val="24"/>
          <w:szCs w:val="24"/>
        </w:rPr>
        <w:tab/>
      </w:r>
      <w:r>
        <w:rPr>
          <w:sz w:val="24"/>
          <w:szCs w:val="24"/>
        </w:rPr>
        <w:tab/>
      </w:r>
      <w:r w:rsidRPr="003E43F8">
        <w:rPr>
          <w:sz w:val="24"/>
          <w:szCs w:val="24"/>
        </w:rPr>
        <w:t>Program Management Office</w:t>
      </w:r>
    </w:p>
    <w:p w14:paraId="32A08F6B" w14:textId="77777777" w:rsidR="00F865C3" w:rsidRDefault="00F865C3" w:rsidP="00F865C3">
      <w:pPr>
        <w:suppressAutoHyphens/>
        <w:rPr>
          <w:sz w:val="24"/>
          <w:szCs w:val="24"/>
        </w:rPr>
      </w:pPr>
      <w:r w:rsidRPr="001F0DCC">
        <w:rPr>
          <w:sz w:val="24"/>
          <w:szCs w:val="24"/>
        </w:rPr>
        <w:t>PoP</w:t>
      </w:r>
      <w:r w:rsidRPr="001F0DCC">
        <w:rPr>
          <w:sz w:val="24"/>
          <w:szCs w:val="24"/>
        </w:rPr>
        <w:tab/>
      </w:r>
      <w:r w:rsidRPr="001F0DCC">
        <w:rPr>
          <w:sz w:val="24"/>
          <w:szCs w:val="24"/>
        </w:rPr>
        <w:tab/>
      </w:r>
      <w:r w:rsidRPr="001F0DCC">
        <w:rPr>
          <w:sz w:val="24"/>
          <w:szCs w:val="24"/>
        </w:rPr>
        <w:tab/>
        <w:t>Period of Performance</w:t>
      </w:r>
    </w:p>
    <w:p w14:paraId="54AADC9A" w14:textId="77777777" w:rsidR="00F865C3" w:rsidRPr="001F0DCC" w:rsidRDefault="00F865C3" w:rsidP="00F865C3">
      <w:pPr>
        <w:suppressAutoHyphens/>
        <w:rPr>
          <w:sz w:val="24"/>
          <w:szCs w:val="24"/>
        </w:rPr>
      </w:pPr>
      <w:r>
        <w:rPr>
          <w:sz w:val="24"/>
          <w:szCs w:val="24"/>
        </w:rPr>
        <w:t>PP</w:t>
      </w:r>
      <w:r>
        <w:rPr>
          <w:sz w:val="24"/>
          <w:szCs w:val="24"/>
        </w:rPr>
        <w:tab/>
      </w:r>
      <w:r>
        <w:rPr>
          <w:sz w:val="24"/>
          <w:szCs w:val="24"/>
        </w:rPr>
        <w:tab/>
      </w:r>
      <w:r>
        <w:rPr>
          <w:sz w:val="24"/>
          <w:szCs w:val="24"/>
        </w:rPr>
        <w:tab/>
      </w:r>
      <w:r w:rsidRPr="00854C26">
        <w:rPr>
          <w:sz w:val="24"/>
          <w:szCs w:val="24"/>
        </w:rPr>
        <w:t>Pe</w:t>
      </w:r>
      <w:r>
        <w:rPr>
          <w:sz w:val="24"/>
          <w:szCs w:val="24"/>
        </w:rPr>
        <w:t>rsonal Property</w:t>
      </w:r>
    </w:p>
    <w:p w14:paraId="39DDECE4" w14:textId="77777777" w:rsidR="00F865C3" w:rsidRPr="001F0DCC" w:rsidRDefault="00F865C3" w:rsidP="00F865C3">
      <w:pPr>
        <w:suppressAutoHyphens/>
        <w:rPr>
          <w:sz w:val="24"/>
          <w:szCs w:val="24"/>
        </w:rPr>
      </w:pPr>
      <w:r w:rsidRPr="001F0DCC">
        <w:rPr>
          <w:sz w:val="24"/>
          <w:szCs w:val="24"/>
        </w:rPr>
        <w:t>PPSM</w:t>
      </w:r>
      <w:r w:rsidRPr="001F0DCC">
        <w:rPr>
          <w:sz w:val="24"/>
          <w:szCs w:val="24"/>
        </w:rPr>
        <w:tab/>
      </w:r>
      <w:r w:rsidRPr="001F0DCC">
        <w:rPr>
          <w:sz w:val="24"/>
          <w:szCs w:val="24"/>
        </w:rPr>
        <w:tab/>
      </w:r>
      <w:r w:rsidRPr="001F0DCC">
        <w:rPr>
          <w:sz w:val="24"/>
          <w:szCs w:val="24"/>
        </w:rPr>
        <w:tab/>
        <w:t xml:space="preserve">Ports, Protocols, and Services Management </w:t>
      </w:r>
    </w:p>
    <w:p w14:paraId="11D5C4B7" w14:textId="77777777" w:rsidR="00F865C3" w:rsidRPr="001F0DCC" w:rsidRDefault="00F865C3" w:rsidP="00F865C3">
      <w:pPr>
        <w:suppressAutoHyphens/>
        <w:rPr>
          <w:sz w:val="24"/>
          <w:szCs w:val="24"/>
        </w:rPr>
      </w:pPr>
      <w:r w:rsidRPr="001F0DCC">
        <w:rPr>
          <w:sz w:val="24"/>
          <w:szCs w:val="24"/>
        </w:rPr>
        <w:t>PRS</w:t>
      </w:r>
      <w:r w:rsidRPr="001F0DCC">
        <w:rPr>
          <w:sz w:val="24"/>
          <w:szCs w:val="24"/>
        </w:rPr>
        <w:tab/>
      </w:r>
      <w:r w:rsidRPr="001F0DCC">
        <w:rPr>
          <w:sz w:val="24"/>
          <w:szCs w:val="24"/>
        </w:rPr>
        <w:tab/>
      </w:r>
      <w:r w:rsidRPr="001F0DCC">
        <w:rPr>
          <w:sz w:val="24"/>
          <w:szCs w:val="24"/>
        </w:rPr>
        <w:tab/>
        <w:t>Performance Requirements Summary</w:t>
      </w:r>
    </w:p>
    <w:p w14:paraId="50E86ACF" w14:textId="77777777" w:rsidR="00F865C3" w:rsidRPr="001F0DCC" w:rsidRDefault="00F865C3" w:rsidP="00F865C3">
      <w:pPr>
        <w:suppressAutoHyphens/>
        <w:rPr>
          <w:sz w:val="24"/>
          <w:szCs w:val="24"/>
        </w:rPr>
      </w:pPr>
      <w:r w:rsidRPr="001F0DCC">
        <w:rPr>
          <w:sz w:val="24"/>
          <w:szCs w:val="24"/>
        </w:rPr>
        <w:t xml:space="preserve">PSP </w:t>
      </w:r>
      <w:r w:rsidRPr="001F0DCC">
        <w:rPr>
          <w:sz w:val="24"/>
          <w:szCs w:val="24"/>
        </w:rPr>
        <w:tab/>
      </w:r>
      <w:r w:rsidRPr="001F0DCC">
        <w:rPr>
          <w:sz w:val="24"/>
          <w:szCs w:val="24"/>
        </w:rPr>
        <w:tab/>
      </w:r>
      <w:r w:rsidRPr="001F0DCC">
        <w:rPr>
          <w:sz w:val="24"/>
          <w:szCs w:val="24"/>
        </w:rPr>
        <w:tab/>
        <w:t xml:space="preserve">Personnel Security Program </w:t>
      </w:r>
    </w:p>
    <w:p w14:paraId="7F56683A" w14:textId="77777777" w:rsidR="00F865C3" w:rsidRPr="001F0DCC" w:rsidRDefault="00F865C3" w:rsidP="00F865C3">
      <w:pPr>
        <w:suppressAutoHyphens/>
        <w:rPr>
          <w:sz w:val="24"/>
          <w:szCs w:val="24"/>
        </w:rPr>
      </w:pPr>
      <w:r w:rsidRPr="001F0DCC">
        <w:rPr>
          <w:sz w:val="24"/>
          <w:szCs w:val="24"/>
        </w:rPr>
        <w:t>PWS</w:t>
      </w:r>
      <w:r w:rsidRPr="001F0DCC">
        <w:rPr>
          <w:sz w:val="24"/>
          <w:szCs w:val="24"/>
        </w:rPr>
        <w:tab/>
      </w:r>
      <w:r w:rsidRPr="001F0DCC">
        <w:rPr>
          <w:sz w:val="24"/>
          <w:szCs w:val="24"/>
        </w:rPr>
        <w:tab/>
      </w:r>
      <w:r w:rsidRPr="001F0DCC">
        <w:rPr>
          <w:sz w:val="24"/>
          <w:szCs w:val="24"/>
        </w:rPr>
        <w:tab/>
        <w:t>Performance Work Statement</w:t>
      </w:r>
    </w:p>
    <w:p w14:paraId="30E981E4" w14:textId="77777777" w:rsidR="00F865C3" w:rsidRPr="001F0DCC" w:rsidRDefault="00F865C3" w:rsidP="00F865C3">
      <w:pPr>
        <w:suppressAutoHyphens/>
        <w:rPr>
          <w:sz w:val="24"/>
          <w:szCs w:val="24"/>
        </w:rPr>
      </w:pPr>
      <w:r w:rsidRPr="001F0DCC">
        <w:rPr>
          <w:sz w:val="24"/>
          <w:szCs w:val="24"/>
        </w:rPr>
        <w:t>QA</w:t>
      </w:r>
      <w:r w:rsidRPr="001F0DCC">
        <w:rPr>
          <w:sz w:val="24"/>
          <w:szCs w:val="24"/>
        </w:rPr>
        <w:tab/>
      </w:r>
      <w:r w:rsidRPr="001F0DCC">
        <w:rPr>
          <w:sz w:val="24"/>
          <w:szCs w:val="24"/>
        </w:rPr>
        <w:tab/>
      </w:r>
      <w:r w:rsidRPr="001F0DCC">
        <w:rPr>
          <w:sz w:val="24"/>
          <w:szCs w:val="24"/>
        </w:rPr>
        <w:tab/>
        <w:t>Quality Assurance</w:t>
      </w:r>
    </w:p>
    <w:p w14:paraId="0928D562" w14:textId="77777777" w:rsidR="00F865C3" w:rsidRPr="001F0DCC" w:rsidRDefault="00F865C3" w:rsidP="00F865C3">
      <w:pPr>
        <w:suppressAutoHyphens/>
        <w:rPr>
          <w:sz w:val="24"/>
          <w:szCs w:val="24"/>
        </w:rPr>
      </w:pPr>
      <w:r w:rsidRPr="001F0DCC">
        <w:rPr>
          <w:sz w:val="24"/>
          <w:szCs w:val="24"/>
        </w:rPr>
        <w:t>QAP</w:t>
      </w:r>
      <w:r w:rsidRPr="001F0DCC">
        <w:rPr>
          <w:sz w:val="24"/>
          <w:szCs w:val="24"/>
        </w:rPr>
        <w:tab/>
      </w:r>
      <w:r w:rsidRPr="001F0DCC">
        <w:rPr>
          <w:sz w:val="24"/>
          <w:szCs w:val="24"/>
        </w:rPr>
        <w:tab/>
      </w:r>
      <w:r w:rsidRPr="001F0DCC">
        <w:rPr>
          <w:sz w:val="24"/>
          <w:szCs w:val="24"/>
        </w:rPr>
        <w:tab/>
        <w:t>Quality Assurance Program</w:t>
      </w:r>
    </w:p>
    <w:p w14:paraId="7E8EC400" w14:textId="77777777" w:rsidR="00F865C3" w:rsidRPr="001F0DCC" w:rsidRDefault="00F865C3" w:rsidP="00F865C3">
      <w:pPr>
        <w:suppressAutoHyphens/>
        <w:rPr>
          <w:sz w:val="24"/>
          <w:szCs w:val="24"/>
        </w:rPr>
      </w:pPr>
      <w:r w:rsidRPr="001F0DCC">
        <w:rPr>
          <w:sz w:val="24"/>
          <w:szCs w:val="24"/>
        </w:rPr>
        <w:t>QASP</w:t>
      </w:r>
      <w:r w:rsidRPr="001F0DCC">
        <w:rPr>
          <w:sz w:val="24"/>
          <w:szCs w:val="24"/>
        </w:rPr>
        <w:tab/>
      </w:r>
      <w:r w:rsidRPr="001F0DCC">
        <w:rPr>
          <w:sz w:val="24"/>
          <w:szCs w:val="24"/>
        </w:rPr>
        <w:tab/>
      </w:r>
      <w:r w:rsidRPr="001F0DCC">
        <w:rPr>
          <w:sz w:val="24"/>
          <w:szCs w:val="24"/>
        </w:rPr>
        <w:tab/>
        <w:t>Quality Assurance Surveillance Plan</w:t>
      </w:r>
    </w:p>
    <w:p w14:paraId="46022511" w14:textId="77777777" w:rsidR="00F865C3" w:rsidRPr="001F0DCC" w:rsidRDefault="00F865C3" w:rsidP="00F865C3">
      <w:pPr>
        <w:suppressAutoHyphens/>
        <w:rPr>
          <w:sz w:val="24"/>
          <w:szCs w:val="24"/>
        </w:rPr>
      </w:pPr>
      <w:r w:rsidRPr="001F0DCC">
        <w:rPr>
          <w:sz w:val="24"/>
          <w:szCs w:val="24"/>
        </w:rPr>
        <w:t>QC</w:t>
      </w:r>
      <w:r w:rsidRPr="001F0DCC">
        <w:rPr>
          <w:sz w:val="24"/>
          <w:szCs w:val="24"/>
        </w:rPr>
        <w:tab/>
      </w:r>
      <w:r w:rsidRPr="001F0DCC">
        <w:rPr>
          <w:sz w:val="24"/>
          <w:szCs w:val="24"/>
        </w:rPr>
        <w:tab/>
      </w:r>
      <w:r w:rsidRPr="001F0DCC">
        <w:rPr>
          <w:sz w:val="24"/>
          <w:szCs w:val="24"/>
        </w:rPr>
        <w:tab/>
        <w:t>Quality Control</w:t>
      </w:r>
    </w:p>
    <w:p w14:paraId="5B54DAC3" w14:textId="77777777" w:rsidR="00F865C3" w:rsidRPr="001F0DCC" w:rsidRDefault="00F865C3" w:rsidP="00F865C3">
      <w:pPr>
        <w:suppressAutoHyphens/>
        <w:rPr>
          <w:sz w:val="24"/>
          <w:szCs w:val="24"/>
        </w:rPr>
      </w:pPr>
      <w:r w:rsidRPr="001F0DCC">
        <w:rPr>
          <w:sz w:val="24"/>
          <w:szCs w:val="24"/>
        </w:rPr>
        <w:t>QCP</w:t>
      </w:r>
      <w:r w:rsidRPr="001F0DCC">
        <w:rPr>
          <w:sz w:val="24"/>
          <w:szCs w:val="24"/>
        </w:rPr>
        <w:tab/>
      </w:r>
      <w:r w:rsidRPr="001F0DCC">
        <w:rPr>
          <w:sz w:val="24"/>
          <w:szCs w:val="24"/>
        </w:rPr>
        <w:tab/>
      </w:r>
      <w:r w:rsidRPr="001F0DCC">
        <w:rPr>
          <w:sz w:val="24"/>
          <w:szCs w:val="24"/>
        </w:rPr>
        <w:tab/>
        <w:t>Quality Control Plan</w:t>
      </w:r>
    </w:p>
    <w:p w14:paraId="61593FA8" w14:textId="77777777" w:rsidR="00F865C3" w:rsidRPr="001F0DCC" w:rsidRDefault="00F865C3" w:rsidP="00F865C3">
      <w:pPr>
        <w:suppressAutoHyphens/>
        <w:rPr>
          <w:sz w:val="24"/>
          <w:szCs w:val="24"/>
        </w:rPr>
      </w:pPr>
      <w:r w:rsidRPr="001F0DCC">
        <w:rPr>
          <w:sz w:val="24"/>
          <w:szCs w:val="24"/>
        </w:rPr>
        <w:t>RFP</w:t>
      </w:r>
      <w:r w:rsidRPr="001F0DCC">
        <w:rPr>
          <w:sz w:val="24"/>
          <w:szCs w:val="24"/>
        </w:rPr>
        <w:tab/>
      </w:r>
      <w:r w:rsidRPr="001F0DCC">
        <w:rPr>
          <w:sz w:val="24"/>
          <w:szCs w:val="24"/>
        </w:rPr>
        <w:tab/>
      </w:r>
      <w:r w:rsidRPr="001F0DCC">
        <w:rPr>
          <w:sz w:val="24"/>
          <w:szCs w:val="24"/>
        </w:rPr>
        <w:tab/>
        <w:t>Request for Proposal</w:t>
      </w:r>
    </w:p>
    <w:p w14:paraId="37EC018C" w14:textId="77777777" w:rsidR="00F865C3" w:rsidRPr="001F0DCC" w:rsidRDefault="00F865C3" w:rsidP="00F865C3">
      <w:pPr>
        <w:suppressAutoHyphens/>
        <w:rPr>
          <w:sz w:val="24"/>
          <w:szCs w:val="24"/>
        </w:rPr>
      </w:pPr>
      <w:r w:rsidRPr="001F0DCC">
        <w:rPr>
          <w:sz w:val="24"/>
          <w:szCs w:val="24"/>
        </w:rPr>
        <w:t>RFQ</w:t>
      </w:r>
      <w:r w:rsidRPr="001F0DCC">
        <w:rPr>
          <w:sz w:val="24"/>
          <w:szCs w:val="24"/>
        </w:rPr>
        <w:tab/>
      </w:r>
      <w:r w:rsidRPr="001F0DCC">
        <w:rPr>
          <w:sz w:val="24"/>
          <w:szCs w:val="24"/>
        </w:rPr>
        <w:tab/>
      </w:r>
      <w:r w:rsidRPr="001F0DCC">
        <w:rPr>
          <w:sz w:val="24"/>
          <w:szCs w:val="24"/>
        </w:rPr>
        <w:tab/>
        <w:t>Request for Quotation</w:t>
      </w:r>
    </w:p>
    <w:p w14:paraId="740438D0" w14:textId="77777777" w:rsidR="00F865C3" w:rsidRPr="001F0DCC" w:rsidRDefault="00F865C3" w:rsidP="00F865C3">
      <w:pPr>
        <w:suppressAutoHyphens/>
        <w:rPr>
          <w:sz w:val="24"/>
          <w:szCs w:val="24"/>
        </w:rPr>
      </w:pPr>
      <w:r w:rsidRPr="001F0DCC">
        <w:rPr>
          <w:sz w:val="24"/>
          <w:szCs w:val="24"/>
        </w:rPr>
        <w:t xml:space="preserve">RMF </w:t>
      </w:r>
      <w:r w:rsidRPr="001F0DCC">
        <w:rPr>
          <w:sz w:val="24"/>
          <w:szCs w:val="24"/>
        </w:rPr>
        <w:tab/>
      </w:r>
      <w:r w:rsidRPr="001F0DCC">
        <w:rPr>
          <w:sz w:val="24"/>
          <w:szCs w:val="24"/>
        </w:rPr>
        <w:tab/>
      </w:r>
      <w:r w:rsidRPr="001F0DCC">
        <w:rPr>
          <w:sz w:val="24"/>
          <w:szCs w:val="24"/>
        </w:rPr>
        <w:tab/>
        <w:t>Risk Management Framework</w:t>
      </w:r>
    </w:p>
    <w:p w14:paraId="61048569" w14:textId="77777777" w:rsidR="00F865C3" w:rsidRDefault="00F865C3" w:rsidP="00F865C3">
      <w:pPr>
        <w:suppressAutoHyphens/>
        <w:rPr>
          <w:sz w:val="24"/>
          <w:szCs w:val="24"/>
        </w:rPr>
      </w:pPr>
      <w:r w:rsidRPr="001F0DCC">
        <w:rPr>
          <w:sz w:val="24"/>
          <w:szCs w:val="24"/>
        </w:rPr>
        <w:t>SP</w:t>
      </w:r>
      <w:r w:rsidRPr="001F0DCC">
        <w:rPr>
          <w:sz w:val="24"/>
          <w:szCs w:val="24"/>
        </w:rPr>
        <w:tab/>
      </w:r>
      <w:r w:rsidRPr="001F0DCC">
        <w:rPr>
          <w:sz w:val="24"/>
          <w:szCs w:val="24"/>
        </w:rPr>
        <w:tab/>
      </w:r>
      <w:r w:rsidRPr="001F0DCC">
        <w:rPr>
          <w:sz w:val="24"/>
          <w:szCs w:val="24"/>
        </w:rPr>
        <w:tab/>
        <w:t>Special Publication</w:t>
      </w:r>
    </w:p>
    <w:p w14:paraId="057F051C" w14:textId="77777777" w:rsidR="00F865C3" w:rsidRDefault="00F865C3" w:rsidP="00F865C3">
      <w:pPr>
        <w:suppressAutoHyphens/>
        <w:rPr>
          <w:sz w:val="24"/>
          <w:szCs w:val="24"/>
        </w:rPr>
      </w:pPr>
      <w:r w:rsidRPr="00BD36A3">
        <w:rPr>
          <w:sz w:val="24"/>
          <w:szCs w:val="24"/>
        </w:rPr>
        <w:t xml:space="preserve">SPRS </w:t>
      </w:r>
      <w:r>
        <w:rPr>
          <w:sz w:val="24"/>
          <w:szCs w:val="24"/>
        </w:rPr>
        <w:tab/>
      </w:r>
      <w:r>
        <w:rPr>
          <w:sz w:val="24"/>
          <w:szCs w:val="24"/>
        </w:rPr>
        <w:tab/>
      </w:r>
      <w:r>
        <w:rPr>
          <w:sz w:val="24"/>
          <w:szCs w:val="24"/>
        </w:rPr>
        <w:tab/>
      </w:r>
      <w:r w:rsidRPr="00BD36A3">
        <w:rPr>
          <w:sz w:val="24"/>
          <w:szCs w:val="24"/>
        </w:rPr>
        <w:t>Su</w:t>
      </w:r>
      <w:r>
        <w:rPr>
          <w:sz w:val="24"/>
          <w:szCs w:val="24"/>
        </w:rPr>
        <w:t>pplier Performance Risk System</w:t>
      </w:r>
    </w:p>
    <w:p w14:paraId="74F3AF3A" w14:textId="77777777" w:rsidR="00F865C3" w:rsidRPr="001F0DCC" w:rsidRDefault="00F865C3" w:rsidP="00F865C3">
      <w:pPr>
        <w:suppressAutoHyphens/>
        <w:rPr>
          <w:sz w:val="24"/>
          <w:szCs w:val="24"/>
        </w:rPr>
      </w:pPr>
      <w:r>
        <w:rPr>
          <w:sz w:val="24"/>
          <w:szCs w:val="24"/>
        </w:rPr>
        <w:t>SRM</w:t>
      </w:r>
      <w:r>
        <w:rPr>
          <w:sz w:val="24"/>
          <w:szCs w:val="24"/>
        </w:rPr>
        <w:tab/>
      </w:r>
      <w:r>
        <w:rPr>
          <w:sz w:val="24"/>
          <w:szCs w:val="24"/>
        </w:rPr>
        <w:tab/>
      </w:r>
      <w:r>
        <w:rPr>
          <w:sz w:val="24"/>
          <w:szCs w:val="24"/>
        </w:rPr>
        <w:tab/>
      </w:r>
      <w:r w:rsidRPr="009C21C5">
        <w:rPr>
          <w:sz w:val="24"/>
          <w:szCs w:val="24"/>
        </w:rPr>
        <w:t>Sustainment, Restoration and Modernization</w:t>
      </w:r>
    </w:p>
    <w:p w14:paraId="43963CC8" w14:textId="77777777" w:rsidR="00F865C3" w:rsidRPr="001F0DCC" w:rsidRDefault="00F865C3" w:rsidP="00F865C3">
      <w:pPr>
        <w:suppressAutoHyphens/>
        <w:rPr>
          <w:sz w:val="24"/>
          <w:szCs w:val="24"/>
        </w:rPr>
      </w:pPr>
      <w:r w:rsidRPr="001F0DCC">
        <w:rPr>
          <w:sz w:val="24"/>
          <w:szCs w:val="24"/>
        </w:rPr>
        <w:t>SRG</w:t>
      </w:r>
      <w:r w:rsidRPr="001F0DCC">
        <w:rPr>
          <w:sz w:val="24"/>
          <w:szCs w:val="24"/>
        </w:rPr>
        <w:tab/>
      </w:r>
      <w:r w:rsidRPr="001F0DCC">
        <w:rPr>
          <w:sz w:val="24"/>
          <w:szCs w:val="24"/>
        </w:rPr>
        <w:tab/>
      </w:r>
      <w:r w:rsidRPr="001F0DCC">
        <w:rPr>
          <w:sz w:val="24"/>
          <w:szCs w:val="24"/>
        </w:rPr>
        <w:tab/>
        <w:t>Security Requirements Guides</w:t>
      </w:r>
    </w:p>
    <w:p w14:paraId="75A6901B" w14:textId="77777777" w:rsidR="00F865C3" w:rsidRDefault="00F865C3" w:rsidP="00F865C3">
      <w:pPr>
        <w:suppressAutoHyphens/>
        <w:rPr>
          <w:sz w:val="24"/>
          <w:szCs w:val="24"/>
        </w:rPr>
      </w:pPr>
      <w:r w:rsidRPr="001F0DCC">
        <w:rPr>
          <w:sz w:val="24"/>
          <w:szCs w:val="24"/>
        </w:rPr>
        <w:t>STIG</w:t>
      </w:r>
      <w:r w:rsidRPr="001F0DCC">
        <w:rPr>
          <w:sz w:val="24"/>
          <w:szCs w:val="24"/>
        </w:rPr>
        <w:tab/>
      </w:r>
      <w:r w:rsidRPr="001F0DCC">
        <w:rPr>
          <w:sz w:val="24"/>
          <w:szCs w:val="24"/>
        </w:rPr>
        <w:tab/>
      </w:r>
      <w:r w:rsidRPr="001F0DCC">
        <w:rPr>
          <w:sz w:val="24"/>
          <w:szCs w:val="24"/>
        </w:rPr>
        <w:tab/>
        <w:t>Security Technical Implementation Guides</w:t>
      </w:r>
    </w:p>
    <w:p w14:paraId="11F358A4" w14:textId="77777777" w:rsidR="00F865C3" w:rsidRPr="001F0DCC" w:rsidRDefault="00F865C3" w:rsidP="00F865C3">
      <w:pPr>
        <w:suppressAutoHyphens/>
        <w:rPr>
          <w:sz w:val="24"/>
          <w:szCs w:val="24"/>
        </w:rPr>
      </w:pPr>
      <w:r w:rsidRPr="006C519E">
        <w:rPr>
          <w:sz w:val="24"/>
          <w:szCs w:val="24"/>
        </w:rPr>
        <w:t>TE</w:t>
      </w:r>
      <w:r w:rsidRPr="006C519E">
        <w:rPr>
          <w:sz w:val="24"/>
          <w:szCs w:val="24"/>
        </w:rPr>
        <w:tab/>
      </w:r>
      <w:r w:rsidRPr="006C519E">
        <w:rPr>
          <w:sz w:val="24"/>
          <w:szCs w:val="24"/>
        </w:rPr>
        <w:tab/>
      </w:r>
      <w:r w:rsidRPr="006C519E">
        <w:rPr>
          <w:sz w:val="24"/>
          <w:szCs w:val="24"/>
        </w:rPr>
        <w:tab/>
        <w:t>Technical Exhibit</w:t>
      </w:r>
    </w:p>
    <w:p w14:paraId="3F9C56BB" w14:textId="77777777" w:rsidR="00F865C3" w:rsidRPr="001F0DCC" w:rsidRDefault="00F865C3" w:rsidP="00F865C3">
      <w:pPr>
        <w:suppressAutoHyphens/>
        <w:rPr>
          <w:sz w:val="24"/>
          <w:szCs w:val="24"/>
        </w:rPr>
      </w:pPr>
      <w:r w:rsidRPr="001F0DCC">
        <w:rPr>
          <w:sz w:val="24"/>
          <w:szCs w:val="24"/>
        </w:rPr>
        <w:t>TOS</w:t>
      </w:r>
      <w:r w:rsidRPr="001F0DCC">
        <w:rPr>
          <w:sz w:val="24"/>
          <w:szCs w:val="24"/>
        </w:rPr>
        <w:tab/>
      </w:r>
      <w:r w:rsidRPr="001F0DCC">
        <w:rPr>
          <w:sz w:val="24"/>
          <w:szCs w:val="24"/>
        </w:rPr>
        <w:tab/>
      </w:r>
      <w:r w:rsidRPr="001F0DCC">
        <w:rPr>
          <w:sz w:val="24"/>
          <w:szCs w:val="24"/>
        </w:rPr>
        <w:tab/>
        <w:t>Terms of Service</w:t>
      </w:r>
    </w:p>
    <w:p w14:paraId="6BB824E3" w14:textId="77777777" w:rsidR="00F865C3" w:rsidRDefault="00F865C3" w:rsidP="00F865C3">
      <w:pPr>
        <w:suppressAutoHyphens/>
        <w:rPr>
          <w:sz w:val="24"/>
          <w:szCs w:val="24"/>
        </w:rPr>
      </w:pPr>
      <w:r w:rsidRPr="001F0DCC">
        <w:rPr>
          <w:sz w:val="24"/>
          <w:szCs w:val="24"/>
        </w:rPr>
        <w:t>US</w:t>
      </w:r>
      <w:r w:rsidRPr="001F0DCC">
        <w:rPr>
          <w:sz w:val="24"/>
          <w:szCs w:val="24"/>
        </w:rPr>
        <w:tab/>
      </w:r>
      <w:r w:rsidRPr="001F0DCC">
        <w:rPr>
          <w:sz w:val="24"/>
          <w:szCs w:val="24"/>
        </w:rPr>
        <w:tab/>
      </w:r>
      <w:r w:rsidRPr="001F0DCC">
        <w:rPr>
          <w:sz w:val="24"/>
          <w:szCs w:val="24"/>
        </w:rPr>
        <w:tab/>
        <w:t>United States</w:t>
      </w:r>
    </w:p>
    <w:p w14:paraId="126C1A52" w14:textId="77777777" w:rsidR="00F865C3" w:rsidRDefault="00F865C3" w:rsidP="00F865C3">
      <w:pPr>
        <w:suppressAutoHyphens/>
        <w:rPr>
          <w:sz w:val="24"/>
          <w:szCs w:val="24"/>
        </w:rPr>
      </w:pPr>
      <w:r w:rsidRPr="001576A6">
        <w:rPr>
          <w:sz w:val="24"/>
          <w:szCs w:val="24"/>
        </w:rPr>
        <w:t xml:space="preserve">UFC </w:t>
      </w:r>
      <w:r>
        <w:rPr>
          <w:sz w:val="24"/>
          <w:szCs w:val="24"/>
        </w:rPr>
        <w:tab/>
      </w:r>
      <w:r>
        <w:rPr>
          <w:sz w:val="24"/>
          <w:szCs w:val="24"/>
        </w:rPr>
        <w:tab/>
      </w:r>
      <w:r>
        <w:rPr>
          <w:sz w:val="24"/>
          <w:szCs w:val="24"/>
        </w:rPr>
        <w:tab/>
        <w:t>Unified Facilities Criteria</w:t>
      </w:r>
    </w:p>
    <w:p w14:paraId="583A6706" w14:textId="77777777" w:rsidR="00F865C3" w:rsidRPr="001F0DCC" w:rsidRDefault="00F865C3" w:rsidP="00F865C3">
      <w:pPr>
        <w:suppressAutoHyphens/>
        <w:rPr>
          <w:sz w:val="24"/>
          <w:szCs w:val="24"/>
        </w:rPr>
      </w:pPr>
      <w:r>
        <w:rPr>
          <w:sz w:val="24"/>
          <w:szCs w:val="24"/>
        </w:rPr>
        <w:t>VPN</w:t>
      </w:r>
      <w:r>
        <w:rPr>
          <w:sz w:val="24"/>
          <w:szCs w:val="24"/>
        </w:rPr>
        <w:tab/>
      </w:r>
      <w:r>
        <w:rPr>
          <w:sz w:val="24"/>
          <w:szCs w:val="24"/>
        </w:rPr>
        <w:tab/>
      </w:r>
      <w:r>
        <w:rPr>
          <w:sz w:val="24"/>
          <w:szCs w:val="24"/>
        </w:rPr>
        <w:tab/>
      </w:r>
      <w:r w:rsidRPr="00EF496F">
        <w:rPr>
          <w:sz w:val="24"/>
          <w:szCs w:val="24"/>
        </w:rPr>
        <w:t>Virtual Private N</w:t>
      </w:r>
      <w:r>
        <w:rPr>
          <w:sz w:val="24"/>
          <w:szCs w:val="24"/>
        </w:rPr>
        <w:t>etwork</w:t>
      </w:r>
    </w:p>
    <w:p w14:paraId="538F239A" w14:textId="77777777" w:rsidR="00F865C3" w:rsidRPr="001F0DCC" w:rsidRDefault="00F865C3" w:rsidP="00F865C3">
      <w:pPr>
        <w:suppressAutoHyphens/>
        <w:rPr>
          <w:sz w:val="24"/>
          <w:szCs w:val="24"/>
        </w:rPr>
      </w:pPr>
      <w:r w:rsidRPr="001F0DCC">
        <w:rPr>
          <w:sz w:val="24"/>
          <w:szCs w:val="24"/>
        </w:rPr>
        <w:t>XML</w:t>
      </w:r>
      <w:r w:rsidRPr="001F0DCC">
        <w:rPr>
          <w:sz w:val="24"/>
          <w:szCs w:val="24"/>
        </w:rPr>
        <w:tab/>
      </w:r>
      <w:r w:rsidRPr="001F0DCC">
        <w:rPr>
          <w:sz w:val="24"/>
          <w:szCs w:val="24"/>
        </w:rPr>
        <w:tab/>
      </w:r>
      <w:r w:rsidRPr="001F0DCC">
        <w:rPr>
          <w:sz w:val="24"/>
          <w:szCs w:val="24"/>
        </w:rPr>
        <w:tab/>
        <w:t xml:space="preserve">Extensible Markup Language </w:t>
      </w:r>
    </w:p>
    <w:p w14:paraId="35559D4B" w14:textId="77777777" w:rsidR="00F865C3" w:rsidRPr="001F0DCC" w:rsidRDefault="00F865C3" w:rsidP="00F865C3">
      <w:pPr>
        <w:suppressAutoHyphens/>
        <w:rPr>
          <w:sz w:val="24"/>
          <w:szCs w:val="24"/>
        </w:rPr>
      </w:pPr>
    </w:p>
    <w:p w14:paraId="308011A0" w14:textId="77777777" w:rsidR="00F865C3" w:rsidRPr="0062620F" w:rsidRDefault="00F865C3" w:rsidP="00F865C3">
      <w:pPr>
        <w:suppressAutoHyphens/>
        <w:rPr>
          <w:bCs/>
          <w:i/>
          <w:iCs/>
          <w:sz w:val="24"/>
          <w:szCs w:val="24"/>
        </w:rPr>
      </w:pPr>
    </w:p>
    <w:p w14:paraId="3C30F6A0" w14:textId="77777777" w:rsidR="00F865C3" w:rsidRDefault="00F865C3" w:rsidP="00F865C3">
      <w:pPr>
        <w:rPr>
          <w:b/>
          <w:sz w:val="24"/>
          <w:szCs w:val="24"/>
        </w:rPr>
      </w:pPr>
    </w:p>
    <w:p w14:paraId="3D722740" w14:textId="77777777" w:rsidR="00F865C3" w:rsidRDefault="00F865C3" w:rsidP="00F865C3">
      <w:pPr>
        <w:rPr>
          <w:b/>
          <w:sz w:val="24"/>
          <w:szCs w:val="24"/>
        </w:rPr>
      </w:pPr>
    </w:p>
    <w:p w14:paraId="5F5894E5" w14:textId="77777777" w:rsidR="00F865C3" w:rsidRPr="004B48E7"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t>PART 3</w:t>
      </w:r>
    </w:p>
    <w:p w14:paraId="6454FC71" w14:textId="77777777" w:rsidR="00F865C3" w:rsidRPr="004B48E7"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t>3.0 GOVERNMENT FURNISHED PROPERTY, EQUIPMENT, AND SERVICES</w:t>
      </w:r>
    </w:p>
    <w:p w14:paraId="2B65606E" w14:textId="77777777" w:rsidR="00F865C3" w:rsidRPr="004B48E7"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6B312C95" w14:textId="77777777" w:rsidR="00F865C3" w:rsidRDefault="00F865C3" w:rsidP="00F865C3">
      <w:pPr>
        <w:pStyle w:val="CommentText"/>
        <w:rPr>
          <w:sz w:val="24"/>
          <w:szCs w:val="24"/>
        </w:rPr>
      </w:pPr>
      <w:r w:rsidRPr="009D6AD2">
        <w:rPr>
          <w:sz w:val="24"/>
          <w:szCs w:val="24"/>
        </w:rPr>
        <w:t>The Requiring Activity Authority has assessed the need for Government Furnished Property, Equipment, and Services and determined:</w:t>
      </w:r>
    </w:p>
    <w:p w14:paraId="58883B0D" w14:textId="77777777" w:rsidR="00F865C3" w:rsidRPr="009D6AD2" w:rsidRDefault="00F865C3" w:rsidP="00F865C3">
      <w:pPr>
        <w:pStyle w:val="CommentText"/>
        <w:rPr>
          <w:sz w:val="24"/>
          <w:szCs w:val="24"/>
        </w:rPr>
      </w:pPr>
    </w:p>
    <w:p w14:paraId="7D4E435A" w14:textId="77777777" w:rsidR="00F865C3" w:rsidRPr="009D6AD2" w:rsidRDefault="00F865C3" w:rsidP="00F865C3">
      <w:pPr>
        <w:suppressAutoHyphens/>
        <w:rPr>
          <w:sz w:val="24"/>
          <w:szCs w:val="24"/>
        </w:rPr>
      </w:pPr>
      <w:r w:rsidRPr="00E74189">
        <w:rPr>
          <w:sz w:val="24"/>
          <w:szCs w:val="24"/>
        </w:rPr>
        <w:t>3.1</w:t>
      </w:r>
      <w:r w:rsidRPr="009D6AD2">
        <w:rPr>
          <w:b/>
          <w:sz w:val="24"/>
          <w:szCs w:val="24"/>
        </w:rPr>
        <w:t xml:space="preserve"> Services:</w:t>
      </w:r>
      <w:r w:rsidRPr="009D6AD2">
        <w:rPr>
          <w:sz w:val="24"/>
          <w:szCs w:val="24"/>
        </w:rPr>
        <w:t xml:space="preserve">  The Government:</w:t>
      </w:r>
    </w:p>
    <w:p w14:paraId="3E7AC789" w14:textId="77777777" w:rsidR="00F865C3" w:rsidRDefault="00F865C3" w:rsidP="00F865C3">
      <w:pPr>
        <w:suppressAutoHyphens/>
        <w:rPr>
          <w:sz w:val="24"/>
          <w:szCs w:val="24"/>
        </w:rPr>
      </w:pPr>
    </w:p>
    <w:p w14:paraId="0745A5B8" w14:textId="77777777" w:rsidR="00F865C3" w:rsidRDefault="00F865C3" w:rsidP="00F865C3">
      <w:pPr>
        <w:suppressAutoHyphens/>
        <w:rPr>
          <w:sz w:val="24"/>
          <w:szCs w:val="24"/>
        </w:rPr>
      </w:pPr>
      <w:sdt>
        <w:sdtPr>
          <w:rPr>
            <w:rFonts w:eastAsia="Calibri"/>
          </w:rPr>
          <w:id w:val="507188530"/>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5A5E7A">
        <w:rPr>
          <w:b/>
          <w:sz w:val="24"/>
          <w:szCs w:val="24"/>
        </w:rPr>
        <w:t>NOT</w:t>
      </w:r>
      <w:r>
        <w:rPr>
          <w:sz w:val="24"/>
          <w:szCs w:val="24"/>
        </w:rPr>
        <w:t xml:space="preserve"> provide Government Furnished Services in support of this contract/task order.  As a result, this paragraph is Not Applicable.</w:t>
      </w:r>
    </w:p>
    <w:p w14:paraId="15F33A3F" w14:textId="77777777" w:rsidR="00F865C3" w:rsidRDefault="00F865C3" w:rsidP="00F865C3">
      <w:pPr>
        <w:suppressAutoHyphens/>
        <w:rPr>
          <w:sz w:val="24"/>
          <w:szCs w:val="24"/>
        </w:rPr>
      </w:pPr>
    </w:p>
    <w:p w14:paraId="2F0E316B" w14:textId="77777777" w:rsidR="00F865C3" w:rsidRDefault="00F865C3" w:rsidP="00F865C3">
      <w:pPr>
        <w:suppressAutoHyphens/>
        <w:rPr>
          <w:sz w:val="24"/>
          <w:szCs w:val="24"/>
        </w:rPr>
      </w:pPr>
      <w:sdt>
        <w:sdtPr>
          <w:rPr>
            <w:rFonts w:eastAsia="Calibri"/>
          </w:rPr>
          <w:id w:val="1607230012"/>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sidRPr="00573DE7">
        <w:rPr>
          <w:b/>
          <w:sz w:val="24"/>
          <w:szCs w:val="24"/>
        </w:rPr>
        <w:t xml:space="preserve">WILL </w:t>
      </w:r>
      <w:r>
        <w:rPr>
          <w:sz w:val="24"/>
          <w:szCs w:val="24"/>
        </w:rPr>
        <w:t>provide Government Furnished Services</w:t>
      </w:r>
      <w:r w:rsidRPr="005A5E7A">
        <w:rPr>
          <w:sz w:val="24"/>
          <w:szCs w:val="24"/>
        </w:rPr>
        <w:t xml:space="preserve"> required</w:t>
      </w:r>
      <w:r>
        <w:rPr>
          <w:b/>
          <w:sz w:val="24"/>
          <w:szCs w:val="24"/>
        </w:rPr>
        <w:t xml:space="preserve"> </w:t>
      </w:r>
      <w:r>
        <w:rPr>
          <w:sz w:val="24"/>
          <w:szCs w:val="24"/>
        </w:rPr>
        <w:t xml:space="preserve">in support of this contract/task orders.  These Services are described below:  </w:t>
      </w:r>
      <w:r w:rsidRPr="004B48E7">
        <w:rPr>
          <w:sz w:val="24"/>
          <w:szCs w:val="24"/>
        </w:rPr>
        <w:t xml:space="preserve">provide </w:t>
      </w:r>
    </w:p>
    <w:p w14:paraId="4E8AA7FE" w14:textId="77777777" w:rsidR="00F865C3" w:rsidRDefault="00F865C3" w:rsidP="00F865C3">
      <w:pPr>
        <w:suppressAutoHyphens/>
        <w:rPr>
          <w:sz w:val="24"/>
          <w:szCs w:val="24"/>
        </w:rPr>
      </w:pPr>
    </w:p>
    <w:p w14:paraId="385B981C" w14:textId="77777777" w:rsidR="00F865C3" w:rsidRDefault="00F865C3" w:rsidP="00F865C3">
      <w:pPr>
        <w:suppressAutoHyphens/>
        <w:rPr>
          <w:sz w:val="24"/>
          <w:szCs w:val="24"/>
        </w:rPr>
      </w:pPr>
      <w:r>
        <w:rPr>
          <w:sz w:val="24"/>
          <w:szCs w:val="24"/>
        </w:rPr>
        <w:t>___________________________________________________________________________________________________________________________________________________________</w:t>
      </w:r>
    </w:p>
    <w:p w14:paraId="2CE74609" w14:textId="77777777" w:rsidR="00F865C3" w:rsidRPr="004B48E7" w:rsidRDefault="00F865C3" w:rsidP="00F865C3">
      <w:pPr>
        <w:suppressAutoHyphens/>
        <w:rPr>
          <w:sz w:val="24"/>
          <w:szCs w:val="24"/>
        </w:rPr>
      </w:pPr>
    </w:p>
    <w:p w14:paraId="3F769545" w14:textId="77777777" w:rsidR="00F865C3" w:rsidRDefault="00F865C3" w:rsidP="00F865C3">
      <w:pPr>
        <w:suppressAutoHyphens/>
        <w:rPr>
          <w:sz w:val="24"/>
          <w:szCs w:val="24"/>
        </w:rPr>
      </w:pPr>
      <w:r w:rsidRPr="004B48E7">
        <w:rPr>
          <w:sz w:val="24"/>
          <w:szCs w:val="24"/>
        </w:rPr>
        <w:t>3.2</w:t>
      </w:r>
      <w:r w:rsidRPr="009411CD">
        <w:rPr>
          <w:b/>
          <w:sz w:val="24"/>
          <w:szCs w:val="24"/>
        </w:rPr>
        <w:t xml:space="preserve"> Facilities</w:t>
      </w:r>
      <w:r w:rsidRPr="004B48E7">
        <w:rPr>
          <w:b/>
          <w:sz w:val="24"/>
          <w:szCs w:val="24"/>
        </w:rPr>
        <w:t>:</w:t>
      </w:r>
      <w:r w:rsidRPr="004B48E7">
        <w:rPr>
          <w:sz w:val="24"/>
          <w:szCs w:val="24"/>
        </w:rPr>
        <w:t xml:space="preserve"> </w:t>
      </w:r>
      <w:r>
        <w:rPr>
          <w:sz w:val="24"/>
          <w:szCs w:val="24"/>
        </w:rPr>
        <w:t xml:space="preserve"> The Government:</w:t>
      </w:r>
    </w:p>
    <w:p w14:paraId="43495547" w14:textId="77777777" w:rsidR="00F865C3" w:rsidRDefault="00F865C3" w:rsidP="00F865C3">
      <w:pPr>
        <w:suppressAutoHyphens/>
        <w:rPr>
          <w:sz w:val="24"/>
          <w:szCs w:val="24"/>
        </w:rPr>
      </w:pPr>
    </w:p>
    <w:p w14:paraId="6F595D22" w14:textId="77777777" w:rsidR="00F865C3" w:rsidRDefault="00F865C3" w:rsidP="00F865C3">
      <w:pPr>
        <w:suppressAutoHyphens/>
        <w:rPr>
          <w:sz w:val="24"/>
          <w:szCs w:val="24"/>
        </w:rPr>
      </w:pPr>
      <w:sdt>
        <w:sdtPr>
          <w:rPr>
            <w:rFonts w:eastAsia="Calibri"/>
          </w:rPr>
          <w:id w:val="781003547"/>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866E6C">
        <w:rPr>
          <w:b/>
          <w:sz w:val="24"/>
          <w:szCs w:val="24"/>
        </w:rPr>
        <w:t>NOT</w:t>
      </w:r>
      <w:r>
        <w:rPr>
          <w:sz w:val="24"/>
          <w:szCs w:val="24"/>
        </w:rPr>
        <w:t xml:space="preserve"> provide Facilities in support of this contract/task order.  As a result, this paragraph is Not Applicable.</w:t>
      </w:r>
    </w:p>
    <w:p w14:paraId="5256C11C" w14:textId="77777777" w:rsidR="00F865C3" w:rsidRDefault="00F865C3" w:rsidP="00F865C3">
      <w:pPr>
        <w:suppressAutoHyphens/>
        <w:rPr>
          <w:sz w:val="24"/>
          <w:szCs w:val="24"/>
        </w:rPr>
      </w:pPr>
    </w:p>
    <w:p w14:paraId="653B2E67" w14:textId="77777777" w:rsidR="00F865C3" w:rsidRDefault="00F865C3" w:rsidP="00F865C3">
      <w:pPr>
        <w:suppressAutoHyphens/>
        <w:rPr>
          <w:sz w:val="24"/>
          <w:szCs w:val="24"/>
        </w:rPr>
      </w:pPr>
      <w:sdt>
        <w:sdtPr>
          <w:rPr>
            <w:rFonts w:eastAsia="Calibri"/>
          </w:rPr>
          <w:id w:val="-349800479"/>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sidRPr="006040FE">
        <w:rPr>
          <w:b/>
          <w:sz w:val="24"/>
          <w:szCs w:val="24"/>
        </w:rPr>
        <w:t>WILL</w:t>
      </w:r>
      <w:r>
        <w:rPr>
          <w:sz w:val="24"/>
          <w:szCs w:val="24"/>
        </w:rPr>
        <w:t xml:space="preserve"> provide Facilities in support of this contract/task orders.  The Government provided Facilities are described below:</w:t>
      </w:r>
    </w:p>
    <w:p w14:paraId="2A702074" w14:textId="77777777" w:rsidR="00F865C3" w:rsidRPr="004B48E7" w:rsidRDefault="00F865C3" w:rsidP="00F865C3">
      <w:pPr>
        <w:suppressAutoHyphens/>
        <w:rPr>
          <w:sz w:val="24"/>
          <w:szCs w:val="24"/>
        </w:rPr>
      </w:pPr>
    </w:p>
    <w:p w14:paraId="2A99BF5C" w14:textId="77777777" w:rsidR="00F865C3" w:rsidRDefault="00F865C3" w:rsidP="00F865C3">
      <w:pPr>
        <w:suppressAutoHyphens/>
        <w:rPr>
          <w:sz w:val="24"/>
          <w:szCs w:val="24"/>
        </w:rPr>
      </w:pPr>
      <w:r>
        <w:rPr>
          <w:sz w:val="24"/>
          <w:szCs w:val="24"/>
        </w:rPr>
        <w:t>____________________________________________________________________________________________________________________________________________________________</w:t>
      </w:r>
    </w:p>
    <w:p w14:paraId="674EEF41" w14:textId="77777777" w:rsidR="00F865C3" w:rsidRDefault="00F865C3" w:rsidP="00F865C3">
      <w:pPr>
        <w:suppressAutoHyphens/>
        <w:rPr>
          <w:sz w:val="24"/>
          <w:szCs w:val="24"/>
        </w:rPr>
      </w:pPr>
    </w:p>
    <w:p w14:paraId="5A3D91B7" w14:textId="77777777" w:rsidR="00F865C3" w:rsidRDefault="00F865C3" w:rsidP="00F865C3">
      <w:pPr>
        <w:suppressAutoHyphens/>
        <w:rPr>
          <w:sz w:val="24"/>
          <w:szCs w:val="24"/>
        </w:rPr>
      </w:pPr>
      <w:r w:rsidRPr="004B48E7">
        <w:rPr>
          <w:sz w:val="24"/>
          <w:szCs w:val="24"/>
        </w:rPr>
        <w:t>3.3</w:t>
      </w:r>
      <w:r w:rsidRPr="009411CD">
        <w:rPr>
          <w:b/>
          <w:sz w:val="24"/>
          <w:szCs w:val="24"/>
        </w:rPr>
        <w:t xml:space="preserve"> Utilities</w:t>
      </w:r>
      <w:r w:rsidRPr="004B48E7">
        <w:rPr>
          <w:b/>
          <w:sz w:val="24"/>
          <w:szCs w:val="24"/>
        </w:rPr>
        <w:t xml:space="preserve">: </w:t>
      </w:r>
      <w:r w:rsidRPr="004B48E7">
        <w:rPr>
          <w:sz w:val="24"/>
          <w:szCs w:val="24"/>
        </w:rPr>
        <w:t xml:space="preserve"> </w:t>
      </w:r>
      <w:r>
        <w:rPr>
          <w:sz w:val="24"/>
          <w:szCs w:val="24"/>
        </w:rPr>
        <w:t xml:space="preserve">The Government: </w:t>
      </w:r>
    </w:p>
    <w:p w14:paraId="070BF20D" w14:textId="77777777" w:rsidR="00F865C3" w:rsidRDefault="00F865C3" w:rsidP="00F865C3">
      <w:pPr>
        <w:suppressAutoHyphens/>
        <w:rPr>
          <w:sz w:val="24"/>
          <w:szCs w:val="24"/>
        </w:rPr>
      </w:pPr>
    </w:p>
    <w:p w14:paraId="705184A8" w14:textId="77777777" w:rsidR="00F865C3" w:rsidRDefault="00F865C3" w:rsidP="00F865C3">
      <w:pPr>
        <w:suppressAutoHyphens/>
        <w:rPr>
          <w:sz w:val="24"/>
          <w:szCs w:val="24"/>
        </w:rPr>
      </w:pPr>
      <w:sdt>
        <w:sdtPr>
          <w:rPr>
            <w:rFonts w:eastAsia="Calibri"/>
          </w:rPr>
          <w:id w:val="1919351592"/>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866E6C">
        <w:rPr>
          <w:b/>
          <w:sz w:val="24"/>
          <w:szCs w:val="24"/>
        </w:rPr>
        <w:t>NOT</w:t>
      </w:r>
      <w:r>
        <w:rPr>
          <w:sz w:val="24"/>
          <w:szCs w:val="24"/>
        </w:rPr>
        <w:t xml:space="preserve"> provide Utilities in support of this contract/task order.  As a result, this paragraph is Not Applicable.</w:t>
      </w:r>
    </w:p>
    <w:p w14:paraId="025B1A1F" w14:textId="77777777" w:rsidR="00F865C3" w:rsidRDefault="00F865C3" w:rsidP="00F865C3">
      <w:pPr>
        <w:suppressAutoHyphens/>
        <w:rPr>
          <w:sz w:val="24"/>
          <w:szCs w:val="24"/>
        </w:rPr>
      </w:pPr>
    </w:p>
    <w:p w14:paraId="7C05B8C0" w14:textId="77777777" w:rsidR="00F865C3" w:rsidRDefault="00F865C3" w:rsidP="00F865C3">
      <w:pPr>
        <w:suppressAutoHyphens/>
        <w:rPr>
          <w:sz w:val="24"/>
          <w:szCs w:val="24"/>
        </w:rPr>
      </w:pPr>
      <w:sdt>
        <w:sdtPr>
          <w:rPr>
            <w:rFonts w:eastAsia="Calibri"/>
          </w:rPr>
          <w:id w:val="-1447000909"/>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Pr>
          <w:b/>
          <w:sz w:val="24"/>
          <w:szCs w:val="24"/>
        </w:rPr>
        <w:t>WILL</w:t>
      </w:r>
      <w:r>
        <w:rPr>
          <w:sz w:val="24"/>
          <w:szCs w:val="24"/>
        </w:rPr>
        <w:t xml:space="preserve"> provide Utilities in support of this contract/task orders.  The Government provided Utilities are described below:  </w:t>
      </w:r>
    </w:p>
    <w:p w14:paraId="028DA560" w14:textId="77777777" w:rsidR="00F865C3" w:rsidRDefault="00F865C3" w:rsidP="00F865C3">
      <w:pPr>
        <w:suppressAutoHyphens/>
        <w:rPr>
          <w:sz w:val="24"/>
          <w:szCs w:val="24"/>
        </w:rPr>
      </w:pPr>
    </w:p>
    <w:p w14:paraId="0F0E1597" w14:textId="77777777" w:rsidR="00F865C3" w:rsidRDefault="00F865C3" w:rsidP="00F865C3">
      <w:pPr>
        <w:suppressAutoHyphens/>
        <w:rPr>
          <w:sz w:val="24"/>
          <w:szCs w:val="24"/>
          <w:u w:val="single"/>
        </w:rPr>
      </w:pPr>
      <w:r w:rsidRPr="00F640D0">
        <w:rPr>
          <w:sz w:val="24"/>
          <w:szCs w:val="24"/>
          <w:u w:val="single"/>
        </w:rPr>
        <w:t>Water Sourc</w:t>
      </w:r>
      <w:r>
        <w:rPr>
          <w:sz w:val="24"/>
          <w:szCs w:val="24"/>
          <w:u w:val="single"/>
        </w:rPr>
        <w:t>e</w:t>
      </w:r>
      <w:r w:rsidRPr="00F640D0">
        <w:rPr>
          <w:sz w:val="24"/>
          <w:szCs w:val="24"/>
        </w:rPr>
        <w:t>_______________________________________________________________</w:t>
      </w:r>
    </w:p>
    <w:p w14:paraId="2A5F00CD" w14:textId="77777777" w:rsidR="00F865C3" w:rsidRPr="00F640D0" w:rsidRDefault="00F865C3" w:rsidP="00F865C3">
      <w:pPr>
        <w:suppressAutoHyphens/>
        <w:rPr>
          <w:sz w:val="24"/>
          <w:szCs w:val="24"/>
          <w:u w:val="single"/>
        </w:rPr>
      </w:pPr>
      <w:r>
        <w:rPr>
          <w:sz w:val="24"/>
          <w:szCs w:val="24"/>
          <w:u w:val="single"/>
        </w:rPr>
        <w:t xml:space="preserve">Electricity </w:t>
      </w:r>
      <w:r w:rsidRPr="00F640D0">
        <w:rPr>
          <w:sz w:val="24"/>
          <w:szCs w:val="24"/>
        </w:rPr>
        <w:t xml:space="preserve">_________________________________________________________________  </w:t>
      </w:r>
      <w:r>
        <w:rPr>
          <w:sz w:val="24"/>
          <w:szCs w:val="24"/>
          <w:u w:val="single"/>
        </w:rPr>
        <w:t xml:space="preserve">                                              </w:t>
      </w:r>
    </w:p>
    <w:p w14:paraId="19AE72C5" w14:textId="77777777" w:rsidR="00F865C3" w:rsidRDefault="00F865C3" w:rsidP="00F865C3">
      <w:pPr>
        <w:suppressAutoHyphens/>
        <w:rPr>
          <w:sz w:val="24"/>
          <w:szCs w:val="24"/>
        </w:rPr>
      </w:pPr>
    </w:p>
    <w:p w14:paraId="5475AF2E" w14:textId="77777777" w:rsidR="00F865C3" w:rsidRDefault="00F865C3" w:rsidP="00F865C3">
      <w:pPr>
        <w:suppressAutoHyphens/>
        <w:rPr>
          <w:sz w:val="24"/>
          <w:szCs w:val="24"/>
        </w:rPr>
      </w:pPr>
      <w:r w:rsidRPr="004B48E7">
        <w:rPr>
          <w:sz w:val="24"/>
          <w:szCs w:val="24"/>
        </w:rPr>
        <w:t xml:space="preserve">3.4 </w:t>
      </w:r>
      <w:r w:rsidRPr="009411CD">
        <w:rPr>
          <w:b/>
          <w:sz w:val="24"/>
          <w:szCs w:val="24"/>
        </w:rPr>
        <w:t>Equipment</w:t>
      </w:r>
      <w:r w:rsidRPr="004B48E7">
        <w:rPr>
          <w:b/>
          <w:sz w:val="24"/>
          <w:szCs w:val="24"/>
        </w:rPr>
        <w:t>:</w:t>
      </w:r>
      <w:r w:rsidRPr="004B48E7">
        <w:rPr>
          <w:sz w:val="24"/>
          <w:szCs w:val="24"/>
        </w:rPr>
        <w:t xml:space="preserve">  </w:t>
      </w:r>
      <w:r>
        <w:rPr>
          <w:sz w:val="24"/>
          <w:szCs w:val="24"/>
        </w:rPr>
        <w:t xml:space="preserve">The Government: </w:t>
      </w:r>
    </w:p>
    <w:p w14:paraId="41CE59B8" w14:textId="77777777" w:rsidR="00F865C3" w:rsidRDefault="00F865C3" w:rsidP="00F865C3">
      <w:pPr>
        <w:suppressAutoHyphens/>
        <w:rPr>
          <w:sz w:val="24"/>
          <w:szCs w:val="24"/>
        </w:rPr>
      </w:pPr>
    </w:p>
    <w:p w14:paraId="2454B1CD" w14:textId="77777777" w:rsidR="00F865C3" w:rsidRDefault="00F865C3" w:rsidP="00F865C3">
      <w:pPr>
        <w:suppressAutoHyphens/>
        <w:rPr>
          <w:sz w:val="24"/>
          <w:szCs w:val="24"/>
        </w:rPr>
      </w:pPr>
      <w:sdt>
        <w:sdtPr>
          <w:rPr>
            <w:rFonts w:eastAsia="Calibri"/>
          </w:rPr>
          <w:id w:val="779607935"/>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866E6C">
        <w:rPr>
          <w:b/>
          <w:sz w:val="24"/>
          <w:szCs w:val="24"/>
        </w:rPr>
        <w:t>NOT</w:t>
      </w:r>
      <w:r>
        <w:rPr>
          <w:sz w:val="24"/>
          <w:szCs w:val="24"/>
        </w:rPr>
        <w:t xml:space="preserve"> provide Equipment in support of this contract/task order.  As a result, this paragraph is Not Applicable.</w:t>
      </w:r>
    </w:p>
    <w:p w14:paraId="6035C3A9" w14:textId="77777777" w:rsidR="00F865C3" w:rsidRDefault="00F865C3" w:rsidP="00F865C3">
      <w:pPr>
        <w:suppressAutoHyphens/>
        <w:rPr>
          <w:sz w:val="24"/>
          <w:szCs w:val="24"/>
        </w:rPr>
      </w:pPr>
    </w:p>
    <w:p w14:paraId="09A02176" w14:textId="77777777" w:rsidR="00F865C3" w:rsidRDefault="00F865C3" w:rsidP="00F865C3">
      <w:pPr>
        <w:suppressAutoHyphens/>
        <w:rPr>
          <w:sz w:val="24"/>
          <w:szCs w:val="24"/>
        </w:rPr>
      </w:pPr>
      <w:sdt>
        <w:sdtPr>
          <w:rPr>
            <w:rFonts w:eastAsia="Calibri"/>
          </w:rPr>
          <w:id w:val="1713386345"/>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Pr>
          <w:b/>
          <w:sz w:val="24"/>
          <w:szCs w:val="24"/>
        </w:rPr>
        <w:t>WILL</w:t>
      </w:r>
      <w:r>
        <w:rPr>
          <w:sz w:val="24"/>
          <w:szCs w:val="24"/>
        </w:rPr>
        <w:t xml:space="preserve"> provide Equipment in support of this contract/task orders.  The Government provided Equipment is described below: </w:t>
      </w:r>
      <w:r>
        <w:rPr>
          <w:sz w:val="24"/>
          <w:szCs w:val="24"/>
        </w:rPr>
        <w:lastRenderedPageBreak/>
        <w:t>____________________________________________________________________________________________________________________________________________________________</w:t>
      </w:r>
    </w:p>
    <w:p w14:paraId="5F305108" w14:textId="77777777" w:rsidR="00F865C3" w:rsidRDefault="00F865C3" w:rsidP="00F865C3">
      <w:pPr>
        <w:suppressAutoHyphens/>
        <w:rPr>
          <w:sz w:val="24"/>
          <w:szCs w:val="24"/>
        </w:rPr>
      </w:pPr>
    </w:p>
    <w:p w14:paraId="5BA17D57" w14:textId="77777777" w:rsidR="00F865C3" w:rsidRDefault="00F865C3" w:rsidP="00F865C3">
      <w:pPr>
        <w:suppressAutoHyphens/>
        <w:rPr>
          <w:sz w:val="24"/>
          <w:szCs w:val="24"/>
        </w:rPr>
      </w:pPr>
    </w:p>
    <w:p w14:paraId="5D525FD9" w14:textId="77777777" w:rsidR="00F865C3" w:rsidRDefault="00F865C3" w:rsidP="00F865C3">
      <w:pPr>
        <w:suppressAutoHyphens/>
        <w:rPr>
          <w:sz w:val="24"/>
          <w:szCs w:val="24"/>
        </w:rPr>
      </w:pPr>
      <w:r w:rsidRPr="004B48E7">
        <w:rPr>
          <w:sz w:val="24"/>
          <w:szCs w:val="24"/>
        </w:rPr>
        <w:t>3.</w:t>
      </w:r>
      <w:r>
        <w:rPr>
          <w:sz w:val="24"/>
          <w:szCs w:val="24"/>
        </w:rPr>
        <w:t>4</w:t>
      </w:r>
      <w:r w:rsidRPr="004B48E7">
        <w:rPr>
          <w:sz w:val="24"/>
          <w:szCs w:val="24"/>
        </w:rPr>
        <w:t xml:space="preserve"> </w:t>
      </w:r>
      <w:r w:rsidRPr="009E35FD">
        <w:rPr>
          <w:b/>
          <w:sz w:val="24"/>
          <w:szCs w:val="24"/>
        </w:rPr>
        <w:t>Materials</w:t>
      </w:r>
      <w:r w:rsidRPr="009E35FD">
        <w:rPr>
          <w:sz w:val="24"/>
          <w:szCs w:val="24"/>
        </w:rPr>
        <w:t>:  The Government:</w:t>
      </w:r>
      <w:r w:rsidRPr="004B48E7">
        <w:rPr>
          <w:sz w:val="24"/>
          <w:szCs w:val="24"/>
        </w:rPr>
        <w:t xml:space="preserve">  </w:t>
      </w:r>
    </w:p>
    <w:p w14:paraId="3C340197" w14:textId="77777777" w:rsidR="00F865C3" w:rsidRDefault="00F865C3" w:rsidP="00F865C3">
      <w:pPr>
        <w:suppressAutoHyphens/>
        <w:rPr>
          <w:sz w:val="24"/>
          <w:szCs w:val="24"/>
        </w:rPr>
      </w:pPr>
    </w:p>
    <w:p w14:paraId="322DDE11" w14:textId="77777777" w:rsidR="00F865C3" w:rsidRDefault="00F865C3" w:rsidP="00F865C3">
      <w:pPr>
        <w:suppressAutoHyphens/>
        <w:rPr>
          <w:sz w:val="24"/>
          <w:szCs w:val="24"/>
        </w:rPr>
      </w:pPr>
      <w:sdt>
        <w:sdtPr>
          <w:rPr>
            <w:rFonts w:eastAsia="Calibri"/>
          </w:rPr>
          <w:id w:val="1812362120"/>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866E6C">
        <w:rPr>
          <w:b/>
          <w:sz w:val="24"/>
          <w:szCs w:val="24"/>
        </w:rPr>
        <w:t>NOT</w:t>
      </w:r>
      <w:r>
        <w:rPr>
          <w:sz w:val="24"/>
          <w:szCs w:val="24"/>
        </w:rPr>
        <w:t xml:space="preserve"> provide Materials in support of this contract/task order.  As a result, this paragraph is Not Applicable.</w:t>
      </w:r>
    </w:p>
    <w:p w14:paraId="24ACEE58" w14:textId="77777777" w:rsidR="00F865C3" w:rsidRDefault="00F865C3" w:rsidP="00F865C3">
      <w:pPr>
        <w:suppressAutoHyphens/>
        <w:rPr>
          <w:sz w:val="24"/>
          <w:szCs w:val="24"/>
        </w:rPr>
      </w:pPr>
    </w:p>
    <w:p w14:paraId="19407A57" w14:textId="77777777" w:rsidR="00F865C3" w:rsidRDefault="00F865C3" w:rsidP="00F865C3">
      <w:pPr>
        <w:suppressAutoHyphens/>
        <w:rPr>
          <w:sz w:val="24"/>
          <w:szCs w:val="24"/>
        </w:rPr>
      </w:pPr>
      <w:sdt>
        <w:sdtPr>
          <w:rPr>
            <w:rFonts w:eastAsia="Calibri"/>
          </w:rPr>
          <w:id w:val="-1787262290"/>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sidRPr="00866E6C">
        <w:rPr>
          <w:b/>
          <w:sz w:val="24"/>
          <w:szCs w:val="24"/>
        </w:rPr>
        <w:t>IS</w:t>
      </w:r>
      <w:r>
        <w:rPr>
          <w:sz w:val="24"/>
          <w:szCs w:val="24"/>
        </w:rPr>
        <w:t xml:space="preserve"> providing Materials in support of this contract/task orders.  The Government-provided Materials are described below:  </w:t>
      </w:r>
    </w:p>
    <w:p w14:paraId="59A22350" w14:textId="77777777" w:rsidR="00F865C3" w:rsidRDefault="00F865C3" w:rsidP="00F865C3">
      <w:pPr>
        <w:suppressAutoHyphens/>
        <w:rPr>
          <w:sz w:val="24"/>
          <w:szCs w:val="24"/>
        </w:rPr>
      </w:pPr>
    </w:p>
    <w:p w14:paraId="3C318762" w14:textId="77777777" w:rsidR="00F865C3" w:rsidRPr="00F640D0" w:rsidRDefault="00F865C3" w:rsidP="00F865C3">
      <w:pPr>
        <w:suppressAutoHyphens/>
        <w:rPr>
          <w:sz w:val="24"/>
          <w:szCs w:val="24"/>
          <w:u w:val="single"/>
        </w:rPr>
      </w:pPr>
      <w:r w:rsidRPr="00F640D0">
        <w:rPr>
          <w:sz w:val="24"/>
          <w:szCs w:val="24"/>
          <w:u w:val="single"/>
        </w:rPr>
        <w:t>Standard Operatin</w:t>
      </w:r>
      <w:r>
        <w:rPr>
          <w:sz w:val="24"/>
          <w:szCs w:val="24"/>
          <w:u w:val="single"/>
        </w:rPr>
        <w:t>g</w:t>
      </w:r>
      <w:r w:rsidRPr="00F640D0">
        <w:rPr>
          <w:sz w:val="24"/>
          <w:szCs w:val="24"/>
          <w:u w:val="single"/>
        </w:rPr>
        <w:t xml:space="preserve"> Procedures and Policies </w:t>
      </w:r>
      <w:proofErr w:type="gramStart"/>
      <w:r w:rsidRPr="00F640D0">
        <w:rPr>
          <w:sz w:val="24"/>
          <w:szCs w:val="24"/>
          <w:u w:val="single"/>
        </w:rPr>
        <w:t>As</w:t>
      </w:r>
      <w:proofErr w:type="gramEnd"/>
      <w:r w:rsidRPr="00F640D0">
        <w:rPr>
          <w:sz w:val="24"/>
          <w:szCs w:val="24"/>
          <w:u w:val="single"/>
        </w:rPr>
        <w:t xml:space="preserve"> Needed</w:t>
      </w:r>
    </w:p>
    <w:p w14:paraId="532393D7" w14:textId="77777777" w:rsidR="00F865C3" w:rsidRDefault="00F865C3" w:rsidP="00F865C3">
      <w:pPr>
        <w:suppressAutoHyphens/>
        <w:rPr>
          <w:sz w:val="24"/>
          <w:szCs w:val="24"/>
        </w:rPr>
      </w:pPr>
    </w:p>
    <w:p w14:paraId="16EB85C3" w14:textId="77777777" w:rsidR="00F865C3" w:rsidRPr="001F0DCC" w:rsidRDefault="00F865C3" w:rsidP="00F865C3">
      <w:pPr>
        <w:suppressAutoHyphens/>
        <w:rPr>
          <w:sz w:val="24"/>
          <w:szCs w:val="24"/>
        </w:rPr>
      </w:pPr>
    </w:p>
    <w:p w14:paraId="64773778" w14:textId="77777777" w:rsidR="00F865C3" w:rsidRPr="001F0DCC"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4</w:t>
      </w:r>
    </w:p>
    <w:p w14:paraId="4C97E82F" w14:textId="77777777" w:rsidR="00F865C3" w:rsidRPr="001F0DCC"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 xml:space="preserve">4.0 </w:t>
      </w:r>
      <w:r>
        <w:rPr>
          <w:b/>
          <w:sz w:val="24"/>
          <w:szCs w:val="24"/>
        </w:rPr>
        <w:t>CONTRACTOR</w:t>
      </w:r>
      <w:r w:rsidRPr="001F0DCC">
        <w:rPr>
          <w:b/>
          <w:sz w:val="24"/>
          <w:szCs w:val="24"/>
        </w:rPr>
        <w:t xml:space="preserve"> FURNISHED ITEMS AND SERVICES</w:t>
      </w:r>
    </w:p>
    <w:p w14:paraId="7AB33AFF" w14:textId="77777777" w:rsidR="00F865C3" w:rsidRPr="001F0DCC"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48EB465E" w14:textId="77777777" w:rsidR="00F865C3" w:rsidRPr="00326C34" w:rsidRDefault="00F865C3" w:rsidP="00F865C3">
      <w:pPr>
        <w:suppressAutoHyphens/>
        <w:spacing w:line="240" w:lineRule="exact"/>
        <w:rPr>
          <w:b/>
          <w:sz w:val="24"/>
          <w:szCs w:val="24"/>
        </w:rPr>
      </w:pPr>
      <w:r w:rsidRPr="006C519E">
        <w:rPr>
          <w:sz w:val="24"/>
          <w:szCs w:val="24"/>
        </w:rPr>
        <w:t xml:space="preserve">The contractor shall provide services for </w:t>
      </w:r>
      <w:r>
        <w:rPr>
          <w:sz w:val="24"/>
          <w:szCs w:val="24"/>
        </w:rPr>
        <w:t>instrument analyzer hardware, providing instrument reagents, controls and consumables, providing additional instrument accessories, providing middleware functionality, instrument training, tech support, and install all while maintaining current hematology functionality.</w:t>
      </w:r>
    </w:p>
    <w:p w14:paraId="04F75633" w14:textId="77777777" w:rsidR="00F865C3" w:rsidRPr="001F0DCC" w:rsidRDefault="00F865C3" w:rsidP="00F865C3">
      <w:pPr>
        <w:rPr>
          <w:sz w:val="24"/>
          <w:szCs w:val="24"/>
        </w:rPr>
      </w:pPr>
    </w:p>
    <w:p w14:paraId="1FB29209" w14:textId="77777777" w:rsidR="00F865C3" w:rsidRPr="009D6AD2" w:rsidRDefault="00F865C3" w:rsidP="00F865C3">
      <w:pPr>
        <w:suppressAutoHyphens/>
        <w:rPr>
          <w:sz w:val="24"/>
          <w:szCs w:val="24"/>
        </w:rPr>
      </w:pPr>
      <w:r>
        <w:rPr>
          <w:sz w:val="24"/>
          <w:szCs w:val="24"/>
        </w:rPr>
        <w:t>4</w:t>
      </w:r>
      <w:r w:rsidRPr="00E74189">
        <w:rPr>
          <w:sz w:val="24"/>
          <w:szCs w:val="24"/>
        </w:rPr>
        <w:t>.1</w:t>
      </w:r>
      <w:r w:rsidRPr="009D6AD2">
        <w:rPr>
          <w:b/>
          <w:sz w:val="24"/>
          <w:szCs w:val="24"/>
        </w:rPr>
        <w:t xml:space="preserve"> Services:</w:t>
      </w:r>
      <w:r w:rsidRPr="009D6AD2">
        <w:rPr>
          <w:sz w:val="24"/>
          <w:szCs w:val="24"/>
        </w:rPr>
        <w:t xml:space="preserve">  The </w:t>
      </w:r>
      <w:r>
        <w:rPr>
          <w:sz w:val="24"/>
          <w:szCs w:val="24"/>
        </w:rPr>
        <w:t>Contractor</w:t>
      </w:r>
      <w:r w:rsidRPr="009D6AD2">
        <w:rPr>
          <w:sz w:val="24"/>
          <w:szCs w:val="24"/>
        </w:rPr>
        <w:t>:</w:t>
      </w:r>
    </w:p>
    <w:p w14:paraId="20991CE4" w14:textId="77777777" w:rsidR="00F865C3" w:rsidRDefault="00F865C3" w:rsidP="00F865C3">
      <w:pPr>
        <w:suppressAutoHyphens/>
        <w:rPr>
          <w:sz w:val="24"/>
          <w:szCs w:val="24"/>
        </w:rPr>
      </w:pPr>
    </w:p>
    <w:p w14:paraId="2CF62475" w14:textId="77777777" w:rsidR="00F865C3" w:rsidRDefault="00F865C3" w:rsidP="00F865C3">
      <w:pPr>
        <w:suppressAutoHyphens/>
        <w:rPr>
          <w:sz w:val="24"/>
          <w:szCs w:val="24"/>
        </w:rPr>
      </w:pPr>
      <w:sdt>
        <w:sdtPr>
          <w:rPr>
            <w:rFonts w:eastAsia="Calibri"/>
          </w:rPr>
          <w:id w:val="-2006573841"/>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Will </w:t>
      </w:r>
      <w:r w:rsidRPr="005A5E7A">
        <w:rPr>
          <w:b/>
          <w:sz w:val="24"/>
          <w:szCs w:val="24"/>
        </w:rPr>
        <w:t>NOT</w:t>
      </w:r>
      <w:r>
        <w:rPr>
          <w:sz w:val="24"/>
          <w:szCs w:val="24"/>
        </w:rPr>
        <w:t xml:space="preserve"> provide Contractor Furnished Services in support of this contract/task order.  As a result, this paragraph is Not Applicable.</w:t>
      </w:r>
    </w:p>
    <w:p w14:paraId="79E156DF" w14:textId="77777777" w:rsidR="00F865C3" w:rsidRDefault="00F865C3" w:rsidP="00F865C3">
      <w:pPr>
        <w:suppressAutoHyphens/>
        <w:rPr>
          <w:sz w:val="24"/>
          <w:szCs w:val="24"/>
        </w:rPr>
      </w:pPr>
    </w:p>
    <w:p w14:paraId="54CE95F5" w14:textId="77777777" w:rsidR="00F865C3" w:rsidRDefault="00F865C3" w:rsidP="00F865C3">
      <w:pPr>
        <w:suppressAutoHyphens/>
        <w:rPr>
          <w:sz w:val="24"/>
          <w:szCs w:val="24"/>
        </w:rPr>
      </w:pPr>
      <w:sdt>
        <w:sdtPr>
          <w:rPr>
            <w:rFonts w:eastAsia="Calibri"/>
          </w:rPr>
          <w:id w:val="1505860532"/>
          <w14:checkbox>
            <w14:checked w14:val="1"/>
            <w14:checkedState w14:val="2612" w14:font="MS Gothic"/>
            <w14:uncheckedState w14:val="2610" w14:font="MS Gothic"/>
          </w14:checkbox>
        </w:sdtPr>
        <w:sdtContent>
          <w:r>
            <w:rPr>
              <w:rFonts w:ascii="MS Gothic" w:eastAsia="MS Gothic" w:hAnsi="MS Gothic" w:hint="eastAsia"/>
            </w:rPr>
            <w:t>☒</w:t>
          </w:r>
        </w:sdtContent>
      </w:sdt>
      <w:r>
        <w:rPr>
          <w:sz w:val="24"/>
          <w:szCs w:val="24"/>
        </w:rPr>
        <w:t xml:space="preserve"> </w:t>
      </w:r>
      <w:r w:rsidRPr="00573DE7">
        <w:rPr>
          <w:b/>
          <w:sz w:val="24"/>
          <w:szCs w:val="24"/>
        </w:rPr>
        <w:t xml:space="preserve">WILL </w:t>
      </w:r>
      <w:r>
        <w:rPr>
          <w:sz w:val="24"/>
          <w:szCs w:val="24"/>
        </w:rPr>
        <w:t>provide Contractor Furnished Services</w:t>
      </w:r>
      <w:r w:rsidRPr="005A5E7A">
        <w:rPr>
          <w:sz w:val="24"/>
          <w:szCs w:val="24"/>
        </w:rPr>
        <w:t xml:space="preserve"> required</w:t>
      </w:r>
      <w:r>
        <w:rPr>
          <w:b/>
          <w:sz w:val="24"/>
          <w:szCs w:val="24"/>
        </w:rPr>
        <w:t xml:space="preserve"> </w:t>
      </w:r>
      <w:r>
        <w:rPr>
          <w:sz w:val="24"/>
          <w:szCs w:val="24"/>
        </w:rPr>
        <w:t xml:space="preserve">in support of this contract/task orders.  These Services are described below: </w:t>
      </w:r>
    </w:p>
    <w:p w14:paraId="145BB60B" w14:textId="77777777" w:rsidR="00F865C3" w:rsidRDefault="00F865C3" w:rsidP="00F865C3">
      <w:pPr>
        <w:suppressAutoHyphens/>
        <w:rPr>
          <w:sz w:val="24"/>
          <w:szCs w:val="24"/>
        </w:rPr>
      </w:pPr>
    </w:p>
    <w:p w14:paraId="1D6375E7" w14:textId="77777777" w:rsidR="00F865C3" w:rsidRPr="00D0256F" w:rsidRDefault="00F865C3" w:rsidP="00F865C3">
      <w:pPr>
        <w:pStyle w:val="ListParagraph"/>
        <w:numPr>
          <w:ilvl w:val="0"/>
          <w:numId w:val="21"/>
        </w:numPr>
        <w:suppressAutoHyphens/>
        <w:rPr>
          <w:sz w:val="24"/>
          <w:szCs w:val="24"/>
        </w:rPr>
      </w:pPr>
      <w:r w:rsidRPr="00D0256F">
        <w:rPr>
          <w:sz w:val="24"/>
          <w:szCs w:val="24"/>
        </w:rPr>
        <w:t>All equipment, supplies, parts, tools, and labor to perform this contract.</w:t>
      </w:r>
    </w:p>
    <w:p w14:paraId="0BAED159" w14:textId="77777777" w:rsidR="00F865C3" w:rsidRPr="00D0256F" w:rsidRDefault="00F865C3" w:rsidP="00F865C3">
      <w:pPr>
        <w:pStyle w:val="ListParagraph"/>
        <w:numPr>
          <w:ilvl w:val="0"/>
          <w:numId w:val="21"/>
        </w:numPr>
        <w:suppressAutoHyphens/>
        <w:rPr>
          <w:sz w:val="24"/>
          <w:szCs w:val="24"/>
        </w:rPr>
      </w:pPr>
      <w:r w:rsidRPr="00D0256F">
        <w:rPr>
          <w:sz w:val="24"/>
          <w:szCs w:val="24"/>
        </w:rPr>
        <w:t>The Contractor must act in accordance with commercial practices.</w:t>
      </w:r>
    </w:p>
    <w:p w14:paraId="4CA2002C" w14:textId="77777777" w:rsidR="00F865C3" w:rsidRPr="00D0256F" w:rsidRDefault="00F865C3" w:rsidP="00F865C3">
      <w:pPr>
        <w:pStyle w:val="ListParagraph"/>
        <w:numPr>
          <w:ilvl w:val="0"/>
          <w:numId w:val="21"/>
        </w:numPr>
        <w:suppressAutoHyphens/>
        <w:rPr>
          <w:sz w:val="24"/>
          <w:szCs w:val="24"/>
        </w:rPr>
      </w:pPr>
      <w:r w:rsidRPr="00D0256F">
        <w:rPr>
          <w:sz w:val="24"/>
          <w:szCs w:val="24"/>
        </w:rPr>
        <w:t>The Contractor must include Medical Liability clauses for non-personal medical services.</w:t>
      </w:r>
    </w:p>
    <w:p w14:paraId="7DED84B4" w14:textId="77777777" w:rsidR="00F865C3" w:rsidRPr="00D0256F" w:rsidRDefault="00F865C3" w:rsidP="00F865C3">
      <w:pPr>
        <w:pStyle w:val="ListParagraph"/>
        <w:numPr>
          <w:ilvl w:val="0"/>
          <w:numId w:val="21"/>
        </w:numPr>
        <w:suppressAutoHyphens/>
        <w:rPr>
          <w:sz w:val="24"/>
          <w:szCs w:val="24"/>
        </w:rPr>
      </w:pPr>
      <w:r w:rsidRPr="00D0256F">
        <w:rPr>
          <w:sz w:val="24"/>
          <w:szCs w:val="24"/>
        </w:rPr>
        <w:t>All sub-contracted referral facilities used by the Contractor shall also meet the above requirements.</w:t>
      </w:r>
    </w:p>
    <w:p w14:paraId="1C08DCBD" w14:textId="77777777" w:rsidR="00F865C3" w:rsidRPr="00D0256F" w:rsidRDefault="00F865C3" w:rsidP="00F865C3">
      <w:pPr>
        <w:pStyle w:val="ListParagraph"/>
        <w:numPr>
          <w:ilvl w:val="0"/>
          <w:numId w:val="21"/>
        </w:numPr>
        <w:suppressAutoHyphens/>
        <w:rPr>
          <w:sz w:val="24"/>
          <w:szCs w:val="24"/>
        </w:rPr>
      </w:pPr>
      <w:r w:rsidRPr="00D0256F">
        <w:rPr>
          <w:sz w:val="24"/>
          <w:szCs w:val="24"/>
        </w:rPr>
        <w:t>The Contractor must call the originator regarding clarification of work submitted or questions about specific requirements.  Unusual terminology and non-standard test requests must be verified with the originator when unclear.</w:t>
      </w:r>
    </w:p>
    <w:p w14:paraId="1B08EF24" w14:textId="77777777" w:rsidR="00F865C3" w:rsidRDefault="00F865C3" w:rsidP="00F865C3">
      <w:pPr>
        <w:suppressAutoHyphens/>
        <w:rPr>
          <w:sz w:val="24"/>
          <w:szCs w:val="24"/>
        </w:rPr>
      </w:pPr>
      <w:r>
        <w:rPr>
          <w:sz w:val="24"/>
          <w:szCs w:val="24"/>
        </w:rPr>
        <w:t>____________________________________________________________________________________________________________________________________________________________</w:t>
      </w:r>
    </w:p>
    <w:p w14:paraId="40CAFF8F" w14:textId="77777777" w:rsidR="00F865C3" w:rsidRDefault="00F865C3" w:rsidP="00F865C3">
      <w:pPr>
        <w:rPr>
          <w:sz w:val="24"/>
          <w:szCs w:val="24"/>
        </w:rPr>
      </w:pPr>
    </w:p>
    <w:p w14:paraId="46BAF5BA" w14:textId="77777777" w:rsidR="00F865C3" w:rsidRPr="001F0DCC" w:rsidRDefault="00F865C3" w:rsidP="00F865C3">
      <w:pPr>
        <w:rPr>
          <w:sz w:val="24"/>
          <w:szCs w:val="24"/>
        </w:rPr>
      </w:pPr>
      <w:r w:rsidRPr="001F0DCC">
        <w:rPr>
          <w:sz w:val="24"/>
          <w:szCs w:val="24"/>
        </w:rPr>
        <w:t>4.</w:t>
      </w:r>
      <w:r>
        <w:rPr>
          <w:sz w:val="24"/>
          <w:szCs w:val="24"/>
        </w:rPr>
        <w:t>2</w:t>
      </w:r>
      <w:r w:rsidRPr="001F0DCC">
        <w:rPr>
          <w:sz w:val="24"/>
          <w:szCs w:val="24"/>
        </w:rPr>
        <w:t xml:space="preserve">  </w:t>
      </w:r>
      <w:r w:rsidRPr="001F0DCC">
        <w:rPr>
          <w:b/>
          <w:sz w:val="24"/>
          <w:szCs w:val="24"/>
        </w:rPr>
        <w:t>General:</w:t>
      </w:r>
      <w:r w:rsidRPr="001F0DCC">
        <w:rPr>
          <w:sz w:val="24"/>
          <w:szCs w:val="24"/>
        </w:rPr>
        <w:t xml:space="preserve">  The </w:t>
      </w:r>
      <w:r>
        <w:rPr>
          <w:sz w:val="24"/>
          <w:szCs w:val="24"/>
        </w:rPr>
        <w:t>contractor</w:t>
      </w:r>
      <w:r w:rsidRPr="001F0DCC">
        <w:rPr>
          <w:sz w:val="24"/>
          <w:szCs w:val="24"/>
        </w:rPr>
        <w:t xml:space="preserve"> shall furnish all supplies, equipment, facilities and services required to perform work listed under Section 5 of this </w:t>
      </w:r>
      <w:r>
        <w:rPr>
          <w:sz w:val="24"/>
          <w:szCs w:val="24"/>
        </w:rPr>
        <w:t>SOW</w:t>
      </w:r>
      <w:r w:rsidRPr="001F0DCC">
        <w:rPr>
          <w:sz w:val="24"/>
          <w:szCs w:val="24"/>
        </w:rPr>
        <w:t xml:space="preserve">. </w:t>
      </w:r>
    </w:p>
    <w:p w14:paraId="0D71C62D" w14:textId="77777777" w:rsidR="00F865C3" w:rsidRPr="001F0DCC" w:rsidRDefault="00F865C3" w:rsidP="00F865C3">
      <w:pPr>
        <w:suppressAutoHyphens/>
        <w:rPr>
          <w:sz w:val="24"/>
          <w:szCs w:val="24"/>
        </w:rPr>
      </w:pPr>
    </w:p>
    <w:p w14:paraId="60CC6B83" w14:textId="77777777" w:rsidR="00F865C3" w:rsidRPr="001F0DCC" w:rsidRDefault="00F865C3" w:rsidP="00F865C3">
      <w:pPr>
        <w:suppressAutoHyphens/>
        <w:rPr>
          <w:sz w:val="24"/>
          <w:szCs w:val="24"/>
        </w:rPr>
      </w:pPr>
    </w:p>
    <w:p w14:paraId="1D455F27" w14:textId="77777777" w:rsidR="00F865C3" w:rsidRPr="001F0DCC"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5</w:t>
      </w:r>
    </w:p>
    <w:p w14:paraId="0960177D" w14:textId="77777777" w:rsidR="00F865C3" w:rsidRPr="00F75E51" w:rsidRDefault="00F865C3" w:rsidP="00F865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5.0 SPECIFIC TASKS</w:t>
      </w:r>
    </w:p>
    <w:p w14:paraId="4671D25A" w14:textId="77777777" w:rsidR="00F865C3" w:rsidRPr="002608A5" w:rsidRDefault="00F865C3" w:rsidP="00F865C3">
      <w:pPr>
        <w:suppressAutoHyphens/>
        <w:rPr>
          <w:sz w:val="24"/>
          <w:szCs w:val="24"/>
        </w:rPr>
      </w:pPr>
    </w:p>
    <w:p w14:paraId="179FAC87" w14:textId="77777777" w:rsidR="00F865C3" w:rsidRDefault="00F865C3" w:rsidP="00F865C3">
      <w:pPr>
        <w:rPr>
          <w:sz w:val="24"/>
          <w:szCs w:val="24"/>
        </w:rPr>
      </w:pPr>
      <w:r w:rsidRPr="002608A5">
        <w:rPr>
          <w:sz w:val="24"/>
          <w:szCs w:val="24"/>
        </w:rPr>
        <w:t xml:space="preserve">5.1  </w:t>
      </w:r>
      <w:r>
        <w:rPr>
          <w:b/>
          <w:sz w:val="24"/>
          <w:szCs w:val="24"/>
        </w:rPr>
        <w:t xml:space="preserve">Basic Services: </w:t>
      </w:r>
      <w:r w:rsidRPr="00DB67CA">
        <w:rPr>
          <w:sz w:val="24"/>
          <w:szCs w:val="24"/>
        </w:rPr>
        <w:t xml:space="preserve">The contractor shall provide services for instrument analyzer hardware, providing </w:t>
      </w:r>
      <w:proofErr w:type="spellStart"/>
      <w:r w:rsidRPr="00DB67CA">
        <w:rPr>
          <w:sz w:val="24"/>
          <w:szCs w:val="24"/>
        </w:rPr>
        <w:t>instruem</w:t>
      </w:r>
      <w:r>
        <w:rPr>
          <w:sz w:val="24"/>
          <w:szCs w:val="24"/>
        </w:rPr>
        <w:t>ent</w:t>
      </w:r>
      <w:proofErr w:type="spellEnd"/>
      <w:r w:rsidRPr="00DB67CA">
        <w:rPr>
          <w:sz w:val="24"/>
          <w:szCs w:val="24"/>
        </w:rPr>
        <w:t xml:space="preserve"> reagents, controls and consumables, providing additional instrument accessories, providing middleware functionality, instrument training, tech support, and install all while maintaining current hematology functionality.</w:t>
      </w:r>
    </w:p>
    <w:p w14:paraId="63AA64BF" w14:textId="77777777" w:rsidR="00F865C3" w:rsidRPr="002608A5" w:rsidRDefault="00F865C3" w:rsidP="00F865C3">
      <w:pPr>
        <w:rPr>
          <w:i/>
          <w:color w:val="0000FF"/>
          <w:sz w:val="24"/>
          <w:szCs w:val="24"/>
        </w:rPr>
      </w:pPr>
    </w:p>
    <w:p w14:paraId="1AE7EBF3" w14:textId="77777777" w:rsidR="00F865C3" w:rsidRDefault="00F865C3" w:rsidP="00F865C3">
      <w:pPr>
        <w:rPr>
          <w:sz w:val="24"/>
          <w:szCs w:val="24"/>
        </w:rPr>
      </w:pPr>
      <w:r w:rsidRPr="002608A5">
        <w:rPr>
          <w:sz w:val="24"/>
          <w:szCs w:val="24"/>
        </w:rPr>
        <w:t xml:space="preserve">5.1.1 </w:t>
      </w:r>
      <w:r w:rsidRPr="004B3345">
        <w:rPr>
          <w:b/>
          <w:bCs/>
          <w:sz w:val="24"/>
          <w:szCs w:val="24"/>
        </w:rPr>
        <w:t>Analyzer Hardware:</w:t>
      </w:r>
    </w:p>
    <w:p w14:paraId="4E5386B8" w14:textId="77777777" w:rsidR="00F865C3" w:rsidRDefault="00F865C3" w:rsidP="00F865C3">
      <w:pPr>
        <w:rPr>
          <w:sz w:val="24"/>
          <w:szCs w:val="24"/>
        </w:rPr>
      </w:pPr>
    </w:p>
    <w:p w14:paraId="75641895" w14:textId="77777777" w:rsidR="00F865C3" w:rsidRPr="004B3345" w:rsidRDefault="00F865C3" w:rsidP="00F865C3">
      <w:pPr>
        <w:rPr>
          <w:sz w:val="24"/>
          <w:szCs w:val="24"/>
        </w:rPr>
      </w:pPr>
      <w:r w:rsidRPr="004B3345">
        <w:rPr>
          <w:sz w:val="24"/>
          <w:szCs w:val="24"/>
        </w:rPr>
        <w:t>Be compatible with and maintain bi-directional interface with HL7, TCP/IP, and the DOD Laboratory Information System, MHS Genesis.</w:t>
      </w:r>
    </w:p>
    <w:p w14:paraId="1C1000DF" w14:textId="77777777" w:rsidR="00F865C3" w:rsidRPr="004B3345" w:rsidRDefault="00F865C3" w:rsidP="00F865C3">
      <w:pPr>
        <w:rPr>
          <w:sz w:val="24"/>
          <w:szCs w:val="24"/>
        </w:rPr>
      </w:pPr>
    </w:p>
    <w:p w14:paraId="2CFE1E7D" w14:textId="77777777" w:rsidR="00F865C3" w:rsidRPr="004B3345" w:rsidRDefault="00F865C3" w:rsidP="00F865C3">
      <w:pPr>
        <w:rPr>
          <w:sz w:val="24"/>
          <w:szCs w:val="24"/>
        </w:rPr>
      </w:pPr>
      <w:r w:rsidRPr="004B3345">
        <w:rPr>
          <w:sz w:val="24"/>
          <w:szCs w:val="24"/>
        </w:rPr>
        <w:t>Be capable of reading specimen Code 39 barcode labels.</w:t>
      </w:r>
    </w:p>
    <w:p w14:paraId="2BE47315" w14:textId="77777777" w:rsidR="00F865C3" w:rsidRPr="004B3345" w:rsidRDefault="00F865C3" w:rsidP="00F865C3">
      <w:pPr>
        <w:rPr>
          <w:sz w:val="24"/>
          <w:szCs w:val="24"/>
        </w:rPr>
      </w:pPr>
    </w:p>
    <w:p w14:paraId="761FC604" w14:textId="77777777" w:rsidR="00F865C3" w:rsidRPr="005B2004" w:rsidRDefault="00F865C3" w:rsidP="00F865C3">
      <w:pPr>
        <w:rPr>
          <w:sz w:val="24"/>
          <w:szCs w:val="24"/>
        </w:rPr>
      </w:pPr>
      <w:r w:rsidRPr="005B2004">
        <w:rPr>
          <w:sz w:val="24"/>
          <w:szCs w:val="24"/>
        </w:rPr>
        <w:t xml:space="preserve">Must provide a full CBC test panel using an FDA-approved fluorescence flow cytometry methodology. This CBC panel will include White Blood Cell (WBC) count, Red Blood Cell (RBC) count, RBC indices (measured or calculated), platelet count, and six-part WBC differential. </w:t>
      </w:r>
    </w:p>
    <w:p w14:paraId="3BFC7C0B" w14:textId="77777777" w:rsidR="00F865C3" w:rsidRPr="005B2004" w:rsidRDefault="00F865C3" w:rsidP="00F865C3">
      <w:pPr>
        <w:rPr>
          <w:sz w:val="24"/>
          <w:szCs w:val="24"/>
        </w:rPr>
      </w:pPr>
    </w:p>
    <w:p w14:paraId="602F7DBF" w14:textId="77777777" w:rsidR="00F865C3" w:rsidRDefault="00F865C3" w:rsidP="00F865C3">
      <w:pPr>
        <w:rPr>
          <w:sz w:val="24"/>
          <w:szCs w:val="24"/>
        </w:rPr>
      </w:pPr>
      <w:r w:rsidRPr="005B2004">
        <w:rPr>
          <w:sz w:val="24"/>
          <w:szCs w:val="24"/>
        </w:rPr>
        <w:t xml:space="preserve">Must utilize fluorescent flow cytometry to analyze RNA and DNA content and intracellular cellular structures to provide differentiation of white blood cell populations and improved identification of immature and abnormal cells, including blasts, atypical lymphocytes, and immature granulocytes. In addition, will provide an automated reticulocyte count, nucleated RBC (NRBC) enumeration, Immature Granulocytes, IG Absolute count, </w:t>
      </w:r>
      <w:proofErr w:type="spellStart"/>
      <w:r w:rsidRPr="005B2004">
        <w:rPr>
          <w:sz w:val="24"/>
          <w:szCs w:val="24"/>
        </w:rPr>
        <w:t>nRBC</w:t>
      </w:r>
      <w:proofErr w:type="spellEnd"/>
      <w:r w:rsidRPr="005B2004">
        <w:rPr>
          <w:sz w:val="24"/>
          <w:szCs w:val="24"/>
        </w:rPr>
        <w:t xml:space="preserve"> Absolute count, and Immature Platelet Fraction.</w:t>
      </w:r>
    </w:p>
    <w:p w14:paraId="18F7FABB" w14:textId="77777777" w:rsidR="00F865C3" w:rsidRPr="004B3345" w:rsidRDefault="00F865C3" w:rsidP="00F865C3">
      <w:pPr>
        <w:rPr>
          <w:sz w:val="24"/>
          <w:szCs w:val="24"/>
        </w:rPr>
      </w:pPr>
    </w:p>
    <w:p w14:paraId="7C5A9273" w14:textId="77777777" w:rsidR="00F865C3" w:rsidRPr="004B3345" w:rsidRDefault="00F865C3" w:rsidP="00F865C3">
      <w:pPr>
        <w:rPr>
          <w:sz w:val="24"/>
          <w:szCs w:val="24"/>
        </w:rPr>
      </w:pPr>
      <w:r w:rsidRPr="004B3345">
        <w:rPr>
          <w:sz w:val="24"/>
          <w:szCs w:val="24"/>
        </w:rPr>
        <w:t xml:space="preserve">Provide an immature granulocyte count which will provide an actual quantitative measurement of promyelocytes, </w:t>
      </w:r>
      <w:proofErr w:type="spellStart"/>
      <w:r w:rsidRPr="004B3345">
        <w:rPr>
          <w:sz w:val="24"/>
          <w:szCs w:val="24"/>
        </w:rPr>
        <w:t>myeloctyes</w:t>
      </w:r>
      <w:proofErr w:type="spellEnd"/>
      <w:r w:rsidRPr="004B3345">
        <w:rPr>
          <w:sz w:val="24"/>
          <w:szCs w:val="24"/>
        </w:rPr>
        <w:t xml:space="preserve"> and metamyelocytes</w:t>
      </w:r>
      <w:r>
        <w:rPr>
          <w:sz w:val="24"/>
          <w:szCs w:val="24"/>
        </w:rPr>
        <w:t>.</w:t>
      </w:r>
    </w:p>
    <w:p w14:paraId="39B140A9" w14:textId="77777777" w:rsidR="00F865C3" w:rsidRPr="004B3345" w:rsidRDefault="00F865C3" w:rsidP="00F865C3">
      <w:pPr>
        <w:rPr>
          <w:sz w:val="24"/>
          <w:szCs w:val="24"/>
        </w:rPr>
      </w:pPr>
    </w:p>
    <w:p w14:paraId="600A6909" w14:textId="77777777" w:rsidR="00F865C3" w:rsidRPr="004B3345" w:rsidRDefault="00F865C3" w:rsidP="00F865C3">
      <w:pPr>
        <w:rPr>
          <w:sz w:val="24"/>
          <w:szCs w:val="24"/>
        </w:rPr>
      </w:pPr>
      <w:r w:rsidRPr="004B3345">
        <w:rPr>
          <w:sz w:val="24"/>
          <w:szCs w:val="24"/>
        </w:rPr>
        <w:t xml:space="preserve">Must possess a separate mode on the system for the analysis of body fluid </w:t>
      </w:r>
      <w:proofErr w:type="gramStart"/>
      <w:r w:rsidRPr="004B3345">
        <w:rPr>
          <w:sz w:val="24"/>
          <w:szCs w:val="24"/>
        </w:rPr>
        <w:t>types</w:t>
      </w:r>
      <w:proofErr w:type="gramEnd"/>
      <w:r w:rsidRPr="004B3345">
        <w:rPr>
          <w:sz w:val="24"/>
          <w:szCs w:val="24"/>
        </w:rPr>
        <w:t xml:space="preserve"> namely cerebral spinal fluid, a variety of serous fluids and synovial (joint) fluids with automatic background checks by an FDA-approved methodology.  The body fluid report will include:  A total body fluid cell count, WBC count, RBC count, mononuclear cell count, polymorphonuclear cell </w:t>
      </w:r>
      <w:proofErr w:type="gramStart"/>
      <w:r w:rsidRPr="004B3345">
        <w:rPr>
          <w:sz w:val="24"/>
          <w:szCs w:val="24"/>
        </w:rPr>
        <w:t>count</w:t>
      </w:r>
      <w:proofErr w:type="gramEnd"/>
      <w:r w:rsidRPr="004B3345">
        <w:rPr>
          <w:sz w:val="24"/>
          <w:szCs w:val="24"/>
        </w:rPr>
        <w:t xml:space="preserve"> and a two-part WBC differential on those </w:t>
      </w:r>
      <w:proofErr w:type="gramStart"/>
      <w:r w:rsidRPr="004B3345">
        <w:rPr>
          <w:sz w:val="24"/>
          <w:szCs w:val="24"/>
        </w:rPr>
        <w:t>fluid</w:t>
      </w:r>
      <w:r>
        <w:rPr>
          <w:sz w:val="24"/>
          <w:szCs w:val="24"/>
        </w:rPr>
        <w:t>.</w:t>
      </w:r>
      <w:r w:rsidRPr="004B3345">
        <w:rPr>
          <w:sz w:val="24"/>
          <w:szCs w:val="24"/>
        </w:rPr>
        <w:t>.</w:t>
      </w:r>
      <w:proofErr w:type="gramEnd"/>
    </w:p>
    <w:p w14:paraId="0A6C6FB7" w14:textId="77777777" w:rsidR="00F865C3" w:rsidRPr="004B3345" w:rsidRDefault="00F865C3" w:rsidP="00F865C3">
      <w:pPr>
        <w:rPr>
          <w:sz w:val="24"/>
          <w:szCs w:val="24"/>
        </w:rPr>
      </w:pPr>
    </w:p>
    <w:p w14:paraId="7D06731A" w14:textId="77777777" w:rsidR="00F865C3" w:rsidRPr="004B3345" w:rsidRDefault="00F865C3" w:rsidP="00F865C3">
      <w:pPr>
        <w:rPr>
          <w:sz w:val="24"/>
          <w:szCs w:val="24"/>
        </w:rPr>
      </w:pPr>
      <w:r w:rsidRPr="004B3345">
        <w:rPr>
          <w:sz w:val="24"/>
          <w:szCs w:val="24"/>
        </w:rPr>
        <w:t xml:space="preserve">Must provide a </w:t>
      </w:r>
      <w:proofErr w:type="gramStart"/>
      <w:r w:rsidRPr="004B3345">
        <w:rPr>
          <w:sz w:val="24"/>
          <w:szCs w:val="24"/>
        </w:rPr>
        <w:t>low end</w:t>
      </w:r>
      <w:proofErr w:type="gramEnd"/>
      <w:r w:rsidRPr="004B3345">
        <w:rPr>
          <w:sz w:val="24"/>
          <w:szCs w:val="24"/>
        </w:rPr>
        <w:t xml:space="preserve"> Body Fluid WBC and </w:t>
      </w:r>
      <w:proofErr w:type="gramStart"/>
      <w:r w:rsidRPr="004B3345">
        <w:rPr>
          <w:sz w:val="24"/>
          <w:szCs w:val="24"/>
        </w:rPr>
        <w:t>low end</w:t>
      </w:r>
      <w:proofErr w:type="gramEnd"/>
      <w:r w:rsidRPr="004B3345">
        <w:rPr>
          <w:sz w:val="24"/>
          <w:szCs w:val="24"/>
        </w:rPr>
        <w:t xml:space="preserve"> Body Fluid RBC linearity range for the NMC analyzers.  Body Fluid WBC range should extend from 0.005x10(3)/µL to 10.00(3)/µL and a Body Fluid RBC linearity range should extend from 0.002x10(6)/µL to 5.00x10(6)/µL. </w:t>
      </w:r>
    </w:p>
    <w:p w14:paraId="7B7AB26A" w14:textId="77777777" w:rsidR="00F865C3" w:rsidRPr="004B3345" w:rsidRDefault="00F865C3" w:rsidP="00F865C3">
      <w:pPr>
        <w:rPr>
          <w:sz w:val="24"/>
          <w:szCs w:val="24"/>
        </w:rPr>
      </w:pPr>
    </w:p>
    <w:p w14:paraId="2D1B8405" w14:textId="77777777" w:rsidR="00F865C3" w:rsidRPr="004B3345" w:rsidRDefault="00F865C3" w:rsidP="00F865C3">
      <w:pPr>
        <w:rPr>
          <w:sz w:val="24"/>
          <w:szCs w:val="24"/>
        </w:rPr>
      </w:pPr>
      <w:r w:rsidRPr="004B3345">
        <w:rPr>
          <w:sz w:val="24"/>
          <w:szCs w:val="24"/>
        </w:rPr>
        <w:t>Possess onboard approved FDA methodology, e.g. fluorescent technology, for the measurement of platelets to confirm the accuracy of low platelet counts and to provide an accurate platelet count in the presence of interferences (such as RBC fragments).</w:t>
      </w:r>
    </w:p>
    <w:p w14:paraId="13A482DE" w14:textId="77777777" w:rsidR="00F865C3" w:rsidRPr="004B3345" w:rsidRDefault="00F865C3" w:rsidP="00F865C3">
      <w:pPr>
        <w:rPr>
          <w:sz w:val="24"/>
          <w:szCs w:val="24"/>
        </w:rPr>
      </w:pPr>
    </w:p>
    <w:p w14:paraId="293D4A54" w14:textId="77777777" w:rsidR="00F865C3" w:rsidRPr="004B3345" w:rsidRDefault="00F865C3" w:rsidP="00F865C3">
      <w:pPr>
        <w:rPr>
          <w:sz w:val="24"/>
          <w:szCs w:val="24"/>
        </w:rPr>
      </w:pPr>
      <w:r w:rsidRPr="004B3345">
        <w:rPr>
          <w:sz w:val="24"/>
          <w:szCs w:val="24"/>
        </w:rPr>
        <w:t xml:space="preserve">Have a generous WBC and platelet linearity range to facilitate accuracy of testing on patients with very high WBC counts or platelet counts as seen in various disease states.  The WBC </w:t>
      </w:r>
      <w:r w:rsidRPr="004B3345">
        <w:rPr>
          <w:sz w:val="24"/>
          <w:szCs w:val="24"/>
        </w:rPr>
        <w:lastRenderedPageBreak/>
        <w:t xml:space="preserve">linearity range should extend from 0.03x10(3)/µL to 440x10(3)/µL with a larger range desired       if offered.  The platelet linearity range should extend from 2.00x10(3)/µL to 5,000x10(3)/µL. </w:t>
      </w:r>
    </w:p>
    <w:p w14:paraId="2F593D87" w14:textId="77777777" w:rsidR="00F865C3" w:rsidRPr="004B3345" w:rsidRDefault="00F865C3" w:rsidP="00F865C3">
      <w:pPr>
        <w:rPr>
          <w:sz w:val="24"/>
          <w:szCs w:val="24"/>
        </w:rPr>
      </w:pPr>
    </w:p>
    <w:p w14:paraId="0D9A22B0" w14:textId="77777777" w:rsidR="00F865C3" w:rsidRDefault="00F865C3" w:rsidP="00F865C3">
      <w:pPr>
        <w:rPr>
          <w:sz w:val="24"/>
          <w:szCs w:val="24"/>
        </w:rPr>
      </w:pPr>
      <w:r w:rsidRPr="004B3345">
        <w:rPr>
          <w:sz w:val="24"/>
          <w:szCs w:val="24"/>
        </w:rPr>
        <w:t>Have a closed, open and capillary specimen sampling/testing mode.  A small specimen volume requirement is desired due to the large population of neonatal, pediatric and geriatric patients referred to and treated by the client; desirable specimen aspiration size:  No more than 100µL for the open and closed sampling modes. Test at least 200 CBC specimens per hour</w:t>
      </w:r>
      <w:r>
        <w:rPr>
          <w:sz w:val="24"/>
          <w:szCs w:val="24"/>
        </w:rPr>
        <w:t>.</w:t>
      </w:r>
    </w:p>
    <w:p w14:paraId="6D3167B7" w14:textId="77777777" w:rsidR="00F865C3" w:rsidRDefault="00F865C3" w:rsidP="00F865C3">
      <w:pPr>
        <w:rPr>
          <w:sz w:val="24"/>
          <w:szCs w:val="24"/>
        </w:rPr>
      </w:pPr>
    </w:p>
    <w:p w14:paraId="1B64D703" w14:textId="77777777" w:rsidR="00F865C3" w:rsidRPr="005B2004" w:rsidRDefault="00F865C3" w:rsidP="00F865C3">
      <w:pPr>
        <w:autoSpaceDE w:val="0"/>
        <w:autoSpaceDN w:val="0"/>
        <w:adjustRightInd w:val="0"/>
        <w:contextualSpacing/>
        <w:rPr>
          <w:rFonts w:ascii="TimesNewRomanPSMT" w:eastAsia="Calibri" w:hAnsi="TimesNewRomanPSMT" w:cs="TimesNewRomanPSMT"/>
          <w:sz w:val="24"/>
          <w:szCs w:val="24"/>
        </w:rPr>
      </w:pPr>
      <w:r w:rsidRPr="005B2004">
        <w:rPr>
          <w:rFonts w:ascii="TimesNewRomanPSMT" w:eastAsia="Calibri" w:hAnsi="TimesNewRomanPSMT" w:cs="TimesNewRomanPSMT"/>
          <w:sz w:val="24"/>
          <w:szCs w:val="24"/>
        </w:rPr>
        <w:t>Must include an integrated automated QC module capable of performing, evaluating, and documenting quality control without user intervention at defined intervals and maintain traceability of all records in accordance with accreditation guidelines.</w:t>
      </w:r>
    </w:p>
    <w:p w14:paraId="06994790" w14:textId="77777777" w:rsidR="00F865C3" w:rsidRPr="004B3345" w:rsidRDefault="00F865C3" w:rsidP="00F865C3">
      <w:pPr>
        <w:rPr>
          <w:sz w:val="24"/>
          <w:szCs w:val="24"/>
        </w:rPr>
      </w:pPr>
    </w:p>
    <w:p w14:paraId="415B1F00" w14:textId="77777777" w:rsidR="00F865C3" w:rsidRPr="004B3345" w:rsidRDefault="00F865C3" w:rsidP="00F865C3">
      <w:pPr>
        <w:rPr>
          <w:sz w:val="24"/>
          <w:szCs w:val="24"/>
        </w:rPr>
      </w:pPr>
      <w:r w:rsidRPr="004B3345">
        <w:rPr>
          <w:sz w:val="24"/>
          <w:szCs w:val="24"/>
        </w:rPr>
        <w:t>Analyzers must directly measure the hematocrit with a linearity of at least 75%.</w:t>
      </w:r>
    </w:p>
    <w:p w14:paraId="5FC12BF9" w14:textId="77777777" w:rsidR="00F865C3" w:rsidRPr="004B3345" w:rsidRDefault="00F865C3" w:rsidP="00F865C3">
      <w:pPr>
        <w:rPr>
          <w:sz w:val="24"/>
          <w:szCs w:val="24"/>
        </w:rPr>
      </w:pPr>
    </w:p>
    <w:p w14:paraId="10C0DBA8" w14:textId="77777777" w:rsidR="00F865C3" w:rsidRPr="004B3345" w:rsidRDefault="00F865C3" w:rsidP="00F865C3">
      <w:pPr>
        <w:rPr>
          <w:sz w:val="24"/>
          <w:szCs w:val="24"/>
        </w:rPr>
      </w:pPr>
      <w:r w:rsidRPr="004B3345">
        <w:rPr>
          <w:sz w:val="24"/>
          <w:szCs w:val="24"/>
        </w:rPr>
        <w:t>Analyzers must be able to provide correct white count in the presence or absence of NRBCs data both for the CBC and the differential for the presence of NRBCs without requirements of correction or rerun in the patient sample</w:t>
      </w:r>
      <w:r>
        <w:rPr>
          <w:sz w:val="24"/>
          <w:szCs w:val="24"/>
        </w:rPr>
        <w:t>.</w:t>
      </w:r>
    </w:p>
    <w:p w14:paraId="51B77A98" w14:textId="77777777" w:rsidR="00F865C3" w:rsidRPr="004B3345" w:rsidRDefault="00F865C3" w:rsidP="00F865C3">
      <w:pPr>
        <w:rPr>
          <w:sz w:val="24"/>
          <w:szCs w:val="24"/>
        </w:rPr>
      </w:pPr>
    </w:p>
    <w:p w14:paraId="06E70CC3" w14:textId="77777777" w:rsidR="00F865C3" w:rsidRPr="004B3345" w:rsidRDefault="00F865C3" w:rsidP="00F865C3">
      <w:pPr>
        <w:rPr>
          <w:sz w:val="24"/>
          <w:szCs w:val="24"/>
        </w:rPr>
      </w:pPr>
      <w:r w:rsidRPr="004B3345">
        <w:rPr>
          <w:sz w:val="24"/>
          <w:szCs w:val="24"/>
        </w:rPr>
        <w:t>Analyzers must be able to provide a first-pas</w:t>
      </w:r>
      <w:r>
        <w:rPr>
          <w:sz w:val="24"/>
          <w:szCs w:val="24"/>
        </w:rPr>
        <w:t>s</w:t>
      </w:r>
      <w:r w:rsidRPr="004B3345">
        <w:rPr>
          <w:sz w:val="24"/>
          <w:szCs w:val="24"/>
        </w:rPr>
        <w:t xml:space="preserve"> NRBC</w:t>
      </w:r>
      <w:r>
        <w:rPr>
          <w:sz w:val="24"/>
          <w:szCs w:val="24"/>
        </w:rPr>
        <w:t>.</w:t>
      </w:r>
    </w:p>
    <w:p w14:paraId="68E14BC3" w14:textId="77777777" w:rsidR="00F865C3" w:rsidRPr="004B3345" w:rsidRDefault="00F865C3" w:rsidP="00F865C3">
      <w:pPr>
        <w:rPr>
          <w:sz w:val="24"/>
          <w:szCs w:val="24"/>
        </w:rPr>
      </w:pPr>
    </w:p>
    <w:p w14:paraId="26245727" w14:textId="77777777" w:rsidR="00F865C3" w:rsidRPr="004B3345" w:rsidRDefault="00F865C3" w:rsidP="00F865C3">
      <w:pPr>
        <w:rPr>
          <w:sz w:val="24"/>
          <w:szCs w:val="24"/>
        </w:rPr>
      </w:pPr>
      <w:r w:rsidRPr="004B3345">
        <w:rPr>
          <w:sz w:val="24"/>
          <w:szCs w:val="24"/>
        </w:rPr>
        <w:t>Provide an FDA-cleared red cell distribution width SD and CV.</w:t>
      </w:r>
    </w:p>
    <w:p w14:paraId="5B302871" w14:textId="77777777" w:rsidR="00F865C3" w:rsidRPr="004B3345" w:rsidRDefault="00F865C3" w:rsidP="00F865C3">
      <w:pPr>
        <w:rPr>
          <w:sz w:val="24"/>
          <w:szCs w:val="24"/>
        </w:rPr>
      </w:pPr>
    </w:p>
    <w:p w14:paraId="618C5682" w14:textId="77777777" w:rsidR="00F865C3" w:rsidRPr="004B3345" w:rsidRDefault="00F865C3" w:rsidP="00F865C3">
      <w:pPr>
        <w:rPr>
          <w:sz w:val="24"/>
          <w:szCs w:val="24"/>
        </w:rPr>
      </w:pPr>
      <w:r w:rsidRPr="004B3345">
        <w:rPr>
          <w:sz w:val="24"/>
          <w:szCs w:val="24"/>
        </w:rPr>
        <w:t xml:space="preserve">No pretreatment requirement of the specimen, additional preparation of the analyzer (including the additional of more reagents), or the need for additional quality control materials to perform reticulocyte counts and body fluid counts.  </w:t>
      </w:r>
    </w:p>
    <w:p w14:paraId="5FDFA2CD" w14:textId="77777777" w:rsidR="00F865C3" w:rsidRPr="004B3345" w:rsidRDefault="00F865C3" w:rsidP="00F865C3">
      <w:pPr>
        <w:rPr>
          <w:sz w:val="24"/>
          <w:szCs w:val="24"/>
        </w:rPr>
      </w:pPr>
    </w:p>
    <w:p w14:paraId="217569B1" w14:textId="77777777" w:rsidR="00F865C3" w:rsidRPr="004B3345" w:rsidRDefault="00F865C3" w:rsidP="00F865C3">
      <w:pPr>
        <w:rPr>
          <w:sz w:val="24"/>
          <w:szCs w:val="24"/>
        </w:rPr>
      </w:pPr>
      <w:r w:rsidRPr="004B3345">
        <w:rPr>
          <w:sz w:val="24"/>
          <w:szCs w:val="24"/>
        </w:rPr>
        <w:t>Analyzers must possess specimen clot detection capabilities.</w:t>
      </w:r>
    </w:p>
    <w:p w14:paraId="30646F43" w14:textId="77777777" w:rsidR="00F865C3" w:rsidRPr="004B3345" w:rsidRDefault="00F865C3" w:rsidP="00F865C3">
      <w:pPr>
        <w:rPr>
          <w:sz w:val="24"/>
          <w:szCs w:val="24"/>
        </w:rPr>
      </w:pPr>
    </w:p>
    <w:p w14:paraId="180D2D84" w14:textId="77777777" w:rsidR="00F865C3" w:rsidRPr="004B3345" w:rsidRDefault="00F865C3" w:rsidP="00F865C3">
      <w:pPr>
        <w:rPr>
          <w:sz w:val="24"/>
          <w:szCs w:val="24"/>
        </w:rPr>
      </w:pPr>
      <w:r w:rsidRPr="004B3345">
        <w:rPr>
          <w:sz w:val="24"/>
          <w:szCs w:val="24"/>
        </w:rPr>
        <w:t>Analyzers must possess a walk-away shut down and re-start capability.</w:t>
      </w:r>
    </w:p>
    <w:p w14:paraId="4C97E211" w14:textId="77777777" w:rsidR="00F865C3" w:rsidRPr="004B3345" w:rsidRDefault="00F865C3" w:rsidP="00F865C3">
      <w:pPr>
        <w:rPr>
          <w:sz w:val="24"/>
          <w:szCs w:val="24"/>
        </w:rPr>
      </w:pPr>
    </w:p>
    <w:p w14:paraId="79C87A18" w14:textId="77777777" w:rsidR="00F865C3" w:rsidRPr="004B3345" w:rsidRDefault="00F865C3" w:rsidP="00F865C3">
      <w:pPr>
        <w:rPr>
          <w:sz w:val="24"/>
          <w:szCs w:val="24"/>
        </w:rPr>
      </w:pPr>
      <w:r w:rsidRPr="004B3345">
        <w:rPr>
          <w:sz w:val="24"/>
          <w:szCs w:val="24"/>
        </w:rPr>
        <w:t>Analyzers must combine flagging information from multiple channels to optimize diagnostic information.</w:t>
      </w:r>
    </w:p>
    <w:p w14:paraId="1B00D558" w14:textId="77777777" w:rsidR="00F865C3" w:rsidRPr="004B3345" w:rsidRDefault="00F865C3" w:rsidP="00F865C3">
      <w:pPr>
        <w:rPr>
          <w:sz w:val="24"/>
          <w:szCs w:val="24"/>
        </w:rPr>
      </w:pPr>
    </w:p>
    <w:p w14:paraId="0A0556BB" w14:textId="77777777" w:rsidR="00F865C3" w:rsidRPr="004B3345" w:rsidRDefault="00F865C3" w:rsidP="00F865C3">
      <w:pPr>
        <w:rPr>
          <w:sz w:val="24"/>
          <w:szCs w:val="24"/>
        </w:rPr>
      </w:pPr>
      <w:r w:rsidRPr="004B3345">
        <w:rPr>
          <w:sz w:val="24"/>
          <w:szCs w:val="24"/>
        </w:rPr>
        <w:t>Analyzers must offer customized suspect flag settings to optimize review rates.</w:t>
      </w:r>
    </w:p>
    <w:p w14:paraId="09DCFB89" w14:textId="77777777" w:rsidR="00F865C3" w:rsidRPr="004B3345" w:rsidRDefault="00F865C3" w:rsidP="00F865C3">
      <w:pPr>
        <w:rPr>
          <w:sz w:val="24"/>
          <w:szCs w:val="24"/>
        </w:rPr>
      </w:pPr>
    </w:p>
    <w:p w14:paraId="7DAA61B3" w14:textId="77777777" w:rsidR="00F865C3" w:rsidRPr="004B3345" w:rsidRDefault="00F865C3" w:rsidP="00F865C3">
      <w:pPr>
        <w:rPr>
          <w:sz w:val="24"/>
          <w:szCs w:val="24"/>
        </w:rPr>
      </w:pPr>
      <w:r w:rsidRPr="004B3345">
        <w:rPr>
          <w:sz w:val="24"/>
          <w:szCs w:val="24"/>
        </w:rPr>
        <w:t>Use standardized operational software among all analyzer model platforms to make training and operation of the analyzers efficient, simple and as transparent as possible for the staff members.  Staff members rotate in and out of the hematology section and are called to cover other clinics with.</w:t>
      </w:r>
    </w:p>
    <w:p w14:paraId="0C73134E" w14:textId="77777777" w:rsidR="00F865C3" w:rsidRPr="004B3345" w:rsidRDefault="00F865C3" w:rsidP="00F865C3">
      <w:pPr>
        <w:rPr>
          <w:sz w:val="24"/>
          <w:szCs w:val="24"/>
        </w:rPr>
      </w:pPr>
    </w:p>
    <w:p w14:paraId="35B853CE" w14:textId="77777777" w:rsidR="00F865C3" w:rsidRPr="004B3345" w:rsidRDefault="00F865C3" w:rsidP="00F865C3">
      <w:pPr>
        <w:rPr>
          <w:sz w:val="24"/>
          <w:szCs w:val="24"/>
        </w:rPr>
      </w:pPr>
      <w:r w:rsidRPr="004B3345">
        <w:rPr>
          <w:sz w:val="24"/>
          <w:szCs w:val="24"/>
        </w:rPr>
        <w:t xml:space="preserve">If necessary, the contractor will offer customized tables to hold the analyzer units.   </w:t>
      </w:r>
    </w:p>
    <w:p w14:paraId="7B73CFB6" w14:textId="77777777" w:rsidR="00F865C3" w:rsidRPr="004B3345" w:rsidRDefault="00F865C3" w:rsidP="00F865C3">
      <w:pPr>
        <w:rPr>
          <w:sz w:val="24"/>
          <w:szCs w:val="24"/>
        </w:rPr>
      </w:pPr>
    </w:p>
    <w:p w14:paraId="24F47D11" w14:textId="77777777" w:rsidR="00F865C3" w:rsidRPr="004B3345" w:rsidRDefault="00F865C3" w:rsidP="00F865C3">
      <w:pPr>
        <w:rPr>
          <w:sz w:val="24"/>
          <w:szCs w:val="24"/>
        </w:rPr>
      </w:pPr>
      <w:r w:rsidRPr="004B3345">
        <w:rPr>
          <w:sz w:val="24"/>
          <w:szCs w:val="24"/>
        </w:rPr>
        <w:t>Each analyzer unit will be supplied with an uninterruptible power supply (UPS).</w:t>
      </w:r>
    </w:p>
    <w:p w14:paraId="526ECA12" w14:textId="77777777" w:rsidR="00F865C3" w:rsidRPr="004B3345" w:rsidRDefault="00F865C3" w:rsidP="00F865C3">
      <w:pPr>
        <w:rPr>
          <w:sz w:val="24"/>
          <w:szCs w:val="24"/>
        </w:rPr>
      </w:pPr>
    </w:p>
    <w:p w14:paraId="7F4AE6A8" w14:textId="77777777" w:rsidR="00F865C3" w:rsidRDefault="00F865C3" w:rsidP="00F865C3">
      <w:pPr>
        <w:rPr>
          <w:sz w:val="24"/>
          <w:szCs w:val="24"/>
        </w:rPr>
      </w:pPr>
      <w:r w:rsidRPr="004B3345">
        <w:rPr>
          <w:sz w:val="24"/>
          <w:szCs w:val="24"/>
        </w:rPr>
        <w:t>Each analyzer system will be supplied with a printer.</w:t>
      </w:r>
    </w:p>
    <w:p w14:paraId="777FBE3A" w14:textId="77777777" w:rsidR="00F865C3" w:rsidRDefault="00F865C3" w:rsidP="00F865C3">
      <w:pPr>
        <w:rPr>
          <w:sz w:val="24"/>
          <w:szCs w:val="24"/>
        </w:rPr>
      </w:pPr>
    </w:p>
    <w:p w14:paraId="7AB1B95E" w14:textId="77777777" w:rsidR="00F865C3" w:rsidRDefault="00F865C3" w:rsidP="00F865C3">
      <w:pPr>
        <w:rPr>
          <w:b/>
          <w:bCs/>
          <w:sz w:val="24"/>
          <w:szCs w:val="24"/>
        </w:rPr>
      </w:pPr>
      <w:r>
        <w:rPr>
          <w:sz w:val="24"/>
          <w:szCs w:val="24"/>
        </w:rPr>
        <w:lastRenderedPageBreak/>
        <w:t xml:space="preserve">5.1.2 </w:t>
      </w:r>
      <w:r w:rsidRPr="00BB2783">
        <w:rPr>
          <w:b/>
          <w:bCs/>
          <w:sz w:val="24"/>
          <w:szCs w:val="24"/>
        </w:rPr>
        <w:t>Reagents, Controls and Consumables</w:t>
      </w:r>
      <w:r>
        <w:rPr>
          <w:b/>
          <w:bCs/>
          <w:sz w:val="24"/>
          <w:szCs w:val="24"/>
        </w:rPr>
        <w:t>:</w:t>
      </w:r>
    </w:p>
    <w:p w14:paraId="0F21468F" w14:textId="77777777" w:rsidR="00F865C3" w:rsidRDefault="00F865C3" w:rsidP="00F865C3">
      <w:pPr>
        <w:rPr>
          <w:b/>
          <w:bCs/>
          <w:sz w:val="24"/>
          <w:szCs w:val="24"/>
        </w:rPr>
      </w:pPr>
    </w:p>
    <w:p w14:paraId="0A9C95B9" w14:textId="77777777" w:rsidR="00F865C3" w:rsidRPr="00D929E1" w:rsidRDefault="00F865C3" w:rsidP="00F865C3">
      <w:pPr>
        <w:rPr>
          <w:sz w:val="24"/>
          <w:szCs w:val="24"/>
        </w:rPr>
      </w:pPr>
      <w:r w:rsidRPr="00D929E1">
        <w:rPr>
          <w:sz w:val="24"/>
          <w:szCs w:val="24"/>
        </w:rPr>
        <w:t>Reagents, Controls and Consumables</w:t>
      </w:r>
    </w:p>
    <w:p w14:paraId="34288F68" w14:textId="77777777" w:rsidR="00F865C3" w:rsidRPr="00D929E1" w:rsidRDefault="00F865C3" w:rsidP="00F865C3">
      <w:pPr>
        <w:rPr>
          <w:sz w:val="24"/>
          <w:szCs w:val="24"/>
        </w:rPr>
      </w:pPr>
    </w:p>
    <w:p w14:paraId="13126146" w14:textId="77777777" w:rsidR="00F865C3" w:rsidRPr="00D929E1" w:rsidRDefault="00F865C3" w:rsidP="00F865C3">
      <w:pPr>
        <w:rPr>
          <w:sz w:val="24"/>
          <w:szCs w:val="24"/>
        </w:rPr>
      </w:pPr>
      <w:r w:rsidRPr="00D929E1">
        <w:rPr>
          <w:sz w:val="24"/>
          <w:szCs w:val="24"/>
        </w:rPr>
        <w:t xml:space="preserve">The contractor will provide all analyzer automation, necessary reagents, quality control, spare parts for user level maintenance, and consumables in support of in-house CBC and associated testing at NMCP and its affiliated clinics.  Additionally, services include recurring shipment of materials and reagents at no cost. </w:t>
      </w:r>
    </w:p>
    <w:p w14:paraId="432A81C3" w14:textId="77777777" w:rsidR="00F865C3" w:rsidRPr="00D929E1" w:rsidRDefault="00F865C3" w:rsidP="00F865C3">
      <w:pPr>
        <w:rPr>
          <w:sz w:val="24"/>
          <w:szCs w:val="24"/>
        </w:rPr>
      </w:pPr>
    </w:p>
    <w:p w14:paraId="50C0ECAE" w14:textId="77777777" w:rsidR="00F865C3" w:rsidRPr="00D929E1" w:rsidRDefault="00F865C3" w:rsidP="00F865C3">
      <w:pPr>
        <w:rPr>
          <w:sz w:val="24"/>
          <w:szCs w:val="24"/>
        </w:rPr>
      </w:pPr>
      <w:r w:rsidRPr="00D929E1">
        <w:rPr>
          <w:sz w:val="24"/>
          <w:szCs w:val="24"/>
        </w:rPr>
        <w:t xml:space="preserve">The contractor will provide standardized reagents and quality control material that can be used interchangeably between different analyzer models of the same manufacturer for the purpose of improving supply ordering, easing supply maintenance, lessening the storage of a variety of different reagents and quality control materials and </w:t>
      </w:r>
      <w:proofErr w:type="gramStart"/>
      <w:r w:rsidRPr="00D929E1">
        <w:rPr>
          <w:sz w:val="24"/>
          <w:szCs w:val="24"/>
        </w:rPr>
        <w:t>to facilitate</w:t>
      </w:r>
      <w:proofErr w:type="gramEnd"/>
      <w:r w:rsidRPr="00D929E1">
        <w:rPr>
          <w:sz w:val="24"/>
          <w:szCs w:val="24"/>
        </w:rPr>
        <w:t xml:space="preserve"> the ease of sharing reagents between sites until supply replenishment as necessary.</w:t>
      </w:r>
    </w:p>
    <w:p w14:paraId="1444BD0F" w14:textId="77777777" w:rsidR="00F865C3" w:rsidRPr="00D929E1" w:rsidRDefault="00F865C3" w:rsidP="00F865C3">
      <w:pPr>
        <w:rPr>
          <w:sz w:val="24"/>
          <w:szCs w:val="24"/>
        </w:rPr>
      </w:pPr>
    </w:p>
    <w:p w14:paraId="2C15A6DE" w14:textId="77777777" w:rsidR="00F865C3" w:rsidRDefault="00F865C3" w:rsidP="00F865C3">
      <w:pPr>
        <w:rPr>
          <w:sz w:val="24"/>
          <w:szCs w:val="24"/>
        </w:rPr>
      </w:pPr>
      <w:r w:rsidRPr="00D929E1">
        <w:rPr>
          <w:sz w:val="24"/>
          <w:szCs w:val="24"/>
        </w:rPr>
        <w:t xml:space="preserve">The contractor will provide reagents with at least a </w:t>
      </w:r>
      <w:proofErr w:type="gramStart"/>
      <w:r w:rsidRPr="00D929E1">
        <w:rPr>
          <w:sz w:val="24"/>
          <w:szCs w:val="24"/>
        </w:rPr>
        <w:t>six month</w:t>
      </w:r>
      <w:proofErr w:type="gramEnd"/>
      <w:r w:rsidRPr="00D929E1">
        <w:rPr>
          <w:sz w:val="24"/>
          <w:szCs w:val="24"/>
        </w:rPr>
        <w:t xml:space="preserve"> shelf life.</w:t>
      </w:r>
    </w:p>
    <w:p w14:paraId="55AF51E3" w14:textId="77777777" w:rsidR="00F865C3" w:rsidRDefault="00F865C3" w:rsidP="00F865C3">
      <w:pPr>
        <w:rPr>
          <w:sz w:val="24"/>
          <w:szCs w:val="24"/>
        </w:rPr>
      </w:pPr>
    </w:p>
    <w:p w14:paraId="41E556FE" w14:textId="77777777" w:rsidR="00F865C3" w:rsidRDefault="00F865C3" w:rsidP="00F865C3">
      <w:pPr>
        <w:rPr>
          <w:sz w:val="24"/>
          <w:szCs w:val="24"/>
        </w:rPr>
      </w:pPr>
      <w:r>
        <w:rPr>
          <w:sz w:val="24"/>
          <w:szCs w:val="24"/>
        </w:rPr>
        <w:t>Reagents and controls shall be FDA-cleared for their intended use.</w:t>
      </w:r>
    </w:p>
    <w:p w14:paraId="16472CD6" w14:textId="77777777" w:rsidR="00F865C3" w:rsidRDefault="00F865C3" w:rsidP="00F865C3">
      <w:pPr>
        <w:rPr>
          <w:sz w:val="24"/>
          <w:szCs w:val="24"/>
        </w:rPr>
      </w:pPr>
    </w:p>
    <w:p w14:paraId="438FCA0F" w14:textId="77777777" w:rsidR="00F865C3" w:rsidRDefault="00F865C3" w:rsidP="00F865C3">
      <w:pPr>
        <w:rPr>
          <w:sz w:val="24"/>
          <w:szCs w:val="24"/>
        </w:rPr>
      </w:pPr>
      <w:r>
        <w:rPr>
          <w:sz w:val="24"/>
          <w:szCs w:val="24"/>
        </w:rPr>
        <w:t>Reagents shall be 100% compatible with proposed hematology analyzers.</w:t>
      </w:r>
    </w:p>
    <w:p w14:paraId="7E4783C0" w14:textId="77777777" w:rsidR="00F865C3" w:rsidRDefault="00F865C3" w:rsidP="00F865C3">
      <w:pPr>
        <w:rPr>
          <w:sz w:val="24"/>
          <w:szCs w:val="24"/>
        </w:rPr>
      </w:pPr>
    </w:p>
    <w:p w14:paraId="189668F2" w14:textId="77777777" w:rsidR="00F865C3" w:rsidRDefault="00F865C3" w:rsidP="00F865C3">
      <w:pPr>
        <w:rPr>
          <w:sz w:val="24"/>
          <w:szCs w:val="24"/>
        </w:rPr>
      </w:pPr>
      <w:r>
        <w:rPr>
          <w:sz w:val="24"/>
          <w:szCs w:val="24"/>
        </w:rPr>
        <w:t xml:space="preserve">Reagents </w:t>
      </w:r>
      <w:proofErr w:type="gramStart"/>
      <w:r>
        <w:rPr>
          <w:sz w:val="24"/>
          <w:szCs w:val="24"/>
        </w:rPr>
        <w:t>shall</w:t>
      </w:r>
      <w:proofErr w:type="gramEnd"/>
      <w:r>
        <w:rPr>
          <w:sz w:val="24"/>
          <w:szCs w:val="24"/>
        </w:rPr>
        <w:t xml:space="preserve"> have shelf-life that is sufficient to support operations without excessive waste.</w:t>
      </w:r>
    </w:p>
    <w:p w14:paraId="5D44B9B2" w14:textId="77777777" w:rsidR="00F865C3" w:rsidRDefault="00F865C3" w:rsidP="00F865C3">
      <w:pPr>
        <w:rPr>
          <w:sz w:val="24"/>
          <w:szCs w:val="24"/>
        </w:rPr>
      </w:pPr>
    </w:p>
    <w:p w14:paraId="3094BAD4" w14:textId="77777777" w:rsidR="00F865C3" w:rsidRPr="00D929E1" w:rsidRDefault="00F865C3" w:rsidP="00F865C3">
      <w:pPr>
        <w:rPr>
          <w:sz w:val="24"/>
          <w:szCs w:val="24"/>
        </w:rPr>
      </w:pPr>
      <w:r>
        <w:rPr>
          <w:sz w:val="24"/>
          <w:szCs w:val="24"/>
        </w:rPr>
        <w:t>The system shall provide onboard reagent storage.</w:t>
      </w:r>
    </w:p>
    <w:p w14:paraId="54D036B3" w14:textId="77777777" w:rsidR="00F865C3" w:rsidRPr="00D929E1" w:rsidRDefault="00F865C3" w:rsidP="00F865C3">
      <w:pPr>
        <w:rPr>
          <w:sz w:val="24"/>
          <w:szCs w:val="24"/>
        </w:rPr>
      </w:pPr>
    </w:p>
    <w:p w14:paraId="52CF4924" w14:textId="77777777" w:rsidR="00F865C3" w:rsidRPr="00D929E1" w:rsidRDefault="00F865C3" w:rsidP="00F865C3">
      <w:pPr>
        <w:rPr>
          <w:sz w:val="24"/>
          <w:szCs w:val="24"/>
        </w:rPr>
      </w:pPr>
      <w:r w:rsidRPr="00D929E1">
        <w:rPr>
          <w:sz w:val="24"/>
          <w:szCs w:val="24"/>
        </w:rPr>
        <w:t>Reagent packs must perform at least 500 tests per container.</w:t>
      </w:r>
    </w:p>
    <w:p w14:paraId="7535DB4B" w14:textId="77777777" w:rsidR="00F865C3" w:rsidRPr="00D929E1" w:rsidRDefault="00F865C3" w:rsidP="00F865C3">
      <w:pPr>
        <w:rPr>
          <w:sz w:val="24"/>
          <w:szCs w:val="24"/>
        </w:rPr>
      </w:pPr>
    </w:p>
    <w:p w14:paraId="2E2AB7B2" w14:textId="77777777" w:rsidR="00F865C3" w:rsidRPr="00D929E1" w:rsidRDefault="00F865C3" w:rsidP="00F865C3">
      <w:pPr>
        <w:rPr>
          <w:sz w:val="24"/>
          <w:szCs w:val="24"/>
        </w:rPr>
      </w:pPr>
      <w:r w:rsidRPr="00D929E1">
        <w:rPr>
          <w:sz w:val="24"/>
          <w:szCs w:val="24"/>
        </w:rPr>
        <w:t xml:space="preserve">A single quality control material must provide measurements for all parameters on the </w:t>
      </w:r>
      <w:proofErr w:type="gramStart"/>
      <w:r w:rsidRPr="00D929E1">
        <w:rPr>
          <w:sz w:val="24"/>
          <w:szCs w:val="24"/>
        </w:rPr>
        <w:t>system</w:t>
      </w:r>
      <w:proofErr w:type="gramEnd"/>
      <w:r w:rsidRPr="00D929E1">
        <w:rPr>
          <w:sz w:val="24"/>
          <w:szCs w:val="24"/>
        </w:rPr>
        <w:t xml:space="preserve"> namely CBC </w:t>
      </w:r>
      <w:proofErr w:type="gramStart"/>
      <w:r w:rsidRPr="00D929E1">
        <w:rPr>
          <w:sz w:val="24"/>
          <w:szCs w:val="24"/>
        </w:rPr>
        <w:t>panel</w:t>
      </w:r>
      <w:proofErr w:type="gramEnd"/>
      <w:r w:rsidRPr="00D929E1">
        <w:rPr>
          <w:sz w:val="24"/>
          <w:szCs w:val="24"/>
        </w:rPr>
        <w:t xml:space="preserve"> and reticulocytes to lessen the need for and the use of multiple QC materials.</w:t>
      </w:r>
    </w:p>
    <w:p w14:paraId="37D5ED6C" w14:textId="77777777" w:rsidR="00F865C3" w:rsidRPr="00D929E1" w:rsidRDefault="00F865C3" w:rsidP="00F865C3">
      <w:pPr>
        <w:rPr>
          <w:sz w:val="24"/>
          <w:szCs w:val="24"/>
        </w:rPr>
      </w:pPr>
    </w:p>
    <w:p w14:paraId="25022632" w14:textId="77777777" w:rsidR="00F865C3" w:rsidRPr="00D929E1" w:rsidRDefault="00F865C3" w:rsidP="00F865C3">
      <w:pPr>
        <w:rPr>
          <w:sz w:val="24"/>
          <w:szCs w:val="24"/>
        </w:rPr>
      </w:pPr>
      <w:r w:rsidRPr="00D929E1">
        <w:rPr>
          <w:sz w:val="24"/>
          <w:szCs w:val="24"/>
        </w:rPr>
        <w:t xml:space="preserve">The contractor will provide quality control materials with a </w:t>
      </w:r>
      <w:proofErr w:type="gramStart"/>
      <w:r w:rsidRPr="00D929E1">
        <w:rPr>
          <w:sz w:val="24"/>
          <w:szCs w:val="24"/>
        </w:rPr>
        <w:t>shelf life</w:t>
      </w:r>
      <w:proofErr w:type="gramEnd"/>
      <w:r w:rsidRPr="00D929E1">
        <w:rPr>
          <w:sz w:val="24"/>
          <w:szCs w:val="24"/>
        </w:rPr>
        <w:t xml:space="preserve"> lot stability of at least 80 days which will place less of a burden on NMCP of having to constantly evaluate new quality control lots and performing correlation studies to confirm new control lot performance.</w:t>
      </w:r>
    </w:p>
    <w:p w14:paraId="5E801D76" w14:textId="77777777" w:rsidR="00F865C3" w:rsidRPr="00D929E1" w:rsidRDefault="00F865C3" w:rsidP="00F865C3">
      <w:pPr>
        <w:rPr>
          <w:sz w:val="24"/>
          <w:szCs w:val="24"/>
        </w:rPr>
      </w:pPr>
    </w:p>
    <w:p w14:paraId="73F714C7" w14:textId="77777777" w:rsidR="00F865C3" w:rsidRDefault="00F865C3" w:rsidP="00F865C3">
      <w:pPr>
        <w:rPr>
          <w:sz w:val="24"/>
          <w:szCs w:val="24"/>
        </w:rPr>
      </w:pPr>
      <w:r w:rsidRPr="00D929E1">
        <w:rPr>
          <w:sz w:val="24"/>
          <w:szCs w:val="24"/>
        </w:rPr>
        <w:t>The contractor will perform all analyzer calibrations and provide all calibration materials at no cost to NMCP or its affiliated clinics.</w:t>
      </w:r>
    </w:p>
    <w:p w14:paraId="68E4F91F" w14:textId="77777777" w:rsidR="00F865C3" w:rsidRDefault="00F865C3" w:rsidP="00F865C3">
      <w:pPr>
        <w:rPr>
          <w:sz w:val="24"/>
          <w:szCs w:val="24"/>
        </w:rPr>
      </w:pPr>
    </w:p>
    <w:p w14:paraId="33360A95" w14:textId="77777777" w:rsidR="00F865C3" w:rsidRDefault="00F865C3" w:rsidP="00F865C3">
      <w:pPr>
        <w:rPr>
          <w:b/>
          <w:sz w:val="24"/>
          <w:szCs w:val="24"/>
        </w:rPr>
      </w:pPr>
      <w:r>
        <w:rPr>
          <w:sz w:val="24"/>
          <w:szCs w:val="24"/>
        </w:rPr>
        <w:t xml:space="preserve">5.1.3 </w:t>
      </w:r>
      <w:r w:rsidRPr="0059275C">
        <w:rPr>
          <w:b/>
          <w:sz w:val="24"/>
          <w:szCs w:val="24"/>
        </w:rPr>
        <w:t>Other Accessories to Accompany Hematology Analyzers:</w:t>
      </w:r>
    </w:p>
    <w:p w14:paraId="3B40B452" w14:textId="77777777" w:rsidR="00F865C3" w:rsidRDefault="00F865C3" w:rsidP="00F865C3">
      <w:pPr>
        <w:rPr>
          <w:b/>
          <w:sz w:val="24"/>
          <w:szCs w:val="24"/>
        </w:rPr>
      </w:pPr>
    </w:p>
    <w:p w14:paraId="3C527E7D" w14:textId="77777777" w:rsidR="00F865C3" w:rsidRPr="0034125E" w:rsidRDefault="00F865C3" w:rsidP="00F865C3">
      <w:pPr>
        <w:rPr>
          <w:sz w:val="24"/>
          <w:szCs w:val="24"/>
        </w:rPr>
      </w:pPr>
      <w:r w:rsidRPr="0034125E">
        <w:rPr>
          <w:sz w:val="24"/>
          <w:szCs w:val="24"/>
        </w:rPr>
        <w:t>Capable of performing automated scheduling for QC levels, frequency of QC runs, and when to run on specific instruments.</w:t>
      </w:r>
    </w:p>
    <w:p w14:paraId="43CB4CF0" w14:textId="77777777" w:rsidR="00F865C3" w:rsidRPr="0034125E" w:rsidRDefault="00F865C3" w:rsidP="00F865C3">
      <w:pPr>
        <w:rPr>
          <w:sz w:val="24"/>
          <w:szCs w:val="24"/>
        </w:rPr>
      </w:pPr>
    </w:p>
    <w:p w14:paraId="6953709F" w14:textId="77777777" w:rsidR="00F865C3" w:rsidRPr="0034125E" w:rsidRDefault="00F865C3" w:rsidP="00F865C3">
      <w:pPr>
        <w:rPr>
          <w:sz w:val="24"/>
          <w:szCs w:val="24"/>
        </w:rPr>
      </w:pPr>
      <w:r w:rsidRPr="0034125E">
        <w:rPr>
          <w:sz w:val="24"/>
          <w:szCs w:val="24"/>
        </w:rPr>
        <w:t>Capable of ensuring proper QC storage and material handling and directly integrate into laboratory workflow.</w:t>
      </w:r>
    </w:p>
    <w:p w14:paraId="41147102" w14:textId="77777777" w:rsidR="00F865C3" w:rsidRPr="0034125E" w:rsidRDefault="00F865C3" w:rsidP="00F865C3">
      <w:pPr>
        <w:rPr>
          <w:sz w:val="24"/>
          <w:szCs w:val="24"/>
        </w:rPr>
      </w:pPr>
    </w:p>
    <w:p w14:paraId="48402D1F" w14:textId="77777777" w:rsidR="00F865C3" w:rsidRPr="0034125E" w:rsidRDefault="00F865C3" w:rsidP="00F865C3">
      <w:pPr>
        <w:rPr>
          <w:sz w:val="24"/>
          <w:szCs w:val="24"/>
        </w:rPr>
      </w:pPr>
      <w:r w:rsidRPr="0034125E">
        <w:rPr>
          <w:sz w:val="24"/>
          <w:szCs w:val="24"/>
        </w:rPr>
        <w:t>Capable of providing guided troubleshooting and analysis of failed QC runs.</w:t>
      </w:r>
    </w:p>
    <w:p w14:paraId="610FDE78" w14:textId="77777777" w:rsidR="00F865C3" w:rsidRPr="0034125E" w:rsidRDefault="00F865C3" w:rsidP="00F865C3">
      <w:pPr>
        <w:rPr>
          <w:sz w:val="24"/>
          <w:szCs w:val="24"/>
        </w:rPr>
      </w:pPr>
    </w:p>
    <w:p w14:paraId="38D68420" w14:textId="77777777" w:rsidR="00F865C3" w:rsidRPr="0034125E" w:rsidRDefault="00F865C3" w:rsidP="00F865C3">
      <w:pPr>
        <w:rPr>
          <w:sz w:val="24"/>
          <w:szCs w:val="24"/>
        </w:rPr>
      </w:pPr>
      <w:r w:rsidRPr="0034125E">
        <w:rPr>
          <w:sz w:val="24"/>
          <w:szCs w:val="24"/>
        </w:rPr>
        <w:t xml:space="preserve">Capable of providing </w:t>
      </w:r>
      <w:proofErr w:type="gramStart"/>
      <w:r w:rsidRPr="0034125E">
        <w:rPr>
          <w:sz w:val="24"/>
          <w:szCs w:val="24"/>
        </w:rPr>
        <w:t>an automated</w:t>
      </w:r>
      <w:proofErr w:type="gramEnd"/>
      <w:r w:rsidRPr="0034125E">
        <w:rPr>
          <w:sz w:val="24"/>
          <w:szCs w:val="24"/>
        </w:rPr>
        <w:t xml:space="preserve"> digital cell </w:t>
      </w:r>
      <w:proofErr w:type="gramStart"/>
      <w:r w:rsidRPr="0034125E">
        <w:rPr>
          <w:sz w:val="24"/>
          <w:szCs w:val="24"/>
        </w:rPr>
        <w:t>morphology packages</w:t>
      </w:r>
      <w:proofErr w:type="gramEnd"/>
      <w:r w:rsidRPr="0034125E">
        <w:rPr>
          <w:sz w:val="24"/>
          <w:szCs w:val="24"/>
        </w:rPr>
        <w:t xml:space="preserve"> for Body Fluids, Advanced Red Cell Morphology, and performing Differential Counts with technical support/consultation on using digital cell morphology applications.</w:t>
      </w:r>
    </w:p>
    <w:p w14:paraId="189793FF" w14:textId="77777777" w:rsidR="00F865C3" w:rsidRPr="0034125E" w:rsidRDefault="00F865C3" w:rsidP="00F865C3">
      <w:pPr>
        <w:rPr>
          <w:sz w:val="24"/>
          <w:szCs w:val="24"/>
        </w:rPr>
      </w:pPr>
    </w:p>
    <w:p w14:paraId="0A156559" w14:textId="77777777" w:rsidR="00F865C3" w:rsidRPr="0034125E" w:rsidRDefault="00F865C3" w:rsidP="00F865C3">
      <w:pPr>
        <w:rPr>
          <w:sz w:val="24"/>
          <w:szCs w:val="24"/>
        </w:rPr>
      </w:pPr>
      <w:r w:rsidRPr="0034125E">
        <w:rPr>
          <w:sz w:val="24"/>
          <w:szCs w:val="24"/>
        </w:rPr>
        <w:t>Capable of providing an automated peripheral slide maker and stainer package with technical support/consultation on the use of this slide maker and stainer.</w:t>
      </w:r>
    </w:p>
    <w:p w14:paraId="71DDB449" w14:textId="77777777" w:rsidR="00F865C3" w:rsidRPr="0034125E" w:rsidRDefault="00F865C3" w:rsidP="00F865C3">
      <w:pPr>
        <w:rPr>
          <w:sz w:val="24"/>
          <w:szCs w:val="24"/>
        </w:rPr>
      </w:pPr>
    </w:p>
    <w:p w14:paraId="615A541F" w14:textId="77777777" w:rsidR="00F865C3" w:rsidRPr="0034125E" w:rsidRDefault="00F865C3" w:rsidP="00F865C3">
      <w:pPr>
        <w:rPr>
          <w:sz w:val="24"/>
          <w:szCs w:val="24"/>
        </w:rPr>
      </w:pPr>
      <w:r w:rsidRPr="0034125E">
        <w:rPr>
          <w:sz w:val="24"/>
          <w:szCs w:val="24"/>
        </w:rPr>
        <w:t xml:space="preserve">Capable of providing an automated specimen distribution track to distribute specimens to available analyzers and slide maker/stainers to lessen technician transit between analyzer systems.  Also, </w:t>
      </w:r>
      <w:proofErr w:type="gramStart"/>
      <w:r w:rsidRPr="0034125E">
        <w:rPr>
          <w:sz w:val="24"/>
          <w:szCs w:val="24"/>
        </w:rPr>
        <w:t>have the ability to</w:t>
      </w:r>
      <w:proofErr w:type="gramEnd"/>
      <w:r w:rsidRPr="0034125E">
        <w:rPr>
          <w:sz w:val="24"/>
          <w:szCs w:val="24"/>
        </w:rPr>
        <w:t xml:space="preserve"> add turn units and other modular components that will minimize additional construction.</w:t>
      </w:r>
    </w:p>
    <w:p w14:paraId="615A0FFD" w14:textId="77777777" w:rsidR="00F865C3" w:rsidRPr="0034125E" w:rsidRDefault="00F865C3" w:rsidP="00F865C3">
      <w:pPr>
        <w:rPr>
          <w:sz w:val="24"/>
          <w:szCs w:val="24"/>
        </w:rPr>
      </w:pPr>
    </w:p>
    <w:p w14:paraId="572437DF" w14:textId="77777777" w:rsidR="00F865C3" w:rsidRPr="0034125E" w:rsidRDefault="00F865C3" w:rsidP="00F865C3">
      <w:pPr>
        <w:rPr>
          <w:sz w:val="24"/>
          <w:szCs w:val="24"/>
        </w:rPr>
      </w:pPr>
      <w:r w:rsidRPr="0034125E">
        <w:rPr>
          <w:sz w:val="24"/>
          <w:szCs w:val="24"/>
        </w:rPr>
        <w:t>Capable of providing an automated Cell Imaging Analysis Module that is designed to automate and standardize the smear review process.  This module includes the cell imaging system, PC, and all other parts to connect it to the Hematology automation line.  The image analyzer will be interfaced to the Laboratory information system (LIS) through the vendors Middle Ware software.</w:t>
      </w:r>
    </w:p>
    <w:p w14:paraId="2380537C" w14:textId="77777777" w:rsidR="00F865C3" w:rsidRPr="0034125E" w:rsidRDefault="00F865C3" w:rsidP="00F865C3">
      <w:pPr>
        <w:rPr>
          <w:sz w:val="24"/>
          <w:szCs w:val="24"/>
        </w:rPr>
      </w:pPr>
    </w:p>
    <w:p w14:paraId="0D0F7DFD" w14:textId="77777777" w:rsidR="00F865C3" w:rsidRPr="0034125E" w:rsidRDefault="00F865C3" w:rsidP="00F865C3">
      <w:pPr>
        <w:rPr>
          <w:sz w:val="24"/>
          <w:szCs w:val="24"/>
        </w:rPr>
      </w:pPr>
      <w:r w:rsidRPr="0034125E">
        <w:rPr>
          <w:sz w:val="24"/>
          <w:szCs w:val="24"/>
        </w:rPr>
        <w:t xml:space="preserve">Capable of providing a Tube Sorter Module that is designed </w:t>
      </w:r>
      <w:proofErr w:type="gramStart"/>
      <w:r w:rsidRPr="0034125E">
        <w:rPr>
          <w:sz w:val="24"/>
          <w:szCs w:val="24"/>
        </w:rPr>
        <w:t>a hands</w:t>
      </w:r>
      <w:proofErr w:type="gramEnd"/>
      <w:r w:rsidRPr="0034125E">
        <w:rPr>
          <w:sz w:val="24"/>
          <w:szCs w:val="24"/>
        </w:rPr>
        <w:t xml:space="preserve"> free pre- and post-analytical Hematology Automation Line solution.  The vendor’s Middle Ware Software will drive the integrated sample processing, routing, and tracking of specimens both on and off the Automated Hematology Track.</w:t>
      </w:r>
    </w:p>
    <w:p w14:paraId="26610065" w14:textId="77777777" w:rsidR="00F865C3" w:rsidRPr="0034125E" w:rsidRDefault="00F865C3" w:rsidP="00F865C3">
      <w:pPr>
        <w:rPr>
          <w:sz w:val="24"/>
          <w:szCs w:val="24"/>
        </w:rPr>
      </w:pPr>
    </w:p>
    <w:p w14:paraId="7258DFFB" w14:textId="77777777" w:rsidR="00F865C3" w:rsidRPr="0034125E" w:rsidRDefault="00F865C3" w:rsidP="00F865C3">
      <w:pPr>
        <w:rPr>
          <w:sz w:val="24"/>
          <w:szCs w:val="24"/>
        </w:rPr>
      </w:pPr>
      <w:r w:rsidRPr="0034125E">
        <w:rPr>
          <w:sz w:val="24"/>
          <w:szCs w:val="24"/>
        </w:rPr>
        <w:t xml:space="preserve">Capable of providing a Streamlined Reagent Management Module that dilutes concentrated diluent to create ready-to-use reagent.  This will allow </w:t>
      </w:r>
      <w:proofErr w:type="gramStart"/>
      <w:r w:rsidRPr="0034125E">
        <w:rPr>
          <w:sz w:val="24"/>
          <w:szCs w:val="24"/>
        </w:rPr>
        <w:t>user</w:t>
      </w:r>
      <w:proofErr w:type="gramEnd"/>
      <w:r w:rsidRPr="0034125E">
        <w:rPr>
          <w:sz w:val="24"/>
          <w:szCs w:val="24"/>
        </w:rPr>
        <w:t xml:space="preserve"> to have fewer reagent changes providing greater instrument availability and improved workflow.  Also, provide the Reagent Grade Water System that meets or exceeds the manufactures water requirements.</w:t>
      </w:r>
    </w:p>
    <w:p w14:paraId="5695905A" w14:textId="77777777" w:rsidR="00F865C3" w:rsidRPr="0034125E" w:rsidRDefault="00F865C3" w:rsidP="00F865C3">
      <w:pPr>
        <w:rPr>
          <w:sz w:val="24"/>
          <w:szCs w:val="24"/>
        </w:rPr>
      </w:pPr>
    </w:p>
    <w:p w14:paraId="42CFA363" w14:textId="77777777" w:rsidR="00F865C3" w:rsidRDefault="00F865C3" w:rsidP="00F865C3">
      <w:pPr>
        <w:rPr>
          <w:sz w:val="24"/>
          <w:szCs w:val="24"/>
        </w:rPr>
      </w:pPr>
      <w:r w:rsidRPr="0034125E">
        <w:rPr>
          <w:sz w:val="24"/>
          <w:szCs w:val="24"/>
        </w:rPr>
        <w:t>Capable of providing all necessary modules and parts to provide an optimally functioning Automated Hematology System (AHS). All connections to automation lines must be proven and reliable.  The AHS must connect</w:t>
      </w:r>
      <w:r>
        <w:rPr>
          <w:sz w:val="24"/>
          <w:szCs w:val="24"/>
        </w:rPr>
        <w:t>ions</w:t>
      </w:r>
      <w:r w:rsidRPr="0034125E">
        <w:rPr>
          <w:sz w:val="24"/>
          <w:szCs w:val="24"/>
        </w:rPr>
        <w:t xml:space="preserve"> to </w:t>
      </w:r>
      <w:proofErr w:type="gramStart"/>
      <w:r w:rsidRPr="0034125E">
        <w:rPr>
          <w:sz w:val="24"/>
          <w:szCs w:val="24"/>
        </w:rPr>
        <w:t xml:space="preserve">the </w:t>
      </w:r>
      <w:r>
        <w:rPr>
          <w:sz w:val="24"/>
          <w:szCs w:val="24"/>
        </w:rPr>
        <w:t>all</w:t>
      </w:r>
      <w:proofErr w:type="gramEnd"/>
      <w:r>
        <w:rPr>
          <w:sz w:val="24"/>
          <w:szCs w:val="24"/>
        </w:rPr>
        <w:t xml:space="preserve"> major vendors Total Automation Line</w:t>
      </w:r>
      <w:r w:rsidRPr="0034125E">
        <w:rPr>
          <w:sz w:val="24"/>
          <w:szCs w:val="24"/>
        </w:rPr>
        <w:t>. Together these systems will provide optimal pre-</w:t>
      </w:r>
      <w:r w:rsidRPr="00CF6670">
        <w:rPr>
          <w:sz w:val="24"/>
          <w:szCs w:val="24"/>
        </w:rPr>
        <w:t xml:space="preserve"> </w:t>
      </w:r>
      <w:r w:rsidRPr="0034125E">
        <w:rPr>
          <w:sz w:val="24"/>
          <w:szCs w:val="24"/>
        </w:rPr>
        <w:t>analytical, analytical, and post-analytical management of hematology patient samples.  Data Management and patient results reporting will be handled together by the AHS system Middle Ware and the “Command Center” of the Laboratory Automation Line.</w:t>
      </w:r>
    </w:p>
    <w:p w14:paraId="32BBECE0" w14:textId="77777777" w:rsidR="00F865C3" w:rsidRDefault="00F865C3" w:rsidP="00F865C3">
      <w:pPr>
        <w:rPr>
          <w:b/>
          <w:bCs/>
          <w:sz w:val="24"/>
          <w:szCs w:val="24"/>
        </w:rPr>
      </w:pPr>
    </w:p>
    <w:p w14:paraId="6E7B1408" w14:textId="77777777" w:rsidR="00F865C3" w:rsidRDefault="00F865C3" w:rsidP="00F865C3">
      <w:pPr>
        <w:rPr>
          <w:sz w:val="24"/>
          <w:szCs w:val="24"/>
        </w:rPr>
      </w:pPr>
      <w:r w:rsidRPr="005857DB">
        <w:rPr>
          <w:sz w:val="24"/>
          <w:szCs w:val="24"/>
        </w:rPr>
        <w:t>Capable of providing an internet-based quality control program.</w:t>
      </w:r>
    </w:p>
    <w:p w14:paraId="02BC5BC4" w14:textId="77777777" w:rsidR="00F865C3" w:rsidRPr="005857DB" w:rsidRDefault="00F865C3" w:rsidP="00F865C3">
      <w:pPr>
        <w:rPr>
          <w:sz w:val="24"/>
          <w:szCs w:val="24"/>
        </w:rPr>
      </w:pPr>
    </w:p>
    <w:p w14:paraId="0F190E33" w14:textId="77777777" w:rsidR="00F865C3" w:rsidRDefault="00F865C3" w:rsidP="00F865C3">
      <w:pPr>
        <w:rPr>
          <w:sz w:val="24"/>
          <w:szCs w:val="24"/>
        </w:rPr>
      </w:pPr>
      <w:r w:rsidRPr="005857DB">
        <w:rPr>
          <w:sz w:val="24"/>
          <w:szCs w:val="24"/>
        </w:rPr>
        <w:t>Capable of providing standardized offerings (standing orders for reagents and controls).</w:t>
      </w:r>
    </w:p>
    <w:p w14:paraId="4F428382" w14:textId="77777777" w:rsidR="00F865C3" w:rsidRPr="005857DB" w:rsidRDefault="00F865C3" w:rsidP="00F865C3">
      <w:pPr>
        <w:rPr>
          <w:sz w:val="24"/>
          <w:szCs w:val="24"/>
        </w:rPr>
      </w:pPr>
    </w:p>
    <w:p w14:paraId="45BBFFEC" w14:textId="77777777" w:rsidR="00F865C3" w:rsidRDefault="00F865C3" w:rsidP="00F865C3">
      <w:pPr>
        <w:rPr>
          <w:sz w:val="24"/>
          <w:szCs w:val="24"/>
        </w:rPr>
      </w:pPr>
      <w:r w:rsidRPr="005857DB">
        <w:rPr>
          <w:sz w:val="24"/>
          <w:szCs w:val="24"/>
        </w:rPr>
        <w:t>Capable of providing automatic notification and documentation of required calibration verification procedures.</w:t>
      </w:r>
    </w:p>
    <w:p w14:paraId="5855D793" w14:textId="77777777" w:rsidR="00F865C3" w:rsidRPr="005857DB" w:rsidRDefault="00F865C3" w:rsidP="00F865C3">
      <w:pPr>
        <w:rPr>
          <w:sz w:val="24"/>
          <w:szCs w:val="24"/>
        </w:rPr>
      </w:pPr>
    </w:p>
    <w:p w14:paraId="703C103F" w14:textId="77777777" w:rsidR="00F865C3" w:rsidRDefault="00F865C3" w:rsidP="00F865C3">
      <w:pPr>
        <w:rPr>
          <w:sz w:val="24"/>
          <w:szCs w:val="24"/>
        </w:rPr>
      </w:pPr>
      <w:r w:rsidRPr="005857DB">
        <w:rPr>
          <w:sz w:val="24"/>
          <w:szCs w:val="24"/>
        </w:rPr>
        <w:t xml:space="preserve">Capable of offering remote support capability for analyzer troubleshooting purposes. </w:t>
      </w:r>
    </w:p>
    <w:p w14:paraId="4B4825AA" w14:textId="77777777" w:rsidR="00F865C3" w:rsidRPr="005857DB" w:rsidRDefault="00F865C3" w:rsidP="00F865C3">
      <w:pPr>
        <w:rPr>
          <w:sz w:val="24"/>
          <w:szCs w:val="24"/>
        </w:rPr>
      </w:pPr>
    </w:p>
    <w:p w14:paraId="29D9D070" w14:textId="77777777" w:rsidR="00F865C3" w:rsidRDefault="00F865C3" w:rsidP="00F865C3">
      <w:pPr>
        <w:rPr>
          <w:sz w:val="24"/>
          <w:szCs w:val="24"/>
        </w:rPr>
      </w:pPr>
      <w:r w:rsidRPr="005857DB">
        <w:rPr>
          <w:sz w:val="24"/>
          <w:szCs w:val="24"/>
        </w:rPr>
        <w:lastRenderedPageBreak/>
        <w:t>Capable of providing self-paced instrument on-line training with CEU’s  at no charge.</w:t>
      </w:r>
    </w:p>
    <w:p w14:paraId="241E1ED3" w14:textId="77777777" w:rsidR="00F865C3" w:rsidRPr="005857DB" w:rsidRDefault="00F865C3" w:rsidP="00F865C3">
      <w:pPr>
        <w:rPr>
          <w:sz w:val="24"/>
          <w:szCs w:val="24"/>
        </w:rPr>
      </w:pPr>
    </w:p>
    <w:p w14:paraId="329138BB" w14:textId="77777777" w:rsidR="00F865C3" w:rsidRPr="005857DB" w:rsidRDefault="00F865C3" w:rsidP="00F865C3">
      <w:pPr>
        <w:rPr>
          <w:sz w:val="24"/>
          <w:szCs w:val="24"/>
        </w:rPr>
      </w:pPr>
      <w:r w:rsidRPr="005857DB">
        <w:rPr>
          <w:sz w:val="24"/>
          <w:szCs w:val="24"/>
        </w:rPr>
        <w:t>Capable of providing centralized data management and analysis of QC processes.</w:t>
      </w:r>
    </w:p>
    <w:p w14:paraId="083A1AA1" w14:textId="77777777" w:rsidR="00F865C3" w:rsidRPr="005857DB" w:rsidRDefault="00F865C3" w:rsidP="00F865C3">
      <w:pPr>
        <w:rPr>
          <w:sz w:val="24"/>
          <w:szCs w:val="24"/>
        </w:rPr>
      </w:pPr>
    </w:p>
    <w:p w14:paraId="381C4AE9" w14:textId="77777777" w:rsidR="00F865C3" w:rsidRPr="005857DB" w:rsidRDefault="00F865C3" w:rsidP="00F865C3">
      <w:pPr>
        <w:rPr>
          <w:sz w:val="24"/>
          <w:szCs w:val="24"/>
        </w:rPr>
      </w:pPr>
      <w:r w:rsidRPr="005857DB">
        <w:rPr>
          <w:sz w:val="24"/>
          <w:szCs w:val="24"/>
        </w:rPr>
        <w:t>Capable of connecting with middleware and command center components for integrated total lab automation.</w:t>
      </w:r>
    </w:p>
    <w:p w14:paraId="30729DDE" w14:textId="77777777" w:rsidR="00F865C3" w:rsidRPr="005857DB" w:rsidRDefault="00F865C3" w:rsidP="00F865C3">
      <w:pPr>
        <w:rPr>
          <w:sz w:val="24"/>
          <w:szCs w:val="24"/>
        </w:rPr>
      </w:pPr>
    </w:p>
    <w:p w14:paraId="381F2398" w14:textId="77777777" w:rsidR="00F865C3" w:rsidRPr="005857DB" w:rsidRDefault="00F865C3" w:rsidP="00F865C3">
      <w:pPr>
        <w:rPr>
          <w:sz w:val="24"/>
          <w:szCs w:val="24"/>
        </w:rPr>
      </w:pPr>
      <w:r w:rsidRPr="005857DB">
        <w:rPr>
          <w:sz w:val="24"/>
          <w:szCs w:val="24"/>
        </w:rPr>
        <w:t>Capable of providing an FDA-approved lab automation connection with laboratory automation line solution.</w:t>
      </w:r>
    </w:p>
    <w:p w14:paraId="1DA53ECF" w14:textId="77777777" w:rsidR="00F865C3" w:rsidRPr="005857DB" w:rsidRDefault="00F865C3" w:rsidP="00F865C3">
      <w:pPr>
        <w:rPr>
          <w:sz w:val="24"/>
          <w:szCs w:val="24"/>
        </w:rPr>
      </w:pPr>
    </w:p>
    <w:p w14:paraId="676754B4" w14:textId="77777777" w:rsidR="00F865C3" w:rsidRPr="005857DB" w:rsidRDefault="00F865C3" w:rsidP="00F865C3">
      <w:pPr>
        <w:rPr>
          <w:sz w:val="24"/>
          <w:szCs w:val="24"/>
        </w:rPr>
      </w:pPr>
      <w:r w:rsidRPr="005857DB">
        <w:rPr>
          <w:sz w:val="24"/>
          <w:szCs w:val="24"/>
        </w:rPr>
        <w:t>Provide Professional Services (SPS) to expedite project implementation timeline.</w:t>
      </w:r>
    </w:p>
    <w:p w14:paraId="02295E80" w14:textId="77777777" w:rsidR="00F865C3" w:rsidRPr="005857DB" w:rsidRDefault="00F865C3" w:rsidP="00F865C3">
      <w:pPr>
        <w:rPr>
          <w:sz w:val="24"/>
          <w:szCs w:val="24"/>
        </w:rPr>
      </w:pPr>
    </w:p>
    <w:p w14:paraId="081B1791" w14:textId="77777777" w:rsidR="00F865C3" w:rsidRDefault="00F865C3" w:rsidP="00F865C3">
      <w:pPr>
        <w:rPr>
          <w:sz w:val="24"/>
          <w:szCs w:val="24"/>
        </w:rPr>
      </w:pPr>
      <w:r w:rsidRPr="005857DB">
        <w:rPr>
          <w:sz w:val="24"/>
          <w:szCs w:val="24"/>
        </w:rPr>
        <w:t>Quick Quality Installation, which saves time and improves efficiency (Automation lines are set up and tested prior to customer shipment).</w:t>
      </w:r>
    </w:p>
    <w:p w14:paraId="1263B899" w14:textId="77777777" w:rsidR="00F865C3" w:rsidRDefault="00F865C3" w:rsidP="00F865C3">
      <w:pPr>
        <w:rPr>
          <w:sz w:val="24"/>
          <w:szCs w:val="24"/>
        </w:rPr>
      </w:pPr>
    </w:p>
    <w:p w14:paraId="16AD826B" w14:textId="77777777" w:rsidR="00F865C3" w:rsidRDefault="00F865C3" w:rsidP="00F865C3">
      <w:pPr>
        <w:rPr>
          <w:b/>
          <w:sz w:val="24"/>
          <w:szCs w:val="24"/>
        </w:rPr>
      </w:pPr>
      <w:r>
        <w:rPr>
          <w:sz w:val="24"/>
          <w:szCs w:val="24"/>
        </w:rPr>
        <w:t xml:space="preserve">5.1.4 </w:t>
      </w:r>
      <w:r w:rsidRPr="002324DC">
        <w:rPr>
          <w:b/>
          <w:sz w:val="24"/>
          <w:szCs w:val="24"/>
        </w:rPr>
        <w:t>Maintaining Current Hematology Capabilities:</w:t>
      </w:r>
    </w:p>
    <w:p w14:paraId="1970F9FC" w14:textId="77777777" w:rsidR="00F865C3" w:rsidRDefault="00F865C3" w:rsidP="00F865C3">
      <w:pPr>
        <w:rPr>
          <w:b/>
          <w:sz w:val="24"/>
          <w:szCs w:val="24"/>
        </w:rPr>
      </w:pPr>
    </w:p>
    <w:p w14:paraId="1E32EFBC" w14:textId="77777777" w:rsidR="00F865C3" w:rsidRPr="00230F0F" w:rsidRDefault="00F865C3" w:rsidP="00F865C3">
      <w:pPr>
        <w:rPr>
          <w:sz w:val="24"/>
          <w:szCs w:val="24"/>
        </w:rPr>
      </w:pPr>
      <w:r w:rsidRPr="00230F0F">
        <w:rPr>
          <w:sz w:val="24"/>
          <w:szCs w:val="24"/>
        </w:rPr>
        <w:t>To maintain current operation capabilities and lessen the impact of having to change and update large numbers of hematology policies and procedures it is optimal for the Hematology Testing Automation Line to have the following characteristics.</w:t>
      </w:r>
    </w:p>
    <w:p w14:paraId="2323BD74" w14:textId="77777777" w:rsidR="00F865C3" w:rsidRPr="00230F0F" w:rsidRDefault="00F865C3" w:rsidP="00F865C3">
      <w:pPr>
        <w:rPr>
          <w:sz w:val="24"/>
          <w:szCs w:val="24"/>
        </w:rPr>
      </w:pPr>
    </w:p>
    <w:p w14:paraId="2D27C52D" w14:textId="77777777" w:rsidR="00F865C3" w:rsidRPr="00230F0F" w:rsidRDefault="00F865C3" w:rsidP="00F865C3">
      <w:pPr>
        <w:rPr>
          <w:sz w:val="24"/>
          <w:szCs w:val="24"/>
        </w:rPr>
      </w:pPr>
      <w:r>
        <w:rPr>
          <w:sz w:val="24"/>
          <w:szCs w:val="24"/>
        </w:rPr>
        <w:t>System shall</w:t>
      </w:r>
      <w:r w:rsidRPr="00230F0F">
        <w:rPr>
          <w:sz w:val="24"/>
          <w:szCs w:val="24"/>
        </w:rPr>
        <w:t xml:space="preserve"> be able to provide a fully automated and reportable Complete Blood Count (CBC), 6-part differential, nucleated red cell count, and reticulocyte analysis with blood film preparation and staining, blood film differential, tube sorting, HbA1c analysis, and auto-verification capabilities without operator intervention</w:t>
      </w:r>
    </w:p>
    <w:p w14:paraId="69C409C1" w14:textId="77777777" w:rsidR="00F865C3" w:rsidRPr="00230F0F" w:rsidRDefault="00F865C3" w:rsidP="00F865C3">
      <w:pPr>
        <w:rPr>
          <w:sz w:val="24"/>
          <w:szCs w:val="24"/>
        </w:rPr>
      </w:pPr>
    </w:p>
    <w:p w14:paraId="20B70E5D" w14:textId="77777777" w:rsidR="00F865C3" w:rsidRPr="00230F0F" w:rsidRDefault="00F865C3" w:rsidP="00F865C3">
      <w:pPr>
        <w:rPr>
          <w:sz w:val="24"/>
          <w:szCs w:val="24"/>
        </w:rPr>
      </w:pPr>
      <w:r>
        <w:rPr>
          <w:sz w:val="24"/>
          <w:szCs w:val="24"/>
        </w:rPr>
        <w:t>System shall</w:t>
      </w:r>
      <w:r w:rsidRPr="00230F0F">
        <w:rPr>
          <w:sz w:val="24"/>
          <w:szCs w:val="24"/>
        </w:rPr>
        <w:t xml:space="preserve"> provide physically connected and integrated slide making/staining to reduce technician handling and improve workflow.</w:t>
      </w:r>
    </w:p>
    <w:p w14:paraId="29AECE78" w14:textId="77777777" w:rsidR="00F865C3" w:rsidRPr="00230F0F" w:rsidRDefault="00F865C3" w:rsidP="00F865C3">
      <w:pPr>
        <w:rPr>
          <w:sz w:val="24"/>
          <w:szCs w:val="24"/>
        </w:rPr>
      </w:pPr>
    </w:p>
    <w:p w14:paraId="32338C6A" w14:textId="77777777" w:rsidR="00F865C3" w:rsidRPr="00230F0F" w:rsidRDefault="00F865C3" w:rsidP="00F865C3">
      <w:pPr>
        <w:rPr>
          <w:sz w:val="24"/>
          <w:szCs w:val="24"/>
        </w:rPr>
      </w:pPr>
      <w:proofErr w:type="gramStart"/>
      <w:r>
        <w:rPr>
          <w:sz w:val="24"/>
          <w:szCs w:val="24"/>
        </w:rPr>
        <w:t>System</w:t>
      </w:r>
      <w:proofErr w:type="gramEnd"/>
      <w:r>
        <w:rPr>
          <w:sz w:val="24"/>
          <w:szCs w:val="24"/>
        </w:rPr>
        <w:t xml:space="preserve"> shall</w:t>
      </w:r>
      <w:r w:rsidRPr="00230F0F">
        <w:rPr>
          <w:sz w:val="24"/>
          <w:szCs w:val="24"/>
        </w:rPr>
        <w:t xml:space="preserve"> provide the ability to connect directly to a digital imaging device to reduce technologist handling of sample tubes, blood, and </w:t>
      </w:r>
      <w:proofErr w:type="gramStart"/>
      <w:r w:rsidRPr="00230F0F">
        <w:rPr>
          <w:sz w:val="24"/>
          <w:szCs w:val="24"/>
        </w:rPr>
        <w:t>slides</w:t>
      </w:r>
      <w:proofErr w:type="gramEnd"/>
      <w:r w:rsidRPr="00230F0F">
        <w:rPr>
          <w:sz w:val="24"/>
          <w:szCs w:val="24"/>
        </w:rPr>
        <w:t xml:space="preserve"> thereby improving turn-around time of results to physicians.</w:t>
      </w:r>
    </w:p>
    <w:p w14:paraId="7E9E8889" w14:textId="77777777" w:rsidR="00F865C3" w:rsidRPr="00230F0F" w:rsidRDefault="00F865C3" w:rsidP="00F865C3">
      <w:pPr>
        <w:rPr>
          <w:sz w:val="24"/>
          <w:szCs w:val="24"/>
        </w:rPr>
      </w:pPr>
    </w:p>
    <w:p w14:paraId="22E8DB4B" w14:textId="77777777" w:rsidR="00F865C3" w:rsidRPr="00230F0F" w:rsidRDefault="00F865C3" w:rsidP="00F865C3">
      <w:pPr>
        <w:rPr>
          <w:sz w:val="24"/>
          <w:szCs w:val="24"/>
        </w:rPr>
      </w:pPr>
      <w:r>
        <w:rPr>
          <w:sz w:val="24"/>
          <w:szCs w:val="24"/>
        </w:rPr>
        <w:t>System shall</w:t>
      </w:r>
      <w:r w:rsidRPr="00230F0F">
        <w:rPr>
          <w:sz w:val="24"/>
          <w:szCs w:val="24"/>
        </w:rPr>
        <w:t xml:space="preserve"> offer fully reportable, FDA cleared immature granulocyte enumeration providing a 6-part differential to provide more specific cellular information and to help reduce manual differentials</w:t>
      </w:r>
    </w:p>
    <w:p w14:paraId="5A3198E5" w14:textId="77777777" w:rsidR="00F865C3" w:rsidRPr="00230F0F" w:rsidRDefault="00F865C3" w:rsidP="00F865C3">
      <w:pPr>
        <w:rPr>
          <w:sz w:val="24"/>
          <w:szCs w:val="24"/>
        </w:rPr>
      </w:pPr>
    </w:p>
    <w:p w14:paraId="3BC3826D" w14:textId="77777777" w:rsidR="00F865C3" w:rsidRPr="00230F0F" w:rsidRDefault="00F865C3" w:rsidP="00F865C3">
      <w:pPr>
        <w:rPr>
          <w:sz w:val="24"/>
          <w:szCs w:val="24"/>
        </w:rPr>
      </w:pPr>
      <w:r>
        <w:rPr>
          <w:sz w:val="24"/>
          <w:szCs w:val="24"/>
        </w:rPr>
        <w:t>System shall</w:t>
      </w:r>
      <w:r w:rsidRPr="00230F0F">
        <w:rPr>
          <w:sz w:val="24"/>
          <w:szCs w:val="24"/>
        </w:rPr>
        <w:t xml:space="preserve"> offer fully reportable, FDA cleared secondary </w:t>
      </w:r>
      <w:proofErr w:type="gramStart"/>
      <w:r w:rsidRPr="00230F0F">
        <w:rPr>
          <w:sz w:val="24"/>
          <w:szCs w:val="24"/>
        </w:rPr>
        <w:t>on board</w:t>
      </w:r>
      <w:proofErr w:type="gramEnd"/>
      <w:r w:rsidRPr="00230F0F">
        <w:rPr>
          <w:sz w:val="24"/>
          <w:szCs w:val="24"/>
        </w:rPr>
        <w:t xml:space="preserve"> platelet methodology to reduce manual reviews of flagged samples and platelet estimates.  </w:t>
      </w:r>
    </w:p>
    <w:p w14:paraId="566F6564" w14:textId="77777777" w:rsidR="00F865C3" w:rsidRPr="00230F0F" w:rsidRDefault="00F865C3" w:rsidP="00F865C3">
      <w:pPr>
        <w:rPr>
          <w:sz w:val="24"/>
          <w:szCs w:val="24"/>
        </w:rPr>
      </w:pPr>
    </w:p>
    <w:p w14:paraId="0A918659" w14:textId="77777777" w:rsidR="00F865C3" w:rsidRPr="00230F0F" w:rsidRDefault="00F865C3" w:rsidP="00F865C3">
      <w:pPr>
        <w:rPr>
          <w:sz w:val="24"/>
          <w:szCs w:val="24"/>
        </w:rPr>
      </w:pPr>
      <w:r>
        <w:rPr>
          <w:sz w:val="24"/>
          <w:szCs w:val="24"/>
        </w:rPr>
        <w:t>System shall</w:t>
      </w:r>
      <w:r w:rsidRPr="00230F0F">
        <w:rPr>
          <w:sz w:val="24"/>
          <w:szCs w:val="24"/>
        </w:rPr>
        <w:t xml:space="preserve"> offer fully reportable, FDA cleared reticulocyte hemoglobin measurement to assist with anemia management.</w:t>
      </w:r>
    </w:p>
    <w:p w14:paraId="0BDBAFB8" w14:textId="77777777" w:rsidR="00F865C3" w:rsidRPr="00230F0F" w:rsidRDefault="00F865C3" w:rsidP="00F865C3">
      <w:pPr>
        <w:rPr>
          <w:sz w:val="24"/>
          <w:szCs w:val="24"/>
        </w:rPr>
      </w:pPr>
    </w:p>
    <w:p w14:paraId="05F0DFD8" w14:textId="77777777" w:rsidR="00F865C3" w:rsidRPr="00230F0F" w:rsidRDefault="00F865C3" w:rsidP="00F865C3">
      <w:pPr>
        <w:rPr>
          <w:sz w:val="24"/>
          <w:szCs w:val="24"/>
        </w:rPr>
      </w:pPr>
      <w:r>
        <w:rPr>
          <w:sz w:val="24"/>
          <w:szCs w:val="24"/>
        </w:rPr>
        <w:t>System shall</w:t>
      </w:r>
      <w:r w:rsidRPr="00230F0F">
        <w:rPr>
          <w:sz w:val="24"/>
          <w:szCs w:val="24"/>
        </w:rPr>
        <w:t xml:space="preserve"> provide the most up to date, complete and FDA approved anemia management parameters such as those described in the VA/DoD Practice Guidelines for the Management of Chronic Kidney Disease, for the purpose of efficiently screening for anemia.  </w:t>
      </w:r>
    </w:p>
    <w:p w14:paraId="04C80537" w14:textId="77777777" w:rsidR="00F865C3" w:rsidRPr="00230F0F" w:rsidRDefault="00F865C3" w:rsidP="00F865C3">
      <w:pPr>
        <w:rPr>
          <w:sz w:val="24"/>
          <w:szCs w:val="24"/>
        </w:rPr>
      </w:pPr>
    </w:p>
    <w:p w14:paraId="087CB4C0" w14:textId="77777777" w:rsidR="00F865C3" w:rsidRPr="00230F0F" w:rsidRDefault="00F865C3" w:rsidP="00F865C3">
      <w:pPr>
        <w:rPr>
          <w:sz w:val="24"/>
          <w:szCs w:val="24"/>
        </w:rPr>
      </w:pPr>
      <w:r>
        <w:rPr>
          <w:sz w:val="24"/>
          <w:szCs w:val="24"/>
        </w:rPr>
        <w:t>System shall</w:t>
      </w:r>
      <w:r w:rsidRPr="00230F0F">
        <w:rPr>
          <w:sz w:val="24"/>
          <w:szCs w:val="24"/>
        </w:rPr>
        <w:t xml:space="preserve"> offer fully reportable, FDA cleared immature platelet fraction to assist with thrombocytopenia determinations.</w:t>
      </w:r>
    </w:p>
    <w:p w14:paraId="332ECBD8" w14:textId="77777777" w:rsidR="00F865C3" w:rsidRPr="00230F0F" w:rsidRDefault="00F865C3" w:rsidP="00F865C3">
      <w:pPr>
        <w:rPr>
          <w:sz w:val="24"/>
          <w:szCs w:val="24"/>
        </w:rPr>
      </w:pPr>
    </w:p>
    <w:p w14:paraId="254EE9BF" w14:textId="77777777" w:rsidR="00F865C3" w:rsidRPr="00230F0F" w:rsidRDefault="00F865C3" w:rsidP="00F865C3">
      <w:pPr>
        <w:rPr>
          <w:sz w:val="24"/>
          <w:szCs w:val="24"/>
        </w:rPr>
      </w:pPr>
      <w:r>
        <w:rPr>
          <w:sz w:val="24"/>
          <w:szCs w:val="24"/>
        </w:rPr>
        <w:t>System shall</w:t>
      </w:r>
      <w:r w:rsidRPr="00230F0F">
        <w:rPr>
          <w:sz w:val="24"/>
          <w:szCs w:val="24"/>
        </w:rPr>
        <w:t xml:space="preserve"> provide enhanced body fluid testing capabilities with the lowest possible linearity.</w:t>
      </w:r>
    </w:p>
    <w:p w14:paraId="5F6A1AC7" w14:textId="77777777" w:rsidR="00F865C3" w:rsidRPr="00230F0F" w:rsidRDefault="00F865C3" w:rsidP="00F865C3">
      <w:pPr>
        <w:rPr>
          <w:sz w:val="24"/>
          <w:szCs w:val="24"/>
        </w:rPr>
      </w:pPr>
    </w:p>
    <w:p w14:paraId="04922EB2" w14:textId="77777777" w:rsidR="00F865C3" w:rsidRPr="00230F0F" w:rsidRDefault="00F865C3" w:rsidP="00F865C3">
      <w:pPr>
        <w:rPr>
          <w:sz w:val="24"/>
          <w:szCs w:val="24"/>
        </w:rPr>
      </w:pPr>
      <w:r>
        <w:rPr>
          <w:sz w:val="24"/>
          <w:szCs w:val="24"/>
        </w:rPr>
        <w:t xml:space="preserve">System </w:t>
      </w:r>
      <w:proofErr w:type="gramStart"/>
      <w:r>
        <w:rPr>
          <w:sz w:val="24"/>
          <w:szCs w:val="24"/>
        </w:rPr>
        <w:t>shall</w:t>
      </w:r>
      <w:proofErr w:type="gramEnd"/>
      <w:r w:rsidRPr="00230F0F">
        <w:rPr>
          <w:sz w:val="24"/>
          <w:szCs w:val="24"/>
        </w:rPr>
        <w:t xml:space="preserve"> provide enhanced body fluid testing capabilities fully reportable, FDA cleared 2-part WBC body fluid differential.</w:t>
      </w:r>
    </w:p>
    <w:p w14:paraId="77161370" w14:textId="77777777" w:rsidR="00F865C3" w:rsidRPr="00230F0F" w:rsidRDefault="00F865C3" w:rsidP="00F865C3">
      <w:pPr>
        <w:rPr>
          <w:sz w:val="24"/>
          <w:szCs w:val="24"/>
        </w:rPr>
      </w:pPr>
    </w:p>
    <w:p w14:paraId="24F4B968" w14:textId="77777777" w:rsidR="00F865C3" w:rsidRPr="00230F0F" w:rsidRDefault="00F865C3" w:rsidP="00F865C3">
      <w:pPr>
        <w:rPr>
          <w:sz w:val="24"/>
          <w:szCs w:val="24"/>
        </w:rPr>
      </w:pPr>
      <w:r>
        <w:rPr>
          <w:sz w:val="24"/>
          <w:szCs w:val="24"/>
        </w:rPr>
        <w:t>System shall</w:t>
      </w:r>
      <w:r w:rsidRPr="00230F0F">
        <w:rPr>
          <w:sz w:val="24"/>
          <w:szCs w:val="24"/>
        </w:rPr>
        <w:t xml:space="preserve"> provide reagent concentrate and dilution system to reduce reagent changes and inventory requirements.</w:t>
      </w:r>
    </w:p>
    <w:p w14:paraId="5B799F39" w14:textId="77777777" w:rsidR="00F865C3" w:rsidRPr="00230F0F" w:rsidRDefault="00F865C3" w:rsidP="00F865C3">
      <w:pPr>
        <w:rPr>
          <w:sz w:val="24"/>
          <w:szCs w:val="24"/>
        </w:rPr>
      </w:pPr>
    </w:p>
    <w:p w14:paraId="63DE42BE" w14:textId="77777777" w:rsidR="00F865C3" w:rsidRPr="00230F0F" w:rsidRDefault="00F865C3" w:rsidP="00F865C3">
      <w:pPr>
        <w:rPr>
          <w:sz w:val="24"/>
          <w:szCs w:val="24"/>
        </w:rPr>
      </w:pPr>
      <w:r>
        <w:rPr>
          <w:sz w:val="24"/>
          <w:szCs w:val="24"/>
        </w:rPr>
        <w:t>System shall</w:t>
      </w:r>
      <w:r w:rsidRPr="00230F0F">
        <w:rPr>
          <w:sz w:val="24"/>
          <w:szCs w:val="24"/>
        </w:rPr>
        <w:t xml:space="preserve"> not require more than 5 control vials for daily quality control runs for complete blood count, 6-part differential, reticulocyte, nucleated red cell and body fluid counts.</w:t>
      </w:r>
    </w:p>
    <w:p w14:paraId="60B36896" w14:textId="77777777" w:rsidR="00F865C3" w:rsidRPr="00230F0F" w:rsidRDefault="00F865C3" w:rsidP="00F865C3">
      <w:pPr>
        <w:rPr>
          <w:sz w:val="24"/>
          <w:szCs w:val="24"/>
        </w:rPr>
      </w:pPr>
    </w:p>
    <w:p w14:paraId="5DC01C1B" w14:textId="77777777" w:rsidR="00F865C3" w:rsidRPr="00230F0F" w:rsidRDefault="00F865C3" w:rsidP="00F865C3">
      <w:pPr>
        <w:rPr>
          <w:sz w:val="24"/>
          <w:szCs w:val="24"/>
        </w:rPr>
      </w:pPr>
      <w:r>
        <w:rPr>
          <w:sz w:val="24"/>
          <w:szCs w:val="24"/>
        </w:rPr>
        <w:t>System shall</w:t>
      </w:r>
      <w:r w:rsidRPr="00230F0F">
        <w:rPr>
          <w:sz w:val="24"/>
          <w:szCs w:val="24"/>
        </w:rPr>
        <w:t xml:space="preserve"> not require more than 100µl sample aspiration volume to perform Complete Blood Count (CBC), white blood count differential, nucleated red cell count, and reticulocyte analysis </w:t>
      </w:r>
      <w:proofErr w:type="gramStart"/>
      <w:r w:rsidRPr="00230F0F">
        <w:rPr>
          <w:sz w:val="24"/>
          <w:szCs w:val="24"/>
        </w:rPr>
        <w:t>as a way to</w:t>
      </w:r>
      <w:proofErr w:type="gramEnd"/>
      <w:r w:rsidRPr="00230F0F">
        <w:rPr>
          <w:sz w:val="24"/>
          <w:szCs w:val="24"/>
        </w:rPr>
        <w:t xml:space="preserve"> reduce redraws and allow for maximized test utilization and efficiency.</w:t>
      </w:r>
    </w:p>
    <w:p w14:paraId="2E031AF1" w14:textId="77777777" w:rsidR="00F865C3" w:rsidRPr="00230F0F" w:rsidRDefault="00F865C3" w:rsidP="00F865C3">
      <w:pPr>
        <w:rPr>
          <w:sz w:val="24"/>
          <w:szCs w:val="24"/>
        </w:rPr>
      </w:pPr>
    </w:p>
    <w:p w14:paraId="482D4EF1" w14:textId="77777777" w:rsidR="00F865C3" w:rsidRPr="00230F0F" w:rsidRDefault="00F865C3" w:rsidP="00F865C3">
      <w:pPr>
        <w:rPr>
          <w:sz w:val="24"/>
          <w:szCs w:val="24"/>
        </w:rPr>
      </w:pPr>
      <w:r w:rsidRPr="00230F0F">
        <w:rPr>
          <w:sz w:val="24"/>
          <w:szCs w:val="24"/>
        </w:rPr>
        <w:t>Preventative maintenance of system should be self-contained and automated to increase laboratory productivity.</w:t>
      </w:r>
    </w:p>
    <w:p w14:paraId="0D3A40A8" w14:textId="77777777" w:rsidR="00F865C3" w:rsidRPr="00230F0F" w:rsidRDefault="00F865C3" w:rsidP="00F865C3">
      <w:pPr>
        <w:rPr>
          <w:sz w:val="24"/>
          <w:szCs w:val="24"/>
        </w:rPr>
      </w:pPr>
    </w:p>
    <w:p w14:paraId="0ECF1CFD" w14:textId="77777777" w:rsidR="00F865C3" w:rsidRPr="00230F0F" w:rsidRDefault="00F865C3" w:rsidP="00F865C3">
      <w:pPr>
        <w:rPr>
          <w:sz w:val="24"/>
          <w:szCs w:val="24"/>
        </w:rPr>
      </w:pPr>
      <w:r>
        <w:rPr>
          <w:sz w:val="24"/>
          <w:szCs w:val="24"/>
        </w:rPr>
        <w:t>System shall</w:t>
      </w:r>
      <w:r w:rsidRPr="00230F0F">
        <w:rPr>
          <w:sz w:val="24"/>
          <w:szCs w:val="24"/>
        </w:rPr>
        <w:t xml:space="preserve"> offer standardized reagents, technology, and quality control across all offered solutions.</w:t>
      </w:r>
    </w:p>
    <w:p w14:paraId="3A97D2FA" w14:textId="77777777" w:rsidR="00F865C3" w:rsidRPr="00230F0F" w:rsidRDefault="00F865C3" w:rsidP="00F865C3">
      <w:pPr>
        <w:rPr>
          <w:sz w:val="24"/>
          <w:szCs w:val="24"/>
        </w:rPr>
      </w:pPr>
    </w:p>
    <w:p w14:paraId="6D859C15" w14:textId="77777777" w:rsidR="00F865C3" w:rsidRPr="00230F0F" w:rsidRDefault="00F865C3" w:rsidP="00F865C3">
      <w:pPr>
        <w:rPr>
          <w:sz w:val="24"/>
          <w:szCs w:val="24"/>
        </w:rPr>
      </w:pPr>
      <w:r>
        <w:rPr>
          <w:sz w:val="24"/>
          <w:szCs w:val="24"/>
        </w:rPr>
        <w:t xml:space="preserve">System </w:t>
      </w:r>
      <w:proofErr w:type="gramStart"/>
      <w:r>
        <w:rPr>
          <w:sz w:val="24"/>
          <w:szCs w:val="24"/>
        </w:rPr>
        <w:t>shall</w:t>
      </w:r>
      <w:proofErr w:type="gramEnd"/>
      <w:r w:rsidRPr="00230F0F">
        <w:rPr>
          <w:sz w:val="24"/>
          <w:szCs w:val="24"/>
        </w:rPr>
        <w:t xml:space="preserve"> provide </w:t>
      </w:r>
      <w:proofErr w:type="gramStart"/>
      <w:r w:rsidRPr="00230F0F">
        <w:rPr>
          <w:sz w:val="24"/>
          <w:szCs w:val="24"/>
        </w:rPr>
        <w:t>vendor</w:t>
      </w:r>
      <w:proofErr w:type="gramEnd"/>
      <w:r w:rsidRPr="00230F0F">
        <w:rPr>
          <w:sz w:val="24"/>
          <w:szCs w:val="24"/>
        </w:rPr>
        <w:t xml:space="preserve"> completed calibration adjustments and verifications in accordance with accreditation requirements.</w:t>
      </w:r>
    </w:p>
    <w:p w14:paraId="39C1B49C" w14:textId="77777777" w:rsidR="00F865C3" w:rsidRPr="00230F0F" w:rsidRDefault="00F865C3" w:rsidP="00F865C3">
      <w:pPr>
        <w:rPr>
          <w:sz w:val="24"/>
          <w:szCs w:val="24"/>
        </w:rPr>
      </w:pPr>
    </w:p>
    <w:p w14:paraId="573A9C90" w14:textId="77777777" w:rsidR="00F865C3" w:rsidRDefault="00F865C3" w:rsidP="00F865C3">
      <w:pPr>
        <w:rPr>
          <w:sz w:val="24"/>
          <w:szCs w:val="24"/>
        </w:rPr>
      </w:pPr>
      <w:r w:rsidRPr="00230F0F">
        <w:rPr>
          <w:sz w:val="24"/>
          <w:szCs w:val="24"/>
        </w:rPr>
        <w:t>All current menu of test parameters to be maintained and FDA approved on new hematology system.</w:t>
      </w:r>
    </w:p>
    <w:p w14:paraId="7E951C9F" w14:textId="77777777" w:rsidR="00F865C3" w:rsidRPr="00230F0F" w:rsidRDefault="00F865C3" w:rsidP="00F865C3">
      <w:pPr>
        <w:rPr>
          <w:sz w:val="24"/>
          <w:szCs w:val="24"/>
        </w:rPr>
      </w:pPr>
    </w:p>
    <w:p w14:paraId="3977F793" w14:textId="77777777" w:rsidR="00F865C3" w:rsidRPr="00230F0F" w:rsidRDefault="00F865C3" w:rsidP="00F865C3">
      <w:pPr>
        <w:rPr>
          <w:sz w:val="24"/>
          <w:szCs w:val="24"/>
        </w:rPr>
      </w:pPr>
      <w:r w:rsidRPr="00230F0F">
        <w:rPr>
          <w:sz w:val="24"/>
          <w:szCs w:val="24"/>
        </w:rPr>
        <w:t>Hematology system must be compatible and able to connect to multiple vendor CC/IA track automation lines</w:t>
      </w:r>
    </w:p>
    <w:p w14:paraId="4A6186F6" w14:textId="77777777" w:rsidR="00F865C3" w:rsidRPr="00230F0F" w:rsidRDefault="00F865C3" w:rsidP="00F865C3">
      <w:pPr>
        <w:rPr>
          <w:sz w:val="24"/>
          <w:szCs w:val="24"/>
        </w:rPr>
      </w:pPr>
    </w:p>
    <w:p w14:paraId="1A836CED" w14:textId="77777777" w:rsidR="00F865C3" w:rsidRPr="00230F0F" w:rsidRDefault="00F865C3" w:rsidP="00F865C3">
      <w:pPr>
        <w:rPr>
          <w:sz w:val="24"/>
          <w:szCs w:val="24"/>
        </w:rPr>
      </w:pPr>
      <w:r w:rsidRPr="00230F0F">
        <w:rPr>
          <w:sz w:val="24"/>
          <w:szCs w:val="24"/>
        </w:rPr>
        <w:t>Hematology system should be able to connect to other instrumentation, i.e. HbA1c platforms.</w:t>
      </w:r>
    </w:p>
    <w:p w14:paraId="3EF6869B" w14:textId="77777777" w:rsidR="00F865C3" w:rsidRPr="00230F0F" w:rsidRDefault="00F865C3" w:rsidP="00F865C3">
      <w:pPr>
        <w:rPr>
          <w:sz w:val="24"/>
          <w:szCs w:val="24"/>
        </w:rPr>
      </w:pPr>
    </w:p>
    <w:p w14:paraId="1296BF3A" w14:textId="77777777" w:rsidR="00F865C3" w:rsidRPr="00230F0F" w:rsidRDefault="00F865C3" w:rsidP="00F865C3">
      <w:pPr>
        <w:rPr>
          <w:sz w:val="24"/>
          <w:szCs w:val="24"/>
        </w:rPr>
      </w:pPr>
      <w:r w:rsidRPr="00230F0F">
        <w:rPr>
          <w:sz w:val="24"/>
          <w:szCs w:val="24"/>
        </w:rPr>
        <w:t>Middleware</w:t>
      </w:r>
      <w:r>
        <w:rPr>
          <w:sz w:val="24"/>
          <w:szCs w:val="24"/>
        </w:rPr>
        <w:t xml:space="preserve"> </w:t>
      </w:r>
      <w:proofErr w:type="gramStart"/>
      <w:r>
        <w:rPr>
          <w:sz w:val="24"/>
          <w:szCs w:val="24"/>
        </w:rPr>
        <w:t>shall be</w:t>
      </w:r>
      <w:proofErr w:type="gramEnd"/>
      <w:r w:rsidRPr="00230F0F">
        <w:rPr>
          <w:sz w:val="24"/>
          <w:szCs w:val="24"/>
        </w:rPr>
        <w:t xml:space="preserve"> </w:t>
      </w:r>
      <w:proofErr w:type="spellStart"/>
      <w:r w:rsidRPr="00230F0F">
        <w:rPr>
          <w:sz w:val="24"/>
          <w:szCs w:val="24"/>
        </w:rPr>
        <w:t>be</w:t>
      </w:r>
      <w:proofErr w:type="spellEnd"/>
      <w:r w:rsidRPr="00230F0F">
        <w:rPr>
          <w:sz w:val="24"/>
          <w:szCs w:val="24"/>
        </w:rPr>
        <w:t xml:space="preserve"> included</w:t>
      </w:r>
      <w:r>
        <w:rPr>
          <w:sz w:val="24"/>
          <w:szCs w:val="24"/>
        </w:rPr>
        <w:t>.</w:t>
      </w:r>
    </w:p>
    <w:p w14:paraId="3C32E285" w14:textId="77777777" w:rsidR="00F865C3" w:rsidRPr="00230F0F" w:rsidRDefault="00F865C3" w:rsidP="00F865C3">
      <w:pPr>
        <w:rPr>
          <w:sz w:val="24"/>
          <w:szCs w:val="24"/>
        </w:rPr>
      </w:pPr>
      <w:r w:rsidRPr="00230F0F">
        <w:rPr>
          <w:sz w:val="24"/>
          <w:szCs w:val="24"/>
        </w:rPr>
        <w:tab/>
      </w:r>
      <w:r w:rsidRPr="00230F0F">
        <w:rPr>
          <w:sz w:val="24"/>
          <w:szCs w:val="24"/>
        </w:rPr>
        <w:tab/>
      </w:r>
    </w:p>
    <w:p w14:paraId="0728E8FA" w14:textId="77777777" w:rsidR="00F865C3" w:rsidRDefault="00F865C3" w:rsidP="00F865C3">
      <w:pPr>
        <w:rPr>
          <w:sz w:val="24"/>
          <w:szCs w:val="24"/>
        </w:rPr>
      </w:pPr>
      <w:r>
        <w:rPr>
          <w:sz w:val="24"/>
          <w:szCs w:val="24"/>
        </w:rPr>
        <w:t>System shall</w:t>
      </w:r>
      <w:r w:rsidRPr="00230F0F">
        <w:rPr>
          <w:sz w:val="24"/>
          <w:szCs w:val="24"/>
        </w:rPr>
        <w:t xml:space="preserve"> have the ability to add turn units and other modular components that will minimize additional construction.</w:t>
      </w:r>
    </w:p>
    <w:p w14:paraId="477E7E6F" w14:textId="77777777" w:rsidR="00F865C3" w:rsidRDefault="00F865C3" w:rsidP="00F865C3">
      <w:pPr>
        <w:rPr>
          <w:sz w:val="24"/>
          <w:szCs w:val="24"/>
        </w:rPr>
      </w:pPr>
    </w:p>
    <w:p w14:paraId="5AC54A54" w14:textId="77777777" w:rsidR="00F865C3" w:rsidRPr="0076760E" w:rsidRDefault="00F865C3" w:rsidP="00F865C3">
      <w:pPr>
        <w:rPr>
          <w:b/>
          <w:sz w:val="24"/>
          <w:szCs w:val="24"/>
        </w:rPr>
      </w:pPr>
      <w:r>
        <w:rPr>
          <w:sz w:val="24"/>
          <w:szCs w:val="24"/>
        </w:rPr>
        <w:t xml:space="preserve">5.1.5 </w:t>
      </w:r>
      <w:r w:rsidRPr="0076760E">
        <w:rPr>
          <w:b/>
          <w:sz w:val="24"/>
          <w:szCs w:val="24"/>
        </w:rPr>
        <w:t xml:space="preserve">Capability of Providing </w:t>
      </w:r>
      <w:proofErr w:type="gramStart"/>
      <w:r w:rsidRPr="0076760E">
        <w:rPr>
          <w:b/>
          <w:sz w:val="24"/>
          <w:szCs w:val="24"/>
        </w:rPr>
        <w:t>a Middleware</w:t>
      </w:r>
      <w:proofErr w:type="gramEnd"/>
      <w:r w:rsidRPr="0076760E">
        <w:rPr>
          <w:b/>
          <w:sz w:val="24"/>
          <w:szCs w:val="24"/>
        </w:rPr>
        <w:t xml:space="preserve"> Functionality with the Following Criteria:</w:t>
      </w:r>
    </w:p>
    <w:p w14:paraId="5DC168D5" w14:textId="77777777" w:rsidR="00F865C3" w:rsidRDefault="00F865C3" w:rsidP="00F865C3">
      <w:pPr>
        <w:rPr>
          <w:sz w:val="24"/>
          <w:szCs w:val="24"/>
        </w:rPr>
      </w:pPr>
    </w:p>
    <w:p w14:paraId="5FDF97EE" w14:textId="77777777" w:rsidR="00F865C3" w:rsidRPr="00242B92" w:rsidRDefault="00F865C3" w:rsidP="00F865C3">
      <w:pPr>
        <w:rPr>
          <w:b/>
          <w:sz w:val="24"/>
          <w:szCs w:val="24"/>
        </w:rPr>
      </w:pPr>
      <w:r>
        <w:rPr>
          <w:b/>
          <w:sz w:val="24"/>
          <w:szCs w:val="24"/>
        </w:rPr>
        <w:t>Key Functionality:</w:t>
      </w:r>
    </w:p>
    <w:p w14:paraId="1FD47C86" w14:textId="77777777" w:rsidR="00F865C3" w:rsidRPr="00242B92" w:rsidRDefault="00F865C3" w:rsidP="00F865C3">
      <w:pPr>
        <w:numPr>
          <w:ilvl w:val="0"/>
          <w:numId w:val="18"/>
        </w:numPr>
        <w:rPr>
          <w:sz w:val="24"/>
          <w:szCs w:val="24"/>
        </w:rPr>
      </w:pPr>
      <w:r w:rsidRPr="00242B92">
        <w:rPr>
          <w:sz w:val="24"/>
          <w:szCs w:val="24"/>
        </w:rPr>
        <w:t>Comprehensive rule creation capability for instrument flags, linearity, delta results and critical test results.</w:t>
      </w:r>
    </w:p>
    <w:p w14:paraId="35B9EC35" w14:textId="77777777" w:rsidR="00F865C3" w:rsidRPr="00242B92" w:rsidRDefault="00F865C3" w:rsidP="00F865C3">
      <w:pPr>
        <w:numPr>
          <w:ilvl w:val="0"/>
          <w:numId w:val="18"/>
        </w:numPr>
        <w:rPr>
          <w:sz w:val="24"/>
          <w:szCs w:val="24"/>
        </w:rPr>
      </w:pPr>
      <w:r w:rsidRPr="00242B92">
        <w:rPr>
          <w:sz w:val="24"/>
          <w:szCs w:val="24"/>
        </w:rPr>
        <w:lastRenderedPageBreak/>
        <w:t>Auto-validation and manual validation features.</w:t>
      </w:r>
    </w:p>
    <w:p w14:paraId="38A78AB1" w14:textId="77777777" w:rsidR="00F865C3" w:rsidRPr="00242B92" w:rsidRDefault="00F865C3" w:rsidP="00F865C3">
      <w:pPr>
        <w:numPr>
          <w:ilvl w:val="0"/>
          <w:numId w:val="18"/>
        </w:numPr>
        <w:rPr>
          <w:sz w:val="24"/>
          <w:szCs w:val="24"/>
        </w:rPr>
      </w:pPr>
      <w:r w:rsidRPr="00242B92">
        <w:rPr>
          <w:sz w:val="24"/>
          <w:szCs w:val="24"/>
        </w:rPr>
        <w:t xml:space="preserve">Vendor must provide </w:t>
      </w:r>
      <w:proofErr w:type="gramStart"/>
      <w:r w:rsidRPr="00242B92">
        <w:rPr>
          <w:sz w:val="24"/>
          <w:szCs w:val="24"/>
        </w:rPr>
        <w:t>consultant</w:t>
      </w:r>
      <w:proofErr w:type="gramEnd"/>
      <w:r w:rsidRPr="00242B92">
        <w:rPr>
          <w:sz w:val="24"/>
          <w:szCs w:val="24"/>
        </w:rPr>
        <w:t xml:space="preserve"> to facilitate Auto-Validation through MHS Genesis LIS.</w:t>
      </w:r>
    </w:p>
    <w:p w14:paraId="0E806F30" w14:textId="77777777" w:rsidR="00F865C3" w:rsidRPr="00242B92" w:rsidRDefault="00F865C3" w:rsidP="00F865C3">
      <w:pPr>
        <w:numPr>
          <w:ilvl w:val="0"/>
          <w:numId w:val="18"/>
        </w:numPr>
        <w:rPr>
          <w:sz w:val="24"/>
          <w:szCs w:val="24"/>
        </w:rPr>
      </w:pPr>
      <w:r w:rsidRPr="00242B92">
        <w:rPr>
          <w:sz w:val="24"/>
          <w:szCs w:val="24"/>
        </w:rPr>
        <w:t>Manual differential keyboard and morphology result reporting.</w:t>
      </w:r>
    </w:p>
    <w:p w14:paraId="70363177" w14:textId="77777777" w:rsidR="00F865C3" w:rsidRPr="00242B92" w:rsidRDefault="00F865C3" w:rsidP="00F865C3">
      <w:pPr>
        <w:numPr>
          <w:ilvl w:val="0"/>
          <w:numId w:val="18"/>
        </w:numPr>
        <w:rPr>
          <w:sz w:val="24"/>
          <w:szCs w:val="24"/>
        </w:rPr>
      </w:pPr>
      <w:r w:rsidRPr="00242B92">
        <w:rPr>
          <w:sz w:val="24"/>
          <w:szCs w:val="24"/>
        </w:rPr>
        <w:t xml:space="preserve">Management of </w:t>
      </w:r>
      <w:proofErr w:type="gramStart"/>
      <w:r w:rsidRPr="00242B92">
        <w:rPr>
          <w:sz w:val="24"/>
          <w:szCs w:val="24"/>
        </w:rPr>
        <w:t>patient</w:t>
      </w:r>
      <w:proofErr w:type="gramEnd"/>
      <w:r w:rsidRPr="00242B92">
        <w:rPr>
          <w:sz w:val="24"/>
          <w:szCs w:val="24"/>
        </w:rPr>
        <w:t xml:space="preserve"> results from multiple instruments </w:t>
      </w:r>
      <w:proofErr w:type="gramStart"/>
      <w:r w:rsidRPr="00242B92">
        <w:rPr>
          <w:sz w:val="24"/>
          <w:szCs w:val="24"/>
        </w:rPr>
        <w:t>in</w:t>
      </w:r>
      <w:proofErr w:type="gramEnd"/>
      <w:r w:rsidRPr="00242B92">
        <w:rPr>
          <w:sz w:val="24"/>
          <w:szCs w:val="24"/>
        </w:rPr>
        <w:t xml:space="preserve"> one consolidated view.</w:t>
      </w:r>
    </w:p>
    <w:p w14:paraId="6A14A8CD" w14:textId="77777777" w:rsidR="00F865C3" w:rsidRPr="00242B92" w:rsidRDefault="00F865C3" w:rsidP="00F865C3">
      <w:pPr>
        <w:numPr>
          <w:ilvl w:val="0"/>
          <w:numId w:val="18"/>
        </w:numPr>
        <w:rPr>
          <w:sz w:val="24"/>
          <w:szCs w:val="24"/>
        </w:rPr>
      </w:pPr>
      <w:r w:rsidRPr="00242B92">
        <w:rPr>
          <w:sz w:val="24"/>
          <w:szCs w:val="24"/>
        </w:rPr>
        <w:t>Management of peripheral blood and body fluid analysis.</w:t>
      </w:r>
    </w:p>
    <w:p w14:paraId="359CA301" w14:textId="77777777" w:rsidR="00F865C3" w:rsidRPr="00242B92" w:rsidRDefault="00F865C3" w:rsidP="00F865C3">
      <w:pPr>
        <w:numPr>
          <w:ilvl w:val="0"/>
          <w:numId w:val="18"/>
        </w:numPr>
        <w:rPr>
          <w:sz w:val="24"/>
          <w:szCs w:val="24"/>
        </w:rPr>
      </w:pPr>
      <w:r w:rsidRPr="00242B92">
        <w:rPr>
          <w:sz w:val="24"/>
          <w:szCs w:val="24"/>
        </w:rPr>
        <w:t>Management of HbA1c testing analyzer and the management of the patient testing data reports (If desired to bring online with Hematology system).</w:t>
      </w:r>
    </w:p>
    <w:p w14:paraId="552631BB" w14:textId="77777777" w:rsidR="00F865C3" w:rsidRPr="00242B92" w:rsidRDefault="00F865C3" w:rsidP="00F865C3">
      <w:pPr>
        <w:numPr>
          <w:ilvl w:val="0"/>
          <w:numId w:val="18"/>
        </w:numPr>
        <w:rPr>
          <w:sz w:val="24"/>
          <w:szCs w:val="24"/>
        </w:rPr>
      </w:pPr>
      <w:r w:rsidRPr="00242B92">
        <w:rPr>
          <w:sz w:val="24"/>
          <w:szCs w:val="24"/>
        </w:rPr>
        <w:t>Online, real-time access to patient data for at least two years.</w:t>
      </w:r>
    </w:p>
    <w:p w14:paraId="354EC101" w14:textId="77777777" w:rsidR="00F865C3" w:rsidRDefault="00F865C3" w:rsidP="00F865C3">
      <w:pPr>
        <w:numPr>
          <w:ilvl w:val="0"/>
          <w:numId w:val="18"/>
        </w:numPr>
        <w:rPr>
          <w:sz w:val="24"/>
          <w:szCs w:val="24"/>
        </w:rPr>
      </w:pPr>
      <w:r w:rsidRPr="00242B92">
        <w:rPr>
          <w:sz w:val="24"/>
          <w:szCs w:val="24"/>
        </w:rPr>
        <w:t>Provide technical support/consultation for the use of Middleware.</w:t>
      </w:r>
    </w:p>
    <w:p w14:paraId="294F16AF" w14:textId="77777777" w:rsidR="00F865C3" w:rsidRPr="00242B92" w:rsidRDefault="00F865C3" w:rsidP="00F865C3">
      <w:pPr>
        <w:numPr>
          <w:ilvl w:val="0"/>
          <w:numId w:val="18"/>
        </w:numPr>
        <w:rPr>
          <w:sz w:val="24"/>
          <w:szCs w:val="24"/>
        </w:rPr>
      </w:pPr>
    </w:p>
    <w:p w14:paraId="5A2610D0" w14:textId="77777777" w:rsidR="00F865C3" w:rsidRPr="00242B92" w:rsidRDefault="00F865C3" w:rsidP="00F865C3">
      <w:pPr>
        <w:rPr>
          <w:sz w:val="24"/>
          <w:szCs w:val="24"/>
        </w:rPr>
      </w:pPr>
      <w:r w:rsidRPr="00242B92">
        <w:rPr>
          <w:b/>
          <w:sz w:val="24"/>
          <w:szCs w:val="24"/>
        </w:rPr>
        <w:t>Intra-hospital Network, Middleware Must Provide:</w:t>
      </w:r>
    </w:p>
    <w:p w14:paraId="015FE238" w14:textId="77777777" w:rsidR="00F865C3" w:rsidRPr="00242B92" w:rsidRDefault="00F865C3" w:rsidP="00F865C3">
      <w:pPr>
        <w:numPr>
          <w:ilvl w:val="0"/>
          <w:numId w:val="19"/>
        </w:numPr>
        <w:rPr>
          <w:sz w:val="24"/>
          <w:szCs w:val="24"/>
        </w:rPr>
      </w:pPr>
      <w:r w:rsidRPr="00242B92">
        <w:rPr>
          <w:sz w:val="24"/>
          <w:szCs w:val="24"/>
        </w:rPr>
        <w:t xml:space="preserve">Connectivity for all hospital </w:t>
      </w:r>
      <w:proofErr w:type="gramStart"/>
      <w:r w:rsidRPr="00242B92">
        <w:rPr>
          <w:sz w:val="24"/>
          <w:szCs w:val="24"/>
        </w:rPr>
        <w:t>labs,</w:t>
      </w:r>
      <w:proofErr w:type="gramEnd"/>
      <w:r w:rsidRPr="00242B92">
        <w:rPr>
          <w:sz w:val="24"/>
          <w:szCs w:val="24"/>
        </w:rPr>
        <w:t xml:space="preserve"> clinics into a single database system for data management across IHN system.</w:t>
      </w:r>
    </w:p>
    <w:p w14:paraId="56762BF9" w14:textId="77777777" w:rsidR="00F865C3" w:rsidRDefault="00F865C3" w:rsidP="00F865C3">
      <w:pPr>
        <w:numPr>
          <w:ilvl w:val="0"/>
          <w:numId w:val="19"/>
        </w:numPr>
        <w:rPr>
          <w:sz w:val="24"/>
          <w:szCs w:val="24"/>
        </w:rPr>
      </w:pPr>
      <w:r w:rsidRPr="00242B92">
        <w:rPr>
          <w:sz w:val="24"/>
          <w:szCs w:val="24"/>
        </w:rPr>
        <w:t>Ability to integrate multiple laboratory information systems (LISs) as required.</w:t>
      </w:r>
    </w:p>
    <w:p w14:paraId="0E81E10E" w14:textId="77777777" w:rsidR="00F865C3" w:rsidRPr="00242B92" w:rsidRDefault="00F865C3" w:rsidP="00F865C3">
      <w:pPr>
        <w:ind w:left="720"/>
        <w:rPr>
          <w:sz w:val="24"/>
          <w:szCs w:val="24"/>
        </w:rPr>
      </w:pPr>
    </w:p>
    <w:p w14:paraId="27A37CC0" w14:textId="77777777" w:rsidR="00F865C3" w:rsidRPr="00242B92" w:rsidRDefault="00F865C3" w:rsidP="00F865C3">
      <w:pPr>
        <w:rPr>
          <w:b/>
          <w:sz w:val="24"/>
          <w:szCs w:val="24"/>
        </w:rPr>
      </w:pPr>
      <w:r w:rsidRPr="00242B92">
        <w:rPr>
          <w:b/>
          <w:sz w:val="24"/>
          <w:szCs w:val="24"/>
        </w:rPr>
        <w:t>Interfacing: Middleware Architecture Must Be Able to Support:</w:t>
      </w:r>
    </w:p>
    <w:p w14:paraId="45F5A119" w14:textId="77777777" w:rsidR="00F865C3" w:rsidRPr="00242B92" w:rsidRDefault="00F865C3" w:rsidP="00F865C3">
      <w:pPr>
        <w:numPr>
          <w:ilvl w:val="0"/>
          <w:numId w:val="19"/>
        </w:numPr>
        <w:rPr>
          <w:sz w:val="24"/>
          <w:szCs w:val="24"/>
        </w:rPr>
      </w:pPr>
      <w:r w:rsidRPr="00242B92">
        <w:rPr>
          <w:sz w:val="24"/>
          <w:szCs w:val="24"/>
        </w:rPr>
        <w:t>HL7/TCP-IP interface for best practices data integration and interfacing capabilities.</w:t>
      </w:r>
    </w:p>
    <w:p w14:paraId="7B3223A1" w14:textId="77777777" w:rsidR="00F865C3" w:rsidRPr="00242B92" w:rsidRDefault="00F865C3" w:rsidP="00F865C3">
      <w:pPr>
        <w:numPr>
          <w:ilvl w:val="0"/>
          <w:numId w:val="19"/>
        </w:numPr>
        <w:rPr>
          <w:sz w:val="24"/>
          <w:szCs w:val="24"/>
        </w:rPr>
      </w:pPr>
      <w:r w:rsidRPr="00242B92">
        <w:rPr>
          <w:sz w:val="24"/>
          <w:szCs w:val="24"/>
        </w:rPr>
        <w:t>Reflex orders management capability through interfacing without manual intervention by user.</w:t>
      </w:r>
    </w:p>
    <w:p w14:paraId="4D8DD8BD" w14:textId="77777777" w:rsidR="00F865C3" w:rsidRPr="00242B92" w:rsidRDefault="00F865C3" w:rsidP="00F865C3">
      <w:pPr>
        <w:numPr>
          <w:ilvl w:val="0"/>
          <w:numId w:val="19"/>
        </w:numPr>
        <w:rPr>
          <w:sz w:val="24"/>
          <w:szCs w:val="24"/>
        </w:rPr>
      </w:pPr>
      <w:r w:rsidRPr="00242B92">
        <w:rPr>
          <w:sz w:val="24"/>
          <w:szCs w:val="24"/>
        </w:rPr>
        <w:t xml:space="preserve">Seamless integration between LIS and middleware so that user does not need to switch between middleware and LIS.  All work must be able to be performed in the middleware system. </w:t>
      </w:r>
    </w:p>
    <w:p w14:paraId="55C0B13C" w14:textId="77777777" w:rsidR="00F865C3" w:rsidRPr="00242B92" w:rsidRDefault="00F865C3" w:rsidP="00F865C3">
      <w:pPr>
        <w:numPr>
          <w:ilvl w:val="0"/>
          <w:numId w:val="19"/>
        </w:numPr>
        <w:rPr>
          <w:b/>
          <w:sz w:val="24"/>
          <w:szCs w:val="24"/>
        </w:rPr>
      </w:pPr>
      <w:r w:rsidRPr="00242B92">
        <w:rPr>
          <w:sz w:val="24"/>
          <w:szCs w:val="24"/>
        </w:rPr>
        <w:t>Must have extensive LIS interfacing experience.</w:t>
      </w:r>
    </w:p>
    <w:p w14:paraId="5C5C3E2F" w14:textId="77777777" w:rsidR="00F865C3" w:rsidRPr="002421E4" w:rsidRDefault="00F865C3" w:rsidP="00F865C3">
      <w:pPr>
        <w:numPr>
          <w:ilvl w:val="0"/>
          <w:numId w:val="19"/>
        </w:numPr>
        <w:rPr>
          <w:b/>
          <w:sz w:val="24"/>
          <w:szCs w:val="24"/>
        </w:rPr>
      </w:pPr>
      <w:r w:rsidRPr="00242B92">
        <w:rPr>
          <w:sz w:val="24"/>
          <w:szCs w:val="24"/>
        </w:rPr>
        <w:t xml:space="preserve">Must be compatible with DOD’s MHS Cerner-Genesis. </w:t>
      </w:r>
    </w:p>
    <w:p w14:paraId="59CA86C9" w14:textId="77777777" w:rsidR="00F865C3" w:rsidRPr="00242B92" w:rsidRDefault="00F865C3" w:rsidP="00F865C3">
      <w:pPr>
        <w:ind w:left="720"/>
        <w:rPr>
          <w:b/>
          <w:sz w:val="24"/>
          <w:szCs w:val="24"/>
        </w:rPr>
      </w:pPr>
    </w:p>
    <w:p w14:paraId="49A1B492" w14:textId="77777777" w:rsidR="00F865C3" w:rsidRDefault="00F865C3" w:rsidP="00F865C3">
      <w:pPr>
        <w:rPr>
          <w:sz w:val="24"/>
          <w:szCs w:val="24"/>
        </w:rPr>
      </w:pPr>
      <w:r w:rsidRPr="00242B92">
        <w:rPr>
          <w:b/>
          <w:sz w:val="24"/>
          <w:szCs w:val="24"/>
        </w:rPr>
        <w:t xml:space="preserve">Information Systems Security:  </w:t>
      </w:r>
      <w:r w:rsidRPr="00242B92">
        <w:rPr>
          <w:sz w:val="24"/>
          <w:szCs w:val="24"/>
        </w:rPr>
        <w:t xml:space="preserve">All Navy Medicine IT systems must maintain an appropriate level of confidentiality, integrity, authentication, non-repudiation, and availability.  </w:t>
      </w:r>
      <w:proofErr w:type="gramStart"/>
      <w:r w:rsidRPr="00242B92">
        <w:rPr>
          <w:sz w:val="24"/>
          <w:szCs w:val="24"/>
        </w:rPr>
        <w:t>The Business</w:t>
      </w:r>
      <w:proofErr w:type="gramEnd"/>
      <w:r w:rsidRPr="00242B92">
        <w:rPr>
          <w:sz w:val="24"/>
          <w:szCs w:val="24"/>
        </w:rPr>
        <w:t>-To-Business (B2B) Gateway provides confidentiality, integrity, authentication, non-repudiation, and availability to Navy Medicine Enclaves. The B2B Gateway is the solution to be used by Navy MTFs to provide remote connectivity to MHS Business Partners.  The B2B Gateway is designed to provide MHS Business Partners with a securely managed, single point of entry into Navy Medicine Enclaves.  The B2B Gateway is sponsored by TIMPO and is managed by DISA.</w:t>
      </w:r>
    </w:p>
    <w:p w14:paraId="5B991FED" w14:textId="77777777" w:rsidR="00F865C3" w:rsidRPr="00242B92" w:rsidRDefault="00F865C3" w:rsidP="00F865C3">
      <w:pPr>
        <w:rPr>
          <w:sz w:val="24"/>
          <w:szCs w:val="24"/>
        </w:rPr>
      </w:pPr>
    </w:p>
    <w:p w14:paraId="1C6AAD9A" w14:textId="77777777" w:rsidR="00F865C3" w:rsidRPr="00242B92" w:rsidRDefault="00F865C3" w:rsidP="00F865C3">
      <w:pPr>
        <w:rPr>
          <w:b/>
          <w:sz w:val="24"/>
          <w:szCs w:val="24"/>
        </w:rPr>
      </w:pPr>
      <w:r w:rsidRPr="00242B92">
        <w:rPr>
          <w:sz w:val="24"/>
          <w:szCs w:val="24"/>
        </w:rPr>
        <w:t xml:space="preserve">The Contractor’s responsibilities must include some or </w:t>
      </w:r>
      <w:proofErr w:type="gramStart"/>
      <w:r w:rsidRPr="00242B92">
        <w:rPr>
          <w:sz w:val="24"/>
          <w:szCs w:val="24"/>
        </w:rPr>
        <w:t>all of</w:t>
      </w:r>
      <w:proofErr w:type="gramEnd"/>
      <w:r w:rsidRPr="00242B92">
        <w:rPr>
          <w:sz w:val="24"/>
          <w:szCs w:val="24"/>
        </w:rPr>
        <w:t xml:space="preserve"> the following:</w:t>
      </w:r>
    </w:p>
    <w:p w14:paraId="4392B301" w14:textId="77777777" w:rsidR="00F865C3" w:rsidRPr="00242B92" w:rsidRDefault="00F865C3" w:rsidP="00F865C3">
      <w:pPr>
        <w:numPr>
          <w:ilvl w:val="0"/>
          <w:numId w:val="19"/>
        </w:numPr>
        <w:rPr>
          <w:sz w:val="24"/>
          <w:szCs w:val="24"/>
        </w:rPr>
      </w:pPr>
      <w:r w:rsidRPr="00242B92">
        <w:rPr>
          <w:sz w:val="24"/>
          <w:szCs w:val="24"/>
        </w:rPr>
        <w:t>Provides network information.</w:t>
      </w:r>
    </w:p>
    <w:p w14:paraId="6DEA00D5" w14:textId="77777777" w:rsidR="00F865C3" w:rsidRPr="00242B92" w:rsidRDefault="00F865C3" w:rsidP="00F865C3">
      <w:pPr>
        <w:numPr>
          <w:ilvl w:val="0"/>
          <w:numId w:val="19"/>
        </w:numPr>
        <w:rPr>
          <w:sz w:val="24"/>
          <w:szCs w:val="24"/>
        </w:rPr>
      </w:pPr>
      <w:r w:rsidRPr="00242B92">
        <w:rPr>
          <w:sz w:val="24"/>
          <w:szCs w:val="24"/>
        </w:rPr>
        <w:t>Procures and installs B2B Gateway compatible VPN/encryption device.</w:t>
      </w:r>
    </w:p>
    <w:p w14:paraId="452ED28E" w14:textId="77777777" w:rsidR="00F865C3" w:rsidRPr="00242B92" w:rsidRDefault="00F865C3" w:rsidP="00F865C3">
      <w:pPr>
        <w:numPr>
          <w:ilvl w:val="0"/>
          <w:numId w:val="19"/>
        </w:numPr>
        <w:rPr>
          <w:b/>
          <w:sz w:val="24"/>
          <w:szCs w:val="24"/>
        </w:rPr>
      </w:pPr>
      <w:r w:rsidRPr="00242B92">
        <w:rPr>
          <w:sz w:val="24"/>
          <w:szCs w:val="24"/>
        </w:rPr>
        <w:t>Procures Tier I or Tier II Internet Service Provider for connectivity.</w:t>
      </w:r>
    </w:p>
    <w:p w14:paraId="30507012" w14:textId="77777777" w:rsidR="00F865C3" w:rsidRPr="00242B92" w:rsidRDefault="00F865C3" w:rsidP="00F865C3">
      <w:pPr>
        <w:numPr>
          <w:ilvl w:val="0"/>
          <w:numId w:val="19"/>
        </w:numPr>
        <w:rPr>
          <w:b/>
          <w:sz w:val="24"/>
          <w:szCs w:val="24"/>
        </w:rPr>
      </w:pPr>
      <w:r w:rsidRPr="00242B92">
        <w:rPr>
          <w:sz w:val="24"/>
          <w:szCs w:val="24"/>
        </w:rPr>
        <w:t>Provides qualified on-site touch labor support technical support to help resolve telecommunications and support routine maintenance activities.</w:t>
      </w:r>
    </w:p>
    <w:p w14:paraId="18E83E41" w14:textId="77777777" w:rsidR="00F865C3" w:rsidRPr="00242B92" w:rsidRDefault="00F865C3" w:rsidP="00F865C3">
      <w:pPr>
        <w:numPr>
          <w:ilvl w:val="0"/>
          <w:numId w:val="19"/>
        </w:numPr>
        <w:rPr>
          <w:b/>
          <w:sz w:val="24"/>
          <w:szCs w:val="24"/>
        </w:rPr>
      </w:pPr>
      <w:r w:rsidRPr="00242B92">
        <w:rPr>
          <w:sz w:val="24"/>
          <w:szCs w:val="24"/>
        </w:rPr>
        <w:t>Provide technical support/consultant and training slot for LIS staff for the use of Middleware.</w:t>
      </w:r>
    </w:p>
    <w:p w14:paraId="20A903AE" w14:textId="77777777" w:rsidR="00F865C3" w:rsidRPr="00242B92" w:rsidRDefault="00F865C3" w:rsidP="00F865C3">
      <w:pPr>
        <w:numPr>
          <w:ilvl w:val="0"/>
          <w:numId w:val="19"/>
        </w:numPr>
        <w:rPr>
          <w:b/>
          <w:sz w:val="24"/>
          <w:szCs w:val="24"/>
        </w:rPr>
      </w:pPr>
      <w:r w:rsidRPr="00242B92">
        <w:rPr>
          <w:sz w:val="24"/>
          <w:szCs w:val="24"/>
        </w:rPr>
        <w:t>Vendors solution must have RMF approval to allow for “Remote Service Monitoring” of proposed analyzers, middleware and automation.</w:t>
      </w:r>
    </w:p>
    <w:p w14:paraId="0EFEE94E" w14:textId="77777777" w:rsidR="00F865C3" w:rsidRPr="00242B92" w:rsidRDefault="00F865C3" w:rsidP="00F865C3">
      <w:pPr>
        <w:numPr>
          <w:ilvl w:val="0"/>
          <w:numId w:val="19"/>
        </w:numPr>
        <w:rPr>
          <w:b/>
          <w:sz w:val="24"/>
          <w:szCs w:val="24"/>
        </w:rPr>
      </w:pPr>
      <w:r w:rsidRPr="00242B92">
        <w:rPr>
          <w:sz w:val="24"/>
          <w:szCs w:val="24"/>
        </w:rPr>
        <w:t>Ensures personnel have appropriate security qualifications.</w:t>
      </w:r>
    </w:p>
    <w:p w14:paraId="64490690" w14:textId="77777777" w:rsidR="00F865C3" w:rsidRPr="00242B92" w:rsidRDefault="00F865C3" w:rsidP="00F865C3">
      <w:pPr>
        <w:numPr>
          <w:ilvl w:val="0"/>
          <w:numId w:val="19"/>
        </w:numPr>
        <w:rPr>
          <w:b/>
          <w:sz w:val="24"/>
          <w:szCs w:val="24"/>
        </w:rPr>
      </w:pPr>
      <w:proofErr w:type="gramStart"/>
      <w:r w:rsidRPr="00242B92">
        <w:rPr>
          <w:sz w:val="24"/>
          <w:szCs w:val="24"/>
        </w:rPr>
        <w:lastRenderedPageBreak/>
        <w:t>Ensures</w:t>
      </w:r>
      <w:proofErr w:type="gramEnd"/>
      <w:r w:rsidRPr="00242B92">
        <w:rPr>
          <w:sz w:val="24"/>
          <w:szCs w:val="24"/>
        </w:rPr>
        <w:t xml:space="preserve"> personnel complete annual Information Awareness Training.</w:t>
      </w:r>
    </w:p>
    <w:p w14:paraId="608DA91D" w14:textId="77777777" w:rsidR="00F865C3" w:rsidRPr="00242B92" w:rsidRDefault="00F865C3" w:rsidP="00F865C3">
      <w:pPr>
        <w:numPr>
          <w:ilvl w:val="0"/>
          <w:numId w:val="19"/>
        </w:numPr>
        <w:rPr>
          <w:b/>
          <w:sz w:val="24"/>
          <w:szCs w:val="24"/>
        </w:rPr>
      </w:pPr>
      <w:r w:rsidRPr="00242B92">
        <w:rPr>
          <w:sz w:val="24"/>
          <w:szCs w:val="24"/>
        </w:rPr>
        <w:t>Reports all problems to the MHS Help Desk.</w:t>
      </w:r>
    </w:p>
    <w:p w14:paraId="359D9F78" w14:textId="77777777" w:rsidR="00F865C3" w:rsidRPr="00242B92" w:rsidRDefault="00F865C3" w:rsidP="00F865C3">
      <w:pPr>
        <w:numPr>
          <w:ilvl w:val="0"/>
          <w:numId w:val="19"/>
        </w:numPr>
        <w:rPr>
          <w:b/>
          <w:sz w:val="24"/>
          <w:szCs w:val="24"/>
        </w:rPr>
      </w:pPr>
      <w:r w:rsidRPr="00242B92">
        <w:rPr>
          <w:sz w:val="24"/>
          <w:szCs w:val="24"/>
        </w:rPr>
        <w:t>Provides 24/</w:t>
      </w:r>
      <w:proofErr w:type="gramStart"/>
      <w:r w:rsidRPr="00242B92">
        <w:rPr>
          <w:sz w:val="24"/>
          <w:szCs w:val="24"/>
        </w:rPr>
        <w:t>7 on-call</w:t>
      </w:r>
      <w:proofErr w:type="gramEnd"/>
      <w:r w:rsidRPr="00242B92">
        <w:rPr>
          <w:sz w:val="24"/>
          <w:szCs w:val="24"/>
        </w:rPr>
        <w:t xml:space="preserve"> technical points of contact to assist with problem resolution.</w:t>
      </w:r>
    </w:p>
    <w:p w14:paraId="7AFB8194" w14:textId="77777777" w:rsidR="00F865C3" w:rsidRPr="00242B92" w:rsidRDefault="00F865C3" w:rsidP="00F865C3">
      <w:pPr>
        <w:numPr>
          <w:ilvl w:val="0"/>
          <w:numId w:val="19"/>
        </w:numPr>
        <w:rPr>
          <w:b/>
          <w:sz w:val="24"/>
          <w:szCs w:val="24"/>
        </w:rPr>
      </w:pPr>
      <w:r w:rsidRPr="00242B92">
        <w:rPr>
          <w:sz w:val="24"/>
          <w:szCs w:val="24"/>
        </w:rPr>
        <w:t>Provides configuration management of B2B Gateway Questionnaire.</w:t>
      </w:r>
    </w:p>
    <w:p w14:paraId="1DA6F371" w14:textId="77777777" w:rsidR="00F865C3" w:rsidRPr="002324DC" w:rsidRDefault="00F865C3" w:rsidP="00F865C3">
      <w:pPr>
        <w:rPr>
          <w:sz w:val="24"/>
          <w:szCs w:val="24"/>
        </w:rPr>
      </w:pPr>
    </w:p>
    <w:p w14:paraId="28D60673" w14:textId="77777777" w:rsidR="00F865C3" w:rsidRPr="002608A5" w:rsidRDefault="00F865C3" w:rsidP="00F865C3">
      <w:pPr>
        <w:rPr>
          <w:sz w:val="24"/>
          <w:szCs w:val="24"/>
        </w:rPr>
      </w:pPr>
    </w:p>
    <w:p w14:paraId="35C23FCC" w14:textId="77777777" w:rsidR="00F865C3" w:rsidRDefault="00F865C3" w:rsidP="00F865C3">
      <w:pPr>
        <w:pStyle w:val="BodyText2"/>
        <w:spacing w:after="0" w:line="240" w:lineRule="auto"/>
        <w:rPr>
          <w:sz w:val="24"/>
          <w:szCs w:val="24"/>
        </w:rPr>
      </w:pPr>
      <w:r w:rsidRPr="002608A5">
        <w:rPr>
          <w:sz w:val="24"/>
          <w:szCs w:val="24"/>
        </w:rPr>
        <w:t xml:space="preserve">5.2  </w:t>
      </w:r>
      <w:r w:rsidRPr="00122E28">
        <w:rPr>
          <w:b/>
          <w:sz w:val="24"/>
          <w:szCs w:val="24"/>
        </w:rPr>
        <w:t>Special Qualifications:</w:t>
      </w:r>
      <w:r w:rsidRPr="002608A5">
        <w:rPr>
          <w:sz w:val="24"/>
          <w:szCs w:val="24"/>
        </w:rPr>
        <w:t xml:space="preserve">  </w:t>
      </w:r>
      <w:r>
        <w:rPr>
          <w:sz w:val="24"/>
          <w:szCs w:val="24"/>
        </w:rPr>
        <w:t>RESERVED.</w:t>
      </w:r>
      <w:r w:rsidRPr="002608A5">
        <w:rPr>
          <w:sz w:val="24"/>
          <w:szCs w:val="24"/>
        </w:rPr>
        <w:t xml:space="preserve"> </w:t>
      </w:r>
    </w:p>
    <w:p w14:paraId="78163CAA" w14:textId="77777777" w:rsidR="00F865C3" w:rsidRPr="002608A5" w:rsidRDefault="00F865C3" w:rsidP="00F865C3">
      <w:pPr>
        <w:pStyle w:val="BodyText2"/>
        <w:spacing w:after="0" w:line="240" w:lineRule="auto"/>
        <w:rPr>
          <w:i/>
          <w:iCs/>
          <w:sz w:val="24"/>
          <w:szCs w:val="24"/>
        </w:rPr>
      </w:pPr>
    </w:p>
    <w:p w14:paraId="08223182" w14:textId="77777777" w:rsidR="00F865C3" w:rsidRPr="002608A5" w:rsidRDefault="00F865C3" w:rsidP="00F865C3">
      <w:pPr>
        <w:suppressAutoHyphens/>
        <w:rPr>
          <w:sz w:val="24"/>
          <w:szCs w:val="24"/>
        </w:rPr>
      </w:pPr>
    </w:p>
    <w:p w14:paraId="22D2037F" w14:textId="77777777" w:rsidR="00F865C3" w:rsidRPr="002608A5" w:rsidRDefault="00F865C3" w:rsidP="00F865C3">
      <w:pPr>
        <w:rPr>
          <w:sz w:val="24"/>
          <w:szCs w:val="24"/>
        </w:rPr>
      </w:pPr>
    </w:p>
    <w:p w14:paraId="6DDCEC9C" w14:textId="77777777" w:rsidR="00F865C3" w:rsidRPr="001F0DCC" w:rsidRDefault="00F865C3" w:rsidP="00F865C3">
      <w:pPr>
        <w:jc w:val="center"/>
        <w:rPr>
          <w:b/>
          <w:sz w:val="24"/>
          <w:szCs w:val="24"/>
        </w:rPr>
      </w:pPr>
      <w:r w:rsidRPr="002608A5">
        <w:rPr>
          <w:sz w:val="24"/>
          <w:szCs w:val="24"/>
        </w:rPr>
        <w:br w:type="page"/>
      </w:r>
      <w:r w:rsidRPr="001F0DCC">
        <w:rPr>
          <w:b/>
          <w:sz w:val="24"/>
          <w:szCs w:val="24"/>
        </w:rPr>
        <w:lastRenderedPageBreak/>
        <w:t>PART 6</w:t>
      </w:r>
    </w:p>
    <w:p w14:paraId="4F6E15D5" w14:textId="77777777" w:rsidR="00F865C3" w:rsidRDefault="00F865C3" w:rsidP="00F865C3">
      <w:pPr>
        <w:jc w:val="center"/>
        <w:rPr>
          <w:b/>
          <w:sz w:val="24"/>
          <w:szCs w:val="24"/>
        </w:rPr>
      </w:pPr>
      <w:r w:rsidRPr="001F0DCC">
        <w:rPr>
          <w:b/>
          <w:sz w:val="24"/>
          <w:szCs w:val="24"/>
        </w:rPr>
        <w:t>6.0 INFORMATION TECHNOLOGY &amp; SECURITY</w:t>
      </w:r>
    </w:p>
    <w:p w14:paraId="4D485B47" w14:textId="77777777" w:rsidR="00F865C3" w:rsidRDefault="00F865C3" w:rsidP="00F865C3">
      <w:pPr>
        <w:jc w:val="center"/>
        <w:rPr>
          <w:b/>
          <w:sz w:val="24"/>
          <w:szCs w:val="24"/>
        </w:rPr>
      </w:pPr>
    </w:p>
    <w:p w14:paraId="6BE296E5" w14:textId="77777777" w:rsidR="00F865C3" w:rsidRPr="00D836F3" w:rsidRDefault="00F865C3" w:rsidP="00F865C3">
      <w:pPr>
        <w:rPr>
          <w:sz w:val="24"/>
          <w:szCs w:val="24"/>
        </w:rPr>
      </w:pPr>
      <w:r w:rsidRPr="00D836F3">
        <w:rPr>
          <w:sz w:val="24"/>
          <w:szCs w:val="24"/>
        </w:rPr>
        <w:t xml:space="preserve">6.1  All work under this contract is </w:t>
      </w:r>
      <w:r>
        <w:rPr>
          <w:sz w:val="24"/>
          <w:szCs w:val="24"/>
        </w:rPr>
        <w:t>unclassified.</w:t>
      </w:r>
    </w:p>
    <w:p w14:paraId="6EC3C2CE" w14:textId="77777777" w:rsidR="00F865C3" w:rsidRPr="00D836F3" w:rsidRDefault="00F865C3" w:rsidP="00F865C3">
      <w:pPr>
        <w:rPr>
          <w:sz w:val="24"/>
          <w:szCs w:val="24"/>
        </w:rPr>
      </w:pPr>
    </w:p>
    <w:p w14:paraId="67153D2A" w14:textId="77777777" w:rsidR="00F865C3" w:rsidRPr="00066DFC" w:rsidRDefault="00F865C3" w:rsidP="00F865C3">
      <w:pPr>
        <w:rPr>
          <w:bCs/>
          <w:color w:val="0000FF"/>
          <w:sz w:val="24"/>
          <w:szCs w:val="24"/>
        </w:rPr>
      </w:pPr>
      <w:r w:rsidRPr="00D836F3">
        <w:rPr>
          <w:sz w:val="24"/>
          <w:szCs w:val="24"/>
        </w:rPr>
        <w:t xml:space="preserve">6.2  </w:t>
      </w:r>
      <w:r w:rsidRPr="00A34DF3">
        <w:rPr>
          <w:iCs/>
          <w:sz w:val="24"/>
          <w:szCs w:val="24"/>
        </w:rPr>
        <w:t>RESERVED</w:t>
      </w:r>
      <w:r>
        <w:rPr>
          <w:iCs/>
          <w:sz w:val="24"/>
          <w:szCs w:val="24"/>
        </w:rPr>
        <w:t>.</w:t>
      </w:r>
    </w:p>
    <w:p w14:paraId="34D8567D" w14:textId="77777777" w:rsidR="00F865C3" w:rsidRPr="00D836F3" w:rsidRDefault="00F865C3" w:rsidP="00F865C3">
      <w:pPr>
        <w:rPr>
          <w:sz w:val="24"/>
          <w:szCs w:val="24"/>
        </w:rPr>
      </w:pPr>
    </w:p>
    <w:p w14:paraId="6A7AD844" w14:textId="77777777" w:rsidR="00F865C3" w:rsidRPr="00D836F3" w:rsidRDefault="00F865C3" w:rsidP="00F865C3">
      <w:pPr>
        <w:rPr>
          <w:sz w:val="24"/>
          <w:szCs w:val="24"/>
        </w:rPr>
      </w:pPr>
      <w:r w:rsidRPr="00BC298F">
        <w:rPr>
          <w:sz w:val="24"/>
          <w:szCs w:val="24"/>
        </w:rPr>
        <w:t xml:space="preserve">6.3  </w:t>
      </w:r>
      <w:r w:rsidRPr="00501042">
        <w:rPr>
          <w:b/>
          <w:sz w:val="24"/>
          <w:szCs w:val="24"/>
        </w:rPr>
        <w:t>Personally Identifiable Information (PII)/Protected Health Information (PHI), Procurement, and Federal information requirements</w:t>
      </w:r>
      <w:r>
        <w:rPr>
          <w:b/>
          <w:sz w:val="24"/>
          <w:szCs w:val="24"/>
        </w:rPr>
        <w:t>:</w:t>
      </w:r>
      <w:r w:rsidRPr="00501042">
        <w:rPr>
          <w:b/>
          <w:sz w:val="24"/>
          <w:szCs w:val="24"/>
        </w:rPr>
        <w:t xml:space="preserve"> </w:t>
      </w:r>
      <w:r w:rsidRPr="00D836F3">
        <w:rPr>
          <w:sz w:val="24"/>
          <w:szCs w:val="24"/>
        </w:rPr>
        <w:t xml:space="preserve"> </w:t>
      </w:r>
      <w:r w:rsidRPr="00A34DF3">
        <w:rPr>
          <w:sz w:val="24"/>
          <w:szCs w:val="24"/>
        </w:rPr>
        <w:t>RESERVED.</w:t>
      </w:r>
    </w:p>
    <w:p w14:paraId="05C7A743" w14:textId="77777777" w:rsidR="00F865C3" w:rsidRPr="00D836F3" w:rsidRDefault="00F865C3" w:rsidP="00F865C3">
      <w:pPr>
        <w:rPr>
          <w:sz w:val="24"/>
          <w:szCs w:val="24"/>
        </w:rPr>
      </w:pPr>
    </w:p>
    <w:p w14:paraId="576860CC" w14:textId="77777777" w:rsidR="00F865C3" w:rsidRPr="00D836F3" w:rsidRDefault="00F865C3" w:rsidP="00F865C3">
      <w:pPr>
        <w:rPr>
          <w:sz w:val="24"/>
          <w:szCs w:val="24"/>
        </w:rPr>
      </w:pPr>
    </w:p>
    <w:p w14:paraId="5A56596F" w14:textId="77777777" w:rsidR="00F865C3" w:rsidRPr="00D836F3" w:rsidRDefault="00F865C3" w:rsidP="00F865C3">
      <w:pPr>
        <w:rPr>
          <w:sz w:val="24"/>
          <w:szCs w:val="24"/>
        </w:rPr>
      </w:pPr>
      <w:r w:rsidRPr="008214B3">
        <w:rPr>
          <w:bCs/>
          <w:sz w:val="24"/>
          <w:szCs w:val="24"/>
        </w:rPr>
        <w:t>6.4</w:t>
      </w:r>
      <w:r w:rsidRPr="00501042">
        <w:rPr>
          <w:b/>
          <w:sz w:val="24"/>
          <w:szCs w:val="24"/>
        </w:rPr>
        <w:t xml:space="preserve">  Training</w:t>
      </w:r>
      <w:r>
        <w:rPr>
          <w:b/>
          <w:i/>
          <w:sz w:val="24"/>
          <w:szCs w:val="24"/>
        </w:rPr>
        <w:t xml:space="preserve">: </w:t>
      </w:r>
      <w:r w:rsidRPr="008214B3">
        <w:rPr>
          <w:bCs/>
          <w:iCs/>
          <w:sz w:val="24"/>
          <w:szCs w:val="24"/>
        </w:rPr>
        <w:t>RESERVED</w:t>
      </w:r>
      <w:r>
        <w:rPr>
          <w:bCs/>
          <w:iCs/>
          <w:sz w:val="24"/>
          <w:szCs w:val="24"/>
        </w:rPr>
        <w:t>.</w:t>
      </w:r>
    </w:p>
    <w:p w14:paraId="3DB1E3AC" w14:textId="77777777" w:rsidR="00F865C3" w:rsidRPr="00D836F3" w:rsidRDefault="00F865C3" w:rsidP="00F865C3">
      <w:pPr>
        <w:rPr>
          <w:sz w:val="24"/>
          <w:szCs w:val="24"/>
        </w:rPr>
      </w:pPr>
    </w:p>
    <w:p w14:paraId="6C7809FC" w14:textId="77777777" w:rsidR="00F865C3" w:rsidRPr="00D836F3" w:rsidRDefault="00F865C3" w:rsidP="00F865C3">
      <w:pPr>
        <w:rPr>
          <w:sz w:val="24"/>
          <w:szCs w:val="24"/>
        </w:rPr>
      </w:pPr>
      <w:r w:rsidRPr="00D836F3">
        <w:rPr>
          <w:sz w:val="24"/>
          <w:szCs w:val="24"/>
        </w:rPr>
        <w:t xml:space="preserve">6.5 </w:t>
      </w:r>
      <w:r w:rsidRPr="00501042">
        <w:rPr>
          <w:b/>
          <w:sz w:val="24"/>
          <w:szCs w:val="24"/>
        </w:rPr>
        <w:t xml:space="preserve"> </w:t>
      </w:r>
      <w:r w:rsidRPr="00BC298F">
        <w:rPr>
          <w:b/>
          <w:sz w:val="24"/>
          <w:szCs w:val="24"/>
        </w:rPr>
        <w:t>Cybersecurity Requirements for Non-DoD IT or Covered Contractor IS</w:t>
      </w:r>
      <w:r>
        <w:rPr>
          <w:b/>
          <w:sz w:val="24"/>
          <w:szCs w:val="24"/>
        </w:rPr>
        <w:t xml:space="preserve">: </w:t>
      </w:r>
      <w:r w:rsidRPr="00F452BE">
        <w:rPr>
          <w:bCs/>
          <w:sz w:val="24"/>
          <w:szCs w:val="24"/>
        </w:rPr>
        <w:t>RESERVED.</w:t>
      </w:r>
      <w:r>
        <w:rPr>
          <w:bCs/>
          <w:sz w:val="24"/>
          <w:szCs w:val="24"/>
        </w:rPr>
        <w:t xml:space="preserve"> </w:t>
      </w:r>
    </w:p>
    <w:p w14:paraId="5423F3D8" w14:textId="77777777" w:rsidR="00F865C3" w:rsidRPr="00D836F3" w:rsidRDefault="00F865C3" w:rsidP="00F865C3">
      <w:pPr>
        <w:rPr>
          <w:sz w:val="24"/>
          <w:szCs w:val="24"/>
        </w:rPr>
      </w:pPr>
    </w:p>
    <w:p w14:paraId="024E8382" w14:textId="77777777" w:rsidR="00F865C3" w:rsidRDefault="00F865C3" w:rsidP="00F865C3">
      <w:pPr>
        <w:rPr>
          <w:sz w:val="24"/>
          <w:szCs w:val="24"/>
        </w:rPr>
      </w:pPr>
      <w:r w:rsidRPr="00D836F3">
        <w:rPr>
          <w:sz w:val="24"/>
          <w:szCs w:val="24"/>
        </w:rPr>
        <w:t xml:space="preserve">6.6 </w:t>
      </w:r>
      <w:r>
        <w:rPr>
          <w:sz w:val="24"/>
          <w:szCs w:val="24"/>
        </w:rPr>
        <w:t xml:space="preserve"> </w:t>
      </w:r>
      <w:r w:rsidRPr="00501042">
        <w:rPr>
          <w:b/>
          <w:sz w:val="24"/>
          <w:szCs w:val="24"/>
        </w:rPr>
        <w:t>Risk Management Framework (RMF) for DoD IT</w:t>
      </w:r>
      <w:r>
        <w:rPr>
          <w:b/>
          <w:sz w:val="24"/>
          <w:szCs w:val="24"/>
        </w:rPr>
        <w:t>:</w:t>
      </w:r>
      <w:r w:rsidRPr="00D836F3">
        <w:rPr>
          <w:sz w:val="24"/>
          <w:szCs w:val="24"/>
        </w:rPr>
        <w:t xml:space="preserve">  </w:t>
      </w:r>
      <w:r w:rsidRPr="002B3767">
        <w:rPr>
          <w:sz w:val="24"/>
          <w:szCs w:val="24"/>
        </w:rPr>
        <w:t>RESERVED.</w:t>
      </w:r>
    </w:p>
    <w:p w14:paraId="1917C422" w14:textId="77777777" w:rsidR="00F865C3" w:rsidRPr="00D836F3" w:rsidRDefault="00F865C3" w:rsidP="00F865C3">
      <w:pPr>
        <w:rPr>
          <w:sz w:val="24"/>
          <w:szCs w:val="24"/>
        </w:rPr>
      </w:pPr>
    </w:p>
    <w:p w14:paraId="3FCBFEC8" w14:textId="77777777" w:rsidR="00F865C3" w:rsidRPr="00D836F3" w:rsidRDefault="00F865C3" w:rsidP="00F865C3">
      <w:pPr>
        <w:rPr>
          <w:sz w:val="24"/>
          <w:szCs w:val="24"/>
        </w:rPr>
      </w:pPr>
      <w:r w:rsidRPr="00D836F3">
        <w:rPr>
          <w:sz w:val="24"/>
          <w:szCs w:val="24"/>
        </w:rPr>
        <w:t>6.7.</w:t>
      </w:r>
      <w:r>
        <w:rPr>
          <w:sz w:val="24"/>
          <w:szCs w:val="24"/>
        </w:rPr>
        <w:t xml:space="preserve">  </w:t>
      </w:r>
      <w:r w:rsidRPr="009255D2">
        <w:rPr>
          <w:b/>
          <w:sz w:val="24"/>
          <w:szCs w:val="24"/>
        </w:rPr>
        <w:t>Facility Related Control Systems</w:t>
      </w:r>
      <w:r>
        <w:rPr>
          <w:b/>
          <w:sz w:val="24"/>
          <w:szCs w:val="24"/>
        </w:rPr>
        <w:t>:</w:t>
      </w:r>
      <w:r w:rsidRPr="009255D2">
        <w:rPr>
          <w:b/>
          <w:sz w:val="24"/>
          <w:szCs w:val="24"/>
        </w:rPr>
        <w:t xml:space="preserve"> </w:t>
      </w:r>
      <w:r w:rsidRPr="00D836F3">
        <w:rPr>
          <w:sz w:val="24"/>
          <w:szCs w:val="24"/>
        </w:rPr>
        <w:t xml:space="preserve"> </w:t>
      </w:r>
      <w:r>
        <w:rPr>
          <w:sz w:val="24"/>
          <w:szCs w:val="24"/>
        </w:rPr>
        <w:t xml:space="preserve">RESERVED. </w:t>
      </w:r>
    </w:p>
    <w:p w14:paraId="0FFA1281" w14:textId="77777777" w:rsidR="00F865C3" w:rsidRPr="00D836F3" w:rsidRDefault="00F865C3" w:rsidP="00F865C3">
      <w:pPr>
        <w:rPr>
          <w:sz w:val="24"/>
          <w:szCs w:val="24"/>
        </w:rPr>
      </w:pPr>
    </w:p>
    <w:p w14:paraId="07A49C29" w14:textId="77777777" w:rsidR="00F865C3" w:rsidRPr="00D836F3" w:rsidRDefault="00F865C3" w:rsidP="00F865C3">
      <w:pPr>
        <w:rPr>
          <w:b/>
          <w:sz w:val="24"/>
          <w:szCs w:val="24"/>
        </w:rPr>
      </w:pPr>
      <w:r w:rsidRPr="00D836F3">
        <w:rPr>
          <w:sz w:val="24"/>
          <w:szCs w:val="24"/>
        </w:rPr>
        <w:t>6.8.</w:t>
      </w:r>
      <w:r>
        <w:rPr>
          <w:sz w:val="24"/>
          <w:szCs w:val="24"/>
        </w:rPr>
        <w:t xml:space="preserve"> </w:t>
      </w:r>
      <w:r w:rsidRPr="00D836F3">
        <w:rPr>
          <w:sz w:val="24"/>
          <w:szCs w:val="24"/>
        </w:rPr>
        <w:t xml:space="preserve"> </w:t>
      </w:r>
      <w:r w:rsidRPr="00D836F3">
        <w:rPr>
          <w:b/>
          <w:sz w:val="24"/>
          <w:szCs w:val="24"/>
        </w:rPr>
        <w:t>Sy</w:t>
      </w:r>
      <w:r>
        <w:rPr>
          <w:b/>
          <w:sz w:val="24"/>
          <w:szCs w:val="24"/>
        </w:rPr>
        <w:t xml:space="preserve">stem Communications:  </w:t>
      </w:r>
      <w:r w:rsidRPr="00E6553E">
        <w:rPr>
          <w:bCs/>
          <w:sz w:val="24"/>
          <w:szCs w:val="24"/>
        </w:rPr>
        <w:t>RESERVED.</w:t>
      </w:r>
    </w:p>
    <w:p w14:paraId="51077456" w14:textId="77777777" w:rsidR="00F865C3" w:rsidRPr="00D836F3" w:rsidRDefault="00F865C3" w:rsidP="00F865C3">
      <w:pPr>
        <w:rPr>
          <w:b/>
          <w:sz w:val="24"/>
          <w:szCs w:val="24"/>
        </w:rPr>
      </w:pPr>
    </w:p>
    <w:p w14:paraId="2606DDDC" w14:textId="77777777" w:rsidR="00F865C3" w:rsidRPr="00D836F3" w:rsidRDefault="00F865C3" w:rsidP="00F865C3">
      <w:pPr>
        <w:rPr>
          <w:b/>
          <w:sz w:val="24"/>
          <w:szCs w:val="24"/>
        </w:rPr>
      </w:pPr>
      <w:r w:rsidRPr="00D836F3">
        <w:rPr>
          <w:sz w:val="24"/>
          <w:szCs w:val="24"/>
        </w:rPr>
        <w:t xml:space="preserve">6.9 </w:t>
      </w:r>
      <w:r>
        <w:rPr>
          <w:sz w:val="24"/>
          <w:szCs w:val="24"/>
        </w:rPr>
        <w:t xml:space="preserve"> </w:t>
      </w:r>
      <w:r w:rsidRPr="00D836F3">
        <w:rPr>
          <w:b/>
          <w:sz w:val="24"/>
          <w:szCs w:val="24"/>
        </w:rPr>
        <w:t>MHS Demilitarized Zone (DMZ) Medical Community of Interest (</w:t>
      </w:r>
      <w:proofErr w:type="spellStart"/>
      <w:r w:rsidRPr="00D836F3">
        <w:rPr>
          <w:b/>
          <w:sz w:val="24"/>
          <w:szCs w:val="24"/>
        </w:rPr>
        <w:t>MedCOI</w:t>
      </w:r>
      <w:proofErr w:type="spellEnd"/>
      <w:r w:rsidRPr="00D836F3">
        <w:rPr>
          <w:b/>
          <w:sz w:val="24"/>
          <w:szCs w:val="24"/>
        </w:rPr>
        <w:t>) Business-to-Business (B2B) Gateway</w:t>
      </w:r>
    </w:p>
    <w:p w14:paraId="707A19DC" w14:textId="77777777" w:rsidR="00F865C3" w:rsidRPr="00D836F3" w:rsidRDefault="00F865C3" w:rsidP="00F865C3">
      <w:pPr>
        <w:rPr>
          <w:b/>
          <w:sz w:val="24"/>
          <w:szCs w:val="24"/>
        </w:rPr>
      </w:pPr>
    </w:p>
    <w:p w14:paraId="173EFE11" w14:textId="77777777" w:rsidR="00F865C3" w:rsidRPr="00D836F3" w:rsidRDefault="00F865C3" w:rsidP="00F865C3">
      <w:pPr>
        <w:rPr>
          <w:sz w:val="24"/>
          <w:szCs w:val="24"/>
        </w:rPr>
      </w:pPr>
      <w:r w:rsidRPr="00D836F3">
        <w:rPr>
          <w:sz w:val="24"/>
          <w:szCs w:val="24"/>
        </w:rPr>
        <w:t>6.9</w:t>
      </w:r>
      <w:r>
        <w:rPr>
          <w:sz w:val="24"/>
          <w:szCs w:val="24"/>
        </w:rPr>
        <w:t xml:space="preserve">.1 </w:t>
      </w:r>
      <w:r w:rsidRPr="00D836F3">
        <w:rPr>
          <w:sz w:val="24"/>
          <w:szCs w:val="24"/>
        </w:rPr>
        <w:t xml:space="preserve"> If there is an external system connection to a DoD IS required, then the contractor shall, in accordance with contract requirements, connect to the DHA B2B Gateway via a contractor procured Internet Service Provider (ISP) connection.</w:t>
      </w:r>
    </w:p>
    <w:p w14:paraId="66A59070" w14:textId="77777777" w:rsidR="00F865C3" w:rsidRPr="00D836F3" w:rsidRDefault="00F865C3" w:rsidP="00F865C3">
      <w:pPr>
        <w:rPr>
          <w:sz w:val="24"/>
          <w:szCs w:val="24"/>
        </w:rPr>
      </w:pPr>
    </w:p>
    <w:p w14:paraId="78A316B7" w14:textId="77777777" w:rsidR="00F865C3" w:rsidRPr="00D836F3" w:rsidRDefault="00F865C3" w:rsidP="00F865C3">
      <w:pPr>
        <w:rPr>
          <w:sz w:val="24"/>
          <w:szCs w:val="24"/>
        </w:rPr>
      </w:pPr>
      <w:r w:rsidRPr="00D836F3">
        <w:rPr>
          <w:sz w:val="24"/>
          <w:szCs w:val="24"/>
        </w:rPr>
        <w:t xml:space="preserve">6.9.2 </w:t>
      </w:r>
      <w:r>
        <w:rPr>
          <w:sz w:val="24"/>
          <w:szCs w:val="24"/>
        </w:rPr>
        <w:t xml:space="preserve"> </w:t>
      </w:r>
      <w:r w:rsidRPr="00D836F3">
        <w:rPr>
          <w:sz w:val="24"/>
          <w:szCs w:val="24"/>
        </w:rPr>
        <w:t xml:space="preserve">The contractor shall assume all responsibilities for establishing and maintaining their connectivity to the B2B Gateway.  This shall include acquiring and maintaining the circuit used to connect to the B2B Gateway and the acquisition of a Virtual Private Network (VPN) device maintenance agreement and license compatible with the MHS VPN device.  The list of compatible devices </w:t>
      </w:r>
      <w:proofErr w:type="gramStart"/>
      <w:r w:rsidRPr="00D836F3">
        <w:rPr>
          <w:sz w:val="24"/>
          <w:szCs w:val="24"/>
        </w:rPr>
        <w:t>are</w:t>
      </w:r>
      <w:proofErr w:type="gramEnd"/>
      <w:r w:rsidRPr="00D836F3">
        <w:rPr>
          <w:sz w:val="24"/>
          <w:szCs w:val="24"/>
        </w:rPr>
        <w:t xml:space="preserve"> detailed in the DHA B2B/</w:t>
      </w:r>
      <w:proofErr w:type="spellStart"/>
      <w:r w:rsidRPr="00D836F3">
        <w:rPr>
          <w:sz w:val="24"/>
          <w:szCs w:val="24"/>
        </w:rPr>
        <w:t>MedCOI</w:t>
      </w:r>
      <w:proofErr w:type="spellEnd"/>
      <w:r w:rsidRPr="00D836F3">
        <w:rPr>
          <w:sz w:val="24"/>
          <w:szCs w:val="24"/>
        </w:rPr>
        <w:t xml:space="preserve"> Gateway questionnaire.</w:t>
      </w:r>
    </w:p>
    <w:p w14:paraId="23AB5841" w14:textId="77777777" w:rsidR="00F865C3" w:rsidRPr="00D836F3" w:rsidRDefault="00F865C3" w:rsidP="00F865C3">
      <w:pPr>
        <w:rPr>
          <w:sz w:val="24"/>
          <w:szCs w:val="24"/>
        </w:rPr>
      </w:pPr>
    </w:p>
    <w:p w14:paraId="7F656D22" w14:textId="77777777" w:rsidR="00F865C3" w:rsidRPr="00D836F3" w:rsidRDefault="00F865C3" w:rsidP="00F865C3">
      <w:pPr>
        <w:rPr>
          <w:b/>
          <w:sz w:val="24"/>
          <w:szCs w:val="24"/>
        </w:rPr>
      </w:pPr>
      <w:r w:rsidRPr="00D836F3">
        <w:rPr>
          <w:sz w:val="24"/>
          <w:szCs w:val="24"/>
        </w:rPr>
        <w:t xml:space="preserve">6.9.3 </w:t>
      </w:r>
      <w:r>
        <w:rPr>
          <w:sz w:val="24"/>
          <w:szCs w:val="24"/>
        </w:rPr>
        <w:t xml:space="preserve"> </w:t>
      </w:r>
      <w:r w:rsidRPr="00D836F3">
        <w:rPr>
          <w:sz w:val="24"/>
          <w:szCs w:val="24"/>
        </w:rPr>
        <w:t>The contractor shall submit a completed current version of the DHA B2B Gateway questionnaire to their Contracting Officer or COR within 10 calendar days after new requirements have been provided to the contractor</w:t>
      </w:r>
      <w:r>
        <w:rPr>
          <w:sz w:val="24"/>
          <w:szCs w:val="24"/>
        </w:rPr>
        <w:t>.</w:t>
      </w:r>
    </w:p>
    <w:p w14:paraId="7118A20B" w14:textId="77777777" w:rsidR="00F865C3" w:rsidRPr="00D836F3" w:rsidRDefault="00F865C3" w:rsidP="00F865C3">
      <w:pPr>
        <w:rPr>
          <w:sz w:val="24"/>
          <w:szCs w:val="24"/>
        </w:rPr>
      </w:pPr>
    </w:p>
    <w:p w14:paraId="590D6107" w14:textId="77777777" w:rsidR="00F865C3" w:rsidRPr="00D836F3" w:rsidRDefault="00F865C3" w:rsidP="00F865C3">
      <w:pPr>
        <w:rPr>
          <w:sz w:val="24"/>
          <w:szCs w:val="24"/>
        </w:rPr>
      </w:pPr>
      <w:r w:rsidRPr="00D836F3">
        <w:rPr>
          <w:sz w:val="24"/>
          <w:szCs w:val="24"/>
        </w:rPr>
        <w:t xml:space="preserve">6.9.4 </w:t>
      </w:r>
      <w:r>
        <w:rPr>
          <w:sz w:val="24"/>
          <w:szCs w:val="24"/>
        </w:rPr>
        <w:t xml:space="preserve"> </w:t>
      </w:r>
      <w:r w:rsidRPr="00D836F3">
        <w:rPr>
          <w:sz w:val="24"/>
          <w:szCs w:val="24"/>
        </w:rPr>
        <w:t>The contractor shall provide information specific to their connectivity requirements, proposed path for the connection and last mile diagram.</w:t>
      </w:r>
    </w:p>
    <w:p w14:paraId="71502C12" w14:textId="77777777" w:rsidR="00F865C3" w:rsidRPr="00D836F3" w:rsidRDefault="00F865C3" w:rsidP="00F865C3">
      <w:pPr>
        <w:rPr>
          <w:sz w:val="24"/>
          <w:szCs w:val="24"/>
        </w:rPr>
      </w:pPr>
    </w:p>
    <w:p w14:paraId="2BB7A946" w14:textId="77777777" w:rsidR="00F865C3" w:rsidRPr="00D836F3" w:rsidRDefault="00F865C3" w:rsidP="00F865C3">
      <w:pPr>
        <w:rPr>
          <w:b/>
          <w:sz w:val="24"/>
          <w:szCs w:val="24"/>
        </w:rPr>
      </w:pPr>
      <w:r w:rsidRPr="00D836F3">
        <w:rPr>
          <w:sz w:val="24"/>
          <w:szCs w:val="24"/>
        </w:rPr>
        <w:t xml:space="preserve">6.10 </w:t>
      </w:r>
      <w:r>
        <w:rPr>
          <w:sz w:val="24"/>
          <w:szCs w:val="24"/>
        </w:rPr>
        <w:t xml:space="preserve"> </w:t>
      </w:r>
      <w:r w:rsidRPr="00D836F3">
        <w:rPr>
          <w:b/>
          <w:sz w:val="24"/>
          <w:szCs w:val="24"/>
        </w:rPr>
        <w:t>Contractor Provided IT Infrastructure</w:t>
      </w:r>
    </w:p>
    <w:p w14:paraId="3FE5AA49" w14:textId="77777777" w:rsidR="00F865C3" w:rsidRPr="00D836F3" w:rsidRDefault="00F865C3" w:rsidP="00F865C3">
      <w:pPr>
        <w:rPr>
          <w:b/>
          <w:sz w:val="24"/>
          <w:szCs w:val="24"/>
        </w:rPr>
      </w:pPr>
    </w:p>
    <w:p w14:paraId="68C293C6" w14:textId="77777777" w:rsidR="00F865C3" w:rsidRPr="00D836F3" w:rsidRDefault="00F865C3" w:rsidP="00F865C3">
      <w:pPr>
        <w:rPr>
          <w:sz w:val="24"/>
          <w:szCs w:val="24"/>
        </w:rPr>
      </w:pPr>
      <w:r w:rsidRPr="00D836F3">
        <w:rPr>
          <w:sz w:val="24"/>
          <w:szCs w:val="24"/>
        </w:rPr>
        <w:t>6.10.1</w:t>
      </w:r>
      <w:r>
        <w:rPr>
          <w:sz w:val="24"/>
          <w:szCs w:val="24"/>
        </w:rPr>
        <w:t xml:space="preserve"> </w:t>
      </w:r>
      <w:r w:rsidRPr="00D836F3">
        <w:rPr>
          <w:sz w:val="24"/>
          <w:szCs w:val="24"/>
        </w:rPr>
        <w:t xml:space="preserve"> Platforms shall support </w:t>
      </w:r>
      <w:proofErr w:type="spellStart"/>
      <w:r w:rsidRPr="00D836F3">
        <w:rPr>
          <w:sz w:val="24"/>
          <w:szCs w:val="24"/>
        </w:rPr>
        <w:t>HyperText</w:t>
      </w:r>
      <w:proofErr w:type="spellEnd"/>
      <w:r w:rsidRPr="00D836F3">
        <w:rPr>
          <w:sz w:val="24"/>
          <w:szCs w:val="24"/>
        </w:rPr>
        <w:t xml:space="preserve"> Transfer (Transport) Protocol (HTTP), </w:t>
      </w:r>
      <w:proofErr w:type="spellStart"/>
      <w:r w:rsidRPr="00D836F3">
        <w:rPr>
          <w:sz w:val="24"/>
          <w:szCs w:val="24"/>
        </w:rPr>
        <w:t>HyperText</w:t>
      </w:r>
      <w:proofErr w:type="spellEnd"/>
      <w:r w:rsidRPr="00D836F3">
        <w:rPr>
          <w:sz w:val="24"/>
          <w:szCs w:val="24"/>
        </w:rPr>
        <w:t xml:space="preserve"> Transfer (Transport) Protocol Secure (HTTPS), web-derived Java Applets, and Secure File </w:t>
      </w:r>
      <w:r w:rsidRPr="00D836F3">
        <w:rPr>
          <w:sz w:val="24"/>
          <w:szCs w:val="24"/>
        </w:rPr>
        <w:lastRenderedPageBreak/>
        <w:t>Transfer Protocols (SFTPs) (e.g., STFP, Secure Socket Layer</w:t>
      </w:r>
      <w:r>
        <w:rPr>
          <w:sz w:val="24"/>
          <w:szCs w:val="24"/>
        </w:rPr>
        <w:t>/Transport Layer Security)</w:t>
      </w:r>
      <w:r w:rsidRPr="00D836F3">
        <w:rPr>
          <w:sz w:val="24"/>
          <w:szCs w:val="24"/>
        </w:rPr>
        <w:t>, and all software that the contractor proposes to use to interconnect with DoD facilities.</w:t>
      </w:r>
    </w:p>
    <w:p w14:paraId="0BAC0A4B" w14:textId="77777777" w:rsidR="00F865C3" w:rsidRPr="00D836F3" w:rsidRDefault="00F865C3" w:rsidP="00F865C3">
      <w:pPr>
        <w:rPr>
          <w:sz w:val="24"/>
          <w:szCs w:val="24"/>
        </w:rPr>
      </w:pPr>
    </w:p>
    <w:p w14:paraId="6213A048" w14:textId="77777777" w:rsidR="00F865C3" w:rsidRPr="00D836F3" w:rsidRDefault="00F865C3" w:rsidP="00F865C3">
      <w:pPr>
        <w:rPr>
          <w:sz w:val="24"/>
          <w:szCs w:val="24"/>
        </w:rPr>
      </w:pPr>
      <w:r w:rsidRPr="00D836F3">
        <w:rPr>
          <w:sz w:val="24"/>
          <w:szCs w:val="24"/>
        </w:rPr>
        <w:t xml:space="preserve">6.10.2 </w:t>
      </w:r>
      <w:r>
        <w:rPr>
          <w:sz w:val="24"/>
          <w:szCs w:val="24"/>
        </w:rPr>
        <w:t xml:space="preserve"> </w:t>
      </w:r>
      <w:r w:rsidRPr="00D836F3">
        <w:rPr>
          <w:sz w:val="24"/>
          <w:szCs w:val="24"/>
        </w:rPr>
        <w:t>The contractor shall configure their networks to support access to Government systems (e.g., configure ports and protocols for access).</w:t>
      </w:r>
    </w:p>
    <w:p w14:paraId="25F8DD79" w14:textId="77777777" w:rsidR="00F865C3" w:rsidRPr="00D836F3" w:rsidRDefault="00F865C3" w:rsidP="00F865C3">
      <w:pPr>
        <w:rPr>
          <w:sz w:val="24"/>
          <w:szCs w:val="24"/>
        </w:rPr>
      </w:pPr>
    </w:p>
    <w:p w14:paraId="57553356" w14:textId="77777777" w:rsidR="00F865C3" w:rsidRPr="00D836F3" w:rsidRDefault="00F865C3" w:rsidP="00F865C3">
      <w:pPr>
        <w:rPr>
          <w:sz w:val="24"/>
          <w:szCs w:val="24"/>
        </w:rPr>
      </w:pPr>
      <w:r w:rsidRPr="00D836F3">
        <w:rPr>
          <w:sz w:val="24"/>
          <w:szCs w:val="24"/>
        </w:rPr>
        <w:t xml:space="preserve">6.10.3 </w:t>
      </w:r>
      <w:r>
        <w:rPr>
          <w:sz w:val="24"/>
          <w:szCs w:val="24"/>
        </w:rPr>
        <w:t xml:space="preserve"> </w:t>
      </w:r>
      <w:r w:rsidRPr="00D836F3">
        <w:rPr>
          <w:sz w:val="24"/>
          <w:szCs w:val="24"/>
        </w:rPr>
        <w:t xml:space="preserve">The contractor shall provide </w:t>
      </w:r>
      <w:proofErr w:type="gramStart"/>
      <w:r w:rsidRPr="00D836F3">
        <w:rPr>
          <w:sz w:val="24"/>
          <w:szCs w:val="24"/>
        </w:rPr>
        <w:t>full time</w:t>
      </w:r>
      <w:proofErr w:type="gramEnd"/>
      <w:r w:rsidRPr="00D836F3">
        <w:rPr>
          <w:sz w:val="24"/>
          <w:szCs w:val="24"/>
        </w:rPr>
        <w:t xml:space="preserve"> connections to a TIER 1 or TIER 2 ISP.  Dial-up ISP connections are not acceptable.  All IP addresses need to be publicly routable.  Private address space us</w:t>
      </w:r>
      <w:r>
        <w:rPr>
          <w:sz w:val="24"/>
          <w:szCs w:val="24"/>
        </w:rPr>
        <w:t>ing Network Address Translation</w:t>
      </w:r>
      <w:r w:rsidRPr="00D836F3">
        <w:rPr>
          <w:sz w:val="24"/>
          <w:szCs w:val="24"/>
        </w:rPr>
        <w:t xml:space="preserve"> will not be permitted.</w:t>
      </w:r>
    </w:p>
    <w:p w14:paraId="7A9F55E9" w14:textId="77777777" w:rsidR="00F865C3" w:rsidRPr="00D836F3" w:rsidRDefault="00F865C3" w:rsidP="00F865C3">
      <w:pPr>
        <w:rPr>
          <w:sz w:val="24"/>
          <w:szCs w:val="24"/>
        </w:rPr>
      </w:pPr>
    </w:p>
    <w:p w14:paraId="4DAFCC85" w14:textId="77777777" w:rsidR="00F865C3" w:rsidRPr="00D836F3" w:rsidRDefault="00F865C3" w:rsidP="00F865C3">
      <w:pPr>
        <w:rPr>
          <w:sz w:val="24"/>
          <w:szCs w:val="24"/>
        </w:rPr>
      </w:pPr>
      <w:r w:rsidRPr="00D836F3">
        <w:rPr>
          <w:sz w:val="24"/>
          <w:szCs w:val="24"/>
        </w:rPr>
        <w:t>6.10.4</w:t>
      </w:r>
      <w:r>
        <w:rPr>
          <w:sz w:val="24"/>
          <w:szCs w:val="24"/>
        </w:rPr>
        <w:t xml:space="preserve">  </w:t>
      </w:r>
      <w:r w:rsidRPr="00D836F3">
        <w:rPr>
          <w:sz w:val="24"/>
          <w:szCs w:val="24"/>
        </w:rPr>
        <w:t xml:space="preserve">The contractor shall maintain a valid maintenance contract and pertinent licenses for all devices </w:t>
      </w:r>
      <w:proofErr w:type="gramStart"/>
      <w:r w:rsidRPr="00D836F3">
        <w:rPr>
          <w:sz w:val="24"/>
          <w:szCs w:val="24"/>
        </w:rPr>
        <w:t>connecting</w:t>
      </w:r>
      <w:proofErr w:type="gramEnd"/>
      <w:r w:rsidRPr="00D836F3">
        <w:rPr>
          <w:sz w:val="24"/>
          <w:szCs w:val="24"/>
        </w:rPr>
        <w:t xml:space="preserve"> to the MHS B2B Gateway.</w:t>
      </w:r>
    </w:p>
    <w:p w14:paraId="6C45F456" w14:textId="77777777" w:rsidR="00F865C3" w:rsidRPr="00D836F3" w:rsidRDefault="00F865C3" w:rsidP="00F865C3">
      <w:pPr>
        <w:rPr>
          <w:sz w:val="24"/>
          <w:szCs w:val="24"/>
        </w:rPr>
      </w:pPr>
    </w:p>
    <w:p w14:paraId="52BB8845" w14:textId="77777777" w:rsidR="00F865C3" w:rsidRPr="00D836F3" w:rsidRDefault="00F865C3" w:rsidP="00F865C3">
      <w:pPr>
        <w:rPr>
          <w:b/>
          <w:sz w:val="24"/>
          <w:szCs w:val="24"/>
        </w:rPr>
      </w:pPr>
      <w:r w:rsidRPr="00D836F3">
        <w:rPr>
          <w:sz w:val="24"/>
          <w:szCs w:val="24"/>
        </w:rPr>
        <w:t xml:space="preserve">6.11 </w:t>
      </w:r>
      <w:r>
        <w:rPr>
          <w:sz w:val="24"/>
          <w:szCs w:val="24"/>
        </w:rPr>
        <w:t xml:space="preserve"> </w:t>
      </w:r>
      <w:r>
        <w:rPr>
          <w:b/>
          <w:sz w:val="24"/>
          <w:szCs w:val="24"/>
        </w:rPr>
        <w:t xml:space="preserve">System Authorization </w:t>
      </w:r>
      <w:proofErr w:type="spellStart"/>
      <w:r>
        <w:rPr>
          <w:b/>
          <w:sz w:val="24"/>
          <w:szCs w:val="24"/>
        </w:rPr>
        <w:t>Acess</w:t>
      </w:r>
      <w:proofErr w:type="spellEnd"/>
      <w:r>
        <w:rPr>
          <w:b/>
          <w:sz w:val="24"/>
          <w:szCs w:val="24"/>
        </w:rPr>
        <w:t xml:space="preserve"> Request</w:t>
      </w:r>
      <w:r w:rsidRPr="00D836F3">
        <w:rPr>
          <w:b/>
          <w:sz w:val="24"/>
          <w:szCs w:val="24"/>
        </w:rPr>
        <w:t xml:space="preserve"> </w:t>
      </w:r>
      <w:r>
        <w:rPr>
          <w:b/>
          <w:sz w:val="24"/>
          <w:szCs w:val="24"/>
        </w:rPr>
        <w:t xml:space="preserve">(SAAR), </w:t>
      </w:r>
      <w:r w:rsidRPr="00D836F3">
        <w:rPr>
          <w:b/>
          <w:sz w:val="24"/>
          <w:szCs w:val="24"/>
        </w:rPr>
        <w:t>Defense Department (DD) Form 2875</w:t>
      </w:r>
    </w:p>
    <w:p w14:paraId="7F6790CF" w14:textId="77777777" w:rsidR="00F865C3" w:rsidRPr="00D836F3" w:rsidRDefault="00F865C3" w:rsidP="00F865C3">
      <w:pPr>
        <w:rPr>
          <w:b/>
          <w:sz w:val="24"/>
          <w:szCs w:val="24"/>
        </w:rPr>
      </w:pPr>
    </w:p>
    <w:p w14:paraId="432B5BEC" w14:textId="77777777" w:rsidR="00F865C3" w:rsidRPr="00D836F3" w:rsidRDefault="00F865C3" w:rsidP="00F865C3">
      <w:pPr>
        <w:rPr>
          <w:sz w:val="24"/>
          <w:szCs w:val="24"/>
        </w:rPr>
      </w:pPr>
      <w:r w:rsidRPr="00D836F3">
        <w:rPr>
          <w:sz w:val="24"/>
          <w:szCs w:val="24"/>
        </w:rPr>
        <w:t xml:space="preserve">6.11.1 </w:t>
      </w:r>
      <w:r>
        <w:rPr>
          <w:sz w:val="24"/>
          <w:szCs w:val="24"/>
        </w:rPr>
        <w:t xml:space="preserve"> </w:t>
      </w:r>
      <w:r w:rsidRPr="00D836F3">
        <w:rPr>
          <w:sz w:val="24"/>
          <w:szCs w:val="24"/>
        </w:rPr>
        <w:t>The contractor shall submit the most current version of DD Form 2875</w:t>
      </w:r>
      <w:r>
        <w:rPr>
          <w:sz w:val="24"/>
          <w:szCs w:val="24"/>
        </w:rPr>
        <w:t xml:space="preserve">, </w:t>
      </w:r>
      <w:r w:rsidRPr="0080757F">
        <w:rPr>
          <w:bCs/>
          <w:sz w:val="24"/>
          <w:szCs w:val="24"/>
        </w:rPr>
        <w:t>“System Authorization Access Request (SAAR)</w:t>
      </w:r>
      <w:r>
        <w:rPr>
          <w:bCs/>
          <w:sz w:val="24"/>
          <w:szCs w:val="24"/>
        </w:rPr>
        <w:t>,</w:t>
      </w:r>
      <w:r w:rsidRPr="00D836F3">
        <w:rPr>
          <w:sz w:val="24"/>
          <w:szCs w:val="24"/>
        </w:rPr>
        <w:t xml:space="preserve"> in accordance with CO guidance for all contractors that use the DoD Gateways to access Government IT systems and/or DoD applications shall.  A DD Form 2875 shall be completed for each contractor employee who will access any system and/or application on a DoD network.  </w:t>
      </w:r>
      <w:proofErr w:type="gramStart"/>
      <w:r w:rsidRPr="00D836F3">
        <w:rPr>
          <w:sz w:val="24"/>
          <w:szCs w:val="24"/>
        </w:rPr>
        <w:t>The DD</w:t>
      </w:r>
      <w:proofErr w:type="gramEnd"/>
      <w:r w:rsidRPr="00D836F3">
        <w:rPr>
          <w:sz w:val="24"/>
          <w:szCs w:val="24"/>
        </w:rPr>
        <w:t xml:space="preserve"> Form 2875 shall clearly specify the system and/or application name and justification for access to that system and/or application.</w:t>
      </w:r>
      <w:r w:rsidRPr="00D836F3">
        <w:rPr>
          <w:b/>
          <w:sz w:val="24"/>
          <w:szCs w:val="24"/>
        </w:rPr>
        <w:t xml:space="preserve"> </w:t>
      </w:r>
    </w:p>
    <w:p w14:paraId="717236FC" w14:textId="77777777" w:rsidR="00F865C3" w:rsidRPr="00D836F3" w:rsidRDefault="00F865C3" w:rsidP="00F865C3">
      <w:pPr>
        <w:rPr>
          <w:sz w:val="24"/>
          <w:szCs w:val="24"/>
        </w:rPr>
      </w:pPr>
    </w:p>
    <w:p w14:paraId="45B461F9" w14:textId="77777777" w:rsidR="00F865C3" w:rsidRPr="00D836F3" w:rsidRDefault="00F865C3" w:rsidP="00F865C3">
      <w:pPr>
        <w:rPr>
          <w:sz w:val="24"/>
          <w:szCs w:val="24"/>
        </w:rPr>
      </w:pPr>
      <w:r w:rsidRPr="00D836F3">
        <w:rPr>
          <w:sz w:val="24"/>
          <w:szCs w:val="24"/>
        </w:rPr>
        <w:t xml:space="preserve">6.11.2 </w:t>
      </w:r>
      <w:r>
        <w:rPr>
          <w:sz w:val="24"/>
          <w:szCs w:val="24"/>
        </w:rPr>
        <w:t xml:space="preserve"> </w:t>
      </w:r>
      <w:r w:rsidRPr="00D836F3">
        <w:rPr>
          <w:sz w:val="24"/>
          <w:szCs w:val="24"/>
        </w:rPr>
        <w:t xml:space="preserve">The contractor shall submit the completed DD Form 2875 to the DHA </w:t>
      </w:r>
      <w:r>
        <w:rPr>
          <w:sz w:val="24"/>
          <w:szCs w:val="24"/>
        </w:rPr>
        <w:t xml:space="preserve">IT Security </w:t>
      </w:r>
      <w:r w:rsidRPr="00D836F3">
        <w:rPr>
          <w:sz w:val="24"/>
          <w:szCs w:val="24"/>
        </w:rPr>
        <w:t xml:space="preserve">for verification of </w:t>
      </w:r>
      <w:r>
        <w:rPr>
          <w:sz w:val="24"/>
          <w:szCs w:val="24"/>
        </w:rPr>
        <w:t xml:space="preserve">Tier I or Tier II </w:t>
      </w:r>
      <w:r w:rsidRPr="00D836F3">
        <w:rPr>
          <w:sz w:val="24"/>
          <w:szCs w:val="24"/>
        </w:rPr>
        <w:t xml:space="preserve">Designation.  The DHA </w:t>
      </w:r>
      <w:r w:rsidRPr="006E5894">
        <w:rPr>
          <w:bCs/>
          <w:sz w:val="24"/>
          <w:szCs w:val="24"/>
        </w:rPr>
        <w:t>Personnel Security</w:t>
      </w:r>
      <w:r w:rsidRPr="006E5894">
        <w:rPr>
          <w:sz w:val="24"/>
          <w:szCs w:val="24"/>
        </w:rPr>
        <w:t xml:space="preserve"> </w:t>
      </w:r>
      <w:r w:rsidRPr="00D836F3">
        <w:rPr>
          <w:sz w:val="24"/>
          <w:szCs w:val="24"/>
        </w:rPr>
        <w:t xml:space="preserve">will verify that the contractor employee has </w:t>
      </w:r>
      <w:proofErr w:type="gramStart"/>
      <w:r w:rsidRPr="00D836F3">
        <w:rPr>
          <w:sz w:val="24"/>
          <w:szCs w:val="24"/>
        </w:rPr>
        <w:t>the appropriate background investigation completed</w:t>
      </w:r>
      <w:proofErr w:type="gramEnd"/>
      <w:r w:rsidRPr="00D836F3">
        <w:rPr>
          <w:sz w:val="24"/>
          <w:szCs w:val="24"/>
        </w:rPr>
        <w:t xml:space="preserve"> or a request for background investigation has been submitted to the </w:t>
      </w:r>
      <w:r w:rsidRPr="00B571B0">
        <w:rPr>
          <w:sz w:val="24"/>
          <w:szCs w:val="24"/>
        </w:rPr>
        <w:t>Office of Personal Management (OPM)</w:t>
      </w:r>
      <w:r w:rsidRPr="00D836F3">
        <w:rPr>
          <w:sz w:val="24"/>
          <w:szCs w:val="24"/>
        </w:rPr>
        <w:t xml:space="preserve">.  Acknowledgment from OPM that the request for a background investigation has been received and that an investigation has been scheduled will be verified by the DHA </w:t>
      </w:r>
      <w:r w:rsidRPr="006E5894">
        <w:rPr>
          <w:bCs/>
          <w:sz w:val="24"/>
          <w:szCs w:val="24"/>
        </w:rPr>
        <w:t>Personnel Security</w:t>
      </w:r>
      <w:r w:rsidRPr="006E5894">
        <w:rPr>
          <w:sz w:val="24"/>
          <w:szCs w:val="24"/>
        </w:rPr>
        <w:t xml:space="preserve"> </w:t>
      </w:r>
      <w:r w:rsidRPr="00D836F3">
        <w:rPr>
          <w:sz w:val="24"/>
          <w:szCs w:val="24"/>
        </w:rPr>
        <w:t>prior to access being approved.</w:t>
      </w:r>
    </w:p>
    <w:p w14:paraId="341F742F" w14:textId="77777777" w:rsidR="00F865C3" w:rsidRPr="00D836F3" w:rsidRDefault="00F865C3" w:rsidP="00F865C3">
      <w:pPr>
        <w:rPr>
          <w:sz w:val="24"/>
          <w:szCs w:val="24"/>
        </w:rPr>
      </w:pPr>
    </w:p>
    <w:p w14:paraId="35B90A0A" w14:textId="77777777" w:rsidR="00F865C3" w:rsidRPr="00D836F3" w:rsidRDefault="00F865C3" w:rsidP="00F865C3">
      <w:pPr>
        <w:rPr>
          <w:sz w:val="24"/>
          <w:szCs w:val="24"/>
        </w:rPr>
      </w:pPr>
      <w:r w:rsidRPr="00D836F3">
        <w:rPr>
          <w:sz w:val="24"/>
          <w:szCs w:val="24"/>
        </w:rPr>
        <w:t>6.11.3</w:t>
      </w:r>
      <w:r>
        <w:rPr>
          <w:sz w:val="24"/>
          <w:szCs w:val="24"/>
        </w:rPr>
        <w:t xml:space="preserve"> </w:t>
      </w:r>
      <w:r w:rsidRPr="00D836F3">
        <w:rPr>
          <w:sz w:val="24"/>
          <w:szCs w:val="24"/>
        </w:rPr>
        <w:t xml:space="preserve"> Upon approval, DHA will notify the user of the ID and password via secure/encrypted e-mail upon the establishment of a user account.  User accounts will be established for individual use and may not be shared by multiple users or for system generated access to any DoD application.  Misuse of user accounts by individuals or contractor entities will result in termination of system access for the individual user account.</w:t>
      </w:r>
    </w:p>
    <w:p w14:paraId="16C2E8BE" w14:textId="77777777" w:rsidR="00F865C3" w:rsidRPr="00D836F3" w:rsidRDefault="00F865C3" w:rsidP="00F865C3">
      <w:pPr>
        <w:rPr>
          <w:sz w:val="24"/>
          <w:szCs w:val="24"/>
        </w:rPr>
      </w:pPr>
    </w:p>
    <w:p w14:paraId="4E6782F6" w14:textId="77777777" w:rsidR="00F865C3" w:rsidRPr="00D836F3" w:rsidRDefault="00F865C3" w:rsidP="00F865C3">
      <w:pPr>
        <w:rPr>
          <w:sz w:val="24"/>
          <w:szCs w:val="24"/>
        </w:rPr>
      </w:pPr>
      <w:r w:rsidRPr="00D836F3">
        <w:rPr>
          <w:sz w:val="24"/>
          <w:szCs w:val="24"/>
        </w:rPr>
        <w:t xml:space="preserve">6.11.4 </w:t>
      </w:r>
      <w:r>
        <w:rPr>
          <w:sz w:val="24"/>
          <w:szCs w:val="24"/>
        </w:rPr>
        <w:t xml:space="preserve"> </w:t>
      </w:r>
      <w:r w:rsidRPr="00D836F3">
        <w:rPr>
          <w:sz w:val="24"/>
          <w:szCs w:val="24"/>
        </w:rPr>
        <w:t xml:space="preserve">The contractor shall conduct a monthly review of all contractor employees who have been granted access to DoD </w:t>
      </w:r>
      <w:proofErr w:type="gramStart"/>
      <w:r w:rsidRPr="00D836F3">
        <w:rPr>
          <w:sz w:val="24"/>
          <w:szCs w:val="24"/>
        </w:rPr>
        <w:t>IS’/</w:t>
      </w:r>
      <w:proofErr w:type="gramEnd"/>
      <w:r w:rsidRPr="00D836F3">
        <w:rPr>
          <w:sz w:val="24"/>
          <w:szCs w:val="24"/>
        </w:rPr>
        <w:t>networks to verify that continued access is required</w:t>
      </w:r>
    </w:p>
    <w:p w14:paraId="7417EB36" w14:textId="77777777" w:rsidR="00F865C3" w:rsidRPr="00D836F3" w:rsidRDefault="00F865C3" w:rsidP="00F865C3">
      <w:pPr>
        <w:rPr>
          <w:sz w:val="24"/>
          <w:szCs w:val="24"/>
        </w:rPr>
      </w:pPr>
    </w:p>
    <w:p w14:paraId="54A75A45" w14:textId="77777777" w:rsidR="00F865C3" w:rsidRPr="00D836F3" w:rsidRDefault="00F865C3" w:rsidP="00F865C3">
      <w:pPr>
        <w:rPr>
          <w:sz w:val="24"/>
          <w:szCs w:val="24"/>
        </w:rPr>
      </w:pPr>
      <w:r w:rsidRPr="00D836F3">
        <w:rPr>
          <w:sz w:val="24"/>
          <w:szCs w:val="24"/>
        </w:rPr>
        <w:t>6.11.5</w:t>
      </w:r>
      <w:r>
        <w:rPr>
          <w:sz w:val="24"/>
          <w:szCs w:val="24"/>
        </w:rPr>
        <w:t xml:space="preserve"> </w:t>
      </w:r>
      <w:r w:rsidRPr="00D836F3">
        <w:rPr>
          <w:sz w:val="24"/>
          <w:szCs w:val="24"/>
        </w:rPr>
        <w:t xml:space="preserve"> The contractor shall provide the DHA DPCLO with a report of the findings of their review by the 10th day of each month following the review.  Reports identifying changes to </w:t>
      </w:r>
      <w:proofErr w:type="gramStart"/>
      <w:r w:rsidRPr="00D836F3">
        <w:rPr>
          <w:sz w:val="24"/>
          <w:szCs w:val="24"/>
        </w:rPr>
        <w:t>contractor employee</w:t>
      </w:r>
      <w:proofErr w:type="gramEnd"/>
      <w:r w:rsidRPr="00D836F3">
        <w:rPr>
          <w:sz w:val="24"/>
          <w:szCs w:val="24"/>
        </w:rPr>
        <w:t xml:space="preserve"> access requirements shall include the name, DoD ID number from CAC, Company, IS/network for which access is no longer </w:t>
      </w:r>
      <w:proofErr w:type="gramStart"/>
      <w:r w:rsidRPr="00D836F3">
        <w:rPr>
          <w:sz w:val="24"/>
          <w:szCs w:val="24"/>
        </w:rPr>
        <w:t>required</w:t>
      </w:r>
      <w:proofErr w:type="gramEnd"/>
      <w:r w:rsidRPr="00D836F3">
        <w:rPr>
          <w:sz w:val="24"/>
          <w:szCs w:val="24"/>
        </w:rPr>
        <w:t xml:space="preserve"> and the date access will be terminated. </w:t>
      </w:r>
    </w:p>
    <w:p w14:paraId="333EF963" w14:textId="77777777" w:rsidR="00F865C3" w:rsidRPr="00D836F3" w:rsidRDefault="00F865C3" w:rsidP="00F865C3">
      <w:pPr>
        <w:rPr>
          <w:sz w:val="24"/>
          <w:szCs w:val="24"/>
        </w:rPr>
      </w:pPr>
    </w:p>
    <w:p w14:paraId="11F20929" w14:textId="77777777" w:rsidR="00F865C3" w:rsidRPr="00D836F3" w:rsidRDefault="00F865C3" w:rsidP="00F865C3">
      <w:pPr>
        <w:rPr>
          <w:b/>
          <w:sz w:val="24"/>
          <w:szCs w:val="24"/>
        </w:rPr>
      </w:pPr>
      <w:r w:rsidRPr="00D836F3">
        <w:rPr>
          <w:sz w:val="24"/>
          <w:szCs w:val="24"/>
        </w:rPr>
        <w:t>6.12</w:t>
      </w:r>
      <w:r>
        <w:rPr>
          <w:sz w:val="24"/>
          <w:szCs w:val="24"/>
        </w:rPr>
        <w:t xml:space="preserve"> </w:t>
      </w:r>
      <w:r w:rsidRPr="00D836F3">
        <w:rPr>
          <w:sz w:val="24"/>
          <w:szCs w:val="24"/>
        </w:rPr>
        <w:t xml:space="preserve"> </w:t>
      </w:r>
      <w:r w:rsidRPr="00D836F3">
        <w:rPr>
          <w:b/>
          <w:sz w:val="24"/>
          <w:szCs w:val="24"/>
        </w:rPr>
        <w:t>MHS Systems Telecommunications</w:t>
      </w:r>
    </w:p>
    <w:p w14:paraId="0D56143C" w14:textId="77777777" w:rsidR="00F865C3" w:rsidRPr="00D836F3" w:rsidRDefault="00F865C3" w:rsidP="00F865C3">
      <w:pPr>
        <w:rPr>
          <w:b/>
          <w:sz w:val="24"/>
          <w:szCs w:val="24"/>
        </w:rPr>
      </w:pPr>
    </w:p>
    <w:p w14:paraId="3A52E6F6" w14:textId="77777777" w:rsidR="00F865C3" w:rsidRPr="00D836F3" w:rsidRDefault="00F865C3" w:rsidP="00F865C3">
      <w:pPr>
        <w:rPr>
          <w:sz w:val="24"/>
          <w:szCs w:val="24"/>
        </w:rPr>
      </w:pPr>
      <w:r w:rsidRPr="00D836F3">
        <w:rPr>
          <w:sz w:val="24"/>
          <w:szCs w:val="24"/>
        </w:rPr>
        <w:t xml:space="preserve">6.12.1 </w:t>
      </w:r>
      <w:r>
        <w:rPr>
          <w:sz w:val="24"/>
          <w:szCs w:val="24"/>
        </w:rPr>
        <w:t xml:space="preserve"> </w:t>
      </w:r>
      <w:r w:rsidRPr="00D836F3">
        <w:rPr>
          <w:sz w:val="24"/>
          <w:szCs w:val="24"/>
        </w:rPr>
        <w:t xml:space="preserve">The primary communication links shall be via encrypted tunnels (i.e., Secure Internet Protocol (IPSEC), </w:t>
      </w:r>
      <w:proofErr w:type="spellStart"/>
      <w:r w:rsidRPr="00D836F3">
        <w:rPr>
          <w:sz w:val="24"/>
          <w:szCs w:val="24"/>
        </w:rPr>
        <w:t>GetVPN</w:t>
      </w:r>
      <w:proofErr w:type="spellEnd"/>
      <w:r w:rsidRPr="00D836F3">
        <w:rPr>
          <w:sz w:val="24"/>
          <w:szCs w:val="24"/>
        </w:rPr>
        <w:t>, or S</w:t>
      </w:r>
      <w:r>
        <w:rPr>
          <w:sz w:val="24"/>
          <w:szCs w:val="24"/>
        </w:rPr>
        <w:t>ecure Socket Layer</w:t>
      </w:r>
      <w:r w:rsidRPr="00D836F3">
        <w:rPr>
          <w:sz w:val="24"/>
          <w:szCs w:val="24"/>
        </w:rPr>
        <w:t>) between the contractor’s primary site and the MHS B2B Gateway.</w:t>
      </w:r>
    </w:p>
    <w:p w14:paraId="197348CE" w14:textId="77777777" w:rsidR="00F865C3" w:rsidRPr="00D836F3" w:rsidRDefault="00F865C3" w:rsidP="00F865C3">
      <w:pPr>
        <w:rPr>
          <w:sz w:val="24"/>
          <w:szCs w:val="24"/>
        </w:rPr>
      </w:pPr>
    </w:p>
    <w:p w14:paraId="76BCCDB7" w14:textId="77777777" w:rsidR="00F865C3" w:rsidRPr="00D836F3" w:rsidRDefault="00F865C3" w:rsidP="00F865C3">
      <w:pPr>
        <w:rPr>
          <w:sz w:val="24"/>
          <w:szCs w:val="24"/>
        </w:rPr>
      </w:pPr>
      <w:r w:rsidRPr="00D836F3">
        <w:rPr>
          <w:sz w:val="24"/>
          <w:szCs w:val="24"/>
        </w:rPr>
        <w:t xml:space="preserve">6.12.2 </w:t>
      </w:r>
      <w:r>
        <w:rPr>
          <w:sz w:val="24"/>
          <w:szCs w:val="24"/>
        </w:rPr>
        <w:t xml:space="preserve"> </w:t>
      </w:r>
      <w:r w:rsidRPr="00D836F3">
        <w:rPr>
          <w:sz w:val="24"/>
          <w:szCs w:val="24"/>
        </w:rPr>
        <w:t>The contractor shall place the VPN appliance device outside the contractor’s firewalls and shall allow full management access to this device (e.g., in router access control lists) to allow Central VPN Management services provided by DHA or other source of service as designated by the MHS to remotely manage, configure, and support this VPN device as part of the MHS VPN domain.</w:t>
      </w:r>
    </w:p>
    <w:p w14:paraId="442CDF3D" w14:textId="77777777" w:rsidR="00F865C3" w:rsidRPr="00D836F3" w:rsidRDefault="00F865C3" w:rsidP="00F865C3">
      <w:pPr>
        <w:rPr>
          <w:sz w:val="24"/>
          <w:szCs w:val="24"/>
        </w:rPr>
      </w:pPr>
    </w:p>
    <w:p w14:paraId="087D0772" w14:textId="77777777" w:rsidR="00F865C3" w:rsidRPr="00D836F3" w:rsidRDefault="00F865C3" w:rsidP="00F865C3">
      <w:pPr>
        <w:rPr>
          <w:sz w:val="24"/>
          <w:szCs w:val="24"/>
        </w:rPr>
      </w:pPr>
      <w:r w:rsidRPr="00D836F3">
        <w:rPr>
          <w:sz w:val="24"/>
          <w:szCs w:val="24"/>
        </w:rPr>
        <w:t xml:space="preserve">6.12.3 </w:t>
      </w:r>
      <w:r>
        <w:rPr>
          <w:sz w:val="24"/>
          <w:szCs w:val="24"/>
        </w:rPr>
        <w:t xml:space="preserve"> </w:t>
      </w:r>
      <w:r w:rsidRPr="00D836F3">
        <w:rPr>
          <w:sz w:val="24"/>
          <w:szCs w:val="24"/>
        </w:rPr>
        <w:t>The contractor shall procure and configure for operation an auxiliary VPN device for backup purposes to minimize any downtime associated with problems of the primary VPN.</w:t>
      </w:r>
    </w:p>
    <w:p w14:paraId="3F93638D" w14:textId="77777777" w:rsidR="00F865C3" w:rsidRPr="00D836F3" w:rsidRDefault="00F865C3" w:rsidP="00F865C3">
      <w:pPr>
        <w:rPr>
          <w:sz w:val="24"/>
          <w:szCs w:val="24"/>
        </w:rPr>
      </w:pPr>
    </w:p>
    <w:p w14:paraId="145EE879" w14:textId="77777777" w:rsidR="00F865C3" w:rsidRPr="00D836F3" w:rsidRDefault="00F865C3" w:rsidP="00F865C3">
      <w:pPr>
        <w:rPr>
          <w:sz w:val="24"/>
          <w:szCs w:val="24"/>
        </w:rPr>
      </w:pPr>
      <w:r w:rsidRPr="00D836F3">
        <w:rPr>
          <w:sz w:val="24"/>
          <w:szCs w:val="24"/>
        </w:rPr>
        <w:t xml:space="preserve">6.12.4 </w:t>
      </w:r>
      <w:r>
        <w:rPr>
          <w:sz w:val="24"/>
          <w:szCs w:val="24"/>
        </w:rPr>
        <w:t xml:space="preserve"> </w:t>
      </w:r>
      <w:r w:rsidRPr="00D836F3">
        <w:rPr>
          <w:sz w:val="24"/>
          <w:szCs w:val="24"/>
        </w:rPr>
        <w:t>The contractor shall send devices to the MHS VPN management authority (e.g., DHA) via postage paid and include prepaid return shipping arrangements for the devices(s).</w:t>
      </w:r>
    </w:p>
    <w:p w14:paraId="1809320A" w14:textId="77777777" w:rsidR="00F865C3" w:rsidRPr="00D836F3" w:rsidRDefault="00F865C3" w:rsidP="00F865C3">
      <w:pPr>
        <w:rPr>
          <w:sz w:val="24"/>
          <w:szCs w:val="24"/>
        </w:rPr>
      </w:pPr>
    </w:p>
    <w:p w14:paraId="33D1796F" w14:textId="77777777" w:rsidR="00F865C3" w:rsidRPr="00D836F3" w:rsidRDefault="00F865C3" w:rsidP="00F865C3">
      <w:pPr>
        <w:rPr>
          <w:sz w:val="24"/>
          <w:szCs w:val="24"/>
        </w:rPr>
      </w:pPr>
      <w:r w:rsidRPr="00D836F3">
        <w:rPr>
          <w:sz w:val="24"/>
          <w:szCs w:val="24"/>
        </w:rPr>
        <w:t xml:space="preserve">6.12.5 </w:t>
      </w:r>
      <w:r>
        <w:rPr>
          <w:sz w:val="24"/>
          <w:szCs w:val="24"/>
        </w:rPr>
        <w:t xml:space="preserve"> </w:t>
      </w:r>
      <w:r w:rsidRPr="00D836F3">
        <w:rPr>
          <w:sz w:val="24"/>
          <w:szCs w:val="24"/>
        </w:rPr>
        <w:t>The MHS VPN management authority (e.g., DHA) will remotely configure and manage the VPN appliance once installed by the contractor.</w:t>
      </w:r>
    </w:p>
    <w:p w14:paraId="062C5BF6" w14:textId="77777777" w:rsidR="00F865C3" w:rsidRPr="00D836F3" w:rsidRDefault="00F865C3" w:rsidP="00F865C3">
      <w:pPr>
        <w:rPr>
          <w:sz w:val="24"/>
          <w:szCs w:val="24"/>
        </w:rPr>
      </w:pPr>
    </w:p>
    <w:p w14:paraId="6ED0AE87" w14:textId="77777777" w:rsidR="00F865C3" w:rsidRPr="00D836F3" w:rsidRDefault="00F865C3" w:rsidP="00F865C3">
      <w:pPr>
        <w:rPr>
          <w:sz w:val="24"/>
          <w:szCs w:val="24"/>
        </w:rPr>
      </w:pPr>
      <w:r w:rsidRPr="00D836F3">
        <w:rPr>
          <w:sz w:val="24"/>
          <w:szCs w:val="24"/>
        </w:rPr>
        <w:t xml:space="preserve">6.12.6 </w:t>
      </w:r>
      <w:r>
        <w:rPr>
          <w:sz w:val="24"/>
          <w:szCs w:val="24"/>
        </w:rPr>
        <w:t xml:space="preserve"> </w:t>
      </w:r>
      <w:r w:rsidRPr="00D836F3">
        <w:rPr>
          <w:sz w:val="24"/>
          <w:szCs w:val="24"/>
        </w:rPr>
        <w:t>The contractor shall be responsible for the maintenance and repair of contractor procured VPN equipment.</w:t>
      </w:r>
    </w:p>
    <w:p w14:paraId="56C459CB" w14:textId="77777777" w:rsidR="00F865C3" w:rsidRPr="00D836F3" w:rsidRDefault="00F865C3" w:rsidP="00F865C3">
      <w:pPr>
        <w:rPr>
          <w:sz w:val="24"/>
          <w:szCs w:val="24"/>
        </w:rPr>
      </w:pPr>
    </w:p>
    <w:p w14:paraId="45B59830" w14:textId="77777777" w:rsidR="00F865C3" w:rsidRPr="00D836F3" w:rsidRDefault="00F865C3" w:rsidP="00F865C3">
      <w:pPr>
        <w:rPr>
          <w:sz w:val="24"/>
          <w:szCs w:val="24"/>
        </w:rPr>
      </w:pPr>
      <w:r w:rsidRPr="00D836F3">
        <w:rPr>
          <w:sz w:val="24"/>
          <w:szCs w:val="24"/>
        </w:rPr>
        <w:t xml:space="preserve">6.12.7 </w:t>
      </w:r>
      <w:r>
        <w:rPr>
          <w:sz w:val="24"/>
          <w:szCs w:val="24"/>
        </w:rPr>
        <w:t xml:space="preserve"> </w:t>
      </w:r>
      <w:r w:rsidRPr="00D836F3">
        <w:rPr>
          <w:sz w:val="24"/>
          <w:szCs w:val="24"/>
        </w:rPr>
        <w:t>The Government will be responsible for the troubleshooting of VPN equipment</w:t>
      </w:r>
      <w:r>
        <w:rPr>
          <w:sz w:val="24"/>
          <w:szCs w:val="24"/>
        </w:rPr>
        <w:t xml:space="preserve">. </w:t>
      </w:r>
      <w:r w:rsidRPr="00D836F3">
        <w:rPr>
          <w:sz w:val="24"/>
          <w:szCs w:val="24"/>
        </w:rPr>
        <w:t xml:space="preserve"> </w:t>
      </w:r>
    </w:p>
    <w:p w14:paraId="629C424D" w14:textId="77777777" w:rsidR="00F865C3" w:rsidRPr="00D836F3" w:rsidRDefault="00F865C3" w:rsidP="00F865C3">
      <w:pPr>
        <w:rPr>
          <w:sz w:val="24"/>
          <w:szCs w:val="24"/>
        </w:rPr>
      </w:pPr>
    </w:p>
    <w:p w14:paraId="1FA86E26" w14:textId="77777777" w:rsidR="00F865C3" w:rsidRPr="00D836F3" w:rsidRDefault="00F865C3" w:rsidP="00F865C3">
      <w:pPr>
        <w:rPr>
          <w:b/>
          <w:sz w:val="24"/>
          <w:szCs w:val="24"/>
        </w:rPr>
      </w:pPr>
      <w:r w:rsidRPr="00D836F3">
        <w:rPr>
          <w:sz w:val="24"/>
          <w:szCs w:val="24"/>
        </w:rPr>
        <w:t xml:space="preserve">6.13 </w:t>
      </w:r>
      <w:r>
        <w:rPr>
          <w:sz w:val="24"/>
          <w:szCs w:val="24"/>
        </w:rPr>
        <w:t xml:space="preserve"> </w:t>
      </w:r>
      <w:r w:rsidRPr="00D836F3">
        <w:rPr>
          <w:b/>
          <w:sz w:val="24"/>
          <w:szCs w:val="24"/>
        </w:rPr>
        <w:t>Establishment of Telecommunications</w:t>
      </w:r>
    </w:p>
    <w:p w14:paraId="1B966A0B" w14:textId="77777777" w:rsidR="00F865C3" w:rsidRPr="00D836F3" w:rsidRDefault="00F865C3" w:rsidP="00F865C3">
      <w:pPr>
        <w:rPr>
          <w:b/>
          <w:sz w:val="24"/>
          <w:szCs w:val="24"/>
        </w:rPr>
      </w:pPr>
    </w:p>
    <w:p w14:paraId="746EF159" w14:textId="77777777" w:rsidR="00F865C3" w:rsidRPr="00D836F3" w:rsidRDefault="00F865C3" w:rsidP="00F865C3">
      <w:pPr>
        <w:rPr>
          <w:sz w:val="24"/>
          <w:szCs w:val="24"/>
        </w:rPr>
      </w:pPr>
      <w:r w:rsidRPr="00D836F3">
        <w:rPr>
          <w:sz w:val="24"/>
          <w:szCs w:val="24"/>
        </w:rPr>
        <w:t xml:space="preserve">6.13.1 </w:t>
      </w:r>
      <w:r>
        <w:rPr>
          <w:sz w:val="24"/>
          <w:szCs w:val="24"/>
        </w:rPr>
        <w:t xml:space="preserve"> </w:t>
      </w:r>
      <w:r w:rsidRPr="00D836F3">
        <w:rPr>
          <w:sz w:val="24"/>
          <w:szCs w:val="24"/>
        </w:rPr>
        <w:t xml:space="preserve">Telecommunications shall be established with the MHS through coordination with DHA. </w:t>
      </w:r>
    </w:p>
    <w:p w14:paraId="5F2DDCDD" w14:textId="77777777" w:rsidR="00F865C3" w:rsidRPr="00D836F3" w:rsidRDefault="00F865C3" w:rsidP="00F865C3">
      <w:pPr>
        <w:rPr>
          <w:sz w:val="24"/>
          <w:szCs w:val="24"/>
        </w:rPr>
      </w:pPr>
    </w:p>
    <w:p w14:paraId="7D7EFC19" w14:textId="77777777" w:rsidR="00F865C3" w:rsidRPr="00D836F3" w:rsidRDefault="00F865C3" w:rsidP="00F865C3">
      <w:pPr>
        <w:rPr>
          <w:sz w:val="24"/>
          <w:szCs w:val="24"/>
        </w:rPr>
      </w:pPr>
      <w:r w:rsidRPr="00D836F3">
        <w:rPr>
          <w:sz w:val="24"/>
          <w:szCs w:val="24"/>
        </w:rPr>
        <w:t xml:space="preserve">6.13.2 </w:t>
      </w:r>
      <w:r>
        <w:rPr>
          <w:sz w:val="24"/>
          <w:szCs w:val="24"/>
        </w:rPr>
        <w:t xml:space="preserve"> </w:t>
      </w:r>
      <w:r w:rsidRPr="00D836F3">
        <w:rPr>
          <w:sz w:val="24"/>
          <w:szCs w:val="24"/>
        </w:rPr>
        <w:t xml:space="preserve">The contractor and DHA Program Office shall identify their </w:t>
      </w:r>
      <w:proofErr w:type="gramStart"/>
      <w:r w:rsidRPr="00D836F3">
        <w:rPr>
          <w:sz w:val="24"/>
          <w:szCs w:val="24"/>
        </w:rPr>
        <w:t>requirement(s)</w:t>
      </w:r>
      <w:proofErr w:type="gramEnd"/>
      <w:r w:rsidRPr="00D836F3">
        <w:rPr>
          <w:sz w:val="24"/>
          <w:szCs w:val="24"/>
        </w:rPr>
        <w:t xml:space="preserve"> for the establishment of telecommunications with the MHS and/or other Government entities.</w:t>
      </w:r>
    </w:p>
    <w:p w14:paraId="0B9A47EB" w14:textId="77777777" w:rsidR="00F865C3" w:rsidRPr="00D836F3" w:rsidRDefault="00F865C3" w:rsidP="00F865C3">
      <w:pPr>
        <w:rPr>
          <w:sz w:val="24"/>
          <w:szCs w:val="24"/>
        </w:rPr>
      </w:pPr>
    </w:p>
    <w:p w14:paraId="38C5A729" w14:textId="77777777" w:rsidR="00F865C3" w:rsidRPr="00D836F3" w:rsidRDefault="00F865C3" w:rsidP="00F865C3">
      <w:pPr>
        <w:rPr>
          <w:sz w:val="24"/>
          <w:szCs w:val="24"/>
        </w:rPr>
      </w:pPr>
      <w:r w:rsidRPr="00D836F3">
        <w:rPr>
          <w:sz w:val="24"/>
          <w:szCs w:val="24"/>
        </w:rPr>
        <w:t xml:space="preserve">6.13.3 </w:t>
      </w:r>
      <w:r>
        <w:rPr>
          <w:sz w:val="24"/>
          <w:szCs w:val="24"/>
        </w:rPr>
        <w:t xml:space="preserve"> </w:t>
      </w:r>
      <w:r w:rsidRPr="00D836F3">
        <w:rPr>
          <w:sz w:val="24"/>
          <w:szCs w:val="24"/>
        </w:rPr>
        <w:t>The DHA/</w:t>
      </w:r>
      <w:proofErr w:type="spellStart"/>
      <w:r w:rsidRPr="00D836F3">
        <w:rPr>
          <w:sz w:val="24"/>
          <w:szCs w:val="24"/>
        </w:rPr>
        <w:t>MedCOI</w:t>
      </w:r>
      <w:proofErr w:type="spellEnd"/>
      <w:r w:rsidRPr="00D836F3">
        <w:rPr>
          <w:sz w:val="24"/>
          <w:szCs w:val="24"/>
        </w:rPr>
        <w:t xml:space="preserve"> B2B Gateway Questionnaire (provided by DHA) identifies the required telecommunication infrastructure between the contractor and the MHS systems.  This includes all Wide Area Network, L</w:t>
      </w:r>
      <w:r>
        <w:rPr>
          <w:sz w:val="24"/>
          <w:szCs w:val="24"/>
        </w:rPr>
        <w:t>ocal Area Network,</w:t>
      </w:r>
      <w:r w:rsidRPr="00D836F3">
        <w:rPr>
          <w:sz w:val="24"/>
          <w:szCs w:val="24"/>
        </w:rPr>
        <w:t xml:space="preserve"> VPN, Web DMZ, and B2B Gateway access requirements.</w:t>
      </w:r>
    </w:p>
    <w:p w14:paraId="11AAB0DB" w14:textId="77777777" w:rsidR="00F865C3" w:rsidRPr="00D836F3" w:rsidRDefault="00F865C3" w:rsidP="00F865C3">
      <w:pPr>
        <w:rPr>
          <w:sz w:val="24"/>
          <w:szCs w:val="24"/>
        </w:rPr>
      </w:pPr>
    </w:p>
    <w:p w14:paraId="5C4F76AE" w14:textId="77777777" w:rsidR="00F865C3" w:rsidRPr="00D836F3" w:rsidRDefault="00F865C3" w:rsidP="00F865C3">
      <w:pPr>
        <w:rPr>
          <w:sz w:val="24"/>
          <w:szCs w:val="24"/>
        </w:rPr>
      </w:pPr>
      <w:r w:rsidRPr="00D836F3">
        <w:rPr>
          <w:sz w:val="24"/>
          <w:szCs w:val="24"/>
        </w:rPr>
        <w:t xml:space="preserve">6.13.4 </w:t>
      </w:r>
      <w:r>
        <w:rPr>
          <w:sz w:val="24"/>
          <w:szCs w:val="24"/>
        </w:rPr>
        <w:t xml:space="preserve"> </w:t>
      </w:r>
      <w:r w:rsidRPr="00D836F3">
        <w:rPr>
          <w:sz w:val="24"/>
          <w:szCs w:val="24"/>
        </w:rPr>
        <w:t xml:space="preserve">The contractor shall complete their applicable portion of the questionnaire and shall return it to the DHA designated POC for review and approval. </w:t>
      </w:r>
    </w:p>
    <w:p w14:paraId="6F88E918" w14:textId="77777777" w:rsidR="00F865C3" w:rsidRPr="00D836F3" w:rsidRDefault="00F865C3" w:rsidP="00F865C3">
      <w:pPr>
        <w:rPr>
          <w:sz w:val="24"/>
          <w:szCs w:val="24"/>
        </w:rPr>
      </w:pPr>
    </w:p>
    <w:p w14:paraId="72632F88" w14:textId="77777777" w:rsidR="00F865C3" w:rsidRPr="00D836F3" w:rsidRDefault="00F865C3" w:rsidP="00F865C3">
      <w:pPr>
        <w:rPr>
          <w:sz w:val="24"/>
          <w:szCs w:val="24"/>
        </w:rPr>
      </w:pPr>
      <w:r w:rsidRPr="00D836F3">
        <w:rPr>
          <w:sz w:val="24"/>
          <w:szCs w:val="24"/>
        </w:rPr>
        <w:t xml:space="preserve">6.13.5 </w:t>
      </w:r>
      <w:r>
        <w:rPr>
          <w:sz w:val="24"/>
          <w:szCs w:val="24"/>
        </w:rPr>
        <w:t xml:space="preserve"> </w:t>
      </w:r>
      <w:r w:rsidRPr="00D836F3">
        <w:rPr>
          <w:sz w:val="24"/>
          <w:szCs w:val="24"/>
        </w:rPr>
        <w:t>The contractor shall, Upon Government request, provide technical experts to provide any clarification of information provided in the questionnaire.  DHA will review and process the questionnaire when it is accepted.</w:t>
      </w:r>
    </w:p>
    <w:p w14:paraId="6223714F" w14:textId="77777777" w:rsidR="00F865C3" w:rsidRPr="00D836F3" w:rsidRDefault="00F865C3" w:rsidP="00F865C3">
      <w:pPr>
        <w:rPr>
          <w:sz w:val="24"/>
          <w:szCs w:val="24"/>
        </w:rPr>
      </w:pPr>
    </w:p>
    <w:p w14:paraId="04BEDC1D" w14:textId="77777777" w:rsidR="00F865C3" w:rsidRPr="00D836F3" w:rsidRDefault="00F865C3" w:rsidP="00F865C3">
      <w:pPr>
        <w:rPr>
          <w:sz w:val="24"/>
          <w:szCs w:val="24"/>
        </w:rPr>
      </w:pPr>
      <w:r w:rsidRPr="00D836F3">
        <w:rPr>
          <w:sz w:val="24"/>
          <w:szCs w:val="24"/>
        </w:rPr>
        <w:lastRenderedPageBreak/>
        <w:t xml:space="preserve">6.13.6 </w:t>
      </w:r>
      <w:r>
        <w:rPr>
          <w:sz w:val="24"/>
          <w:szCs w:val="24"/>
        </w:rPr>
        <w:t xml:space="preserve"> </w:t>
      </w:r>
      <w:r w:rsidRPr="00D836F3">
        <w:rPr>
          <w:sz w:val="24"/>
          <w:szCs w:val="24"/>
        </w:rPr>
        <w:t xml:space="preserve">DHA will coordinate any requirements for additional information with the POC and schedule any meetings required to review the Questionnaire.  Upon approval of the Questionnaire, DHA will coordinate a testing meeting with appropriate stakeholders. </w:t>
      </w:r>
    </w:p>
    <w:p w14:paraId="290EF40B" w14:textId="77777777" w:rsidR="00F865C3" w:rsidRPr="00D836F3" w:rsidRDefault="00F865C3" w:rsidP="00F865C3">
      <w:pPr>
        <w:rPr>
          <w:sz w:val="24"/>
          <w:szCs w:val="24"/>
        </w:rPr>
      </w:pPr>
    </w:p>
    <w:p w14:paraId="3DB5039E" w14:textId="77777777" w:rsidR="00F865C3" w:rsidRPr="00D836F3" w:rsidRDefault="00F865C3" w:rsidP="00F865C3">
      <w:pPr>
        <w:rPr>
          <w:sz w:val="24"/>
          <w:szCs w:val="24"/>
        </w:rPr>
      </w:pPr>
      <w:r w:rsidRPr="00D836F3">
        <w:rPr>
          <w:sz w:val="24"/>
          <w:szCs w:val="24"/>
        </w:rPr>
        <w:t xml:space="preserve">6.13.7 </w:t>
      </w:r>
      <w:r>
        <w:rPr>
          <w:sz w:val="24"/>
          <w:szCs w:val="24"/>
        </w:rPr>
        <w:t xml:space="preserve"> </w:t>
      </w:r>
      <w:r w:rsidRPr="00D836F3">
        <w:rPr>
          <w:sz w:val="24"/>
          <w:szCs w:val="24"/>
        </w:rPr>
        <w:t>DHA will notify the contractor POC of the meeting schedule.  The purpose of the testing meeting is to complete a final review of the telecommunication requirements and establish testing dates.</w:t>
      </w:r>
    </w:p>
    <w:p w14:paraId="64589206" w14:textId="77777777" w:rsidR="00F865C3" w:rsidRPr="00D836F3" w:rsidRDefault="00F865C3" w:rsidP="00F865C3">
      <w:pPr>
        <w:rPr>
          <w:sz w:val="24"/>
          <w:szCs w:val="24"/>
        </w:rPr>
      </w:pPr>
    </w:p>
    <w:p w14:paraId="34E6D0EA" w14:textId="77777777" w:rsidR="00F865C3" w:rsidRPr="00D836F3" w:rsidRDefault="00F865C3" w:rsidP="00F865C3">
      <w:pPr>
        <w:rPr>
          <w:b/>
          <w:sz w:val="24"/>
          <w:szCs w:val="24"/>
        </w:rPr>
      </w:pPr>
      <w:r w:rsidRPr="00D836F3">
        <w:rPr>
          <w:sz w:val="24"/>
          <w:szCs w:val="24"/>
        </w:rPr>
        <w:t xml:space="preserve">6.14 </w:t>
      </w:r>
      <w:r>
        <w:rPr>
          <w:sz w:val="24"/>
          <w:szCs w:val="24"/>
        </w:rPr>
        <w:t xml:space="preserve"> </w:t>
      </w:r>
      <w:r w:rsidRPr="00D836F3">
        <w:rPr>
          <w:b/>
          <w:sz w:val="24"/>
          <w:szCs w:val="24"/>
        </w:rPr>
        <w:t xml:space="preserve">Contractors Located </w:t>
      </w:r>
      <w:proofErr w:type="gramStart"/>
      <w:r w:rsidRPr="00D836F3">
        <w:rPr>
          <w:b/>
          <w:sz w:val="24"/>
          <w:szCs w:val="24"/>
        </w:rPr>
        <w:t>On</w:t>
      </w:r>
      <w:proofErr w:type="gramEnd"/>
      <w:r w:rsidRPr="00D836F3">
        <w:rPr>
          <w:b/>
          <w:sz w:val="24"/>
          <w:szCs w:val="24"/>
        </w:rPr>
        <w:t xml:space="preserve"> Military Installations</w:t>
      </w:r>
    </w:p>
    <w:p w14:paraId="15E96798" w14:textId="77777777" w:rsidR="00F865C3" w:rsidRPr="00D836F3" w:rsidRDefault="00F865C3" w:rsidP="00F865C3">
      <w:pPr>
        <w:rPr>
          <w:b/>
          <w:sz w:val="24"/>
          <w:szCs w:val="24"/>
        </w:rPr>
      </w:pPr>
    </w:p>
    <w:p w14:paraId="3637E9BE" w14:textId="77777777" w:rsidR="00F865C3" w:rsidRPr="00D836F3" w:rsidRDefault="00F865C3" w:rsidP="00F865C3">
      <w:pPr>
        <w:rPr>
          <w:sz w:val="24"/>
          <w:szCs w:val="24"/>
        </w:rPr>
      </w:pPr>
      <w:r w:rsidRPr="00D836F3">
        <w:rPr>
          <w:sz w:val="24"/>
          <w:szCs w:val="24"/>
        </w:rPr>
        <w:t xml:space="preserve">6.14.1 </w:t>
      </w:r>
      <w:r>
        <w:rPr>
          <w:sz w:val="24"/>
          <w:szCs w:val="24"/>
        </w:rPr>
        <w:t xml:space="preserve"> </w:t>
      </w:r>
      <w:r w:rsidRPr="00D836F3">
        <w:rPr>
          <w:sz w:val="24"/>
          <w:szCs w:val="24"/>
        </w:rPr>
        <w:t>The contractor(s) shall coordinate/obtain the connections with the local MTFs/ Enhanced Multi-Service Markets (</w:t>
      </w:r>
      <w:proofErr w:type="spellStart"/>
      <w:r w:rsidRPr="00D836F3">
        <w:rPr>
          <w:sz w:val="24"/>
          <w:szCs w:val="24"/>
        </w:rPr>
        <w:t>eMSMs</w:t>
      </w:r>
      <w:proofErr w:type="spellEnd"/>
      <w:r w:rsidRPr="00D836F3">
        <w:rPr>
          <w:sz w:val="24"/>
          <w:szCs w:val="24"/>
        </w:rPr>
        <w:t>) and Base/Post/Camp communication personnel located on a military installation who require direct access to Government systems.</w:t>
      </w:r>
    </w:p>
    <w:p w14:paraId="1A0EE85B" w14:textId="77777777" w:rsidR="00F865C3" w:rsidRPr="00D836F3" w:rsidRDefault="00F865C3" w:rsidP="00F865C3">
      <w:pPr>
        <w:rPr>
          <w:sz w:val="24"/>
          <w:szCs w:val="24"/>
        </w:rPr>
      </w:pPr>
    </w:p>
    <w:p w14:paraId="48F4A5BA" w14:textId="77777777" w:rsidR="00F865C3" w:rsidRPr="00D836F3" w:rsidRDefault="00F865C3" w:rsidP="00F865C3">
      <w:pPr>
        <w:rPr>
          <w:sz w:val="24"/>
          <w:szCs w:val="24"/>
        </w:rPr>
      </w:pPr>
      <w:r w:rsidRPr="00D836F3">
        <w:rPr>
          <w:sz w:val="24"/>
          <w:szCs w:val="24"/>
        </w:rPr>
        <w:t xml:space="preserve">6.14.2 </w:t>
      </w:r>
      <w:r>
        <w:rPr>
          <w:sz w:val="24"/>
          <w:szCs w:val="24"/>
        </w:rPr>
        <w:t xml:space="preserve"> </w:t>
      </w:r>
      <w:r w:rsidRPr="00D836F3">
        <w:rPr>
          <w:sz w:val="24"/>
          <w:szCs w:val="24"/>
        </w:rPr>
        <w:t>These connections will be furnished by the Government.</w:t>
      </w:r>
    </w:p>
    <w:p w14:paraId="6C86B306" w14:textId="77777777" w:rsidR="00F865C3" w:rsidRPr="00D836F3" w:rsidRDefault="00F865C3" w:rsidP="00F865C3">
      <w:pPr>
        <w:rPr>
          <w:sz w:val="24"/>
          <w:szCs w:val="24"/>
        </w:rPr>
      </w:pPr>
    </w:p>
    <w:p w14:paraId="068EE0F3" w14:textId="77777777" w:rsidR="00F865C3" w:rsidRPr="00D836F3" w:rsidRDefault="00F865C3" w:rsidP="00F865C3">
      <w:pPr>
        <w:rPr>
          <w:sz w:val="24"/>
          <w:szCs w:val="24"/>
        </w:rPr>
      </w:pPr>
      <w:r w:rsidRPr="00D836F3">
        <w:rPr>
          <w:sz w:val="24"/>
          <w:szCs w:val="24"/>
        </w:rPr>
        <w:t xml:space="preserve">6.14.3 </w:t>
      </w:r>
      <w:r>
        <w:rPr>
          <w:sz w:val="24"/>
          <w:szCs w:val="24"/>
        </w:rPr>
        <w:t xml:space="preserve"> </w:t>
      </w:r>
      <w:r w:rsidRPr="00D836F3">
        <w:rPr>
          <w:sz w:val="24"/>
          <w:szCs w:val="24"/>
        </w:rPr>
        <w:t>Contractors located on military installations that require direct connections to their networks shall provide an isolated IT infrastructure.  They shall coordinate with the Base/Post/Camp communications personnel and the MTF/</w:t>
      </w:r>
      <w:proofErr w:type="spellStart"/>
      <w:r w:rsidRPr="00D836F3">
        <w:rPr>
          <w:sz w:val="24"/>
          <w:szCs w:val="24"/>
        </w:rPr>
        <w:t>eMSM</w:t>
      </w:r>
      <w:proofErr w:type="spellEnd"/>
      <w:r w:rsidRPr="00D836F3">
        <w:rPr>
          <w:sz w:val="24"/>
          <w:szCs w:val="24"/>
        </w:rPr>
        <w:t xml:space="preserve"> </w:t>
      </w:r>
      <w:proofErr w:type="gramStart"/>
      <w:r w:rsidRPr="00D836F3">
        <w:rPr>
          <w:sz w:val="24"/>
          <w:szCs w:val="24"/>
        </w:rPr>
        <w:t>in order to</w:t>
      </w:r>
      <w:proofErr w:type="gramEnd"/>
      <w:r w:rsidRPr="00D836F3">
        <w:rPr>
          <w:sz w:val="24"/>
          <w:szCs w:val="24"/>
        </w:rPr>
        <w:t xml:space="preserve"> get approval for a contractor procured circuit prior to installation to ensure the contractor is within compliance with the respective organizational security policies, guidance and protocols.</w:t>
      </w:r>
    </w:p>
    <w:p w14:paraId="32586FD1" w14:textId="77777777" w:rsidR="00F865C3" w:rsidRPr="00D836F3" w:rsidRDefault="00F865C3" w:rsidP="00F865C3">
      <w:pPr>
        <w:rPr>
          <w:sz w:val="24"/>
          <w:szCs w:val="24"/>
        </w:rPr>
      </w:pPr>
    </w:p>
    <w:p w14:paraId="05C67ED8" w14:textId="77777777" w:rsidR="00F865C3" w:rsidRPr="00D836F3" w:rsidRDefault="00F865C3" w:rsidP="00F865C3">
      <w:pPr>
        <w:rPr>
          <w:sz w:val="24"/>
          <w:szCs w:val="24"/>
        </w:rPr>
      </w:pPr>
      <w:r w:rsidRPr="00D836F3">
        <w:rPr>
          <w:b/>
          <w:sz w:val="24"/>
          <w:szCs w:val="24"/>
        </w:rPr>
        <w:t>Note:</w:t>
      </w:r>
      <w:r>
        <w:rPr>
          <w:b/>
          <w:sz w:val="24"/>
          <w:szCs w:val="24"/>
        </w:rPr>
        <w:t xml:space="preserve"> </w:t>
      </w:r>
      <w:r w:rsidRPr="00D836F3">
        <w:rPr>
          <w:sz w:val="24"/>
          <w:szCs w:val="24"/>
        </w:rPr>
        <w:t>In some cases, the contractor may not be allowed to establish these connections due to local administrative/security requirements.</w:t>
      </w:r>
    </w:p>
    <w:p w14:paraId="2AFCD6BF" w14:textId="77777777" w:rsidR="00F865C3" w:rsidRPr="00D836F3" w:rsidRDefault="00F865C3" w:rsidP="00F865C3">
      <w:pPr>
        <w:rPr>
          <w:sz w:val="24"/>
          <w:szCs w:val="24"/>
        </w:rPr>
      </w:pPr>
    </w:p>
    <w:p w14:paraId="40C732A8" w14:textId="77777777" w:rsidR="00F865C3" w:rsidRPr="00D836F3" w:rsidRDefault="00F865C3" w:rsidP="00F865C3">
      <w:pPr>
        <w:rPr>
          <w:sz w:val="24"/>
          <w:szCs w:val="24"/>
        </w:rPr>
      </w:pPr>
      <w:r w:rsidRPr="00D836F3">
        <w:rPr>
          <w:sz w:val="24"/>
          <w:szCs w:val="24"/>
        </w:rPr>
        <w:t xml:space="preserve">6.14.4 </w:t>
      </w:r>
      <w:r>
        <w:rPr>
          <w:sz w:val="24"/>
          <w:szCs w:val="24"/>
        </w:rPr>
        <w:t xml:space="preserve"> </w:t>
      </w:r>
      <w:r w:rsidRPr="00D836F3">
        <w:rPr>
          <w:sz w:val="24"/>
          <w:szCs w:val="24"/>
        </w:rPr>
        <w:t xml:space="preserve">The contractor shall be responsible for all security certification documentation as required to support DoD IA requirements for network interconnections. </w:t>
      </w:r>
    </w:p>
    <w:p w14:paraId="34EF25A2" w14:textId="77777777" w:rsidR="00F865C3" w:rsidRPr="00D836F3" w:rsidRDefault="00F865C3" w:rsidP="00F865C3">
      <w:pPr>
        <w:rPr>
          <w:sz w:val="24"/>
          <w:szCs w:val="24"/>
        </w:rPr>
      </w:pPr>
    </w:p>
    <w:p w14:paraId="55838015" w14:textId="77777777" w:rsidR="00F865C3" w:rsidRPr="00D836F3" w:rsidRDefault="00F865C3" w:rsidP="00F865C3">
      <w:pPr>
        <w:rPr>
          <w:sz w:val="24"/>
          <w:szCs w:val="24"/>
        </w:rPr>
      </w:pPr>
      <w:r w:rsidRPr="00D836F3">
        <w:rPr>
          <w:sz w:val="24"/>
          <w:szCs w:val="24"/>
        </w:rPr>
        <w:t xml:space="preserve">6.14.5 </w:t>
      </w:r>
      <w:r>
        <w:rPr>
          <w:sz w:val="24"/>
          <w:szCs w:val="24"/>
        </w:rPr>
        <w:t xml:space="preserve"> </w:t>
      </w:r>
      <w:r w:rsidRPr="00D836F3">
        <w:rPr>
          <w:sz w:val="24"/>
          <w:szCs w:val="24"/>
        </w:rPr>
        <w:t>The contractor shall provide, on request, detailed network configuration diagrams to support IA accreditation requirements.</w:t>
      </w:r>
    </w:p>
    <w:p w14:paraId="30D5835E" w14:textId="77777777" w:rsidR="00F865C3" w:rsidRPr="00D836F3" w:rsidRDefault="00F865C3" w:rsidP="00F865C3">
      <w:pPr>
        <w:rPr>
          <w:sz w:val="24"/>
          <w:szCs w:val="24"/>
        </w:rPr>
      </w:pPr>
    </w:p>
    <w:p w14:paraId="0A1D698B" w14:textId="77777777" w:rsidR="00F865C3" w:rsidRDefault="00F865C3" w:rsidP="00F865C3">
      <w:pPr>
        <w:rPr>
          <w:sz w:val="24"/>
          <w:szCs w:val="24"/>
        </w:rPr>
      </w:pPr>
      <w:r w:rsidRPr="00D836F3">
        <w:rPr>
          <w:sz w:val="24"/>
          <w:szCs w:val="24"/>
        </w:rPr>
        <w:t xml:space="preserve">6.14.6 </w:t>
      </w:r>
      <w:r>
        <w:rPr>
          <w:sz w:val="24"/>
          <w:szCs w:val="24"/>
        </w:rPr>
        <w:t xml:space="preserve"> </w:t>
      </w:r>
      <w:r w:rsidRPr="00D836F3">
        <w:rPr>
          <w:sz w:val="24"/>
          <w:szCs w:val="24"/>
        </w:rPr>
        <w:t>The contractor shall comply with IA accreditation requirements.  All network traffic shall be via Transmission Control Protocol/Internet Protocol using ports and protocols in accordance with current Service security policy.  All traffic that traverses MHS and/or military Service Base/Post/Camp security infrastructure is subject to monitoring by security staff using Intrusion Detection Systems</w:t>
      </w:r>
      <w:r>
        <w:rPr>
          <w:sz w:val="24"/>
          <w:szCs w:val="24"/>
        </w:rPr>
        <w:t>.</w:t>
      </w:r>
    </w:p>
    <w:p w14:paraId="2566BC69" w14:textId="77777777" w:rsidR="00F865C3" w:rsidRDefault="00F865C3" w:rsidP="00F865C3">
      <w:pPr>
        <w:rPr>
          <w:sz w:val="24"/>
          <w:szCs w:val="24"/>
        </w:rPr>
      </w:pPr>
    </w:p>
    <w:p w14:paraId="7156C37C" w14:textId="77777777" w:rsidR="00F865C3" w:rsidRPr="00BD71EE" w:rsidRDefault="00F865C3" w:rsidP="00F865C3">
      <w:pPr>
        <w:jc w:val="center"/>
        <w:rPr>
          <w:b/>
          <w:sz w:val="24"/>
          <w:szCs w:val="24"/>
        </w:rPr>
      </w:pPr>
      <w:r w:rsidRPr="00BD71EE">
        <w:rPr>
          <w:b/>
          <w:sz w:val="24"/>
          <w:szCs w:val="24"/>
        </w:rPr>
        <w:t>Part 7</w:t>
      </w:r>
    </w:p>
    <w:p w14:paraId="289666DB" w14:textId="77777777" w:rsidR="00F865C3" w:rsidRPr="008716E1" w:rsidRDefault="00F865C3" w:rsidP="00F865C3">
      <w:pPr>
        <w:jc w:val="center"/>
        <w:rPr>
          <w:b/>
          <w:sz w:val="24"/>
          <w:szCs w:val="24"/>
        </w:rPr>
      </w:pPr>
      <w:r>
        <w:rPr>
          <w:b/>
          <w:sz w:val="24"/>
          <w:szCs w:val="24"/>
        </w:rPr>
        <w:t xml:space="preserve">7.0 </w:t>
      </w:r>
      <w:r w:rsidRPr="00BD71EE">
        <w:rPr>
          <w:b/>
          <w:sz w:val="24"/>
          <w:szCs w:val="24"/>
        </w:rPr>
        <w:t>Points of Contact</w:t>
      </w:r>
    </w:p>
    <w:p w14:paraId="2CF4AE4F" w14:textId="77777777" w:rsidR="00F865C3" w:rsidRDefault="00F865C3" w:rsidP="00F865C3">
      <w:pPr>
        <w:rPr>
          <w:sz w:val="24"/>
          <w:szCs w:val="24"/>
        </w:rPr>
      </w:pPr>
      <w:r>
        <w:rPr>
          <w:sz w:val="24"/>
          <w:szCs w:val="24"/>
        </w:rPr>
        <w:t xml:space="preserve">LTJG Justin Washington - Laboratory Manager  </w:t>
      </w:r>
    </w:p>
    <w:p w14:paraId="41CFE2DE" w14:textId="77777777" w:rsidR="00F865C3" w:rsidRDefault="00F865C3" w:rsidP="00F865C3">
      <w:pPr>
        <w:rPr>
          <w:sz w:val="24"/>
          <w:szCs w:val="24"/>
        </w:rPr>
      </w:pPr>
      <w:hyperlink r:id="rId6" w:history="1">
        <w:r w:rsidRPr="00844470">
          <w:rPr>
            <w:rStyle w:val="Hyperlink"/>
            <w:rFonts w:eastAsiaTheme="majorEastAsia"/>
            <w:sz w:val="24"/>
            <w:szCs w:val="24"/>
          </w:rPr>
          <w:t>justin.a.washington6.mil@health.mil</w:t>
        </w:r>
      </w:hyperlink>
      <w:r>
        <w:rPr>
          <w:sz w:val="24"/>
          <w:szCs w:val="24"/>
        </w:rPr>
        <w:t xml:space="preserve"> </w:t>
      </w:r>
    </w:p>
    <w:p w14:paraId="5F3F3424" w14:textId="77777777" w:rsidR="00F865C3" w:rsidRDefault="00F865C3" w:rsidP="00F865C3">
      <w:pPr>
        <w:rPr>
          <w:sz w:val="24"/>
          <w:szCs w:val="24"/>
        </w:rPr>
      </w:pPr>
      <w:r>
        <w:rPr>
          <w:sz w:val="24"/>
          <w:szCs w:val="24"/>
        </w:rPr>
        <w:t>757-953-1541</w:t>
      </w:r>
    </w:p>
    <w:p w14:paraId="16C02C96" w14:textId="77777777" w:rsidR="00F865C3" w:rsidRDefault="00F865C3" w:rsidP="00F865C3">
      <w:pPr>
        <w:rPr>
          <w:sz w:val="24"/>
          <w:szCs w:val="24"/>
        </w:rPr>
      </w:pPr>
    </w:p>
    <w:p w14:paraId="657B325C" w14:textId="77777777" w:rsidR="00F865C3" w:rsidRDefault="00F865C3" w:rsidP="00F865C3">
      <w:pPr>
        <w:rPr>
          <w:sz w:val="24"/>
          <w:szCs w:val="24"/>
        </w:rPr>
      </w:pPr>
      <w:r>
        <w:rPr>
          <w:sz w:val="24"/>
          <w:szCs w:val="24"/>
        </w:rPr>
        <w:t xml:space="preserve">Kristen Cote - COR </w:t>
      </w:r>
    </w:p>
    <w:p w14:paraId="4247D248" w14:textId="77777777" w:rsidR="00F865C3" w:rsidRDefault="00F865C3" w:rsidP="00F865C3">
      <w:pPr>
        <w:rPr>
          <w:sz w:val="24"/>
          <w:szCs w:val="24"/>
        </w:rPr>
      </w:pPr>
      <w:hyperlink r:id="rId7" w:history="1">
        <w:r w:rsidRPr="00844470">
          <w:rPr>
            <w:rStyle w:val="Hyperlink"/>
            <w:rFonts w:eastAsiaTheme="majorEastAsia"/>
            <w:sz w:val="24"/>
            <w:szCs w:val="24"/>
          </w:rPr>
          <w:t>Kristen.e.cote.civ@health.mil</w:t>
        </w:r>
      </w:hyperlink>
      <w:r>
        <w:rPr>
          <w:sz w:val="24"/>
          <w:szCs w:val="24"/>
        </w:rPr>
        <w:t xml:space="preserve"> </w:t>
      </w:r>
    </w:p>
    <w:p w14:paraId="585AEC58" w14:textId="77777777" w:rsidR="00F865C3" w:rsidRDefault="00F865C3" w:rsidP="00F865C3">
      <w:pPr>
        <w:rPr>
          <w:sz w:val="24"/>
          <w:szCs w:val="24"/>
        </w:rPr>
      </w:pPr>
      <w:r w:rsidRPr="00FF4AF5">
        <w:rPr>
          <w:sz w:val="24"/>
          <w:szCs w:val="24"/>
        </w:rPr>
        <w:t>757-953-1494</w:t>
      </w:r>
    </w:p>
    <w:p w14:paraId="2382A930" w14:textId="77777777" w:rsidR="008F4D93" w:rsidRDefault="008F4D93"/>
    <w:sectPr w:rsidR="008F4D93" w:rsidSect="00F865C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107A" w14:textId="77777777" w:rsidR="00F865C3" w:rsidRDefault="00F865C3">
    <w:pPr>
      <w:pStyle w:val="Footer"/>
    </w:pPr>
    <w:r>
      <w:rPr>
        <w:noProof/>
      </w:rPr>
      <mc:AlternateContent>
        <mc:Choice Requires="wps">
          <w:drawing>
            <wp:anchor distT="0" distB="0" distL="0" distR="0" simplePos="0" relativeHeight="251659264" behindDoc="0" locked="0" layoutInCell="1" allowOverlap="1" wp14:anchorId="2DC6548F" wp14:editId="2CA6AC05">
              <wp:simplePos x="635" y="635"/>
              <wp:positionH relativeFrom="page">
                <wp:align>center</wp:align>
              </wp:positionH>
              <wp:positionV relativeFrom="page">
                <wp:align>bottom</wp:align>
              </wp:positionV>
              <wp:extent cx="859155" cy="345440"/>
              <wp:effectExtent l="0" t="0" r="17145" b="0"/>
              <wp:wrapNone/>
              <wp:docPr id="871645774" name="Text Box 5"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4848AEB5"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C6548F" id="_x0000_t202" coordsize="21600,21600" o:spt="202" path="m,l,21600r21600,l21600,xe">
              <v:stroke joinstyle="miter"/>
              <v:path gradientshapeok="t" o:connecttype="rect"/>
            </v:shapetype>
            <v:shape id="Text Box 5" o:spid="_x0000_s1028" type="#_x0000_t202" alt="CUI//PROCURE" style="position:absolute;margin-left:0;margin-top:0;width:67.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koDwIAABwEAAAOAAAAZHJzL2Uyb0RvYy54bWysU99v2jAQfp+0/8Hy+0hgMLURoWKtmCah&#10;thKd+mwcm0SKfdbZkLC/fmdDoOv2NO3Fudyd78f3fZ7f9aZlB4W+AVvy8SjnTFkJVWN3Jf/xsvp0&#10;w5kPwlaiBatKflSe3y0+fph3rlATqKGtFDIqYn3RuZLXIbgiy7yslRF+BE5ZCmpAIwL94i6rUHRU&#10;3bTZJM+/ZB1g5RCk8p68D6cgX6T6WisZnrT2KrC25DRbSCemcxvPbDEXxQ6Fqxt5HkP8wxRGNJaa&#10;Xko9iCDYHps/SplGInjQYSTBZKB1I1XagbYZ5++22dTCqbQLgePdBSb//8rKx8PGPSML/VfoicAI&#10;SOd84ckZ9+k1mvilSRnFCcLjBTbVBybJeTO7Hc9mnEkKfZ7OptMEa3a97NCHbwoMi0bJkVhJYInD&#10;2gdqSKlDSuxlYdW0bWKmtb85KDF6suuE0Qr9tmdNVfLJMP0WqiMthXDi2zu5aqj1WvjwLJAIpj1I&#10;tOGJDt1CV3I4W5zVgD//5o/5hDtFOetIMCW3pGjO2u+W+IjaGgwcjG0yxrf5LKe43Zt7IBmO6UU4&#10;mUzyYmgHUyOYV5LzMjaikLCS2pV8O5j34aRceg5SLZcpiWTkRFjbjZOxdIQrYvnSvwp0Z8ADMfUI&#10;g5pE8Q73U2686d1yHwj9REqE9gTkGXGSYOLq/Fyixt/+p6zro178AgAA//8DAFBLAwQUAAYACAAA&#10;ACEAtw7eKNoAAAAEAQAADwAAAGRycy9kb3ducmV2LnhtbEyPTWvCQBCG74X+h2UKvdVNjUqJ2UgR&#10;erIIflx6G3fHJDY7G7Ibjf/etZd6GRjel2eeyReDbcSZOl87VvA+SkAQa2dqLhXsd19vHyB8QDbY&#10;OCYFV/KwKJ6fcsyMu/CGzttQighhn6GCKoQ2k9Lriiz6kWuJY3Z0ncUQ166UpsNLhNtGjpNkJi3W&#10;HC9U2NKyIv277a2C6SZ892vepT/D+HpatUudHldaqdeX4XMOItAQ/stw14/qUESng+vZeNEoiI+E&#10;v3nP0mkK4hDBkwnIIpeP8sUNAAD//wMAUEsBAi0AFAAGAAgAAAAhALaDOJL+AAAA4QEAABMAAAAA&#10;AAAAAAAAAAAAAAAAAFtDb250ZW50X1R5cGVzXS54bWxQSwECLQAUAAYACAAAACEAOP0h/9YAAACU&#10;AQAACwAAAAAAAAAAAAAAAAAvAQAAX3JlbHMvLnJlbHNQSwECLQAUAAYACAAAACEAImTpKA8CAAAc&#10;BAAADgAAAAAAAAAAAAAAAAAuAgAAZHJzL2Uyb0RvYy54bWxQSwECLQAUAAYACAAAACEAtw7eKNoA&#10;AAAEAQAADwAAAAAAAAAAAAAAAABpBAAAZHJzL2Rvd25yZXYueG1sUEsFBgAAAAAEAAQA8wAAAHAF&#10;AAAAAA==&#10;" filled="f" stroked="f">
              <v:textbox style="mso-fit-shape-to-text:t" inset="0,0,0,15pt">
                <w:txbxContent>
                  <w:p w14:paraId="4848AEB5"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3092" w14:textId="77777777" w:rsidR="00F865C3" w:rsidRPr="00A278E7" w:rsidRDefault="00F865C3">
    <w:pPr>
      <w:pStyle w:val="Footer"/>
      <w:jc w:val="right"/>
      <w:rPr>
        <w:rFonts w:ascii="Times New Roman" w:hAnsi="Times New Roman"/>
        <w:sz w:val="16"/>
        <w:szCs w:val="16"/>
      </w:rPr>
    </w:pPr>
    <w:r>
      <w:rPr>
        <w:noProof/>
        <w:sz w:val="16"/>
        <w:szCs w:val="16"/>
      </w:rPr>
      <mc:AlternateContent>
        <mc:Choice Requires="wps">
          <w:drawing>
            <wp:anchor distT="0" distB="0" distL="0" distR="0" simplePos="0" relativeHeight="251659264" behindDoc="0" locked="0" layoutInCell="1" allowOverlap="1" wp14:anchorId="57D23D78" wp14:editId="378D1463">
              <wp:simplePos x="914400" y="9525000"/>
              <wp:positionH relativeFrom="page">
                <wp:align>center</wp:align>
              </wp:positionH>
              <wp:positionV relativeFrom="page">
                <wp:align>bottom</wp:align>
              </wp:positionV>
              <wp:extent cx="859155" cy="345440"/>
              <wp:effectExtent l="0" t="0" r="17145" b="0"/>
              <wp:wrapNone/>
              <wp:docPr id="1782648231" name="Text Box 6"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11220CE4"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D23D78" id="_x0000_t202" coordsize="21600,21600" o:spt="202" path="m,l,21600r21600,l21600,xe">
              <v:stroke joinstyle="miter"/>
              <v:path gradientshapeok="t" o:connecttype="rect"/>
            </v:shapetype>
            <v:shape id="Text Box 6" o:spid="_x0000_s1029" type="#_x0000_t202" alt="CUI//PROCURE" style="position:absolute;left:0;text-align:left;margin-left:0;margin-top:0;width:67.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1sVDwIAABwEAAAOAAAAZHJzL2Uyb0RvYy54bWysU01v2zAMvQ/YfxB0X+x0ydAacYqsRYYB&#10;QVsgHXpWZCk2YIkCpcTOfv0oJU66tqdhF5kmKX689zS77U3L9gp9A7bk41HOmbISqsZuS/7refnl&#10;mjMfhK1EC1aV/KA8v51//jTrXKGuoIa2UsioiPVF50peh+CKLPOyVkb4EThlKagBjQj0i9usQtFR&#10;ddNmV3n+LesAK4cglffkvT8G+TzV11rJ8Ki1V4G1JafZQjoxnZt4ZvOZKLYoXN3I0xjiH6YworHU&#10;9FzqXgTBdti8K2UaieBBh5EEk4HWjVRpB9pmnL/ZZl0Lp9IuBI53Z5j8/ysrH/Zr94Qs9N+hJwIj&#10;IJ3zhSdn3KfXaOKXJmUUJwgPZ9hUH5gk5/X0ZjydciYp9HUynUwSrNnlskMffigwLBolR2IlgSX2&#10;Kx+oIaUOKbGXhWXTtomZ1v7loMToyS4TRiv0m541FTUfpt9AdaClEI58eyeXDbVeCR+eBBLBtAeJ&#10;NjzSoVvoSg4ni7Ma8PdH/phPuFOUs44EU3JLiuas/WmJj6itwcDB2CRjfJNPc4rbnbkDkuGYXoST&#10;ySQvhnYwNYJ5ITkvYiMKCSupXck3g3kXjsql5yDVYpGSSEZOhJVdOxlLR7gils/9i0B3AjwQUw8w&#10;qEkUb3A/5sab3i12gdBPpERoj0CeECcJJq5OzyVq/PV/yro86vkfAAAA//8DAFBLAwQUAAYACAAA&#10;ACEAtw7eKNoAAAAEAQAADwAAAGRycy9kb3ducmV2LnhtbEyPTWvCQBCG74X+h2UKvdVNjUqJ2UgR&#10;erIIflx6G3fHJDY7G7Ibjf/etZd6GRjel2eeyReDbcSZOl87VvA+SkAQa2dqLhXsd19vHyB8QDbY&#10;OCYFV/KwKJ6fcsyMu/CGzttQighhn6GCKoQ2k9Lriiz6kWuJY3Z0ncUQ166UpsNLhNtGjpNkJi3W&#10;HC9U2NKyIv277a2C6SZ892vepT/D+HpatUudHldaqdeX4XMOItAQ/stw14/qUESng+vZeNEoiI+E&#10;v3nP0mkK4hDBkwnIIpeP8sUNAAD//wMAUEsBAi0AFAAGAAgAAAAhALaDOJL+AAAA4QEAABMAAAAA&#10;AAAAAAAAAAAAAAAAAFtDb250ZW50X1R5cGVzXS54bWxQSwECLQAUAAYACAAAACEAOP0h/9YAAACU&#10;AQAACwAAAAAAAAAAAAAAAAAvAQAAX3JlbHMvLnJlbHNQSwECLQAUAAYACAAAACEAT9tbFQ8CAAAc&#10;BAAADgAAAAAAAAAAAAAAAAAuAgAAZHJzL2Uyb0RvYy54bWxQSwECLQAUAAYACAAAACEAtw7eKNoA&#10;AAAEAQAADwAAAAAAAAAAAAAAAABpBAAAZHJzL2Rvd25yZXYueG1sUEsFBgAAAAAEAAQA8wAAAHAF&#10;AAAAAA==&#10;" filled="f" stroked="f">
              <v:textbox style="mso-fit-shape-to-text:t" inset="0,0,0,15pt">
                <w:txbxContent>
                  <w:p w14:paraId="11220CE4"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sdt>
      <w:sdtPr>
        <w:rPr>
          <w:sz w:val="16"/>
          <w:szCs w:val="16"/>
        </w:rPr>
        <w:id w:val="353467533"/>
        <w:docPartObj>
          <w:docPartGallery w:val="Page Numbers (Bottom of Page)"/>
          <w:docPartUnique/>
        </w:docPartObj>
      </w:sdtPr>
      <w:sdtEndPr>
        <w:rPr>
          <w:rFonts w:ascii="Times New Roman" w:hAnsi="Times New Roman"/>
          <w:noProof/>
        </w:rPr>
      </w:sdtEndPr>
      <w:sdtContent>
        <w:r w:rsidRPr="00A278E7">
          <w:rPr>
            <w:rFonts w:ascii="Times New Roman" w:hAnsi="Times New Roman"/>
            <w:sz w:val="16"/>
            <w:szCs w:val="16"/>
          </w:rPr>
          <w:fldChar w:fldCharType="begin"/>
        </w:r>
        <w:r w:rsidRPr="00A278E7">
          <w:rPr>
            <w:rFonts w:ascii="Times New Roman" w:hAnsi="Times New Roman"/>
            <w:sz w:val="16"/>
            <w:szCs w:val="16"/>
          </w:rPr>
          <w:instrText xml:space="preserve"> PAGE   \* MERGEFORMAT </w:instrText>
        </w:r>
        <w:r w:rsidRPr="00A278E7">
          <w:rPr>
            <w:rFonts w:ascii="Times New Roman" w:hAnsi="Times New Roman"/>
            <w:sz w:val="16"/>
            <w:szCs w:val="16"/>
          </w:rPr>
          <w:fldChar w:fldCharType="separate"/>
        </w:r>
        <w:r>
          <w:rPr>
            <w:rFonts w:ascii="Times New Roman" w:hAnsi="Times New Roman"/>
            <w:noProof/>
            <w:sz w:val="16"/>
            <w:szCs w:val="16"/>
          </w:rPr>
          <w:t>1</w:t>
        </w:r>
        <w:r w:rsidRPr="00A278E7">
          <w:rPr>
            <w:rFonts w:ascii="Times New Roman" w:hAnsi="Times New Roman"/>
            <w:noProof/>
            <w:sz w:val="16"/>
            <w:szCs w:val="16"/>
          </w:rPr>
          <w:fldChar w:fldCharType="end"/>
        </w:r>
      </w:sdtContent>
    </w:sdt>
  </w:p>
  <w:p w14:paraId="045A4029" w14:textId="77777777" w:rsidR="00F865C3" w:rsidRPr="00A278E7" w:rsidRDefault="00F865C3" w:rsidP="001D1CE4">
    <w:pPr>
      <w:pStyle w:val="Footer"/>
      <w:tabs>
        <w:tab w:val="clear" w:pos="4680"/>
        <w:tab w:val="clear" w:pos="9360"/>
        <w:tab w:val="left" w:pos="4025"/>
      </w:tabs>
      <w:rPr>
        <w:rFonts w:ascii="Times New Roman" w:hAnsi="Times New Roman"/>
        <w:sz w:val="16"/>
        <w:szCs w:val="16"/>
      </w:rPr>
    </w:pPr>
    <w:r w:rsidRPr="00A278E7">
      <w:rPr>
        <w:rFonts w:ascii="Times New Roman" w:hAnsi="Times New Roman"/>
        <w:sz w:val="16"/>
        <w:szCs w:val="16"/>
      </w:rPr>
      <w:t>DHA PWS Template V</w:t>
    </w:r>
    <w:r>
      <w:rPr>
        <w:rFonts w:ascii="Times New Roman" w:hAnsi="Times New Roman"/>
        <w:sz w:val="16"/>
        <w:szCs w:val="16"/>
      </w:rPr>
      <w:t>13</w:t>
    </w:r>
    <w:r>
      <w:rPr>
        <w:rFonts w:ascii="Times New Roman" w:hAnsi="Times New Roman"/>
        <w:sz w:val="16"/>
        <w:szCs w:val="16"/>
      </w:rPr>
      <w:tab/>
    </w:r>
  </w:p>
  <w:p w14:paraId="155C26C2" w14:textId="77777777" w:rsidR="00F865C3" w:rsidRPr="004F38E6" w:rsidRDefault="00F865C3" w:rsidP="00C9323C">
    <w:pPr>
      <w:pStyle w:val="Footer"/>
      <w:tabs>
        <w:tab w:val="clear" w:pos="4680"/>
        <w:tab w:val="clear" w:pos="9360"/>
        <w:tab w:val="left" w:pos="2304"/>
      </w:tabs>
      <w:rPr>
        <w:rFonts w:ascii="Times New Roman" w:hAnsi="Times New Roman"/>
        <w:sz w:val="16"/>
        <w:szCs w:val="16"/>
      </w:rPr>
    </w:pPr>
    <w:r>
      <w:rPr>
        <w:rFonts w:ascii="Times New Roman" w:hAnsi="Times New Roman"/>
        <w:sz w:val="16"/>
        <w:szCs w:val="16"/>
      </w:rPr>
      <w:t>November 16,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802D" w14:textId="77777777" w:rsidR="00F865C3" w:rsidRDefault="00F865C3">
    <w:pPr>
      <w:pStyle w:val="Footer"/>
    </w:pPr>
    <w:r>
      <w:rPr>
        <w:noProof/>
      </w:rPr>
      <mc:AlternateContent>
        <mc:Choice Requires="wps">
          <w:drawing>
            <wp:anchor distT="0" distB="0" distL="0" distR="0" simplePos="0" relativeHeight="251659264" behindDoc="0" locked="0" layoutInCell="1" allowOverlap="1" wp14:anchorId="1A9C385B" wp14:editId="762ABF64">
              <wp:simplePos x="635" y="635"/>
              <wp:positionH relativeFrom="page">
                <wp:align>center</wp:align>
              </wp:positionH>
              <wp:positionV relativeFrom="page">
                <wp:align>bottom</wp:align>
              </wp:positionV>
              <wp:extent cx="859155" cy="345440"/>
              <wp:effectExtent l="0" t="0" r="17145" b="0"/>
              <wp:wrapNone/>
              <wp:docPr id="1848307053" name="Text Box 4"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527637FB"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9C385B" id="_x0000_t202" coordsize="21600,21600" o:spt="202" path="m,l,21600r21600,l21600,xe">
              <v:stroke joinstyle="miter"/>
              <v:path gradientshapeok="t" o:connecttype="rect"/>
            </v:shapetype>
            <v:shape id="Text Box 4" o:spid="_x0000_s1031" type="#_x0000_t202" alt="CUI//PROCURE" style="position:absolute;margin-left:0;margin-top:0;width:67.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SYDwIAABwEAAAOAAAAZHJzL2Uyb0RvYy54bWysU01v2zAMvQ/YfxB0X+x08dAacYqsRYYB&#10;QVsgHXpWZCk2IIsCpcTOfv0oJW66bqdhF5kmKX689zS/HTrDDgp9C7bi00nOmbIS6tbuKv7jefXp&#10;mjMfhK2FAasqflSe3y4+fpj3rlRX0ICpFTIqYn3Zu4o3Ibgyy7xsVCf8BJyyFNSAnQj0i7usRtFT&#10;9c5kV3n+JesBa4cglffkvT8F+SLV11rJ8Ki1V4GZitNsIZ2Yzm08s8VclDsUrmnleQzxD1N0orXU&#10;9LXUvQiC7bH9o1TXSgQPOkwkdBlo3UqVdqBtpvm7bTaNcCrtQuB49wqT/39l5cNh456QheErDERg&#10;BKR3vvTkjPsMGrv4pUkZxQnC4ytsaghMkvO6uJkWBWeSQp9nxWyWYM0ulx368E1Bx6JRcSRWElji&#10;sPaBGlLqmBJ7WVi1xiRmjP3NQYnRk10mjFYYtgNr64oX4/RbqI+0FMKJb+/kqqXWa+HDk0AimPYg&#10;0YZHOrSBvuJwtjhrAH/+zR/zCXeKctaTYCpuSdGcme+W+IjaGg0cjW0ypjd5kVPc7rs7IBlO6UU4&#10;mUzyYjCjqRG6F5LzMjaikLCS2lV8O5p34aRceg5SLZcpiWTkRFjbjZOxdIQrYvk8vAh0Z8ADMfUA&#10;o5pE+Q73U2686d1yHwj9REqE9gTkGXGSYOLq/Fyixt/+p6zLo178AgAA//8DAFBLAwQUAAYACAAA&#10;ACEAtw7eKNoAAAAEAQAADwAAAGRycy9kb3ducmV2LnhtbEyPTWvCQBCG74X+h2UKvdVNjUqJ2UgR&#10;erIIflx6G3fHJDY7G7Ibjf/etZd6GRjel2eeyReDbcSZOl87VvA+SkAQa2dqLhXsd19vHyB8QDbY&#10;OCYFV/KwKJ6fcsyMu/CGzttQighhn6GCKoQ2k9Lriiz6kWuJY3Z0ncUQ166UpsNLhNtGjpNkJi3W&#10;HC9U2NKyIv277a2C6SZ892vepT/D+HpatUudHldaqdeX4XMOItAQ/stw14/qUESng+vZeNEoiI+E&#10;v3nP0mkK4hDBkwnIIpeP8sUNAAD//wMAUEsBAi0AFAAGAAgAAAAhALaDOJL+AAAA4QEAABMAAAAA&#10;AAAAAAAAAAAAAAAAAFtDb250ZW50X1R5cGVzXS54bWxQSwECLQAUAAYACAAAACEAOP0h/9YAAACU&#10;AQAACwAAAAAAAAAAAAAAAAAvAQAAX3JlbHMvLnJlbHNQSwECLQAUAAYACAAAACEAIVj0mA8CAAAc&#10;BAAADgAAAAAAAAAAAAAAAAAuAgAAZHJzL2Uyb0RvYy54bWxQSwECLQAUAAYACAAAACEAtw7eKNoA&#10;AAAEAQAADwAAAAAAAAAAAAAAAABpBAAAZHJzL2Rvd25yZXYueG1sUEsFBgAAAAAEAAQA8wAAAHAF&#10;AAAAAA==&#10;" filled="f" stroked="f">
              <v:textbox style="mso-fit-shape-to-text:t" inset="0,0,0,15pt">
                <w:txbxContent>
                  <w:p w14:paraId="527637FB"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351E" w14:textId="77777777" w:rsidR="00F865C3" w:rsidRDefault="00F865C3">
    <w:pPr>
      <w:pStyle w:val="Header"/>
    </w:pPr>
    <w:r>
      <w:rPr>
        <w:noProof/>
      </w:rPr>
      <mc:AlternateContent>
        <mc:Choice Requires="wps">
          <w:drawing>
            <wp:anchor distT="0" distB="0" distL="0" distR="0" simplePos="0" relativeHeight="251659264" behindDoc="0" locked="0" layoutInCell="1" allowOverlap="1" wp14:anchorId="39D9CE36" wp14:editId="73C8D2B1">
              <wp:simplePos x="635" y="635"/>
              <wp:positionH relativeFrom="page">
                <wp:align>center</wp:align>
              </wp:positionH>
              <wp:positionV relativeFrom="page">
                <wp:align>top</wp:align>
              </wp:positionV>
              <wp:extent cx="859155" cy="345440"/>
              <wp:effectExtent l="0" t="0" r="17145" b="16510"/>
              <wp:wrapNone/>
              <wp:docPr id="399880569" name="Text Box 2"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3329E428"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D9CE36" id="_x0000_t202" coordsize="21600,21600" o:spt="202" path="m,l,21600r21600,l21600,xe">
              <v:stroke joinstyle="miter"/>
              <v:path gradientshapeok="t" o:connecttype="rect"/>
            </v:shapetype>
            <v:shape id="Text Box 2" o:spid="_x0000_s1026" type="#_x0000_t202" alt="CUI//PROCURE" style="position:absolute;margin-left:0;margin-top:0;width:67.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J4CCgIAABUEAAAOAAAAZHJzL2Uyb0RvYy54bWysU01v2zAMvQ/YfxB0X+x0ydAacYqsRYYB&#10;QVsgHXpWZCk2IIuCxMTOfv0oxW66bqdhF5kiaX6897S47VvDjsqHBmzJp5OcM2UlVI3dl/zH8/rT&#10;NWcBha2EAatKflKB3y4/flh0rlBXUIOplGdUxIaicyWvEV2RZUHWqhVhAk5ZCmrwrUC6+n1WedFR&#10;9dZkV3n+JevAV86DVCGQ9/4c5MtUX2sl8VHroJCZktNsmE6fzl08s+VCFHsvXN3IYQzxD1O0orHU&#10;9LXUvUDBDr75o1TbSA8BNE4ktBlo3UiVdqBtpvm7bba1cCrtQuAE9wpT+H9l5cNx6548w/4r9ERg&#10;BKRzoQjkjPv02rfxS5MyihOEp1fYVI9MkvN6fjOdzzmTFPo8m89mCdbs8rPzAb8paFk0Su6JlQSW&#10;OG4CUkNKHVNiLwvrxpjEjLG/OSgxerLLhNHCftcPY++gOtE2Hs5EByfXDfXciIBPwhOztACpFR/p&#10;0Aa6ksNgcVaD//k3f8wnwCnKWUdKKbklKXNmvlsiIooqGdObfJ7TzY/u3WjYQ3sHpL8pPQUnkxnz&#10;0Iym9tC+kI5XsRGFhJXUruQ4mnd4liy9A6lWq5RE+nECN3brZCwdcYogPvcvwrsBaSSKHmCUkSje&#10;AX7OjX8GtzogwZ7YiJiegRygJu0lkoZ3EsX99p6yLq95+QsAAP//AwBQSwMEFAAGAAgAAAAhAIZh&#10;YhHaAAAABAEAAA8AAABkcnMvZG93bnJldi54bWxMj0FPwkAQhe8m/ofNmHiTbYUaUzolxIQDN0T0&#10;PHSHttqdbboLVH69ixe9TPLyXt77pliMtlMnHnzrBCGdJKBYKmdaqRF2b6uHZ1A+kBjqnDDCN3tY&#10;lLc3BeXGneWVT9tQq1giPieEJoQ+19pXDVvyE9ezRO/gBkshyqHWZqBzLLedfkySJ22plbjQUM8v&#10;DVdf26NFaLOlCym/r1efHzZ16WWzzi4bxPu7cTkHFXgMf2G44kd0KCPT3h3FeNUhxEfC771602wK&#10;ao+QzWagy0L/hy9/AAAA//8DAFBLAQItABQABgAIAAAAIQC2gziS/gAAAOEBAAATAAAAAAAAAAAA&#10;AAAAAAAAAABbQ29udGVudF9UeXBlc10ueG1sUEsBAi0AFAAGAAgAAAAhADj9If/WAAAAlAEAAAsA&#10;AAAAAAAAAAAAAAAALwEAAF9yZWxzLy5yZWxzUEsBAi0AFAAGAAgAAAAhAOsYngIKAgAAFQQAAA4A&#10;AAAAAAAAAAAAAAAALgIAAGRycy9lMm9Eb2MueG1sUEsBAi0AFAAGAAgAAAAhAIZhYhHaAAAABAEA&#10;AA8AAAAAAAAAAAAAAAAAZAQAAGRycy9kb3ducmV2LnhtbFBLBQYAAAAABAAEAPMAAABrBQAAAAA=&#10;" filled="f" stroked="f">
              <v:textbox style="mso-fit-shape-to-text:t" inset="0,15pt,0,0">
                <w:txbxContent>
                  <w:p w14:paraId="3329E428"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8760" w14:textId="77777777" w:rsidR="00F865C3" w:rsidRDefault="00F865C3">
    <w:pPr>
      <w:pStyle w:val="Header"/>
    </w:pPr>
    <w:r>
      <w:rPr>
        <w:noProof/>
      </w:rPr>
      <mc:AlternateContent>
        <mc:Choice Requires="wps">
          <w:drawing>
            <wp:anchor distT="0" distB="0" distL="0" distR="0" simplePos="0" relativeHeight="251659264" behindDoc="0" locked="0" layoutInCell="1" allowOverlap="1" wp14:anchorId="216E262E" wp14:editId="19BB7A1F">
              <wp:simplePos x="914400" y="457200"/>
              <wp:positionH relativeFrom="page">
                <wp:align>center</wp:align>
              </wp:positionH>
              <wp:positionV relativeFrom="page">
                <wp:align>top</wp:align>
              </wp:positionV>
              <wp:extent cx="859155" cy="345440"/>
              <wp:effectExtent l="0" t="0" r="17145" b="16510"/>
              <wp:wrapNone/>
              <wp:docPr id="1664603455" name="Text Box 3"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7A47D1C6"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6E262E" id="_x0000_t202" coordsize="21600,21600" o:spt="202" path="m,l,21600r21600,l21600,xe">
              <v:stroke joinstyle="miter"/>
              <v:path gradientshapeok="t" o:connecttype="rect"/>
            </v:shapetype>
            <v:shape id="Text Box 3" o:spid="_x0000_s1027" type="#_x0000_t202" alt="CUI//PROCURE" style="position:absolute;margin-left:0;margin-top:0;width:67.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aDQIAABwEAAAOAAAAZHJzL2Uyb0RvYy54bWysU01v2zAMvQ/YfxB0X+x0ydAacYqsRYYB&#10;QVsgHXpWZCk2IIuCxMTOfv0oJU66tqdhF5kiaX689zS77VvD9sqHBmzJx6OcM2UlVI3dlvzX8/LL&#10;NWcBha2EAatKflCB384/f5p1rlBXUIOplGdUxIaicyWvEV2RZUHWqhVhBE5ZCmrwrUC6+m1WedFR&#10;9dZkV3n+LevAV86DVCGQ9/4Y5PNUX2sl8VHroJCZktNsmE6fzk08s/lMFFsvXN3I0xjiH6ZoRWOp&#10;6bnUvUDBdr55V6ptpIcAGkcS2gy0bqRKO9A24/zNNutaOJV2IXCCO8MU/l9Z+bBfuyfPsP8OPREY&#10;AelcKAI54z699m380qSM4gTh4Qyb6pFJcl5Pb8bTKWeSQl8n08kkwZpdfnY+4A8FLYtGyT2xksAS&#10;+1VAakipQ0rsZWHZGJOYMfYvByVGT3aZMFrYb3rWVK+m30B1oKU8HPkOTi4bar0SAZ+EJ4JpDxIt&#10;PtKhDXQlh5PFWQ3+90f+mE+4U5SzjgRTckuK5sz8tMRH1FYyxjf5NKebH9ybwbC79g5IhmN6EU4m&#10;M+ahGUztoX0hOS9iIwoJK6ldyXEw7/CoXHoOUi0WKYlk5ASu7NrJWDrCFbF87l+EdyfAkZh6gEFN&#10;oniD+zE3/hncYoeEfiIlQnsE8oQ4STBxdXouUeOv7ynr8qjnfwAAAP//AwBQSwMEFAAGAAgAAAAh&#10;AIZhYhHaAAAABAEAAA8AAABkcnMvZG93bnJldi54bWxMj0FPwkAQhe8m/ofNmHiTbYUaUzolxIQD&#10;N0T0PHSHttqdbboLVH69ixe9TPLyXt77pliMtlMnHnzrBCGdJKBYKmdaqRF2b6uHZ1A+kBjqnDDC&#10;N3tYlLc3BeXGneWVT9tQq1giPieEJoQ+19pXDVvyE9ezRO/gBkshyqHWZqBzLLedfkySJ22plbjQ&#10;UM8vDVdf26NFaLOlCym/r1efHzZ16WWzzi4bxPu7cTkHFXgMf2G44kd0KCPT3h3FeNUhxEfC7716&#10;02wKao+QzWagy0L/hy9/AAAA//8DAFBLAQItABQABgAIAAAAIQC2gziS/gAAAOEBAAATAAAAAAAA&#10;AAAAAAAAAAAAAABbQ29udGVudF9UeXBlc10ueG1sUEsBAi0AFAAGAAgAAAAhADj9If/WAAAAlAEA&#10;AAsAAAAAAAAAAAAAAAAALwEAAF9yZWxzLy5yZWxzUEsBAi0AFAAGAAgAAAAhAAtib9oNAgAAHAQA&#10;AA4AAAAAAAAAAAAAAAAALgIAAGRycy9lMm9Eb2MueG1sUEsBAi0AFAAGAAgAAAAhAIZhYhHaAAAA&#10;BAEAAA8AAAAAAAAAAAAAAAAAZwQAAGRycy9kb3ducmV2LnhtbFBLBQYAAAAABAAEAPMAAABuBQAA&#10;AAA=&#10;" filled="f" stroked="f">
              <v:textbox style="mso-fit-shape-to-text:t" inset="0,15pt,0,0">
                <w:txbxContent>
                  <w:p w14:paraId="7A47D1C6"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B72E" w14:textId="77777777" w:rsidR="00F865C3" w:rsidRDefault="00F865C3">
    <w:pPr>
      <w:pStyle w:val="Header"/>
    </w:pPr>
    <w:r>
      <w:rPr>
        <w:noProof/>
      </w:rPr>
      <mc:AlternateContent>
        <mc:Choice Requires="wps">
          <w:drawing>
            <wp:anchor distT="0" distB="0" distL="0" distR="0" simplePos="0" relativeHeight="251659264" behindDoc="0" locked="0" layoutInCell="1" allowOverlap="1" wp14:anchorId="5139995A" wp14:editId="29BCFE58">
              <wp:simplePos x="635" y="635"/>
              <wp:positionH relativeFrom="page">
                <wp:align>center</wp:align>
              </wp:positionH>
              <wp:positionV relativeFrom="page">
                <wp:align>top</wp:align>
              </wp:positionV>
              <wp:extent cx="859155" cy="345440"/>
              <wp:effectExtent l="0" t="0" r="17145" b="16510"/>
              <wp:wrapNone/>
              <wp:docPr id="1331139822" name="Text Box 1"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45440"/>
                      </a:xfrm>
                      <a:prstGeom prst="rect">
                        <a:avLst/>
                      </a:prstGeom>
                      <a:noFill/>
                      <a:ln>
                        <a:noFill/>
                      </a:ln>
                    </wps:spPr>
                    <wps:txbx>
                      <w:txbxContent>
                        <w:p w14:paraId="3A53F41B"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39995A" id="_x0000_t202" coordsize="21600,21600" o:spt="202" path="m,l,21600r21600,l21600,xe">
              <v:stroke joinstyle="miter"/>
              <v:path gradientshapeok="t" o:connecttype="rect"/>
            </v:shapetype>
            <v:shape id="Text Box 1" o:spid="_x0000_s1030" type="#_x0000_t202" alt="CUI//PROCURE" style="position:absolute;margin-left:0;margin-top:0;width:67.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cRDwIAABwEAAAOAAAAZHJzL2Uyb0RvYy54bWysU01v2zAMvQ/YfxB0X+x0ydAacYqsRYYB&#10;QVsgHXpWZCk2YImCxMTOfv0oJU66tqdhF5kiaX689zS77U3L9sqHBmzJx6OcM2UlVI3dlvzX8/LL&#10;NWcBha1EC1aV/KACv51//jTrXKGuoIa2Up5RERuKzpW8RnRFlgVZKyPCCJyyFNTgjUC6+m1WedFR&#10;ddNmV3n+LevAV86DVCGQ9/4Y5PNUX2sl8VHroJC1JafZMJ0+nZt4ZvOZKLZeuLqRpzHEP0xhRGOp&#10;6bnUvUDBdr55V8o00kMAjSMJJgOtG6nSDrTNOH+zzboWTqVdCJzgzjCF/1dWPuzX7skz7L9DTwRG&#10;QDoXikDOuE+vvYlfmpRRnCA8nGFTPTJJzuvpzXg65UxS6OtkOpkkWLPLz84H/KHAsGiU3BMrCSyx&#10;XwWkhpQ6pMReFpZN2yZmWvuXgxKjJ7tMGC3sNz1rqpJPhuk3UB1oKQ9HvoOTy4Zar0TAJ+GJYNqD&#10;RIuPdOgWupLDyeKsBv/7I3/MJ9wpyllHgim5JUVz1v60xEfUVjLGN/k0p5sf3JvBsDtzByTDMb0I&#10;J5MZ87AdTO3BvJCcF7ERhYSV1K7kOJh3eFQuPQepFouURDJyAld27WQsHeGKWD73L8K7E+BITD3A&#10;oCZRvMH9mBv/DG6xQ0I/kRKhPQJ5QpwkmLg6PZeo8df3lHV51PM/AAAA//8DAFBLAwQUAAYACAAA&#10;ACEAhmFiEdoAAAAEAQAADwAAAGRycy9kb3ducmV2LnhtbEyPQU/CQBCF7yb+h82YeJNthRpTOiXE&#10;hAM3RPQ8dIe22p1tugtUfr2LF71M8vJe3vumWIy2UycefOsEIZ0koFgqZ1qpEXZvq4dnUD6QGOqc&#10;MMI3e1iUtzcF5cad5ZVP21CrWCI+J4QmhD7X2lcNW/IT17NE7+AGSyHKodZmoHMst51+TJInbamV&#10;uNBQzy8NV1/bo0Vos6ULKb+vV58fNnXpZbPOLhvE+7txOQcVeAx/YbjiR3QoI9PeHcV41SHER8Lv&#10;vXrTbApqj5DNZqDLQv+HL38AAAD//wMAUEsBAi0AFAAGAAgAAAAhALaDOJL+AAAA4QEAABMAAAAA&#10;AAAAAAAAAAAAAAAAAFtDb250ZW50X1R5cGVzXS54bWxQSwECLQAUAAYACAAAACEAOP0h/9YAAACU&#10;AQAACwAAAAAAAAAAAAAAAAAvAQAAX3JlbHMvLnJlbHNQSwECLQAUAAYACAAAACEA0iAXEQ8CAAAc&#10;BAAADgAAAAAAAAAAAAAAAAAuAgAAZHJzL2Uyb0RvYy54bWxQSwECLQAUAAYACAAAACEAhmFiEdoA&#10;AAAEAQAADwAAAAAAAAAAAAAAAABpBAAAZHJzL2Rvd25yZXYueG1sUEsFBgAAAAAEAAQA8wAAAHAF&#10;AAAAAA==&#10;" filled="f" stroked="f">
              <v:textbox style="mso-fit-shape-to-text:t" inset="0,15pt,0,0">
                <w:txbxContent>
                  <w:p w14:paraId="3A53F41B" w14:textId="77777777" w:rsidR="00F865C3" w:rsidRPr="00CF6670" w:rsidRDefault="00F865C3" w:rsidP="00CF6670">
                    <w:pPr>
                      <w:rPr>
                        <w:rFonts w:ascii="Aptos" w:eastAsia="Aptos" w:hAnsi="Aptos" w:cs="Aptos"/>
                        <w:noProof/>
                        <w:color w:val="000000"/>
                      </w:rPr>
                    </w:pPr>
                    <w:r w:rsidRPr="00CF6670">
                      <w:rPr>
                        <w:rFonts w:ascii="Aptos" w:eastAsia="Aptos" w:hAnsi="Aptos" w:cs="Aptos"/>
                        <w:noProof/>
                        <w:color w:val="000000"/>
                      </w:rPr>
                      <w:t>CUI//PROCURE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373"/>
    <w:multiLevelType w:val="hybridMultilevel"/>
    <w:tmpl w:val="A594A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B6DC1"/>
    <w:multiLevelType w:val="multilevel"/>
    <w:tmpl w:val="52FCFBBA"/>
    <w:styleLink w:val="Style3"/>
    <w:lvl w:ilvl="0">
      <w:start w:val="3"/>
      <w:numFmt w:val="decimal"/>
      <w:lvlText w:val="%1"/>
      <w:lvlJc w:val="left"/>
      <w:pPr>
        <w:tabs>
          <w:tab w:val="num" w:pos="420"/>
        </w:tabs>
        <w:ind w:left="420" w:hanging="420"/>
      </w:pPr>
      <w:rPr>
        <w:rFonts w:hint="default"/>
        <w:i w:val="0"/>
      </w:rPr>
    </w:lvl>
    <w:lvl w:ilvl="1">
      <w:start w:val="1"/>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 w15:restartNumberingAfterBreak="0">
    <w:nsid w:val="2682102B"/>
    <w:multiLevelType w:val="hybridMultilevel"/>
    <w:tmpl w:val="98A8E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15015C"/>
    <w:multiLevelType w:val="hybridMultilevel"/>
    <w:tmpl w:val="9A622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B55F3"/>
    <w:multiLevelType w:val="multilevel"/>
    <w:tmpl w:val="52FCFBBA"/>
    <w:numStyleLink w:val="Style3"/>
  </w:abstractNum>
  <w:abstractNum w:abstractNumId="6" w15:restartNumberingAfterBreak="0">
    <w:nsid w:val="3A557FED"/>
    <w:multiLevelType w:val="hybridMultilevel"/>
    <w:tmpl w:val="08CA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79052E"/>
    <w:multiLevelType w:val="hybridMultilevel"/>
    <w:tmpl w:val="1D90747E"/>
    <w:lvl w:ilvl="0" w:tplc="04090001">
      <w:start w:val="1"/>
      <w:numFmt w:val="bullet"/>
      <w:lvlText w:val=""/>
      <w:lvlJc w:val="left"/>
      <w:pPr>
        <w:ind w:left="720" w:hanging="360"/>
      </w:pPr>
      <w:rPr>
        <w:rFonts w:ascii="Symbol" w:hAnsi="Symbol" w:hint="default"/>
      </w:rPr>
    </w:lvl>
    <w:lvl w:ilvl="1" w:tplc="890C15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2626BC"/>
    <w:multiLevelType w:val="hybridMultilevel"/>
    <w:tmpl w:val="56AE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97399498">
    <w:abstractNumId w:val="18"/>
  </w:num>
  <w:num w:numId="2" w16cid:durableId="32658910">
    <w:abstractNumId w:val="8"/>
  </w:num>
  <w:num w:numId="3" w16cid:durableId="1232617058">
    <w:abstractNumId w:val="16"/>
  </w:num>
  <w:num w:numId="4" w16cid:durableId="124474405">
    <w:abstractNumId w:val="14"/>
  </w:num>
  <w:num w:numId="5" w16cid:durableId="266232233">
    <w:abstractNumId w:val="11"/>
  </w:num>
  <w:num w:numId="6" w16cid:durableId="1905289247">
    <w:abstractNumId w:val="17"/>
  </w:num>
  <w:num w:numId="7" w16cid:durableId="1244874238">
    <w:abstractNumId w:val="3"/>
  </w:num>
  <w:num w:numId="8" w16cid:durableId="1247615827">
    <w:abstractNumId w:val="15"/>
  </w:num>
  <w:num w:numId="9" w16cid:durableId="1278292326">
    <w:abstractNumId w:val="7"/>
  </w:num>
  <w:num w:numId="10" w16cid:durableId="206450709">
    <w:abstractNumId w:val="9"/>
  </w:num>
  <w:num w:numId="11" w16cid:durableId="1379234780">
    <w:abstractNumId w:val="13"/>
  </w:num>
  <w:num w:numId="12" w16cid:durableId="16857470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04779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72795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1570656">
    <w:abstractNumId w:val="5"/>
  </w:num>
  <w:num w:numId="16" w16cid:durableId="2119332397">
    <w:abstractNumId w:val="1"/>
  </w:num>
  <w:num w:numId="17" w16cid:durableId="1557401090">
    <w:abstractNumId w:val="0"/>
  </w:num>
  <w:num w:numId="18" w16cid:durableId="768238775">
    <w:abstractNumId w:val="12"/>
  </w:num>
  <w:num w:numId="19" w16cid:durableId="2125728378">
    <w:abstractNumId w:val="2"/>
  </w:num>
  <w:num w:numId="20" w16cid:durableId="959914875">
    <w:abstractNumId w:val="10"/>
  </w:num>
  <w:num w:numId="21" w16cid:durableId="939603125">
    <w:abstractNumId w:val="4"/>
  </w:num>
  <w:num w:numId="22" w16cid:durableId="1727489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C3"/>
    <w:rsid w:val="002C2F0E"/>
    <w:rsid w:val="006E0798"/>
    <w:rsid w:val="008F4D93"/>
    <w:rsid w:val="00B17BA3"/>
    <w:rsid w:val="00F865C3"/>
    <w:rsid w:val="00FA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E0EB"/>
  <w15:chartTrackingRefBased/>
  <w15:docId w15:val="{70CE31C4-FE0D-468F-AA95-2606FDEC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5C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1"/>
    <w:qFormat/>
    <w:rsid w:val="00F86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86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86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5C3"/>
    <w:rPr>
      <w:rFonts w:eastAsiaTheme="majorEastAsia" w:cstheme="majorBidi"/>
      <w:color w:val="272727" w:themeColor="text1" w:themeTint="D8"/>
    </w:rPr>
  </w:style>
  <w:style w:type="paragraph" w:styleId="Title">
    <w:name w:val="Title"/>
    <w:basedOn w:val="Normal"/>
    <w:next w:val="Normal"/>
    <w:link w:val="TitleChar"/>
    <w:uiPriority w:val="10"/>
    <w:qFormat/>
    <w:rsid w:val="00F86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5C3"/>
    <w:pPr>
      <w:spacing w:before="160"/>
      <w:jc w:val="center"/>
    </w:pPr>
    <w:rPr>
      <w:i/>
      <w:iCs/>
      <w:color w:val="404040" w:themeColor="text1" w:themeTint="BF"/>
    </w:rPr>
  </w:style>
  <w:style w:type="character" w:customStyle="1" w:styleId="QuoteChar">
    <w:name w:val="Quote Char"/>
    <w:basedOn w:val="DefaultParagraphFont"/>
    <w:link w:val="Quote"/>
    <w:uiPriority w:val="29"/>
    <w:rsid w:val="00F865C3"/>
    <w:rPr>
      <w:i/>
      <w:iCs/>
      <w:color w:val="404040" w:themeColor="text1" w:themeTint="BF"/>
    </w:rPr>
  </w:style>
  <w:style w:type="paragraph" w:styleId="ListParagraph">
    <w:name w:val="List Paragraph"/>
    <w:basedOn w:val="Normal"/>
    <w:uiPriority w:val="34"/>
    <w:qFormat/>
    <w:rsid w:val="00F865C3"/>
    <w:pPr>
      <w:ind w:left="720"/>
      <w:contextualSpacing/>
    </w:pPr>
  </w:style>
  <w:style w:type="character" w:styleId="IntenseEmphasis">
    <w:name w:val="Intense Emphasis"/>
    <w:basedOn w:val="DefaultParagraphFont"/>
    <w:uiPriority w:val="21"/>
    <w:qFormat/>
    <w:rsid w:val="00F865C3"/>
    <w:rPr>
      <w:i/>
      <w:iCs/>
      <w:color w:val="0F4761" w:themeColor="accent1" w:themeShade="BF"/>
    </w:rPr>
  </w:style>
  <w:style w:type="paragraph" w:styleId="IntenseQuote">
    <w:name w:val="Intense Quote"/>
    <w:basedOn w:val="Normal"/>
    <w:next w:val="Normal"/>
    <w:link w:val="IntenseQuoteChar"/>
    <w:uiPriority w:val="30"/>
    <w:qFormat/>
    <w:rsid w:val="00F86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5C3"/>
    <w:rPr>
      <w:i/>
      <w:iCs/>
      <w:color w:val="0F4761" w:themeColor="accent1" w:themeShade="BF"/>
    </w:rPr>
  </w:style>
  <w:style w:type="character" w:styleId="IntenseReference">
    <w:name w:val="Intense Reference"/>
    <w:basedOn w:val="DefaultParagraphFont"/>
    <w:uiPriority w:val="32"/>
    <w:qFormat/>
    <w:rsid w:val="00F865C3"/>
    <w:rPr>
      <w:b/>
      <w:bCs/>
      <w:smallCaps/>
      <w:color w:val="0F4761" w:themeColor="accent1" w:themeShade="BF"/>
      <w:spacing w:val="5"/>
    </w:rPr>
  </w:style>
  <w:style w:type="paragraph" w:styleId="BodyText">
    <w:name w:val="Body Text"/>
    <w:basedOn w:val="Normal"/>
    <w:link w:val="BodyTextChar"/>
    <w:uiPriority w:val="1"/>
    <w:qFormat/>
    <w:rsid w:val="00F865C3"/>
    <w:rPr>
      <w:rFonts w:ascii="Arial" w:hAnsi="Arial" w:cs="Arial"/>
      <w:sz w:val="24"/>
      <w:szCs w:val="24"/>
    </w:rPr>
  </w:style>
  <w:style w:type="character" w:customStyle="1" w:styleId="BodyTextChar">
    <w:name w:val="Body Text Char"/>
    <w:basedOn w:val="DefaultParagraphFont"/>
    <w:link w:val="BodyText"/>
    <w:uiPriority w:val="1"/>
    <w:rsid w:val="00F865C3"/>
    <w:rPr>
      <w:rFonts w:ascii="Arial" w:eastAsia="Times New Roman" w:hAnsi="Arial" w:cs="Arial"/>
      <w:kern w:val="0"/>
      <w14:ligatures w14:val="none"/>
    </w:rPr>
  </w:style>
  <w:style w:type="paragraph" w:styleId="BodyText2">
    <w:name w:val="Body Text 2"/>
    <w:basedOn w:val="Normal"/>
    <w:link w:val="BodyText2Char"/>
    <w:rsid w:val="00F865C3"/>
    <w:pPr>
      <w:spacing w:after="120" w:line="480" w:lineRule="auto"/>
    </w:pPr>
  </w:style>
  <w:style w:type="character" w:customStyle="1" w:styleId="BodyText2Char">
    <w:name w:val="Body Text 2 Char"/>
    <w:basedOn w:val="DefaultParagraphFont"/>
    <w:link w:val="BodyText2"/>
    <w:rsid w:val="00F865C3"/>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rsid w:val="00F865C3"/>
    <w:pPr>
      <w:tabs>
        <w:tab w:val="center" w:pos="4320"/>
        <w:tab w:val="right" w:pos="8640"/>
      </w:tabs>
    </w:pPr>
    <w:rPr>
      <w:sz w:val="24"/>
    </w:rPr>
  </w:style>
  <w:style w:type="character" w:customStyle="1" w:styleId="HeaderChar">
    <w:name w:val="Header Char"/>
    <w:basedOn w:val="DefaultParagraphFont"/>
    <w:link w:val="Header"/>
    <w:uiPriority w:val="99"/>
    <w:rsid w:val="00F865C3"/>
    <w:rPr>
      <w:rFonts w:ascii="Times New Roman" w:eastAsia="Times New Roman" w:hAnsi="Times New Roman" w:cs="Times New Roman"/>
      <w:kern w:val="0"/>
      <w:szCs w:val="20"/>
      <w14:ligatures w14:val="none"/>
    </w:rPr>
  </w:style>
  <w:style w:type="paragraph" w:styleId="BodyText3">
    <w:name w:val="Body Text 3"/>
    <w:basedOn w:val="Normal"/>
    <w:link w:val="BodyText3Char"/>
    <w:rsid w:val="00F865C3"/>
    <w:pPr>
      <w:spacing w:after="120"/>
    </w:pPr>
    <w:rPr>
      <w:sz w:val="16"/>
      <w:szCs w:val="16"/>
    </w:rPr>
  </w:style>
  <w:style w:type="character" w:customStyle="1" w:styleId="BodyText3Char">
    <w:name w:val="Body Text 3 Char"/>
    <w:basedOn w:val="DefaultParagraphFont"/>
    <w:link w:val="BodyText3"/>
    <w:rsid w:val="00F865C3"/>
    <w:rPr>
      <w:rFonts w:ascii="Times New Roman" w:eastAsia="Times New Roman" w:hAnsi="Times New Roman" w:cs="Times New Roman"/>
      <w:kern w:val="0"/>
      <w:sz w:val="16"/>
      <w:szCs w:val="16"/>
      <w14:ligatures w14:val="none"/>
    </w:rPr>
  </w:style>
  <w:style w:type="paragraph" w:customStyle="1" w:styleId="textb">
    <w:name w:val="text b"/>
    <w:basedOn w:val="Normal"/>
    <w:rsid w:val="00F865C3"/>
    <w:pPr>
      <w:spacing w:after="240"/>
    </w:pPr>
    <w:rPr>
      <w:b/>
      <w:smallCaps/>
      <w:sz w:val="24"/>
      <w:szCs w:val="24"/>
    </w:rPr>
  </w:style>
  <w:style w:type="paragraph" w:customStyle="1" w:styleId="TechExhibit">
    <w:name w:val="TechExhibit"/>
    <w:basedOn w:val="Heading1"/>
    <w:rsid w:val="00F865C3"/>
    <w:pPr>
      <w:keepLines w:val="0"/>
      <w:numPr>
        <w:numId w:val="1"/>
      </w:numPr>
      <w:spacing w:before="0" w:after="240"/>
    </w:pPr>
    <w:rPr>
      <w:rFonts w:ascii="Times New Roman" w:eastAsia="Times New Roman" w:hAnsi="Times New Roman" w:cs="Arial"/>
      <w:bCs/>
      <w:caps/>
      <w:smallCaps/>
      <w:color w:val="auto"/>
      <w:kern w:val="32"/>
      <w:sz w:val="25"/>
      <w:szCs w:val="32"/>
    </w:rPr>
  </w:style>
  <w:style w:type="character" w:styleId="Hyperlink">
    <w:name w:val="Hyperlink"/>
    <w:basedOn w:val="DefaultParagraphFont"/>
    <w:uiPriority w:val="99"/>
    <w:rsid w:val="00F865C3"/>
    <w:rPr>
      <w:color w:val="467886" w:themeColor="hyperlink"/>
      <w:u w:val="single"/>
    </w:rPr>
  </w:style>
  <w:style w:type="paragraph" w:styleId="NoSpacing">
    <w:name w:val="No Spacing"/>
    <w:uiPriority w:val="1"/>
    <w:qFormat/>
    <w:rsid w:val="00F865C3"/>
    <w:pPr>
      <w:spacing w:after="0" w:line="240" w:lineRule="auto"/>
    </w:pPr>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rsid w:val="00F865C3"/>
    <w:rPr>
      <w:rFonts w:ascii="Tahoma" w:hAnsi="Tahoma" w:cs="Tahoma"/>
      <w:sz w:val="16"/>
      <w:szCs w:val="16"/>
    </w:rPr>
  </w:style>
  <w:style w:type="character" w:customStyle="1" w:styleId="BalloonTextChar">
    <w:name w:val="Balloon Text Char"/>
    <w:basedOn w:val="DefaultParagraphFont"/>
    <w:link w:val="BalloonText"/>
    <w:uiPriority w:val="99"/>
    <w:rsid w:val="00F865C3"/>
    <w:rPr>
      <w:rFonts w:ascii="Tahoma" w:eastAsia="Times New Roman" w:hAnsi="Tahoma" w:cs="Tahoma"/>
      <w:kern w:val="0"/>
      <w:sz w:val="16"/>
      <w:szCs w:val="16"/>
      <w14:ligatures w14:val="none"/>
    </w:rPr>
  </w:style>
  <w:style w:type="character" w:styleId="CommentReference">
    <w:name w:val="annotation reference"/>
    <w:basedOn w:val="DefaultParagraphFont"/>
    <w:uiPriority w:val="99"/>
    <w:rsid w:val="00F865C3"/>
    <w:rPr>
      <w:sz w:val="16"/>
      <w:szCs w:val="16"/>
    </w:rPr>
  </w:style>
  <w:style w:type="paragraph" w:styleId="CommentText">
    <w:name w:val="annotation text"/>
    <w:basedOn w:val="Normal"/>
    <w:link w:val="CommentTextChar"/>
    <w:uiPriority w:val="99"/>
    <w:rsid w:val="00F865C3"/>
  </w:style>
  <w:style w:type="character" w:customStyle="1" w:styleId="CommentTextChar">
    <w:name w:val="Comment Text Char"/>
    <w:basedOn w:val="DefaultParagraphFont"/>
    <w:link w:val="CommentText"/>
    <w:uiPriority w:val="99"/>
    <w:rsid w:val="00F865C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rsid w:val="00F865C3"/>
    <w:rPr>
      <w:b/>
      <w:bCs/>
    </w:rPr>
  </w:style>
  <w:style w:type="character" w:customStyle="1" w:styleId="CommentSubjectChar">
    <w:name w:val="Comment Subject Char"/>
    <w:basedOn w:val="CommentTextChar"/>
    <w:link w:val="CommentSubject"/>
    <w:uiPriority w:val="99"/>
    <w:rsid w:val="00F865C3"/>
    <w:rPr>
      <w:rFonts w:ascii="Times New Roman" w:eastAsia="Times New Roman" w:hAnsi="Times New Roman" w:cs="Times New Roman"/>
      <w:b/>
      <w:bCs/>
      <w:kern w:val="0"/>
      <w:sz w:val="20"/>
      <w:szCs w:val="20"/>
      <w14:ligatures w14:val="none"/>
    </w:rPr>
  </w:style>
  <w:style w:type="character" w:customStyle="1" w:styleId="FooterChar">
    <w:name w:val="Footer Char"/>
    <w:basedOn w:val="DefaultParagraphFont"/>
    <w:link w:val="Footer"/>
    <w:uiPriority w:val="99"/>
    <w:rsid w:val="00F865C3"/>
    <w:rPr>
      <w:sz w:val="22"/>
      <w:szCs w:val="22"/>
    </w:rPr>
  </w:style>
  <w:style w:type="paragraph" w:styleId="Footer">
    <w:name w:val="footer"/>
    <w:basedOn w:val="Normal"/>
    <w:link w:val="FooterChar"/>
    <w:uiPriority w:val="99"/>
    <w:unhideWhenUsed/>
    <w:rsid w:val="00F865C3"/>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1">
    <w:name w:val="Footer Char1"/>
    <w:basedOn w:val="DefaultParagraphFont"/>
    <w:uiPriority w:val="99"/>
    <w:semiHidden/>
    <w:rsid w:val="00F865C3"/>
    <w:rPr>
      <w:rFonts w:ascii="Times New Roman" w:eastAsia="Times New Roman" w:hAnsi="Times New Roman" w:cs="Times New Roman"/>
      <w:kern w:val="0"/>
      <w:sz w:val="20"/>
      <w:szCs w:val="20"/>
      <w14:ligatures w14:val="none"/>
    </w:rPr>
  </w:style>
  <w:style w:type="character" w:customStyle="1" w:styleId="PlainTextChar">
    <w:name w:val="Plain Text Char"/>
    <w:basedOn w:val="DefaultParagraphFont"/>
    <w:link w:val="PlainText"/>
    <w:uiPriority w:val="99"/>
    <w:rsid w:val="00F865C3"/>
    <w:rPr>
      <w:rFonts w:ascii="Calibri" w:hAnsi="Calibri"/>
      <w:sz w:val="22"/>
      <w:szCs w:val="21"/>
    </w:rPr>
  </w:style>
  <w:style w:type="paragraph" w:styleId="PlainText">
    <w:name w:val="Plain Text"/>
    <w:basedOn w:val="Normal"/>
    <w:link w:val="PlainTextChar"/>
    <w:uiPriority w:val="99"/>
    <w:unhideWhenUsed/>
    <w:rsid w:val="00F865C3"/>
    <w:rPr>
      <w:rFonts w:ascii="Calibri" w:eastAsiaTheme="minorHAnsi" w:hAnsi="Calibri" w:cstheme="minorBidi"/>
      <w:kern w:val="2"/>
      <w:sz w:val="22"/>
      <w:szCs w:val="21"/>
      <w14:ligatures w14:val="standardContextual"/>
    </w:rPr>
  </w:style>
  <w:style w:type="character" w:customStyle="1" w:styleId="PlainTextChar1">
    <w:name w:val="Plain Text Char1"/>
    <w:basedOn w:val="DefaultParagraphFont"/>
    <w:uiPriority w:val="99"/>
    <w:semiHidden/>
    <w:rsid w:val="00F865C3"/>
    <w:rPr>
      <w:rFonts w:ascii="Consolas" w:eastAsia="Times New Roman" w:hAnsi="Consolas" w:cs="Times New Roman"/>
      <w:kern w:val="0"/>
      <w:sz w:val="21"/>
      <w:szCs w:val="21"/>
      <w14:ligatures w14:val="none"/>
    </w:rPr>
  </w:style>
  <w:style w:type="character" w:customStyle="1" w:styleId="TableTextChar">
    <w:name w:val="Table Text Char"/>
    <w:link w:val="TableText"/>
    <w:semiHidden/>
    <w:locked/>
    <w:rsid w:val="00F865C3"/>
    <w:rPr>
      <w:rFonts w:ascii="Arial" w:hAnsi="Arial"/>
      <w:bCs/>
      <w:sz w:val="18"/>
    </w:rPr>
  </w:style>
  <w:style w:type="paragraph" w:customStyle="1" w:styleId="TableText">
    <w:name w:val="Table Text"/>
    <w:link w:val="TableTextChar"/>
    <w:semiHidden/>
    <w:qFormat/>
    <w:rsid w:val="00F865C3"/>
    <w:pPr>
      <w:spacing w:before="40" w:after="40" w:line="240" w:lineRule="auto"/>
    </w:pPr>
    <w:rPr>
      <w:rFonts w:ascii="Arial" w:hAnsi="Arial"/>
      <w:bCs/>
      <w:sz w:val="18"/>
    </w:rPr>
  </w:style>
  <w:style w:type="character" w:customStyle="1" w:styleId="BodyTextIndentChar">
    <w:name w:val="Body Text Indent Char"/>
    <w:basedOn w:val="DefaultParagraphFont"/>
    <w:link w:val="BodyTextIndent"/>
    <w:uiPriority w:val="99"/>
    <w:rsid w:val="00F865C3"/>
    <w:rPr>
      <w:sz w:val="22"/>
      <w:szCs w:val="22"/>
    </w:rPr>
  </w:style>
  <w:style w:type="paragraph" w:styleId="BodyTextIndent">
    <w:name w:val="Body Text Indent"/>
    <w:basedOn w:val="Normal"/>
    <w:link w:val="BodyTextIndentChar"/>
    <w:uiPriority w:val="99"/>
    <w:unhideWhenUsed/>
    <w:rsid w:val="00F865C3"/>
    <w:pPr>
      <w:spacing w:after="120" w:line="276" w:lineRule="auto"/>
      <w:ind w:left="360"/>
    </w:pPr>
    <w:rPr>
      <w:rFonts w:asciiTheme="minorHAnsi" w:eastAsiaTheme="minorHAnsi" w:hAnsiTheme="minorHAnsi" w:cstheme="minorBidi"/>
      <w:kern w:val="2"/>
      <w:sz w:val="22"/>
      <w:szCs w:val="22"/>
      <w14:ligatures w14:val="standardContextual"/>
    </w:rPr>
  </w:style>
  <w:style w:type="character" w:customStyle="1" w:styleId="BodyTextIndentChar1">
    <w:name w:val="Body Text Indent Char1"/>
    <w:basedOn w:val="DefaultParagraphFont"/>
    <w:uiPriority w:val="99"/>
    <w:semiHidden/>
    <w:rsid w:val="00F865C3"/>
    <w:rPr>
      <w:rFonts w:ascii="Times New Roman" w:eastAsia="Times New Roman" w:hAnsi="Times New Roman" w:cs="Times New Roman"/>
      <w:kern w:val="0"/>
      <w:sz w:val="20"/>
      <w:szCs w:val="20"/>
      <w14:ligatures w14:val="none"/>
    </w:rPr>
  </w:style>
  <w:style w:type="character" w:customStyle="1" w:styleId="highlight1">
    <w:name w:val="highlight1"/>
    <w:basedOn w:val="DefaultParagraphFont"/>
    <w:rsid w:val="00F865C3"/>
    <w:rPr>
      <w:shd w:val="clear" w:color="auto" w:fill="FFFF40"/>
    </w:rPr>
  </w:style>
  <w:style w:type="character" w:styleId="PlaceholderText">
    <w:name w:val="Placeholder Text"/>
    <w:basedOn w:val="DefaultParagraphFont"/>
    <w:uiPriority w:val="99"/>
    <w:semiHidden/>
    <w:rsid w:val="00F865C3"/>
    <w:rPr>
      <w:color w:val="808080"/>
    </w:rPr>
  </w:style>
  <w:style w:type="paragraph" w:customStyle="1" w:styleId="Subheading3">
    <w:name w:val="Subheading 3"/>
    <w:basedOn w:val="ListParagraph"/>
    <w:qFormat/>
    <w:rsid w:val="00F865C3"/>
    <w:pPr>
      <w:numPr>
        <w:numId w:val="6"/>
      </w:numPr>
      <w:spacing w:after="120"/>
      <w:contextualSpacing w:val="0"/>
    </w:pPr>
    <w:rPr>
      <w:sz w:val="22"/>
      <w:szCs w:val="22"/>
    </w:rPr>
  </w:style>
  <w:style w:type="paragraph" w:customStyle="1" w:styleId="Headings">
    <w:name w:val="Headings"/>
    <w:basedOn w:val="ListParagraph"/>
    <w:qFormat/>
    <w:rsid w:val="00F865C3"/>
    <w:pPr>
      <w:numPr>
        <w:numId w:val="2"/>
      </w:numPr>
      <w:spacing w:after="240"/>
      <w:ind w:left="360"/>
      <w:contextualSpacing w:val="0"/>
    </w:pPr>
    <w:rPr>
      <w:b/>
      <w:sz w:val="22"/>
      <w:szCs w:val="22"/>
      <w:u w:val="single"/>
    </w:rPr>
  </w:style>
  <w:style w:type="paragraph" w:customStyle="1" w:styleId="Subheading1">
    <w:name w:val="Subheading 1"/>
    <w:basedOn w:val="ListParagraph"/>
    <w:qFormat/>
    <w:rsid w:val="00F865C3"/>
    <w:pPr>
      <w:numPr>
        <w:numId w:val="5"/>
      </w:numPr>
      <w:spacing w:after="120"/>
      <w:ind w:left="360"/>
    </w:pPr>
    <w:rPr>
      <w:b/>
      <w:sz w:val="22"/>
      <w:szCs w:val="22"/>
    </w:rPr>
  </w:style>
  <w:style w:type="paragraph" w:customStyle="1" w:styleId="Subheading2">
    <w:name w:val="Subheading 2"/>
    <w:basedOn w:val="ListParagraph"/>
    <w:qFormat/>
    <w:rsid w:val="00F865C3"/>
    <w:pPr>
      <w:numPr>
        <w:numId w:val="3"/>
      </w:numPr>
      <w:spacing w:after="120"/>
    </w:pPr>
    <w:rPr>
      <w:sz w:val="22"/>
      <w:szCs w:val="22"/>
    </w:rPr>
  </w:style>
  <w:style w:type="paragraph" w:customStyle="1" w:styleId="BulletList">
    <w:name w:val="Bullet List"/>
    <w:basedOn w:val="ListParagraph"/>
    <w:qFormat/>
    <w:rsid w:val="00F865C3"/>
    <w:pPr>
      <w:numPr>
        <w:numId w:val="4"/>
      </w:numPr>
      <w:spacing w:after="120"/>
    </w:pPr>
    <w:rPr>
      <w:sz w:val="22"/>
      <w:szCs w:val="22"/>
    </w:rPr>
  </w:style>
  <w:style w:type="paragraph" w:customStyle="1" w:styleId="Subheading2Text">
    <w:name w:val="Subheading 2 Text"/>
    <w:basedOn w:val="Normal"/>
    <w:qFormat/>
    <w:rsid w:val="00F865C3"/>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F865C3"/>
    <w:rPr>
      <w:color w:val="96607D" w:themeColor="followedHyperlink"/>
      <w:u w:val="single"/>
    </w:rPr>
  </w:style>
  <w:style w:type="paragraph" w:styleId="Revision">
    <w:name w:val="Revision"/>
    <w:hidden/>
    <w:uiPriority w:val="99"/>
    <w:semiHidden/>
    <w:rsid w:val="00F865C3"/>
    <w:pPr>
      <w:spacing w:after="0" w:line="240" w:lineRule="auto"/>
    </w:pPr>
    <w:rPr>
      <w:rFonts w:ascii="Times New Roman" w:eastAsia="Times New Roman" w:hAnsi="Times New Roman" w:cs="Times New Roman"/>
      <w:kern w:val="0"/>
      <w:sz w:val="20"/>
      <w:szCs w:val="20"/>
      <w14:ligatures w14:val="none"/>
    </w:rPr>
  </w:style>
  <w:style w:type="table" w:styleId="TableGrid">
    <w:name w:val="Table Grid"/>
    <w:basedOn w:val="TableNormal"/>
    <w:uiPriority w:val="39"/>
    <w:rsid w:val="00F865C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65C3"/>
    <w:rPr>
      <w:b/>
      <w:bCs/>
    </w:rPr>
  </w:style>
  <w:style w:type="numbering" w:customStyle="1" w:styleId="Style3">
    <w:name w:val="Style3"/>
    <w:rsid w:val="00F865C3"/>
    <w:pPr>
      <w:numPr>
        <w:numId w:val="16"/>
      </w:numPr>
    </w:pPr>
  </w:style>
  <w:style w:type="character" w:styleId="UnresolvedMention">
    <w:name w:val="Unresolved Mention"/>
    <w:basedOn w:val="DefaultParagraphFont"/>
    <w:uiPriority w:val="99"/>
    <w:semiHidden/>
    <w:unhideWhenUsed/>
    <w:rsid w:val="00F86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risten.e.cote.civ@health.mi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stin.a.washington6.mil@health.mil" TargetMode="External"/><Relationship Id="rId11" Type="http://schemas.openxmlformats.org/officeDocument/2006/relationships/footer" Target="footer2.xml"/><Relationship Id="rId5" Type="http://schemas.openxmlformats.org/officeDocument/2006/relationships/hyperlink" Target="https://dbids-global.dmdc.mil/home/" TargetMode="Externa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23</Pages>
  <Words>7267</Words>
  <Characters>41426</Characters>
  <Application>Microsoft Office Word</Application>
  <DocSecurity>0</DocSecurity>
  <Lines>345</Lines>
  <Paragraphs>97</Paragraphs>
  <ScaleCrop>false</ScaleCrop>
  <Company/>
  <LinksUpToDate>false</LinksUpToDate>
  <CharactersWithSpaces>48596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 Lisa C CIV DHA ACQ STAFF (USA)</dc:creator>
  <cp:keywords/>
  <dc:description/>
  <cp:lastModifiedBy>Wilk, Lisa C CIV DHA ACQ STAFF (USA)</cp:lastModifiedBy>
  <cp:revision>2</cp:revision>
  <dcterms:created xsi:type="dcterms:W3CDTF">2026-03-11T18:24:00Z</dcterms:created>
  <dcterms:modified xsi:type="dcterms:W3CDTF">2026-03-11T18:28:00Z</dcterms:modified>
</cp:coreProperties>
</file>