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3EF1" w14:textId="258A474D" w:rsidR="00014B00" w:rsidRPr="00014B00" w:rsidRDefault="00014B00" w:rsidP="0061723E">
      <w:pPr>
        <w:pStyle w:val="Heading1"/>
      </w:pPr>
      <w:r w:rsidRPr="00014B00">
        <w:t>Section C – Statement of Work</w:t>
      </w:r>
    </w:p>
    <w:p w14:paraId="6E2AC47D" w14:textId="0E895CB9" w:rsidR="003F2CFD" w:rsidRDefault="00014B00" w:rsidP="0061723E">
      <w:pPr>
        <w:pStyle w:val="Heading2"/>
      </w:pPr>
      <w:r w:rsidRPr="00014B00">
        <w:t>C.1 Introduction</w:t>
      </w:r>
    </w:p>
    <w:p w14:paraId="17790284" w14:textId="18624744" w:rsidR="0076232C" w:rsidRDefault="00F64ABE" w:rsidP="0061723E">
      <w:r w:rsidRPr="0072302A">
        <w:t>The FEC was created by Congress in 1974 to administer and enforce the Federal Election Campaign Act (FECA) - the law that governs the financing of federal elections. The duties of the FEC are to disclose campaign finance information, to enforce the provisions of the law such as the limits and prohibitions on contributions and to oversee the public funding of presidential elections.</w:t>
      </w:r>
    </w:p>
    <w:p w14:paraId="6C46B9CA" w14:textId="77777777" w:rsidR="00AB27D9" w:rsidRDefault="00AB27D9" w:rsidP="0061723E"/>
    <w:p w14:paraId="63DD5E60" w14:textId="68F724AC" w:rsidR="0076232C" w:rsidRPr="0072302A" w:rsidRDefault="0076232C" w:rsidP="0061723E">
      <w:r w:rsidRPr="0072302A">
        <w:t xml:space="preserve">The Applications Branch ensures agency employees have </w:t>
      </w:r>
      <w:r>
        <w:t xml:space="preserve">software and other </w:t>
      </w:r>
      <w:r w:rsidRPr="0072302A">
        <w:t>technology that allows them to perform</w:t>
      </w:r>
      <w:r>
        <w:t xml:space="preserve"> </w:t>
      </w:r>
      <w:r w:rsidRPr="0072302A">
        <w:t xml:space="preserve">their day-to-day responsibilities administering and enforcing campaign finance law. </w:t>
      </w:r>
      <w:r>
        <w:t xml:space="preserve">The branch is responsible for </w:t>
      </w:r>
      <w:r w:rsidRPr="0072302A">
        <w:t>develop</w:t>
      </w:r>
      <w:r>
        <w:t>ing</w:t>
      </w:r>
      <w:r w:rsidRPr="0072302A">
        <w:t xml:space="preserve"> and support</w:t>
      </w:r>
      <w:r>
        <w:t>ing</w:t>
      </w:r>
      <w:r w:rsidRPr="0072302A">
        <w:t xml:space="preserve"> analytic reporting tools that help staff perform their disclosure and</w:t>
      </w:r>
      <w:r>
        <w:t xml:space="preserve"> </w:t>
      </w:r>
      <w:r w:rsidRPr="0072302A">
        <w:t>compliance duties.</w:t>
      </w:r>
    </w:p>
    <w:p w14:paraId="277A9B23" w14:textId="77777777" w:rsidR="00AB27D9" w:rsidRDefault="00AB27D9" w:rsidP="0061723E"/>
    <w:p w14:paraId="7A577F0F" w14:textId="2BA9C6A9" w:rsidR="0076232C" w:rsidRDefault="0076232C" w:rsidP="0061723E">
      <w:r w:rsidRPr="0072302A">
        <w:t xml:space="preserve">In addition, </w:t>
      </w:r>
      <w:r>
        <w:t>the branch</w:t>
      </w:r>
      <w:r w:rsidRPr="0072302A">
        <w:t xml:space="preserve"> </w:t>
      </w:r>
      <w:r>
        <w:t>supports</w:t>
      </w:r>
      <w:r w:rsidRPr="0072302A">
        <w:t xml:space="preserve"> systems that serve as the public’s primary source</w:t>
      </w:r>
      <w:r>
        <w:t xml:space="preserve"> </w:t>
      </w:r>
      <w:r w:rsidRPr="0072302A">
        <w:t xml:space="preserve">of campaign finance </w:t>
      </w:r>
      <w:r>
        <w:t>legal resources</w:t>
      </w:r>
      <w:r w:rsidRPr="0072302A">
        <w:t xml:space="preserve">. In this way, </w:t>
      </w:r>
      <w:r>
        <w:t xml:space="preserve">the </w:t>
      </w:r>
      <w:r w:rsidRPr="0072302A">
        <w:t xml:space="preserve">Applications Branch </w:t>
      </w:r>
      <w:r>
        <w:t xml:space="preserve">and </w:t>
      </w:r>
      <w:r w:rsidRPr="0072302A">
        <w:t>OCIO serve a pivotal role in</w:t>
      </w:r>
      <w:r>
        <w:t xml:space="preserve"> </w:t>
      </w:r>
      <w:r w:rsidRPr="0072302A">
        <w:t>ensuring the FEC protects the integrity of the federal campaign finance process by</w:t>
      </w:r>
      <w:r w:rsidR="00132466" w:rsidRPr="00132466">
        <w:t xml:space="preserve"> supporting the agency's legal and compliance staff in their objectives of promoting compliance with and interpreting FECA and the related statutes and</w:t>
      </w:r>
      <w:r w:rsidR="00132466">
        <w:t xml:space="preserve"> by</w:t>
      </w:r>
      <w:r w:rsidRPr="0072302A">
        <w:t xml:space="preserve"> ensuring that</w:t>
      </w:r>
      <w:r>
        <w:t xml:space="preserve"> </w:t>
      </w:r>
      <w:r w:rsidRPr="0072302A">
        <w:t>the public has access to reliable data describing how candidates raise and spend funds to support</w:t>
      </w:r>
      <w:r>
        <w:t xml:space="preserve"> </w:t>
      </w:r>
      <w:r w:rsidRPr="0072302A">
        <w:t>their campaigns.</w:t>
      </w:r>
    </w:p>
    <w:p w14:paraId="00DBD22C" w14:textId="77777777" w:rsidR="00D01E24" w:rsidRPr="00D01E24" w:rsidRDefault="00D01E24" w:rsidP="00133D62">
      <w:pPr>
        <w:pStyle w:val="Heading2"/>
      </w:pPr>
      <w:r w:rsidRPr="00D01E24">
        <w:t>C.2 Project Description</w:t>
      </w:r>
    </w:p>
    <w:p w14:paraId="0C1A9085" w14:textId="77777777" w:rsidR="00D01E24" w:rsidRDefault="00D01E24" w:rsidP="00133D62">
      <w:pPr>
        <w:pStyle w:val="Heading3"/>
      </w:pPr>
      <w:r w:rsidRPr="00E4646A">
        <w:t>C.</w:t>
      </w:r>
      <w:r>
        <w:t>2</w:t>
      </w:r>
      <w:r w:rsidRPr="00E4646A">
        <w:t xml:space="preserve">.1 </w:t>
      </w:r>
      <w:r>
        <w:t xml:space="preserve">IT Support Services </w:t>
      </w:r>
    </w:p>
    <w:p w14:paraId="7226F592" w14:textId="77777777" w:rsidR="00D01E24" w:rsidRPr="00E4646A" w:rsidRDefault="00D01E24" w:rsidP="0061723E">
      <w:r>
        <w:t>O</w:t>
      </w:r>
      <w:r w:rsidRPr="00807AB1">
        <w:t>perate, maintain and update</w:t>
      </w:r>
      <w:r>
        <w:t xml:space="preserve"> Application Branch </w:t>
      </w:r>
      <w:r w:rsidRPr="00807AB1">
        <w:t>applications and systems</w:t>
      </w:r>
      <w:r>
        <w:t>. Refer to Section C and the attachments listed in Section J.</w:t>
      </w:r>
    </w:p>
    <w:p w14:paraId="5BA7DCE4" w14:textId="7153CA39" w:rsidR="00D01E24" w:rsidRPr="00133D62" w:rsidRDefault="00D01E24" w:rsidP="00133D62">
      <w:pPr>
        <w:pStyle w:val="Heading3"/>
      </w:pPr>
      <w:r w:rsidRPr="00133D62">
        <w:t xml:space="preserve">C.2.2 Informatica </w:t>
      </w:r>
      <w:r w:rsidR="000F444A">
        <w:t>Tool Expert</w:t>
      </w:r>
    </w:p>
    <w:p w14:paraId="1BFCA818" w14:textId="2057F15C" w:rsidR="00B1674B" w:rsidRDefault="00F67D31" w:rsidP="0061723E">
      <w:r>
        <w:t xml:space="preserve">Informatica </w:t>
      </w:r>
      <w:r w:rsidRPr="00547C00">
        <w:t>tool expert (Informatica administrator)</w:t>
      </w:r>
      <w:r w:rsidR="000F444A">
        <w:t xml:space="preserve"> must have </w:t>
      </w:r>
      <w:r w:rsidR="000F444A" w:rsidRPr="00E01732">
        <w:t xml:space="preserve">the required expertise to patch and upgrade the </w:t>
      </w:r>
      <w:r w:rsidR="000F444A">
        <w:t xml:space="preserve">agency’s </w:t>
      </w:r>
      <w:r w:rsidR="000F444A" w:rsidRPr="00E01732">
        <w:t>Informatica server</w:t>
      </w:r>
      <w:r w:rsidR="000F444A">
        <w:t>s</w:t>
      </w:r>
      <w:r w:rsidR="000F444A" w:rsidRPr="00E01732">
        <w:t xml:space="preserve"> and maintain, modify and create new </w:t>
      </w:r>
      <w:r w:rsidR="00B55927" w:rsidRPr="00E01732">
        <w:t>mappings</w:t>
      </w:r>
      <w:r w:rsidR="00B55927" w:rsidRPr="00DF6239" w:rsidDel="00F67D31">
        <w:t>.</w:t>
      </w:r>
    </w:p>
    <w:p w14:paraId="201ED3C8" w14:textId="77777777" w:rsidR="000E2D3D" w:rsidRDefault="000E2D3D" w:rsidP="00133D62">
      <w:pPr>
        <w:pStyle w:val="Heading2"/>
      </w:pPr>
      <w:r w:rsidRPr="00E4646A">
        <w:t>C.</w:t>
      </w:r>
      <w:r>
        <w:t>3</w:t>
      </w:r>
      <w:r w:rsidRPr="00E4646A">
        <w:t xml:space="preserve"> </w:t>
      </w:r>
      <w:r>
        <w:t>Scope</w:t>
      </w:r>
    </w:p>
    <w:p w14:paraId="775239DC" w14:textId="53B3C7B0" w:rsidR="00F05F8C" w:rsidRDefault="000E2D3D" w:rsidP="00F05F8C">
      <w:r w:rsidRPr="007030A2">
        <w:t xml:space="preserve">The </w:t>
      </w:r>
      <w:r>
        <w:t>c</w:t>
      </w:r>
      <w:r w:rsidRPr="007030A2">
        <w:t xml:space="preserve">ontractor will be responsible for completing </w:t>
      </w:r>
      <w:r>
        <w:t xml:space="preserve">all </w:t>
      </w:r>
      <w:r w:rsidRPr="007030A2">
        <w:t>tasks</w:t>
      </w:r>
      <w:r>
        <w:t xml:space="preserve"> necessary for daily operations</w:t>
      </w:r>
      <w:r w:rsidR="0015303A">
        <w:t xml:space="preserve"> and</w:t>
      </w:r>
      <w:r w:rsidR="0046566B">
        <w:t xml:space="preserve"> application maintenance, updates, upgrades and </w:t>
      </w:r>
      <w:r>
        <w:t xml:space="preserve">security. All Java/Apache Tomcat and .Net applications have the latest software and security patches applied. All Application Branch applications are deployed in the FEC’s AWS cloud environment. </w:t>
      </w:r>
      <w:r w:rsidRPr="00F05F8C">
        <w:t>As legislative, regulatory and policy requirements change, many of these applications must be regularly updated to meet the new specifications.</w:t>
      </w:r>
    </w:p>
    <w:p w14:paraId="488ED3AB" w14:textId="77777777" w:rsidR="00183821" w:rsidRDefault="00183821" w:rsidP="00F05F8C"/>
    <w:p w14:paraId="027A0CA9" w14:textId="0BD4A695" w:rsidR="00183821" w:rsidRDefault="00183821" w:rsidP="00F05F8C">
      <w:r>
        <w:t xml:space="preserve">The contractor will also be responsible for completing FECs Database tier migration from Amazon RDS to Amazon Aurora </w:t>
      </w:r>
      <w:proofErr w:type="spellStart"/>
      <w:r>
        <w:t>PostgreAQL</w:t>
      </w:r>
      <w:proofErr w:type="spellEnd"/>
      <w:r>
        <w:t xml:space="preserve"> (See Attachment 1A – FEC Searchable Legal </w:t>
      </w:r>
      <w:r>
        <w:lastRenderedPageBreak/>
        <w:t>Systems). This migration is currently underway and is expected to be completed by the end of 2026.</w:t>
      </w:r>
    </w:p>
    <w:p w14:paraId="3862675E" w14:textId="77777777" w:rsidR="00F05F8C" w:rsidRDefault="00F05F8C" w:rsidP="00F05F8C"/>
    <w:p w14:paraId="7E5DDB0F" w14:textId="13993350" w:rsidR="000E2D3D" w:rsidRPr="00F05F8C" w:rsidRDefault="000E2D3D" w:rsidP="00133D62">
      <w:pPr>
        <w:pStyle w:val="Heading3"/>
      </w:pPr>
      <w:r w:rsidRPr="00F05F8C">
        <w:t xml:space="preserve">C.3.1 Searchable Legal </w:t>
      </w:r>
      <w:r w:rsidR="00987D6B" w:rsidRPr="00F05F8C">
        <w:t>Applications</w:t>
      </w:r>
    </w:p>
    <w:tbl>
      <w:tblPr>
        <w:tblW w:w="6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4"/>
        <w:gridCol w:w="4401"/>
      </w:tblGrid>
      <w:tr w:rsidR="000E2D3D" w:rsidRPr="00422B08" w14:paraId="16B9F450" w14:textId="77777777" w:rsidTr="00B55927">
        <w:trPr>
          <w:trHeight w:val="312"/>
        </w:trPr>
        <w:tc>
          <w:tcPr>
            <w:tcW w:w="2004" w:type="dxa"/>
            <w:shd w:val="clear" w:color="auto" w:fill="A5C9EB" w:themeFill="text2" w:themeFillTint="40"/>
            <w:noWrap/>
            <w:vAlign w:val="bottom"/>
            <w:hideMark/>
          </w:tcPr>
          <w:p w14:paraId="71A9C6DB" w14:textId="77777777" w:rsidR="000E2D3D" w:rsidRPr="00D12D9C" w:rsidRDefault="000E2D3D" w:rsidP="0061723E">
            <w:pPr>
              <w:spacing w:after="0"/>
              <w:rPr>
                <w:rFonts w:eastAsia="Times New Roman"/>
                <w:b/>
                <w:bCs/>
                <w:color w:val="000000"/>
              </w:rPr>
            </w:pPr>
            <w:r w:rsidRPr="00D12D9C">
              <w:rPr>
                <w:rFonts w:eastAsia="Times New Roman"/>
                <w:b/>
                <w:bCs/>
                <w:color w:val="000000"/>
              </w:rPr>
              <w:t>Application</w:t>
            </w:r>
          </w:p>
        </w:tc>
        <w:tc>
          <w:tcPr>
            <w:tcW w:w="4401" w:type="dxa"/>
            <w:shd w:val="clear" w:color="auto" w:fill="A5C9EB" w:themeFill="text2" w:themeFillTint="40"/>
            <w:noWrap/>
            <w:vAlign w:val="bottom"/>
            <w:hideMark/>
          </w:tcPr>
          <w:p w14:paraId="193EBBDE" w14:textId="77777777" w:rsidR="000E2D3D" w:rsidRPr="00D12D9C" w:rsidRDefault="000E2D3D" w:rsidP="0061723E">
            <w:pPr>
              <w:spacing w:after="0"/>
              <w:rPr>
                <w:rFonts w:eastAsia="Times New Roman"/>
                <w:b/>
                <w:bCs/>
                <w:color w:val="000000"/>
              </w:rPr>
            </w:pPr>
            <w:r w:rsidRPr="00D12D9C">
              <w:rPr>
                <w:rFonts w:eastAsia="Times New Roman"/>
                <w:b/>
                <w:bCs/>
                <w:color w:val="000000"/>
              </w:rPr>
              <w:t>Technology</w:t>
            </w:r>
          </w:p>
        </w:tc>
      </w:tr>
      <w:tr w:rsidR="000E2D3D" w:rsidRPr="00422B08" w14:paraId="4836E2FD" w14:textId="77777777" w:rsidTr="00B55927">
        <w:trPr>
          <w:trHeight w:val="312"/>
        </w:trPr>
        <w:tc>
          <w:tcPr>
            <w:tcW w:w="2004" w:type="dxa"/>
            <w:noWrap/>
            <w:vAlign w:val="center"/>
            <w:hideMark/>
          </w:tcPr>
          <w:p w14:paraId="76DE7188" w14:textId="77777777" w:rsidR="000E2D3D" w:rsidRPr="00422B08" w:rsidRDefault="000E2D3D" w:rsidP="0061723E">
            <w:pPr>
              <w:spacing w:after="0"/>
              <w:rPr>
                <w:rFonts w:eastAsia="Times New Roman"/>
              </w:rPr>
            </w:pPr>
            <w:r w:rsidRPr="00422B08">
              <w:rPr>
                <w:rFonts w:eastAsia="Times New Roman"/>
              </w:rPr>
              <w:t>SERS / FOSERS</w:t>
            </w:r>
          </w:p>
        </w:tc>
        <w:tc>
          <w:tcPr>
            <w:tcW w:w="4401" w:type="dxa"/>
            <w:noWrap/>
            <w:vAlign w:val="center"/>
            <w:hideMark/>
          </w:tcPr>
          <w:p w14:paraId="4EB671C1" w14:textId="3F86930E"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 /PostgreSQL</w:t>
            </w:r>
          </w:p>
        </w:tc>
      </w:tr>
      <w:tr w:rsidR="000E2D3D" w:rsidRPr="00422B08" w14:paraId="24F505D6" w14:textId="77777777" w:rsidTr="00B55927">
        <w:trPr>
          <w:trHeight w:val="312"/>
        </w:trPr>
        <w:tc>
          <w:tcPr>
            <w:tcW w:w="2004" w:type="dxa"/>
            <w:noWrap/>
            <w:vAlign w:val="center"/>
            <w:hideMark/>
          </w:tcPr>
          <w:p w14:paraId="7CAED0A2" w14:textId="77777777" w:rsidR="000E2D3D" w:rsidRPr="00422B08" w:rsidRDefault="000E2D3D" w:rsidP="0061723E">
            <w:pPr>
              <w:spacing w:after="0"/>
              <w:rPr>
                <w:rFonts w:eastAsia="Times New Roman"/>
              </w:rPr>
            </w:pPr>
            <w:r w:rsidRPr="00422B08">
              <w:rPr>
                <w:rFonts w:eastAsia="Times New Roman"/>
              </w:rPr>
              <w:t>SERS / FORCES</w:t>
            </w:r>
          </w:p>
        </w:tc>
        <w:tc>
          <w:tcPr>
            <w:tcW w:w="4401" w:type="dxa"/>
            <w:noWrap/>
            <w:vAlign w:val="center"/>
            <w:hideMark/>
          </w:tcPr>
          <w:p w14:paraId="5986D70D" w14:textId="5C67A1B4"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 /PostgreSQL</w:t>
            </w:r>
          </w:p>
        </w:tc>
      </w:tr>
      <w:tr w:rsidR="000E2D3D" w:rsidRPr="00422B08" w14:paraId="33FCD355" w14:textId="77777777" w:rsidTr="00B55927">
        <w:trPr>
          <w:trHeight w:val="312"/>
        </w:trPr>
        <w:tc>
          <w:tcPr>
            <w:tcW w:w="2004" w:type="dxa"/>
            <w:noWrap/>
            <w:vAlign w:val="center"/>
            <w:hideMark/>
          </w:tcPr>
          <w:p w14:paraId="66ED9CBC" w14:textId="77777777" w:rsidR="000E2D3D" w:rsidRPr="00422B08" w:rsidRDefault="000E2D3D" w:rsidP="0061723E">
            <w:pPr>
              <w:spacing w:after="0"/>
              <w:rPr>
                <w:rFonts w:eastAsia="Times New Roman"/>
              </w:rPr>
            </w:pPr>
            <w:r w:rsidRPr="00422B08">
              <w:rPr>
                <w:rFonts w:eastAsia="Times New Roman"/>
              </w:rPr>
              <w:t>SERS / FRAPS</w:t>
            </w:r>
          </w:p>
        </w:tc>
        <w:tc>
          <w:tcPr>
            <w:tcW w:w="4401" w:type="dxa"/>
            <w:noWrap/>
            <w:vAlign w:val="center"/>
            <w:hideMark/>
          </w:tcPr>
          <w:p w14:paraId="44A2C8C4" w14:textId="3B2F1D34"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 /PostgreSQL</w:t>
            </w:r>
          </w:p>
        </w:tc>
      </w:tr>
      <w:tr w:rsidR="000E2D3D" w:rsidRPr="00422B08" w14:paraId="693F960D" w14:textId="77777777" w:rsidTr="00B55927">
        <w:trPr>
          <w:trHeight w:val="312"/>
        </w:trPr>
        <w:tc>
          <w:tcPr>
            <w:tcW w:w="2004" w:type="dxa"/>
            <w:noWrap/>
            <w:vAlign w:val="center"/>
            <w:hideMark/>
          </w:tcPr>
          <w:p w14:paraId="42398127" w14:textId="0026139F" w:rsidR="000E2D3D" w:rsidRPr="00422B08" w:rsidRDefault="000E2D3D" w:rsidP="0061723E">
            <w:pPr>
              <w:spacing w:after="0"/>
              <w:rPr>
                <w:rFonts w:eastAsia="Times New Roman"/>
              </w:rPr>
            </w:pPr>
            <w:r w:rsidRPr="00422B08">
              <w:rPr>
                <w:rFonts w:eastAsia="Times New Roman"/>
              </w:rPr>
              <w:t>AO</w:t>
            </w:r>
            <w:r w:rsidR="00605992">
              <w:rPr>
                <w:rFonts w:eastAsia="Times New Roman"/>
              </w:rPr>
              <w:t>DES</w:t>
            </w:r>
          </w:p>
        </w:tc>
        <w:tc>
          <w:tcPr>
            <w:tcW w:w="4401" w:type="dxa"/>
            <w:noWrap/>
            <w:vAlign w:val="center"/>
            <w:hideMark/>
          </w:tcPr>
          <w:p w14:paraId="331C8C50" w14:textId="3F2F0030"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/PostgreSQL</w:t>
            </w:r>
          </w:p>
        </w:tc>
      </w:tr>
      <w:tr w:rsidR="000E2D3D" w:rsidRPr="00422B08" w14:paraId="7AD0940B" w14:textId="77777777" w:rsidTr="00B55927">
        <w:trPr>
          <w:trHeight w:val="312"/>
        </w:trPr>
        <w:tc>
          <w:tcPr>
            <w:tcW w:w="2004" w:type="dxa"/>
            <w:noWrap/>
            <w:vAlign w:val="center"/>
            <w:hideMark/>
          </w:tcPr>
          <w:p w14:paraId="476C6B61" w14:textId="77777777" w:rsidR="000E2D3D" w:rsidRPr="00422B08" w:rsidRDefault="000E2D3D" w:rsidP="0061723E">
            <w:pPr>
              <w:spacing w:after="0"/>
              <w:rPr>
                <w:rFonts w:eastAsia="Times New Roman"/>
              </w:rPr>
            </w:pPr>
            <w:r w:rsidRPr="00422B08">
              <w:rPr>
                <w:rFonts w:eastAsia="Times New Roman"/>
              </w:rPr>
              <w:t>SMUR</w:t>
            </w:r>
          </w:p>
        </w:tc>
        <w:tc>
          <w:tcPr>
            <w:tcW w:w="4401" w:type="dxa"/>
            <w:noWrap/>
            <w:vAlign w:val="center"/>
            <w:hideMark/>
          </w:tcPr>
          <w:p w14:paraId="25604F57" w14:textId="455FE171"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/PostgreSQL</w:t>
            </w:r>
          </w:p>
        </w:tc>
      </w:tr>
    </w:tbl>
    <w:p w14:paraId="25A49B19" w14:textId="60C09FBC" w:rsidR="002942B3" w:rsidRDefault="002942B3" w:rsidP="002942B3">
      <w:pPr>
        <w:pStyle w:val="Heading3"/>
        <w:rPr>
          <w:sz w:val="24"/>
          <w:szCs w:val="24"/>
        </w:rPr>
      </w:pPr>
      <w:r w:rsidRPr="001342D7">
        <w:rPr>
          <w:sz w:val="24"/>
          <w:szCs w:val="24"/>
        </w:rPr>
        <w:t xml:space="preserve">See Attachment 1A. FEC Searchable Legal Systems </w:t>
      </w:r>
    </w:p>
    <w:p w14:paraId="05A0A470" w14:textId="77777777" w:rsidR="002942B3" w:rsidRPr="002942B3" w:rsidRDefault="002942B3" w:rsidP="00F05F8C">
      <w:pPr>
        <w:spacing w:after="0"/>
        <w:contextualSpacing w:val="0"/>
      </w:pPr>
    </w:p>
    <w:p w14:paraId="2ECC693A" w14:textId="06C363DB" w:rsidR="000E2D3D" w:rsidRPr="00F05F8C" w:rsidRDefault="000E2D3D" w:rsidP="00133D62">
      <w:pPr>
        <w:pStyle w:val="Heading3"/>
      </w:pPr>
      <w:r w:rsidRPr="00F05F8C">
        <w:t>C.3.2 Disclosure Applications</w:t>
      </w:r>
    </w:p>
    <w:tbl>
      <w:tblP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1"/>
        <w:gridCol w:w="3041"/>
      </w:tblGrid>
      <w:tr w:rsidR="000E2D3D" w:rsidRPr="00422B08" w14:paraId="10D8E7E5" w14:textId="77777777" w:rsidTr="00B55927">
        <w:trPr>
          <w:trHeight w:val="312"/>
        </w:trPr>
        <w:tc>
          <w:tcPr>
            <w:tcW w:w="3871" w:type="dxa"/>
            <w:shd w:val="clear" w:color="auto" w:fill="A5C9EB" w:themeFill="text2" w:themeFillTint="40"/>
            <w:noWrap/>
            <w:vAlign w:val="bottom"/>
            <w:hideMark/>
          </w:tcPr>
          <w:p w14:paraId="72ED9A07" w14:textId="77777777" w:rsidR="000E2D3D" w:rsidRPr="00D12D9C" w:rsidRDefault="000E2D3D" w:rsidP="0061723E">
            <w:pPr>
              <w:spacing w:after="0"/>
              <w:rPr>
                <w:rFonts w:eastAsia="Times New Roman"/>
                <w:b/>
                <w:bCs/>
                <w:color w:val="000000"/>
              </w:rPr>
            </w:pPr>
            <w:r w:rsidRPr="00D12D9C">
              <w:rPr>
                <w:rFonts w:eastAsia="Times New Roman"/>
                <w:b/>
                <w:bCs/>
                <w:color w:val="000000"/>
              </w:rPr>
              <w:t>Application</w:t>
            </w:r>
          </w:p>
        </w:tc>
        <w:tc>
          <w:tcPr>
            <w:tcW w:w="3041" w:type="dxa"/>
            <w:shd w:val="clear" w:color="auto" w:fill="A5C9EB" w:themeFill="text2" w:themeFillTint="40"/>
            <w:noWrap/>
            <w:vAlign w:val="bottom"/>
            <w:hideMark/>
          </w:tcPr>
          <w:p w14:paraId="203AF515" w14:textId="77777777" w:rsidR="000E2D3D" w:rsidRPr="00D12D9C" w:rsidRDefault="000E2D3D" w:rsidP="0061723E">
            <w:pPr>
              <w:spacing w:after="0"/>
              <w:rPr>
                <w:rFonts w:eastAsia="Times New Roman"/>
                <w:b/>
                <w:bCs/>
                <w:color w:val="000000"/>
              </w:rPr>
            </w:pPr>
            <w:r w:rsidRPr="00D12D9C">
              <w:rPr>
                <w:rFonts w:eastAsia="Times New Roman"/>
                <w:b/>
                <w:bCs/>
                <w:color w:val="000000"/>
              </w:rPr>
              <w:t>Technology</w:t>
            </w:r>
          </w:p>
        </w:tc>
      </w:tr>
      <w:tr w:rsidR="000E2D3D" w:rsidRPr="00422B08" w14:paraId="7BE93B82" w14:textId="77777777" w:rsidTr="00B55927">
        <w:trPr>
          <w:trHeight w:val="312"/>
        </w:trPr>
        <w:tc>
          <w:tcPr>
            <w:tcW w:w="3871" w:type="dxa"/>
            <w:noWrap/>
            <w:vAlign w:val="center"/>
            <w:hideMark/>
          </w:tcPr>
          <w:p w14:paraId="6C44F7AF" w14:textId="77777777" w:rsidR="000E2D3D" w:rsidRPr="00422B08" w:rsidRDefault="000E2D3D" w:rsidP="0061723E">
            <w:pPr>
              <w:spacing w:after="0"/>
              <w:rPr>
                <w:rFonts w:eastAsia="Times New Roman"/>
              </w:rPr>
            </w:pPr>
            <w:r w:rsidRPr="00422B08">
              <w:rPr>
                <w:rFonts w:eastAsia="Times New Roman"/>
              </w:rPr>
              <w:t>Data Capture</w:t>
            </w:r>
          </w:p>
        </w:tc>
        <w:tc>
          <w:tcPr>
            <w:tcW w:w="3041" w:type="dxa"/>
            <w:noWrap/>
            <w:vAlign w:val="center"/>
            <w:hideMark/>
          </w:tcPr>
          <w:p w14:paraId="2CDED6F5" w14:textId="172B062D"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w:t>
            </w:r>
          </w:p>
        </w:tc>
      </w:tr>
      <w:tr w:rsidR="000E2D3D" w:rsidRPr="00422B08" w14:paraId="5073B181" w14:textId="77777777" w:rsidTr="00B55927">
        <w:trPr>
          <w:trHeight w:val="312"/>
        </w:trPr>
        <w:tc>
          <w:tcPr>
            <w:tcW w:w="3871" w:type="dxa"/>
            <w:noWrap/>
            <w:vAlign w:val="center"/>
            <w:hideMark/>
          </w:tcPr>
          <w:p w14:paraId="3D9CE782" w14:textId="77777777" w:rsidR="000E2D3D" w:rsidRPr="00422B08" w:rsidRDefault="000E2D3D" w:rsidP="0061723E">
            <w:pPr>
              <w:spacing w:after="0"/>
              <w:rPr>
                <w:rFonts w:eastAsia="Times New Roman"/>
              </w:rPr>
            </w:pPr>
            <w:r w:rsidRPr="00422B08">
              <w:rPr>
                <w:rFonts w:eastAsia="Times New Roman"/>
              </w:rPr>
              <w:t>Entry Verification Processing Report</w:t>
            </w:r>
          </w:p>
        </w:tc>
        <w:tc>
          <w:tcPr>
            <w:tcW w:w="3041" w:type="dxa"/>
            <w:noWrap/>
            <w:vAlign w:val="center"/>
            <w:hideMark/>
          </w:tcPr>
          <w:p w14:paraId="476A34AD" w14:textId="12B385F7"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w:t>
            </w:r>
          </w:p>
        </w:tc>
      </w:tr>
      <w:tr w:rsidR="000E2D3D" w:rsidRPr="00422B08" w14:paraId="60F9937D" w14:textId="77777777" w:rsidTr="00B55927">
        <w:trPr>
          <w:trHeight w:val="312"/>
        </w:trPr>
        <w:tc>
          <w:tcPr>
            <w:tcW w:w="3871" w:type="dxa"/>
            <w:noWrap/>
            <w:vAlign w:val="center"/>
            <w:hideMark/>
          </w:tcPr>
          <w:p w14:paraId="016D87D8" w14:textId="047D75B8" w:rsidR="000E2D3D" w:rsidRPr="00422B08" w:rsidRDefault="000E2D3D" w:rsidP="0061723E">
            <w:pPr>
              <w:spacing w:after="0"/>
              <w:rPr>
                <w:rFonts w:eastAsia="Times New Roman"/>
              </w:rPr>
            </w:pPr>
            <w:r w:rsidRPr="00422B08">
              <w:rPr>
                <w:rFonts w:eastAsia="Times New Roman"/>
              </w:rPr>
              <w:t>Senate Paper Printing System</w:t>
            </w:r>
          </w:p>
        </w:tc>
        <w:tc>
          <w:tcPr>
            <w:tcW w:w="3041" w:type="dxa"/>
            <w:noWrap/>
            <w:vAlign w:val="center"/>
            <w:hideMark/>
          </w:tcPr>
          <w:p w14:paraId="6201251C" w14:textId="71AC6BC2" w:rsidR="000E2D3D" w:rsidRPr="00422B08" w:rsidRDefault="000E2D3D" w:rsidP="0061723E">
            <w:pPr>
              <w:spacing w:after="0"/>
              <w:rPr>
                <w:rFonts w:eastAsia="Times New Roman"/>
              </w:rPr>
            </w:pPr>
            <w:r w:rsidRPr="00422B08">
              <w:rPr>
                <w:rFonts w:eastAsia="Times New Roman"/>
              </w:rPr>
              <w:t>.Net</w:t>
            </w:r>
            <w:r w:rsidR="003E0D59">
              <w:rPr>
                <w:rFonts w:eastAsia="Times New Roman"/>
              </w:rPr>
              <w:t>/Oracle</w:t>
            </w:r>
          </w:p>
        </w:tc>
      </w:tr>
      <w:tr w:rsidR="000E2D3D" w:rsidRPr="00422B08" w14:paraId="17B34AC3" w14:textId="77777777" w:rsidTr="00B55927">
        <w:trPr>
          <w:trHeight w:val="312"/>
        </w:trPr>
        <w:tc>
          <w:tcPr>
            <w:tcW w:w="3871" w:type="dxa"/>
            <w:noWrap/>
            <w:vAlign w:val="center"/>
            <w:hideMark/>
          </w:tcPr>
          <w:p w14:paraId="619C126D" w14:textId="77777777" w:rsidR="000E2D3D" w:rsidRPr="00422B08" w:rsidRDefault="000E2D3D" w:rsidP="0061723E">
            <w:pPr>
              <w:spacing w:after="0"/>
              <w:rPr>
                <w:rFonts w:eastAsia="Times New Roman"/>
              </w:rPr>
            </w:pPr>
            <w:r w:rsidRPr="00422B08">
              <w:rPr>
                <w:rFonts w:eastAsia="Times New Roman"/>
              </w:rPr>
              <w:t xml:space="preserve">Admin Fines </w:t>
            </w:r>
          </w:p>
        </w:tc>
        <w:tc>
          <w:tcPr>
            <w:tcW w:w="3041" w:type="dxa"/>
            <w:noWrap/>
            <w:vAlign w:val="center"/>
            <w:hideMark/>
          </w:tcPr>
          <w:p w14:paraId="3B7BCEA4" w14:textId="76690783"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w:t>
            </w:r>
          </w:p>
        </w:tc>
      </w:tr>
      <w:tr w:rsidR="000E2D3D" w:rsidRPr="00422B08" w14:paraId="31C0D890" w14:textId="77777777" w:rsidTr="00B55927">
        <w:trPr>
          <w:trHeight w:val="312"/>
        </w:trPr>
        <w:tc>
          <w:tcPr>
            <w:tcW w:w="3871" w:type="dxa"/>
            <w:noWrap/>
            <w:vAlign w:val="center"/>
            <w:hideMark/>
          </w:tcPr>
          <w:p w14:paraId="5447E4DE" w14:textId="77777777" w:rsidR="000E2D3D" w:rsidRPr="00422B08" w:rsidRDefault="000E2D3D" w:rsidP="0061723E">
            <w:pPr>
              <w:spacing w:after="0"/>
              <w:rPr>
                <w:rFonts w:eastAsia="Times New Roman"/>
              </w:rPr>
            </w:pPr>
            <w:r w:rsidRPr="00422B08">
              <w:rPr>
                <w:rFonts w:eastAsia="Times New Roman"/>
              </w:rPr>
              <w:t>Calendar Management</w:t>
            </w:r>
          </w:p>
        </w:tc>
        <w:tc>
          <w:tcPr>
            <w:tcW w:w="3041" w:type="dxa"/>
            <w:noWrap/>
            <w:vAlign w:val="center"/>
            <w:hideMark/>
          </w:tcPr>
          <w:p w14:paraId="6524042B" w14:textId="3914908F" w:rsidR="000E2D3D" w:rsidRPr="00422B08" w:rsidRDefault="00B55927" w:rsidP="0061723E">
            <w:pPr>
              <w:spacing w:after="0"/>
              <w:rPr>
                <w:rFonts w:eastAsia="Times New Roman"/>
              </w:rPr>
            </w:pPr>
            <w:r w:rsidRPr="00422B08">
              <w:rPr>
                <w:rFonts w:eastAsia="Times New Roman"/>
              </w:rPr>
              <w:t>Java/Apache Tomcat</w:t>
            </w:r>
            <w:r>
              <w:rPr>
                <w:rFonts w:eastAsia="Times New Roman"/>
              </w:rPr>
              <w:t>/Oracle</w:t>
            </w:r>
          </w:p>
        </w:tc>
      </w:tr>
      <w:tr w:rsidR="000E2D3D" w:rsidRPr="00422B08" w14:paraId="0BA41CD6" w14:textId="77777777" w:rsidTr="00B55927">
        <w:trPr>
          <w:trHeight w:val="312"/>
        </w:trPr>
        <w:tc>
          <w:tcPr>
            <w:tcW w:w="3871" w:type="dxa"/>
            <w:noWrap/>
            <w:vAlign w:val="center"/>
            <w:hideMark/>
          </w:tcPr>
          <w:p w14:paraId="4E40D837" w14:textId="77777777" w:rsidR="000E2D3D" w:rsidRPr="00422B08" w:rsidRDefault="000E2D3D" w:rsidP="0061723E">
            <w:pPr>
              <w:spacing w:after="0"/>
              <w:rPr>
                <w:rFonts w:eastAsia="Times New Roman"/>
              </w:rPr>
            </w:pPr>
            <w:r w:rsidRPr="00422B08">
              <w:rPr>
                <w:rFonts w:eastAsia="Times New Roman"/>
              </w:rPr>
              <w:t>Compliance Tracking</w:t>
            </w:r>
          </w:p>
        </w:tc>
        <w:tc>
          <w:tcPr>
            <w:tcW w:w="3041" w:type="dxa"/>
            <w:noWrap/>
            <w:vAlign w:val="center"/>
            <w:hideMark/>
          </w:tcPr>
          <w:p w14:paraId="28B38FE5" w14:textId="36B1F1CC" w:rsidR="000E2D3D" w:rsidRPr="00422B08" w:rsidRDefault="00B55927" w:rsidP="0061723E">
            <w:pPr>
              <w:spacing w:after="0"/>
              <w:rPr>
                <w:rFonts w:eastAsia="Times New Roman"/>
              </w:rPr>
            </w:pPr>
            <w:r w:rsidRPr="00422B08">
              <w:rPr>
                <w:rFonts w:eastAsia="Times New Roman"/>
              </w:rPr>
              <w:t>Java/Apache Tomcat</w:t>
            </w:r>
            <w:r>
              <w:rPr>
                <w:rFonts w:eastAsia="Times New Roman"/>
              </w:rPr>
              <w:t>/Oracle</w:t>
            </w:r>
          </w:p>
        </w:tc>
      </w:tr>
      <w:tr w:rsidR="000E2D3D" w:rsidRPr="00422B08" w14:paraId="33AB0E83" w14:textId="77777777" w:rsidTr="00B55927">
        <w:trPr>
          <w:trHeight w:val="312"/>
        </w:trPr>
        <w:tc>
          <w:tcPr>
            <w:tcW w:w="3871" w:type="dxa"/>
            <w:noWrap/>
            <w:vAlign w:val="center"/>
            <w:hideMark/>
          </w:tcPr>
          <w:p w14:paraId="31F2ECA6" w14:textId="77777777" w:rsidR="000E2D3D" w:rsidRPr="00422B08" w:rsidRDefault="000E2D3D" w:rsidP="0061723E">
            <w:pPr>
              <w:spacing w:after="0"/>
              <w:rPr>
                <w:rFonts w:eastAsia="Times New Roman"/>
              </w:rPr>
            </w:pPr>
            <w:r w:rsidRPr="00422B08">
              <w:rPr>
                <w:rFonts w:eastAsia="Times New Roman"/>
              </w:rPr>
              <w:t>Debt Settlements</w:t>
            </w:r>
          </w:p>
        </w:tc>
        <w:tc>
          <w:tcPr>
            <w:tcW w:w="3041" w:type="dxa"/>
            <w:noWrap/>
            <w:vAlign w:val="center"/>
            <w:hideMark/>
          </w:tcPr>
          <w:p w14:paraId="4F6D6AE7" w14:textId="6A3ED9D9" w:rsidR="000E2D3D" w:rsidRPr="00422B08" w:rsidRDefault="00B55927" w:rsidP="0061723E">
            <w:pPr>
              <w:spacing w:after="0"/>
              <w:rPr>
                <w:rFonts w:eastAsia="Times New Roman"/>
              </w:rPr>
            </w:pPr>
            <w:r w:rsidRPr="00422B08">
              <w:rPr>
                <w:rFonts w:eastAsia="Times New Roman"/>
              </w:rPr>
              <w:t>Java/Apache Tomcat</w:t>
            </w:r>
            <w:r>
              <w:rPr>
                <w:rFonts w:eastAsia="Times New Roman"/>
              </w:rPr>
              <w:t>/Oracle</w:t>
            </w:r>
          </w:p>
        </w:tc>
      </w:tr>
      <w:tr w:rsidR="000E2D3D" w:rsidRPr="00422B08" w14:paraId="701C748E" w14:textId="77777777" w:rsidTr="00B55927">
        <w:trPr>
          <w:trHeight w:val="312"/>
        </w:trPr>
        <w:tc>
          <w:tcPr>
            <w:tcW w:w="3871" w:type="dxa"/>
            <w:noWrap/>
            <w:vAlign w:val="center"/>
            <w:hideMark/>
          </w:tcPr>
          <w:p w14:paraId="44589553" w14:textId="77777777" w:rsidR="000E2D3D" w:rsidRPr="00422B08" w:rsidRDefault="000E2D3D" w:rsidP="0061723E">
            <w:pPr>
              <w:spacing w:after="0"/>
              <w:rPr>
                <w:rFonts w:eastAsia="Times New Roman"/>
              </w:rPr>
            </w:pPr>
            <w:r w:rsidRPr="00422B08">
              <w:rPr>
                <w:rFonts w:eastAsia="Times New Roman"/>
              </w:rPr>
              <w:t>Information Management</w:t>
            </w:r>
          </w:p>
        </w:tc>
        <w:tc>
          <w:tcPr>
            <w:tcW w:w="3041" w:type="dxa"/>
            <w:noWrap/>
            <w:vAlign w:val="center"/>
            <w:hideMark/>
          </w:tcPr>
          <w:p w14:paraId="156573E9" w14:textId="5A4C4137" w:rsidR="000E2D3D" w:rsidRPr="00422B08" w:rsidRDefault="00B55927" w:rsidP="0061723E">
            <w:pPr>
              <w:spacing w:after="0"/>
              <w:rPr>
                <w:rFonts w:eastAsia="Times New Roman"/>
              </w:rPr>
            </w:pPr>
            <w:r w:rsidRPr="00422B08">
              <w:rPr>
                <w:rFonts w:eastAsia="Times New Roman"/>
              </w:rPr>
              <w:t>Java/Apache Tomcat</w:t>
            </w:r>
            <w:r>
              <w:rPr>
                <w:rFonts w:eastAsia="Times New Roman"/>
              </w:rPr>
              <w:t>/Oracle</w:t>
            </w:r>
          </w:p>
        </w:tc>
      </w:tr>
      <w:tr w:rsidR="000E2D3D" w:rsidRPr="00422B08" w14:paraId="29B0F6FA" w14:textId="77777777" w:rsidTr="00B55927">
        <w:trPr>
          <w:trHeight w:val="312"/>
        </w:trPr>
        <w:tc>
          <w:tcPr>
            <w:tcW w:w="3871" w:type="dxa"/>
            <w:noWrap/>
            <w:vAlign w:val="center"/>
            <w:hideMark/>
          </w:tcPr>
          <w:p w14:paraId="0EB04D4C" w14:textId="77777777" w:rsidR="000E2D3D" w:rsidRPr="00422B08" w:rsidRDefault="000E2D3D" w:rsidP="0061723E">
            <w:pPr>
              <w:spacing w:after="0"/>
              <w:rPr>
                <w:rFonts w:eastAsia="Times New Roman"/>
              </w:rPr>
            </w:pPr>
            <w:r w:rsidRPr="00422B08">
              <w:rPr>
                <w:rFonts w:eastAsia="Times New Roman"/>
              </w:rPr>
              <w:t>Non-Filers</w:t>
            </w:r>
          </w:p>
        </w:tc>
        <w:tc>
          <w:tcPr>
            <w:tcW w:w="3041" w:type="dxa"/>
            <w:noWrap/>
            <w:vAlign w:val="center"/>
            <w:hideMark/>
          </w:tcPr>
          <w:p w14:paraId="1C920AB1" w14:textId="33EDFCE9" w:rsidR="000E2D3D" w:rsidRPr="00422B08" w:rsidRDefault="00B55927" w:rsidP="0061723E">
            <w:pPr>
              <w:spacing w:after="0"/>
              <w:rPr>
                <w:rFonts w:eastAsia="Times New Roman"/>
              </w:rPr>
            </w:pPr>
            <w:r w:rsidRPr="00422B08">
              <w:rPr>
                <w:rFonts w:eastAsia="Times New Roman"/>
              </w:rPr>
              <w:t>Java/Apache Tomcat</w:t>
            </w:r>
            <w:r>
              <w:rPr>
                <w:rFonts w:eastAsia="Times New Roman"/>
              </w:rPr>
              <w:t>/Oracle</w:t>
            </w:r>
          </w:p>
        </w:tc>
      </w:tr>
      <w:tr w:rsidR="000E2D3D" w:rsidRPr="00422B08" w14:paraId="788FB817" w14:textId="77777777" w:rsidTr="00B55927">
        <w:trPr>
          <w:trHeight w:val="312"/>
        </w:trPr>
        <w:tc>
          <w:tcPr>
            <w:tcW w:w="3871" w:type="dxa"/>
            <w:noWrap/>
            <w:vAlign w:val="center"/>
            <w:hideMark/>
          </w:tcPr>
          <w:p w14:paraId="04FFA406" w14:textId="77777777" w:rsidR="000E2D3D" w:rsidRPr="00422B08" w:rsidRDefault="000E2D3D" w:rsidP="0061723E">
            <w:pPr>
              <w:spacing w:after="0"/>
              <w:rPr>
                <w:rFonts w:eastAsia="Times New Roman"/>
              </w:rPr>
            </w:pPr>
            <w:r w:rsidRPr="00422B08">
              <w:rPr>
                <w:rFonts w:eastAsia="Times New Roman"/>
              </w:rPr>
              <w:t>RAD Reports</w:t>
            </w:r>
          </w:p>
        </w:tc>
        <w:tc>
          <w:tcPr>
            <w:tcW w:w="3041" w:type="dxa"/>
            <w:noWrap/>
            <w:vAlign w:val="center"/>
            <w:hideMark/>
          </w:tcPr>
          <w:p w14:paraId="5E442D6E" w14:textId="2CD8E15F" w:rsidR="000E2D3D" w:rsidRPr="00422B08" w:rsidRDefault="00B55927" w:rsidP="0061723E">
            <w:pPr>
              <w:spacing w:after="0"/>
              <w:rPr>
                <w:rFonts w:eastAsia="Times New Roman"/>
              </w:rPr>
            </w:pPr>
            <w:r w:rsidRPr="00422B08">
              <w:rPr>
                <w:rFonts w:eastAsia="Times New Roman"/>
              </w:rPr>
              <w:t>Java/Apache Tomcat</w:t>
            </w:r>
            <w:r>
              <w:rPr>
                <w:rFonts w:eastAsia="Times New Roman"/>
              </w:rPr>
              <w:t>/Oracle</w:t>
            </w:r>
          </w:p>
        </w:tc>
      </w:tr>
      <w:tr w:rsidR="000E2D3D" w:rsidRPr="00422B08" w14:paraId="397F667D" w14:textId="77777777" w:rsidTr="00B55927">
        <w:trPr>
          <w:trHeight w:val="312"/>
        </w:trPr>
        <w:tc>
          <w:tcPr>
            <w:tcW w:w="3871" w:type="dxa"/>
            <w:noWrap/>
            <w:vAlign w:val="center"/>
            <w:hideMark/>
          </w:tcPr>
          <w:p w14:paraId="3C96301C" w14:textId="77777777" w:rsidR="000E2D3D" w:rsidRPr="00422B08" w:rsidRDefault="000E2D3D" w:rsidP="0061723E">
            <w:pPr>
              <w:spacing w:after="0"/>
              <w:rPr>
                <w:rFonts w:eastAsia="Times New Roman"/>
              </w:rPr>
            </w:pPr>
            <w:r w:rsidRPr="00422B08">
              <w:rPr>
                <w:rFonts w:eastAsia="Times New Roman"/>
              </w:rPr>
              <w:t>Track Committees</w:t>
            </w:r>
          </w:p>
        </w:tc>
        <w:tc>
          <w:tcPr>
            <w:tcW w:w="3041" w:type="dxa"/>
            <w:noWrap/>
            <w:vAlign w:val="center"/>
            <w:hideMark/>
          </w:tcPr>
          <w:p w14:paraId="68C06F6C" w14:textId="2239C23D" w:rsidR="000E2D3D" w:rsidRPr="00422B08" w:rsidRDefault="00B55927" w:rsidP="0061723E">
            <w:pPr>
              <w:spacing w:after="0"/>
              <w:rPr>
                <w:rFonts w:eastAsia="Times New Roman"/>
              </w:rPr>
            </w:pPr>
            <w:r w:rsidRPr="00422B08">
              <w:rPr>
                <w:rFonts w:eastAsia="Times New Roman"/>
              </w:rPr>
              <w:t>Java/Apache Tomcat</w:t>
            </w:r>
            <w:r>
              <w:rPr>
                <w:rFonts w:eastAsia="Times New Roman"/>
              </w:rPr>
              <w:t>/Oracle</w:t>
            </w:r>
          </w:p>
        </w:tc>
      </w:tr>
      <w:tr w:rsidR="000E2D3D" w:rsidRPr="00422B08" w14:paraId="07B16C29" w14:textId="77777777" w:rsidTr="00B55927">
        <w:trPr>
          <w:trHeight w:val="312"/>
        </w:trPr>
        <w:tc>
          <w:tcPr>
            <w:tcW w:w="3871" w:type="dxa"/>
            <w:noWrap/>
            <w:vAlign w:val="center"/>
            <w:hideMark/>
          </w:tcPr>
          <w:p w14:paraId="678BA499" w14:textId="77777777" w:rsidR="000E2D3D" w:rsidRPr="00422B08" w:rsidRDefault="000E2D3D" w:rsidP="0061723E">
            <w:pPr>
              <w:spacing w:after="0"/>
              <w:rPr>
                <w:rFonts w:eastAsia="Times New Roman"/>
              </w:rPr>
            </w:pPr>
            <w:r w:rsidRPr="00422B08">
              <w:rPr>
                <w:rFonts w:eastAsia="Times New Roman"/>
              </w:rPr>
              <w:t>Informatica</w:t>
            </w:r>
          </w:p>
        </w:tc>
        <w:tc>
          <w:tcPr>
            <w:tcW w:w="3041" w:type="dxa"/>
            <w:noWrap/>
            <w:vAlign w:val="center"/>
            <w:hideMark/>
          </w:tcPr>
          <w:p w14:paraId="73365D97" w14:textId="2C906784" w:rsidR="000E2D3D" w:rsidRPr="00422B08" w:rsidRDefault="000E2D3D" w:rsidP="0061723E">
            <w:pPr>
              <w:spacing w:after="0"/>
              <w:rPr>
                <w:rFonts w:eastAsia="Times New Roman"/>
              </w:rPr>
            </w:pPr>
            <w:r w:rsidRPr="00422B08">
              <w:rPr>
                <w:rFonts w:eastAsia="Times New Roman"/>
              </w:rPr>
              <w:t>COTS</w:t>
            </w:r>
            <w:r w:rsidR="003E0D59">
              <w:rPr>
                <w:rFonts w:eastAsia="Times New Roman"/>
              </w:rPr>
              <w:t>/Oracle</w:t>
            </w:r>
          </w:p>
        </w:tc>
      </w:tr>
      <w:tr w:rsidR="000E2D3D" w:rsidRPr="00422B08" w14:paraId="007C3577" w14:textId="77777777" w:rsidTr="00B55927">
        <w:trPr>
          <w:trHeight w:val="312"/>
        </w:trPr>
        <w:tc>
          <w:tcPr>
            <w:tcW w:w="3871" w:type="dxa"/>
            <w:noWrap/>
            <w:vAlign w:val="center"/>
          </w:tcPr>
          <w:p w14:paraId="3C8F0F93" w14:textId="77777777" w:rsidR="000E2D3D" w:rsidRPr="00422B08" w:rsidRDefault="000E2D3D" w:rsidP="0061723E">
            <w:pPr>
              <w:spacing w:after="0"/>
              <w:rPr>
                <w:rFonts w:eastAsia="Times New Roman"/>
              </w:rPr>
            </w:pPr>
            <w:r w:rsidRPr="00314EBE">
              <w:rPr>
                <w:rFonts w:eastAsia="Times New Roman"/>
              </w:rPr>
              <w:t>Crystal Reports</w:t>
            </w:r>
          </w:p>
        </w:tc>
        <w:tc>
          <w:tcPr>
            <w:tcW w:w="3041" w:type="dxa"/>
            <w:noWrap/>
            <w:vAlign w:val="center"/>
          </w:tcPr>
          <w:p w14:paraId="57555A76" w14:textId="77777777" w:rsidR="000E2D3D" w:rsidRPr="00422B08" w:rsidRDefault="000E2D3D" w:rsidP="0061723E">
            <w:pPr>
              <w:spacing w:after="0"/>
              <w:rPr>
                <w:rFonts w:eastAsia="Times New Roman"/>
              </w:rPr>
            </w:pPr>
            <w:r w:rsidRPr="00422B08">
              <w:rPr>
                <w:rFonts w:eastAsia="Times New Roman"/>
              </w:rPr>
              <w:t>COTS</w:t>
            </w:r>
          </w:p>
        </w:tc>
      </w:tr>
    </w:tbl>
    <w:p w14:paraId="5B385A17" w14:textId="4D649973" w:rsidR="00E7652C" w:rsidRPr="001342D7" w:rsidRDefault="00E7652C" w:rsidP="00133D62">
      <w:pPr>
        <w:pStyle w:val="Heading3"/>
        <w:rPr>
          <w:sz w:val="24"/>
          <w:szCs w:val="24"/>
        </w:rPr>
      </w:pPr>
      <w:r w:rsidRPr="001342D7">
        <w:rPr>
          <w:sz w:val="24"/>
          <w:szCs w:val="24"/>
        </w:rPr>
        <w:t xml:space="preserve">See Attachment 1B. FEC </w:t>
      </w:r>
      <w:r w:rsidRPr="00E7652C">
        <w:rPr>
          <w:sz w:val="24"/>
          <w:szCs w:val="24"/>
        </w:rPr>
        <w:t>Disclosure</w:t>
      </w:r>
      <w:r w:rsidRPr="001342D7">
        <w:rPr>
          <w:sz w:val="24"/>
          <w:szCs w:val="24"/>
        </w:rPr>
        <w:t xml:space="preserve"> Suite</w:t>
      </w:r>
    </w:p>
    <w:p w14:paraId="1B5DC9AE" w14:textId="77777777" w:rsidR="00E7652C" w:rsidRPr="00E7652C" w:rsidRDefault="00E7652C" w:rsidP="006E7639">
      <w:pPr>
        <w:spacing w:after="0" w:line="240" w:lineRule="exact"/>
      </w:pPr>
    </w:p>
    <w:p w14:paraId="381BCC7B" w14:textId="534D6569" w:rsidR="000E2D3D" w:rsidRDefault="000E2D3D" w:rsidP="00133D62">
      <w:pPr>
        <w:pStyle w:val="Heading3"/>
      </w:pPr>
      <w:r w:rsidRPr="00E4646A">
        <w:t>C.</w:t>
      </w:r>
      <w:r>
        <w:t>3</w:t>
      </w:r>
      <w:r w:rsidRPr="00E4646A">
        <w:t>.3 Reports Analysis (RAD) Modules</w:t>
      </w:r>
    </w:p>
    <w:tbl>
      <w:tblPr>
        <w:tblW w:w="6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3"/>
        <w:gridCol w:w="3460"/>
      </w:tblGrid>
      <w:tr w:rsidR="000E2D3D" w:rsidRPr="00422B08" w14:paraId="5C3BF7D9" w14:textId="77777777" w:rsidTr="00D12D9C">
        <w:trPr>
          <w:trHeight w:val="312"/>
        </w:trPr>
        <w:tc>
          <w:tcPr>
            <w:tcW w:w="2803" w:type="dxa"/>
            <w:shd w:val="clear" w:color="auto" w:fill="A5C9EB" w:themeFill="text2" w:themeFillTint="40"/>
            <w:noWrap/>
            <w:vAlign w:val="bottom"/>
            <w:hideMark/>
          </w:tcPr>
          <w:p w14:paraId="1D8051A5" w14:textId="77777777" w:rsidR="000E2D3D" w:rsidRPr="00D12D9C" w:rsidRDefault="000E2D3D" w:rsidP="0061723E">
            <w:pPr>
              <w:spacing w:after="0"/>
              <w:rPr>
                <w:rFonts w:eastAsia="Times New Roman"/>
                <w:b/>
                <w:bCs/>
                <w:color w:val="000000"/>
              </w:rPr>
            </w:pPr>
            <w:r w:rsidRPr="00D12D9C">
              <w:rPr>
                <w:rFonts w:eastAsia="Times New Roman"/>
                <w:b/>
                <w:bCs/>
                <w:color w:val="000000"/>
              </w:rPr>
              <w:t>Application</w:t>
            </w:r>
          </w:p>
        </w:tc>
        <w:tc>
          <w:tcPr>
            <w:tcW w:w="3460" w:type="dxa"/>
            <w:shd w:val="clear" w:color="auto" w:fill="A5C9EB" w:themeFill="text2" w:themeFillTint="40"/>
            <w:noWrap/>
            <w:vAlign w:val="bottom"/>
            <w:hideMark/>
          </w:tcPr>
          <w:p w14:paraId="5EC8E667" w14:textId="77777777" w:rsidR="000E2D3D" w:rsidRPr="00D12D9C" w:rsidRDefault="000E2D3D" w:rsidP="0061723E">
            <w:pPr>
              <w:spacing w:after="0"/>
              <w:rPr>
                <w:rFonts w:eastAsia="Times New Roman"/>
                <w:b/>
                <w:bCs/>
                <w:color w:val="000000"/>
              </w:rPr>
            </w:pPr>
            <w:r w:rsidRPr="00D12D9C">
              <w:rPr>
                <w:rFonts w:eastAsia="Times New Roman"/>
                <w:b/>
                <w:bCs/>
                <w:color w:val="000000"/>
              </w:rPr>
              <w:t>Technology</w:t>
            </w:r>
          </w:p>
        </w:tc>
      </w:tr>
      <w:tr w:rsidR="000E2D3D" w:rsidRPr="00422B08" w14:paraId="01964819" w14:textId="77777777" w:rsidTr="00807AB1">
        <w:trPr>
          <w:trHeight w:val="288"/>
        </w:trPr>
        <w:tc>
          <w:tcPr>
            <w:tcW w:w="2803" w:type="dxa"/>
            <w:noWrap/>
            <w:vAlign w:val="center"/>
            <w:hideMark/>
          </w:tcPr>
          <w:p w14:paraId="03A03865" w14:textId="7A6EC6F3" w:rsidR="000E2D3D" w:rsidRPr="00422B08" w:rsidRDefault="000E2D3D" w:rsidP="0061723E">
            <w:pPr>
              <w:spacing w:after="0"/>
              <w:rPr>
                <w:rFonts w:eastAsia="Times New Roman"/>
              </w:rPr>
            </w:pPr>
            <w:r w:rsidRPr="00422B08">
              <w:rPr>
                <w:rFonts w:eastAsia="Times New Roman"/>
              </w:rPr>
              <w:t>RAD Modules</w:t>
            </w:r>
          </w:p>
        </w:tc>
        <w:tc>
          <w:tcPr>
            <w:tcW w:w="3460" w:type="dxa"/>
            <w:noWrap/>
            <w:vAlign w:val="center"/>
            <w:hideMark/>
          </w:tcPr>
          <w:p w14:paraId="34A03822" w14:textId="44288B4F" w:rsidR="000E2D3D" w:rsidRPr="00422B08" w:rsidRDefault="000E2D3D" w:rsidP="0061723E">
            <w:pPr>
              <w:spacing w:after="0"/>
              <w:rPr>
                <w:rFonts w:eastAsia="Times New Roman"/>
              </w:rPr>
            </w:pPr>
            <w:r w:rsidRPr="00422B08">
              <w:rPr>
                <w:rFonts w:eastAsia="Times New Roman"/>
              </w:rPr>
              <w:t>.Net</w:t>
            </w:r>
            <w:r w:rsidR="003E0D59">
              <w:rPr>
                <w:rFonts w:eastAsia="Times New Roman"/>
              </w:rPr>
              <w:t>/Oracle</w:t>
            </w:r>
          </w:p>
        </w:tc>
      </w:tr>
      <w:tr w:rsidR="000E2D3D" w:rsidRPr="00422B08" w14:paraId="5E1D3C7E" w14:textId="77777777" w:rsidTr="00807AB1">
        <w:trPr>
          <w:trHeight w:val="312"/>
        </w:trPr>
        <w:tc>
          <w:tcPr>
            <w:tcW w:w="2803" w:type="dxa"/>
            <w:noWrap/>
            <w:vAlign w:val="center"/>
            <w:hideMark/>
          </w:tcPr>
          <w:p w14:paraId="7D588F17" w14:textId="62170C1C" w:rsidR="000E2D3D" w:rsidRPr="00422B08" w:rsidRDefault="000E2D3D" w:rsidP="0061723E">
            <w:pPr>
              <w:spacing w:after="0"/>
              <w:rPr>
                <w:rFonts w:eastAsia="Times New Roman"/>
              </w:rPr>
            </w:pPr>
            <w:r w:rsidRPr="00422B08">
              <w:rPr>
                <w:rFonts w:eastAsia="Times New Roman"/>
              </w:rPr>
              <w:t>FEC Email</w:t>
            </w:r>
            <w:r w:rsidR="00976482">
              <w:rPr>
                <w:rFonts w:eastAsia="Times New Roman"/>
              </w:rPr>
              <w:t xml:space="preserve"> (SMTP)</w:t>
            </w:r>
          </w:p>
        </w:tc>
        <w:tc>
          <w:tcPr>
            <w:tcW w:w="3460" w:type="dxa"/>
            <w:noWrap/>
            <w:vAlign w:val="center"/>
            <w:hideMark/>
          </w:tcPr>
          <w:p w14:paraId="49766569" w14:textId="07D14B3B"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w:t>
            </w:r>
          </w:p>
        </w:tc>
      </w:tr>
      <w:tr w:rsidR="000E2D3D" w:rsidRPr="00422B08" w14:paraId="102CA223" w14:textId="77777777" w:rsidTr="00807AB1">
        <w:trPr>
          <w:trHeight w:val="312"/>
        </w:trPr>
        <w:tc>
          <w:tcPr>
            <w:tcW w:w="2803" w:type="dxa"/>
            <w:noWrap/>
            <w:vAlign w:val="center"/>
            <w:hideMark/>
          </w:tcPr>
          <w:p w14:paraId="22A69554" w14:textId="183B13AB" w:rsidR="000E2D3D" w:rsidRPr="00422B08" w:rsidRDefault="000E2D3D" w:rsidP="0061723E">
            <w:pPr>
              <w:spacing w:after="0"/>
              <w:rPr>
                <w:rFonts w:eastAsia="Times New Roman"/>
              </w:rPr>
            </w:pPr>
            <w:r w:rsidRPr="00422B08">
              <w:rPr>
                <w:rFonts w:eastAsia="Times New Roman"/>
              </w:rPr>
              <w:t>FEC Letter</w:t>
            </w:r>
            <w:r w:rsidR="00976482">
              <w:rPr>
                <w:rFonts w:eastAsia="Times New Roman"/>
              </w:rPr>
              <w:t xml:space="preserve"> (SMTP)</w:t>
            </w:r>
          </w:p>
        </w:tc>
        <w:tc>
          <w:tcPr>
            <w:tcW w:w="3460" w:type="dxa"/>
            <w:noWrap/>
            <w:vAlign w:val="center"/>
            <w:hideMark/>
          </w:tcPr>
          <w:p w14:paraId="6BBB6C0A" w14:textId="1C895E2F" w:rsidR="000E2D3D" w:rsidRPr="00422B08" w:rsidRDefault="000E2D3D" w:rsidP="0061723E">
            <w:pPr>
              <w:spacing w:after="0"/>
              <w:rPr>
                <w:rFonts w:eastAsia="Times New Roman"/>
              </w:rPr>
            </w:pPr>
            <w:r w:rsidRPr="00422B08">
              <w:rPr>
                <w:rFonts w:eastAsia="Times New Roman"/>
              </w:rPr>
              <w:t>Java/Apache Tomcat</w:t>
            </w:r>
            <w:r w:rsidR="003E0D59">
              <w:rPr>
                <w:rFonts w:eastAsia="Times New Roman"/>
              </w:rPr>
              <w:t>/Oracle</w:t>
            </w:r>
          </w:p>
        </w:tc>
      </w:tr>
      <w:tr w:rsidR="000E2D3D" w:rsidRPr="00422B08" w14:paraId="07EEA13C" w14:textId="77777777" w:rsidTr="00807AB1">
        <w:trPr>
          <w:trHeight w:val="312"/>
        </w:trPr>
        <w:tc>
          <w:tcPr>
            <w:tcW w:w="2803" w:type="dxa"/>
            <w:noWrap/>
            <w:vAlign w:val="center"/>
            <w:hideMark/>
          </w:tcPr>
          <w:p w14:paraId="1B54DEC6" w14:textId="77777777" w:rsidR="000E2D3D" w:rsidRPr="00422B08" w:rsidRDefault="000E2D3D" w:rsidP="0061723E">
            <w:pPr>
              <w:spacing w:after="0"/>
              <w:rPr>
                <w:rFonts w:eastAsia="Times New Roman"/>
              </w:rPr>
            </w:pPr>
            <w:r w:rsidRPr="00422B08">
              <w:rPr>
                <w:rFonts w:eastAsia="Times New Roman"/>
              </w:rPr>
              <w:t>Informatica</w:t>
            </w:r>
          </w:p>
        </w:tc>
        <w:tc>
          <w:tcPr>
            <w:tcW w:w="3460" w:type="dxa"/>
            <w:noWrap/>
            <w:vAlign w:val="center"/>
            <w:hideMark/>
          </w:tcPr>
          <w:p w14:paraId="21F32567" w14:textId="246A9D15" w:rsidR="000E2D3D" w:rsidRPr="00422B08" w:rsidRDefault="000E2D3D" w:rsidP="0061723E">
            <w:pPr>
              <w:spacing w:after="0"/>
              <w:rPr>
                <w:rFonts w:eastAsia="Times New Roman"/>
              </w:rPr>
            </w:pPr>
            <w:r w:rsidRPr="00422B08">
              <w:rPr>
                <w:rFonts w:eastAsia="Times New Roman"/>
              </w:rPr>
              <w:t>COTS</w:t>
            </w:r>
            <w:r w:rsidR="003E0D59">
              <w:rPr>
                <w:rFonts w:eastAsia="Times New Roman"/>
              </w:rPr>
              <w:t>/Oracle</w:t>
            </w:r>
          </w:p>
        </w:tc>
      </w:tr>
      <w:tr w:rsidR="000E2D3D" w:rsidRPr="00422B08" w14:paraId="4E2FCB2A" w14:textId="77777777" w:rsidTr="00807AB1">
        <w:trPr>
          <w:trHeight w:val="312"/>
        </w:trPr>
        <w:tc>
          <w:tcPr>
            <w:tcW w:w="2803" w:type="dxa"/>
            <w:noWrap/>
            <w:vAlign w:val="center"/>
          </w:tcPr>
          <w:p w14:paraId="68AC32D7" w14:textId="77777777" w:rsidR="000E2D3D" w:rsidRPr="00422B08" w:rsidRDefault="000E2D3D" w:rsidP="0061723E">
            <w:pPr>
              <w:spacing w:after="0"/>
              <w:rPr>
                <w:rFonts w:eastAsia="Times New Roman"/>
              </w:rPr>
            </w:pPr>
            <w:r w:rsidRPr="00314EBE">
              <w:rPr>
                <w:rFonts w:eastAsia="Times New Roman"/>
              </w:rPr>
              <w:lastRenderedPageBreak/>
              <w:t>Crystal Reports</w:t>
            </w:r>
          </w:p>
        </w:tc>
        <w:tc>
          <w:tcPr>
            <w:tcW w:w="3460" w:type="dxa"/>
            <w:noWrap/>
            <w:vAlign w:val="center"/>
          </w:tcPr>
          <w:p w14:paraId="31275D37" w14:textId="77777777" w:rsidR="000E2D3D" w:rsidRPr="00422B08" w:rsidRDefault="000E2D3D" w:rsidP="0061723E">
            <w:pPr>
              <w:spacing w:after="0"/>
              <w:rPr>
                <w:rFonts w:eastAsia="Times New Roman"/>
              </w:rPr>
            </w:pPr>
            <w:r w:rsidRPr="00422B08">
              <w:rPr>
                <w:rFonts w:eastAsia="Times New Roman"/>
              </w:rPr>
              <w:t>COTS</w:t>
            </w:r>
          </w:p>
        </w:tc>
      </w:tr>
    </w:tbl>
    <w:p w14:paraId="6EEA9581" w14:textId="48BBF40D" w:rsidR="00E7652C" w:rsidRPr="001342D7" w:rsidRDefault="00E7652C" w:rsidP="00133D62">
      <w:pPr>
        <w:pStyle w:val="Heading3"/>
        <w:rPr>
          <w:sz w:val="24"/>
          <w:szCs w:val="24"/>
        </w:rPr>
      </w:pPr>
      <w:r w:rsidRPr="00E7652C">
        <w:rPr>
          <w:sz w:val="24"/>
          <w:szCs w:val="24"/>
        </w:rPr>
        <w:t>See Attachment</w:t>
      </w:r>
      <w:r w:rsidRPr="001342D7">
        <w:rPr>
          <w:sz w:val="24"/>
          <w:szCs w:val="24"/>
        </w:rPr>
        <w:t xml:space="preserve"> 1C. FEC RAD Modules</w:t>
      </w:r>
    </w:p>
    <w:p w14:paraId="6C179FB2" w14:textId="77777777" w:rsidR="00E7652C" w:rsidRPr="00E7652C" w:rsidRDefault="00E7652C" w:rsidP="001342D7"/>
    <w:p w14:paraId="1A91EF57" w14:textId="25920C32" w:rsidR="000E2D3D" w:rsidRDefault="000E2D3D" w:rsidP="00133D62">
      <w:pPr>
        <w:pStyle w:val="Heading3"/>
      </w:pPr>
      <w:r w:rsidRPr="00E4646A">
        <w:t>C.</w:t>
      </w:r>
      <w:r>
        <w:t>3</w:t>
      </w:r>
      <w:r w:rsidRPr="00E4646A">
        <w:t>.</w:t>
      </w:r>
      <w:r>
        <w:t>4</w:t>
      </w:r>
      <w:r w:rsidRPr="00E4646A">
        <w:t xml:space="preserve"> </w:t>
      </w:r>
      <w:r>
        <w:t xml:space="preserve">Crystal </w:t>
      </w:r>
      <w:r w:rsidRPr="00E4646A">
        <w:t>Reports</w:t>
      </w:r>
    </w:p>
    <w:p w14:paraId="27350733" w14:textId="77777777" w:rsidR="00AB27D9" w:rsidRDefault="000E2D3D" w:rsidP="0061723E">
      <w:r>
        <w:t>The Disclosure Applications and RAD Modules use Crystal Reports to provide FEC business offices with various reports.</w:t>
      </w:r>
    </w:p>
    <w:p w14:paraId="6B97915A" w14:textId="4163A81C" w:rsidR="000E2D3D" w:rsidRDefault="000E2D3D" w:rsidP="0061723E">
      <w:r>
        <w:t xml:space="preserve"> </w:t>
      </w:r>
    </w:p>
    <w:tbl>
      <w:tblPr>
        <w:tblW w:w="3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1483"/>
      </w:tblGrid>
      <w:tr w:rsidR="000E2D3D" w:rsidRPr="00314EBE" w14:paraId="4E16A754" w14:textId="77777777" w:rsidTr="00D12D9C">
        <w:trPr>
          <w:trHeight w:val="312"/>
        </w:trPr>
        <w:tc>
          <w:tcPr>
            <w:tcW w:w="1836" w:type="dxa"/>
            <w:shd w:val="clear" w:color="auto" w:fill="A5C9EB" w:themeFill="text2" w:themeFillTint="40"/>
            <w:noWrap/>
            <w:vAlign w:val="bottom"/>
            <w:hideMark/>
          </w:tcPr>
          <w:p w14:paraId="30B0251A" w14:textId="77777777" w:rsidR="000E2D3D" w:rsidRPr="00D12D9C" w:rsidRDefault="000E2D3D" w:rsidP="0061723E">
            <w:pPr>
              <w:spacing w:after="0"/>
              <w:rPr>
                <w:rFonts w:eastAsia="Times New Roman"/>
                <w:b/>
                <w:bCs/>
                <w:color w:val="000000"/>
              </w:rPr>
            </w:pPr>
            <w:r w:rsidRPr="00D12D9C">
              <w:rPr>
                <w:rFonts w:eastAsia="Times New Roman"/>
                <w:b/>
                <w:bCs/>
                <w:color w:val="000000"/>
              </w:rPr>
              <w:t>Application</w:t>
            </w:r>
          </w:p>
        </w:tc>
        <w:tc>
          <w:tcPr>
            <w:tcW w:w="1483" w:type="dxa"/>
            <w:shd w:val="clear" w:color="auto" w:fill="A5C9EB" w:themeFill="text2" w:themeFillTint="40"/>
            <w:noWrap/>
            <w:vAlign w:val="bottom"/>
            <w:hideMark/>
          </w:tcPr>
          <w:p w14:paraId="708C3693" w14:textId="77777777" w:rsidR="000E2D3D" w:rsidRPr="00D12D9C" w:rsidRDefault="000E2D3D" w:rsidP="0061723E">
            <w:pPr>
              <w:spacing w:after="0"/>
              <w:rPr>
                <w:rFonts w:eastAsia="Times New Roman"/>
                <w:b/>
                <w:bCs/>
                <w:color w:val="000000"/>
              </w:rPr>
            </w:pPr>
            <w:r w:rsidRPr="00D12D9C">
              <w:rPr>
                <w:rFonts w:eastAsia="Times New Roman"/>
                <w:b/>
                <w:bCs/>
                <w:color w:val="000000"/>
              </w:rPr>
              <w:t>Technology</w:t>
            </w:r>
          </w:p>
        </w:tc>
      </w:tr>
      <w:tr w:rsidR="000E2D3D" w:rsidRPr="00314EBE" w14:paraId="79289812" w14:textId="77777777" w:rsidTr="00807AB1">
        <w:trPr>
          <w:trHeight w:val="312"/>
        </w:trPr>
        <w:tc>
          <w:tcPr>
            <w:tcW w:w="1836" w:type="dxa"/>
            <w:noWrap/>
            <w:vAlign w:val="bottom"/>
            <w:hideMark/>
          </w:tcPr>
          <w:p w14:paraId="561E1A28" w14:textId="77777777" w:rsidR="000E2D3D" w:rsidRPr="00314EBE" w:rsidRDefault="000E2D3D" w:rsidP="0061723E">
            <w:pPr>
              <w:spacing w:after="0"/>
              <w:rPr>
                <w:rFonts w:eastAsia="Times New Roman"/>
              </w:rPr>
            </w:pPr>
            <w:r w:rsidRPr="00314EBE">
              <w:rPr>
                <w:rFonts w:eastAsia="Times New Roman"/>
              </w:rPr>
              <w:t>Crystal Reports</w:t>
            </w:r>
          </w:p>
        </w:tc>
        <w:tc>
          <w:tcPr>
            <w:tcW w:w="1483" w:type="dxa"/>
            <w:noWrap/>
            <w:vAlign w:val="bottom"/>
            <w:hideMark/>
          </w:tcPr>
          <w:p w14:paraId="5BDE45CC" w14:textId="77777777" w:rsidR="000E2D3D" w:rsidRPr="00314EBE" w:rsidRDefault="000E2D3D" w:rsidP="0061723E">
            <w:pPr>
              <w:spacing w:after="0"/>
              <w:rPr>
                <w:rFonts w:eastAsia="Times New Roman"/>
                <w:color w:val="000000"/>
              </w:rPr>
            </w:pPr>
            <w:r w:rsidRPr="00314EBE">
              <w:rPr>
                <w:rFonts w:eastAsia="Times New Roman"/>
                <w:color w:val="000000"/>
              </w:rPr>
              <w:t>COTS</w:t>
            </w:r>
          </w:p>
        </w:tc>
      </w:tr>
    </w:tbl>
    <w:p w14:paraId="255ED923" w14:textId="77777777" w:rsidR="000E2D3D" w:rsidRDefault="000E2D3D" w:rsidP="00133D62">
      <w:pPr>
        <w:pStyle w:val="Heading3"/>
      </w:pPr>
      <w:r w:rsidRPr="00E4646A">
        <w:t>C.</w:t>
      </w:r>
      <w:r>
        <w:t>3</w:t>
      </w:r>
      <w:r w:rsidRPr="00E4646A">
        <w:t>.</w:t>
      </w:r>
      <w:r>
        <w:t>5</w:t>
      </w:r>
      <w:r w:rsidRPr="00E4646A">
        <w:t xml:space="preserve"> </w:t>
      </w:r>
      <w:r>
        <w:t>Informatica</w:t>
      </w:r>
    </w:p>
    <w:p w14:paraId="165B2034" w14:textId="77777777" w:rsidR="002612AC" w:rsidRDefault="000E2D3D" w:rsidP="0061723E">
      <w:bookmarkStart w:id="0" w:name="_Hlk221520275"/>
      <w:r>
        <w:t xml:space="preserve">Informatica is used within the Disclosure Applications and RAD Modules as part of the managed services CLIN of this requirement. </w:t>
      </w:r>
    </w:p>
    <w:p w14:paraId="135A8DC6" w14:textId="77777777" w:rsidR="002612AC" w:rsidRDefault="002612AC" w:rsidP="0061723E"/>
    <w:p w14:paraId="74A03087" w14:textId="44A9B26E" w:rsidR="002612AC" w:rsidRPr="00E01732" w:rsidRDefault="000E2D3D" w:rsidP="002612AC">
      <w:r>
        <w:t xml:space="preserve">The Informatica </w:t>
      </w:r>
      <w:r w:rsidR="00547C00" w:rsidRPr="00547C00">
        <w:t>tool expert (Informatica administrator)</w:t>
      </w:r>
      <w:r>
        <w:t xml:space="preserve"> CLIN of this requirement is for </w:t>
      </w:r>
    </w:p>
    <w:p w14:paraId="42BCCB16" w14:textId="0F9F167A" w:rsidR="000E2D3D" w:rsidRDefault="002612AC" w:rsidP="0061723E">
      <w:r w:rsidRPr="00E01732">
        <w:t xml:space="preserve">a resource with the required expertise to patch and upgrade the </w:t>
      </w:r>
      <w:r>
        <w:t xml:space="preserve">agency’s </w:t>
      </w:r>
      <w:r w:rsidRPr="00E01732">
        <w:t>Informatica server</w:t>
      </w:r>
      <w:r>
        <w:t>s</w:t>
      </w:r>
      <w:r w:rsidRPr="00E01732">
        <w:t xml:space="preserve"> and maintain, modify and create new mappings.</w:t>
      </w:r>
      <w:bookmarkEnd w:id="0"/>
    </w:p>
    <w:p w14:paraId="227BBEEE" w14:textId="77777777" w:rsidR="00AB27D9" w:rsidRPr="00314EBE" w:rsidRDefault="00AB27D9" w:rsidP="0061723E"/>
    <w:tbl>
      <w:tblPr>
        <w:tblW w:w="2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1483"/>
      </w:tblGrid>
      <w:tr w:rsidR="000E2D3D" w:rsidRPr="00314EBE" w14:paraId="445EB21A" w14:textId="77777777" w:rsidTr="00D12D9C">
        <w:trPr>
          <w:trHeight w:val="312"/>
        </w:trPr>
        <w:tc>
          <w:tcPr>
            <w:tcW w:w="1470" w:type="dxa"/>
            <w:shd w:val="clear" w:color="auto" w:fill="A5C9EB" w:themeFill="text2" w:themeFillTint="40"/>
            <w:noWrap/>
            <w:vAlign w:val="bottom"/>
            <w:hideMark/>
          </w:tcPr>
          <w:p w14:paraId="5FC7EDBF" w14:textId="77777777" w:rsidR="000E2D3D" w:rsidRPr="00D12D9C" w:rsidRDefault="000E2D3D" w:rsidP="0061723E">
            <w:pPr>
              <w:spacing w:after="0"/>
              <w:rPr>
                <w:rFonts w:eastAsia="Times New Roman"/>
                <w:b/>
                <w:bCs/>
                <w:color w:val="000000"/>
              </w:rPr>
            </w:pPr>
            <w:r w:rsidRPr="00D12D9C">
              <w:rPr>
                <w:rFonts w:eastAsia="Times New Roman"/>
                <w:b/>
                <w:bCs/>
                <w:color w:val="000000"/>
              </w:rPr>
              <w:t>Application</w:t>
            </w:r>
          </w:p>
        </w:tc>
        <w:tc>
          <w:tcPr>
            <w:tcW w:w="1483" w:type="dxa"/>
            <w:shd w:val="clear" w:color="auto" w:fill="A5C9EB" w:themeFill="text2" w:themeFillTint="40"/>
            <w:noWrap/>
            <w:vAlign w:val="bottom"/>
            <w:hideMark/>
          </w:tcPr>
          <w:p w14:paraId="13F8A1AA" w14:textId="77777777" w:rsidR="000E2D3D" w:rsidRPr="00D12D9C" w:rsidRDefault="000E2D3D" w:rsidP="0061723E">
            <w:pPr>
              <w:spacing w:after="0"/>
              <w:rPr>
                <w:rFonts w:eastAsia="Times New Roman"/>
                <w:b/>
                <w:bCs/>
                <w:color w:val="000000"/>
              </w:rPr>
            </w:pPr>
            <w:r w:rsidRPr="00D12D9C">
              <w:rPr>
                <w:rFonts w:eastAsia="Times New Roman"/>
                <w:b/>
                <w:bCs/>
                <w:color w:val="000000"/>
              </w:rPr>
              <w:t>Technology</w:t>
            </w:r>
          </w:p>
        </w:tc>
      </w:tr>
      <w:tr w:rsidR="000E2D3D" w:rsidRPr="00314EBE" w14:paraId="1AC65437" w14:textId="77777777" w:rsidTr="00807AB1">
        <w:trPr>
          <w:trHeight w:val="312"/>
        </w:trPr>
        <w:tc>
          <w:tcPr>
            <w:tcW w:w="1470" w:type="dxa"/>
            <w:noWrap/>
            <w:vAlign w:val="bottom"/>
            <w:hideMark/>
          </w:tcPr>
          <w:p w14:paraId="7FE363E3" w14:textId="77777777" w:rsidR="000E2D3D" w:rsidRPr="00314EBE" w:rsidRDefault="000E2D3D" w:rsidP="0061723E">
            <w:pPr>
              <w:spacing w:after="0"/>
              <w:rPr>
                <w:rFonts w:eastAsia="Times New Roman"/>
                <w:color w:val="000000"/>
              </w:rPr>
            </w:pPr>
            <w:r w:rsidRPr="00314EBE">
              <w:rPr>
                <w:rFonts w:eastAsia="Times New Roman"/>
                <w:color w:val="000000"/>
              </w:rPr>
              <w:t>Informatica</w:t>
            </w:r>
          </w:p>
        </w:tc>
        <w:tc>
          <w:tcPr>
            <w:tcW w:w="1483" w:type="dxa"/>
            <w:noWrap/>
            <w:vAlign w:val="bottom"/>
            <w:hideMark/>
          </w:tcPr>
          <w:p w14:paraId="517BF081" w14:textId="77777777" w:rsidR="000E2D3D" w:rsidRPr="00314EBE" w:rsidRDefault="000E2D3D" w:rsidP="0061723E">
            <w:pPr>
              <w:spacing w:after="0"/>
              <w:rPr>
                <w:rFonts w:eastAsia="Times New Roman"/>
                <w:color w:val="000000"/>
              </w:rPr>
            </w:pPr>
            <w:r w:rsidRPr="00314EBE">
              <w:rPr>
                <w:rFonts w:eastAsia="Times New Roman"/>
                <w:color w:val="000000"/>
              </w:rPr>
              <w:t>COTS</w:t>
            </w:r>
          </w:p>
        </w:tc>
      </w:tr>
    </w:tbl>
    <w:p w14:paraId="4599832B" w14:textId="77777777" w:rsidR="000E2D3D" w:rsidRDefault="000E2D3D" w:rsidP="00133D62">
      <w:pPr>
        <w:pStyle w:val="Heading3"/>
      </w:pPr>
      <w:r w:rsidRPr="00E4646A">
        <w:t>C.</w:t>
      </w:r>
      <w:r>
        <w:t>3</w:t>
      </w:r>
      <w:r w:rsidRPr="00E4646A">
        <w:t>.</w:t>
      </w:r>
      <w:r>
        <w:t>6</w:t>
      </w:r>
      <w:r w:rsidRPr="00E4646A">
        <w:t xml:space="preserve"> </w:t>
      </w:r>
      <w:r>
        <w:t>Database management</w:t>
      </w:r>
    </w:p>
    <w:p w14:paraId="2D49E383" w14:textId="2C53B8A6" w:rsidR="000E2D3D" w:rsidRDefault="000E2D3D" w:rsidP="0061723E">
      <w:r>
        <w:t xml:space="preserve">The FEC uses a mix of Oracle and </w:t>
      </w:r>
      <w:r w:rsidR="003E0D59">
        <w:t xml:space="preserve">PostgreSQL </w:t>
      </w:r>
      <w:r>
        <w:t xml:space="preserve">to support our applications. </w:t>
      </w:r>
    </w:p>
    <w:p w14:paraId="5A26FE0C" w14:textId="77777777" w:rsidR="00AB27D9" w:rsidRDefault="00AB27D9" w:rsidP="0061723E"/>
    <w:tbl>
      <w:tblPr>
        <w:tblW w:w="3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63"/>
      </w:tblGrid>
      <w:tr w:rsidR="000E2D3D" w:rsidRPr="00314EBE" w14:paraId="4EF93ABE" w14:textId="77777777" w:rsidTr="00D12D9C">
        <w:trPr>
          <w:trHeight w:val="312"/>
        </w:trPr>
        <w:tc>
          <w:tcPr>
            <w:tcW w:w="1510" w:type="dxa"/>
            <w:shd w:val="clear" w:color="auto" w:fill="A5C9EB" w:themeFill="text2" w:themeFillTint="40"/>
            <w:noWrap/>
            <w:vAlign w:val="bottom"/>
            <w:hideMark/>
          </w:tcPr>
          <w:p w14:paraId="06A9D8BB" w14:textId="77777777" w:rsidR="000E2D3D" w:rsidRPr="00D12D9C" w:rsidRDefault="000E2D3D" w:rsidP="0061723E">
            <w:pPr>
              <w:spacing w:after="0"/>
              <w:rPr>
                <w:rFonts w:eastAsia="Times New Roman"/>
                <w:b/>
                <w:bCs/>
                <w:color w:val="000000"/>
              </w:rPr>
            </w:pPr>
            <w:r w:rsidRPr="00D12D9C">
              <w:rPr>
                <w:rFonts w:eastAsia="Times New Roman"/>
                <w:b/>
                <w:bCs/>
                <w:color w:val="000000"/>
              </w:rPr>
              <w:t>Application</w:t>
            </w:r>
          </w:p>
        </w:tc>
        <w:tc>
          <w:tcPr>
            <w:tcW w:w="1563" w:type="dxa"/>
            <w:shd w:val="clear" w:color="auto" w:fill="A5C9EB" w:themeFill="text2" w:themeFillTint="40"/>
            <w:noWrap/>
            <w:vAlign w:val="bottom"/>
            <w:hideMark/>
          </w:tcPr>
          <w:p w14:paraId="3CEC43FE" w14:textId="77777777" w:rsidR="000E2D3D" w:rsidRPr="00D12D9C" w:rsidRDefault="000E2D3D" w:rsidP="0061723E">
            <w:pPr>
              <w:spacing w:after="0"/>
              <w:rPr>
                <w:rFonts w:eastAsia="Times New Roman"/>
                <w:b/>
                <w:bCs/>
                <w:color w:val="000000"/>
              </w:rPr>
            </w:pPr>
            <w:r w:rsidRPr="00D12D9C">
              <w:rPr>
                <w:rFonts w:eastAsia="Times New Roman"/>
                <w:b/>
                <w:bCs/>
                <w:color w:val="000000"/>
              </w:rPr>
              <w:t>Technology</w:t>
            </w:r>
          </w:p>
        </w:tc>
      </w:tr>
      <w:tr w:rsidR="000E2D3D" w:rsidRPr="00314EBE" w14:paraId="0A7A87EF" w14:textId="77777777" w:rsidTr="00807AB1">
        <w:trPr>
          <w:trHeight w:val="312"/>
        </w:trPr>
        <w:tc>
          <w:tcPr>
            <w:tcW w:w="1510" w:type="dxa"/>
            <w:noWrap/>
            <w:vAlign w:val="bottom"/>
            <w:hideMark/>
          </w:tcPr>
          <w:p w14:paraId="4A4F7233" w14:textId="77777777" w:rsidR="000E2D3D" w:rsidRPr="00314EBE" w:rsidRDefault="000E2D3D" w:rsidP="0061723E">
            <w:pPr>
              <w:spacing w:after="0"/>
              <w:rPr>
                <w:rFonts w:eastAsia="Times New Roman"/>
                <w:color w:val="000000"/>
              </w:rPr>
            </w:pPr>
            <w:r w:rsidRPr="00314EBE">
              <w:rPr>
                <w:rFonts w:eastAsia="Times New Roman"/>
                <w:color w:val="000000"/>
              </w:rPr>
              <w:t>Oracle</w:t>
            </w:r>
          </w:p>
        </w:tc>
        <w:tc>
          <w:tcPr>
            <w:tcW w:w="1563" w:type="dxa"/>
            <w:noWrap/>
            <w:vAlign w:val="bottom"/>
            <w:hideMark/>
          </w:tcPr>
          <w:p w14:paraId="64DCECEF" w14:textId="77777777" w:rsidR="000E2D3D" w:rsidRPr="00314EBE" w:rsidRDefault="000E2D3D" w:rsidP="0061723E">
            <w:pPr>
              <w:spacing w:after="0"/>
              <w:rPr>
                <w:rFonts w:eastAsia="Times New Roman"/>
                <w:color w:val="000000"/>
              </w:rPr>
            </w:pPr>
            <w:r w:rsidRPr="00314EBE">
              <w:rPr>
                <w:rFonts w:eastAsia="Times New Roman"/>
                <w:color w:val="000000"/>
              </w:rPr>
              <w:t>COTS</w:t>
            </w:r>
          </w:p>
        </w:tc>
      </w:tr>
      <w:tr w:rsidR="000E2D3D" w:rsidRPr="00314EBE" w14:paraId="793F26F2" w14:textId="77777777" w:rsidTr="00807AB1">
        <w:trPr>
          <w:trHeight w:val="312"/>
        </w:trPr>
        <w:tc>
          <w:tcPr>
            <w:tcW w:w="1510" w:type="dxa"/>
            <w:noWrap/>
            <w:vAlign w:val="bottom"/>
            <w:hideMark/>
          </w:tcPr>
          <w:p w14:paraId="19BDA003" w14:textId="77777777" w:rsidR="000E2D3D" w:rsidRPr="00314EBE" w:rsidRDefault="000E2D3D" w:rsidP="0061723E">
            <w:pPr>
              <w:spacing w:after="0"/>
              <w:rPr>
                <w:rFonts w:eastAsia="Times New Roman"/>
                <w:color w:val="000000"/>
              </w:rPr>
            </w:pPr>
            <w:r w:rsidRPr="00314EBE">
              <w:rPr>
                <w:rFonts w:eastAsia="Times New Roman"/>
                <w:color w:val="000000"/>
              </w:rPr>
              <w:t>PostgreSQL</w:t>
            </w:r>
          </w:p>
        </w:tc>
        <w:tc>
          <w:tcPr>
            <w:tcW w:w="1563" w:type="dxa"/>
            <w:noWrap/>
            <w:vAlign w:val="bottom"/>
            <w:hideMark/>
          </w:tcPr>
          <w:p w14:paraId="1AB051CF" w14:textId="77777777" w:rsidR="000E2D3D" w:rsidRPr="00314EBE" w:rsidRDefault="000E2D3D" w:rsidP="0061723E">
            <w:pPr>
              <w:spacing w:after="0"/>
              <w:rPr>
                <w:rFonts w:eastAsia="Times New Roman"/>
                <w:color w:val="000000"/>
              </w:rPr>
            </w:pPr>
            <w:r w:rsidRPr="00314EBE">
              <w:rPr>
                <w:rFonts w:eastAsia="Times New Roman"/>
                <w:color w:val="000000"/>
              </w:rPr>
              <w:t>Open source</w:t>
            </w:r>
          </w:p>
        </w:tc>
      </w:tr>
    </w:tbl>
    <w:p w14:paraId="61A1BD28" w14:textId="77777777" w:rsidR="001C79ED" w:rsidRPr="003539EE" w:rsidRDefault="001C79ED" w:rsidP="00133D62">
      <w:pPr>
        <w:pStyle w:val="Heading2"/>
      </w:pPr>
      <w:r w:rsidRPr="003539EE">
        <w:t xml:space="preserve">C.4 Requirements </w:t>
      </w:r>
    </w:p>
    <w:p w14:paraId="14E2832C" w14:textId="5D97B34E" w:rsidR="001C79ED" w:rsidRPr="00133D62" w:rsidRDefault="00986F81" w:rsidP="00133D62">
      <w:pPr>
        <w:pStyle w:val="Heading3"/>
      </w:pPr>
      <w:r w:rsidRPr="00133D62">
        <w:t>C.</w:t>
      </w:r>
      <w:r w:rsidR="001C79ED" w:rsidRPr="00133D62">
        <w:t>4.1 General Performance</w:t>
      </w:r>
    </w:p>
    <w:p w14:paraId="50CEE814" w14:textId="77777777" w:rsidR="001C79ED" w:rsidRDefault="001C79ED" w:rsidP="0061723E">
      <w:r w:rsidRPr="003539EE">
        <w:t xml:space="preserve">The </w:t>
      </w:r>
      <w:r>
        <w:t>contractor</w:t>
      </w:r>
      <w:r w:rsidRPr="003539EE">
        <w:t xml:space="preserve"> will be required to use commercial, innovative, and/or state-of-the-art practices and techniques that best meet the </w:t>
      </w:r>
      <w:r>
        <w:t>government</w:t>
      </w:r>
      <w:r w:rsidRPr="003539EE">
        <w:t xml:space="preserve">’s requirements. The </w:t>
      </w:r>
      <w:r>
        <w:t>contractor</w:t>
      </w:r>
      <w:r w:rsidRPr="003539EE">
        <w:t xml:space="preserve"> shall provide the necessary management, supervision, labor, and administrative support, for the accomplishment of services. The </w:t>
      </w:r>
      <w:r>
        <w:t>contractor</w:t>
      </w:r>
      <w:r w:rsidRPr="003539EE">
        <w:t xml:space="preserve"> shall plan, schedule, coordinate and ensure the full, effective, efficient, and economical performance of all services ordered under this contract. </w:t>
      </w:r>
      <w:r>
        <w:t>The contractor</w:t>
      </w:r>
      <w:r w:rsidRPr="003539EE">
        <w:t xml:space="preserve"> must designate a project manager as key personnel to attend all scheduled meetings. </w:t>
      </w:r>
    </w:p>
    <w:p w14:paraId="2CAA30D7" w14:textId="24092B7D" w:rsidR="001C79ED" w:rsidRDefault="00986F81" w:rsidP="00133D62">
      <w:pPr>
        <w:pStyle w:val="Heading3"/>
      </w:pPr>
      <w:r>
        <w:lastRenderedPageBreak/>
        <w:t>C.</w:t>
      </w:r>
      <w:r w:rsidR="001C79ED" w:rsidRPr="003539EE">
        <w:t xml:space="preserve">4.2 </w:t>
      </w:r>
      <w:r w:rsidR="001C79ED">
        <w:t>Kick-off Meeting</w:t>
      </w:r>
    </w:p>
    <w:p w14:paraId="18207F53" w14:textId="77777777" w:rsidR="001C79ED" w:rsidRPr="003539EE" w:rsidRDefault="001C79ED" w:rsidP="0061723E">
      <w:r w:rsidRPr="003539EE">
        <w:t xml:space="preserve">The </w:t>
      </w:r>
      <w:r>
        <w:t>contractor</w:t>
      </w:r>
      <w:r w:rsidRPr="003539EE">
        <w:t xml:space="preserve"> and COR will have an initial Kick-off Meeting to review </w:t>
      </w:r>
      <w:r>
        <w:t>the contractor</w:t>
      </w:r>
      <w:r w:rsidRPr="003539EE">
        <w:t xml:space="preserve">s’ technical approach associated with this FFP requirement, overall project schedule, and any other information that would be useful to FEC management. </w:t>
      </w:r>
    </w:p>
    <w:p w14:paraId="31C1571D" w14:textId="089840CD" w:rsidR="001C79ED" w:rsidRPr="00133D62" w:rsidRDefault="00986F81" w:rsidP="00133D62">
      <w:pPr>
        <w:pStyle w:val="Heading2"/>
      </w:pPr>
      <w:r w:rsidRPr="00133D62">
        <w:t>C.</w:t>
      </w:r>
      <w:r w:rsidR="001C79ED" w:rsidRPr="00133D62">
        <w:t>4.3 Documentation</w:t>
      </w:r>
    </w:p>
    <w:p w14:paraId="6137C3B5" w14:textId="77777777" w:rsidR="001C79ED" w:rsidRPr="003539EE" w:rsidRDefault="001C79ED" w:rsidP="0061723E">
      <w:r w:rsidRPr="003539EE">
        <w:t xml:space="preserve">The </w:t>
      </w:r>
      <w:r>
        <w:t>contractor</w:t>
      </w:r>
      <w:r w:rsidRPr="003539EE">
        <w:t xml:space="preserve"> shall maintain all documents of record indicating information and decisions throughout the course of this FFP contract. </w:t>
      </w:r>
    </w:p>
    <w:p w14:paraId="335BDE3B" w14:textId="39A7BE5E" w:rsidR="001C79ED" w:rsidRDefault="00986F81" w:rsidP="0061723E">
      <w:pPr>
        <w:pStyle w:val="Heading2"/>
      </w:pPr>
      <w:r>
        <w:t>C.</w:t>
      </w:r>
      <w:r w:rsidR="001C79ED" w:rsidRPr="003539EE">
        <w:t>4.4 Project Contact Directory</w:t>
      </w:r>
    </w:p>
    <w:p w14:paraId="6669515A" w14:textId="0B7482BC" w:rsidR="001C79ED" w:rsidRPr="003539EE" w:rsidRDefault="001C79ED" w:rsidP="0061723E">
      <w:r w:rsidRPr="003539EE">
        <w:t xml:space="preserve">The </w:t>
      </w:r>
      <w:r>
        <w:t>contractor</w:t>
      </w:r>
      <w:r w:rsidRPr="003539EE">
        <w:t xml:space="preserve"> will be required to submit a Project Contact</w:t>
      </w:r>
      <w:r>
        <w:t xml:space="preserve"> Directory</w:t>
      </w:r>
      <w:r w:rsidRPr="003539EE">
        <w:t xml:space="preserve">. This shall include project team member names, agency/company, role/responsibility, phone numbers, and emails. It </w:t>
      </w:r>
      <w:r w:rsidR="008F7BE6">
        <w:t>must</w:t>
      </w:r>
      <w:r w:rsidRPr="003539EE">
        <w:t xml:space="preserve"> be updated regularly. The Project Contact Directory shall be submitted five business days after award. </w:t>
      </w:r>
    </w:p>
    <w:p w14:paraId="7162D451" w14:textId="737CBD55" w:rsidR="001C79ED" w:rsidRDefault="00986F81" w:rsidP="0061723E">
      <w:pPr>
        <w:pStyle w:val="Heading2"/>
      </w:pPr>
      <w:r>
        <w:t>C.</w:t>
      </w:r>
      <w:r w:rsidR="001C79ED" w:rsidRPr="003539EE">
        <w:t>4.5 Weekly Meetings</w:t>
      </w:r>
    </w:p>
    <w:p w14:paraId="77781378" w14:textId="77777777" w:rsidR="001C79ED" w:rsidRPr="003539EE" w:rsidRDefault="001C79ED" w:rsidP="0061723E">
      <w:r w:rsidRPr="003539EE">
        <w:t xml:space="preserve">When scheduled, the </w:t>
      </w:r>
      <w:r>
        <w:t>contractor</w:t>
      </w:r>
      <w:r w:rsidRPr="003539EE">
        <w:t xml:space="preserve">’s key team members are required to call in to all scheduled meetings for this project. The COR or the Program Manager may call unscheduled meetings with four-hour notice to the </w:t>
      </w:r>
      <w:r>
        <w:t>contractor</w:t>
      </w:r>
      <w:r w:rsidRPr="003539EE">
        <w:t xml:space="preserve">. </w:t>
      </w:r>
    </w:p>
    <w:p w14:paraId="392140E4" w14:textId="2B15490D" w:rsidR="00A15FE2" w:rsidRPr="001342D7" w:rsidRDefault="00A15FE2" w:rsidP="0061723E">
      <w:pPr>
        <w:pStyle w:val="Heading2"/>
      </w:pPr>
      <w:r w:rsidRPr="001342D7">
        <w:t>C.4.6. Monthly Meetings</w:t>
      </w:r>
      <w:r w:rsidR="00B45631" w:rsidRPr="001342D7">
        <w:t xml:space="preserve"> with Business Owners</w:t>
      </w:r>
    </w:p>
    <w:p w14:paraId="64882FD2" w14:textId="6036386A" w:rsidR="00A15FE2" w:rsidRPr="00A15FE2" w:rsidRDefault="00A15FE2" w:rsidP="00FE0E39">
      <w:r>
        <w:t>The contractor shall have a monthly planning and status meeting with the COR and business owners of the applications during which the status reports submitted under C.4.8 are presented.</w:t>
      </w:r>
    </w:p>
    <w:p w14:paraId="548FE019" w14:textId="0FC81090" w:rsidR="001C79ED" w:rsidRDefault="00986F81" w:rsidP="0061723E">
      <w:pPr>
        <w:pStyle w:val="Heading2"/>
      </w:pPr>
      <w:r>
        <w:t>C.</w:t>
      </w:r>
      <w:r w:rsidR="001C79ED" w:rsidRPr="003539EE">
        <w:t>4.</w:t>
      </w:r>
      <w:r w:rsidR="00A15FE2">
        <w:t>7</w:t>
      </w:r>
      <w:r w:rsidR="00A15FE2" w:rsidRPr="003539EE">
        <w:t xml:space="preserve"> </w:t>
      </w:r>
      <w:r w:rsidR="001C79ED" w:rsidRPr="003539EE">
        <w:t>Meeting Minutes</w:t>
      </w:r>
    </w:p>
    <w:p w14:paraId="2E950283" w14:textId="77777777" w:rsidR="001C79ED" w:rsidRDefault="001C79ED" w:rsidP="0061723E">
      <w:r w:rsidRPr="003539EE">
        <w:t xml:space="preserve">The </w:t>
      </w:r>
      <w:r>
        <w:t>contractor</w:t>
      </w:r>
      <w:r w:rsidRPr="003539EE">
        <w:t xml:space="preserve"> will document all project meetings and other conferences. These documents/meeting minutes are due one (1) business day after the meeting or call is held (upon request).</w:t>
      </w:r>
    </w:p>
    <w:p w14:paraId="258E36DB" w14:textId="093010E4" w:rsidR="001C79ED" w:rsidRDefault="00986F81" w:rsidP="0061723E">
      <w:pPr>
        <w:pStyle w:val="Heading2"/>
      </w:pPr>
      <w:r>
        <w:t>C.</w:t>
      </w:r>
      <w:r w:rsidR="001C79ED" w:rsidRPr="003539EE">
        <w:t>4.</w:t>
      </w:r>
      <w:r w:rsidR="00A15FE2">
        <w:t>8</w:t>
      </w:r>
      <w:r w:rsidR="00A15FE2" w:rsidRPr="003539EE">
        <w:t xml:space="preserve"> </w:t>
      </w:r>
      <w:r w:rsidR="001C79ED" w:rsidRPr="003539EE">
        <w:t>Status Report</w:t>
      </w:r>
      <w:r w:rsidR="00B17A0C">
        <w:t>s</w:t>
      </w:r>
    </w:p>
    <w:p w14:paraId="5BDB2C2D" w14:textId="77777777" w:rsidR="001C79ED" w:rsidRPr="003539EE" w:rsidRDefault="001C79ED" w:rsidP="0061723E">
      <w:r w:rsidRPr="003539EE">
        <w:t xml:space="preserve">The </w:t>
      </w:r>
      <w:r>
        <w:t>contractor</w:t>
      </w:r>
      <w:r w:rsidRPr="003539EE">
        <w:t xml:space="preserve"> will submit status reports </w:t>
      </w:r>
      <w:r>
        <w:t xml:space="preserve">once every two weeks and </w:t>
      </w:r>
      <w:r w:rsidRPr="003539EE">
        <w:t xml:space="preserve">upon request. Status reports are to be presented in typed form. Acceptable formats for electronic documents include all Microsoft formats (Word, Excel, Power Point, Project, Visio, etc.) and PDF. Reports shall be issued to the COR. </w:t>
      </w:r>
    </w:p>
    <w:p w14:paraId="023A922B" w14:textId="10C6DD49" w:rsidR="001C79ED" w:rsidRDefault="00986F81" w:rsidP="0061723E">
      <w:pPr>
        <w:pStyle w:val="Heading2"/>
      </w:pPr>
      <w:r>
        <w:t>C.</w:t>
      </w:r>
      <w:r w:rsidR="001C79ED" w:rsidRPr="003539EE">
        <w:t>4.</w:t>
      </w:r>
      <w:r w:rsidR="00A15FE2">
        <w:t>9</w:t>
      </w:r>
      <w:r w:rsidR="00A15FE2" w:rsidRPr="003539EE">
        <w:t xml:space="preserve"> </w:t>
      </w:r>
      <w:r w:rsidR="001C79ED">
        <w:t>Tracking Work</w:t>
      </w:r>
    </w:p>
    <w:p w14:paraId="1C062A9B" w14:textId="77777777" w:rsidR="001C79ED" w:rsidRDefault="001C79ED" w:rsidP="0061723E">
      <w:r w:rsidRPr="00405CA7">
        <w:t>The FEC uses Jira to track work. The COR (Contracting Officer’s Representative) and contractor will work with the</w:t>
      </w:r>
      <w:r w:rsidRPr="00E40936">
        <w:t xml:space="preserve"> users to ensure that the Jira tickets are prioritized appropriatel</w:t>
      </w:r>
      <w:r>
        <w:t>y. T</w:t>
      </w:r>
      <w:r w:rsidRPr="00E40936">
        <w:t xml:space="preserve">he contractor will provide a level of effort for each ticket to help in this effort. This activity will be covered in bi-weekly status reports.  </w:t>
      </w:r>
    </w:p>
    <w:p w14:paraId="339D2B84" w14:textId="3823F31A" w:rsidR="001C79ED" w:rsidRDefault="00986F81" w:rsidP="0061723E">
      <w:pPr>
        <w:pStyle w:val="Heading2"/>
      </w:pPr>
      <w:r>
        <w:lastRenderedPageBreak/>
        <w:t>C.</w:t>
      </w:r>
      <w:r w:rsidR="001C79ED">
        <w:t>4.</w:t>
      </w:r>
      <w:r w:rsidR="00A15FE2">
        <w:t xml:space="preserve">10 </w:t>
      </w:r>
      <w:r w:rsidR="001C79ED">
        <w:t>Maintain Applications</w:t>
      </w:r>
    </w:p>
    <w:p w14:paraId="2F9B4211" w14:textId="77777777" w:rsidR="001C79ED" w:rsidRPr="00E40936" w:rsidRDefault="001C79ED" w:rsidP="0061723E">
      <w:pPr>
        <w:rPr>
          <w:rFonts w:eastAsiaTheme="minorEastAsia"/>
        </w:rPr>
      </w:pPr>
      <w:r w:rsidRPr="00E40936">
        <w:rPr>
          <w:rFonts w:eastAsiaTheme="minorEastAsia"/>
        </w:rPr>
        <w:t>Please refer to the attachments for a detailed description of the applications and environment as well as the type, volume and complexity of the work.  The attachments provide an application overview, performance, environment, architecture and SLAs (if any).</w:t>
      </w:r>
    </w:p>
    <w:p w14:paraId="72425B37" w14:textId="563209C4" w:rsidR="001C79ED" w:rsidRDefault="00986F81" w:rsidP="0061723E">
      <w:pPr>
        <w:pStyle w:val="Heading3"/>
      </w:pPr>
      <w:r>
        <w:t>C.</w:t>
      </w:r>
      <w:r w:rsidR="001C79ED">
        <w:t>4.</w:t>
      </w:r>
      <w:r w:rsidR="00A15FE2">
        <w:t>10</w:t>
      </w:r>
      <w:r w:rsidR="001C79ED">
        <w:t xml:space="preserve">.1 </w:t>
      </w:r>
      <w:r w:rsidR="001C79ED" w:rsidRPr="00E40936">
        <w:t xml:space="preserve">Maintain </w:t>
      </w:r>
      <w:r w:rsidR="001C79ED">
        <w:t>Searchable Legal Applications</w:t>
      </w:r>
    </w:p>
    <w:p w14:paraId="76B25366" w14:textId="582A1E0D" w:rsidR="001C79ED" w:rsidRDefault="00A15FE2" w:rsidP="0061723E">
      <w:r>
        <w:t>The contractor must m</w:t>
      </w:r>
      <w:r w:rsidRPr="00E40936">
        <w:t xml:space="preserve">aintain </w:t>
      </w:r>
      <w:r w:rsidR="001C79ED" w:rsidRPr="00E40936">
        <w:t xml:space="preserve">the </w:t>
      </w:r>
      <w:r w:rsidR="001C79ED">
        <w:t>s</w:t>
      </w:r>
      <w:r w:rsidR="001C79ED" w:rsidRPr="00E40936">
        <w:t xml:space="preserve">earchable </w:t>
      </w:r>
      <w:r w:rsidR="001C79ED">
        <w:t xml:space="preserve">legal </w:t>
      </w:r>
      <w:r w:rsidR="001C79ED" w:rsidRPr="00E40936">
        <w:t xml:space="preserve">applications and associated databases. The </w:t>
      </w:r>
      <w:r>
        <w:t>s</w:t>
      </w:r>
      <w:r w:rsidRPr="00E40936">
        <w:t xml:space="preserve">earchable </w:t>
      </w:r>
      <w:r>
        <w:t xml:space="preserve">legal </w:t>
      </w:r>
      <w:r w:rsidR="001C79ED" w:rsidRPr="00E40936">
        <w:t xml:space="preserve">applications are the main tool for the </w:t>
      </w:r>
      <w:r w:rsidR="00B55927">
        <w:t xml:space="preserve">Office of the General </w:t>
      </w:r>
      <w:r>
        <w:t xml:space="preserve">Counsel </w:t>
      </w:r>
      <w:r w:rsidR="00B55927">
        <w:t xml:space="preserve">- </w:t>
      </w:r>
      <w:r w:rsidR="001C79ED" w:rsidRPr="00E40936">
        <w:t xml:space="preserve">Policy Division to draft advisory opinions (AOs), Notices of Proposed Rulemaking, final rules, and similar documents interpreting the federal campaign finance law for the Commission to consider.  The Policy Division also provides legal advice in response to legislative inquiries, legal reviews of all Commission publications, and </w:t>
      </w:r>
      <w:r w:rsidR="00B55927" w:rsidRPr="00E40936">
        <w:t>training</w:t>
      </w:r>
      <w:r w:rsidR="001C79ED" w:rsidRPr="00E40936">
        <w:t xml:space="preserve"> Commission staff regarding changes in the law.  Please see the </w:t>
      </w:r>
      <w:r w:rsidR="003D55DA">
        <w:t xml:space="preserve">Attachment 2: </w:t>
      </w:r>
      <w:r w:rsidR="003D55DA" w:rsidRPr="003D55DA">
        <w:t>MaintenanceSpec_SearchableLegalSystems</w:t>
      </w:r>
      <w:r w:rsidR="001C79ED" w:rsidRPr="00E40936">
        <w:t xml:space="preserve">.zip attachment for a more detailed breakdown of these applications. </w:t>
      </w:r>
      <w:r>
        <w:t>The following s</w:t>
      </w:r>
      <w:r w:rsidR="001C79ED" w:rsidRPr="00E40936">
        <w:t xml:space="preserve">killset </w:t>
      </w:r>
      <w:r w:rsidR="008F7BE6">
        <w:t>is</w:t>
      </w:r>
      <w:r w:rsidR="008F7BE6" w:rsidRPr="00E40936">
        <w:t xml:space="preserve"> required</w:t>
      </w:r>
      <w:r w:rsidR="001C79ED" w:rsidRPr="00E40936">
        <w:t xml:space="preserve"> to support these applications: Java</w:t>
      </w:r>
      <w:r w:rsidR="00700F7E">
        <w:t>,</w:t>
      </w:r>
      <w:r w:rsidR="00700F7E" w:rsidRPr="00700F7E">
        <w:rPr>
          <w:color w:val="FF0000"/>
        </w:rPr>
        <w:t xml:space="preserve"> </w:t>
      </w:r>
      <w:r w:rsidR="00700F7E" w:rsidRPr="00B55927">
        <w:t xml:space="preserve">Apache Tomcat, </w:t>
      </w:r>
      <w:r w:rsidR="00D4362C" w:rsidRPr="00B55927">
        <w:t>Spring Framework, An</w:t>
      </w:r>
      <w:r w:rsidR="0097566E" w:rsidRPr="00B55927">
        <w:t>g</w:t>
      </w:r>
      <w:r w:rsidR="00D4362C" w:rsidRPr="00B55927">
        <w:t xml:space="preserve">ular, </w:t>
      </w:r>
      <w:r w:rsidR="00C019AE" w:rsidRPr="00B55927">
        <w:t xml:space="preserve">SQL </w:t>
      </w:r>
      <w:r w:rsidR="00630504" w:rsidRPr="00B55927">
        <w:t xml:space="preserve">development </w:t>
      </w:r>
      <w:r w:rsidR="00C019AE" w:rsidRPr="00B55927">
        <w:t xml:space="preserve">and </w:t>
      </w:r>
      <w:r w:rsidR="00630504" w:rsidRPr="00B55927">
        <w:t>performance optimization</w:t>
      </w:r>
      <w:r w:rsidR="00C019AE" w:rsidRPr="00B55927">
        <w:t xml:space="preserve">, </w:t>
      </w:r>
      <w:r w:rsidR="00700F7E" w:rsidRPr="00B55927">
        <w:t>Oracle,</w:t>
      </w:r>
      <w:r w:rsidR="00630504" w:rsidRPr="00B55927">
        <w:t xml:space="preserve"> PostgreSQL, </w:t>
      </w:r>
      <w:proofErr w:type="spellStart"/>
      <w:r w:rsidR="00700F7E" w:rsidRPr="00B55927">
        <w:t>SecDevOps</w:t>
      </w:r>
      <w:proofErr w:type="spellEnd"/>
      <w:r w:rsidR="00700F7E" w:rsidRPr="00B55927">
        <w:t>,</w:t>
      </w:r>
      <w:r w:rsidR="00D029D7" w:rsidRPr="00B55927">
        <w:t xml:space="preserve"> Shell Scripts</w:t>
      </w:r>
      <w:r w:rsidR="00C019AE" w:rsidRPr="00B55927">
        <w:t xml:space="preserve"> </w:t>
      </w:r>
      <w:r w:rsidR="001C79ED" w:rsidRPr="00E40936">
        <w:t xml:space="preserve">and AWS. Technical oversight will be provided by the </w:t>
      </w:r>
      <w:r w:rsidR="001255A6">
        <w:t xml:space="preserve">COR and the </w:t>
      </w:r>
      <w:r w:rsidR="001C79ED" w:rsidRPr="00E40936">
        <w:t xml:space="preserve">FEC Deputy CIO of Enterprise Architecture.  </w:t>
      </w:r>
    </w:p>
    <w:p w14:paraId="32F72084" w14:textId="77777777" w:rsidR="00AB27D9" w:rsidRDefault="00AB27D9" w:rsidP="0061723E"/>
    <w:p w14:paraId="32366B2A" w14:textId="70C0F7A5" w:rsidR="001C79ED" w:rsidRDefault="001C79ED" w:rsidP="0061723E">
      <w:pPr>
        <w:rPr>
          <w:rFonts w:eastAsiaTheme="minorEastAsia"/>
        </w:rPr>
      </w:pPr>
      <w:r w:rsidRPr="00271371">
        <w:rPr>
          <w:rFonts w:eastAsiaTheme="minorEastAsia"/>
        </w:rPr>
        <w:t>T</w:t>
      </w:r>
      <w:r w:rsidR="00A15FE2">
        <w:rPr>
          <w:rFonts w:eastAsiaTheme="minorEastAsia"/>
        </w:rPr>
        <w:t>he contractor must produce t</w:t>
      </w:r>
      <w:r w:rsidRPr="00271371">
        <w:rPr>
          <w:rFonts w:eastAsiaTheme="minorEastAsia"/>
        </w:rPr>
        <w:t>horough software test plans, testing and test results</w:t>
      </w:r>
      <w:r w:rsidR="00A15FE2">
        <w:rPr>
          <w:rFonts w:eastAsiaTheme="minorEastAsia"/>
        </w:rPr>
        <w:t xml:space="preserve"> and s</w:t>
      </w:r>
      <w:r w:rsidRPr="00271371">
        <w:rPr>
          <w:rFonts w:eastAsiaTheme="minorEastAsia"/>
        </w:rPr>
        <w:t xml:space="preserve">trictly follow production release management and </w:t>
      </w:r>
      <w:r w:rsidR="002F2533" w:rsidRPr="00271371">
        <w:rPr>
          <w:rFonts w:eastAsiaTheme="minorEastAsia"/>
        </w:rPr>
        <w:t>procedures</w:t>
      </w:r>
      <w:r w:rsidR="00A15FE2">
        <w:rPr>
          <w:rFonts w:eastAsiaTheme="minorEastAsia"/>
        </w:rPr>
        <w:t>.</w:t>
      </w:r>
      <w:r w:rsidR="00A15FE2" w:rsidRPr="00271371">
        <w:rPr>
          <w:rFonts w:eastAsiaTheme="minorEastAsia"/>
        </w:rPr>
        <w:t xml:space="preserve"> </w:t>
      </w:r>
      <w:r w:rsidRPr="00271371">
        <w:rPr>
          <w:rFonts w:eastAsiaTheme="minorEastAsia"/>
        </w:rPr>
        <w:t xml:space="preserve">Technical oversight is performed by the business users </w:t>
      </w:r>
      <w:r>
        <w:rPr>
          <w:rFonts w:eastAsiaTheme="minorEastAsia"/>
        </w:rPr>
        <w:t>and</w:t>
      </w:r>
      <w:r w:rsidRPr="00271371">
        <w:rPr>
          <w:rFonts w:eastAsiaTheme="minorEastAsia"/>
        </w:rPr>
        <w:t xml:space="preserve"> OCIO Applications Branch. </w:t>
      </w:r>
    </w:p>
    <w:p w14:paraId="201BCDE4" w14:textId="77777777" w:rsidR="00AB27D9" w:rsidRPr="00271371" w:rsidRDefault="00AB27D9" w:rsidP="0061723E">
      <w:pPr>
        <w:rPr>
          <w:rFonts w:eastAsiaTheme="minorEastAsia"/>
        </w:rPr>
      </w:pPr>
    </w:p>
    <w:p w14:paraId="6CB9EE84" w14:textId="6C67EF87" w:rsidR="001C79ED" w:rsidRPr="00E40936" w:rsidRDefault="00817D07" w:rsidP="0061723E">
      <w:pPr>
        <w:rPr>
          <w:rFonts w:eastAsiaTheme="minorEastAsia"/>
        </w:rPr>
      </w:pPr>
      <w:r>
        <w:rPr>
          <w:rFonts w:eastAsiaTheme="minorEastAsia"/>
        </w:rPr>
        <w:t>The contractor must e</w:t>
      </w:r>
      <w:r w:rsidRPr="00E40936">
        <w:rPr>
          <w:rFonts w:eastAsiaTheme="minorEastAsia"/>
        </w:rPr>
        <w:t xml:space="preserve">nsure </w:t>
      </w:r>
      <w:r w:rsidR="001C79ED" w:rsidRPr="00E40936">
        <w:rPr>
          <w:rFonts w:eastAsiaTheme="minorEastAsia"/>
        </w:rPr>
        <w:t xml:space="preserve">all applications are up to date with patching. </w:t>
      </w:r>
      <w:r>
        <w:rPr>
          <w:rFonts w:eastAsiaTheme="minorEastAsia"/>
        </w:rPr>
        <w:t>The contractor must r</w:t>
      </w:r>
      <w:r w:rsidR="001C79ED" w:rsidRPr="00E40936">
        <w:rPr>
          <w:rFonts w:eastAsiaTheme="minorEastAsia"/>
        </w:rPr>
        <w:t>esolve critical and high security tickets</w:t>
      </w:r>
      <w:r>
        <w:rPr>
          <w:rFonts w:eastAsiaTheme="minorEastAsia"/>
        </w:rPr>
        <w:t>.</w:t>
      </w:r>
    </w:p>
    <w:p w14:paraId="34002A00" w14:textId="6A5CEE53" w:rsidR="001C79ED" w:rsidRDefault="00986F81" w:rsidP="0061723E">
      <w:pPr>
        <w:pStyle w:val="Heading3"/>
      </w:pPr>
      <w:r>
        <w:t>C.</w:t>
      </w:r>
      <w:r w:rsidR="001C79ED">
        <w:t>4.</w:t>
      </w:r>
      <w:r w:rsidR="00C25249">
        <w:t>10</w:t>
      </w:r>
      <w:r w:rsidR="001C79ED">
        <w:t xml:space="preserve">.2 </w:t>
      </w:r>
      <w:r w:rsidR="001C79ED" w:rsidRPr="00E40936">
        <w:t xml:space="preserve">Maintain </w:t>
      </w:r>
      <w:r w:rsidR="001C79ED">
        <w:t>Disclosure Applications</w:t>
      </w:r>
    </w:p>
    <w:p w14:paraId="7E8DE148" w14:textId="320E3625" w:rsidR="00EF4C0D" w:rsidRDefault="00A15FE2" w:rsidP="00EF4C0D">
      <w:r>
        <w:t xml:space="preserve">The contractor must maintain </w:t>
      </w:r>
      <w:r w:rsidR="001C79ED">
        <w:t>t</w:t>
      </w:r>
      <w:r w:rsidR="001C79ED" w:rsidRPr="00E40936">
        <w:t xml:space="preserve">he </w:t>
      </w:r>
      <w:r w:rsidR="001C79ED">
        <w:t>d</w:t>
      </w:r>
      <w:r w:rsidR="001C79ED" w:rsidRPr="00E40936">
        <w:t>isclosure applications</w:t>
      </w:r>
      <w:r>
        <w:t>.</w:t>
      </w:r>
      <w:r w:rsidR="001C79ED" w:rsidRPr="00E40936">
        <w:t xml:space="preserve"> Candidates and political committees in </w:t>
      </w:r>
      <w:r>
        <w:t>f</w:t>
      </w:r>
      <w:r w:rsidRPr="00E40936">
        <w:t xml:space="preserve">ederal </w:t>
      </w:r>
      <w:r w:rsidR="001C79ED" w:rsidRPr="00E40936">
        <w:t xml:space="preserve">elections must meet specific filing and reporting regulations. The Commission's databases are the repository for campaign finance data, statements of candidacy, and statements of organization. There is a suite of applications that pulls data from the Commission’s databases. These applications provide Commission staff with tools for Administrative Fines, Compliance Tracking, and Data Capture. Please see the </w:t>
      </w:r>
      <w:r w:rsidR="003D55DA">
        <w:t xml:space="preserve">Attachment 3: </w:t>
      </w:r>
      <w:r w:rsidR="003D55DA" w:rsidRPr="003D55DA">
        <w:t>MaintenanceSpec_DisclosureSuite.doc</w:t>
      </w:r>
      <w:r w:rsidR="003D55DA">
        <w:t xml:space="preserve"> </w:t>
      </w:r>
      <w:r w:rsidR="001C79ED" w:rsidRPr="00E40936">
        <w:t>attachment for a more detailed breakdown of these applications</w:t>
      </w:r>
      <w:r w:rsidR="00BE6277">
        <w:t xml:space="preserve">. </w:t>
      </w:r>
      <w:r w:rsidR="00817D07">
        <w:t>The following s</w:t>
      </w:r>
      <w:r w:rsidR="00EF4C0D" w:rsidRPr="00E40936">
        <w:t xml:space="preserve">killset </w:t>
      </w:r>
      <w:r w:rsidR="00817D07">
        <w:t xml:space="preserve">is </w:t>
      </w:r>
      <w:r w:rsidR="00EF4C0D" w:rsidRPr="00E40936">
        <w:t>required to support these applications: Java</w:t>
      </w:r>
      <w:r w:rsidR="00EF4C0D">
        <w:t>,</w:t>
      </w:r>
      <w:r w:rsidR="00EF4C0D" w:rsidRPr="00700F7E">
        <w:rPr>
          <w:color w:val="FF0000"/>
        </w:rPr>
        <w:t xml:space="preserve"> </w:t>
      </w:r>
      <w:r w:rsidR="00EF4C0D" w:rsidRPr="00C949CB">
        <w:t xml:space="preserve">Apache Tomcat, SQL development and performance optimization, Oracle, PostgreSQL, Informatica, </w:t>
      </w:r>
      <w:r w:rsidR="00BE6277" w:rsidRPr="00C949CB">
        <w:t xml:space="preserve">Crystal Reports, </w:t>
      </w:r>
      <w:proofErr w:type="spellStart"/>
      <w:r w:rsidR="00EF4C0D" w:rsidRPr="00C949CB">
        <w:t>SecDevOps</w:t>
      </w:r>
      <w:proofErr w:type="spellEnd"/>
      <w:r w:rsidR="00EF4C0D" w:rsidRPr="00C949CB">
        <w:t xml:space="preserve">, Shell Scripts </w:t>
      </w:r>
      <w:r w:rsidR="00EF4C0D" w:rsidRPr="00E40936">
        <w:t xml:space="preserve">and AWS. Technical oversight will be provided by the </w:t>
      </w:r>
      <w:r w:rsidR="00EF4C0D">
        <w:t xml:space="preserve">COR and the </w:t>
      </w:r>
      <w:r w:rsidR="00EF4C0D" w:rsidRPr="00E40936">
        <w:t xml:space="preserve">FEC Deputy CIO of Enterprise Architecture.  </w:t>
      </w:r>
    </w:p>
    <w:p w14:paraId="23846BDE" w14:textId="77777777" w:rsidR="00AB27D9" w:rsidRDefault="00AB27D9" w:rsidP="0061723E">
      <w:pPr>
        <w:rPr>
          <w:rFonts w:eastAsiaTheme="minorEastAsia"/>
        </w:rPr>
      </w:pPr>
    </w:p>
    <w:p w14:paraId="1FC95D6F" w14:textId="663FEA8D" w:rsidR="001C79ED" w:rsidRDefault="001C79ED" w:rsidP="0061723E">
      <w:pPr>
        <w:rPr>
          <w:rFonts w:eastAsiaTheme="minorEastAsia"/>
        </w:rPr>
      </w:pPr>
      <w:r w:rsidRPr="00271371">
        <w:rPr>
          <w:rFonts w:eastAsiaTheme="minorEastAsia"/>
        </w:rPr>
        <w:t>T</w:t>
      </w:r>
      <w:r w:rsidR="00817D07">
        <w:rPr>
          <w:rFonts w:eastAsiaTheme="minorEastAsia"/>
        </w:rPr>
        <w:t>he contractor must produce t</w:t>
      </w:r>
      <w:r w:rsidRPr="00271371">
        <w:rPr>
          <w:rFonts w:eastAsiaTheme="minorEastAsia"/>
        </w:rPr>
        <w:t>horough software test plans, testing and test results</w:t>
      </w:r>
      <w:r w:rsidR="00817D07">
        <w:rPr>
          <w:rFonts w:eastAsiaTheme="minorEastAsia"/>
        </w:rPr>
        <w:t xml:space="preserve"> and s</w:t>
      </w:r>
      <w:r w:rsidRPr="00271371">
        <w:rPr>
          <w:rFonts w:eastAsiaTheme="minorEastAsia"/>
        </w:rPr>
        <w:t xml:space="preserve">trictly follow production release management and procedure; Technical oversight is performed by the business users </w:t>
      </w:r>
      <w:r>
        <w:rPr>
          <w:rFonts w:eastAsiaTheme="minorEastAsia"/>
        </w:rPr>
        <w:t>and</w:t>
      </w:r>
      <w:r w:rsidRPr="00271371">
        <w:rPr>
          <w:rFonts w:eastAsiaTheme="minorEastAsia"/>
        </w:rPr>
        <w:t xml:space="preserve"> OCIO Applications Branch. </w:t>
      </w:r>
    </w:p>
    <w:p w14:paraId="4982ED2D" w14:textId="77777777" w:rsidR="00AB27D9" w:rsidRPr="00271371" w:rsidRDefault="00AB27D9" w:rsidP="0061723E">
      <w:pPr>
        <w:rPr>
          <w:rFonts w:eastAsiaTheme="minorEastAsia"/>
        </w:rPr>
      </w:pPr>
    </w:p>
    <w:p w14:paraId="0B123F9F" w14:textId="1476C87D" w:rsidR="001C79ED" w:rsidRPr="00E40936" w:rsidRDefault="00817D07" w:rsidP="0061723E">
      <w:pPr>
        <w:rPr>
          <w:rFonts w:eastAsiaTheme="minorEastAsia"/>
        </w:rPr>
      </w:pPr>
      <w:r>
        <w:rPr>
          <w:rFonts w:eastAsiaTheme="minorEastAsia"/>
        </w:rPr>
        <w:lastRenderedPageBreak/>
        <w:t>The contractor must e</w:t>
      </w:r>
      <w:r w:rsidR="001C79ED" w:rsidRPr="00E40936">
        <w:rPr>
          <w:rFonts w:eastAsiaTheme="minorEastAsia"/>
        </w:rPr>
        <w:t xml:space="preserve">nsure all applications are up to date with patching.  </w:t>
      </w:r>
      <w:r>
        <w:rPr>
          <w:rFonts w:eastAsiaTheme="minorEastAsia"/>
        </w:rPr>
        <w:t>The contractor must r</w:t>
      </w:r>
      <w:r w:rsidR="001C79ED" w:rsidRPr="00E40936">
        <w:rPr>
          <w:rFonts w:eastAsiaTheme="minorEastAsia"/>
        </w:rPr>
        <w:t>esolve critical and high security tickets</w:t>
      </w:r>
      <w:r>
        <w:rPr>
          <w:rFonts w:eastAsiaTheme="minorEastAsia"/>
        </w:rPr>
        <w:t>.</w:t>
      </w:r>
    </w:p>
    <w:p w14:paraId="561F7780" w14:textId="2BF62918" w:rsidR="001C79ED" w:rsidRDefault="00986F81" w:rsidP="0061723E">
      <w:pPr>
        <w:pStyle w:val="Heading3"/>
      </w:pPr>
      <w:r>
        <w:t>C.</w:t>
      </w:r>
      <w:r w:rsidR="001C79ED">
        <w:t>4.</w:t>
      </w:r>
      <w:r w:rsidR="00C25249">
        <w:t>10</w:t>
      </w:r>
      <w:r w:rsidR="001C79ED">
        <w:t xml:space="preserve">.3 </w:t>
      </w:r>
      <w:r w:rsidR="001C79ED" w:rsidRPr="00E40936">
        <w:t xml:space="preserve">Maintain </w:t>
      </w:r>
      <w:r w:rsidR="001C79ED">
        <w:t>Reports Analysis (RAD) Modules</w:t>
      </w:r>
    </w:p>
    <w:p w14:paraId="103840F2" w14:textId="061519F3" w:rsidR="001C79ED" w:rsidRDefault="00817D07" w:rsidP="0061723E">
      <w:r>
        <w:t xml:space="preserve">The contractor must maintain </w:t>
      </w:r>
      <w:r w:rsidR="001C79ED" w:rsidRPr="00E40936">
        <w:t xml:space="preserve">the RAD Modules and associated databases. The RAD Modules serves as the main workload tool for three branches within the Reports Analysis Division (RAD).  The tool helps both RAD analysts and management track the reports and documents that need to be reviewed to ensure they comply with the FECA.  Please see </w:t>
      </w:r>
      <w:r w:rsidR="003D55DA" w:rsidRPr="003D55DA">
        <w:t>Attachment 4</w:t>
      </w:r>
      <w:r w:rsidR="003D55DA">
        <w:t xml:space="preserve">: </w:t>
      </w:r>
      <w:r w:rsidR="003D55DA" w:rsidRPr="003D55DA">
        <w:t>MaintenanceSpec_RADApplications</w:t>
      </w:r>
      <w:r w:rsidR="001C79ED" w:rsidRPr="00E40936">
        <w:t xml:space="preserve">.zip for a more detailed breakdown of this application. </w:t>
      </w:r>
      <w:r>
        <w:t>The following s</w:t>
      </w:r>
      <w:r w:rsidRPr="00E40936">
        <w:t xml:space="preserve">killset </w:t>
      </w:r>
      <w:r>
        <w:t xml:space="preserve">is </w:t>
      </w:r>
      <w:r w:rsidR="00BE6277" w:rsidRPr="00E40936">
        <w:t>required to support these applications: Java</w:t>
      </w:r>
      <w:r w:rsidR="00BE6277">
        <w:t>,</w:t>
      </w:r>
      <w:r w:rsidR="00BE6277" w:rsidRPr="00700F7E">
        <w:rPr>
          <w:color w:val="FF0000"/>
        </w:rPr>
        <w:t xml:space="preserve"> </w:t>
      </w:r>
      <w:r w:rsidR="00BE6277" w:rsidRPr="00C949CB">
        <w:t xml:space="preserve">Apache Tomcat, SQL development and performance optimization, Oracle, PostgreSQL, Informatica, Crystal Reports, </w:t>
      </w:r>
      <w:proofErr w:type="spellStart"/>
      <w:r w:rsidR="00BE6277" w:rsidRPr="00C949CB">
        <w:t>SecDevOps</w:t>
      </w:r>
      <w:proofErr w:type="spellEnd"/>
      <w:r w:rsidR="00BE6277" w:rsidRPr="00C949CB">
        <w:t xml:space="preserve">, Shell Scripts </w:t>
      </w:r>
      <w:r w:rsidR="00BE6277" w:rsidRPr="00E40936">
        <w:t xml:space="preserve">and AWS. Technical oversight will be provided by the </w:t>
      </w:r>
      <w:r w:rsidR="00BE6277">
        <w:t xml:space="preserve">COR and the </w:t>
      </w:r>
      <w:r w:rsidR="00BE6277" w:rsidRPr="00E40936">
        <w:t xml:space="preserve">FEC Deputy CIO of Enterprise Architecture.  </w:t>
      </w:r>
    </w:p>
    <w:p w14:paraId="0C1760AB" w14:textId="77777777" w:rsidR="00AB27D9" w:rsidRDefault="00AB27D9" w:rsidP="0061723E">
      <w:pPr>
        <w:rPr>
          <w:rFonts w:eastAsiaTheme="minorEastAsia"/>
        </w:rPr>
      </w:pPr>
    </w:p>
    <w:p w14:paraId="5920366A" w14:textId="72913F57" w:rsidR="001C79ED" w:rsidRDefault="001C79ED" w:rsidP="0061723E">
      <w:pPr>
        <w:rPr>
          <w:rFonts w:eastAsiaTheme="minorEastAsia"/>
        </w:rPr>
      </w:pPr>
      <w:r w:rsidRPr="00271371">
        <w:rPr>
          <w:rFonts w:eastAsiaTheme="minorEastAsia"/>
        </w:rPr>
        <w:t>T</w:t>
      </w:r>
      <w:r w:rsidR="00817D07">
        <w:rPr>
          <w:rFonts w:eastAsiaTheme="minorEastAsia"/>
        </w:rPr>
        <w:t>he contractor must produce t</w:t>
      </w:r>
      <w:r w:rsidRPr="00271371">
        <w:rPr>
          <w:rFonts w:eastAsiaTheme="minorEastAsia"/>
        </w:rPr>
        <w:t>horough software test plans, testing and test results</w:t>
      </w:r>
      <w:r w:rsidR="00817D07">
        <w:rPr>
          <w:rFonts w:eastAsiaTheme="minorEastAsia"/>
        </w:rPr>
        <w:t xml:space="preserve"> and s</w:t>
      </w:r>
      <w:r w:rsidRPr="00271371">
        <w:rPr>
          <w:rFonts w:eastAsiaTheme="minorEastAsia"/>
        </w:rPr>
        <w:t xml:space="preserve">trictly follow production release management and procedure; Technical oversight is performed by the business users </w:t>
      </w:r>
      <w:r>
        <w:rPr>
          <w:rFonts w:eastAsiaTheme="minorEastAsia"/>
        </w:rPr>
        <w:t>and</w:t>
      </w:r>
      <w:r w:rsidRPr="00271371">
        <w:rPr>
          <w:rFonts w:eastAsiaTheme="minorEastAsia"/>
        </w:rPr>
        <w:t xml:space="preserve"> OCIO Applications Branch. </w:t>
      </w:r>
    </w:p>
    <w:p w14:paraId="071B1796" w14:textId="77777777" w:rsidR="00AB27D9" w:rsidRPr="00271371" w:rsidRDefault="00AB27D9" w:rsidP="0061723E">
      <w:pPr>
        <w:rPr>
          <w:rFonts w:eastAsiaTheme="minorEastAsia"/>
        </w:rPr>
      </w:pPr>
    </w:p>
    <w:p w14:paraId="43D46AAE" w14:textId="7D826130" w:rsidR="001C79ED" w:rsidRPr="00E40936" w:rsidRDefault="00817D07" w:rsidP="0061723E">
      <w:pPr>
        <w:rPr>
          <w:rFonts w:eastAsiaTheme="minorEastAsia"/>
        </w:rPr>
      </w:pPr>
      <w:r>
        <w:rPr>
          <w:rFonts w:eastAsiaTheme="minorEastAsia"/>
        </w:rPr>
        <w:t>The contractor must e</w:t>
      </w:r>
      <w:r w:rsidR="001C79ED" w:rsidRPr="00E40936">
        <w:rPr>
          <w:rFonts w:eastAsiaTheme="minorEastAsia"/>
        </w:rPr>
        <w:t>nsure all applications are up to date with patching</w:t>
      </w:r>
      <w:r>
        <w:rPr>
          <w:rFonts w:eastAsiaTheme="minorEastAsia"/>
        </w:rPr>
        <w:t xml:space="preserve"> and </w:t>
      </w:r>
      <w:r w:rsidR="008F7BE6">
        <w:rPr>
          <w:rFonts w:eastAsiaTheme="minorEastAsia"/>
        </w:rPr>
        <w:t xml:space="preserve">must </w:t>
      </w:r>
      <w:r>
        <w:rPr>
          <w:rFonts w:eastAsiaTheme="minorEastAsia"/>
        </w:rPr>
        <w:t>r</w:t>
      </w:r>
      <w:r w:rsidR="001C79ED" w:rsidRPr="00E40936">
        <w:rPr>
          <w:rFonts w:eastAsiaTheme="minorEastAsia"/>
        </w:rPr>
        <w:t>esolve critical and high security tickets</w:t>
      </w:r>
      <w:r>
        <w:rPr>
          <w:rFonts w:eastAsiaTheme="minorEastAsia"/>
        </w:rPr>
        <w:t>.</w:t>
      </w:r>
    </w:p>
    <w:p w14:paraId="7B5FE3AB" w14:textId="0DD7632E" w:rsidR="00784A5D" w:rsidRPr="00B95C77" w:rsidRDefault="00784A5D" w:rsidP="00784A5D">
      <w:pPr>
        <w:pStyle w:val="Heading2"/>
      </w:pPr>
      <w:r>
        <w:t>C.</w:t>
      </w:r>
      <w:r w:rsidRPr="003539EE">
        <w:t>4.</w:t>
      </w:r>
      <w:r w:rsidR="00C25249">
        <w:t xml:space="preserve">11 </w:t>
      </w:r>
      <w:r w:rsidRPr="00B95C77">
        <w:t>Desired Skills and Knowledge</w:t>
      </w:r>
    </w:p>
    <w:p w14:paraId="28AE14DB" w14:textId="1B048F30" w:rsidR="00784A5D" w:rsidRPr="00800565" w:rsidRDefault="00817D07" w:rsidP="00933C21">
      <w:r>
        <w:t>The c</w:t>
      </w:r>
      <w:r w:rsidR="00784A5D" w:rsidRPr="00800565">
        <w:t xml:space="preserve">ontractor will provide the skillsets and expertise needed to </w:t>
      </w:r>
      <w:r w:rsidR="00784A5D">
        <w:t xml:space="preserve">fulfill the services described in </w:t>
      </w:r>
      <w:r w:rsidR="00784A5D" w:rsidRPr="00800565">
        <w:t>this requirement</w:t>
      </w:r>
      <w:r w:rsidR="00784A5D">
        <w:t xml:space="preserve">. </w:t>
      </w:r>
      <w:r w:rsidR="00933C21">
        <w:t xml:space="preserve">At a minimum the FEC will require the following skills: </w:t>
      </w:r>
      <w:r w:rsidR="00136E12" w:rsidRPr="00E40936">
        <w:t>Java</w:t>
      </w:r>
      <w:r w:rsidR="00136E12">
        <w:t>,</w:t>
      </w:r>
      <w:r w:rsidR="00136E12" w:rsidRPr="00700F7E">
        <w:rPr>
          <w:color w:val="FF0000"/>
        </w:rPr>
        <w:t xml:space="preserve"> </w:t>
      </w:r>
      <w:r w:rsidR="00136E12" w:rsidRPr="00C949CB">
        <w:t xml:space="preserve">Apache Tomcat, SQL development and performance optimization, Oracle, PostgreSQL, Informatica, Crystal Reports, </w:t>
      </w:r>
      <w:proofErr w:type="spellStart"/>
      <w:r w:rsidR="00136E12" w:rsidRPr="00C949CB">
        <w:t>SecDevOps</w:t>
      </w:r>
      <w:proofErr w:type="spellEnd"/>
      <w:r w:rsidR="00136E12" w:rsidRPr="00C949CB">
        <w:t>, Shell Scripts</w:t>
      </w:r>
      <w:r w:rsidR="00E060A3">
        <w:t xml:space="preserve">, </w:t>
      </w:r>
      <w:r w:rsidR="00933C21" w:rsidRPr="00933C21">
        <w:t>project management and</w:t>
      </w:r>
      <w:r w:rsidR="00933C21">
        <w:t xml:space="preserve"> </w:t>
      </w:r>
      <w:r w:rsidR="00784A5D" w:rsidRPr="00800565">
        <w:t>quality assurance</w:t>
      </w:r>
      <w:r w:rsidR="00784A5D">
        <w:t>.</w:t>
      </w:r>
    </w:p>
    <w:p w14:paraId="470D7DD0" w14:textId="31B1878A" w:rsidR="001C79ED" w:rsidRDefault="00986F81" w:rsidP="0061723E">
      <w:pPr>
        <w:pStyle w:val="Heading2"/>
      </w:pPr>
      <w:bookmarkStart w:id="1" w:name="_Hlk220236936"/>
      <w:r>
        <w:t>C.</w:t>
      </w:r>
      <w:r w:rsidR="001C79ED" w:rsidRPr="003539EE">
        <w:t>4.</w:t>
      </w:r>
      <w:bookmarkEnd w:id="1"/>
      <w:r w:rsidR="00C25249">
        <w:t>12</w:t>
      </w:r>
      <w:r w:rsidR="00C25249" w:rsidRPr="003539EE">
        <w:t xml:space="preserve"> </w:t>
      </w:r>
      <w:r w:rsidR="001C79ED" w:rsidRPr="003539EE">
        <w:t>Unscheduled requests</w:t>
      </w:r>
    </w:p>
    <w:p w14:paraId="6BA05DEA" w14:textId="77777777" w:rsidR="001C79ED" w:rsidRDefault="001C79ED" w:rsidP="0061723E">
      <w:r w:rsidRPr="003539EE">
        <w:t xml:space="preserve">As legislative, reporting forms, or other requirements can change, the FEC often makes unscheduled requests for data, data subsets, files from backup, changes, or enhancements to these systems. These requests are typically made on a “need it now” basis and may be critical. The quoter must demonstrate that they have the resources and the flexibility to manage and perform these types of requests without impacting the </w:t>
      </w:r>
      <w:r>
        <w:t>application and system</w:t>
      </w:r>
      <w:r w:rsidRPr="003539EE">
        <w:t xml:space="preserve"> maintenance</w:t>
      </w:r>
      <w:r>
        <w:t xml:space="preserve"> </w:t>
      </w:r>
      <w:r w:rsidRPr="003539EE">
        <w:t>or other initiatives</w:t>
      </w:r>
      <w:r>
        <w:t xml:space="preserve">. </w:t>
      </w:r>
      <w:r w:rsidRPr="003539EE">
        <w:t>These requests shall be included as part of normal maintenance efforts.</w:t>
      </w:r>
    </w:p>
    <w:p w14:paraId="5238C979" w14:textId="1978754A" w:rsidR="00C23DEF" w:rsidRDefault="00C23DEF" w:rsidP="0061723E"/>
    <w:p w14:paraId="49559522" w14:textId="5CACC54E" w:rsidR="0039457B" w:rsidRPr="0039457B" w:rsidRDefault="0039457B" w:rsidP="0061723E">
      <w:pPr>
        <w:pStyle w:val="Heading2"/>
      </w:pPr>
      <w:r w:rsidRPr="0039457B">
        <w:t>C.4.</w:t>
      </w:r>
      <w:r w:rsidR="00C25249" w:rsidRPr="0039457B">
        <w:t>1</w:t>
      </w:r>
      <w:r w:rsidR="00C25249">
        <w:t>3</w:t>
      </w:r>
      <w:r w:rsidR="00C25249" w:rsidRPr="0039457B">
        <w:t xml:space="preserve"> </w:t>
      </w:r>
      <w:r>
        <w:t>K</w:t>
      </w:r>
      <w:r w:rsidRPr="0039457B">
        <w:t xml:space="preserve">nowledge </w:t>
      </w:r>
      <w:r>
        <w:t>T</w:t>
      </w:r>
      <w:r w:rsidRPr="0039457B">
        <w:t>ransfer</w:t>
      </w:r>
    </w:p>
    <w:p w14:paraId="4FAC9BC8" w14:textId="6B1A364C" w:rsidR="0039457B" w:rsidRPr="00E40936" w:rsidRDefault="00817D07" w:rsidP="0061723E">
      <w:r>
        <w:t>The contractor must p</w:t>
      </w:r>
      <w:r w:rsidRPr="00E40936">
        <w:t xml:space="preserve">rovide </w:t>
      </w:r>
      <w:r w:rsidR="0039457B" w:rsidRPr="00E40936">
        <w:t>knowledge transfer, technical coaching and advice to FEC technical staff.</w:t>
      </w:r>
    </w:p>
    <w:p w14:paraId="023FD38C" w14:textId="7EEB54E1" w:rsidR="001C79ED" w:rsidRDefault="00986F81" w:rsidP="0061723E">
      <w:pPr>
        <w:pStyle w:val="Heading2"/>
      </w:pPr>
      <w:r>
        <w:t>C.</w:t>
      </w:r>
      <w:r w:rsidR="001C79ED">
        <w:t>4.</w:t>
      </w:r>
      <w:r w:rsidR="00C25249">
        <w:t xml:space="preserve">14 </w:t>
      </w:r>
      <w:r w:rsidR="001C79ED">
        <w:t>Informatica Support</w:t>
      </w:r>
    </w:p>
    <w:p w14:paraId="65A346F2" w14:textId="091083A7" w:rsidR="001C79ED" w:rsidRDefault="001C79ED" w:rsidP="0061723E">
      <w:r>
        <w:t>For CLIN 0002 and optional CLINs 1002, 2002, 3002 and 4002, the contractor must p</w:t>
      </w:r>
      <w:r w:rsidRPr="008838F7">
        <w:t xml:space="preserve">rovide </w:t>
      </w:r>
      <w:r w:rsidR="002612AC">
        <w:t xml:space="preserve">an Informatica </w:t>
      </w:r>
      <w:r w:rsidR="002612AC" w:rsidRPr="00547C00">
        <w:t>tool expert (Informatica administrator)</w:t>
      </w:r>
      <w:r w:rsidR="002612AC">
        <w:t xml:space="preserve">. This </w:t>
      </w:r>
      <w:r w:rsidR="002612AC" w:rsidRPr="00E01732">
        <w:t xml:space="preserve">resource </w:t>
      </w:r>
      <w:r w:rsidR="002612AC">
        <w:t xml:space="preserve">must have </w:t>
      </w:r>
      <w:r w:rsidR="002612AC" w:rsidRPr="00E01732">
        <w:t xml:space="preserve">the required </w:t>
      </w:r>
      <w:r w:rsidR="002612AC" w:rsidRPr="00E01732">
        <w:lastRenderedPageBreak/>
        <w:t>expertise to patch and upgrade the</w:t>
      </w:r>
      <w:r w:rsidR="002612AC">
        <w:t xml:space="preserve"> agency’s</w:t>
      </w:r>
      <w:r w:rsidR="002612AC" w:rsidRPr="00E01732">
        <w:t xml:space="preserve"> Informatica server</w:t>
      </w:r>
      <w:r w:rsidR="002612AC">
        <w:t>s</w:t>
      </w:r>
      <w:r w:rsidR="002612AC" w:rsidRPr="00E01732">
        <w:t xml:space="preserve"> and maintain, modify and create new mappings.</w:t>
      </w:r>
    </w:p>
    <w:p w14:paraId="593213F7" w14:textId="25242504" w:rsidR="005636C7" w:rsidRPr="00C55EC2" w:rsidRDefault="005636C7" w:rsidP="005636C7">
      <w:pPr>
        <w:pStyle w:val="Heading2"/>
      </w:pPr>
      <w:r>
        <w:t>C.4.</w:t>
      </w:r>
      <w:r w:rsidR="00C25249">
        <w:t xml:space="preserve">15 </w:t>
      </w:r>
      <w:r w:rsidRPr="00C55EC2">
        <w:t>Quality Assurance Surveillance Plan (QASP)</w:t>
      </w:r>
    </w:p>
    <w:p w14:paraId="7134C82A" w14:textId="76ACC5DE" w:rsidR="005636C7" w:rsidRPr="00C41EE5" w:rsidRDefault="005636C7" w:rsidP="005636C7">
      <w:r w:rsidRPr="00C41EE5">
        <w:t xml:space="preserve">The following chart sets forth the performance standards and quality levels the code and documentation provided by the </w:t>
      </w:r>
      <w:r w:rsidR="00C25249">
        <w:t>c</w:t>
      </w:r>
      <w:r w:rsidR="00C25249" w:rsidRPr="00C41EE5">
        <w:t xml:space="preserve">ontractor </w:t>
      </w:r>
      <w:r w:rsidRPr="00C41EE5">
        <w:t>must meet, and the methods the FEC will use to assess the standard and quality levels of that code and documentation.</w:t>
      </w:r>
    </w:p>
    <w:p w14:paraId="10EFE082" w14:textId="77777777" w:rsidR="005636C7" w:rsidRPr="00C41EE5" w:rsidRDefault="005636C7" w:rsidP="005636C7"/>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352"/>
        <w:gridCol w:w="2845"/>
        <w:gridCol w:w="2001"/>
      </w:tblGrid>
      <w:tr w:rsidR="007B1D85" w:rsidRPr="00C41EE5" w14:paraId="32B090A8" w14:textId="77777777" w:rsidTr="006D2ECC">
        <w:trPr>
          <w:trHeight w:val="624"/>
        </w:trPr>
        <w:tc>
          <w:tcPr>
            <w:tcW w:w="2157" w:type="dxa"/>
            <w:shd w:val="clear" w:color="auto" w:fill="A5C9EB" w:themeFill="text2" w:themeFillTint="40"/>
            <w:hideMark/>
          </w:tcPr>
          <w:p w14:paraId="5D848868" w14:textId="77777777" w:rsidR="005636C7" w:rsidRPr="00D12D9C" w:rsidRDefault="005636C7" w:rsidP="00B95C77">
            <w:pPr>
              <w:spacing w:after="0"/>
              <w:rPr>
                <w:rFonts w:eastAsia="Times New Roman"/>
                <w:b/>
                <w:bCs/>
                <w:color w:val="000000" w:themeColor="text1"/>
              </w:rPr>
            </w:pPr>
            <w:r w:rsidRPr="00D12D9C">
              <w:rPr>
                <w:rFonts w:eastAsia="Times New Roman"/>
                <w:b/>
                <w:bCs/>
                <w:color w:val="000000" w:themeColor="text1"/>
              </w:rPr>
              <w:t>Deliverable</w:t>
            </w:r>
          </w:p>
        </w:tc>
        <w:tc>
          <w:tcPr>
            <w:tcW w:w="2352" w:type="dxa"/>
            <w:shd w:val="clear" w:color="auto" w:fill="A5C9EB" w:themeFill="text2" w:themeFillTint="40"/>
            <w:hideMark/>
          </w:tcPr>
          <w:p w14:paraId="4071EBED" w14:textId="77777777" w:rsidR="005636C7" w:rsidRPr="00D12D9C" w:rsidRDefault="005636C7" w:rsidP="00B95C77">
            <w:pPr>
              <w:spacing w:after="0"/>
              <w:rPr>
                <w:rFonts w:eastAsia="Times New Roman"/>
                <w:b/>
                <w:bCs/>
                <w:color w:val="000000" w:themeColor="text1"/>
              </w:rPr>
            </w:pPr>
            <w:r w:rsidRPr="00D12D9C">
              <w:rPr>
                <w:rFonts w:eastAsia="Times New Roman"/>
                <w:b/>
                <w:bCs/>
                <w:color w:val="000000" w:themeColor="text1"/>
              </w:rPr>
              <w:t>Performance Standard(s)</w:t>
            </w:r>
          </w:p>
        </w:tc>
        <w:tc>
          <w:tcPr>
            <w:tcW w:w="2845" w:type="dxa"/>
            <w:shd w:val="clear" w:color="auto" w:fill="A5C9EB" w:themeFill="text2" w:themeFillTint="40"/>
            <w:hideMark/>
          </w:tcPr>
          <w:p w14:paraId="6D74BD62" w14:textId="77777777" w:rsidR="005636C7" w:rsidRPr="00D12D9C" w:rsidRDefault="005636C7" w:rsidP="00B95C77">
            <w:pPr>
              <w:spacing w:after="0"/>
              <w:rPr>
                <w:rFonts w:eastAsia="Times New Roman"/>
                <w:b/>
                <w:bCs/>
                <w:color w:val="000000" w:themeColor="text1"/>
              </w:rPr>
            </w:pPr>
            <w:r w:rsidRPr="00D12D9C">
              <w:rPr>
                <w:rFonts w:eastAsia="Times New Roman"/>
                <w:b/>
                <w:bCs/>
                <w:color w:val="000000" w:themeColor="text1"/>
              </w:rPr>
              <w:t>Acceptable Quality Level</w:t>
            </w:r>
          </w:p>
        </w:tc>
        <w:tc>
          <w:tcPr>
            <w:tcW w:w="2001" w:type="dxa"/>
            <w:shd w:val="clear" w:color="auto" w:fill="A5C9EB" w:themeFill="text2" w:themeFillTint="40"/>
            <w:hideMark/>
          </w:tcPr>
          <w:p w14:paraId="32925416" w14:textId="77777777" w:rsidR="005636C7" w:rsidRPr="00D12D9C" w:rsidRDefault="005636C7" w:rsidP="00B95C77">
            <w:pPr>
              <w:spacing w:after="0"/>
              <w:rPr>
                <w:rFonts w:eastAsia="Times New Roman"/>
                <w:b/>
                <w:bCs/>
                <w:color w:val="000000" w:themeColor="text1"/>
              </w:rPr>
            </w:pPr>
            <w:r w:rsidRPr="00D12D9C">
              <w:rPr>
                <w:rFonts w:eastAsia="Times New Roman"/>
                <w:b/>
                <w:bCs/>
                <w:color w:val="000000" w:themeColor="text1"/>
              </w:rPr>
              <w:t>Method of Assessment</w:t>
            </w:r>
          </w:p>
        </w:tc>
      </w:tr>
      <w:tr w:rsidR="007B1D85" w:rsidRPr="00C41EE5" w14:paraId="052FCAB6" w14:textId="77777777" w:rsidTr="006D2ECC">
        <w:trPr>
          <w:trHeight w:val="4778"/>
        </w:trPr>
        <w:tc>
          <w:tcPr>
            <w:tcW w:w="2157" w:type="dxa"/>
            <w:shd w:val="clear" w:color="FFFFFF" w:fill="FFFFFF"/>
            <w:hideMark/>
          </w:tcPr>
          <w:p w14:paraId="3AAA4D81" w14:textId="77777777" w:rsidR="005636C7" w:rsidRPr="00F05F8C" w:rsidRDefault="005636C7" w:rsidP="00B95C77">
            <w:pPr>
              <w:spacing w:after="0"/>
              <w:rPr>
                <w:rFonts w:eastAsia="Times New Roman"/>
                <w:b/>
                <w:bCs/>
              </w:rPr>
            </w:pPr>
            <w:r w:rsidRPr="00F05F8C">
              <w:rPr>
                <w:rFonts w:eastAsia="Times New Roman"/>
                <w:b/>
                <w:bCs/>
              </w:rPr>
              <w:t>Tested code</w:t>
            </w:r>
          </w:p>
        </w:tc>
        <w:tc>
          <w:tcPr>
            <w:tcW w:w="2352" w:type="dxa"/>
            <w:shd w:val="clear" w:color="FFFFFF" w:fill="FFFFFF"/>
            <w:hideMark/>
          </w:tcPr>
          <w:p w14:paraId="326C2ADA" w14:textId="77777777" w:rsidR="005636C7" w:rsidRPr="00F05F8C" w:rsidRDefault="005636C7" w:rsidP="00B95C77">
            <w:pPr>
              <w:spacing w:after="0"/>
              <w:rPr>
                <w:rFonts w:eastAsia="Times New Roman"/>
              </w:rPr>
            </w:pPr>
            <w:r w:rsidRPr="00F05F8C">
              <w:rPr>
                <w:rFonts w:eastAsia="Times New Roman"/>
              </w:rPr>
              <w:t>Code delivered must have substantial test code coverage and a clean code base</w:t>
            </w:r>
            <w:r w:rsidRPr="00F05F8C">
              <w:rPr>
                <w:rFonts w:eastAsia="Times New Roman"/>
              </w:rPr>
              <w:br/>
            </w:r>
            <w:r w:rsidRPr="00F05F8C">
              <w:rPr>
                <w:rFonts w:eastAsia="Times New Roman"/>
              </w:rPr>
              <w:br/>
              <w:t>Code goes through peer review before merge</w:t>
            </w:r>
          </w:p>
        </w:tc>
        <w:tc>
          <w:tcPr>
            <w:tcW w:w="2845" w:type="dxa"/>
            <w:shd w:val="clear" w:color="FFFFFF" w:fill="FFFFFF"/>
            <w:hideMark/>
          </w:tcPr>
          <w:p w14:paraId="7AB4B0A1" w14:textId="1ED7AA83" w:rsidR="005636C7" w:rsidRPr="00F05F8C" w:rsidRDefault="005636C7" w:rsidP="00B95C77">
            <w:pPr>
              <w:spacing w:after="0"/>
              <w:rPr>
                <w:rFonts w:eastAsia="Times New Roman"/>
                <w:u w:val="single"/>
              </w:rPr>
            </w:pPr>
            <w:hyperlink r:id="rId7" w:anchor="_general_testing_best_practices" w:history="1">
              <w:r w:rsidRPr="00F05F8C">
                <w:rPr>
                  <w:rFonts w:eastAsia="Times New Roman"/>
                </w:rPr>
                <w:t>Minimum of 85% test coverage of all code with meaningful tests as determined by the agency</w:t>
              </w:r>
              <w:r w:rsidR="00432770" w:rsidRPr="00F05F8C">
                <w:rPr>
                  <w:rFonts w:eastAsia="Times New Roman"/>
                </w:rPr>
                <w:t xml:space="preserve">, such as </w:t>
              </w:r>
              <w:r w:rsidRPr="00F05F8C">
                <w:rPr>
                  <w:rFonts w:eastAsia="Times New Roman"/>
                </w:rPr>
                <w:t>test-driven development (TDD)</w:t>
              </w:r>
              <w:r w:rsidR="00432770" w:rsidRPr="00F05F8C">
                <w:rPr>
                  <w:rFonts w:eastAsia="Times New Roman"/>
                </w:rPr>
                <w:t>.</w:t>
              </w:r>
              <w:r w:rsidRPr="00F05F8C">
                <w:rPr>
                  <w:rFonts w:eastAsia="Times New Roman"/>
                </w:rPr>
                <w:t xml:space="preserve"> </w:t>
              </w:r>
              <w:r w:rsidRPr="00F05F8C">
                <w:rPr>
                  <w:rFonts w:eastAsia="Times New Roman"/>
                </w:rPr>
                <w:br/>
                <w:t>Tests are run as part of the CI/CD pipeline</w:t>
              </w:r>
              <w:r w:rsidRPr="00F05F8C">
                <w:rPr>
                  <w:rFonts w:eastAsia="Times New Roman"/>
                </w:rPr>
                <w:br/>
              </w:r>
              <w:r w:rsidRPr="00F05F8C">
                <w:rPr>
                  <w:rFonts w:eastAsia="Times New Roman"/>
                </w:rPr>
                <w:br/>
                <w:t>At least one approving review before code changes are merged</w:t>
              </w:r>
            </w:hyperlink>
          </w:p>
        </w:tc>
        <w:tc>
          <w:tcPr>
            <w:tcW w:w="2001" w:type="dxa"/>
            <w:shd w:val="clear" w:color="FFFFFF" w:fill="FFFFFF"/>
            <w:hideMark/>
          </w:tcPr>
          <w:p w14:paraId="00E8FC9D" w14:textId="77777777" w:rsidR="005636C7" w:rsidRPr="00F05F8C" w:rsidRDefault="005636C7" w:rsidP="00B95C77">
            <w:pPr>
              <w:spacing w:after="0"/>
              <w:rPr>
                <w:rFonts w:eastAsia="Times New Roman"/>
              </w:rPr>
            </w:pPr>
            <w:r w:rsidRPr="00F05F8C">
              <w:rPr>
                <w:rFonts w:eastAsia="Times New Roman"/>
              </w:rPr>
              <w:t>Combination of manual review and automated testing</w:t>
            </w:r>
          </w:p>
        </w:tc>
      </w:tr>
      <w:tr w:rsidR="007B1D85" w:rsidRPr="00C41EE5" w14:paraId="1FBCE39D" w14:textId="77777777" w:rsidTr="006D2ECC">
        <w:trPr>
          <w:trHeight w:val="1500"/>
        </w:trPr>
        <w:tc>
          <w:tcPr>
            <w:tcW w:w="2157" w:type="dxa"/>
            <w:shd w:val="clear" w:color="F3F3F3" w:fill="F3F3F3"/>
            <w:hideMark/>
          </w:tcPr>
          <w:p w14:paraId="15805A06" w14:textId="77777777" w:rsidR="005636C7" w:rsidRPr="00F05F8C" w:rsidRDefault="005636C7" w:rsidP="00B95C77">
            <w:pPr>
              <w:spacing w:after="0"/>
              <w:rPr>
                <w:rFonts w:eastAsia="Times New Roman"/>
                <w:b/>
                <w:bCs/>
              </w:rPr>
            </w:pPr>
            <w:r w:rsidRPr="00F05F8C">
              <w:rPr>
                <w:rFonts w:eastAsia="Times New Roman"/>
                <w:b/>
                <w:bCs/>
              </w:rPr>
              <w:t>Properly styled code</w:t>
            </w:r>
          </w:p>
        </w:tc>
        <w:tc>
          <w:tcPr>
            <w:tcW w:w="2352" w:type="dxa"/>
            <w:shd w:val="clear" w:color="F3F3F3" w:fill="F3F3F3"/>
            <w:hideMark/>
          </w:tcPr>
          <w:p w14:paraId="780A561A" w14:textId="116A7364" w:rsidR="005636C7" w:rsidRPr="00F05F8C" w:rsidRDefault="0079015E" w:rsidP="00B95C77">
            <w:pPr>
              <w:spacing w:after="0"/>
              <w:rPr>
                <w:rFonts w:eastAsia="Times New Roman"/>
              </w:rPr>
            </w:pPr>
            <w:r w:rsidRPr="00F05F8C">
              <w:rPr>
                <w:rFonts w:eastAsia="Times New Roman"/>
              </w:rPr>
              <w:t xml:space="preserve">Source code </w:t>
            </w:r>
            <w:r w:rsidR="007B1D85" w:rsidRPr="00F05F8C">
              <w:rPr>
                <w:rFonts w:eastAsia="Times New Roman"/>
              </w:rPr>
              <w:t xml:space="preserve">(including Application code, SQL Statement, and Scripts, </w:t>
            </w:r>
            <w:r w:rsidR="009879D2" w:rsidRPr="00F05F8C">
              <w:rPr>
                <w:rFonts w:eastAsia="Times New Roman"/>
              </w:rPr>
              <w:t xml:space="preserve">must </w:t>
            </w:r>
            <w:r w:rsidRPr="00F05F8C">
              <w:rPr>
                <w:rFonts w:eastAsia="Times New Roman"/>
              </w:rPr>
              <w:t xml:space="preserve">be written, formatted, and organized </w:t>
            </w:r>
            <w:r w:rsidR="007B1D85" w:rsidRPr="00F05F8C">
              <w:rPr>
                <w:rFonts w:eastAsia="Times New Roman"/>
              </w:rPr>
              <w:t xml:space="preserve">per </w:t>
            </w:r>
            <w:r w:rsidR="002E693F" w:rsidRPr="00F05F8C">
              <w:rPr>
                <w:rFonts w:eastAsia="Times New Roman"/>
              </w:rPr>
              <w:t xml:space="preserve">the </w:t>
            </w:r>
            <w:r w:rsidRPr="00F05F8C">
              <w:rPr>
                <w:rFonts w:eastAsia="Times New Roman"/>
              </w:rPr>
              <w:t>programing guide</w:t>
            </w:r>
            <w:r w:rsidR="00D21498" w:rsidRPr="00F05F8C">
              <w:rPr>
                <w:rFonts w:eastAsia="Times New Roman"/>
              </w:rPr>
              <w:t>l</w:t>
            </w:r>
            <w:r w:rsidRPr="00F05F8C">
              <w:rPr>
                <w:rFonts w:eastAsia="Times New Roman"/>
              </w:rPr>
              <w:t>ines</w:t>
            </w:r>
            <w:r w:rsidR="00D21498" w:rsidRPr="00F05F8C">
              <w:rPr>
                <w:rFonts w:eastAsia="Times New Roman"/>
              </w:rPr>
              <w:t>.</w:t>
            </w:r>
          </w:p>
        </w:tc>
        <w:tc>
          <w:tcPr>
            <w:tcW w:w="2845" w:type="dxa"/>
            <w:shd w:val="clear" w:color="F3F3F3" w:fill="F3F3F3"/>
            <w:hideMark/>
          </w:tcPr>
          <w:p w14:paraId="32FB4AEE" w14:textId="0E6D9D85" w:rsidR="005636C7" w:rsidRPr="00F05F8C" w:rsidRDefault="00D21498" w:rsidP="00B95C77">
            <w:pPr>
              <w:spacing w:after="0"/>
              <w:rPr>
                <w:rFonts w:eastAsia="Times New Roman"/>
              </w:rPr>
            </w:pPr>
            <w:r w:rsidRPr="00F05F8C">
              <w:rPr>
                <w:rFonts w:eastAsia="Times New Roman"/>
              </w:rPr>
              <w:t xml:space="preserve"> </w:t>
            </w:r>
          </w:p>
          <w:p w14:paraId="4B90D4E9" w14:textId="77777777" w:rsidR="00D21498" w:rsidRPr="00F05F8C" w:rsidRDefault="00D21498" w:rsidP="00B95C77">
            <w:pPr>
              <w:spacing w:after="0"/>
              <w:rPr>
                <w:rFonts w:eastAsia="Times New Roman"/>
              </w:rPr>
            </w:pPr>
          </w:p>
          <w:p w14:paraId="1A930B8E" w14:textId="24604282" w:rsidR="00D21498" w:rsidRPr="00F05F8C" w:rsidRDefault="00D21498" w:rsidP="00B95C77">
            <w:pPr>
              <w:spacing w:after="0"/>
              <w:rPr>
                <w:rFonts w:eastAsia="Times New Roman"/>
              </w:rPr>
            </w:pPr>
            <w:r w:rsidRPr="00F05F8C">
              <w:rPr>
                <w:rFonts w:eastAsia="Times New Roman"/>
              </w:rPr>
              <w:t>Source code must have 100% readability, maintainability, and consistency.</w:t>
            </w:r>
          </w:p>
          <w:p w14:paraId="3F960DAD" w14:textId="0DC9BA87" w:rsidR="00D21498" w:rsidRPr="00F05F8C" w:rsidRDefault="00D21498" w:rsidP="00B95C77">
            <w:pPr>
              <w:spacing w:after="0"/>
              <w:rPr>
                <w:rFonts w:eastAsia="Times New Roman"/>
              </w:rPr>
            </w:pPr>
          </w:p>
        </w:tc>
        <w:tc>
          <w:tcPr>
            <w:tcW w:w="2001" w:type="dxa"/>
            <w:shd w:val="clear" w:color="F3F3F3" w:fill="F3F3F3"/>
            <w:hideMark/>
          </w:tcPr>
          <w:p w14:paraId="54FC68B9" w14:textId="1E40B00A" w:rsidR="005636C7" w:rsidRPr="00F05F8C" w:rsidRDefault="00D21498" w:rsidP="00B95C77">
            <w:pPr>
              <w:spacing w:after="0"/>
              <w:rPr>
                <w:rFonts w:eastAsia="Times New Roman"/>
              </w:rPr>
            </w:pPr>
            <w:r w:rsidRPr="00F05F8C">
              <w:rPr>
                <w:rFonts w:eastAsia="Times New Roman"/>
              </w:rPr>
              <w:t xml:space="preserve"> </w:t>
            </w:r>
          </w:p>
          <w:p w14:paraId="48AA1EB1" w14:textId="77777777" w:rsidR="00D21498" w:rsidRPr="00F05F8C" w:rsidRDefault="00D21498" w:rsidP="00B95C77">
            <w:pPr>
              <w:spacing w:after="0"/>
              <w:rPr>
                <w:rFonts w:eastAsia="Times New Roman"/>
              </w:rPr>
            </w:pPr>
          </w:p>
          <w:p w14:paraId="545E8A85" w14:textId="77777777" w:rsidR="00D21498" w:rsidRPr="00F05F8C" w:rsidRDefault="00D21498" w:rsidP="00B95C77">
            <w:pPr>
              <w:spacing w:after="0"/>
              <w:rPr>
                <w:rFonts w:eastAsia="Times New Roman"/>
              </w:rPr>
            </w:pPr>
          </w:p>
          <w:p w14:paraId="08B49746" w14:textId="77777777" w:rsidR="00D21498" w:rsidRPr="00F05F8C" w:rsidRDefault="00D21498" w:rsidP="00B95C77">
            <w:pPr>
              <w:spacing w:after="0"/>
              <w:rPr>
                <w:rFonts w:eastAsia="Times New Roman"/>
              </w:rPr>
            </w:pPr>
          </w:p>
          <w:p w14:paraId="0CFBD223" w14:textId="77777777" w:rsidR="00D21498" w:rsidRPr="00F05F8C" w:rsidRDefault="00D21498" w:rsidP="00B95C77">
            <w:pPr>
              <w:spacing w:after="0"/>
              <w:rPr>
                <w:rFonts w:eastAsia="Times New Roman"/>
              </w:rPr>
            </w:pPr>
          </w:p>
          <w:p w14:paraId="6BA6E250" w14:textId="77777777" w:rsidR="00D21498" w:rsidRPr="00F05F8C" w:rsidRDefault="00D21498" w:rsidP="00B95C77">
            <w:pPr>
              <w:spacing w:after="0"/>
              <w:rPr>
                <w:rFonts w:eastAsia="Times New Roman"/>
              </w:rPr>
            </w:pPr>
          </w:p>
          <w:p w14:paraId="7A9776FE" w14:textId="263D455E" w:rsidR="00D21498" w:rsidRPr="00F05F8C" w:rsidRDefault="00D21498" w:rsidP="00B95C77">
            <w:pPr>
              <w:spacing w:after="0"/>
              <w:rPr>
                <w:rFonts w:eastAsia="Times New Roman"/>
              </w:rPr>
            </w:pPr>
            <w:r w:rsidRPr="00F05F8C">
              <w:rPr>
                <w:rFonts w:eastAsia="Times New Roman"/>
              </w:rPr>
              <w:t xml:space="preserve">Peer Code review </w:t>
            </w:r>
          </w:p>
        </w:tc>
      </w:tr>
      <w:tr w:rsidR="007B1D85" w:rsidRPr="00C41EE5" w14:paraId="1AA81D42" w14:textId="77777777" w:rsidTr="006D2ECC">
        <w:trPr>
          <w:trHeight w:val="5939"/>
        </w:trPr>
        <w:tc>
          <w:tcPr>
            <w:tcW w:w="2157" w:type="dxa"/>
            <w:shd w:val="clear" w:color="FFFFFF" w:fill="FFFFFF"/>
            <w:hideMark/>
          </w:tcPr>
          <w:p w14:paraId="2C74C2E5" w14:textId="3D34BAD0" w:rsidR="005636C7" w:rsidRPr="00F05F8C" w:rsidRDefault="007B1D85" w:rsidP="00B95C77">
            <w:pPr>
              <w:spacing w:after="0"/>
              <w:rPr>
                <w:rFonts w:eastAsia="Times New Roman"/>
                <w:b/>
                <w:bCs/>
              </w:rPr>
            </w:pPr>
            <w:r w:rsidRPr="00F05F8C">
              <w:rPr>
                <w:rFonts w:eastAsia="Times New Roman"/>
                <w:b/>
                <w:bCs/>
              </w:rPr>
              <w:lastRenderedPageBreak/>
              <w:t xml:space="preserve">Web Content </w:t>
            </w:r>
            <w:r w:rsidR="005636C7" w:rsidRPr="00F05F8C">
              <w:rPr>
                <w:rFonts w:eastAsia="Times New Roman"/>
                <w:b/>
                <w:bCs/>
              </w:rPr>
              <w:t>Accessibility</w:t>
            </w:r>
          </w:p>
        </w:tc>
        <w:tc>
          <w:tcPr>
            <w:tcW w:w="2352" w:type="dxa"/>
            <w:shd w:val="clear" w:color="FFFFFF" w:fill="FFFFFF"/>
            <w:hideMark/>
          </w:tcPr>
          <w:p w14:paraId="1665A243" w14:textId="77777777" w:rsidR="005636C7" w:rsidRPr="00F05F8C" w:rsidRDefault="005636C7" w:rsidP="00B95C77">
            <w:pPr>
              <w:spacing w:after="0"/>
              <w:rPr>
                <w:rFonts w:eastAsia="Times New Roman"/>
              </w:rPr>
            </w:pPr>
            <w:r w:rsidRPr="00F05F8C">
              <w:rPr>
                <w:rFonts w:eastAsia="Times New Roman"/>
              </w:rPr>
              <w:t>Web Content Accessibility Guidelines 2.1 AA and section 508 standards</w:t>
            </w:r>
          </w:p>
        </w:tc>
        <w:tc>
          <w:tcPr>
            <w:tcW w:w="2845" w:type="dxa"/>
            <w:shd w:val="clear" w:color="FFFFFF" w:fill="FFFFFF"/>
            <w:hideMark/>
          </w:tcPr>
          <w:p w14:paraId="540E9A5D" w14:textId="77777777" w:rsidR="005636C7" w:rsidRPr="00F05F8C" w:rsidRDefault="005636C7" w:rsidP="00B95C77">
            <w:pPr>
              <w:spacing w:after="0"/>
              <w:rPr>
                <w:rFonts w:eastAsia="Times New Roman"/>
              </w:rPr>
            </w:pPr>
            <w:r w:rsidRPr="00F05F8C">
              <w:rPr>
                <w:rFonts w:eastAsia="Times New Roman"/>
              </w:rPr>
              <w:t>Less than 10 minimal errors and no major errors reported using an automated scanner and manual testing including but not limited to:</w:t>
            </w:r>
            <w:r w:rsidRPr="00F05F8C">
              <w:rPr>
                <w:rFonts w:eastAsia="Times New Roman"/>
              </w:rPr>
              <w:br/>
              <w:t>- Easily distinguishable/high contrast colors, type and interactive elements</w:t>
            </w:r>
            <w:r w:rsidRPr="00F05F8C">
              <w:rPr>
                <w:rFonts w:eastAsia="Times New Roman"/>
              </w:rPr>
              <w:br/>
              <w:t>- Functional keyboard/tab navigation</w:t>
            </w:r>
            <w:r w:rsidRPr="00F05F8C">
              <w:rPr>
                <w:rFonts w:eastAsia="Times New Roman"/>
              </w:rPr>
              <w:br/>
              <w:t>- All non-text content has a text alternative that serves the equivalent purpose</w:t>
            </w:r>
            <w:r w:rsidRPr="00F05F8C">
              <w:rPr>
                <w:rFonts w:eastAsia="Times New Roman"/>
              </w:rPr>
              <w:br/>
              <w:t>- Clear webpage title that describes their topic and function/purpose</w:t>
            </w:r>
          </w:p>
        </w:tc>
        <w:tc>
          <w:tcPr>
            <w:tcW w:w="2001" w:type="dxa"/>
            <w:shd w:val="clear" w:color="FFFFFF" w:fill="FFFFFF"/>
            <w:hideMark/>
          </w:tcPr>
          <w:p w14:paraId="4F44BA33" w14:textId="77777777" w:rsidR="005636C7" w:rsidRPr="00F05F8C" w:rsidRDefault="005636C7" w:rsidP="00B95C77">
            <w:pPr>
              <w:spacing w:after="0"/>
              <w:rPr>
                <w:rFonts w:eastAsia="Times New Roman"/>
              </w:rPr>
            </w:pPr>
            <w:r w:rsidRPr="00F05F8C">
              <w:rPr>
                <w:rFonts w:eastAsia="Times New Roman"/>
              </w:rPr>
              <w:t xml:space="preserve">Combination of manual review and automated testing through an automated tool such as Lighthouse, </w:t>
            </w:r>
            <w:proofErr w:type="spellStart"/>
            <w:r w:rsidRPr="00F05F8C">
              <w:rPr>
                <w:rFonts w:eastAsia="Times New Roman"/>
              </w:rPr>
              <w:t>SiteImprove</w:t>
            </w:r>
            <w:proofErr w:type="spellEnd"/>
            <w:r w:rsidRPr="00F05F8C">
              <w:rPr>
                <w:rFonts w:eastAsia="Times New Roman"/>
              </w:rPr>
              <w:t xml:space="preserve"> Accessibility checker, pa11y or Spectrum chrome plugin or other similarly comparable system.</w:t>
            </w:r>
          </w:p>
        </w:tc>
      </w:tr>
      <w:tr w:rsidR="007B1D85" w:rsidRPr="00C41EE5" w14:paraId="0DD2A906" w14:textId="77777777" w:rsidTr="006D2ECC">
        <w:trPr>
          <w:trHeight w:val="5939"/>
        </w:trPr>
        <w:tc>
          <w:tcPr>
            <w:tcW w:w="2157" w:type="dxa"/>
            <w:shd w:val="clear" w:color="FFFFFF" w:fill="FFFFFF"/>
          </w:tcPr>
          <w:p w14:paraId="2F2A3DB0" w14:textId="223B7B92" w:rsidR="007B1D85" w:rsidRPr="00F05F8C" w:rsidRDefault="007B1D85" w:rsidP="00B95C77">
            <w:pPr>
              <w:spacing w:after="0"/>
              <w:rPr>
                <w:rFonts w:eastAsia="Times New Roman"/>
                <w:b/>
                <w:bCs/>
              </w:rPr>
            </w:pPr>
            <w:r w:rsidRPr="00F05F8C">
              <w:rPr>
                <w:rFonts w:eastAsia="Times New Roman"/>
                <w:b/>
                <w:bCs/>
              </w:rPr>
              <w:t>Source Control Management</w:t>
            </w:r>
          </w:p>
        </w:tc>
        <w:tc>
          <w:tcPr>
            <w:tcW w:w="2352" w:type="dxa"/>
            <w:shd w:val="clear" w:color="FFFFFF" w:fill="FFFFFF"/>
          </w:tcPr>
          <w:p w14:paraId="028D4B54" w14:textId="2CB216BE" w:rsidR="007B1D85" w:rsidRPr="00F05F8C" w:rsidRDefault="007B1D85" w:rsidP="00B95C77">
            <w:pPr>
              <w:spacing w:after="0"/>
              <w:rPr>
                <w:rFonts w:eastAsia="Times New Roman"/>
              </w:rPr>
            </w:pPr>
            <w:r w:rsidRPr="00F05F8C">
              <w:rPr>
                <w:rFonts w:eastAsia="Times New Roman"/>
              </w:rPr>
              <w:t xml:space="preserve">Source code (including application code, </w:t>
            </w:r>
            <w:r w:rsidR="008F7BE6" w:rsidRPr="00F05F8C">
              <w:rPr>
                <w:rFonts w:eastAsia="Times New Roman"/>
              </w:rPr>
              <w:t>SQL</w:t>
            </w:r>
            <w:r w:rsidRPr="00F05F8C">
              <w:rPr>
                <w:rFonts w:eastAsia="Times New Roman"/>
              </w:rPr>
              <w:t xml:space="preserve"> statement, scripts) must be maintained</w:t>
            </w:r>
            <w:r w:rsidR="002855F4" w:rsidRPr="00F05F8C">
              <w:rPr>
                <w:rFonts w:eastAsia="Times New Roman"/>
              </w:rPr>
              <w:t xml:space="preserve"> in repository </w:t>
            </w:r>
            <w:r w:rsidRPr="00F05F8C">
              <w:rPr>
                <w:rFonts w:eastAsia="Times New Roman"/>
              </w:rPr>
              <w:t>with</w:t>
            </w:r>
            <w:r w:rsidR="002855F4" w:rsidRPr="00F05F8C">
              <w:rPr>
                <w:rFonts w:eastAsia="Times New Roman"/>
              </w:rPr>
              <w:t xml:space="preserve"> proper</w:t>
            </w:r>
            <w:r w:rsidRPr="00F05F8C">
              <w:rPr>
                <w:rFonts w:eastAsia="Times New Roman"/>
              </w:rPr>
              <w:t xml:space="preserve"> versioning and branch</w:t>
            </w:r>
            <w:r w:rsidR="002855F4" w:rsidRPr="00F05F8C">
              <w:rPr>
                <w:rFonts w:eastAsia="Times New Roman"/>
              </w:rPr>
              <w:t xml:space="preserve"> strategy</w:t>
            </w:r>
            <w:r w:rsidRPr="00F05F8C">
              <w:rPr>
                <w:rFonts w:eastAsia="Times New Roman"/>
              </w:rPr>
              <w:t>.</w:t>
            </w:r>
          </w:p>
        </w:tc>
        <w:tc>
          <w:tcPr>
            <w:tcW w:w="2845" w:type="dxa"/>
            <w:shd w:val="clear" w:color="FFFFFF" w:fill="FFFFFF"/>
          </w:tcPr>
          <w:p w14:paraId="242F8DD8" w14:textId="7FBEDAA8" w:rsidR="002855F4" w:rsidRPr="00F05F8C" w:rsidRDefault="002855F4" w:rsidP="00B95C77">
            <w:pPr>
              <w:spacing w:after="0"/>
              <w:rPr>
                <w:rFonts w:eastAsia="Times New Roman"/>
              </w:rPr>
            </w:pPr>
            <w:r w:rsidRPr="00F05F8C">
              <w:rPr>
                <w:rFonts w:eastAsia="Times New Roman"/>
              </w:rPr>
              <w:t xml:space="preserve">All codes must be </w:t>
            </w:r>
            <w:proofErr w:type="gramStart"/>
            <w:r w:rsidRPr="00F05F8C">
              <w:rPr>
                <w:rFonts w:eastAsia="Times New Roman"/>
              </w:rPr>
              <w:t>check</w:t>
            </w:r>
            <w:r w:rsidR="009879D2" w:rsidRPr="00F05F8C">
              <w:rPr>
                <w:rFonts w:eastAsia="Times New Roman"/>
              </w:rPr>
              <w:t>ed</w:t>
            </w:r>
            <w:r w:rsidRPr="00F05F8C">
              <w:rPr>
                <w:rFonts w:eastAsia="Times New Roman"/>
              </w:rPr>
              <w:t>-in</w:t>
            </w:r>
            <w:proofErr w:type="gramEnd"/>
            <w:r w:rsidRPr="00F05F8C">
              <w:rPr>
                <w:rFonts w:eastAsia="Times New Roman"/>
              </w:rPr>
              <w:t xml:space="preserve"> to repository such as SVN, Git.</w:t>
            </w:r>
          </w:p>
          <w:p w14:paraId="25C65487" w14:textId="77777777" w:rsidR="002855F4" w:rsidRPr="00F05F8C" w:rsidRDefault="002855F4" w:rsidP="00B95C77">
            <w:pPr>
              <w:spacing w:after="0"/>
              <w:rPr>
                <w:rFonts w:eastAsia="Times New Roman"/>
              </w:rPr>
            </w:pPr>
          </w:p>
          <w:p w14:paraId="5BB1E3B2" w14:textId="471F4D1E" w:rsidR="007B1D85" w:rsidRPr="00F05F8C" w:rsidRDefault="002855F4" w:rsidP="00B95C77">
            <w:pPr>
              <w:spacing w:after="0"/>
              <w:rPr>
                <w:rFonts w:eastAsia="Times New Roman"/>
              </w:rPr>
            </w:pPr>
            <w:r w:rsidRPr="00F05F8C">
              <w:rPr>
                <w:rFonts w:eastAsia="Times New Roman"/>
              </w:rPr>
              <w:t xml:space="preserve">Developer </w:t>
            </w:r>
            <w:r w:rsidR="009879D2" w:rsidRPr="00F05F8C">
              <w:rPr>
                <w:rFonts w:eastAsia="Times New Roman"/>
              </w:rPr>
              <w:t xml:space="preserve">must </w:t>
            </w:r>
            <w:r w:rsidRPr="00F05F8C">
              <w:rPr>
                <w:rFonts w:eastAsia="Times New Roman"/>
              </w:rPr>
              <w:t>resolve any code conflicts prior to commit</w:t>
            </w:r>
            <w:r w:rsidR="009879D2" w:rsidRPr="00F05F8C">
              <w:rPr>
                <w:rFonts w:eastAsia="Times New Roman"/>
              </w:rPr>
              <w:t>ting</w:t>
            </w:r>
            <w:r w:rsidRPr="00F05F8C">
              <w:rPr>
                <w:rFonts w:eastAsia="Times New Roman"/>
              </w:rPr>
              <w:t xml:space="preserve"> the code.</w:t>
            </w:r>
          </w:p>
          <w:p w14:paraId="558735D3" w14:textId="77777777" w:rsidR="002855F4" w:rsidRPr="00F05F8C" w:rsidRDefault="002855F4" w:rsidP="00B95C77">
            <w:pPr>
              <w:spacing w:after="0"/>
              <w:rPr>
                <w:rFonts w:eastAsia="Times New Roman"/>
              </w:rPr>
            </w:pPr>
          </w:p>
          <w:p w14:paraId="56497699" w14:textId="77777777" w:rsidR="002855F4" w:rsidRPr="00F05F8C" w:rsidRDefault="002855F4" w:rsidP="00B95C77">
            <w:pPr>
              <w:spacing w:after="0"/>
              <w:rPr>
                <w:rFonts w:eastAsia="Times New Roman"/>
              </w:rPr>
            </w:pPr>
          </w:p>
          <w:p w14:paraId="018F8673" w14:textId="733B2956" w:rsidR="002855F4" w:rsidRPr="00F05F8C" w:rsidRDefault="002855F4" w:rsidP="00B95C77">
            <w:pPr>
              <w:spacing w:after="0"/>
              <w:rPr>
                <w:rFonts w:eastAsia="Times New Roman"/>
              </w:rPr>
            </w:pPr>
          </w:p>
        </w:tc>
        <w:tc>
          <w:tcPr>
            <w:tcW w:w="2001" w:type="dxa"/>
            <w:shd w:val="clear" w:color="FFFFFF" w:fill="FFFFFF"/>
          </w:tcPr>
          <w:p w14:paraId="7A258E57" w14:textId="54498414" w:rsidR="007B1D85" w:rsidRPr="00F05F8C" w:rsidRDefault="002855F4" w:rsidP="00B95C77">
            <w:pPr>
              <w:spacing w:after="0"/>
              <w:rPr>
                <w:rFonts w:eastAsia="Times New Roman"/>
              </w:rPr>
            </w:pPr>
            <w:r w:rsidRPr="00F05F8C">
              <w:rPr>
                <w:rFonts w:eastAsia="Times New Roman"/>
              </w:rPr>
              <w:t>Peer code review</w:t>
            </w:r>
          </w:p>
        </w:tc>
      </w:tr>
      <w:tr w:rsidR="007B1D85" w:rsidRPr="00C41EE5" w14:paraId="199117F0" w14:textId="77777777" w:rsidTr="006D2ECC">
        <w:trPr>
          <w:trHeight w:val="2100"/>
        </w:trPr>
        <w:tc>
          <w:tcPr>
            <w:tcW w:w="2157" w:type="dxa"/>
            <w:shd w:val="clear" w:color="F3F3F3" w:fill="F3F3F3"/>
            <w:hideMark/>
          </w:tcPr>
          <w:p w14:paraId="3E772194" w14:textId="7290C437" w:rsidR="005636C7" w:rsidRPr="00F05F8C" w:rsidRDefault="002855F4" w:rsidP="00B95C77">
            <w:pPr>
              <w:spacing w:after="0"/>
              <w:rPr>
                <w:rFonts w:eastAsia="Times New Roman"/>
                <w:b/>
                <w:bCs/>
              </w:rPr>
            </w:pPr>
            <w:r w:rsidRPr="00F05F8C">
              <w:rPr>
                <w:rFonts w:eastAsia="Times New Roman"/>
                <w:b/>
                <w:bCs/>
              </w:rPr>
              <w:lastRenderedPageBreak/>
              <w:t>Code</w:t>
            </w:r>
            <w:r w:rsidR="00832F4C" w:rsidRPr="00F05F8C">
              <w:rPr>
                <w:rFonts w:eastAsia="Times New Roman"/>
                <w:b/>
                <w:bCs/>
              </w:rPr>
              <w:t xml:space="preserve"> build </w:t>
            </w:r>
            <w:r w:rsidR="006E166B" w:rsidRPr="00F05F8C">
              <w:rPr>
                <w:rFonts w:eastAsia="Times New Roman"/>
                <w:b/>
                <w:bCs/>
              </w:rPr>
              <w:t>and Deployment</w:t>
            </w:r>
          </w:p>
        </w:tc>
        <w:tc>
          <w:tcPr>
            <w:tcW w:w="2352" w:type="dxa"/>
            <w:shd w:val="clear" w:color="F3F3F3" w:fill="F3F3F3"/>
            <w:hideMark/>
          </w:tcPr>
          <w:p w14:paraId="7B4FF1DF" w14:textId="56542E1D" w:rsidR="005636C7" w:rsidRPr="00F05F8C" w:rsidRDefault="005636C7" w:rsidP="00B95C77">
            <w:pPr>
              <w:spacing w:after="0"/>
              <w:rPr>
                <w:rFonts w:eastAsia="Times New Roman"/>
              </w:rPr>
            </w:pPr>
            <w:r w:rsidRPr="00F05F8C">
              <w:rPr>
                <w:rFonts w:eastAsia="Times New Roman"/>
              </w:rPr>
              <w:t xml:space="preserve">Code must successfully build and deploy into </w:t>
            </w:r>
            <w:r w:rsidR="006E1260" w:rsidRPr="00F05F8C">
              <w:rPr>
                <w:rFonts w:eastAsia="Times New Roman"/>
              </w:rPr>
              <w:t xml:space="preserve">development, staging, </w:t>
            </w:r>
            <w:r w:rsidR="002855F4" w:rsidRPr="00F05F8C">
              <w:rPr>
                <w:rFonts w:eastAsia="Times New Roman"/>
              </w:rPr>
              <w:t xml:space="preserve">UAT, and </w:t>
            </w:r>
            <w:r w:rsidR="006E1260" w:rsidRPr="00F05F8C">
              <w:rPr>
                <w:rFonts w:eastAsia="Times New Roman"/>
              </w:rPr>
              <w:t>p</w:t>
            </w:r>
            <w:r w:rsidR="002855F4" w:rsidRPr="00F05F8C">
              <w:rPr>
                <w:rFonts w:eastAsia="Times New Roman"/>
              </w:rPr>
              <w:t xml:space="preserve">roduction </w:t>
            </w:r>
            <w:r w:rsidRPr="00F05F8C">
              <w:rPr>
                <w:rFonts w:eastAsia="Times New Roman"/>
              </w:rPr>
              <w:t>environment</w:t>
            </w:r>
            <w:r w:rsidR="002855F4" w:rsidRPr="00F05F8C">
              <w:rPr>
                <w:rFonts w:eastAsia="Times New Roman"/>
              </w:rPr>
              <w:t>s</w:t>
            </w:r>
          </w:p>
        </w:tc>
        <w:tc>
          <w:tcPr>
            <w:tcW w:w="2845" w:type="dxa"/>
            <w:shd w:val="clear" w:color="F3F3F3" w:fill="F3F3F3"/>
            <w:hideMark/>
          </w:tcPr>
          <w:p w14:paraId="44FEE050" w14:textId="776CD189" w:rsidR="005636C7" w:rsidRPr="00F05F8C" w:rsidRDefault="006E166B" w:rsidP="00B95C77">
            <w:pPr>
              <w:spacing w:after="0"/>
              <w:rPr>
                <w:rFonts w:eastAsia="Times New Roman"/>
                <w:u w:val="single"/>
              </w:rPr>
            </w:pPr>
            <w:hyperlink r:id="rId8" w:history="1">
              <w:r w:rsidRPr="00F05F8C">
                <w:rPr>
                  <w:rFonts w:eastAsia="Times New Roman"/>
                </w:rPr>
                <w:t>Successfully</w:t>
              </w:r>
              <w:r w:rsidR="005636C7" w:rsidRPr="00F05F8C">
                <w:rPr>
                  <w:rFonts w:eastAsia="Times New Roman"/>
                </w:rPr>
                <w:t xml:space="preserve"> </w:t>
              </w:r>
              <w:proofErr w:type="gramStart"/>
              <w:r w:rsidR="005636C7" w:rsidRPr="00F05F8C">
                <w:rPr>
                  <w:rFonts w:eastAsia="Times New Roman"/>
                </w:rPr>
                <w:t>build</w:t>
              </w:r>
              <w:proofErr w:type="gramEnd"/>
              <w:r w:rsidR="005636C7" w:rsidRPr="00F05F8C">
                <w:rPr>
                  <w:rFonts w:eastAsia="Times New Roman"/>
                </w:rPr>
                <w:t xml:space="preserve"> with a single command</w:t>
              </w:r>
              <w:r w:rsidR="002855F4" w:rsidRPr="00F05F8C">
                <w:rPr>
                  <w:rFonts w:eastAsia="Times New Roman"/>
                </w:rPr>
                <w:t>, using CI/CO pipeline.</w:t>
              </w:r>
              <w:r w:rsidR="005636C7" w:rsidRPr="00F05F8C">
                <w:rPr>
                  <w:rFonts w:eastAsia="Times New Roman"/>
                </w:rPr>
                <w:br/>
              </w:r>
              <w:r w:rsidR="005636C7" w:rsidRPr="00F05F8C">
                <w:rPr>
                  <w:rFonts w:eastAsia="Times New Roman"/>
                </w:rPr>
                <w:br/>
              </w:r>
              <w:r w:rsidR="005636C7" w:rsidRPr="00F05F8C">
                <w:rPr>
                  <w:rFonts w:eastAsia="Times New Roman"/>
                </w:rPr>
                <w:br/>
              </w:r>
              <w:r w:rsidR="005636C7" w:rsidRPr="00F05F8C">
                <w:rPr>
                  <w:rFonts w:eastAsia="Times New Roman"/>
                </w:rPr>
                <w:br/>
              </w:r>
            </w:hyperlink>
            <w:r w:rsidR="002855F4" w:rsidRPr="00F05F8C">
              <w:t xml:space="preserve"> </w:t>
            </w:r>
          </w:p>
        </w:tc>
        <w:tc>
          <w:tcPr>
            <w:tcW w:w="2001" w:type="dxa"/>
            <w:shd w:val="clear" w:color="F3F3F3" w:fill="F3F3F3"/>
            <w:hideMark/>
          </w:tcPr>
          <w:p w14:paraId="00F030E9" w14:textId="77777777" w:rsidR="005636C7" w:rsidRPr="00F05F8C" w:rsidRDefault="005636C7" w:rsidP="00B95C77">
            <w:pPr>
              <w:spacing w:after="0"/>
              <w:rPr>
                <w:rFonts w:eastAsia="Times New Roman"/>
              </w:rPr>
            </w:pPr>
            <w:r w:rsidRPr="00F05F8C">
              <w:rPr>
                <w:rFonts w:eastAsia="Times New Roman"/>
              </w:rPr>
              <w:t>Combination of manual review and automated testing</w:t>
            </w:r>
          </w:p>
        </w:tc>
      </w:tr>
      <w:tr w:rsidR="007B1D85" w:rsidRPr="00C41EE5" w14:paraId="04D054AC" w14:textId="77777777" w:rsidTr="006D2ECC">
        <w:trPr>
          <w:trHeight w:val="6479"/>
        </w:trPr>
        <w:tc>
          <w:tcPr>
            <w:tcW w:w="2157" w:type="dxa"/>
            <w:shd w:val="clear" w:color="FFFFFF" w:fill="FFFFFF"/>
            <w:hideMark/>
          </w:tcPr>
          <w:p w14:paraId="6E501BFE" w14:textId="77777777" w:rsidR="005636C7" w:rsidRPr="00F05F8C" w:rsidRDefault="005636C7" w:rsidP="00B95C77">
            <w:pPr>
              <w:spacing w:after="0"/>
              <w:rPr>
                <w:rFonts w:eastAsia="Times New Roman"/>
                <w:b/>
                <w:bCs/>
              </w:rPr>
            </w:pPr>
            <w:r w:rsidRPr="00F05F8C">
              <w:rPr>
                <w:rFonts w:eastAsia="Times New Roman"/>
                <w:b/>
                <w:bCs/>
              </w:rPr>
              <w:t>Documentation</w:t>
            </w:r>
          </w:p>
        </w:tc>
        <w:tc>
          <w:tcPr>
            <w:tcW w:w="2352" w:type="dxa"/>
            <w:shd w:val="clear" w:color="FFFFFF" w:fill="FFFFFF"/>
            <w:hideMark/>
          </w:tcPr>
          <w:p w14:paraId="124EC165" w14:textId="41242DAD" w:rsidR="005636C7" w:rsidRPr="00F05F8C" w:rsidRDefault="005636C7" w:rsidP="00B95C77">
            <w:pPr>
              <w:spacing w:after="0"/>
              <w:rPr>
                <w:rFonts w:eastAsia="Times New Roman"/>
                <w:u w:val="single"/>
              </w:rPr>
            </w:pPr>
            <w:hyperlink r:id="rId9" w:history="1">
              <w:r w:rsidRPr="00F05F8C">
                <w:rPr>
                  <w:rFonts w:eastAsia="Times New Roman"/>
                </w:rPr>
                <w:t>- Major functionality in the software/source code is documented. All repeated processes have a written process.</w:t>
              </w:r>
              <w:r w:rsidRPr="00F05F8C">
                <w:rPr>
                  <w:rFonts w:eastAsia="Times New Roman"/>
                </w:rPr>
                <w:br/>
                <w:t xml:space="preserve">- All dependencies are listed and the licenses are documented. </w:t>
              </w:r>
              <w:r w:rsidRPr="00F05F8C">
                <w:rPr>
                  <w:rFonts w:eastAsia="Times New Roman"/>
                </w:rPr>
                <w:br/>
                <w:t xml:space="preserve">- Individual methods are documented inline using comments that permit the use of documentation-generation tools such as </w:t>
              </w:r>
              <w:proofErr w:type="spellStart"/>
              <w:r w:rsidRPr="00F05F8C">
                <w:rPr>
                  <w:rFonts w:eastAsia="Times New Roman"/>
                  <w:u w:val="single"/>
                </w:rPr>
                <w:t>JSDoc</w:t>
              </w:r>
              <w:proofErr w:type="spellEnd"/>
              <w:r w:rsidRPr="00F05F8C">
                <w:rPr>
                  <w:rFonts w:eastAsia="Times New Roman"/>
                </w:rPr>
                <w:t xml:space="preserve">. </w:t>
              </w:r>
              <w:r w:rsidRPr="00F05F8C">
                <w:rPr>
                  <w:rFonts w:eastAsia="Times New Roman"/>
                </w:rPr>
                <w:br/>
                <w:t>- A system diagram is provided</w:t>
              </w:r>
              <w:r w:rsidRPr="00F05F8C">
                <w:rPr>
                  <w:rFonts w:eastAsia="Times New Roman"/>
                </w:rPr>
                <w:br/>
                <w:t>- Database structure and team practices are documented</w:t>
              </w:r>
              <w:r w:rsidRPr="00F05F8C">
                <w:rPr>
                  <w:rFonts w:eastAsia="Times New Roman"/>
                </w:rPr>
                <w:br/>
                <w:t xml:space="preserve">- Product-level decisions </w:t>
              </w:r>
              <w:r w:rsidR="009879D2" w:rsidRPr="00F05F8C">
                <w:rPr>
                  <w:rFonts w:eastAsia="Times New Roman"/>
                </w:rPr>
                <w:t xml:space="preserve">must </w:t>
              </w:r>
              <w:r w:rsidRPr="00F05F8C">
                <w:rPr>
                  <w:rFonts w:eastAsia="Times New Roman"/>
                </w:rPr>
                <w:t xml:space="preserve">be </w:t>
              </w:r>
              <w:r w:rsidR="008F7BE6" w:rsidRPr="00F05F8C">
                <w:rPr>
                  <w:rFonts w:eastAsia="Times New Roman"/>
                </w:rPr>
                <w:t>documented.</w:t>
              </w:r>
            </w:hyperlink>
          </w:p>
        </w:tc>
        <w:tc>
          <w:tcPr>
            <w:tcW w:w="2845" w:type="dxa"/>
            <w:shd w:val="clear" w:color="FFFFFF" w:fill="FFFFFF"/>
            <w:hideMark/>
          </w:tcPr>
          <w:p w14:paraId="725E00F4" w14:textId="03E63C62" w:rsidR="002855F4" w:rsidRPr="00F05F8C" w:rsidRDefault="002855F4" w:rsidP="00B95C77">
            <w:pPr>
              <w:spacing w:after="0"/>
              <w:rPr>
                <w:rFonts w:eastAsia="Times New Roman"/>
              </w:rPr>
            </w:pPr>
            <w:r w:rsidRPr="00F05F8C">
              <w:rPr>
                <w:rFonts w:eastAsia="Times New Roman"/>
              </w:rPr>
              <w:t xml:space="preserve">All documents must be maintained in </w:t>
            </w:r>
            <w:r w:rsidR="00C25249" w:rsidRPr="00F05F8C">
              <w:rPr>
                <w:rFonts w:eastAsia="Times New Roman"/>
              </w:rPr>
              <w:t xml:space="preserve">Confluence </w:t>
            </w:r>
            <w:r w:rsidRPr="00F05F8C">
              <w:rPr>
                <w:rFonts w:eastAsia="Times New Roman"/>
              </w:rPr>
              <w:t xml:space="preserve">and are reachable by the COR and </w:t>
            </w:r>
            <w:r w:rsidRPr="00F05F8C">
              <w:t>the FEC Deputy CIO of Enterprise Architecture.</w:t>
            </w:r>
          </w:p>
        </w:tc>
        <w:tc>
          <w:tcPr>
            <w:tcW w:w="2001" w:type="dxa"/>
            <w:shd w:val="clear" w:color="FFFFFF" w:fill="FFFFFF"/>
            <w:hideMark/>
          </w:tcPr>
          <w:p w14:paraId="1B577280" w14:textId="77777777" w:rsidR="005636C7" w:rsidRPr="00F05F8C" w:rsidRDefault="005636C7" w:rsidP="00B95C77">
            <w:pPr>
              <w:spacing w:after="0"/>
              <w:rPr>
                <w:rFonts w:eastAsia="Times New Roman"/>
              </w:rPr>
            </w:pPr>
            <w:r w:rsidRPr="00F05F8C">
              <w:rPr>
                <w:rFonts w:eastAsia="Times New Roman"/>
              </w:rPr>
              <w:t>Manual review</w:t>
            </w:r>
          </w:p>
        </w:tc>
      </w:tr>
      <w:tr w:rsidR="007B1D85" w:rsidRPr="00C41EE5" w14:paraId="364034AC" w14:textId="77777777" w:rsidTr="006D2ECC">
        <w:trPr>
          <w:trHeight w:val="1529"/>
        </w:trPr>
        <w:tc>
          <w:tcPr>
            <w:tcW w:w="2157" w:type="dxa"/>
            <w:shd w:val="clear" w:color="F3F3F3" w:fill="F3F3F3"/>
            <w:hideMark/>
          </w:tcPr>
          <w:p w14:paraId="474CF87D" w14:textId="77777777" w:rsidR="005636C7" w:rsidRPr="00F05F8C" w:rsidRDefault="005636C7" w:rsidP="00B95C77">
            <w:pPr>
              <w:spacing w:after="0"/>
              <w:rPr>
                <w:rFonts w:eastAsia="Times New Roman"/>
                <w:b/>
                <w:bCs/>
              </w:rPr>
            </w:pPr>
            <w:r w:rsidRPr="00F05F8C">
              <w:rPr>
                <w:rFonts w:eastAsia="Times New Roman"/>
                <w:b/>
                <w:bCs/>
              </w:rPr>
              <w:t>Security</w:t>
            </w:r>
          </w:p>
        </w:tc>
        <w:tc>
          <w:tcPr>
            <w:tcW w:w="2352" w:type="dxa"/>
            <w:shd w:val="clear" w:color="F3F3F3" w:fill="F3F3F3"/>
            <w:hideMark/>
          </w:tcPr>
          <w:p w14:paraId="6EE5C17A" w14:textId="591A87E9" w:rsidR="005636C7" w:rsidRPr="00F05F8C" w:rsidRDefault="001342D7" w:rsidP="00B95C77">
            <w:pPr>
              <w:spacing w:after="0"/>
              <w:rPr>
                <w:rFonts w:eastAsia="Times New Roman"/>
              </w:rPr>
            </w:pPr>
            <w:r w:rsidRPr="00F05F8C">
              <w:rPr>
                <w:rFonts w:eastAsia="Times New Roman"/>
              </w:rPr>
              <w:t>OWASP Application Security Verification Standard 4.0</w:t>
            </w:r>
          </w:p>
        </w:tc>
        <w:tc>
          <w:tcPr>
            <w:tcW w:w="2845" w:type="dxa"/>
            <w:shd w:val="clear" w:color="F3F3F3" w:fill="F3F3F3"/>
            <w:hideMark/>
          </w:tcPr>
          <w:p w14:paraId="7F3C5F00" w14:textId="32A73586" w:rsidR="005636C7" w:rsidRPr="00F05F8C" w:rsidRDefault="005636C7" w:rsidP="00B95C77">
            <w:pPr>
              <w:spacing w:after="0"/>
              <w:rPr>
                <w:rFonts w:eastAsia="Times New Roman"/>
              </w:rPr>
            </w:pPr>
            <w:r w:rsidRPr="00F05F8C">
              <w:rPr>
                <w:rFonts w:eastAsia="Times New Roman"/>
              </w:rPr>
              <w:t>- Code submitted must be free of medium- and high-level static and dynamic security vulnerabilities</w:t>
            </w:r>
            <w:r w:rsidRPr="00F05F8C">
              <w:rPr>
                <w:rFonts w:eastAsia="Times New Roman"/>
              </w:rPr>
              <w:br/>
            </w:r>
            <w:r w:rsidRPr="00F05F8C">
              <w:rPr>
                <w:rFonts w:eastAsia="Times New Roman"/>
              </w:rPr>
              <w:br/>
              <w:t xml:space="preserve">- FEC data security policies </w:t>
            </w:r>
            <w:r w:rsidR="009879D2" w:rsidRPr="00F05F8C">
              <w:rPr>
                <w:rFonts w:eastAsia="Times New Roman"/>
              </w:rPr>
              <w:t xml:space="preserve">must </w:t>
            </w:r>
            <w:r w:rsidRPr="00F05F8C">
              <w:rPr>
                <w:rFonts w:eastAsia="Times New Roman"/>
              </w:rPr>
              <w:t>be followed</w:t>
            </w:r>
            <w:r w:rsidRPr="00F05F8C">
              <w:rPr>
                <w:rFonts w:eastAsia="Times New Roman"/>
              </w:rPr>
              <w:br/>
            </w:r>
            <w:r w:rsidRPr="00F05F8C">
              <w:rPr>
                <w:rFonts w:eastAsia="Times New Roman"/>
              </w:rPr>
              <w:br/>
              <w:t>Clean tests from:</w:t>
            </w:r>
            <w:r w:rsidRPr="00F05F8C">
              <w:rPr>
                <w:rFonts w:eastAsia="Times New Roman"/>
              </w:rPr>
              <w:br/>
            </w:r>
            <w:r w:rsidRPr="00F05F8C">
              <w:rPr>
                <w:rFonts w:eastAsia="Times New Roman"/>
              </w:rPr>
              <w:br/>
              <w:t xml:space="preserve">- Dependencies are </w:t>
            </w:r>
            <w:r w:rsidRPr="00F05F8C">
              <w:rPr>
                <w:rFonts w:eastAsia="Times New Roman"/>
              </w:rPr>
              <w:lastRenderedPageBreak/>
              <w:t xml:space="preserve">scanned with an automated tool such as </w:t>
            </w:r>
            <w:proofErr w:type="spellStart"/>
            <w:r w:rsidRPr="00F05F8C">
              <w:rPr>
                <w:rFonts w:eastAsia="Times New Roman"/>
              </w:rPr>
              <w:t>Snyk</w:t>
            </w:r>
            <w:proofErr w:type="spellEnd"/>
            <w:r w:rsidRPr="00F05F8C">
              <w:rPr>
                <w:rFonts w:eastAsia="Times New Roman"/>
              </w:rPr>
              <w:t xml:space="preserve"> and </w:t>
            </w:r>
            <w:proofErr w:type="spellStart"/>
            <w:r w:rsidRPr="00F05F8C">
              <w:rPr>
                <w:rFonts w:eastAsia="Times New Roman"/>
              </w:rPr>
              <w:t>npm</w:t>
            </w:r>
            <w:proofErr w:type="spellEnd"/>
            <w:r w:rsidRPr="00F05F8C">
              <w:rPr>
                <w:rFonts w:eastAsia="Times New Roman"/>
              </w:rPr>
              <w:t xml:space="preserve"> audit for vulnerabilities</w:t>
            </w:r>
            <w:r w:rsidRPr="00F05F8C">
              <w:rPr>
                <w:rFonts w:eastAsia="Times New Roman"/>
              </w:rPr>
              <w:br/>
              <w:t xml:space="preserve">- Static code </w:t>
            </w:r>
            <w:r w:rsidR="002855F4" w:rsidRPr="00F05F8C">
              <w:rPr>
                <w:rFonts w:eastAsia="Times New Roman"/>
              </w:rPr>
              <w:t xml:space="preserve"> analysis</w:t>
            </w:r>
            <w:r w:rsidRPr="00F05F8C">
              <w:rPr>
                <w:rFonts w:eastAsia="Times New Roman"/>
              </w:rPr>
              <w:t xml:space="preserve"> using bandit and passive scanning with a scanner such as OWASP ZAP</w:t>
            </w:r>
            <w:r w:rsidRPr="00F05F8C">
              <w:rPr>
                <w:rFonts w:eastAsia="Times New Roman"/>
              </w:rPr>
              <w:br/>
              <w:t>along with documentation explaining any false positives</w:t>
            </w:r>
            <w:r w:rsidRPr="00F05F8C">
              <w:rPr>
                <w:rFonts w:eastAsia="Times New Roman"/>
              </w:rPr>
              <w:br/>
            </w:r>
            <w:r w:rsidRPr="00F05F8C">
              <w:rPr>
                <w:rFonts w:eastAsia="Times New Roman"/>
              </w:rPr>
              <w:br/>
              <w:t>- No more than one major version behind on essential underlying technology</w:t>
            </w:r>
          </w:p>
        </w:tc>
        <w:tc>
          <w:tcPr>
            <w:tcW w:w="2001" w:type="dxa"/>
            <w:shd w:val="clear" w:color="F3F3F3" w:fill="F3F3F3"/>
            <w:hideMark/>
          </w:tcPr>
          <w:p w14:paraId="4A15829A" w14:textId="77777777" w:rsidR="005636C7" w:rsidRPr="00F05F8C" w:rsidRDefault="005636C7" w:rsidP="00B95C77">
            <w:pPr>
              <w:spacing w:after="0"/>
              <w:rPr>
                <w:rFonts w:eastAsia="Times New Roman"/>
              </w:rPr>
            </w:pPr>
            <w:r w:rsidRPr="00F05F8C">
              <w:rPr>
                <w:rFonts w:eastAsia="Times New Roman"/>
              </w:rPr>
              <w:lastRenderedPageBreak/>
              <w:t>Combination of manual review and automated testing</w:t>
            </w:r>
          </w:p>
        </w:tc>
      </w:tr>
      <w:tr w:rsidR="007B1D85" w:rsidRPr="00C41EE5" w14:paraId="6C4B5A11" w14:textId="77777777" w:rsidTr="006D2ECC">
        <w:trPr>
          <w:trHeight w:val="5399"/>
        </w:trPr>
        <w:tc>
          <w:tcPr>
            <w:tcW w:w="2157" w:type="dxa"/>
            <w:shd w:val="clear" w:color="FFFFFF" w:fill="FFFFFF"/>
            <w:hideMark/>
          </w:tcPr>
          <w:p w14:paraId="58318572" w14:textId="188118EF" w:rsidR="005636C7" w:rsidRPr="00F05F8C" w:rsidRDefault="00832F4C" w:rsidP="00B95C77">
            <w:pPr>
              <w:spacing w:after="0"/>
              <w:rPr>
                <w:rFonts w:eastAsia="Times New Roman"/>
                <w:b/>
                <w:bCs/>
              </w:rPr>
            </w:pPr>
            <w:r w:rsidRPr="00F05F8C">
              <w:rPr>
                <w:rFonts w:eastAsia="Times New Roman"/>
                <w:b/>
                <w:bCs/>
              </w:rPr>
              <w:t xml:space="preserve">User Interface </w:t>
            </w:r>
            <w:r w:rsidR="005636C7" w:rsidRPr="00F05F8C">
              <w:rPr>
                <w:rFonts w:eastAsia="Times New Roman"/>
                <w:b/>
                <w:bCs/>
              </w:rPr>
              <w:t>Design and usability</w:t>
            </w:r>
          </w:p>
        </w:tc>
        <w:tc>
          <w:tcPr>
            <w:tcW w:w="2352" w:type="dxa"/>
            <w:shd w:val="clear" w:color="FFFFFF" w:fill="FFFFFF"/>
            <w:hideMark/>
          </w:tcPr>
          <w:p w14:paraId="7ED953E1" w14:textId="454B23C2" w:rsidR="005636C7" w:rsidRPr="00F05F8C" w:rsidRDefault="00832F4C" w:rsidP="00B95C77">
            <w:pPr>
              <w:spacing w:after="0"/>
              <w:rPr>
                <w:rFonts w:eastAsia="Times New Roman"/>
              </w:rPr>
            </w:pPr>
            <w:r w:rsidRPr="00F05F8C">
              <w:rPr>
                <w:rFonts w:eastAsia="Times New Roman"/>
              </w:rPr>
              <w:t xml:space="preserve">The UI </w:t>
            </w:r>
            <w:r w:rsidR="005636C7" w:rsidRPr="00F05F8C">
              <w:rPr>
                <w:rFonts w:eastAsia="Times New Roman"/>
              </w:rPr>
              <w:t xml:space="preserve">should look like it’s part of a suite of FEC-branded products. The </w:t>
            </w:r>
            <w:r w:rsidR="00C25249" w:rsidRPr="00F05F8C">
              <w:rPr>
                <w:rFonts w:eastAsia="Times New Roman"/>
              </w:rPr>
              <w:t xml:space="preserve">FEC </w:t>
            </w:r>
            <w:r w:rsidR="005636C7" w:rsidRPr="00F05F8C">
              <w:rPr>
                <w:rFonts w:eastAsia="Times New Roman"/>
              </w:rPr>
              <w:t xml:space="preserve">pattern library </w:t>
            </w:r>
            <w:r w:rsidR="009879D2" w:rsidRPr="00F05F8C">
              <w:rPr>
                <w:rFonts w:eastAsia="Times New Roman"/>
              </w:rPr>
              <w:t xml:space="preserve">must </w:t>
            </w:r>
            <w:r w:rsidR="005636C7" w:rsidRPr="00F05F8C">
              <w:rPr>
                <w:rFonts w:eastAsia="Times New Roman"/>
              </w:rPr>
              <w:t xml:space="preserve">be used as a jumping off </w:t>
            </w:r>
            <w:proofErr w:type="gramStart"/>
            <w:r w:rsidR="005636C7" w:rsidRPr="00F05F8C">
              <w:rPr>
                <w:rFonts w:eastAsia="Times New Roman"/>
              </w:rPr>
              <w:t>point</w:t>
            </w:r>
            <w:proofErr w:type="gramEnd"/>
            <w:r w:rsidR="005636C7" w:rsidRPr="00F05F8C">
              <w:rPr>
                <w:rFonts w:eastAsia="Times New Roman"/>
              </w:rPr>
              <w:t xml:space="preserve"> and the family of icons, colors, interactions and typography </w:t>
            </w:r>
            <w:r w:rsidR="009879D2" w:rsidRPr="00F05F8C">
              <w:rPr>
                <w:rFonts w:eastAsia="Times New Roman"/>
              </w:rPr>
              <w:t xml:space="preserve">must </w:t>
            </w:r>
            <w:r w:rsidR="005636C7" w:rsidRPr="00F05F8C">
              <w:rPr>
                <w:rFonts w:eastAsia="Times New Roman"/>
              </w:rPr>
              <w:t>be employed as appropriate to ensure consistency across our suite of products and fit the new system</w:t>
            </w:r>
            <w:r w:rsidR="005636C7" w:rsidRPr="00F05F8C">
              <w:rPr>
                <w:rFonts w:eastAsia="Times New Roman"/>
              </w:rPr>
              <w:br/>
              <w:t xml:space="preserve">- Components </w:t>
            </w:r>
            <w:r w:rsidR="009879D2" w:rsidRPr="00F05F8C">
              <w:rPr>
                <w:rFonts w:eastAsia="Times New Roman"/>
              </w:rPr>
              <w:t xml:space="preserve">must </w:t>
            </w:r>
            <w:r w:rsidR="005636C7" w:rsidRPr="00F05F8C">
              <w:rPr>
                <w:rFonts w:eastAsia="Times New Roman"/>
              </w:rPr>
              <w:t>be reusable</w:t>
            </w:r>
            <w:r w:rsidR="005636C7" w:rsidRPr="00F05F8C">
              <w:rPr>
                <w:rFonts w:eastAsia="Times New Roman"/>
              </w:rPr>
              <w:br/>
              <w:t>- Clear user flow within the application</w:t>
            </w:r>
          </w:p>
        </w:tc>
        <w:tc>
          <w:tcPr>
            <w:tcW w:w="2845" w:type="dxa"/>
            <w:shd w:val="clear" w:color="FFFFFF" w:fill="FFFFFF"/>
            <w:hideMark/>
          </w:tcPr>
          <w:p w14:paraId="7273ED66" w14:textId="6EA7B479" w:rsidR="005636C7" w:rsidRPr="00F05F8C" w:rsidRDefault="005636C7" w:rsidP="00B95C77">
            <w:pPr>
              <w:spacing w:after="0"/>
              <w:rPr>
                <w:rFonts w:eastAsia="Times New Roman"/>
              </w:rPr>
            </w:pPr>
            <w:r w:rsidRPr="00F05F8C">
              <w:rPr>
                <w:rFonts w:eastAsia="Times New Roman"/>
              </w:rPr>
              <w:t xml:space="preserve">- Industry best practices for UI design for modern websites. UI considerations </w:t>
            </w:r>
            <w:r w:rsidR="008F7BE6" w:rsidRPr="00F05F8C">
              <w:rPr>
                <w:rFonts w:eastAsia="Times New Roman"/>
              </w:rPr>
              <w:t>include</w:t>
            </w:r>
            <w:r w:rsidRPr="00F05F8C">
              <w:rPr>
                <w:rFonts w:eastAsia="Times New Roman"/>
              </w:rPr>
              <w:t xml:space="preserve"> proper alignment of elements, proper spacing, consistency in sizing, typography, color(s) throughout the product</w:t>
            </w:r>
            <w:r w:rsidRPr="00F05F8C">
              <w:rPr>
                <w:rFonts w:eastAsia="Times New Roman"/>
              </w:rPr>
              <w:br/>
              <w:t>- Clear user flow and information architecture</w:t>
            </w:r>
            <w:r w:rsidRPr="00F05F8C">
              <w:rPr>
                <w:rFonts w:eastAsia="Times New Roman"/>
              </w:rPr>
              <w:br/>
              <w:t>- Clear integration of user research and usability best practices</w:t>
            </w:r>
            <w:r w:rsidRPr="00F05F8C">
              <w:rPr>
                <w:rFonts w:eastAsia="Times New Roman"/>
              </w:rPr>
              <w:br/>
              <w:t>- Friendly, easily understood and actionable content.</w:t>
            </w:r>
          </w:p>
        </w:tc>
        <w:tc>
          <w:tcPr>
            <w:tcW w:w="2001" w:type="dxa"/>
            <w:shd w:val="clear" w:color="FFFFFF" w:fill="FFFFFF"/>
            <w:hideMark/>
          </w:tcPr>
          <w:p w14:paraId="4F7210E3" w14:textId="32C36E7C" w:rsidR="00832F4C" w:rsidRPr="00F05F8C" w:rsidRDefault="00832F4C" w:rsidP="00B95C77">
            <w:pPr>
              <w:spacing w:after="0"/>
              <w:rPr>
                <w:rFonts w:eastAsia="Times New Roman"/>
              </w:rPr>
            </w:pPr>
            <w:r w:rsidRPr="00F05F8C">
              <w:rPr>
                <w:rFonts w:eastAsia="Times New Roman"/>
              </w:rPr>
              <w:t xml:space="preserve">UI look and feel </w:t>
            </w:r>
            <w:r w:rsidR="009879D2" w:rsidRPr="00F05F8C">
              <w:rPr>
                <w:rFonts w:eastAsia="Times New Roman"/>
              </w:rPr>
              <w:t xml:space="preserve">must </w:t>
            </w:r>
            <w:r w:rsidRPr="00F05F8C">
              <w:rPr>
                <w:rFonts w:eastAsia="Times New Roman"/>
              </w:rPr>
              <w:t>be review</w:t>
            </w:r>
            <w:r w:rsidR="009879D2" w:rsidRPr="00F05F8C">
              <w:rPr>
                <w:rFonts w:eastAsia="Times New Roman"/>
              </w:rPr>
              <w:t>ed</w:t>
            </w:r>
            <w:r w:rsidRPr="00F05F8C">
              <w:rPr>
                <w:rFonts w:eastAsia="Times New Roman"/>
              </w:rPr>
              <w:t xml:space="preserve"> and approved by business users.</w:t>
            </w:r>
          </w:p>
          <w:p w14:paraId="64675C43" w14:textId="57219CF6" w:rsidR="005636C7" w:rsidRPr="00F05F8C" w:rsidRDefault="00832F4C" w:rsidP="00B95C77">
            <w:pPr>
              <w:spacing w:after="0"/>
              <w:rPr>
                <w:rFonts w:eastAsia="Times New Roman"/>
              </w:rPr>
            </w:pPr>
            <w:r w:rsidRPr="00F05F8C">
              <w:rPr>
                <w:rFonts w:eastAsia="Times New Roman"/>
              </w:rPr>
              <w:t>This is a m</w:t>
            </w:r>
            <w:r w:rsidR="005636C7" w:rsidRPr="00F05F8C">
              <w:rPr>
                <w:rFonts w:eastAsia="Times New Roman"/>
              </w:rPr>
              <w:t>anual review</w:t>
            </w:r>
            <w:r w:rsidR="00C25249" w:rsidRPr="00F05F8C">
              <w:rPr>
                <w:rFonts w:eastAsia="Times New Roman"/>
              </w:rPr>
              <w:t>.</w:t>
            </w:r>
          </w:p>
        </w:tc>
      </w:tr>
      <w:tr w:rsidR="007B1D85" w:rsidRPr="00C41EE5" w14:paraId="768E17A5" w14:textId="77777777" w:rsidTr="006D2ECC">
        <w:trPr>
          <w:trHeight w:val="2595"/>
        </w:trPr>
        <w:tc>
          <w:tcPr>
            <w:tcW w:w="2157" w:type="dxa"/>
            <w:shd w:val="clear" w:color="auto" w:fill="F2F2F2" w:themeFill="background1" w:themeFillShade="F2"/>
            <w:hideMark/>
          </w:tcPr>
          <w:p w14:paraId="21CB3550" w14:textId="77777777" w:rsidR="005636C7" w:rsidRPr="00F05F8C" w:rsidRDefault="005636C7" w:rsidP="00B95C77">
            <w:pPr>
              <w:spacing w:after="0"/>
              <w:rPr>
                <w:rFonts w:eastAsia="Times New Roman"/>
                <w:b/>
                <w:bCs/>
              </w:rPr>
            </w:pPr>
            <w:r w:rsidRPr="00F05F8C">
              <w:rPr>
                <w:rFonts w:eastAsia="Times New Roman"/>
                <w:b/>
                <w:bCs/>
              </w:rPr>
              <w:t>Performance</w:t>
            </w:r>
          </w:p>
        </w:tc>
        <w:tc>
          <w:tcPr>
            <w:tcW w:w="2352" w:type="dxa"/>
            <w:shd w:val="clear" w:color="auto" w:fill="F2F2F2" w:themeFill="background1" w:themeFillShade="F2"/>
            <w:hideMark/>
          </w:tcPr>
          <w:p w14:paraId="0BC910B6" w14:textId="77777777" w:rsidR="005636C7" w:rsidRPr="00F05F8C" w:rsidRDefault="005636C7" w:rsidP="00B95C77">
            <w:pPr>
              <w:spacing w:after="0"/>
              <w:rPr>
                <w:rFonts w:eastAsia="Times New Roman"/>
              </w:rPr>
            </w:pPr>
            <w:r w:rsidRPr="00F05F8C">
              <w:rPr>
                <w:rFonts w:eastAsia="Times New Roman"/>
              </w:rPr>
              <w:t>Application must be performant under high load</w:t>
            </w:r>
          </w:p>
        </w:tc>
        <w:tc>
          <w:tcPr>
            <w:tcW w:w="2845" w:type="dxa"/>
            <w:shd w:val="clear" w:color="auto" w:fill="F2F2F2" w:themeFill="background1" w:themeFillShade="F2"/>
            <w:hideMark/>
          </w:tcPr>
          <w:p w14:paraId="6B618908" w14:textId="5214527C" w:rsidR="004C1DB4" w:rsidRPr="00F05F8C" w:rsidRDefault="005636C7" w:rsidP="00B95C77">
            <w:pPr>
              <w:spacing w:after="0"/>
              <w:rPr>
                <w:rFonts w:eastAsia="Times New Roman"/>
              </w:rPr>
            </w:pPr>
            <w:r w:rsidRPr="00F05F8C">
              <w:rPr>
                <w:rFonts w:eastAsia="Times New Roman"/>
              </w:rPr>
              <w:t xml:space="preserve">- Application </w:t>
            </w:r>
            <w:r w:rsidR="009879D2" w:rsidRPr="00F05F8C">
              <w:rPr>
                <w:rFonts w:eastAsia="Times New Roman"/>
              </w:rPr>
              <w:t xml:space="preserve">must </w:t>
            </w:r>
            <w:r w:rsidRPr="00F05F8C">
              <w:rPr>
                <w:rFonts w:eastAsia="Times New Roman"/>
              </w:rPr>
              <w:t>be responsive</w:t>
            </w:r>
            <w:r w:rsidRPr="00F05F8C">
              <w:rPr>
                <w:rFonts w:eastAsia="Times New Roman"/>
              </w:rPr>
              <w:br/>
            </w:r>
            <w:r w:rsidRPr="00F05F8C">
              <w:rPr>
                <w:rFonts w:eastAsia="Times New Roman"/>
              </w:rPr>
              <w:br/>
              <w:t xml:space="preserve">- Architecture </w:t>
            </w:r>
            <w:r w:rsidR="009879D2" w:rsidRPr="00F05F8C">
              <w:rPr>
                <w:rFonts w:eastAsia="Times New Roman"/>
              </w:rPr>
              <w:t xml:space="preserve">must </w:t>
            </w:r>
            <w:r w:rsidRPr="00F05F8C">
              <w:rPr>
                <w:rFonts w:eastAsia="Times New Roman"/>
              </w:rPr>
              <w:t>be scalable</w:t>
            </w:r>
          </w:p>
          <w:p w14:paraId="3B92D701" w14:textId="539C2239" w:rsidR="005636C7" w:rsidRPr="00F05F8C" w:rsidRDefault="004C1DB4" w:rsidP="00B95C77">
            <w:pPr>
              <w:spacing w:after="0"/>
              <w:rPr>
                <w:rFonts w:eastAsia="Times New Roman"/>
              </w:rPr>
            </w:pPr>
            <w:r w:rsidRPr="00F05F8C">
              <w:rPr>
                <w:rFonts w:eastAsia="Times New Roman"/>
              </w:rPr>
              <w:t xml:space="preserve">- </w:t>
            </w:r>
            <w:r w:rsidR="009879D2" w:rsidRPr="00F05F8C">
              <w:rPr>
                <w:rFonts w:eastAsia="Times New Roman"/>
              </w:rPr>
              <w:t>Must a</w:t>
            </w:r>
            <w:r w:rsidRPr="00F05F8C">
              <w:rPr>
                <w:rFonts w:eastAsia="Times New Roman"/>
              </w:rPr>
              <w:t>pply load balancer on production websites</w:t>
            </w:r>
            <w:r w:rsidR="005636C7" w:rsidRPr="00F05F8C">
              <w:rPr>
                <w:rFonts w:eastAsia="Times New Roman"/>
              </w:rPr>
              <w:br/>
            </w:r>
            <w:r w:rsidR="005636C7" w:rsidRPr="00F05F8C">
              <w:rPr>
                <w:rFonts w:eastAsia="Times New Roman"/>
              </w:rPr>
              <w:br/>
              <w:t xml:space="preserve">- Application performance </w:t>
            </w:r>
            <w:r w:rsidR="009879D2" w:rsidRPr="00F05F8C">
              <w:rPr>
                <w:rFonts w:eastAsia="Times New Roman"/>
              </w:rPr>
              <w:lastRenderedPageBreak/>
              <w:t>must</w:t>
            </w:r>
            <w:r w:rsidR="005636C7" w:rsidRPr="00F05F8C">
              <w:rPr>
                <w:rFonts w:eastAsia="Times New Roman"/>
              </w:rPr>
              <w:t xml:space="preserve"> be measured and monitored</w:t>
            </w:r>
          </w:p>
        </w:tc>
        <w:tc>
          <w:tcPr>
            <w:tcW w:w="2001" w:type="dxa"/>
            <w:shd w:val="clear" w:color="auto" w:fill="F2F2F2" w:themeFill="background1" w:themeFillShade="F2"/>
            <w:hideMark/>
          </w:tcPr>
          <w:p w14:paraId="0B4F26BF" w14:textId="77777777" w:rsidR="005636C7" w:rsidRPr="00F05F8C" w:rsidRDefault="005636C7" w:rsidP="00B95C77">
            <w:pPr>
              <w:spacing w:after="0"/>
              <w:rPr>
                <w:rFonts w:eastAsia="Times New Roman"/>
              </w:rPr>
            </w:pPr>
            <w:r w:rsidRPr="00F05F8C">
              <w:rPr>
                <w:rFonts w:eastAsia="Times New Roman"/>
              </w:rPr>
              <w:lastRenderedPageBreak/>
              <w:t>Combination of automated testing and manual review</w:t>
            </w:r>
          </w:p>
        </w:tc>
      </w:tr>
      <w:tr w:rsidR="007B1D85" w:rsidRPr="00C41EE5" w14:paraId="2C72D850" w14:textId="77777777" w:rsidTr="006D2ECC">
        <w:trPr>
          <w:trHeight w:val="1800"/>
        </w:trPr>
        <w:tc>
          <w:tcPr>
            <w:tcW w:w="2157" w:type="dxa"/>
            <w:shd w:val="clear" w:color="FFFFFF" w:fill="FFFFFF"/>
            <w:hideMark/>
          </w:tcPr>
          <w:p w14:paraId="442DFFDD" w14:textId="77777777" w:rsidR="005636C7" w:rsidRPr="00F05F8C" w:rsidRDefault="005636C7" w:rsidP="00B95C77">
            <w:pPr>
              <w:spacing w:after="0"/>
              <w:rPr>
                <w:rFonts w:eastAsia="Times New Roman"/>
                <w:b/>
                <w:bCs/>
              </w:rPr>
            </w:pPr>
            <w:r w:rsidRPr="00F05F8C">
              <w:rPr>
                <w:rFonts w:eastAsia="Times New Roman"/>
                <w:b/>
                <w:bCs/>
              </w:rPr>
              <w:t>Accepted features</w:t>
            </w:r>
          </w:p>
        </w:tc>
        <w:tc>
          <w:tcPr>
            <w:tcW w:w="2352" w:type="dxa"/>
            <w:shd w:val="clear" w:color="FFFFFF" w:fill="FFFFFF"/>
            <w:hideMark/>
          </w:tcPr>
          <w:p w14:paraId="33BDA2EB" w14:textId="67CEAE43" w:rsidR="005636C7" w:rsidRPr="00F05F8C" w:rsidRDefault="005636C7" w:rsidP="00B95C77">
            <w:pPr>
              <w:spacing w:after="0"/>
              <w:rPr>
                <w:rFonts w:eastAsia="Times New Roman"/>
              </w:rPr>
            </w:pPr>
            <w:r w:rsidRPr="00F05F8C">
              <w:rPr>
                <w:rFonts w:eastAsia="Times New Roman"/>
              </w:rPr>
              <w:t xml:space="preserve">At the beginning of the sprint, the product owner </w:t>
            </w:r>
            <w:r w:rsidR="00C25249" w:rsidRPr="00F05F8C">
              <w:rPr>
                <w:rFonts w:eastAsia="Times New Roman"/>
              </w:rPr>
              <w:t xml:space="preserve">must </w:t>
            </w:r>
            <w:r w:rsidRPr="00F05F8C">
              <w:rPr>
                <w:rFonts w:eastAsia="Times New Roman"/>
              </w:rPr>
              <w:t xml:space="preserve">set priorities for which user stories will be worked on, represented by tickets with acceptance criteria to determine when they are complete. These tickets </w:t>
            </w:r>
            <w:r w:rsidR="00C25249" w:rsidRPr="00F05F8C">
              <w:rPr>
                <w:rFonts w:eastAsia="Times New Roman"/>
              </w:rPr>
              <w:t xml:space="preserve">must </w:t>
            </w:r>
            <w:r w:rsidRPr="00F05F8C">
              <w:rPr>
                <w:rFonts w:eastAsia="Times New Roman"/>
              </w:rPr>
              <w:t xml:space="preserve">be stored in </w:t>
            </w:r>
            <w:r w:rsidR="004C1DB4" w:rsidRPr="00F05F8C">
              <w:rPr>
                <w:rFonts w:eastAsia="Times New Roman"/>
              </w:rPr>
              <w:t>Jira.</w:t>
            </w:r>
          </w:p>
        </w:tc>
        <w:tc>
          <w:tcPr>
            <w:tcW w:w="2845" w:type="dxa"/>
            <w:shd w:val="clear" w:color="FFFFFF" w:fill="FFFFFF"/>
            <w:hideMark/>
          </w:tcPr>
          <w:p w14:paraId="0D1FDEDA" w14:textId="77777777" w:rsidR="005636C7" w:rsidRPr="00F05F8C" w:rsidRDefault="005636C7" w:rsidP="00B95C77">
            <w:pPr>
              <w:spacing w:after="0"/>
              <w:rPr>
                <w:rFonts w:eastAsia="Times New Roman"/>
              </w:rPr>
            </w:pPr>
            <w:r w:rsidRPr="00F05F8C">
              <w:rPr>
                <w:rFonts w:eastAsia="Times New Roman"/>
              </w:rPr>
              <w:t>Delivered code meets the acceptance criteria for each user story</w:t>
            </w:r>
          </w:p>
        </w:tc>
        <w:tc>
          <w:tcPr>
            <w:tcW w:w="2001" w:type="dxa"/>
            <w:shd w:val="clear" w:color="FFFFFF" w:fill="FFFFFF"/>
            <w:hideMark/>
          </w:tcPr>
          <w:p w14:paraId="1AB4FDA1" w14:textId="77777777" w:rsidR="005636C7" w:rsidRPr="00F05F8C" w:rsidRDefault="005636C7" w:rsidP="00B95C77">
            <w:pPr>
              <w:spacing w:after="0"/>
              <w:rPr>
                <w:rFonts w:eastAsia="Times New Roman"/>
              </w:rPr>
            </w:pPr>
            <w:r w:rsidRPr="00F05F8C">
              <w:rPr>
                <w:rFonts w:eastAsia="Times New Roman"/>
              </w:rPr>
              <w:t>Manual review</w:t>
            </w:r>
          </w:p>
        </w:tc>
      </w:tr>
      <w:tr w:rsidR="004C1DB4" w:rsidRPr="00C41EE5" w14:paraId="539B0A09" w14:textId="77777777" w:rsidTr="002855F4">
        <w:trPr>
          <w:trHeight w:val="1800"/>
        </w:trPr>
        <w:tc>
          <w:tcPr>
            <w:tcW w:w="2157" w:type="dxa"/>
            <w:shd w:val="clear" w:color="FFFFFF" w:fill="FFFFFF"/>
          </w:tcPr>
          <w:p w14:paraId="68314945" w14:textId="1F065089" w:rsidR="004C1DB4" w:rsidRPr="00F05F8C" w:rsidRDefault="004C1DB4" w:rsidP="00B95C77">
            <w:pPr>
              <w:spacing w:after="0"/>
              <w:rPr>
                <w:rFonts w:eastAsia="Times New Roman"/>
                <w:b/>
                <w:bCs/>
              </w:rPr>
            </w:pPr>
            <w:r w:rsidRPr="00F05F8C">
              <w:rPr>
                <w:rFonts w:eastAsia="Times New Roman"/>
                <w:b/>
                <w:bCs/>
              </w:rPr>
              <w:t>User Acceptance Test (UAT)</w:t>
            </w:r>
          </w:p>
        </w:tc>
        <w:tc>
          <w:tcPr>
            <w:tcW w:w="2352" w:type="dxa"/>
            <w:shd w:val="clear" w:color="FFFFFF" w:fill="FFFFFF"/>
          </w:tcPr>
          <w:p w14:paraId="45D4D3CD" w14:textId="1563C643" w:rsidR="004C1DB4" w:rsidRPr="00F05F8C" w:rsidRDefault="004C1DB4" w:rsidP="00B95C77">
            <w:pPr>
              <w:spacing w:after="0"/>
              <w:rPr>
                <w:rFonts w:eastAsia="Times New Roman"/>
              </w:rPr>
            </w:pPr>
            <w:r w:rsidRPr="00F05F8C">
              <w:rPr>
                <w:rFonts w:eastAsia="Times New Roman"/>
              </w:rPr>
              <w:t xml:space="preserve">All application changes must be </w:t>
            </w:r>
            <w:r w:rsidR="001C080D" w:rsidRPr="00F05F8C">
              <w:rPr>
                <w:rFonts w:eastAsia="Times New Roman"/>
              </w:rPr>
              <w:t xml:space="preserve">tested </w:t>
            </w:r>
            <w:r w:rsidRPr="00F05F8C">
              <w:rPr>
                <w:rFonts w:eastAsia="Times New Roman"/>
              </w:rPr>
              <w:t>by Business Users.</w:t>
            </w:r>
          </w:p>
        </w:tc>
        <w:tc>
          <w:tcPr>
            <w:tcW w:w="2845" w:type="dxa"/>
            <w:shd w:val="clear" w:color="FFFFFF" w:fill="FFFFFF"/>
          </w:tcPr>
          <w:p w14:paraId="26A6632E" w14:textId="77777777" w:rsidR="004C1DB4" w:rsidRPr="00F05F8C" w:rsidRDefault="001C080D" w:rsidP="00B95C77">
            <w:pPr>
              <w:spacing w:after="0"/>
              <w:rPr>
                <w:rFonts w:eastAsia="Times New Roman"/>
              </w:rPr>
            </w:pPr>
            <w:r w:rsidRPr="00F05F8C">
              <w:rPr>
                <w:rFonts w:eastAsia="Times New Roman"/>
              </w:rPr>
              <w:t xml:space="preserve">Help Business users to layout and document test scripts, provide support during UAT test. </w:t>
            </w:r>
          </w:p>
          <w:p w14:paraId="77617546" w14:textId="77777777" w:rsidR="001C080D" w:rsidRPr="00F05F8C" w:rsidRDefault="001C080D" w:rsidP="001C080D">
            <w:pPr>
              <w:spacing w:after="0"/>
              <w:rPr>
                <w:rFonts w:eastAsia="Times New Roman"/>
              </w:rPr>
            </w:pPr>
          </w:p>
          <w:p w14:paraId="10CE435B" w14:textId="7F002B2F" w:rsidR="001C080D" w:rsidRPr="00F05F8C" w:rsidRDefault="001C080D" w:rsidP="001C080D">
            <w:pPr>
              <w:spacing w:after="0"/>
              <w:rPr>
                <w:rFonts w:eastAsia="Times New Roman"/>
              </w:rPr>
            </w:pPr>
            <w:r w:rsidRPr="00F05F8C">
              <w:rPr>
                <w:rFonts w:eastAsia="Times New Roman"/>
              </w:rPr>
              <w:t xml:space="preserve">UAT </w:t>
            </w:r>
            <w:r w:rsidR="009879D2" w:rsidRPr="00F05F8C">
              <w:rPr>
                <w:rFonts w:eastAsia="Times New Roman"/>
              </w:rPr>
              <w:t xml:space="preserve">must </w:t>
            </w:r>
            <w:r w:rsidRPr="00F05F8C">
              <w:rPr>
                <w:rFonts w:eastAsia="Times New Roman"/>
              </w:rPr>
              <w:t>be passed and certified with 100% score.</w:t>
            </w:r>
          </w:p>
        </w:tc>
        <w:tc>
          <w:tcPr>
            <w:tcW w:w="2001" w:type="dxa"/>
            <w:shd w:val="clear" w:color="FFFFFF" w:fill="FFFFFF"/>
          </w:tcPr>
          <w:p w14:paraId="53FAB267" w14:textId="041208E5" w:rsidR="004C1DB4" w:rsidRPr="00F05F8C" w:rsidRDefault="001C080D" w:rsidP="00B95C77">
            <w:pPr>
              <w:spacing w:after="0"/>
              <w:rPr>
                <w:rFonts w:eastAsia="Times New Roman"/>
              </w:rPr>
            </w:pPr>
            <w:r w:rsidRPr="00F05F8C">
              <w:rPr>
                <w:rFonts w:eastAsia="Times New Roman"/>
              </w:rPr>
              <w:t>User manually test</w:t>
            </w:r>
          </w:p>
        </w:tc>
      </w:tr>
      <w:tr w:rsidR="001C080D" w:rsidRPr="00C41EE5" w14:paraId="74C95D1E" w14:textId="77777777" w:rsidTr="002855F4">
        <w:trPr>
          <w:trHeight w:val="1800"/>
        </w:trPr>
        <w:tc>
          <w:tcPr>
            <w:tcW w:w="2157" w:type="dxa"/>
            <w:shd w:val="clear" w:color="FFFFFF" w:fill="FFFFFF"/>
          </w:tcPr>
          <w:p w14:paraId="726D2847" w14:textId="17C05AB5" w:rsidR="001C080D" w:rsidRPr="00F05F8C" w:rsidRDefault="001C080D" w:rsidP="00B95C77">
            <w:pPr>
              <w:spacing w:after="0"/>
              <w:rPr>
                <w:rFonts w:eastAsia="Times New Roman"/>
                <w:b/>
                <w:bCs/>
              </w:rPr>
            </w:pPr>
            <w:r w:rsidRPr="00F05F8C">
              <w:rPr>
                <w:rFonts w:eastAsia="Times New Roman"/>
                <w:b/>
                <w:bCs/>
              </w:rPr>
              <w:t>Production Release</w:t>
            </w:r>
          </w:p>
        </w:tc>
        <w:tc>
          <w:tcPr>
            <w:tcW w:w="2352" w:type="dxa"/>
            <w:shd w:val="clear" w:color="FFFFFF" w:fill="FFFFFF"/>
          </w:tcPr>
          <w:p w14:paraId="38FA5001" w14:textId="4485AB07" w:rsidR="001C080D" w:rsidRPr="00F05F8C" w:rsidRDefault="001C080D" w:rsidP="00B95C77">
            <w:pPr>
              <w:spacing w:after="0"/>
              <w:rPr>
                <w:rFonts w:eastAsia="Times New Roman"/>
              </w:rPr>
            </w:pPr>
            <w:r w:rsidRPr="00F05F8C">
              <w:rPr>
                <w:rFonts w:eastAsia="Times New Roman"/>
              </w:rPr>
              <w:t xml:space="preserve">Production release must happen after UAT certified, unless there </w:t>
            </w:r>
            <w:r w:rsidR="00C25249" w:rsidRPr="00F05F8C">
              <w:rPr>
                <w:rFonts w:eastAsia="Times New Roman"/>
              </w:rPr>
              <w:t xml:space="preserve">are </w:t>
            </w:r>
            <w:r w:rsidRPr="00F05F8C">
              <w:rPr>
                <w:rFonts w:eastAsia="Times New Roman"/>
              </w:rPr>
              <w:t xml:space="preserve">emergency changes due to security </w:t>
            </w:r>
            <w:r w:rsidR="00D033BC" w:rsidRPr="00F05F8C">
              <w:rPr>
                <w:rFonts w:eastAsia="Times New Roman"/>
              </w:rPr>
              <w:t>ad hoc</w:t>
            </w:r>
            <w:r w:rsidRPr="00F05F8C">
              <w:rPr>
                <w:rFonts w:eastAsia="Times New Roman"/>
              </w:rPr>
              <w:t xml:space="preserve"> fix.</w:t>
            </w:r>
          </w:p>
          <w:p w14:paraId="4E933B8E" w14:textId="77777777" w:rsidR="001C080D" w:rsidRPr="00F05F8C" w:rsidRDefault="001C080D" w:rsidP="00B95C77">
            <w:pPr>
              <w:spacing w:after="0"/>
              <w:rPr>
                <w:rFonts w:eastAsia="Times New Roman"/>
              </w:rPr>
            </w:pPr>
          </w:p>
          <w:p w14:paraId="60AF2D58" w14:textId="5D2DF14D" w:rsidR="001C080D" w:rsidRPr="00F05F8C" w:rsidRDefault="001C080D" w:rsidP="00B95C77">
            <w:pPr>
              <w:spacing w:after="0"/>
              <w:rPr>
                <w:rFonts w:eastAsia="Times New Roman"/>
              </w:rPr>
            </w:pPr>
            <w:r w:rsidRPr="00F05F8C">
              <w:rPr>
                <w:rFonts w:eastAsia="Times New Roman"/>
              </w:rPr>
              <w:t>Release processes / Steps, along with rollback plan must be clearly documented and attached in RFC Ticket</w:t>
            </w:r>
          </w:p>
        </w:tc>
        <w:tc>
          <w:tcPr>
            <w:tcW w:w="2845" w:type="dxa"/>
            <w:shd w:val="clear" w:color="FFFFFF" w:fill="FFFFFF"/>
          </w:tcPr>
          <w:p w14:paraId="7AD7A805" w14:textId="11CC3E7D" w:rsidR="001C080D" w:rsidRPr="00F05F8C" w:rsidRDefault="001C080D" w:rsidP="00B95C77">
            <w:pPr>
              <w:spacing w:after="0"/>
              <w:rPr>
                <w:rFonts w:eastAsia="Times New Roman"/>
              </w:rPr>
            </w:pPr>
            <w:r w:rsidRPr="00F05F8C">
              <w:rPr>
                <w:rFonts w:eastAsia="Times New Roman"/>
              </w:rPr>
              <w:t xml:space="preserve">Zero production issue due to production release. </w:t>
            </w:r>
          </w:p>
          <w:p w14:paraId="66A352EF" w14:textId="77777777" w:rsidR="001C080D" w:rsidRPr="00F05F8C" w:rsidRDefault="001C080D" w:rsidP="00B95C77">
            <w:pPr>
              <w:spacing w:after="0"/>
              <w:rPr>
                <w:rFonts w:eastAsia="Times New Roman"/>
              </w:rPr>
            </w:pPr>
          </w:p>
          <w:p w14:paraId="01D72F25" w14:textId="411961DF" w:rsidR="001C080D" w:rsidRPr="00F05F8C" w:rsidRDefault="001C080D" w:rsidP="00B95C77">
            <w:pPr>
              <w:spacing w:after="0"/>
              <w:rPr>
                <w:rFonts w:eastAsia="Times New Roman"/>
              </w:rPr>
            </w:pPr>
            <w:r w:rsidRPr="00F05F8C">
              <w:rPr>
                <w:rFonts w:eastAsia="Times New Roman"/>
              </w:rPr>
              <w:t xml:space="preserve">If there is unexpected environment issue that </w:t>
            </w:r>
            <w:proofErr w:type="gramStart"/>
            <w:r w:rsidRPr="00F05F8C">
              <w:rPr>
                <w:rFonts w:eastAsia="Times New Roman"/>
              </w:rPr>
              <w:t>caused</w:t>
            </w:r>
            <w:proofErr w:type="gramEnd"/>
            <w:r w:rsidRPr="00F05F8C">
              <w:rPr>
                <w:rFonts w:eastAsia="Times New Roman"/>
              </w:rPr>
              <w:t xml:space="preserve"> production release </w:t>
            </w:r>
            <w:r w:rsidR="00D033BC" w:rsidRPr="00F05F8C">
              <w:rPr>
                <w:rFonts w:eastAsia="Times New Roman"/>
              </w:rPr>
              <w:t>failure</w:t>
            </w:r>
            <w:r w:rsidRPr="00F05F8C">
              <w:rPr>
                <w:rFonts w:eastAsia="Times New Roman"/>
              </w:rPr>
              <w:t xml:space="preserve">, </w:t>
            </w:r>
            <w:r w:rsidR="00D033BC" w:rsidRPr="00F05F8C">
              <w:rPr>
                <w:rFonts w:eastAsia="Times New Roman"/>
              </w:rPr>
              <w:t>production rollback must be performed within defined downtime window.</w:t>
            </w:r>
          </w:p>
          <w:p w14:paraId="45850B92" w14:textId="77777777" w:rsidR="00D033BC" w:rsidRPr="00F05F8C" w:rsidRDefault="00D033BC" w:rsidP="00B95C77">
            <w:pPr>
              <w:spacing w:after="0"/>
              <w:rPr>
                <w:rFonts w:eastAsia="Times New Roman"/>
              </w:rPr>
            </w:pPr>
          </w:p>
          <w:p w14:paraId="3B6B650E" w14:textId="3FCA8AEF" w:rsidR="00D033BC" w:rsidRPr="00F05F8C" w:rsidRDefault="00D033BC" w:rsidP="00B95C77">
            <w:pPr>
              <w:spacing w:after="0"/>
              <w:rPr>
                <w:rFonts w:eastAsia="Times New Roman"/>
              </w:rPr>
            </w:pPr>
            <w:r w:rsidRPr="00F05F8C">
              <w:rPr>
                <w:rFonts w:eastAsia="Times New Roman"/>
              </w:rPr>
              <w:t xml:space="preserve">Post-production verification must </w:t>
            </w:r>
            <w:r w:rsidR="00C25249" w:rsidRPr="00F05F8C">
              <w:rPr>
                <w:rFonts w:eastAsia="Times New Roman"/>
              </w:rPr>
              <w:t xml:space="preserve">be </w:t>
            </w:r>
            <w:r w:rsidRPr="00F05F8C">
              <w:rPr>
                <w:rFonts w:eastAsia="Times New Roman"/>
              </w:rPr>
              <w:t>performed.</w:t>
            </w:r>
          </w:p>
        </w:tc>
        <w:tc>
          <w:tcPr>
            <w:tcW w:w="2001" w:type="dxa"/>
            <w:shd w:val="clear" w:color="FFFFFF" w:fill="FFFFFF"/>
          </w:tcPr>
          <w:p w14:paraId="2210ACFE" w14:textId="1F1FCE82" w:rsidR="001C080D" w:rsidRPr="00F05F8C" w:rsidRDefault="00D033BC" w:rsidP="00B95C77">
            <w:pPr>
              <w:spacing w:after="0"/>
              <w:rPr>
                <w:rFonts w:eastAsia="Times New Roman"/>
              </w:rPr>
            </w:pPr>
            <w:r w:rsidRPr="00F05F8C">
              <w:rPr>
                <w:rFonts w:eastAsia="Times New Roman"/>
              </w:rPr>
              <w:t>Manual / User verify</w:t>
            </w:r>
          </w:p>
        </w:tc>
      </w:tr>
    </w:tbl>
    <w:p w14:paraId="5AD61F36" w14:textId="559792E7" w:rsidR="00C23DEF" w:rsidRPr="00FE0E39" w:rsidRDefault="00C23DEF" w:rsidP="00C23DEF">
      <w:pPr>
        <w:pStyle w:val="Heading2"/>
        <w:rPr>
          <w:color w:val="215E99" w:themeColor="text2" w:themeTint="BF"/>
        </w:rPr>
      </w:pPr>
      <w:r w:rsidRPr="00FE0E39">
        <w:rPr>
          <w:color w:val="215E99" w:themeColor="text2" w:themeTint="BF"/>
        </w:rPr>
        <w:lastRenderedPageBreak/>
        <w:t>C.4.</w:t>
      </w:r>
      <w:r w:rsidR="00C25249" w:rsidRPr="00FE0E39">
        <w:rPr>
          <w:color w:val="215E99" w:themeColor="text2" w:themeTint="BF"/>
        </w:rPr>
        <w:t xml:space="preserve">16 </w:t>
      </w:r>
      <w:r w:rsidRPr="00FE0E39">
        <w:rPr>
          <w:color w:val="215E99" w:themeColor="text2" w:themeTint="BF"/>
        </w:rPr>
        <w:t xml:space="preserve">Shared </w:t>
      </w:r>
      <w:r w:rsidR="0098179B" w:rsidRPr="00FE0E39">
        <w:rPr>
          <w:color w:val="215E99" w:themeColor="text2" w:themeTint="BF"/>
        </w:rPr>
        <w:t xml:space="preserve">System </w:t>
      </w:r>
      <w:r w:rsidRPr="00FE0E39">
        <w:rPr>
          <w:color w:val="215E99" w:themeColor="text2" w:themeTint="BF"/>
        </w:rPr>
        <w:t>Responsibilit</w:t>
      </w:r>
      <w:r w:rsidR="00B30BAD" w:rsidRPr="00FE0E39">
        <w:rPr>
          <w:color w:val="215E99" w:themeColor="text2" w:themeTint="BF"/>
        </w:rPr>
        <w:t>ies with FEC</w:t>
      </w:r>
    </w:p>
    <w:p w14:paraId="3317A2E2" w14:textId="3B48B723" w:rsidR="0098179B" w:rsidRDefault="00B138BF" w:rsidP="00C23DEF">
      <w:r>
        <w:t xml:space="preserve">The contractor will be </w:t>
      </w:r>
      <w:r w:rsidR="00C6478A">
        <w:t xml:space="preserve">responsible for </w:t>
      </w:r>
      <w:r w:rsidR="0098179B">
        <w:t xml:space="preserve">managing </w:t>
      </w:r>
      <w:r>
        <w:t xml:space="preserve">the </w:t>
      </w:r>
      <w:r w:rsidR="0098179B">
        <w:t xml:space="preserve">application layer </w:t>
      </w:r>
      <w:r>
        <w:t xml:space="preserve">in the development </w:t>
      </w:r>
      <w:r w:rsidR="00C6478A">
        <w:t xml:space="preserve">environment, including </w:t>
      </w:r>
      <w:r w:rsidR="0098179B">
        <w:t>code deployment</w:t>
      </w:r>
      <w:r w:rsidR="0067575C">
        <w:t xml:space="preserve"> and</w:t>
      </w:r>
      <w:r w:rsidR="0098179B">
        <w:t xml:space="preserve"> table creation</w:t>
      </w:r>
      <w:r w:rsidR="00C6478A">
        <w:t>.</w:t>
      </w:r>
    </w:p>
    <w:p w14:paraId="3534C8CB" w14:textId="77777777" w:rsidR="00B138BF" w:rsidRDefault="00B138BF" w:rsidP="00C23DEF"/>
    <w:p w14:paraId="4ABAB22D" w14:textId="19531DA2" w:rsidR="00C23DEF" w:rsidRDefault="0098179B" w:rsidP="00C23DEF">
      <w:r>
        <w:t>Once code is tested</w:t>
      </w:r>
      <w:r w:rsidR="00B138BF">
        <w:t xml:space="preserve"> and passes QASP standards</w:t>
      </w:r>
      <w:r>
        <w:t xml:space="preserve">, </w:t>
      </w:r>
      <w:r w:rsidR="00B138BF">
        <w:t xml:space="preserve">the contactor </w:t>
      </w:r>
      <w:r w:rsidR="009879D2">
        <w:t xml:space="preserve">must </w:t>
      </w:r>
      <w:r w:rsidR="00B138BF">
        <w:t xml:space="preserve">provide detailed </w:t>
      </w:r>
      <w:r w:rsidR="00C949CB">
        <w:t>instructions</w:t>
      </w:r>
      <w:r w:rsidR="00B138BF">
        <w:t xml:space="preserve"> for</w:t>
      </w:r>
      <w:r>
        <w:t xml:space="preserve"> deployment </w:t>
      </w:r>
      <w:r w:rsidR="00B138BF">
        <w:t xml:space="preserve">on the testing (UAT) and production </w:t>
      </w:r>
      <w:r>
        <w:t xml:space="preserve">servers. </w:t>
      </w:r>
      <w:r w:rsidR="00E02F0A">
        <w:t xml:space="preserve">The </w:t>
      </w:r>
      <w:r w:rsidR="00161242">
        <w:t xml:space="preserve">deployment </w:t>
      </w:r>
      <w:r w:rsidR="00E02F0A">
        <w:t xml:space="preserve">instructions </w:t>
      </w:r>
      <w:r w:rsidR="009879D2">
        <w:t xml:space="preserve">must </w:t>
      </w:r>
      <w:r w:rsidR="00E02F0A">
        <w:t xml:space="preserve">be </w:t>
      </w:r>
      <w:r w:rsidR="00C949CB">
        <w:t>sent</w:t>
      </w:r>
      <w:r w:rsidR="00E02F0A">
        <w:t xml:space="preserve"> to </w:t>
      </w:r>
      <w:r w:rsidR="00C25249">
        <w:t xml:space="preserve">the </w:t>
      </w:r>
      <w:r w:rsidR="00E02F0A">
        <w:t xml:space="preserve">DBA and/or System Administrator for UAT or </w:t>
      </w:r>
      <w:r w:rsidR="00161242">
        <w:t xml:space="preserve">production </w:t>
      </w:r>
      <w:r w:rsidR="00E02F0A">
        <w:t>deployment</w:t>
      </w:r>
      <w:r w:rsidR="00B45631">
        <w:t>.</w:t>
      </w:r>
    </w:p>
    <w:p w14:paraId="3A4DBD9F" w14:textId="77777777" w:rsidR="00E02F0A" w:rsidRDefault="00E02F0A" w:rsidP="00C23DEF"/>
    <w:p w14:paraId="38D80809" w14:textId="41D8FCAE" w:rsidR="00E02F0A" w:rsidRDefault="00C25249" w:rsidP="00C23DEF">
      <w:r>
        <w:t xml:space="preserve">The </w:t>
      </w:r>
      <w:r w:rsidR="00C6478A">
        <w:t xml:space="preserve">FEC is responsible </w:t>
      </w:r>
      <w:r w:rsidR="0098179B">
        <w:t xml:space="preserve">for </w:t>
      </w:r>
      <w:r w:rsidR="00E02F0A">
        <w:t>server level management including patch</w:t>
      </w:r>
      <w:r w:rsidR="00161242">
        <w:t>ing</w:t>
      </w:r>
      <w:r w:rsidR="0098179B">
        <w:t xml:space="preserve"> on </w:t>
      </w:r>
      <w:r w:rsidR="00161242">
        <w:t xml:space="preserve">development, </w:t>
      </w:r>
      <w:r w:rsidR="00C6478A">
        <w:t xml:space="preserve">UAT and </w:t>
      </w:r>
      <w:r w:rsidR="00161242">
        <w:t xml:space="preserve">production </w:t>
      </w:r>
      <w:r w:rsidR="00C6478A">
        <w:t>servers.</w:t>
      </w:r>
    </w:p>
    <w:p w14:paraId="2362E68F" w14:textId="77777777" w:rsidR="00E02F0A" w:rsidRDefault="00E02F0A" w:rsidP="00C23DEF"/>
    <w:p w14:paraId="69462B56" w14:textId="582669FA" w:rsidR="00C6478A" w:rsidRDefault="00161242" w:rsidP="00C23DEF">
      <w:r>
        <w:t xml:space="preserve">The contractor </w:t>
      </w:r>
      <w:r w:rsidR="00B45631">
        <w:t xml:space="preserve">must </w:t>
      </w:r>
      <w:r w:rsidR="00E02F0A">
        <w:t xml:space="preserve">participate </w:t>
      </w:r>
      <w:r w:rsidR="00B45631">
        <w:t xml:space="preserve">in </w:t>
      </w:r>
      <w:r w:rsidR="00E02F0A">
        <w:t xml:space="preserve">verification after server maintenance </w:t>
      </w:r>
      <w:r w:rsidR="00B45631">
        <w:t xml:space="preserve">is </w:t>
      </w:r>
      <w:r w:rsidR="00E02F0A">
        <w:t xml:space="preserve">completed by FEC DBA or System </w:t>
      </w:r>
      <w:r w:rsidR="00C25249">
        <w:t>Administrator</w:t>
      </w:r>
      <w:r w:rsidR="00E02F0A">
        <w:t>.</w:t>
      </w:r>
      <w:r w:rsidR="0098179B">
        <w:t xml:space="preserve"> </w:t>
      </w:r>
    </w:p>
    <w:p w14:paraId="322167F2" w14:textId="77777777" w:rsidR="00192C3C" w:rsidRDefault="00192C3C" w:rsidP="00C23DEF"/>
    <w:p w14:paraId="18BADECC" w14:textId="77777777" w:rsidR="00192C3C" w:rsidRDefault="00192C3C" w:rsidP="00C23DEF"/>
    <w:p w14:paraId="47FC1698" w14:textId="77777777" w:rsidR="00192C3C" w:rsidRDefault="00192C3C" w:rsidP="00C23DEF"/>
    <w:p w14:paraId="7F96B224" w14:textId="77777777" w:rsidR="00192C3C" w:rsidRDefault="00192C3C" w:rsidP="00C23DEF"/>
    <w:p w14:paraId="51D579EF" w14:textId="77777777" w:rsidR="00192C3C" w:rsidRDefault="00192C3C" w:rsidP="00C23DEF"/>
    <w:p w14:paraId="633CB979" w14:textId="77777777" w:rsidR="00192C3C" w:rsidRDefault="00192C3C" w:rsidP="00C23DEF"/>
    <w:p w14:paraId="6236953B" w14:textId="77777777" w:rsidR="00192C3C" w:rsidRDefault="00192C3C" w:rsidP="00C23DEF"/>
    <w:p w14:paraId="1E2CF3B4" w14:textId="77777777" w:rsidR="00192C3C" w:rsidRDefault="00192C3C" w:rsidP="00C23DEF"/>
    <w:p w14:paraId="17DFC99A" w14:textId="77777777" w:rsidR="00192C3C" w:rsidRDefault="00192C3C" w:rsidP="00C23DEF"/>
    <w:p w14:paraId="2C1ADCE5" w14:textId="77777777" w:rsidR="00192C3C" w:rsidRDefault="00192C3C" w:rsidP="00C23DEF"/>
    <w:p w14:paraId="733BE2A4" w14:textId="77777777" w:rsidR="00192C3C" w:rsidRDefault="00192C3C" w:rsidP="00C23DEF"/>
    <w:p w14:paraId="791E03E3" w14:textId="77777777" w:rsidR="00192C3C" w:rsidRDefault="00192C3C" w:rsidP="00C23DEF"/>
    <w:p w14:paraId="6B90DB59" w14:textId="77777777" w:rsidR="00192C3C" w:rsidRDefault="00192C3C" w:rsidP="00C23DEF"/>
    <w:p w14:paraId="771CE8F0" w14:textId="77777777" w:rsidR="00192C3C" w:rsidRDefault="00192C3C" w:rsidP="00C23DEF"/>
    <w:p w14:paraId="4421A1F4" w14:textId="77777777" w:rsidR="00192C3C" w:rsidRDefault="00192C3C" w:rsidP="00C23DEF"/>
    <w:p w14:paraId="221419AE" w14:textId="77777777" w:rsidR="00192C3C" w:rsidRDefault="00192C3C" w:rsidP="00C23DEF"/>
    <w:p w14:paraId="682CD140" w14:textId="77777777" w:rsidR="00192C3C" w:rsidRDefault="00192C3C" w:rsidP="00C23DEF"/>
    <w:p w14:paraId="69AA3D4E" w14:textId="77777777" w:rsidR="00192C3C" w:rsidRDefault="00192C3C" w:rsidP="00C23DEF"/>
    <w:p w14:paraId="145F73FA" w14:textId="77777777" w:rsidR="00192C3C" w:rsidRDefault="00192C3C" w:rsidP="00C23DEF"/>
    <w:p w14:paraId="79F4ADBA" w14:textId="77777777" w:rsidR="00192C3C" w:rsidRDefault="00192C3C" w:rsidP="00C23DEF"/>
    <w:p w14:paraId="44380372" w14:textId="77777777" w:rsidR="00192C3C" w:rsidRDefault="00192C3C" w:rsidP="00C23DEF"/>
    <w:p w14:paraId="17F6A5A1" w14:textId="77777777" w:rsidR="00192C3C" w:rsidRDefault="00192C3C" w:rsidP="00C23DEF"/>
    <w:p w14:paraId="2F091467" w14:textId="77777777" w:rsidR="00192C3C" w:rsidRDefault="00192C3C" w:rsidP="00C23DEF"/>
    <w:p w14:paraId="58B94E24" w14:textId="77777777" w:rsidR="00192C3C" w:rsidRDefault="00192C3C" w:rsidP="00C23DEF"/>
    <w:p w14:paraId="38948666" w14:textId="77777777" w:rsidR="00192C3C" w:rsidRDefault="00192C3C" w:rsidP="00C23DEF"/>
    <w:p w14:paraId="68A765DF" w14:textId="77777777" w:rsidR="00192C3C" w:rsidRDefault="00192C3C" w:rsidP="00C23DEF"/>
    <w:p w14:paraId="7AFC90A2" w14:textId="77777777" w:rsidR="00192C3C" w:rsidRDefault="00192C3C" w:rsidP="00C23DEF"/>
    <w:p w14:paraId="086E5BFE" w14:textId="77777777" w:rsidR="00192C3C" w:rsidRDefault="00192C3C" w:rsidP="00C23DEF"/>
    <w:p w14:paraId="52948677" w14:textId="77777777" w:rsidR="00192C3C" w:rsidRDefault="00192C3C" w:rsidP="00C23DEF"/>
    <w:p w14:paraId="44FC0313" w14:textId="77777777" w:rsidR="00192C3C" w:rsidRDefault="00192C3C" w:rsidP="00C23DEF"/>
    <w:p w14:paraId="10E80EF4" w14:textId="77777777" w:rsidR="006E7639" w:rsidRDefault="006E7639" w:rsidP="00C23DEF"/>
    <w:p w14:paraId="6C3B0869" w14:textId="088E0783" w:rsidR="00192C3C" w:rsidRDefault="00192C3C" w:rsidP="00C23DEF">
      <w:r>
        <w:t>Attachments:</w:t>
      </w:r>
    </w:p>
    <w:p w14:paraId="333FC658" w14:textId="77777777" w:rsidR="00192C3C" w:rsidRDefault="00192C3C" w:rsidP="00C23DEF"/>
    <w:p w14:paraId="41AB76C0" w14:textId="15B475A7" w:rsidR="00192C3C" w:rsidRDefault="00192C3C" w:rsidP="00C23DEF">
      <w:r w:rsidRPr="00192C3C">
        <w:t>Attachment 1A</w:t>
      </w:r>
      <w:r>
        <w:t xml:space="preserve"> –</w:t>
      </w:r>
      <w:r w:rsidRPr="00192C3C">
        <w:t xml:space="preserve"> FEC Searchable Legal Systems</w:t>
      </w:r>
    </w:p>
    <w:p w14:paraId="7EA7BC9E" w14:textId="6F841797" w:rsidR="00192C3C" w:rsidRDefault="00192C3C" w:rsidP="00C23DEF">
      <w:r w:rsidRPr="00192C3C">
        <w:t>Attachment 1B</w:t>
      </w:r>
      <w:r>
        <w:t xml:space="preserve"> – </w:t>
      </w:r>
      <w:r w:rsidRPr="00192C3C">
        <w:t>FEC Disclosure Suite</w:t>
      </w:r>
    </w:p>
    <w:p w14:paraId="4035EEDE" w14:textId="422CEAAF" w:rsidR="00192C3C" w:rsidRDefault="00192C3C" w:rsidP="00C23DEF">
      <w:r w:rsidRPr="00192C3C">
        <w:t>Attachment 1C</w:t>
      </w:r>
      <w:r>
        <w:t xml:space="preserve"> –</w:t>
      </w:r>
      <w:r w:rsidRPr="00192C3C">
        <w:t xml:space="preserve"> FEC RAD Modules</w:t>
      </w:r>
    </w:p>
    <w:sectPr w:rsidR="00192C3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EDE93" w14:textId="77777777" w:rsidR="00E44F70" w:rsidRDefault="00E44F70" w:rsidP="00032908">
      <w:pPr>
        <w:spacing w:after="0"/>
      </w:pPr>
      <w:r>
        <w:separator/>
      </w:r>
    </w:p>
  </w:endnote>
  <w:endnote w:type="continuationSeparator" w:id="0">
    <w:p w14:paraId="471A845E" w14:textId="77777777" w:rsidR="00E44F70" w:rsidRDefault="00E44F70" w:rsidP="000329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107168"/>
      <w:docPartObj>
        <w:docPartGallery w:val="Page Numbers (Bottom of Page)"/>
        <w:docPartUnique/>
      </w:docPartObj>
    </w:sdtPr>
    <w:sdtEndPr>
      <w:rPr>
        <w:noProof/>
      </w:rPr>
    </w:sdtEndPr>
    <w:sdtContent>
      <w:p w14:paraId="2B9319A6" w14:textId="0559F285" w:rsidR="00032908" w:rsidRDefault="000329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D102F9" w14:textId="77777777" w:rsidR="00032908" w:rsidRDefault="000329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8C34" w14:textId="77777777" w:rsidR="00E44F70" w:rsidRDefault="00E44F70" w:rsidP="00032908">
      <w:pPr>
        <w:spacing w:after="0"/>
      </w:pPr>
      <w:r>
        <w:separator/>
      </w:r>
    </w:p>
  </w:footnote>
  <w:footnote w:type="continuationSeparator" w:id="0">
    <w:p w14:paraId="3015E8BC" w14:textId="77777777" w:rsidR="00E44F70" w:rsidRDefault="00E44F70" w:rsidP="000329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043A" w14:textId="77777777" w:rsidR="0051203E" w:rsidRDefault="0051203E" w:rsidP="00032908">
    <w:pPr>
      <w:pStyle w:val="Header"/>
      <w:jc w:val="center"/>
    </w:pPr>
    <w:r>
      <w:t>Attachment 1</w:t>
    </w:r>
  </w:p>
  <w:p w14:paraId="0B3FCE25" w14:textId="09207E57" w:rsidR="001C0876" w:rsidRDefault="001C0876" w:rsidP="00032908">
    <w:pPr>
      <w:pStyle w:val="Header"/>
      <w:jc w:val="center"/>
    </w:pPr>
    <w:r w:rsidRPr="001C0876">
      <w:t>IT Support Services Draft Requirements</w:t>
    </w:r>
  </w:p>
  <w:p w14:paraId="68E8ABF6" w14:textId="0D8BF86C" w:rsidR="00032908" w:rsidRDefault="00032908" w:rsidP="00032908">
    <w:pPr>
      <w:pStyle w:val="Header"/>
      <w:jc w:val="center"/>
    </w:pPr>
    <w:r>
      <w:t>Federal Election Commission Office of the Chief Information Officer</w:t>
    </w:r>
  </w:p>
  <w:p w14:paraId="4119E81D" w14:textId="64499B19" w:rsidR="00032908" w:rsidRDefault="00032908" w:rsidP="00032908">
    <w:pPr>
      <w:pStyle w:val="Header"/>
      <w:jc w:val="center"/>
    </w:pPr>
    <w:r>
      <w:t>Applications Branch</w:t>
    </w:r>
  </w:p>
  <w:p w14:paraId="6F2B90AD" w14:textId="77777777" w:rsidR="00032908" w:rsidRDefault="00032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265"/>
    <w:multiLevelType w:val="hybridMultilevel"/>
    <w:tmpl w:val="B6EE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82AFE"/>
    <w:multiLevelType w:val="hybridMultilevel"/>
    <w:tmpl w:val="FB046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2B61C4"/>
    <w:multiLevelType w:val="hybridMultilevel"/>
    <w:tmpl w:val="B48849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D5BD9"/>
    <w:multiLevelType w:val="hybridMultilevel"/>
    <w:tmpl w:val="C6D0A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9863B4"/>
    <w:multiLevelType w:val="hybridMultilevel"/>
    <w:tmpl w:val="7A3E05E6"/>
    <w:lvl w:ilvl="0" w:tplc="B8447728">
      <w:start w:val="1"/>
      <w:numFmt w:val="decimal"/>
      <w:lvlText w:val="%1."/>
      <w:lvlJc w:val="left"/>
      <w:pPr>
        <w:ind w:left="1440" w:hanging="360"/>
      </w:pPr>
    </w:lvl>
    <w:lvl w:ilvl="1" w:tplc="C4741DFA">
      <w:start w:val="1"/>
      <w:numFmt w:val="decimal"/>
      <w:lvlText w:val="%2."/>
      <w:lvlJc w:val="left"/>
      <w:pPr>
        <w:ind w:left="1440" w:hanging="360"/>
      </w:pPr>
    </w:lvl>
    <w:lvl w:ilvl="2" w:tplc="4A7CD65C">
      <w:start w:val="1"/>
      <w:numFmt w:val="decimal"/>
      <w:lvlText w:val="%3."/>
      <w:lvlJc w:val="left"/>
      <w:pPr>
        <w:ind w:left="1440" w:hanging="360"/>
      </w:pPr>
    </w:lvl>
    <w:lvl w:ilvl="3" w:tplc="1CBCA8EA">
      <w:start w:val="1"/>
      <w:numFmt w:val="decimal"/>
      <w:lvlText w:val="%4."/>
      <w:lvlJc w:val="left"/>
      <w:pPr>
        <w:ind w:left="1440" w:hanging="360"/>
      </w:pPr>
    </w:lvl>
    <w:lvl w:ilvl="4" w:tplc="BD5863D6">
      <w:start w:val="1"/>
      <w:numFmt w:val="decimal"/>
      <w:lvlText w:val="%5."/>
      <w:lvlJc w:val="left"/>
      <w:pPr>
        <w:ind w:left="1440" w:hanging="360"/>
      </w:pPr>
    </w:lvl>
    <w:lvl w:ilvl="5" w:tplc="680AE820">
      <w:start w:val="1"/>
      <w:numFmt w:val="decimal"/>
      <w:lvlText w:val="%6."/>
      <w:lvlJc w:val="left"/>
      <w:pPr>
        <w:ind w:left="1440" w:hanging="360"/>
      </w:pPr>
    </w:lvl>
    <w:lvl w:ilvl="6" w:tplc="B6C06ADE">
      <w:start w:val="1"/>
      <w:numFmt w:val="decimal"/>
      <w:lvlText w:val="%7."/>
      <w:lvlJc w:val="left"/>
      <w:pPr>
        <w:ind w:left="1440" w:hanging="360"/>
      </w:pPr>
    </w:lvl>
    <w:lvl w:ilvl="7" w:tplc="2EB6789A">
      <w:start w:val="1"/>
      <w:numFmt w:val="decimal"/>
      <w:lvlText w:val="%8."/>
      <w:lvlJc w:val="left"/>
      <w:pPr>
        <w:ind w:left="1440" w:hanging="360"/>
      </w:pPr>
    </w:lvl>
    <w:lvl w:ilvl="8" w:tplc="28349F74">
      <w:start w:val="1"/>
      <w:numFmt w:val="decimal"/>
      <w:lvlText w:val="%9."/>
      <w:lvlJc w:val="left"/>
      <w:pPr>
        <w:ind w:left="1440" w:hanging="360"/>
      </w:pPr>
    </w:lvl>
  </w:abstractNum>
  <w:abstractNum w:abstractNumId="5" w15:restartNumberingAfterBreak="0">
    <w:nsid w:val="4C0B784F"/>
    <w:multiLevelType w:val="hybridMultilevel"/>
    <w:tmpl w:val="4A482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7A1F1C"/>
    <w:multiLevelType w:val="hybridMultilevel"/>
    <w:tmpl w:val="63F4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C46AB"/>
    <w:multiLevelType w:val="hybridMultilevel"/>
    <w:tmpl w:val="AADE8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040D6E"/>
    <w:multiLevelType w:val="hybridMultilevel"/>
    <w:tmpl w:val="CF929E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611579"/>
    <w:multiLevelType w:val="hybridMultilevel"/>
    <w:tmpl w:val="F154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612992">
    <w:abstractNumId w:val="6"/>
  </w:num>
  <w:num w:numId="2" w16cid:durableId="1996956362">
    <w:abstractNumId w:val="5"/>
  </w:num>
  <w:num w:numId="3" w16cid:durableId="337467904">
    <w:abstractNumId w:val="0"/>
  </w:num>
  <w:num w:numId="4" w16cid:durableId="547034570">
    <w:abstractNumId w:val="1"/>
  </w:num>
  <w:num w:numId="5" w16cid:durableId="837228230">
    <w:abstractNumId w:val="9"/>
  </w:num>
  <w:num w:numId="6" w16cid:durableId="60687028">
    <w:abstractNumId w:val="7"/>
  </w:num>
  <w:num w:numId="7" w16cid:durableId="1785298757">
    <w:abstractNumId w:val="8"/>
  </w:num>
  <w:num w:numId="8" w16cid:durableId="1965847450">
    <w:abstractNumId w:val="2"/>
  </w:num>
  <w:num w:numId="9" w16cid:durableId="2089039683">
    <w:abstractNumId w:val="3"/>
  </w:num>
  <w:num w:numId="10" w16cid:durableId="1437599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08"/>
    <w:rsid w:val="00014B00"/>
    <w:rsid w:val="00032908"/>
    <w:rsid w:val="00055928"/>
    <w:rsid w:val="00083C77"/>
    <w:rsid w:val="00091343"/>
    <w:rsid w:val="000C1FBE"/>
    <w:rsid w:val="000C6AF1"/>
    <w:rsid w:val="000E285C"/>
    <w:rsid w:val="000E2D3D"/>
    <w:rsid w:val="000F444A"/>
    <w:rsid w:val="0010418C"/>
    <w:rsid w:val="00124E76"/>
    <w:rsid w:val="001255A6"/>
    <w:rsid w:val="00132466"/>
    <w:rsid w:val="00133D62"/>
    <w:rsid w:val="001342D7"/>
    <w:rsid w:val="00136E12"/>
    <w:rsid w:val="0015303A"/>
    <w:rsid w:val="00161242"/>
    <w:rsid w:val="00175FF2"/>
    <w:rsid w:val="00183821"/>
    <w:rsid w:val="00183FDA"/>
    <w:rsid w:val="001925C7"/>
    <w:rsid w:val="00192C3C"/>
    <w:rsid w:val="001A3C9C"/>
    <w:rsid w:val="001C080D"/>
    <w:rsid w:val="001C0876"/>
    <w:rsid w:val="001C79ED"/>
    <w:rsid w:val="001F1DFF"/>
    <w:rsid w:val="001F2479"/>
    <w:rsid w:val="001F775F"/>
    <w:rsid w:val="00217C2A"/>
    <w:rsid w:val="002379B5"/>
    <w:rsid w:val="002612AC"/>
    <w:rsid w:val="002855F4"/>
    <w:rsid w:val="002942B3"/>
    <w:rsid w:val="002B6DB5"/>
    <w:rsid w:val="002E693F"/>
    <w:rsid w:val="002F2533"/>
    <w:rsid w:val="00304D8E"/>
    <w:rsid w:val="0031048A"/>
    <w:rsid w:val="0031799D"/>
    <w:rsid w:val="003360DA"/>
    <w:rsid w:val="00336FE7"/>
    <w:rsid w:val="00347D03"/>
    <w:rsid w:val="003610F3"/>
    <w:rsid w:val="00364732"/>
    <w:rsid w:val="00392D6B"/>
    <w:rsid w:val="0039457B"/>
    <w:rsid w:val="00397D25"/>
    <w:rsid w:val="003B0257"/>
    <w:rsid w:val="003D55DA"/>
    <w:rsid w:val="003E0D59"/>
    <w:rsid w:val="003F2CFD"/>
    <w:rsid w:val="003F5699"/>
    <w:rsid w:val="00405CA7"/>
    <w:rsid w:val="00432770"/>
    <w:rsid w:val="00464E7C"/>
    <w:rsid w:val="0046566B"/>
    <w:rsid w:val="0046700B"/>
    <w:rsid w:val="004C1DB4"/>
    <w:rsid w:val="004C26C1"/>
    <w:rsid w:val="004D6041"/>
    <w:rsid w:val="005036FD"/>
    <w:rsid w:val="00510622"/>
    <w:rsid w:val="0051203E"/>
    <w:rsid w:val="00525B31"/>
    <w:rsid w:val="00547C00"/>
    <w:rsid w:val="0055571E"/>
    <w:rsid w:val="005636C7"/>
    <w:rsid w:val="005A2C49"/>
    <w:rsid w:val="005B2A14"/>
    <w:rsid w:val="005F1120"/>
    <w:rsid w:val="00605375"/>
    <w:rsid w:val="00605992"/>
    <w:rsid w:val="0061723E"/>
    <w:rsid w:val="00630504"/>
    <w:rsid w:val="006444B4"/>
    <w:rsid w:val="0067575C"/>
    <w:rsid w:val="006A3E13"/>
    <w:rsid w:val="006D0AFF"/>
    <w:rsid w:val="006D2ECC"/>
    <w:rsid w:val="006D3824"/>
    <w:rsid w:val="006E1260"/>
    <w:rsid w:val="006E166B"/>
    <w:rsid w:val="006E7639"/>
    <w:rsid w:val="006F5DB6"/>
    <w:rsid w:val="00700F7E"/>
    <w:rsid w:val="00725BBD"/>
    <w:rsid w:val="00750954"/>
    <w:rsid w:val="0076232C"/>
    <w:rsid w:val="0076332D"/>
    <w:rsid w:val="00784A5D"/>
    <w:rsid w:val="0079015E"/>
    <w:rsid w:val="007B1D85"/>
    <w:rsid w:val="007B4C4C"/>
    <w:rsid w:val="007E01FA"/>
    <w:rsid w:val="007F5451"/>
    <w:rsid w:val="007F75DF"/>
    <w:rsid w:val="00817D07"/>
    <w:rsid w:val="00832F4C"/>
    <w:rsid w:val="0087440B"/>
    <w:rsid w:val="008A5714"/>
    <w:rsid w:val="008B500F"/>
    <w:rsid w:val="008F7BE6"/>
    <w:rsid w:val="00933C21"/>
    <w:rsid w:val="009722FF"/>
    <w:rsid w:val="0097566E"/>
    <w:rsid w:val="00976482"/>
    <w:rsid w:val="0098179B"/>
    <w:rsid w:val="00982343"/>
    <w:rsid w:val="00986F81"/>
    <w:rsid w:val="009879D2"/>
    <w:rsid w:val="00987D6B"/>
    <w:rsid w:val="00994F21"/>
    <w:rsid w:val="009C7937"/>
    <w:rsid w:val="009D7CAF"/>
    <w:rsid w:val="009F4F64"/>
    <w:rsid w:val="00A04863"/>
    <w:rsid w:val="00A15FE2"/>
    <w:rsid w:val="00A163D9"/>
    <w:rsid w:val="00A17895"/>
    <w:rsid w:val="00A2175A"/>
    <w:rsid w:val="00A32C05"/>
    <w:rsid w:val="00A452B8"/>
    <w:rsid w:val="00A50BB4"/>
    <w:rsid w:val="00A55587"/>
    <w:rsid w:val="00A56A58"/>
    <w:rsid w:val="00AB27D9"/>
    <w:rsid w:val="00B11452"/>
    <w:rsid w:val="00B138BF"/>
    <w:rsid w:val="00B1674B"/>
    <w:rsid w:val="00B17A0C"/>
    <w:rsid w:val="00B30BAD"/>
    <w:rsid w:val="00B45631"/>
    <w:rsid w:val="00B55927"/>
    <w:rsid w:val="00B56C40"/>
    <w:rsid w:val="00B93E73"/>
    <w:rsid w:val="00BA6500"/>
    <w:rsid w:val="00BA7CBC"/>
    <w:rsid w:val="00BC35C8"/>
    <w:rsid w:val="00BE6277"/>
    <w:rsid w:val="00BE76CF"/>
    <w:rsid w:val="00C0049A"/>
    <w:rsid w:val="00C019AE"/>
    <w:rsid w:val="00C221F0"/>
    <w:rsid w:val="00C23DEF"/>
    <w:rsid w:val="00C25249"/>
    <w:rsid w:val="00C26E4D"/>
    <w:rsid w:val="00C32CDB"/>
    <w:rsid w:val="00C343FF"/>
    <w:rsid w:val="00C41878"/>
    <w:rsid w:val="00C6478A"/>
    <w:rsid w:val="00C83D91"/>
    <w:rsid w:val="00C949CB"/>
    <w:rsid w:val="00C96F38"/>
    <w:rsid w:val="00CA535C"/>
    <w:rsid w:val="00CE3EA9"/>
    <w:rsid w:val="00CE70D1"/>
    <w:rsid w:val="00CF04DF"/>
    <w:rsid w:val="00D012FA"/>
    <w:rsid w:val="00D01E24"/>
    <w:rsid w:val="00D029D7"/>
    <w:rsid w:val="00D033BC"/>
    <w:rsid w:val="00D12D9C"/>
    <w:rsid w:val="00D13EB9"/>
    <w:rsid w:val="00D20613"/>
    <w:rsid w:val="00D21498"/>
    <w:rsid w:val="00D26267"/>
    <w:rsid w:val="00D4362C"/>
    <w:rsid w:val="00D5533E"/>
    <w:rsid w:val="00D60BD4"/>
    <w:rsid w:val="00DE75EE"/>
    <w:rsid w:val="00E02F0A"/>
    <w:rsid w:val="00E060A3"/>
    <w:rsid w:val="00E20850"/>
    <w:rsid w:val="00E20B4D"/>
    <w:rsid w:val="00E256E7"/>
    <w:rsid w:val="00E44F70"/>
    <w:rsid w:val="00E4646A"/>
    <w:rsid w:val="00E466F5"/>
    <w:rsid w:val="00E62DCD"/>
    <w:rsid w:val="00E70EA5"/>
    <w:rsid w:val="00E7652C"/>
    <w:rsid w:val="00EC6385"/>
    <w:rsid w:val="00ED0CA9"/>
    <w:rsid w:val="00EF4C0D"/>
    <w:rsid w:val="00F05F8C"/>
    <w:rsid w:val="00F06760"/>
    <w:rsid w:val="00F267BF"/>
    <w:rsid w:val="00F56B1D"/>
    <w:rsid w:val="00F6201C"/>
    <w:rsid w:val="00F64ABE"/>
    <w:rsid w:val="00F67D31"/>
    <w:rsid w:val="00F901DC"/>
    <w:rsid w:val="00F94DCC"/>
    <w:rsid w:val="00FB30A0"/>
    <w:rsid w:val="00FC36F8"/>
    <w:rsid w:val="00FE0E39"/>
    <w:rsid w:val="00FE2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F8CF"/>
  <w15:chartTrackingRefBased/>
  <w15:docId w15:val="{27C1769F-F1F3-45E9-A0A4-ACD79D55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C0D"/>
    <w:pPr>
      <w:spacing w:line="240" w:lineRule="auto"/>
      <w:contextualSpacing/>
    </w:pPr>
  </w:style>
  <w:style w:type="paragraph" w:styleId="Heading1">
    <w:name w:val="heading 1"/>
    <w:basedOn w:val="Normal"/>
    <w:next w:val="Normal"/>
    <w:link w:val="Heading1Char"/>
    <w:uiPriority w:val="9"/>
    <w:qFormat/>
    <w:rsid w:val="00F64ABE"/>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ABE"/>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4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9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29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29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29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9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9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ABE"/>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rsid w:val="00F64ABE"/>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rsid w:val="00F64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9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329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329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29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29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29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2908"/>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9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9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2908"/>
    <w:pPr>
      <w:spacing w:before="160"/>
      <w:jc w:val="center"/>
    </w:pPr>
    <w:rPr>
      <w:i/>
      <w:iCs/>
      <w:color w:val="404040" w:themeColor="text1" w:themeTint="BF"/>
    </w:rPr>
  </w:style>
  <w:style w:type="character" w:customStyle="1" w:styleId="QuoteChar">
    <w:name w:val="Quote Char"/>
    <w:basedOn w:val="DefaultParagraphFont"/>
    <w:link w:val="Quote"/>
    <w:uiPriority w:val="29"/>
    <w:rsid w:val="00032908"/>
    <w:rPr>
      <w:i/>
      <w:iCs/>
      <w:color w:val="404040" w:themeColor="text1" w:themeTint="BF"/>
    </w:rPr>
  </w:style>
  <w:style w:type="paragraph" w:styleId="ListParagraph">
    <w:name w:val="List Paragraph"/>
    <w:aliases w:val="Level 4 Subnumber,Equipment,List_TIS,Figure_name,Numbered Indented Text,List Paragraph1,lp1,List Paragraph11,List Paragraph Char Char Char,List Paragraph Char Char,b1,Number_1,List Paragraph2,new,SGLText List Paragraph,Bullets,Ref"/>
    <w:basedOn w:val="Normal"/>
    <w:link w:val="ListParagraphChar"/>
    <w:uiPriority w:val="34"/>
    <w:qFormat/>
    <w:rsid w:val="00032908"/>
    <w:pPr>
      <w:ind w:left="720"/>
    </w:pPr>
  </w:style>
  <w:style w:type="character" w:styleId="IntenseEmphasis">
    <w:name w:val="Intense Emphasis"/>
    <w:basedOn w:val="DefaultParagraphFont"/>
    <w:uiPriority w:val="21"/>
    <w:qFormat/>
    <w:rsid w:val="00032908"/>
    <w:rPr>
      <w:i/>
      <w:iCs/>
      <w:color w:val="0F4761" w:themeColor="accent1" w:themeShade="BF"/>
    </w:rPr>
  </w:style>
  <w:style w:type="paragraph" w:styleId="IntenseQuote">
    <w:name w:val="Intense Quote"/>
    <w:basedOn w:val="Normal"/>
    <w:next w:val="Normal"/>
    <w:link w:val="IntenseQuoteChar"/>
    <w:uiPriority w:val="30"/>
    <w:qFormat/>
    <w:rsid w:val="00032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908"/>
    <w:rPr>
      <w:i/>
      <w:iCs/>
      <w:color w:val="0F4761" w:themeColor="accent1" w:themeShade="BF"/>
    </w:rPr>
  </w:style>
  <w:style w:type="character" w:styleId="IntenseReference">
    <w:name w:val="Intense Reference"/>
    <w:basedOn w:val="DefaultParagraphFont"/>
    <w:uiPriority w:val="32"/>
    <w:qFormat/>
    <w:rsid w:val="00032908"/>
    <w:rPr>
      <w:b/>
      <w:bCs/>
      <w:smallCaps/>
      <w:color w:val="0F4761" w:themeColor="accent1" w:themeShade="BF"/>
      <w:spacing w:val="5"/>
    </w:rPr>
  </w:style>
  <w:style w:type="paragraph" w:styleId="Header">
    <w:name w:val="header"/>
    <w:basedOn w:val="Normal"/>
    <w:link w:val="HeaderChar"/>
    <w:uiPriority w:val="99"/>
    <w:unhideWhenUsed/>
    <w:rsid w:val="00032908"/>
    <w:pPr>
      <w:tabs>
        <w:tab w:val="center" w:pos="4680"/>
        <w:tab w:val="right" w:pos="9360"/>
      </w:tabs>
      <w:spacing w:after="0"/>
    </w:pPr>
  </w:style>
  <w:style w:type="character" w:customStyle="1" w:styleId="HeaderChar">
    <w:name w:val="Header Char"/>
    <w:basedOn w:val="DefaultParagraphFont"/>
    <w:link w:val="Header"/>
    <w:uiPriority w:val="99"/>
    <w:rsid w:val="00032908"/>
  </w:style>
  <w:style w:type="paragraph" w:styleId="Footer">
    <w:name w:val="footer"/>
    <w:basedOn w:val="Normal"/>
    <w:link w:val="FooterChar"/>
    <w:uiPriority w:val="99"/>
    <w:unhideWhenUsed/>
    <w:rsid w:val="00032908"/>
    <w:pPr>
      <w:tabs>
        <w:tab w:val="center" w:pos="4680"/>
        <w:tab w:val="right" w:pos="9360"/>
      </w:tabs>
      <w:spacing w:after="0"/>
    </w:pPr>
  </w:style>
  <w:style w:type="character" w:customStyle="1" w:styleId="FooterChar">
    <w:name w:val="Footer Char"/>
    <w:basedOn w:val="DefaultParagraphFont"/>
    <w:link w:val="Footer"/>
    <w:uiPriority w:val="99"/>
    <w:rsid w:val="00032908"/>
  </w:style>
  <w:style w:type="table" w:styleId="TableGrid">
    <w:name w:val="Table Grid"/>
    <w:basedOn w:val="TableNormal"/>
    <w:uiPriority w:val="59"/>
    <w:rsid w:val="00014B00"/>
    <w:pPr>
      <w:spacing w:after="0" w:line="240" w:lineRule="auto"/>
    </w:pPr>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7A0C"/>
    <w:rPr>
      <w:sz w:val="16"/>
      <w:szCs w:val="16"/>
    </w:rPr>
  </w:style>
  <w:style w:type="paragraph" w:styleId="CommentText">
    <w:name w:val="annotation text"/>
    <w:basedOn w:val="Normal"/>
    <w:link w:val="CommentTextChar"/>
    <w:uiPriority w:val="99"/>
    <w:unhideWhenUsed/>
    <w:rsid w:val="00B17A0C"/>
    <w:rPr>
      <w:sz w:val="20"/>
      <w:szCs w:val="20"/>
    </w:rPr>
  </w:style>
  <w:style w:type="character" w:customStyle="1" w:styleId="CommentTextChar">
    <w:name w:val="Comment Text Char"/>
    <w:basedOn w:val="DefaultParagraphFont"/>
    <w:link w:val="CommentText"/>
    <w:uiPriority w:val="99"/>
    <w:rsid w:val="00B17A0C"/>
    <w:rPr>
      <w:sz w:val="20"/>
      <w:szCs w:val="20"/>
    </w:rPr>
  </w:style>
  <w:style w:type="paragraph" w:styleId="CommentSubject">
    <w:name w:val="annotation subject"/>
    <w:basedOn w:val="CommentText"/>
    <w:next w:val="CommentText"/>
    <w:link w:val="CommentSubjectChar"/>
    <w:uiPriority w:val="99"/>
    <w:semiHidden/>
    <w:unhideWhenUsed/>
    <w:rsid w:val="00B17A0C"/>
    <w:rPr>
      <w:b/>
      <w:bCs/>
    </w:rPr>
  </w:style>
  <w:style w:type="character" w:customStyle="1" w:styleId="CommentSubjectChar">
    <w:name w:val="Comment Subject Char"/>
    <w:basedOn w:val="CommentTextChar"/>
    <w:link w:val="CommentSubject"/>
    <w:uiPriority w:val="99"/>
    <w:semiHidden/>
    <w:rsid w:val="00B17A0C"/>
    <w:rPr>
      <w:b/>
      <w:bCs/>
      <w:sz w:val="20"/>
      <w:szCs w:val="20"/>
    </w:rPr>
  </w:style>
  <w:style w:type="character" w:customStyle="1" w:styleId="normaltextrun">
    <w:name w:val="normaltextrun"/>
    <w:basedOn w:val="DefaultParagraphFont"/>
    <w:rsid w:val="00091343"/>
  </w:style>
  <w:style w:type="character" w:customStyle="1" w:styleId="spellingerror">
    <w:name w:val="spellingerror"/>
    <w:basedOn w:val="DefaultParagraphFont"/>
    <w:rsid w:val="00091343"/>
  </w:style>
  <w:style w:type="character" w:customStyle="1" w:styleId="ListParagraphChar">
    <w:name w:val="List Paragraph Char"/>
    <w:aliases w:val="Level 4 Subnumber Char,Equipment Char,List_TIS Char,Figure_name Char,Numbered Indented Text Char,List Paragraph1 Char,lp1 Char,List Paragraph11 Char,List Paragraph Char Char Char Char,List Paragraph Char Char Char1,b1 Char,new Char"/>
    <w:link w:val="ListParagraph"/>
    <w:uiPriority w:val="34"/>
    <w:qFormat/>
    <w:locked/>
    <w:rsid w:val="00091343"/>
  </w:style>
  <w:style w:type="character" w:styleId="Hyperlink">
    <w:name w:val="Hyperlink"/>
    <w:basedOn w:val="DefaultParagraphFont"/>
    <w:uiPriority w:val="99"/>
    <w:unhideWhenUsed/>
    <w:rsid w:val="0031048A"/>
    <w:rPr>
      <w:color w:val="467886" w:themeColor="hyperlink"/>
      <w:u w:val="single"/>
    </w:rPr>
  </w:style>
  <w:style w:type="character" w:styleId="SubtleEmphasis">
    <w:name w:val="Subtle Emphasis"/>
    <w:basedOn w:val="DefaultParagraphFont"/>
    <w:uiPriority w:val="19"/>
    <w:qFormat/>
    <w:rsid w:val="00E62DCD"/>
    <w:rPr>
      <w:i/>
      <w:iCs/>
      <w:color w:val="404040" w:themeColor="text1" w:themeTint="BF"/>
    </w:rPr>
  </w:style>
  <w:style w:type="paragraph" w:styleId="Revision">
    <w:name w:val="Revision"/>
    <w:hidden/>
    <w:uiPriority w:val="99"/>
    <w:semiHidden/>
    <w:rsid w:val="00B138BF"/>
    <w:pPr>
      <w:spacing w:after="0" w:line="240" w:lineRule="auto"/>
    </w:pPr>
  </w:style>
  <w:style w:type="paragraph" w:styleId="NoSpacing">
    <w:name w:val="No Spacing"/>
    <w:uiPriority w:val="1"/>
    <w:qFormat/>
    <w:rsid w:val="00F05F8C"/>
    <w:pPr>
      <w:spacing w:after="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loud.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beythetestinggoat.com/book/appendix_IX_cheat_sheet.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usejsdo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2811</Words>
  <Characters>16895</Characters>
  <Application>Microsoft Office Word</Application>
  <DocSecurity>0</DocSecurity>
  <Lines>675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Clark</dc:creator>
  <cp:keywords/>
  <dc:description/>
  <cp:lastModifiedBy>Raven Childs</cp:lastModifiedBy>
  <cp:revision>2</cp:revision>
  <dcterms:created xsi:type="dcterms:W3CDTF">2026-03-11T16:55:00Z</dcterms:created>
  <dcterms:modified xsi:type="dcterms:W3CDTF">2026-03-11T16:55:00Z</dcterms:modified>
</cp:coreProperties>
</file>