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On-Site Document Shredding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20006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36C10D26Q0045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R614</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561990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Raymond Tracey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raymond.tracey@va.gov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716-218-6579</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A5AEE" w:rsidP="007A5AEE">
      <w:pPr>
        <w:pStyle w:val="Title"/>
      </w:pPr>
      <w:r>
        <w:t>Sources Sought Notice: On-Site Document Shredding Services</w:t>
      </w:r>
    </w:p>
    <w:p w:rsidR="007A5AEE" w:rsidP="007A5AEE">
      <w:pPr>
        <w:pStyle w:val="Subtitle"/>
        <w:numPr>
          <w:ilvl w:val="1"/>
        </w:numPr>
      </w:pPr>
      <w:r>
        <w:t>Department of Veterans Affairs, Veterans Benefits Administration, Support Services Division (SSD) Chicago Regional Office, IL 60612.</w:t>
      </w:r>
    </w:p>
    <w:p w:rsidR="007A5AEE" w:rsidP="007A5AEE">
      <w:pPr>
        <w:pStyle w:val="Subtitle"/>
        <w:numPr>
          <w:ilvl w:val="1"/>
        </w:numPr>
      </w:pPr>
      <w:r>
        <w:t>Introduction</w:t>
      </w:r>
    </w:p>
    <w:p w:rsidR="007A5AEE" w:rsidP="007A5AEE">
      <w:r w:rsidRPr="005C16DF">
        <w:t>The Department of Veterans Affairs (VA), Veterans Benefits Administration, Chicago Regional Office, IL, is conducting market research to identify qualified sources for On-Site Document Shredding Services. This is a sources sought notice and not a solicitation. The information received will be used for planning purposes to determine the appropriate acquisition strategy for the forthcoming Request for Quote (RFQ).</w:t>
      </w:r>
    </w:p>
    <w:p w:rsidR="007A5AEE" w:rsidP="007A5AEE">
      <w:pPr>
        <w:pStyle w:val="Heading2"/>
      </w:pPr>
      <w:r>
        <w:t>Scope of Services</w:t>
      </w:r>
    </w:p>
    <w:p w:rsidR="007A5AEE" w:rsidP="007A5AEE">
      <w:r w:rsidRPr="005C16DF">
        <w:t>The anticipated requirement is for secure, on-site shredding of sensitive documents at the Chicago Regional Office. The contractor will be responsible for providing all labor, equipment, and materials necessary to perform document shredding services in compliance with federal security and privacy standards. The applicable SIN Category is 561990 (Other Support Services), and the Product Service Code (PSC) is R614 (Support-Administrative: Paper Shredding).</w:t>
      </w:r>
    </w:p>
    <w:p w:rsidR="007A5AEE" w:rsidP="007A5AEE">
      <w:pPr>
        <w:pStyle w:val="Heading2"/>
      </w:pPr>
      <w:r>
        <w:t>Eligibility Criteria</w:t>
      </w:r>
    </w:p>
    <w:p w:rsidR="007A5AEE" w:rsidP="007A5AEE">
      <w:pPr>
        <w:pStyle w:val="ListParagraph"/>
        <w:numPr>
          <w:ilvl w:val="0"/>
          <w:numId w:val="1"/>
        </w:numPr>
      </w:pPr>
      <w:r>
        <w:t xml:space="preserve">Seeking any interested small businesses that can perform shredding services for the Department of Veteran Affairs, Veterans Benefits Administration, Support Services Division (VARO 328)  located at 2122 Taylor St., Chicago IL 6012. </w:t>
      </w:r>
    </w:p>
    <w:p w:rsidR="007A5AEE" w:rsidP="007A5AEE">
      <w:pPr>
        <w:pStyle w:val="ListParagraph"/>
        <w:numPr>
          <w:ilvl w:val="0"/>
          <w:numId w:val="1"/>
        </w:numPr>
      </w:pPr>
      <w:r w:rsidRPr="005C16DF">
        <w:t>Interested sources must have active registrations in SBA.gov at the time of response.</w:t>
      </w:r>
    </w:p>
    <w:p w:rsidR="007A5AEE" w:rsidP="007A5AEE">
      <w:pPr>
        <w:pStyle w:val="ListParagraph"/>
        <w:numPr>
          <w:ilvl w:val="0"/>
          <w:numId w:val="1"/>
        </w:numPr>
      </w:pPr>
      <w:r>
        <w:t>If you are Veteran Owned Small Business (VOSB), you must in</w:t>
      </w:r>
      <w:r w:rsidRPr="005C16DF">
        <w:t>clude proof of active status in VetCert and SBA.gov registration.</w:t>
      </w:r>
    </w:p>
    <w:p w:rsidR="007A5AEE" w:rsidP="007A5AEE">
      <w:pPr>
        <w:pStyle w:val="Heading2"/>
      </w:pPr>
      <w:r>
        <w:t>Period of Performance</w:t>
      </w:r>
    </w:p>
    <w:p w:rsidR="007A5AEE" w:rsidP="007A5AEE">
      <w:r w:rsidRPr="005C16DF">
        <w:t xml:space="preserve">The </w:t>
      </w:r>
      <w:r>
        <w:t xml:space="preserve">potential Request for Quotation (RFQ)  will be for a  </w:t>
      </w:r>
      <w:r w:rsidRPr="005C16DF">
        <w:t xml:space="preserve">base year </w:t>
      </w:r>
      <w:r>
        <w:t xml:space="preserve">plus </w:t>
      </w:r>
      <w:r w:rsidRPr="005C16DF">
        <w:t>four (4) one-year option periods</w:t>
      </w:r>
      <w:r>
        <w:t xml:space="preserve">. </w:t>
      </w:r>
    </w:p>
    <w:p w:rsidR="007A5AEE" w:rsidP="007A5AEE">
      <w:pPr>
        <w:pStyle w:val="Heading2"/>
      </w:pPr>
      <w:r>
        <w:t>Procedural Information</w:t>
      </w:r>
    </w:p>
    <w:p w:rsidR="007A5AEE" w:rsidP="007A5AEE">
      <w:pPr>
        <w:pStyle w:val="ListParagraph"/>
        <w:numPr>
          <w:ilvl w:val="0"/>
          <w:numId w:val="2"/>
        </w:numPr>
      </w:pPr>
      <w:r w:rsidRPr="005C16DF">
        <w:t>The RFQ will follow procedures outlined in FAR Part 12 (Acquisition of Commercial Items) and, if applicable, the VA Acquisition Regulation (VAAR).</w:t>
      </w:r>
    </w:p>
    <w:p w:rsidR="007A5AEE" w:rsidP="007A5AEE">
      <w:pPr>
        <w:pStyle w:val="Heading2"/>
      </w:pPr>
      <w:r>
        <w:t>Submission Instructions</w:t>
      </w:r>
    </w:p>
    <w:p w:rsidR="007A5AEE" w:rsidP="007A5AEE">
      <w:pPr>
        <w:pStyle w:val="ListParagraph"/>
        <w:numPr>
          <w:ilvl w:val="0"/>
          <w:numId w:val="3"/>
        </w:numPr>
      </w:pPr>
      <w:r w:rsidRPr="005C16DF">
        <w:t>Interested and eligible SDVOSBs must submit their responses via email to raymond.tracey@va.gov.</w:t>
      </w:r>
    </w:p>
    <w:p w:rsidR="007A5AEE" w:rsidP="007A5AEE">
      <w:pPr>
        <w:pStyle w:val="ListParagraph"/>
        <w:numPr>
          <w:ilvl w:val="0"/>
          <w:numId w:val="3"/>
        </w:numPr>
      </w:pPr>
      <w:r w:rsidRPr="005C16DF">
        <w:t>Responses must be received no later than March 26, 2026, 3:00 PM EDT.</w:t>
      </w:r>
    </w:p>
    <w:p w:rsidR="007A5AEE" w:rsidP="007A5AEE">
      <w:pPr>
        <w:pStyle w:val="ListParagraph"/>
        <w:numPr>
          <w:ilvl w:val="0"/>
          <w:numId w:val="3"/>
        </w:numPr>
      </w:pPr>
      <w:r w:rsidRPr="005C16DF">
        <w:t xml:space="preserve">No phone calls will be accepted. </w:t>
      </w:r>
    </w:p>
    <w:p w:rsidR="007A5AEE" w:rsidP="007A5AEE">
      <w:pPr>
        <w:pStyle w:val="ListParagraph"/>
        <w:numPr>
          <w:ilvl w:val="0"/>
          <w:numId w:val="3"/>
        </w:numPr>
      </w:pPr>
      <w:r w:rsidRPr="005C16DF">
        <w:t>Responses must include:</w:t>
      </w:r>
    </w:p>
    <w:p w:rsidR="007A5AEE" w:rsidP="007A5AEE">
      <w:pPr>
        <w:pStyle w:val="ListParagraph"/>
        <w:numPr>
          <w:ilvl w:val="0"/>
          <w:numId w:val="3"/>
        </w:numPr>
      </w:pPr>
      <w:r w:rsidRPr="005C16DF">
        <w:t>Proof of active VetCert status</w:t>
      </w:r>
      <w:r>
        <w:t xml:space="preserve"> if a Veteran Owned Small Business (VOSB)  and includes ( SDVOSB) at SBA.gov.</w:t>
      </w:r>
    </w:p>
    <w:p w:rsidR="007A5AEE" w:rsidP="007A5AEE">
      <w:pPr>
        <w:pStyle w:val="ListParagraph"/>
        <w:numPr>
          <w:ilvl w:val="0"/>
          <w:numId w:val="3"/>
        </w:numPr>
      </w:pPr>
      <w:r>
        <w:t xml:space="preserve"> </w:t>
      </w:r>
      <w:r w:rsidRPr="005C16DF">
        <w:t>Proof of SBA.gov registration</w:t>
      </w:r>
    </w:p>
    <w:p w:rsidR="007A5AEE" w:rsidP="007A5AEE">
      <w:pPr>
        <w:pStyle w:val="ListParagraph"/>
        <w:numPr>
          <w:ilvl w:val="0"/>
          <w:numId w:val="3"/>
        </w:numPr>
      </w:pPr>
      <w:r w:rsidRPr="005C16DF">
        <w:t>Company name, point of contact, and DUNS or UEI number</w:t>
      </w:r>
    </w:p>
    <w:p w:rsidR="007A5AEE" w:rsidP="007A5AEE">
      <w:pPr>
        <w:pStyle w:val="Heading2"/>
      </w:pPr>
      <w:r>
        <w:t>Contact Information</w:t>
      </w:r>
    </w:p>
    <w:p w:rsidR="007A5AEE" w:rsidP="007A5AEE">
      <w:r w:rsidRPr="005C16DF">
        <w:t xml:space="preserve">All responses must be submitted via email to raymond.tracey@va.gov. </w:t>
      </w:r>
    </w:p>
    <w:p w:rsidR="007A5AEE" w:rsidP="007A5AEE">
      <w:r w:rsidRPr="005C16DF">
        <w:t xml:space="preserve">This sources sought notice does not constitute a solicitation for proposals, quotations, or bids. </w:t>
      </w:r>
      <w:r>
        <w:t xml:space="preserve">Your reply is strictly for market research purposes to determine strategy for issue of a Request for Quote ( RFQ) . The </w:t>
      </w:r>
      <w:r w:rsidRPr="005C16DF">
        <w:t>VA will not reimburse any costs associated with responding to this notice. The information provided will assist the VA in determining the set-aside and acquisition strategy for the future procurement of on-site document shredding services at the Chicago Regional Office.</w:t>
      </w:r>
    </w:p>
    <w:p w:rsidR="007A5AEE" w:rsidP="007A5AEE">
      <w:pPr>
        <w:pStyle w:val="Heading2"/>
      </w:pPr>
      <w:r>
        <w:t>DISCLAIMER</w:t>
      </w:r>
    </w:p>
    <w:p w:rsidR="007A5AEE" w:rsidP="007A5AEE">
      <w:r>
        <w:t>This RFI is issued solely for information and planning purposes only and does not constitute a solicitation.  All information received in response to this RFI that is marked as proprietary will be handled accordingly.  In accordance with Revolutionary FAR Over All (RFO) FAR part 12 procedures if applicable, responses to this notice are not offers and cannot be accepted by the Government to form a binding contract.  Responders are solely responsible for all expenses associated with responding to this RFI.</w:t>
      </w:r>
    </w:p>
    <w:p w:rsidR="00BF594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C0FE8"/>
    <w:multiLevelType w:val="hybridMultilevel"/>
    <w:tmpl w:val="C3FAD5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F190C80"/>
    <w:multiLevelType w:val="hybridMultilevel"/>
    <w:tmpl w:val="9CF857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6A5E7947"/>
    <w:multiLevelType w:val="hybridMultilevel"/>
    <w:tmpl w:val="DE701E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6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6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6E"/>
    <w:rPr>
      <w:rFonts w:eastAsiaTheme="majorEastAsia" w:cstheme="majorBidi"/>
      <w:color w:val="272727" w:themeColor="text1" w:themeTint="D8"/>
    </w:rPr>
  </w:style>
  <w:style w:type="paragraph" w:styleId="Quote">
    <w:name w:val="Quote"/>
    <w:basedOn w:val="Normal"/>
    <w:next w:val="Normal"/>
    <w:link w:val="QuoteChar"/>
    <w:uiPriority w:val="29"/>
    <w:qFormat/>
    <w:rsid w:val="003B6C6E"/>
    <w:pPr>
      <w:spacing w:before="160"/>
      <w:jc w:val="center"/>
    </w:pPr>
    <w:rPr>
      <w:i/>
      <w:iCs/>
      <w:color w:val="404040" w:themeColor="text1" w:themeTint="BF"/>
    </w:rPr>
  </w:style>
  <w:style w:type="character" w:customStyle="1" w:styleId="QuoteChar">
    <w:name w:val="Quote Char"/>
    <w:basedOn w:val="DefaultParagraphFont"/>
    <w:link w:val="Quote"/>
    <w:uiPriority w:val="29"/>
    <w:rsid w:val="003B6C6E"/>
    <w:rPr>
      <w:i/>
      <w:iCs/>
      <w:color w:val="404040" w:themeColor="text1" w:themeTint="BF"/>
    </w:rPr>
  </w:style>
  <w:style w:type="paragraph" w:styleId="IntenseQuote">
    <w:name w:val="Intense Quote"/>
    <w:basedOn w:val="Normal"/>
    <w:next w:val="Normal"/>
    <w:link w:val="IntenseQuoteChar"/>
    <w:uiPriority w:val="30"/>
    <w:qFormat/>
    <w:rsid w:val="003B6C6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B6C6E"/>
    <w:rPr>
      <w:i/>
      <w:iCs/>
      <w:color w:val="366092" w:themeColor="accent1" w:themeShade="BF"/>
    </w:rPr>
  </w:style>
  <w:style w:type="character" w:styleId="IntenseReference">
    <w:name w:val="Intense Reference"/>
    <w:basedOn w:val="DefaultParagraphFont"/>
    <w:uiPriority w:val="32"/>
    <w:qFormat/>
    <w:rsid w:val="003B6C6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2026-03-16T14:45:21Z</dcterms:created>
  <dcterms:modified xsi:type="dcterms:W3CDTF">2026-03-16T14:45:21Z</dcterms:modified>
</cp:coreProperties>
</file>