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4433E" w14:textId="77777777" w:rsidR="001849BC" w:rsidRPr="001849BC" w:rsidRDefault="001849BC" w:rsidP="001849BC">
      <w:pPr>
        <w:jc w:val="center"/>
        <w:rPr>
          <w:rFonts w:ascii="Calibri" w:eastAsia="Calibri" w:hAnsi="Calibri" w:cs="Times New Roman"/>
          <w:b/>
          <w:bCs/>
        </w:rPr>
      </w:pPr>
      <w:r w:rsidRPr="001849BC">
        <w:rPr>
          <w:rFonts w:ascii="Calibri" w:eastAsia="Calibri" w:hAnsi="Calibri" w:cs="Times New Roman"/>
          <w:b/>
          <w:bCs/>
        </w:rPr>
        <w:t>Request for Information</w:t>
      </w:r>
    </w:p>
    <w:p w14:paraId="00245F5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THIS IS A REQUEST FOR INFORMATION (RFI) ONLY – This RFI is issued solely for information and planning purposes – it does not constitute a Request for Proposal (RFP) or a promise to issue an RFP in the future. Solicitations are not available at this time. Requests for a solicitation will not receive a response. This notice does not constitute a commitment by the United States Government to contract for any supply or service whatsoever. All information submitted in response to this announcement is voluntary; the United States Government will not pay for information requested nor will it compensate any respondent for any cost incurred in developing information provided to the United States Government. Not responding to this RFI does not preclude participation in any future RFP, if any is issued. If a solicitation is released, it will be synopsized on SAM.GOV. It is the responsibility of the potential offerors to monitor this site for additional information pertaining to this requirement.</w:t>
      </w:r>
    </w:p>
    <w:p w14:paraId="0E6A60D4" w14:textId="44F93363"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1. Agency: U.S. Army Contracting Command-Redstone in support of the </w:t>
      </w:r>
      <w:r w:rsidR="00304078">
        <w:rPr>
          <w:rFonts w:ascii="Calibri" w:eastAsia="Calibri" w:hAnsi="Calibri" w:cs="Times New Roman"/>
        </w:rPr>
        <w:t>PEO Aviation Headquarters</w:t>
      </w:r>
      <w:r w:rsidRPr="001849BC">
        <w:rPr>
          <w:rFonts w:ascii="Calibri" w:eastAsia="Calibri" w:hAnsi="Calibri" w:cs="Times New Roman"/>
        </w:rPr>
        <w:t xml:space="preserve"> is conducting market research to obtain capability information in support of </w:t>
      </w:r>
      <w:r w:rsidR="00304078">
        <w:rPr>
          <w:rFonts w:ascii="Calibri" w:eastAsia="Calibri" w:hAnsi="Calibri" w:cs="Times New Roman"/>
        </w:rPr>
        <w:t xml:space="preserve">the </w:t>
      </w:r>
      <w:r w:rsidR="0059083C" w:rsidRPr="0059083C">
        <w:rPr>
          <w:rFonts w:ascii="Calibri" w:eastAsia="Calibri" w:hAnsi="Calibri" w:cs="Times New Roman"/>
        </w:rPr>
        <w:t>US Army C</w:t>
      </w:r>
      <w:r w:rsidR="00B0486B">
        <w:rPr>
          <w:rFonts w:ascii="Calibri" w:eastAsia="Calibri" w:hAnsi="Calibri" w:cs="Times New Roman"/>
        </w:rPr>
        <w:t xml:space="preserve">apability Program Executive - </w:t>
      </w:r>
      <w:r w:rsidR="0059083C" w:rsidRPr="0059083C">
        <w:rPr>
          <w:rFonts w:ascii="Calibri" w:eastAsia="Calibri" w:hAnsi="Calibri" w:cs="Times New Roman"/>
        </w:rPr>
        <w:t>Aviation at Redstone Arsenal</w:t>
      </w:r>
      <w:r w:rsidRPr="001849BC">
        <w:rPr>
          <w:rFonts w:ascii="Calibri" w:eastAsia="Calibri" w:hAnsi="Calibri" w:cs="Times New Roman"/>
        </w:rPr>
        <w:t xml:space="preserve"> in accordance with FAR 15.201(e).</w:t>
      </w:r>
    </w:p>
    <w:p w14:paraId="22115ECA" w14:textId="4A7F2D61"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2. Contracting Office Address: </w:t>
      </w:r>
      <w:r w:rsidR="00050A8B" w:rsidRPr="00050A8B">
        <w:rPr>
          <w:rFonts w:ascii="Calibri" w:eastAsia="Calibri" w:hAnsi="Calibri" w:cs="Times New Roman"/>
        </w:rPr>
        <w:t>Army Contracting Command, Army Contracting Center- Redstone Office: CCAM-CA</w:t>
      </w:r>
      <w:r w:rsidR="00BB492D">
        <w:rPr>
          <w:rFonts w:ascii="Calibri" w:eastAsia="Calibri" w:hAnsi="Calibri" w:cs="Times New Roman"/>
        </w:rPr>
        <w:t>C</w:t>
      </w:r>
      <w:r w:rsidR="00050A8B" w:rsidRPr="00050A8B">
        <w:rPr>
          <w:rFonts w:ascii="Calibri" w:eastAsia="Calibri" w:hAnsi="Calibri" w:cs="Times New Roman"/>
        </w:rPr>
        <w:t xml:space="preserve">-B </w:t>
      </w:r>
    </w:p>
    <w:p w14:paraId="0F6E2EF4" w14:textId="330436CF"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3. Notice Type: </w:t>
      </w:r>
      <w:r w:rsidR="004A64C0">
        <w:rPr>
          <w:rFonts w:ascii="Calibri" w:eastAsia="Calibri" w:hAnsi="Calibri" w:cs="Times New Roman"/>
        </w:rPr>
        <w:t>Sources Sought</w:t>
      </w:r>
    </w:p>
    <w:p w14:paraId="110BFBD8" w14:textId="28177FD9" w:rsidR="001849BC" w:rsidRPr="00005FAA" w:rsidRDefault="001849BC" w:rsidP="001849BC">
      <w:pPr>
        <w:rPr>
          <w:rFonts w:ascii="Calibri" w:eastAsia="Calibri" w:hAnsi="Calibri" w:cs="Times New Roman"/>
          <w:color w:val="FF0000"/>
        </w:rPr>
      </w:pPr>
      <w:r w:rsidRPr="001849BC">
        <w:rPr>
          <w:rFonts w:ascii="Calibri" w:eastAsia="Calibri" w:hAnsi="Calibri" w:cs="Times New Roman"/>
        </w:rPr>
        <w:t xml:space="preserve">4. Reference Number: </w:t>
      </w:r>
      <w:r w:rsidR="004A64C0" w:rsidRPr="004A64C0">
        <w:rPr>
          <w:rFonts w:ascii="Calibri" w:eastAsia="Calibri" w:hAnsi="Calibri" w:cs="Times New Roman"/>
        </w:rPr>
        <w:t>PANRSA-26-P-0000 031949</w:t>
      </w:r>
    </w:p>
    <w:p w14:paraId="13C93F99" w14:textId="790BC63C"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5. Title: </w:t>
      </w:r>
      <w:r w:rsidR="004A64C0" w:rsidRPr="004A64C0">
        <w:rPr>
          <w:rFonts w:ascii="Calibri" w:eastAsia="Calibri" w:hAnsi="Calibri" w:cs="Times New Roman"/>
        </w:rPr>
        <w:t>Security IT Destruction and Paper Shred</w:t>
      </w:r>
    </w:p>
    <w:p w14:paraId="2A9997EA" w14:textId="70C6F68E"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6. Classification Code: </w:t>
      </w:r>
      <w:r w:rsidR="00347546" w:rsidRPr="00347546">
        <w:rPr>
          <w:rFonts w:ascii="Calibri" w:eastAsia="Calibri" w:hAnsi="Calibri" w:cs="Times New Roman"/>
        </w:rPr>
        <w:t>R616 Physical Records Management Services</w:t>
      </w:r>
    </w:p>
    <w:p w14:paraId="6165C2D9" w14:textId="691F0F81"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7. NAICS Code: </w:t>
      </w:r>
      <w:r w:rsidR="00347546" w:rsidRPr="00347546">
        <w:rPr>
          <w:rFonts w:ascii="Calibri" w:eastAsia="Calibri" w:hAnsi="Calibri" w:cs="Times New Roman"/>
        </w:rPr>
        <w:t>561990 All Other Support Services</w:t>
      </w:r>
    </w:p>
    <w:p w14:paraId="17F0ECAE" w14:textId="43F024A2"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8. Response Date: </w:t>
      </w:r>
      <w:r w:rsidR="00347546">
        <w:rPr>
          <w:rFonts w:ascii="Calibri" w:eastAsia="Calibri" w:hAnsi="Calibri" w:cs="Times New Roman"/>
        </w:rPr>
        <w:t>TBD</w:t>
      </w:r>
    </w:p>
    <w:p w14:paraId="10B48DA1" w14:textId="527B4EB4" w:rsidR="001849BC" w:rsidRPr="001849BC" w:rsidRDefault="001849BC" w:rsidP="001849BC">
      <w:pPr>
        <w:rPr>
          <w:rFonts w:ascii="Calibri" w:eastAsia="Calibri" w:hAnsi="Calibri" w:cs="Times New Roman"/>
        </w:rPr>
      </w:pPr>
      <w:r w:rsidRPr="001849BC">
        <w:rPr>
          <w:rFonts w:ascii="Calibri" w:eastAsia="Calibri" w:hAnsi="Calibri" w:cs="Times New Roman"/>
        </w:rPr>
        <w:t xml:space="preserve">9. Primary Points of Contact: </w:t>
      </w:r>
      <w:r w:rsidR="00BB492D" w:rsidRPr="00BB492D">
        <w:rPr>
          <w:rFonts w:ascii="Calibri" w:eastAsia="Calibri" w:hAnsi="Calibri" w:cs="Times New Roman"/>
        </w:rPr>
        <w:t>Lisa S. Armes, Contracting Officer at lisa.s.armes.civ@army.mil, Ph: (520) 674-8668 &amp; Contract Specialist: LaToya T. Whitsett, latoya.t.whitsett.civ@army.mil</w:t>
      </w:r>
    </w:p>
    <w:p w14:paraId="79AA18B9" w14:textId="7CB42723" w:rsidR="001849BC" w:rsidRDefault="001849BC" w:rsidP="001849BC">
      <w:pPr>
        <w:rPr>
          <w:rFonts w:ascii="Calibri" w:eastAsia="Calibri" w:hAnsi="Calibri" w:cs="Times New Roman"/>
        </w:rPr>
      </w:pPr>
      <w:r w:rsidRPr="001849BC">
        <w:rPr>
          <w:rFonts w:ascii="Calibri" w:eastAsia="Calibri" w:hAnsi="Calibri" w:cs="Times New Roman"/>
        </w:rPr>
        <w:t xml:space="preserve">10. Description: </w:t>
      </w:r>
      <w:r w:rsidR="00D56BA0" w:rsidRPr="00D56BA0">
        <w:rPr>
          <w:rFonts w:ascii="Calibri" w:eastAsia="Calibri" w:hAnsi="Calibri" w:cs="Times New Roman"/>
        </w:rPr>
        <w:t xml:space="preserve">The Security office </w:t>
      </w:r>
      <w:r w:rsidR="00B0486B">
        <w:rPr>
          <w:rFonts w:ascii="Calibri" w:eastAsia="Calibri" w:hAnsi="Calibri" w:cs="Times New Roman"/>
        </w:rPr>
        <w:t xml:space="preserve">of PEO Aviation HQs </w:t>
      </w:r>
      <w:r w:rsidRPr="00D56BA0">
        <w:rPr>
          <w:rFonts w:ascii="Calibri" w:eastAsia="Calibri" w:hAnsi="Calibri" w:cs="Times New Roman"/>
        </w:rPr>
        <w:t xml:space="preserve">plans to obtain information to serve as market research to help identify potential sources that can provide </w:t>
      </w:r>
      <w:r w:rsidR="00D56BA0" w:rsidRPr="00D56BA0">
        <w:rPr>
          <w:rFonts w:ascii="Calibri" w:eastAsia="Calibri" w:hAnsi="Calibri" w:cs="Times New Roman"/>
        </w:rPr>
        <w:t xml:space="preserve">physical records management services for PEO Aviation enterprise. </w:t>
      </w:r>
      <w:r w:rsidR="00203215">
        <w:rPr>
          <w:rFonts w:ascii="Calibri" w:eastAsia="Calibri" w:hAnsi="Calibri" w:cs="Times New Roman"/>
        </w:rPr>
        <w:t xml:space="preserve"> </w:t>
      </w:r>
    </w:p>
    <w:p w14:paraId="00742AE7" w14:textId="77777777" w:rsidR="00884B99" w:rsidRPr="00884B99" w:rsidRDefault="00884B99" w:rsidP="00884B99">
      <w:pPr>
        <w:rPr>
          <w:rFonts w:ascii="Calibri" w:eastAsia="Calibri" w:hAnsi="Calibri" w:cs="Times New Roman"/>
        </w:rPr>
      </w:pPr>
      <w:r w:rsidRPr="00884B99">
        <w:rPr>
          <w:rFonts w:ascii="Calibri" w:eastAsia="Calibri" w:hAnsi="Calibri" w:cs="Times New Roman"/>
        </w:rPr>
        <w:t xml:space="preserve">PRODUCT DESCRIPTION: </w:t>
      </w:r>
      <w:bookmarkStart w:id="0" w:name="_Hlk196724342"/>
    </w:p>
    <w:p w14:paraId="039E963F" w14:textId="77777777" w:rsidR="00884B99" w:rsidRPr="00884B99" w:rsidRDefault="00884B99" w:rsidP="00884B99">
      <w:pPr>
        <w:rPr>
          <w:rFonts w:ascii="Calibri" w:eastAsia="Calibri" w:hAnsi="Calibri" w:cs="Times New Roman"/>
          <w:b/>
          <w:bCs/>
        </w:rPr>
      </w:pPr>
      <w:bookmarkStart w:id="1" w:name="_Hlk219104189"/>
      <w:bookmarkEnd w:id="0"/>
      <w:r w:rsidRPr="00884B99">
        <w:rPr>
          <w:rFonts w:ascii="Calibri" w:eastAsia="Calibri" w:hAnsi="Calibri" w:cs="Times New Roman"/>
          <w:b/>
          <w:bCs/>
        </w:rPr>
        <w:t>Contract Details</w:t>
      </w:r>
    </w:p>
    <w:p w14:paraId="75F69672" w14:textId="77777777" w:rsidR="00884B99" w:rsidRPr="00884B99" w:rsidRDefault="00884B99" w:rsidP="00884B99">
      <w:pPr>
        <w:numPr>
          <w:ilvl w:val="0"/>
          <w:numId w:val="5"/>
        </w:numPr>
        <w:spacing w:line="278" w:lineRule="auto"/>
        <w:contextualSpacing/>
        <w:rPr>
          <w:rFonts w:ascii="Calibri" w:eastAsia="Calibri" w:hAnsi="Calibri" w:cs="Times New Roman"/>
        </w:rPr>
      </w:pPr>
      <w:r w:rsidRPr="00884B99">
        <w:rPr>
          <w:rFonts w:ascii="Calibri" w:eastAsia="Calibri" w:hAnsi="Calibri" w:cs="Times New Roman"/>
        </w:rPr>
        <w:t>One year base contract with 4 option years</w:t>
      </w:r>
    </w:p>
    <w:p w14:paraId="0FF69B85" w14:textId="77777777" w:rsidR="00884B99" w:rsidRPr="00884B99" w:rsidRDefault="00884B99" w:rsidP="00884B99">
      <w:pPr>
        <w:numPr>
          <w:ilvl w:val="0"/>
          <w:numId w:val="5"/>
        </w:numPr>
        <w:spacing w:line="278" w:lineRule="auto"/>
        <w:contextualSpacing/>
        <w:rPr>
          <w:rFonts w:ascii="Calibri" w:eastAsia="Calibri" w:hAnsi="Calibri" w:cs="Times New Roman"/>
        </w:rPr>
      </w:pPr>
      <w:r w:rsidRPr="00884B99">
        <w:rPr>
          <w:rFonts w:ascii="Calibri" w:eastAsia="Calibri" w:hAnsi="Calibri" w:cs="Times New Roman"/>
        </w:rPr>
        <w:t>Vendor must be AAA NAID Certified</w:t>
      </w:r>
    </w:p>
    <w:p w14:paraId="02B8FA89" w14:textId="77777777" w:rsidR="00884B99" w:rsidRPr="00884B99" w:rsidRDefault="00884B99" w:rsidP="00884B99">
      <w:pPr>
        <w:numPr>
          <w:ilvl w:val="0"/>
          <w:numId w:val="5"/>
        </w:numPr>
        <w:spacing w:line="278" w:lineRule="auto"/>
        <w:contextualSpacing/>
        <w:rPr>
          <w:rFonts w:ascii="Calibri" w:eastAsia="Calibri" w:hAnsi="Calibri" w:cs="Times New Roman"/>
        </w:rPr>
      </w:pPr>
      <w:r w:rsidRPr="00884B99">
        <w:rPr>
          <w:rFonts w:ascii="Calibri" w:eastAsia="Calibri" w:hAnsi="Calibri" w:cs="Times New Roman"/>
        </w:rPr>
        <w:t>Location: Redstone Arsenal, Alabama</w:t>
      </w:r>
    </w:p>
    <w:p w14:paraId="0D701C9C" w14:textId="77777777" w:rsidR="00884B99" w:rsidRPr="00884B99" w:rsidRDefault="00884B99" w:rsidP="00884B99">
      <w:pPr>
        <w:rPr>
          <w:rFonts w:ascii="Calibri" w:eastAsia="Calibri" w:hAnsi="Calibri" w:cs="Times New Roman"/>
          <w:b/>
          <w:bCs/>
        </w:rPr>
      </w:pPr>
      <w:r w:rsidRPr="00884B99">
        <w:rPr>
          <w:rFonts w:ascii="Calibri" w:eastAsia="Calibri" w:hAnsi="Calibri" w:cs="Times New Roman"/>
          <w:b/>
          <w:bCs/>
        </w:rPr>
        <w:t>Offsite paper shredding - Quarterly</w:t>
      </w:r>
    </w:p>
    <w:p w14:paraId="2106410D"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Frequency: Quarterly (12 weeks)</w:t>
      </w:r>
    </w:p>
    <w:p w14:paraId="07FA58EE"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96 gallon bin swap – 36 bins</w:t>
      </w:r>
    </w:p>
    <w:p w14:paraId="2A3267B2"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lastRenderedPageBreak/>
        <w:t>Initial bins must be provided for swap</w:t>
      </w:r>
    </w:p>
    <w:p w14:paraId="6AC0EB35"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Additional bin keys must be provided</w:t>
      </w:r>
    </w:p>
    <w:p w14:paraId="060C3E67"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Pickup hours are between 9:00-3:30 Monday-Friday</w:t>
      </w:r>
    </w:p>
    <w:p w14:paraId="1EC2A958"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Shredding must be performed using commercial-grade equipment that produces particle sizes no larger than the 5/8-inch industry standard.</w:t>
      </w:r>
    </w:p>
    <w:p w14:paraId="2CE76A17" w14:textId="77777777" w:rsidR="00884B99" w:rsidRPr="00884B99" w:rsidRDefault="00884B99" w:rsidP="00884B99">
      <w:pPr>
        <w:numPr>
          <w:ilvl w:val="0"/>
          <w:numId w:val="2"/>
        </w:numPr>
        <w:spacing w:line="278" w:lineRule="auto"/>
        <w:contextualSpacing/>
        <w:rPr>
          <w:rFonts w:ascii="Calibri" w:eastAsia="Calibri" w:hAnsi="Calibri" w:cs="Times New Roman"/>
        </w:rPr>
      </w:pPr>
      <w:r w:rsidRPr="00884B99">
        <w:rPr>
          <w:rFonts w:ascii="Calibri" w:eastAsia="Calibri" w:hAnsi="Calibri" w:cs="Times New Roman"/>
        </w:rPr>
        <w:t>All shredded paper must be securely baled and disposed of responsibly (e.g., recycled or destroyed without reuse as packing material or animal bedding).</w:t>
      </w:r>
    </w:p>
    <w:p w14:paraId="44DDB505" w14:textId="77777777" w:rsidR="00884B99" w:rsidRPr="00884B99" w:rsidRDefault="00884B99" w:rsidP="00884B99">
      <w:pPr>
        <w:rPr>
          <w:rFonts w:ascii="Calibri" w:eastAsia="Calibri" w:hAnsi="Calibri" w:cs="Times New Roman"/>
          <w:b/>
          <w:bCs/>
        </w:rPr>
      </w:pPr>
      <w:r w:rsidRPr="00884B99">
        <w:rPr>
          <w:rFonts w:ascii="Calibri" w:eastAsia="Calibri" w:hAnsi="Calibri" w:cs="Times New Roman"/>
          <w:b/>
          <w:bCs/>
        </w:rPr>
        <w:t>Box purge – One-off service</w:t>
      </w:r>
    </w:p>
    <w:p w14:paraId="0876514B" w14:textId="77777777" w:rsidR="00884B99" w:rsidRPr="00884B99" w:rsidRDefault="00884B99" w:rsidP="00884B99">
      <w:pPr>
        <w:numPr>
          <w:ilvl w:val="0"/>
          <w:numId w:val="3"/>
        </w:numPr>
        <w:spacing w:line="278" w:lineRule="auto"/>
        <w:contextualSpacing/>
        <w:rPr>
          <w:rFonts w:ascii="Calibri" w:eastAsia="Calibri" w:hAnsi="Calibri" w:cs="Times New Roman"/>
        </w:rPr>
      </w:pPr>
      <w:r w:rsidRPr="00884B99">
        <w:rPr>
          <w:rFonts w:ascii="Calibri" w:eastAsia="Calibri" w:hAnsi="Calibri" w:cs="Times New Roman"/>
        </w:rPr>
        <w:t>One-time purge of 30 standard banker boxes (10”x12”x15”)</w:t>
      </w:r>
    </w:p>
    <w:p w14:paraId="3E1960DF" w14:textId="77777777" w:rsidR="00884B99" w:rsidRPr="00884B99" w:rsidRDefault="00884B99" w:rsidP="00884B99">
      <w:pPr>
        <w:numPr>
          <w:ilvl w:val="0"/>
          <w:numId w:val="3"/>
        </w:numPr>
        <w:spacing w:line="278" w:lineRule="auto"/>
        <w:contextualSpacing/>
        <w:rPr>
          <w:rFonts w:ascii="Calibri" w:eastAsia="Calibri" w:hAnsi="Calibri" w:cs="Times New Roman"/>
        </w:rPr>
      </w:pPr>
      <w:r w:rsidRPr="00884B99">
        <w:rPr>
          <w:rFonts w:ascii="Calibri" w:eastAsia="Calibri" w:hAnsi="Calibri" w:cs="Times New Roman"/>
        </w:rPr>
        <w:t>Boxes are palletized: 1 pallet</w:t>
      </w:r>
    </w:p>
    <w:p w14:paraId="6EA60E72" w14:textId="77777777" w:rsidR="00884B99" w:rsidRPr="00884B99" w:rsidRDefault="00884B99" w:rsidP="00884B99">
      <w:pPr>
        <w:numPr>
          <w:ilvl w:val="0"/>
          <w:numId w:val="3"/>
        </w:numPr>
        <w:spacing w:line="278" w:lineRule="auto"/>
        <w:contextualSpacing/>
        <w:rPr>
          <w:rFonts w:ascii="Calibri" w:eastAsia="Calibri" w:hAnsi="Calibri" w:cs="Times New Roman"/>
        </w:rPr>
      </w:pPr>
      <w:r w:rsidRPr="00884B99">
        <w:rPr>
          <w:rFonts w:ascii="Calibri" w:eastAsia="Calibri" w:hAnsi="Calibri" w:cs="Times New Roman"/>
        </w:rPr>
        <w:t>Documents to match shredding and processing of quarterly paper shredding service</w:t>
      </w:r>
    </w:p>
    <w:p w14:paraId="73851788" w14:textId="77777777" w:rsidR="00884B99" w:rsidRPr="00884B99" w:rsidRDefault="00884B99" w:rsidP="00884B99">
      <w:pPr>
        <w:rPr>
          <w:rFonts w:ascii="Calibri" w:eastAsia="Calibri" w:hAnsi="Calibri" w:cs="Times New Roman"/>
          <w:b/>
          <w:bCs/>
        </w:rPr>
      </w:pPr>
      <w:r w:rsidRPr="00884B99">
        <w:rPr>
          <w:rFonts w:ascii="Calibri" w:eastAsia="Calibri" w:hAnsi="Calibri" w:cs="Times New Roman"/>
          <w:b/>
          <w:bCs/>
        </w:rPr>
        <w:t>Hard Drive Collection and Destruction – Annual</w:t>
      </w:r>
    </w:p>
    <w:p w14:paraId="53E4C0CE" w14:textId="77777777" w:rsidR="00884B99" w:rsidRPr="00884B99" w:rsidRDefault="00884B99" w:rsidP="00884B99">
      <w:pPr>
        <w:numPr>
          <w:ilvl w:val="0"/>
          <w:numId w:val="4"/>
        </w:numPr>
        <w:spacing w:line="278" w:lineRule="auto"/>
        <w:contextualSpacing/>
        <w:rPr>
          <w:rFonts w:ascii="Calibri" w:eastAsia="Calibri" w:hAnsi="Calibri" w:cs="Times New Roman"/>
        </w:rPr>
      </w:pPr>
      <w:r w:rsidRPr="00884B99">
        <w:rPr>
          <w:rFonts w:ascii="Calibri" w:eastAsia="Calibri" w:hAnsi="Calibri" w:cs="Times New Roman"/>
        </w:rPr>
        <w:t>150 hard drives per year</w:t>
      </w:r>
    </w:p>
    <w:p w14:paraId="09C5772E" w14:textId="77777777" w:rsidR="00884B99" w:rsidRPr="00884B99" w:rsidRDefault="00884B99" w:rsidP="00884B99">
      <w:pPr>
        <w:numPr>
          <w:ilvl w:val="0"/>
          <w:numId w:val="4"/>
        </w:numPr>
        <w:spacing w:line="278" w:lineRule="auto"/>
        <w:contextualSpacing/>
        <w:rPr>
          <w:rFonts w:ascii="Calibri" w:eastAsia="Calibri" w:hAnsi="Calibri" w:cs="Times New Roman"/>
        </w:rPr>
      </w:pPr>
      <w:r w:rsidRPr="00884B99">
        <w:rPr>
          <w:rFonts w:ascii="Calibri" w:eastAsia="Calibri" w:hAnsi="Calibri" w:cs="Times New Roman"/>
        </w:rPr>
        <w:t>Must include secure collection and certified destruction to ensure all data use permanently and irreversibly destroyed, in compliance with AAA NAID Certification standards</w:t>
      </w:r>
    </w:p>
    <w:p w14:paraId="7779D91A" w14:textId="77777777" w:rsidR="00884B99" w:rsidRPr="00884B99" w:rsidRDefault="00884B99" w:rsidP="00884B99">
      <w:pPr>
        <w:numPr>
          <w:ilvl w:val="0"/>
          <w:numId w:val="4"/>
        </w:numPr>
        <w:spacing w:line="278" w:lineRule="auto"/>
        <w:contextualSpacing/>
        <w:rPr>
          <w:rFonts w:ascii="Calibri" w:eastAsia="Calibri" w:hAnsi="Calibri" w:cs="Times New Roman"/>
        </w:rPr>
      </w:pPr>
      <w:r w:rsidRPr="00884B99">
        <w:rPr>
          <w:rFonts w:ascii="Calibri" w:eastAsia="Calibri" w:hAnsi="Calibri" w:cs="Times New Roman"/>
        </w:rPr>
        <w:t>Hard drives must be barcoded and tracked for verification of destruction.</w:t>
      </w:r>
    </w:p>
    <w:p w14:paraId="188ABFE5" w14:textId="77777777" w:rsidR="00884B99" w:rsidRPr="00884B99" w:rsidRDefault="00884B99" w:rsidP="00884B99">
      <w:pPr>
        <w:numPr>
          <w:ilvl w:val="0"/>
          <w:numId w:val="4"/>
        </w:numPr>
        <w:spacing w:line="278" w:lineRule="auto"/>
        <w:contextualSpacing/>
        <w:rPr>
          <w:rFonts w:ascii="Calibri" w:eastAsia="Calibri" w:hAnsi="Calibri" w:cs="Times New Roman"/>
        </w:rPr>
      </w:pPr>
      <w:r w:rsidRPr="00884B99">
        <w:rPr>
          <w:rFonts w:ascii="Calibri" w:eastAsia="Calibri" w:hAnsi="Calibri" w:cs="Times New Roman"/>
        </w:rPr>
        <w:t>Destruction must be performed using equipment like the Obig-ShredPax model AZ-7V or equivalent, ensuring the drives are completely destroyed and unusable.</w:t>
      </w:r>
    </w:p>
    <w:p w14:paraId="1DF07B00" w14:textId="77777777" w:rsidR="00884B99" w:rsidRPr="00884B99" w:rsidRDefault="00884B99" w:rsidP="00884B99">
      <w:pPr>
        <w:numPr>
          <w:ilvl w:val="0"/>
          <w:numId w:val="4"/>
        </w:numPr>
        <w:spacing w:line="278" w:lineRule="auto"/>
        <w:contextualSpacing/>
        <w:rPr>
          <w:rFonts w:ascii="Calibri" w:eastAsia="Calibri" w:hAnsi="Calibri" w:cs="Times New Roman"/>
        </w:rPr>
      </w:pPr>
      <w:r w:rsidRPr="00884B99">
        <w:rPr>
          <w:rFonts w:ascii="Calibri" w:eastAsia="Calibri" w:hAnsi="Calibri" w:cs="Times New Roman"/>
        </w:rPr>
        <w:t>Destroyed hard drive pieces must be recycled or sent to a landfill.</w:t>
      </w:r>
    </w:p>
    <w:p w14:paraId="2DAB7B6E" w14:textId="77777777" w:rsidR="00884B99" w:rsidRPr="00884B99" w:rsidRDefault="00884B99" w:rsidP="00884B99">
      <w:pPr>
        <w:rPr>
          <w:rFonts w:ascii="Calibri" w:eastAsia="Calibri" w:hAnsi="Calibri" w:cs="Times New Roman"/>
          <w:b/>
          <w:bCs/>
        </w:rPr>
      </w:pPr>
      <w:r w:rsidRPr="00884B99">
        <w:rPr>
          <w:rFonts w:ascii="Calibri" w:eastAsia="Calibri" w:hAnsi="Calibri" w:cs="Times New Roman"/>
          <w:b/>
          <w:bCs/>
        </w:rPr>
        <w:t>Certification Requirements</w:t>
      </w:r>
    </w:p>
    <w:p w14:paraId="26AAE8EE"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NAID AAA Certification: The vendor must comply with the stringent security requirements of the National Association for Information Destruction (NAID) AAA certification. This includes:</w:t>
      </w:r>
    </w:p>
    <w:p w14:paraId="05B6AE42"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Pre-employment and random criminal background checks for all employees.</w:t>
      </w:r>
    </w:p>
    <w:p w14:paraId="4C47CB81"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Pre-employment and random drug screening for all employees.</w:t>
      </w:r>
    </w:p>
    <w:p w14:paraId="7956F02C"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Written and verifiable processes for secure destruction of materials.</w:t>
      </w:r>
    </w:p>
    <w:p w14:paraId="1748BFCC"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Proof that shredded output is unreadable and meets industry standards.</w:t>
      </w:r>
    </w:p>
    <w:p w14:paraId="5CF2B9AB"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$2,000,000 general liability insurance coverage.</w:t>
      </w:r>
    </w:p>
    <w:p w14:paraId="66C9B6AD" w14:textId="77777777" w:rsidR="00884B99" w:rsidRPr="00884B99" w:rsidRDefault="00884B99" w:rsidP="00884B99">
      <w:pPr>
        <w:numPr>
          <w:ilvl w:val="1"/>
          <w:numId w:val="6"/>
        </w:numPr>
        <w:spacing w:line="278" w:lineRule="auto"/>
        <w:contextualSpacing/>
        <w:rPr>
          <w:rFonts w:ascii="Calibri" w:eastAsia="Calibri" w:hAnsi="Calibri" w:cs="Times New Roman"/>
        </w:rPr>
      </w:pPr>
      <w:r w:rsidRPr="00884B99">
        <w:rPr>
          <w:rFonts w:ascii="Calibri" w:eastAsia="Calibri" w:hAnsi="Calibri" w:cs="Times New Roman"/>
        </w:rPr>
        <w:t>Regular audits by NAID to ensure compliance with 27 critical security areas.</w:t>
      </w:r>
    </w:p>
    <w:p w14:paraId="6371F7B7" w14:textId="77777777" w:rsidR="00884B99" w:rsidRPr="00884B99" w:rsidRDefault="00884B99" w:rsidP="00884B99">
      <w:pPr>
        <w:rPr>
          <w:rFonts w:ascii="Calibri" w:eastAsia="Calibri" w:hAnsi="Calibri" w:cs="Times New Roman"/>
          <w:b/>
          <w:bCs/>
        </w:rPr>
      </w:pPr>
      <w:r w:rsidRPr="00884B99">
        <w:rPr>
          <w:rFonts w:ascii="Calibri" w:eastAsia="Calibri" w:hAnsi="Calibri" w:cs="Times New Roman"/>
          <w:b/>
          <w:bCs/>
        </w:rPr>
        <w:t>Additional Details</w:t>
      </w:r>
    </w:p>
    <w:p w14:paraId="263924C3"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All employees must sign confidentiality and non-disclosure agreements.</w:t>
      </w:r>
    </w:p>
    <w:p w14:paraId="79441B49"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Employees must wear company-issued photo ID badges and uniforms while on duty.</w:t>
      </w:r>
    </w:p>
    <w:p w14:paraId="44D7C68A"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The shredding facility must have a secure destruction area monitored by a closed-circuit camera system with recordings maintained for 90 days.</w:t>
      </w:r>
    </w:p>
    <w:p w14:paraId="24E88243"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The facility must have a monitored alarm system for fire and intrusion, with regular checks of lighting, door locks, and visitor logs.</w:t>
      </w:r>
    </w:p>
    <w:p w14:paraId="06DA0DEC"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Visitors must sign a log, wear visitor badges, and be escorted at all times.</w:t>
      </w:r>
    </w:p>
    <w:p w14:paraId="7654D872"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All vehicles used for material transfer must have lockable cabs, fully enclosed boxes, and government roadworthiness inspections.</w:t>
      </w:r>
    </w:p>
    <w:p w14:paraId="300072B8"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Materials must be securely contained during transfer to prevent loss or unauthorized access.</w:t>
      </w:r>
    </w:p>
    <w:p w14:paraId="1C3DC680"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lastRenderedPageBreak/>
        <w:t>Materials collected from secure bins must be destroyed within 3 business days of arrival at the facility.</w:t>
      </w:r>
    </w:p>
    <w:p w14:paraId="08F4E52F"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Large purges of materials must be destroyed within 15 business days, with customer notification if delays occur.</w:t>
      </w:r>
    </w:p>
    <w:p w14:paraId="3608F6E5"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A Certificate of Destruction must be provided for all services, verifying that materials were securely destroyed.</w:t>
      </w:r>
    </w:p>
    <w:p w14:paraId="10F47939"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Customers must receive a receipt at the time of material pickup, indicating the type of material and services to be rendered.</w:t>
      </w:r>
    </w:p>
    <w:p w14:paraId="0DDB44DF"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The shredding system must be capable of shredding 8 tons of paper per hour or equivalent capacity.</w:t>
      </w:r>
    </w:p>
    <w:p w14:paraId="2FEDC53A"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Containers must be lockable and designed for secure collection and transportation of materials.</w:t>
      </w:r>
    </w:p>
    <w:p w14:paraId="4FB40DF9" w14:textId="77777777" w:rsidR="00884B99" w:rsidRP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Regular quality control checks must be in place to ensure compliance with stated standards.</w:t>
      </w:r>
    </w:p>
    <w:p w14:paraId="4988E35F" w14:textId="77777777" w:rsidR="00884B99" w:rsidRDefault="00884B99" w:rsidP="00884B99">
      <w:pPr>
        <w:numPr>
          <w:ilvl w:val="0"/>
          <w:numId w:val="6"/>
        </w:numPr>
        <w:spacing w:line="278" w:lineRule="auto"/>
        <w:contextualSpacing/>
        <w:rPr>
          <w:rFonts w:ascii="Calibri" w:eastAsia="Calibri" w:hAnsi="Calibri" w:cs="Times New Roman"/>
        </w:rPr>
      </w:pPr>
      <w:r w:rsidRPr="00884B99">
        <w:rPr>
          <w:rFonts w:ascii="Calibri" w:eastAsia="Calibri" w:hAnsi="Calibri" w:cs="Times New Roman"/>
        </w:rPr>
        <w:t>Operational systems (e.g., alarm systems, cameras) must be checked regularly to ensure proper functionality.</w:t>
      </w:r>
      <w:bookmarkEnd w:id="1"/>
    </w:p>
    <w:p w14:paraId="6A6995A9" w14:textId="77777777" w:rsidR="00884B99" w:rsidRPr="00884B99" w:rsidRDefault="00884B99" w:rsidP="00884B99">
      <w:pPr>
        <w:spacing w:line="278" w:lineRule="auto"/>
        <w:ind w:left="720"/>
        <w:contextualSpacing/>
        <w:rPr>
          <w:rFonts w:ascii="Calibri" w:eastAsia="Calibri" w:hAnsi="Calibri" w:cs="Times New Roman"/>
        </w:rPr>
      </w:pPr>
    </w:p>
    <w:p w14:paraId="215AEB9C" w14:textId="0B79EF23" w:rsidR="001849BC" w:rsidRPr="001849BC" w:rsidRDefault="001849BC" w:rsidP="001849BC">
      <w:pPr>
        <w:rPr>
          <w:rFonts w:ascii="Calibri" w:eastAsia="Calibri" w:hAnsi="Calibri" w:cs="Times New Roman"/>
          <w:bCs/>
          <w:iCs/>
        </w:rPr>
      </w:pPr>
      <w:r w:rsidRPr="001849BC">
        <w:rPr>
          <w:rFonts w:ascii="Calibri" w:eastAsia="Calibri" w:hAnsi="Calibri" w:cs="Times New Roman"/>
        </w:rPr>
        <w:t xml:space="preserve">This RFI will utilize NAICS Code </w:t>
      </w:r>
      <w:r w:rsidR="007A475E" w:rsidRPr="007A475E">
        <w:rPr>
          <w:rFonts w:ascii="Calibri" w:eastAsia="Calibri" w:hAnsi="Calibri" w:cs="Times New Roman"/>
        </w:rPr>
        <w:t>561990</w:t>
      </w:r>
      <w:r w:rsidRPr="001849BC">
        <w:rPr>
          <w:rFonts w:ascii="Calibri" w:eastAsia="Calibri" w:hAnsi="Calibri" w:cs="Times New Roman"/>
        </w:rPr>
        <w:t>.</w:t>
      </w:r>
    </w:p>
    <w:p w14:paraId="380D92D8"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11. Place of Contract Performance: Redstone Arsenal, AL</w:t>
      </w:r>
    </w:p>
    <w:p w14:paraId="7BC733C5" w14:textId="77777777" w:rsidR="001849BC" w:rsidRPr="001849BC" w:rsidRDefault="001849BC" w:rsidP="001849BC">
      <w:pPr>
        <w:rPr>
          <w:rFonts w:ascii="Calibri" w:eastAsia="Calibri" w:hAnsi="Calibri" w:cs="Times New Roman"/>
        </w:rPr>
      </w:pPr>
      <w:r w:rsidRPr="001849BC">
        <w:rPr>
          <w:rFonts w:ascii="Calibri" w:eastAsia="Calibri" w:hAnsi="Calibri" w:cs="Times New Roman"/>
        </w:rPr>
        <w:t>12. Set Aside: TBD</w:t>
      </w:r>
    </w:p>
    <w:p w14:paraId="3507FE36" w14:textId="77777777" w:rsidR="001F1EE0" w:rsidRPr="001F1EE0" w:rsidRDefault="001849BC" w:rsidP="001F1EE0">
      <w:pPr>
        <w:rPr>
          <w:rFonts w:ascii="Calibri" w:eastAsia="Calibri" w:hAnsi="Calibri" w:cs="Times New Roman"/>
        </w:rPr>
      </w:pPr>
      <w:r w:rsidRPr="001849BC">
        <w:rPr>
          <w:rFonts w:ascii="Calibri" w:eastAsia="Calibri" w:hAnsi="Calibri" w:cs="Times New Roman"/>
        </w:rPr>
        <w:t xml:space="preserve">13. </w:t>
      </w:r>
      <w:r w:rsidR="001F1EE0" w:rsidRPr="001F1EE0">
        <w:rPr>
          <w:rFonts w:ascii="Calibri" w:eastAsia="Calibri" w:hAnsi="Calibri" w:cs="Times New Roman"/>
        </w:rPr>
        <w:t>Responses: Interested parties are requested to respond to this RFI with the following:</w:t>
      </w:r>
    </w:p>
    <w:p w14:paraId="0EB03A4F"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1. Full company name.</w:t>
      </w:r>
    </w:p>
    <w:p w14:paraId="19B9904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2. Identify business size</w:t>
      </w:r>
    </w:p>
    <w:p w14:paraId="7EE0309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3. Identify Socio-economic status as applicable.</w:t>
      </w:r>
    </w:p>
    <w:p w14:paraId="79B4A0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4. Include Point of Contacts (POCs): name, position, office and mobile telephone numbers and email address.</w:t>
      </w:r>
    </w:p>
    <w:p w14:paraId="2181A064"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5. Cage Code</w:t>
      </w:r>
    </w:p>
    <w:p w14:paraId="04F2E696" w14:textId="77777777" w:rsidR="001F1EE0" w:rsidRPr="001F1EE0" w:rsidRDefault="001F1EE0" w:rsidP="00C6685D">
      <w:pPr>
        <w:ind w:left="720"/>
        <w:rPr>
          <w:rFonts w:ascii="Calibri" w:eastAsia="Calibri" w:hAnsi="Calibri" w:cs="Times New Roman"/>
        </w:rPr>
      </w:pPr>
      <w:r w:rsidRPr="001F1EE0">
        <w:rPr>
          <w:rFonts w:ascii="Calibri" w:eastAsia="Calibri" w:hAnsi="Calibri" w:cs="Times New Roman"/>
        </w:rPr>
        <w:t xml:space="preserve">6.Unique Entity Identifier (UEI) </w:t>
      </w:r>
    </w:p>
    <w:p w14:paraId="431EA7D8" w14:textId="266BB947" w:rsidR="00484686" w:rsidRDefault="001849BC">
      <w:r w:rsidRPr="001849BC">
        <w:rPr>
          <w:rFonts w:ascii="Calibri" w:eastAsia="Calibri" w:hAnsi="Calibri" w:cs="Times New Roman"/>
        </w:rPr>
        <w:t xml:space="preserve">The response date for this market research is </w:t>
      </w:r>
      <w:r w:rsidR="007A475E">
        <w:rPr>
          <w:rFonts w:ascii="Calibri" w:eastAsia="Calibri" w:hAnsi="Calibri" w:cs="Times New Roman"/>
        </w:rPr>
        <w:t>TBD</w:t>
      </w:r>
      <w:r w:rsidRPr="001849BC">
        <w:rPr>
          <w:rFonts w:ascii="Calibri" w:eastAsia="Calibri" w:hAnsi="Calibri" w:cs="Times New Roman"/>
        </w:rPr>
        <w:t xml:space="preserve">. No phone calls will be accepted. All responses to this RFI may be submitted via e-mail to the following POCs: </w:t>
      </w:r>
      <w:r w:rsidR="00BB492D" w:rsidRPr="00BB492D">
        <w:rPr>
          <w:rFonts w:ascii="Calibri" w:eastAsia="Calibri" w:hAnsi="Calibri" w:cs="Times New Roman"/>
        </w:rPr>
        <w:t>Lisa S. Armes, Contracting Officer at lisa.s.armes.civ@army.mil, Ph: (520) 674-8668 &amp; Contract Specialist: LaToya T. Whitsett, latoya.t.whitsett.civ@army.mil</w:t>
      </w:r>
      <w:r w:rsidR="00143295" w:rsidRPr="00143295">
        <w:rPr>
          <w:rFonts w:ascii="Calibri" w:eastAsia="Calibri" w:hAnsi="Calibri" w:cs="Times New Roman"/>
        </w:rPr>
        <w:t xml:space="preserve"> </w:t>
      </w:r>
    </w:p>
    <w:sectPr w:rsidR="004846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9E34F" w14:textId="77777777" w:rsidR="00303CAE" w:rsidRDefault="00303CAE" w:rsidP="008676AF">
      <w:pPr>
        <w:spacing w:after="0" w:line="240" w:lineRule="auto"/>
      </w:pPr>
      <w:r>
        <w:separator/>
      </w:r>
    </w:p>
  </w:endnote>
  <w:endnote w:type="continuationSeparator" w:id="0">
    <w:p w14:paraId="64D5EF16" w14:textId="77777777" w:rsidR="00303CAE" w:rsidRDefault="00303CAE" w:rsidP="008676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C9350" w14:textId="77777777" w:rsidR="00303CAE" w:rsidRDefault="00303CAE" w:rsidP="008676AF">
      <w:pPr>
        <w:spacing w:after="0" w:line="240" w:lineRule="auto"/>
      </w:pPr>
      <w:r>
        <w:separator/>
      </w:r>
    </w:p>
  </w:footnote>
  <w:footnote w:type="continuationSeparator" w:id="0">
    <w:p w14:paraId="22E983BB" w14:textId="77777777" w:rsidR="00303CAE" w:rsidRDefault="00303CAE" w:rsidP="008676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ABF"/>
    <w:multiLevelType w:val="hybridMultilevel"/>
    <w:tmpl w:val="F3C092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44164B"/>
    <w:multiLevelType w:val="hybridMultilevel"/>
    <w:tmpl w:val="BE5A1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B11A18"/>
    <w:multiLevelType w:val="hybridMultilevel"/>
    <w:tmpl w:val="8332B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FF20D0"/>
    <w:multiLevelType w:val="hybridMultilevel"/>
    <w:tmpl w:val="02863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084A4D"/>
    <w:multiLevelType w:val="hybridMultilevel"/>
    <w:tmpl w:val="565ED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861448"/>
    <w:multiLevelType w:val="hybridMultilevel"/>
    <w:tmpl w:val="684E1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650341">
    <w:abstractNumId w:val="5"/>
  </w:num>
  <w:num w:numId="2" w16cid:durableId="1497644824">
    <w:abstractNumId w:val="1"/>
  </w:num>
  <w:num w:numId="3" w16cid:durableId="227762286">
    <w:abstractNumId w:val="3"/>
  </w:num>
  <w:num w:numId="4" w16cid:durableId="1293629901">
    <w:abstractNumId w:val="2"/>
  </w:num>
  <w:num w:numId="5" w16cid:durableId="1176841481">
    <w:abstractNumId w:val="4"/>
  </w:num>
  <w:num w:numId="6" w16cid:durableId="1684549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9BC"/>
    <w:rsid w:val="00005FAA"/>
    <w:rsid w:val="0001751A"/>
    <w:rsid w:val="00050A8B"/>
    <w:rsid w:val="000855BC"/>
    <w:rsid w:val="00095CF3"/>
    <w:rsid w:val="000B0153"/>
    <w:rsid w:val="000D2C94"/>
    <w:rsid w:val="000E0647"/>
    <w:rsid w:val="000F3855"/>
    <w:rsid w:val="00143295"/>
    <w:rsid w:val="001849BC"/>
    <w:rsid w:val="001A7329"/>
    <w:rsid w:val="001B7F20"/>
    <w:rsid w:val="001D19C7"/>
    <w:rsid w:val="001D794D"/>
    <w:rsid w:val="001E385F"/>
    <w:rsid w:val="001F1EE0"/>
    <w:rsid w:val="0020148C"/>
    <w:rsid w:val="00203215"/>
    <w:rsid w:val="0026629C"/>
    <w:rsid w:val="00282149"/>
    <w:rsid w:val="00290822"/>
    <w:rsid w:val="00303CAE"/>
    <w:rsid w:val="00304078"/>
    <w:rsid w:val="00320D74"/>
    <w:rsid w:val="003236C6"/>
    <w:rsid w:val="00347546"/>
    <w:rsid w:val="003564F9"/>
    <w:rsid w:val="0039575D"/>
    <w:rsid w:val="00396627"/>
    <w:rsid w:val="003A4C07"/>
    <w:rsid w:val="003C3AA3"/>
    <w:rsid w:val="003F03AB"/>
    <w:rsid w:val="003F5F81"/>
    <w:rsid w:val="00415014"/>
    <w:rsid w:val="00450290"/>
    <w:rsid w:val="004707FB"/>
    <w:rsid w:val="00484686"/>
    <w:rsid w:val="004A64C0"/>
    <w:rsid w:val="00506800"/>
    <w:rsid w:val="00555EA2"/>
    <w:rsid w:val="00571471"/>
    <w:rsid w:val="0059083C"/>
    <w:rsid w:val="005C4F41"/>
    <w:rsid w:val="0062345E"/>
    <w:rsid w:val="00623DCE"/>
    <w:rsid w:val="00627098"/>
    <w:rsid w:val="006912B6"/>
    <w:rsid w:val="006E21F4"/>
    <w:rsid w:val="00727E63"/>
    <w:rsid w:val="0075596D"/>
    <w:rsid w:val="007738C3"/>
    <w:rsid w:val="0078366A"/>
    <w:rsid w:val="007A43F0"/>
    <w:rsid w:val="007A475E"/>
    <w:rsid w:val="007B1790"/>
    <w:rsid w:val="007D2846"/>
    <w:rsid w:val="007D593E"/>
    <w:rsid w:val="007E66D3"/>
    <w:rsid w:val="00813625"/>
    <w:rsid w:val="0085352A"/>
    <w:rsid w:val="00853EA3"/>
    <w:rsid w:val="008676AF"/>
    <w:rsid w:val="00884B99"/>
    <w:rsid w:val="008A18B0"/>
    <w:rsid w:val="008B4675"/>
    <w:rsid w:val="009C0CAE"/>
    <w:rsid w:val="009F36B8"/>
    <w:rsid w:val="00A267F5"/>
    <w:rsid w:val="00A470F8"/>
    <w:rsid w:val="00A74717"/>
    <w:rsid w:val="00A811CE"/>
    <w:rsid w:val="00AB1150"/>
    <w:rsid w:val="00B0486B"/>
    <w:rsid w:val="00B06468"/>
    <w:rsid w:val="00B07101"/>
    <w:rsid w:val="00B149DB"/>
    <w:rsid w:val="00B3323E"/>
    <w:rsid w:val="00B33338"/>
    <w:rsid w:val="00B3629F"/>
    <w:rsid w:val="00B37AD0"/>
    <w:rsid w:val="00B41CEA"/>
    <w:rsid w:val="00B6187D"/>
    <w:rsid w:val="00B85410"/>
    <w:rsid w:val="00BB492D"/>
    <w:rsid w:val="00BC431C"/>
    <w:rsid w:val="00BD316C"/>
    <w:rsid w:val="00BE67F6"/>
    <w:rsid w:val="00BF3034"/>
    <w:rsid w:val="00C34F9D"/>
    <w:rsid w:val="00C41055"/>
    <w:rsid w:val="00C6685D"/>
    <w:rsid w:val="00C741D7"/>
    <w:rsid w:val="00C95ABC"/>
    <w:rsid w:val="00CA73E6"/>
    <w:rsid w:val="00CC2F0A"/>
    <w:rsid w:val="00CD2876"/>
    <w:rsid w:val="00CD681D"/>
    <w:rsid w:val="00CF013D"/>
    <w:rsid w:val="00D00F1E"/>
    <w:rsid w:val="00D076CF"/>
    <w:rsid w:val="00D13B8F"/>
    <w:rsid w:val="00D21D32"/>
    <w:rsid w:val="00D36DCC"/>
    <w:rsid w:val="00D56BA0"/>
    <w:rsid w:val="00E017AB"/>
    <w:rsid w:val="00E16A2D"/>
    <w:rsid w:val="00E33112"/>
    <w:rsid w:val="00E51F22"/>
    <w:rsid w:val="00E65B68"/>
    <w:rsid w:val="00E94E45"/>
    <w:rsid w:val="00F66C61"/>
    <w:rsid w:val="00F7070C"/>
    <w:rsid w:val="00F714C6"/>
    <w:rsid w:val="00F91AFD"/>
    <w:rsid w:val="00F9737C"/>
    <w:rsid w:val="00F97C94"/>
    <w:rsid w:val="00FB6F72"/>
    <w:rsid w:val="00FB70A2"/>
    <w:rsid w:val="00FD28A6"/>
    <w:rsid w:val="00FF4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3DD8E"/>
  <w15:chartTrackingRefBased/>
  <w15:docId w15:val="{88651919-5BAB-4560-9A47-90C261001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4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49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49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49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49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9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9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9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9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849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49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49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49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49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9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9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9BC"/>
    <w:rPr>
      <w:rFonts w:eastAsiaTheme="majorEastAsia" w:cstheme="majorBidi"/>
      <w:color w:val="272727" w:themeColor="text1" w:themeTint="D8"/>
    </w:rPr>
  </w:style>
  <w:style w:type="paragraph" w:styleId="Title">
    <w:name w:val="Title"/>
    <w:basedOn w:val="Normal"/>
    <w:next w:val="Normal"/>
    <w:link w:val="TitleChar"/>
    <w:uiPriority w:val="10"/>
    <w:qFormat/>
    <w:rsid w:val="00184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9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9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9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9BC"/>
    <w:pPr>
      <w:spacing w:before="160"/>
      <w:jc w:val="center"/>
    </w:pPr>
    <w:rPr>
      <w:i/>
      <w:iCs/>
      <w:color w:val="404040" w:themeColor="text1" w:themeTint="BF"/>
    </w:rPr>
  </w:style>
  <w:style w:type="character" w:customStyle="1" w:styleId="QuoteChar">
    <w:name w:val="Quote Char"/>
    <w:basedOn w:val="DefaultParagraphFont"/>
    <w:link w:val="Quote"/>
    <w:uiPriority w:val="29"/>
    <w:rsid w:val="001849BC"/>
    <w:rPr>
      <w:i/>
      <w:iCs/>
      <w:color w:val="404040" w:themeColor="text1" w:themeTint="BF"/>
    </w:rPr>
  </w:style>
  <w:style w:type="paragraph" w:styleId="ListParagraph">
    <w:name w:val="List Paragraph"/>
    <w:basedOn w:val="Normal"/>
    <w:uiPriority w:val="34"/>
    <w:qFormat/>
    <w:rsid w:val="001849BC"/>
    <w:pPr>
      <w:ind w:left="720"/>
      <w:contextualSpacing/>
    </w:pPr>
  </w:style>
  <w:style w:type="character" w:styleId="IntenseEmphasis">
    <w:name w:val="Intense Emphasis"/>
    <w:basedOn w:val="DefaultParagraphFont"/>
    <w:uiPriority w:val="21"/>
    <w:qFormat/>
    <w:rsid w:val="001849BC"/>
    <w:rPr>
      <w:i/>
      <w:iCs/>
      <w:color w:val="0F4761" w:themeColor="accent1" w:themeShade="BF"/>
    </w:rPr>
  </w:style>
  <w:style w:type="paragraph" w:styleId="IntenseQuote">
    <w:name w:val="Intense Quote"/>
    <w:basedOn w:val="Normal"/>
    <w:next w:val="Normal"/>
    <w:link w:val="IntenseQuoteChar"/>
    <w:uiPriority w:val="30"/>
    <w:qFormat/>
    <w:rsid w:val="00184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49BC"/>
    <w:rPr>
      <w:i/>
      <w:iCs/>
      <w:color w:val="0F4761" w:themeColor="accent1" w:themeShade="BF"/>
    </w:rPr>
  </w:style>
  <w:style w:type="character" w:styleId="IntenseReference">
    <w:name w:val="Intense Reference"/>
    <w:basedOn w:val="DefaultParagraphFont"/>
    <w:uiPriority w:val="32"/>
    <w:qFormat/>
    <w:rsid w:val="001849BC"/>
    <w:rPr>
      <w:b/>
      <w:bCs/>
      <w:smallCaps/>
      <w:color w:val="0F4761" w:themeColor="accent1" w:themeShade="BF"/>
      <w:spacing w:val="5"/>
    </w:rPr>
  </w:style>
  <w:style w:type="paragraph" w:styleId="Header">
    <w:name w:val="header"/>
    <w:basedOn w:val="Normal"/>
    <w:link w:val="HeaderChar"/>
    <w:uiPriority w:val="99"/>
    <w:unhideWhenUsed/>
    <w:rsid w:val="008676A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6AF"/>
  </w:style>
  <w:style w:type="paragraph" w:styleId="Footer">
    <w:name w:val="footer"/>
    <w:basedOn w:val="Normal"/>
    <w:link w:val="FooterChar"/>
    <w:uiPriority w:val="99"/>
    <w:unhideWhenUsed/>
    <w:rsid w:val="0086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6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968</Words>
  <Characters>5523</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Campbell, Robbie J CIV USARMY AMCOM (USA)</dc:creator>
  <cp:keywords/>
  <dc:description/>
  <cp:lastModifiedBy>Armes, Lisa S CIV USARMY ACC (USA)</cp:lastModifiedBy>
  <cp:revision>2</cp:revision>
  <dcterms:created xsi:type="dcterms:W3CDTF">2026-03-17T12:06:00Z</dcterms:created>
  <dcterms:modified xsi:type="dcterms:W3CDTF">2026-03-17T12:06:00Z</dcterms:modified>
</cp:coreProperties>
</file>