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F1D43" w14:textId="77777777" w:rsidR="00FD6110" w:rsidRDefault="00FD6110" w:rsidP="00FD6110">
      <w:pPr>
        <w:jc w:val="center"/>
        <w:rPr>
          <w:b/>
          <w:bCs/>
          <w:sz w:val="24"/>
          <w:szCs w:val="24"/>
        </w:rPr>
      </w:pPr>
      <w:r>
        <w:rPr>
          <w:b/>
          <w:bCs/>
          <w:sz w:val="24"/>
          <w:szCs w:val="24"/>
        </w:rPr>
        <w:t>SOURCES SOUGHT</w:t>
      </w:r>
    </w:p>
    <w:p w14:paraId="4082BC8F" w14:textId="2B966651" w:rsidR="009A751E" w:rsidRPr="008516C2" w:rsidRDefault="00FB798F" w:rsidP="00FD6110">
      <w:pPr>
        <w:jc w:val="center"/>
        <w:rPr>
          <w:b/>
          <w:bCs/>
          <w:sz w:val="24"/>
          <w:szCs w:val="24"/>
        </w:rPr>
      </w:pPr>
      <w:r w:rsidRPr="008516C2">
        <w:rPr>
          <w:b/>
          <w:bCs/>
          <w:sz w:val="24"/>
          <w:szCs w:val="24"/>
        </w:rPr>
        <w:t>Blood Products</w:t>
      </w:r>
      <w:r w:rsidR="004E49EC" w:rsidRPr="008516C2">
        <w:rPr>
          <w:b/>
          <w:bCs/>
          <w:sz w:val="24"/>
          <w:szCs w:val="24"/>
        </w:rPr>
        <w:t xml:space="preserve"> CLE</w:t>
      </w:r>
    </w:p>
    <w:p w14:paraId="7DA2C2E3" w14:textId="560CF731" w:rsidR="00FD6110" w:rsidRPr="008516C2" w:rsidRDefault="00FD6110" w:rsidP="00FD6110">
      <w:pPr>
        <w:rPr>
          <w:sz w:val="24"/>
          <w:szCs w:val="24"/>
        </w:rPr>
      </w:pPr>
      <w:r w:rsidRPr="008516C2">
        <w:rPr>
          <w:sz w:val="24"/>
          <w:szCs w:val="24"/>
        </w:rPr>
        <w:t xml:space="preserve">This is a Sources Sought (SS) Notice only; it is not a Solicitation (i.e., Request for Proposal, Request for Quotation, or Invitation for Bids.), This SS is part of the Government’s market research effort to determine the scope of industry capabilities and interest and will be treated as information only.  Responses to this notice are not offers and cannot be accepted by the Government to form a binding contract.  Responses to this SS are strictly voluntary and the Government will not pay respondents for information provided in response to this SS.  Responses to this SS will not be returned and respondents will not be notified of the result of the review.  </w:t>
      </w:r>
      <w:proofErr w:type="gramStart"/>
      <w:r w:rsidRPr="008516C2">
        <w:rPr>
          <w:sz w:val="24"/>
          <w:szCs w:val="24"/>
        </w:rPr>
        <w:t>Although</w:t>
      </w:r>
      <w:proofErr w:type="gramEnd"/>
      <w:r w:rsidRPr="008516C2">
        <w:rPr>
          <w:sz w:val="24"/>
          <w:szCs w:val="24"/>
        </w:rPr>
        <w:t xml:space="preserve"> responses to the questions posed by the Government would be most beneficial to this market research effort.</w:t>
      </w:r>
    </w:p>
    <w:p w14:paraId="6BA1F073" w14:textId="77777777" w:rsidR="00AA211D" w:rsidRPr="00AA211D" w:rsidRDefault="00AA211D" w:rsidP="00AA211D">
      <w:pPr>
        <w:rPr>
          <w:sz w:val="24"/>
          <w:szCs w:val="24"/>
        </w:rPr>
      </w:pPr>
      <w:r w:rsidRPr="00AA211D">
        <w:rPr>
          <w:sz w:val="24"/>
          <w:szCs w:val="24"/>
        </w:rPr>
        <w:t>The purpose of this Sources Sought (SS) notice is to conduct Market Research to determine an appropriate acquisition strategy, to include determining if there are a sufficient number of Small Businesses capable of performing the requirements to warrant a set-aside, for the procurement of blood products and associated transfusion support services for the Louis Stokes Cleveland VA Medical Center (CLE VAMC), 10701 East Blvd., Cleveland, OH 44106.</w:t>
      </w:r>
    </w:p>
    <w:p w14:paraId="3E924B3D" w14:textId="23EEA3D1" w:rsidR="00AA211D" w:rsidRPr="00AA211D" w:rsidRDefault="00AA211D" w:rsidP="00AA211D">
      <w:pPr>
        <w:rPr>
          <w:sz w:val="24"/>
          <w:szCs w:val="24"/>
        </w:rPr>
      </w:pPr>
      <w:r w:rsidRPr="00AA211D">
        <w:rPr>
          <w:sz w:val="24"/>
          <w:szCs w:val="24"/>
        </w:rPr>
        <w:t xml:space="preserve">The contractor shall provide a full range of blood components and related services necessary to support patient transfusion needs and laboratory operations at the medical center. These products may include, but are not limited to, </w:t>
      </w:r>
      <w:r w:rsidRPr="008516C2">
        <w:rPr>
          <w:sz w:val="24"/>
          <w:szCs w:val="24"/>
        </w:rPr>
        <w:t>Leukreduced</w:t>
      </w:r>
      <w:r w:rsidRPr="00AA211D">
        <w:rPr>
          <w:sz w:val="24"/>
          <w:szCs w:val="24"/>
        </w:rPr>
        <w:t xml:space="preserve"> red blood cells, apheresis platelets, plasma products, cryoprecipitate, low-titer O whole blood, and other specialty blood components. The contractor shall also provide associated laboratory and immunohematology services including antigen typing, molecular testing, antibody identification, rare donor unit procurement, HLA-selected platelet products, and STAT processing when required.</w:t>
      </w:r>
    </w:p>
    <w:p w14:paraId="0D5D2686" w14:textId="77777777" w:rsidR="00AA211D" w:rsidRPr="00AA211D" w:rsidRDefault="00AA211D" w:rsidP="00AA211D">
      <w:pPr>
        <w:rPr>
          <w:sz w:val="24"/>
          <w:szCs w:val="24"/>
        </w:rPr>
      </w:pPr>
      <w:r w:rsidRPr="00AA211D">
        <w:rPr>
          <w:sz w:val="24"/>
          <w:szCs w:val="24"/>
        </w:rPr>
        <w:t xml:space="preserve">Blood products must meet all applicable FDA, AABB, and regulatory standards, and must be collected, processed, tested, stored, and transported in accordance with established blood banking regulations to ensure patient safety and product integrity. The contractor must maintain the capability to provide routine and emergency blood product support to meet the clinical needs of the Louis Stokes Cleveland VA Medical Center. </w:t>
      </w:r>
    </w:p>
    <w:p w14:paraId="5E8E05CC" w14:textId="63A98811" w:rsidR="00FD6110" w:rsidRPr="008516C2" w:rsidRDefault="00FD6110" w:rsidP="00FD6110">
      <w:pPr>
        <w:rPr>
          <w:sz w:val="24"/>
          <w:szCs w:val="24"/>
        </w:rPr>
      </w:pPr>
      <w:r w:rsidRPr="008516C2">
        <w:rPr>
          <w:sz w:val="24"/>
          <w:szCs w:val="24"/>
        </w:rPr>
        <w:t>Potential sources must demonstrate the capability to provide the required equipment.  Potential sources should submit:</w:t>
      </w:r>
    </w:p>
    <w:p w14:paraId="0981596D" w14:textId="00231D32" w:rsidR="00FD6110" w:rsidRPr="008516C2" w:rsidRDefault="00FD6110" w:rsidP="00FD6110">
      <w:pPr>
        <w:pStyle w:val="ListParagraph"/>
        <w:numPr>
          <w:ilvl w:val="0"/>
          <w:numId w:val="4"/>
        </w:numPr>
        <w:spacing w:after="0" w:line="240" w:lineRule="auto"/>
        <w:rPr>
          <w:rFonts w:eastAsia="Times New Roman"/>
          <w:sz w:val="24"/>
          <w:szCs w:val="24"/>
        </w:rPr>
      </w:pPr>
      <w:r w:rsidRPr="008516C2">
        <w:rPr>
          <w:rFonts w:eastAsia="Times New Roman"/>
          <w:sz w:val="24"/>
          <w:szCs w:val="24"/>
        </w:rPr>
        <w:t xml:space="preserve">Point of Contact with email address and phone </w:t>
      </w:r>
      <w:proofErr w:type="gramStart"/>
      <w:r w:rsidRPr="008516C2">
        <w:rPr>
          <w:rFonts w:eastAsia="Times New Roman"/>
          <w:sz w:val="24"/>
          <w:szCs w:val="24"/>
        </w:rPr>
        <w:t>number;</w:t>
      </w:r>
      <w:proofErr w:type="gramEnd"/>
    </w:p>
    <w:p w14:paraId="425056CE" w14:textId="189CDB35" w:rsidR="00FD6110" w:rsidRPr="008516C2" w:rsidRDefault="00FD6110" w:rsidP="00FD6110">
      <w:pPr>
        <w:pStyle w:val="ListParagraph"/>
        <w:numPr>
          <w:ilvl w:val="0"/>
          <w:numId w:val="4"/>
        </w:numPr>
        <w:spacing w:after="0" w:line="240" w:lineRule="auto"/>
        <w:rPr>
          <w:rFonts w:eastAsia="Times New Roman"/>
          <w:sz w:val="24"/>
          <w:szCs w:val="24"/>
        </w:rPr>
      </w:pPr>
      <w:r w:rsidRPr="008516C2">
        <w:rPr>
          <w:rFonts w:eastAsia="Times New Roman"/>
          <w:sz w:val="24"/>
          <w:szCs w:val="24"/>
        </w:rPr>
        <w:t xml:space="preserve">Business name and </w:t>
      </w:r>
      <w:proofErr w:type="gramStart"/>
      <w:r w:rsidRPr="008516C2">
        <w:rPr>
          <w:rFonts w:eastAsia="Times New Roman"/>
          <w:sz w:val="24"/>
          <w:szCs w:val="24"/>
        </w:rPr>
        <w:t>address;</w:t>
      </w:r>
      <w:proofErr w:type="gramEnd"/>
    </w:p>
    <w:p w14:paraId="02E15167" w14:textId="2DCAAACA" w:rsidR="00FD6110" w:rsidRPr="008516C2" w:rsidRDefault="00FD6110" w:rsidP="00FD6110">
      <w:pPr>
        <w:pStyle w:val="ListParagraph"/>
        <w:numPr>
          <w:ilvl w:val="0"/>
          <w:numId w:val="4"/>
        </w:numPr>
        <w:spacing w:after="0" w:line="240" w:lineRule="auto"/>
        <w:rPr>
          <w:rFonts w:eastAsia="Times New Roman"/>
          <w:sz w:val="24"/>
          <w:szCs w:val="24"/>
        </w:rPr>
      </w:pPr>
      <w:r w:rsidRPr="008516C2">
        <w:rPr>
          <w:rFonts w:eastAsia="Times New Roman"/>
          <w:sz w:val="24"/>
          <w:szCs w:val="24"/>
        </w:rPr>
        <w:t xml:space="preserve">Applicable business socio-economic </w:t>
      </w:r>
      <w:proofErr w:type="gramStart"/>
      <w:r w:rsidRPr="008516C2">
        <w:rPr>
          <w:rFonts w:eastAsia="Times New Roman"/>
          <w:sz w:val="24"/>
          <w:szCs w:val="24"/>
        </w:rPr>
        <w:t>category</w:t>
      </w:r>
      <w:r w:rsidR="00BA023B" w:rsidRPr="008516C2">
        <w:rPr>
          <w:rFonts w:eastAsia="Times New Roman"/>
          <w:sz w:val="24"/>
          <w:szCs w:val="24"/>
        </w:rPr>
        <w:t>;</w:t>
      </w:r>
      <w:proofErr w:type="gramEnd"/>
    </w:p>
    <w:p w14:paraId="18FC864E" w14:textId="45636E46" w:rsidR="00FD6110" w:rsidRPr="008516C2" w:rsidRDefault="00FD6110" w:rsidP="00FD6110">
      <w:pPr>
        <w:pStyle w:val="ListParagraph"/>
        <w:numPr>
          <w:ilvl w:val="0"/>
          <w:numId w:val="4"/>
        </w:numPr>
        <w:spacing w:after="0" w:line="240" w:lineRule="auto"/>
        <w:rPr>
          <w:rFonts w:eastAsia="Times New Roman"/>
          <w:sz w:val="24"/>
          <w:szCs w:val="24"/>
        </w:rPr>
      </w:pPr>
      <w:r w:rsidRPr="008516C2">
        <w:rPr>
          <w:rFonts w:eastAsia="Times New Roman"/>
          <w:sz w:val="24"/>
          <w:szCs w:val="24"/>
        </w:rPr>
        <w:t xml:space="preserve">GSA, NAC, TAC, or SAC contract number if </w:t>
      </w:r>
      <w:proofErr w:type="gramStart"/>
      <w:r w:rsidRPr="008516C2">
        <w:rPr>
          <w:rFonts w:eastAsia="Times New Roman"/>
          <w:sz w:val="24"/>
          <w:szCs w:val="24"/>
        </w:rPr>
        <w:t>applicable</w:t>
      </w:r>
      <w:r w:rsidR="00BA023B" w:rsidRPr="008516C2">
        <w:rPr>
          <w:rFonts w:eastAsia="Times New Roman"/>
          <w:sz w:val="24"/>
          <w:szCs w:val="24"/>
        </w:rPr>
        <w:t>;</w:t>
      </w:r>
      <w:proofErr w:type="gramEnd"/>
    </w:p>
    <w:p w14:paraId="2AB9266C" w14:textId="5E5306C8" w:rsidR="00FD6110" w:rsidRPr="008516C2" w:rsidRDefault="00FD6110" w:rsidP="00FD6110">
      <w:pPr>
        <w:pStyle w:val="ListParagraph"/>
        <w:numPr>
          <w:ilvl w:val="0"/>
          <w:numId w:val="4"/>
        </w:numPr>
        <w:spacing w:after="0" w:line="240" w:lineRule="auto"/>
        <w:rPr>
          <w:rFonts w:eastAsia="Times New Roman"/>
          <w:sz w:val="24"/>
          <w:szCs w:val="24"/>
        </w:rPr>
      </w:pPr>
      <w:r w:rsidRPr="008516C2">
        <w:rPr>
          <w:rFonts w:eastAsia="Times New Roman"/>
          <w:sz w:val="24"/>
          <w:szCs w:val="24"/>
        </w:rPr>
        <w:t xml:space="preserve">Capability statement and/or brochures of the equipment to allow for assessment of meeting the requirements stated </w:t>
      </w:r>
      <w:proofErr w:type="gramStart"/>
      <w:r w:rsidRPr="008516C2">
        <w:rPr>
          <w:rFonts w:eastAsia="Times New Roman"/>
          <w:sz w:val="24"/>
          <w:szCs w:val="24"/>
        </w:rPr>
        <w:t>above</w:t>
      </w:r>
      <w:r w:rsidR="00BA023B" w:rsidRPr="008516C2">
        <w:rPr>
          <w:rFonts w:eastAsia="Times New Roman"/>
          <w:sz w:val="24"/>
          <w:szCs w:val="24"/>
        </w:rPr>
        <w:t>;</w:t>
      </w:r>
      <w:proofErr w:type="gramEnd"/>
    </w:p>
    <w:p w14:paraId="1C03BDAD" w14:textId="2A7D6E0B" w:rsidR="00FD6110" w:rsidRPr="008516C2" w:rsidRDefault="00FD6110" w:rsidP="00FD6110">
      <w:pPr>
        <w:pStyle w:val="ListParagraph"/>
        <w:numPr>
          <w:ilvl w:val="0"/>
          <w:numId w:val="4"/>
        </w:numPr>
        <w:spacing w:after="0" w:line="240" w:lineRule="auto"/>
        <w:rPr>
          <w:rFonts w:eastAsia="Times New Roman"/>
          <w:sz w:val="24"/>
          <w:szCs w:val="24"/>
        </w:rPr>
      </w:pPr>
      <w:r w:rsidRPr="008516C2">
        <w:rPr>
          <w:rFonts w:eastAsia="Times New Roman"/>
          <w:sz w:val="24"/>
          <w:szCs w:val="24"/>
        </w:rPr>
        <w:t xml:space="preserve">SAM UEI </w:t>
      </w:r>
      <w:proofErr w:type="gramStart"/>
      <w:r w:rsidRPr="008516C2">
        <w:rPr>
          <w:rFonts w:eastAsia="Times New Roman"/>
          <w:sz w:val="24"/>
          <w:szCs w:val="24"/>
        </w:rPr>
        <w:t>number</w:t>
      </w:r>
      <w:r w:rsidR="00BA023B" w:rsidRPr="008516C2">
        <w:rPr>
          <w:rFonts w:eastAsia="Times New Roman"/>
          <w:sz w:val="24"/>
          <w:szCs w:val="24"/>
        </w:rPr>
        <w:t>;</w:t>
      </w:r>
      <w:proofErr w:type="gramEnd"/>
    </w:p>
    <w:p w14:paraId="5690516A" w14:textId="1A75F889" w:rsidR="00FD6110" w:rsidRPr="008516C2" w:rsidRDefault="00FD6110" w:rsidP="00FD6110">
      <w:pPr>
        <w:pStyle w:val="ListParagraph"/>
        <w:numPr>
          <w:ilvl w:val="0"/>
          <w:numId w:val="4"/>
        </w:numPr>
        <w:spacing w:after="0" w:line="240" w:lineRule="auto"/>
        <w:rPr>
          <w:rFonts w:eastAsia="Times New Roman"/>
          <w:sz w:val="24"/>
          <w:szCs w:val="24"/>
        </w:rPr>
      </w:pPr>
      <w:r w:rsidRPr="008516C2">
        <w:rPr>
          <w:rFonts w:eastAsia="Times New Roman"/>
          <w:sz w:val="24"/>
          <w:szCs w:val="24"/>
        </w:rPr>
        <w:lastRenderedPageBreak/>
        <w:t>Delivery days After Receipt of Order (ARO</w:t>
      </w:r>
      <w:proofErr w:type="gramStart"/>
      <w:r w:rsidRPr="008516C2">
        <w:rPr>
          <w:rFonts w:eastAsia="Times New Roman"/>
          <w:sz w:val="24"/>
          <w:szCs w:val="24"/>
        </w:rPr>
        <w:t>)</w:t>
      </w:r>
      <w:r w:rsidR="00BA023B" w:rsidRPr="008516C2">
        <w:rPr>
          <w:rFonts w:eastAsia="Times New Roman"/>
          <w:sz w:val="24"/>
          <w:szCs w:val="24"/>
        </w:rPr>
        <w:t>;</w:t>
      </w:r>
      <w:proofErr w:type="gramEnd"/>
    </w:p>
    <w:p w14:paraId="799038DB" w14:textId="07FAC77A" w:rsidR="00FD6110" w:rsidRPr="008516C2" w:rsidRDefault="00FD6110" w:rsidP="00FD6110">
      <w:pPr>
        <w:pStyle w:val="ListParagraph"/>
        <w:numPr>
          <w:ilvl w:val="0"/>
          <w:numId w:val="4"/>
        </w:numPr>
        <w:spacing w:after="0" w:line="240" w:lineRule="auto"/>
        <w:rPr>
          <w:rFonts w:eastAsia="Times New Roman"/>
          <w:sz w:val="24"/>
          <w:szCs w:val="24"/>
        </w:rPr>
      </w:pPr>
      <w:r w:rsidRPr="008516C2">
        <w:rPr>
          <w:rFonts w:eastAsia="Times New Roman"/>
          <w:sz w:val="24"/>
          <w:szCs w:val="24"/>
        </w:rPr>
        <w:t>What country made the product is made in</w:t>
      </w:r>
      <w:r w:rsidR="00BA023B" w:rsidRPr="008516C2">
        <w:rPr>
          <w:rFonts w:eastAsia="Times New Roman"/>
          <w:sz w:val="24"/>
          <w:szCs w:val="24"/>
        </w:rPr>
        <w:t>; and</w:t>
      </w:r>
    </w:p>
    <w:p w14:paraId="1113EF1A" w14:textId="4210F33D" w:rsidR="00BA023B" w:rsidRPr="008516C2" w:rsidRDefault="00FD6110" w:rsidP="00913394">
      <w:pPr>
        <w:pStyle w:val="ListParagraph"/>
        <w:numPr>
          <w:ilvl w:val="0"/>
          <w:numId w:val="4"/>
        </w:numPr>
        <w:spacing w:after="0" w:line="240" w:lineRule="auto"/>
        <w:rPr>
          <w:sz w:val="24"/>
          <w:szCs w:val="24"/>
        </w:rPr>
      </w:pPr>
      <w:r w:rsidRPr="008516C2">
        <w:rPr>
          <w:rFonts w:eastAsia="Times New Roman"/>
          <w:sz w:val="24"/>
          <w:szCs w:val="24"/>
        </w:rPr>
        <w:t>Whether or not your company is the OEM or a distributor.  If a distributor, indicate who the OEM is and provide authorized distributor letter.</w:t>
      </w:r>
    </w:p>
    <w:p w14:paraId="1F5041B4" w14:textId="525165B7" w:rsidR="00D42969" w:rsidRPr="008516C2" w:rsidRDefault="00D42969" w:rsidP="00913394">
      <w:pPr>
        <w:pStyle w:val="ListParagraph"/>
        <w:numPr>
          <w:ilvl w:val="0"/>
          <w:numId w:val="4"/>
        </w:numPr>
        <w:spacing w:after="0" w:line="240" w:lineRule="auto"/>
        <w:rPr>
          <w:sz w:val="24"/>
          <w:szCs w:val="24"/>
        </w:rPr>
      </w:pPr>
      <w:r w:rsidRPr="008516C2">
        <w:rPr>
          <w:rFonts w:eastAsia="Times New Roman"/>
          <w:sz w:val="24"/>
          <w:szCs w:val="24"/>
        </w:rPr>
        <w:t xml:space="preserve">Letter from Olympus </w:t>
      </w:r>
      <w:r w:rsidR="00363641" w:rsidRPr="008516C2">
        <w:rPr>
          <w:rFonts w:eastAsia="Times New Roman"/>
          <w:sz w:val="24"/>
          <w:szCs w:val="24"/>
        </w:rPr>
        <w:t>America, Inc. stating compatibility.</w:t>
      </w:r>
    </w:p>
    <w:p w14:paraId="0A28B8FC" w14:textId="77777777" w:rsidR="00221EB1" w:rsidRPr="008516C2" w:rsidRDefault="00221EB1" w:rsidP="00C73F30">
      <w:pPr>
        <w:pStyle w:val="ListParagraph"/>
        <w:spacing w:after="0" w:line="240" w:lineRule="auto"/>
        <w:ind w:left="1080"/>
        <w:rPr>
          <w:sz w:val="24"/>
          <w:szCs w:val="24"/>
        </w:rPr>
      </w:pPr>
    </w:p>
    <w:p w14:paraId="599D6EA1" w14:textId="34F1F98C" w:rsidR="00FD6110" w:rsidRPr="008516C2" w:rsidRDefault="00FD6110" w:rsidP="00FD6110">
      <w:pPr>
        <w:rPr>
          <w:sz w:val="24"/>
          <w:szCs w:val="24"/>
        </w:rPr>
      </w:pPr>
      <w:r w:rsidRPr="008516C2">
        <w:rPr>
          <w:sz w:val="24"/>
          <w:szCs w:val="24"/>
        </w:rPr>
        <w:t>Proprietary/Competition Sensitive information (appropriately marked) will be protected from disclosure to the greatest extent practical, however it is preferred that respondents do not provide proprietary or otherwise restricted responses unless they are indicating proprietary technical characteristics.</w:t>
      </w:r>
    </w:p>
    <w:p w14:paraId="7458DCBB" w14:textId="5B8C8B6A" w:rsidR="00191D47" w:rsidRPr="008516C2" w:rsidRDefault="00FD6110" w:rsidP="00191D47">
      <w:pPr>
        <w:spacing w:after="0" w:line="240" w:lineRule="auto"/>
        <w:rPr>
          <w:sz w:val="24"/>
          <w:szCs w:val="24"/>
        </w:rPr>
      </w:pPr>
      <w:r w:rsidRPr="008516C2">
        <w:rPr>
          <w:sz w:val="24"/>
          <w:szCs w:val="24"/>
        </w:rPr>
        <w:t xml:space="preserve">Vendors are hereby notified that if a competitive solicitation is issued on the Beta SAM website http:// </w:t>
      </w:r>
      <w:hyperlink r:id="rId7" w:history="1">
        <w:r w:rsidRPr="008516C2">
          <w:rPr>
            <w:rStyle w:val="Hyperlink"/>
            <w:sz w:val="24"/>
            <w:szCs w:val="24"/>
          </w:rPr>
          <w:t>https://sam.gov</w:t>
        </w:r>
      </w:hyperlink>
      <w:r w:rsidRPr="008516C2">
        <w:rPr>
          <w:rStyle w:val="Hyperlink"/>
          <w:sz w:val="24"/>
          <w:szCs w:val="24"/>
        </w:rPr>
        <w:t xml:space="preserve"> </w:t>
      </w:r>
      <w:r w:rsidRPr="008516C2">
        <w:rPr>
          <w:sz w:val="24"/>
          <w:szCs w:val="24"/>
        </w:rPr>
        <w:t xml:space="preserve">at a later date, all interested parties must respond to that Solicitation announcement separately from any response to this SS announcement. This SS does not restrict the Government's acquisition approach on a future Solicitation. </w:t>
      </w:r>
      <w:r w:rsidRPr="008516C2">
        <w:rPr>
          <w:sz w:val="24"/>
          <w:szCs w:val="24"/>
        </w:rPr>
        <w:br/>
      </w:r>
      <w:r w:rsidRPr="008516C2">
        <w:rPr>
          <w:sz w:val="24"/>
          <w:szCs w:val="24"/>
        </w:rPr>
        <w:br/>
        <w:t xml:space="preserve">No faxes, courier delivered, or telephone inquiries/submissions will be accepted. Responses should be submitted to Rachelle J. Hamer, Contracting Officer at </w:t>
      </w:r>
      <w:hyperlink r:id="rId8" w:history="1">
        <w:r w:rsidRPr="008516C2">
          <w:rPr>
            <w:rStyle w:val="Hyperlink"/>
            <w:sz w:val="24"/>
            <w:szCs w:val="24"/>
          </w:rPr>
          <w:t>rachelle.hamer@va.gov</w:t>
        </w:r>
      </w:hyperlink>
      <w:r w:rsidRPr="008516C2">
        <w:rPr>
          <w:sz w:val="24"/>
          <w:szCs w:val="24"/>
        </w:rPr>
        <w:t xml:space="preserve">, by </w:t>
      </w:r>
      <w:r w:rsidR="00517E8D" w:rsidRPr="008516C2">
        <w:rPr>
          <w:sz w:val="24"/>
          <w:szCs w:val="24"/>
        </w:rPr>
        <w:t>Friday</w:t>
      </w:r>
      <w:r w:rsidRPr="008516C2">
        <w:rPr>
          <w:sz w:val="24"/>
          <w:szCs w:val="24"/>
        </w:rPr>
        <w:t xml:space="preserve">, </w:t>
      </w:r>
      <w:r w:rsidR="008516C2" w:rsidRPr="008516C2">
        <w:rPr>
          <w:sz w:val="24"/>
          <w:szCs w:val="24"/>
        </w:rPr>
        <w:t>March 20</w:t>
      </w:r>
      <w:r w:rsidRPr="008516C2">
        <w:rPr>
          <w:sz w:val="24"/>
          <w:szCs w:val="24"/>
        </w:rPr>
        <w:t xml:space="preserve">, by 11AM ET.  </w:t>
      </w:r>
      <w:r w:rsidR="00191D47" w:rsidRPr="008516C2">
        <w:rPr>
          <w:sz w:val="24"/>
          <w:szCs w:val="24"/>
        </w:rPr>
        <w:t xml:space="preserve">Enter “RFI </w:t>
      </w:r>
      <w:r w:rsidR="007C2C1C" w:rsidRPr="008516C2">
        <w:rPr>
          <w:sz w:val="24"/>
          <w:szCs w:val="24"/>
        </w:rPr>
        <w:t>36C25024Q0431</w:t>
      </w:r>
      <w:r w:rsidR="00191D47" w:rsidRPr="008516C2">
        <w:rPr>
          <w:sz w:val="24"/>
          <w:szCs w:val="24"/>
        </w:rPr>
        <w:t xml:space="preserve">| </w:t>
      </w:r>
      <w:r w:rsidR="007C2C1C" w:rsidRPr="008516C2">
        <w:rPr>
          <w:sz w:val="24"/>
          <w:szCs w:val="24"/>
        </w:rPr>
        <w:t>Robotic Therapy d\Device</w:t>
      </w:r>
      <w:r w:rsidR="00191D47" w:rsidRPr="008516C2">
        <w:rPr>
          <w:sz w:val="24"/>
          <w:szCs w:val="24"/>
        </w:rPr>
        <w:t xml:space="preserve">” in the email subject line.  </w:t>
      </w:r>
    </w:p>
    <w:p w14:paraId="1EDC6622" w14:textId="77777777" w:rsidR="0018030E" w:rsidRPr="008516C2" w:rsidRDefault="0018030E" w:rsidP="00FD6110">
      <w:pPr>
        <w:rPr>
          <w:sz w:val="24"/>
          <w:szCs w:val="24"/>
        </w:rPr>
      </w:pPr>
    </w:p>
    <w:p w14:paraId="6E0A7A05" w14:textId="100C5755" w:rsidR="0005774C" w:rsidRPr="006E3799" w:rsidRDefault="0005774C" w:rsidP="00FD6110">
      <w:pPr>
        <w:spacing w:after="0" w:line="240" w:lineRule="auto"/>
        <w:jc w:val="center"/>
        <w:rPr>
          <w:rFonts w:eastAsia="Times New Roman" w:cs="Arial"/>
          <w:sz w:val="24"/>
          <w:szCs w:val="24"/>
        </w:rPr>
      </w:pPr>
    </w:p>
    <w:sectPr w:rsidR="0005774C" w:rsidRPr="006E379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5725F" w14:textId="77777777" w:rsidR="00BE5263" w:rsidRDefault="00BE5263" w:rsidP="0042625F">
      <w:pPr>
        <w:spacing w:after="0" w:line="240" w:lineRule="auto"/>
      </w:pPr>
      <w:r>
        <w:separator/>
      </w:r>
    </w:p>
  </w:endnote>
  <w:endnote w:type="continuationSeparator" w:id="0">
    <w:p w14:paraId="364E3811" w14:textId="77777777" w:rsidR="00BE5263" w:rsidRDefault="00BE5263" w:rsidP="004262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9147F" w14:textId="77777777" w:rsidR="00BE5263" w:rsidRDefault="00BE5263" w:rsidP="0042625F">
      <w:pPr>
        <w:spacing w:after="0" w:line="240" w:lineRule="auto"/>
      </w:pPr>
      <w:r>
        <w:separator/>
      </w:r>
    </w:p>
  </w:footnote>
  <w:footnote w:type="continuationSeparator" w:id="0">
    <w:p w14:paraId="0A2FC1FB" w14:textId="77777777" w:rsidR="00BE5263" w:rsidRDefault="00BE5263" w:rsidP="004262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40A02"/>
    <w:multiLevelType w:val="hybridMultilevel"/>
    <w:tmpl w:val="578E7B8C"/>
    <w:lvl w:ilvl="0" w:tplc="E3885F02">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47084D66"/>
    <w:multiLevelType w:val="hybridMultilevel"/>
    <w:tmpl w:val="F67A6DA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6285EC9"/>
    <w:multiLevelType w:val="hybridMultilevel"/>
    <w:tmpl w:val="2F7868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341860453">
    <w:abstractNumId w:val="2"/>
  </w:num>
  <w:num w:numId="2" w16cid:durableId="1273587440">
    <w:abstractNumId w:val="1"/>
  </w:num>
  <w:num w:numId="3" w16cid:durableId="862745688">
    <w:abstractNumId w:val="0"/>
  </w:num>
  <w:num w:numId="4" w16cid:durableId="901715606">
    <w:abstractNumId w:val="2"/>
  </w:num>
  <w:num w:numId="5" w16cid:durableId="416757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BEE"/>
    <w:rsid w:val="00040E54"/>
    <w:rsid w:val="0005774C"/>
    <w:rsid w:val="000618B5"/>
    <w:rsid w:val="0007714D"/>
    <w:rsid w:val="000950F9"/>
    <w:rsid w:val="000D39CF"/>
    <w:rsid w:val="00146FE3"/>
    <w:rsid w:val="00161780"/>
    <w:rsid w:val="001635F6"/>
    <w:rsid w:val="00171881"/>
    <w:rsid w:val="0018030E"/>
    <w:rsid w:val="00191D47"/>
    <w:rsid w:val="00194C1C"/>
    <w:rsid w:val="00221EB1"/>
    <w:rsid w:val="002912E1"/>
    <w:rsid w:val="002C3ED8"/>
    <w:rsid w:val="002C54FA"/>
    <w:rsid w:val="00324086"/>
    <w:rsid w:val="003242B4"/>
    <w:rsid w:val="0032450A"/>
    <w:rsid w:val="00331D17"/>
    <w:rsid w:val="00363641"/>
    <w:rsid w:val="00374242"/>
    <w:rsid w:val="00387B72"/>
    <w:rsid w:val="0042625F"/>
    <w:rsid w:val="004342E3"/>
    <w:rsid w:val="00436B4A"/>
    <w:rsid w:val="00494FDA"/>
    <w:rsid w:val="004A5EB4"/>
    <w:rsid w:val="004B37C4"/>
    <w:rsid w:val="004C4977"/>
    <w:rsid w:val="004D4778"/>
    <w:rsid w:val="004E49EC"/>
    <w:rsid w:val="004E6F0F"/>
    <w:rsid w:val="004F751E"/>
    <w:rsid w:val="00517E8D"/>
    <w:rsid w:val="00536EC0"/>
    <w:rsid w:val="005566EC"/>
    <w:rsid w:val="005637AA"/>
    <w:rsid w:val="00571035"/>
    <w:rsid w:val="00571FD6"/>
    <w:rsid w:val="0059158E"/>
    <w:rsid w:val="006157E2"/>
    <w:rsid w:val="00620474"/>
    <w:rsid w:val="00663550"/>
    <w:rsid w:val="00677554"/>
    <w:rsid w:val="006B099D"/>
    <w:rsid w:val="006E3799"/>
    <w:rsid w:val="007033DF"/>
    <w:rsid w:val="007C2C1C"/>
    <w:rsid w:val="007C5092"/>
    <w:rsid w:val="00814255"/>
    <w:rsid w:val="008516C2"/>
    <w:rsid w:val="00887A94"/>
    <w:rsid w:val="008D3CE4"/>
    <w:rsid w:val="008E0EC5"/>
    <w:rsid w:val="00940684"/>
    <w:rsid w:val="00962173"/>
    <w:rsid w:val="009811F7"/>
    <w:rsid w:val="00995E73"/>
    <w:rsid w:val="009A07F5"/>
    <w:rsid w:val="009A4256"/>
    <w:rsid w:val="009A751E"/>
    <w:rsid w:val="009B6BEE"/>
    <w:rsid w:val="009D5436"/>
    <w:rsid w:val="00A101E4"/>
    <w:rsid w:val="00A166A7"/>
    <w:rsid w:val="00A52FFB"/>
    <w:rsid w:val="00AA1E00"/>
    <w:rsid w:val="00AA211D"/>
    <w:rsid w:val="00AB0E71"/>
    <w:rsid w:val="00AB461D"/>
    <w:rsid w:val="00AE7684"/>
    <w:rsid w:val="00AF3A7F"/>
    <w:rsid w:val="00B036FF"/>
    <w:rsid w:val="00B125CB"/>
    <w:rsid w:val="00B35EB5"/>
    <w:rsid w:val="00B6203B"/>
    <w:rsid w:val="00B81010"/>
    <w:rsid w:val="00BA023B"/>
    <w:rsid w:val="00BA3EA1"/>
    <w:rsid w:val="00BB6B58"/>
    <w:rsid w:val="00BD5CB2"/>
    <w:rsid w:val="00BE1C5E"/>
    <w:rsid w:val="00BE5263"/>
    <w:rsid w:val="00C5008F"/>
    <w:rsid w:val="00C73F30"/>
    <w:rsid w:val="00C86620"/>
    <w:rsid w:val="00CB246A"/>
    <w:rsid w:val="00CE1F35"/>
    <w:rsid w:val="00D01DB1"/>
    <w:rsid w:val="00D42969"/>
    <w:rsid w:val="00D61649"/>
    <w:rsid w:val="00D74C55"/>
    <w:rsid w:val="00DA73A8"/>
    <w:rsid w:val="00DE30A0"/>
    <w:rsid w:val="00DE7F9B"/>
    <w:rsid w:val="00E24630"/>
    <w:rsid w:val="00E4200C"/>
    <w:rsid w:val="00EC73CC"/>
    <w:rsid w:val="00ED73EF"/>
    <w:rsid w:val="00EF11EF"/>
    <w:rsid w:val="00EF5229"/>
    <w:rsid w:val="00F22970"/>
    <w:rsid w:val="00F71D03"/>
    <w:rsid w:val="00FB46BC"/>
    <w:rsid w:val="00FB62C3"/>
    <w:rsid w:val="00FB798F"/>
    <w:rsid w:val="00FC3195"/>
    <w:rsid w:val="00FD61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1A295"/>
  <w15:chartTrackingRefBased/>
  <w15:docId w15:val="{9A1E5138-B5F2-4DAE-9CE4-C327AB99E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B6BEE"/>
    <w:pPr>
      <w:spacing w:after="300"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B6BEE"/>
    <w:rPr>
      <w:b/>
      <w:bCs/>
    </w:rPr>
  </w:style>
  <w:style w:type="paragraph" w:styleId="ListParagraph">
    <w:name w:val="List Paragraph"/>
    <w:basedOn w:val="Normal"/>
    <w:uiPriority w:val="34"/>
    <w:qFormat/>
    <w:rsid w:val="009B6BEE"/>
    <w:pPr>
      <w:spacing w:after="200" w:line="276" w:lineRule="auto"/>
      <w:ind w:left="720"/>
      <w:contextualSpacing/>
    </w:pPr>
    <w:rPr>
      <w:rFonts w:eastAsiaTheme="minorEastAsia"/>
    </w:rPr>
  </w:style>
  <w:style w:type="paragraph" w:styleId="BodyText">
    <w:name w:val="Body Text"/>
    <w:basedOn w:val="Normal"/>
    <w:link w:val="BodyTextChar"/>
    <w:rsid w:val="009B6BEE"/>
    <w:pPr>
      <w:spacing w:after="200" w:line="276" w:lineRule="auto"/>
      <w:jc w:val="both"/>
    </w:pPr>
    <w:rPr>
      <w:rFonts w:eastAsiaTheme="minorEastAsia"/>
    </w:rPr>
  </w:style>
  <w:style w:type="character" w:customStyle="1" w:styleId="BodyTextChar">
    <w:name w:val="Body Text Char"/>
    <w:basedOn w:val="DefaultParagraphFont"/>
    <w:link w:val="BodyText"/>
    <w:rsid w:val="009B6BEE"/>
    <w:rPr>
      <w:rFonts w:eastAsiaTheme="minorEastAsia"/>
    </w:rPr>
  </w:style>
  <w:style w:type="character" w:styleId="Hyperlink">
    <w:name w:val="Hyperlink"/>
    <w:basedOn w:val="DefaultParagraphFont"/>
    <w:uiPriority w:val="99"/>
    <w:unhideWhenUsed/>
    <w:rsid w:val="0005774C"/>
    <w:rPr>
      <w:color w:val="0563C1" w:themeColor="hyperlink"/>
      <w:u w:val="single"/>
    </w:rPr>
  </w:style>
  <w:style w:type="character" w:styleId="UnresolvedMention">
    <w:name w:val="Unresolved Mention"/>
    <w:basedOn w:val="DefaultParagraphFont"/>
    <w:uiPriority w:val="99"/>
    <w:semiHidden/>
    <w:unhideWhenUsed/>
    <w:rsid w:val="0005774C"/>
    <w:rPr>
      <w:color w:val="808080"/>
      <w:shd w:val="clear" w:color="auto" w:fill="E6E6E6"/>
    </w:rPr>
  </w:style>
  <w:style w:type="paragraph" w:styleId="NoSpacing">
    <w:name w:val="No Spacing"/>
    <w:uiPriority w:val="1"/>
    <w:qFormat/>
    <w:rsid w:val="00F22970"/>
    <w:pPr>
      <w:spacing w:after="0" w:line="240" w:lineRule="auto"/>
    </w:pPr>
  </w:style>
  <w:style w:type="paragraph" w:styleId="Header">
    <w:name w:val="header"/>
    <w:basedOn w:val="Normal"/>
    <w:link w:val="HeaderChar"/>
    <w:uiPriority w:val="99"/>
    <w:unhideWhenUsed/>
    <w:rsid w:val="004262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625F"/>
  </w:style>
  <w:style w:type="paragraph" w:styleId="Footer">
    <w:name w:val="footer"/>
    <w:basedOn w:val="Normal"/>
    <w:link w:val="FooterChar"/>
    <w:uiPriority w:val="99"/>
    <w:unhideWhenUsed/>
    <w:rsid w:val="004262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62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161191">
      <w:bodyDiv w:val="1"/>
      <w:marLeft w:val="0"/>
      <w:marRight w:val="0"/>
      <w:marTop w:val="0"/>
      <w:marBottom w:val="0"/>
      <w:divBdr>
        <w:top w:val="none" w:sz="0" w:space="0" w:color="auto"/>
        <w:left w:val="none" w:sz="0" w:space="0" w:color="auto"/>
        <w:bottom w:val="none" w:sz="0" w:space="0" w:color="auto"/>
        <w:right w:val="none" w:sz="0" w:space="0" w:color="auto"/>
      </w:divBdr>
      <w:divsChild>
        <w:div w:id="1115056439">
          <w:marLeft w:val="0"/>
          <w:marRight w:val="0"/>
          <w:marTop w:val="0"/>
          <w:marBottom w:val="0"/>
          <w:divBdr>
            <w:top w:val="none" w:sz="0" w:space="0" w:color="auto"/>
            <w:left w:val="none" w:sz="0" w:space="0" w:color="auto"/>
            <w:bottom w:val="none" w:sz="0" w:space="0" w:color="auto"/>
            <w:right w:val="none" w:sz="0" w:space="0" w:color="auto"/>
          </w:divBdr>
          <w:divsChild>
            <w:div w:id="430860994">
              <w:marLeft w:val="0"/>
              <w:marRight w:val="0"/>
              <w:marTop w:val="0"/>
              <w:marBottom w:val="0"/>
              <w:divBdr>
                <w:top w:val="none" w:sz="0" w:space="0" w:color="auto"/>
                <w:left w:val="none" w:sz="0" w:space="0" w:color="auto"/>
                <w:bottom w:val="none" w:sz="0" w:space="0" w:color="auto"/>
                <w:right w:val="none" w:sz="0" w:space="0" w:color="auto"/>
              </w:divBdr>
              <w:divsChild>
                <w:div w:id="1760563055">
                  <w:marLeft w:val="0"/>
                  <w:marRight w:val="0"/>
                  <w:marTop w:val="0"/>
                  <w:marBottom w:val="0"/>
                  <w:divBdr>
                    <w:top w:val="none" w:sz="0" w:space="0" w:color="auto"/>
                    <w:left w:val="none" w:sz="0" w:space="0" w:color="auto"/>
                    <w:bottom w:val="none" w:sz="0" w:space="0" w:color="auto"/>
                    <w:right w:val="none" w:sz="0" w:space="0" w:color="auto"/>
                  </w:divBdr>
                  <w:divsChild>
                    <w:div w:id="1124889851">
                      <w:marLeft w:val="0"/>
                      <w:marRight w:val="0"/>
                      <w:marTop w:val="0"/>
                      <w:marBottom w:val="0"/>
                      <w:divBdr>
                        <w:top w:val="none" w:sz="0" w:space="0" w:color="auto"/>
                        <w:left w:val="none" w:sz="0" w:space="0" w:color="auto"/>
                        <w:bottom w:val="none" w:sz="0" w:space="0" w:color="auto"/>
                        <w:right w:val="none" w:sz="0" w:space="0" w:color="auto"/>
                      </w:divBdr>
                      <w:divsChild>
                        <w:div w:id="888567418">
                          <w:marLeft w:val="0"/>
                          <w:marRight w:val="0"/>
                          <w:marTop w:val="45"/>
                          <w:marBottom w:val="0"/>
                          <w:divBdr>
                            <w:top w:val="none" w:sz="0" w:space="0" w:color="auto"/>
                            <w:left w:val="none" w:sz="0" w:space="0" w:color="auto"/>
                            <w:bottom w:val="none" w:sz="0" w:space="0" w:color="auto"/>
                            <w:right w:val="none" w:sz="0" w:space="0" w:color="auto"/>
                          </w:divBdr>
                          <w:divsChild>
                            <w:div w:id="1676178792">
                              <w:marLeft w:val="0"/>
                              <w:marRight w:val="0"/>
                              <w:marTop w:val="0"/>
                              <w:marBottom w:val="0"/>
                              <w:divBdr>
                                <w:top w:val="none" w:sz="0" w:space="0" w:color="auto"/>
                                <w:left w:val="none" w:sz="0" w:space="0" w:color="auto"/>
                                <w:bottom w:val="none" w:sz="0" w:space="0" w:color="auto"/>
                                <w:right w:val="none" w:sz="0" w:space="0" w:color="auto"/>
                              </w:divBdr>
                              <w:divsChild>
                                <w:div w:id="1844470486">
                                  <w:marLeft w:val="0"/>
                                  <w:marRight w:val="0"/>
                                  <w:marTop w:val="0"/>
                                  <w:marBottom w:val="0"/>
                                  <w:divBdr>
                                    <w:top w:val="none" w:sz="0" w:space="0" w:color="auto"/>
                                    <w:left w:val="none" w:sz="0" w:space="0" w:color="auto"/>
                                    <w:bottom w:val="none" w:sz="0" w:space="0" w:color="auto"/>
                                    <w:right w:val="none" w:sz="0" w:space="0" w:color="auto"/>
                                  </w:divBdr>
                                  <w:divsChild>
                                    <w:div w:id="448740159">
                                      <w:marLeft w:val="0"/>
                                      <w:marRight w:val="0"/>
                                      <w:marTop w:val="0"/>
                                      <w:marBottom w:val="0"/>
                                      <w:divBdr>
                                        <w:top w:val="none" w:sz="0" w:space="0" w:color="auto"/>
                                        <w:left w:val="none" w:sz="0" w:space="0" w:color="auto"/>
                                        <w:bottom w:val="none" w:sz="0" w:space="0" w:color="auto"/>
                                        <w:right w:val="none" w:sz="0" w:space="0" w:color="auto"/>
                                      </w:divBdr>
                                      <w:divsChild>
                                        <w:div w:id="1990552391">
                                          <w:marLeft w:val="0"/>
                                          <w:marRight w:val="0"/>
                                          <w:marTop w:val="0"/>
                                          <w:marBottom w:val="0"/>
                                          <w:divBdr>
                                            <w:top w:val="none" w:sz="0" w:space="0" w:color="auto"/>
                                            <w:left w:val="none" w:sz="0" w:space="0" w:color="auto"/>
                                            <w:bottom w:val="none" w:sz="0" w:space="0" w:color="auto"/>
                                            <w:right w:val="none" w:sz="0" w:space="0" w:color="auto"/>
                                          </w:divBdr>
                                          <w:divsChild>
                                            <w:div w:id="434405148">
                                              <w:marLeft w:val="0"/>
                                              <w:marRight w:val="0"/>
                                              <w:marTop w:val="0"/>
                                              <w:marBottom w:val="0"/>
                                              <w:divBdr>
                                                <w:top w:val="none" w:sz="0" w:space="0" w:color="auto"/>
                                                <w:left w:val="none" w:sz="0" w:space="0" w:color="auto"/>
                                                <w:bottom w:val="none" w:sz="0" w:space="0" w:color="auto"/>
                                                <w:right w:val="none" w:sz="0" w:space="0" w:color="auto"/>
                                              </w:divBdr>
                                              <w:divsChild>
                                                <w:div w:id="113437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4894782">
      <w:bodyDiv w:val="1"/>
      <w:marLeft w:val="0"/>
      <w:marRight w:val="0"/>
      <w:marTop w:val="0"/>
      <w:marBottom w:val="0"/>
      <w:divBdr>
        <w:top w:val="none" w:sz="0" w:space="0" w:color="auto"/>
        <w:left w:val="none" w:sz="0" w:space="0" w:color="auto"/>
        <w:bottom w:val="none" w:sz="0" w:space="0" w:color="auto"/>
        <w:right w:val="none" w:sz="0" w:space="0" w:color="auto"/>
      </w:divBdr>
    </w:div>
    <w:div w:id="456488516">
      <w:bodyDiv w:val="1"/>
      <w:marLeft w:val="0"/>
      <w:marRight w:val="0"/>
      <w:marTop w:val="0"/>
      <w:marBottom w:val="0"/>
      <w:divBdr>
        <w:top w:val="none" w:sz="0" w:space="0" w:color="auto"/>
        <w:left w:val="none" w:sz="0" w:space="0" w:color="auto"/>
        <w:bottom w:val="none" w:sz="0" w:space="0" w:color="auto"/>
        <w:right w:val="none" w:sz="0" w:space="0" w:color="auto"/>
      </w:divBdr>
    </w:div>
    <w:div w:id="721056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achelle.hamer@va.gov" TargetMode="External"/><Relationship Id="rId3" Type="http://schemas.openxmlformats.org/officeDocument/2006/relationships/settings" Target="settings.xml"/><Relationship Id="rId7" Type="http://schemas.openxmlformats.org/officeDocument/2006/relationships/hyperlink" Target="https://sam.go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228</TotalTime>
  <Pages>2</Pages>
  <Words>601</Words>
  <Characters>3474</Characters>
  <Application>Microsoft Office Word</Application>
  <DocSecurity>0</DocSecurity>
  <Lines>60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Hamer, Rachelle J. (VHACLE)</dc:creator>
  <cp:keywords/>
  <dc:description/>
  <cp:lastModifiedBy>Hamer, Rachelle J. (VHACLE)</cp:lastModifiedBy>
  <cp:revision>104</cp:revision>
  <cp:lastPrinted>2019-06-20T12:42:00Z</cp:lastPrinted>
  <dcterms:created xsi:type="dcterms:W3CDTF">2019-01-09T19:16:00Z</dcterms:created>
  <dcterms:modified xsi:type="dcterms:W3CDTF">2026-03-16T19:06:00Z</dcterms:modified>
</cp:coreProperties>
</file>