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727C1" w14:textId="125FEEB3" w:rsidR="00AE223F" w:rsidRPr="001C7C87" w:rsidRDefault="000D7BB4" w:rsidP="00F04A6E">
      <w:pPr>
        <w:pStyle w:val="Heading1"/>
        <w:jc w:val="center"/>
        <w:rPr>
          <w:rFonts w:ascii="Century Gothic" w:hAnsi="Century Gothic"/>
          <w:sz w:val="24"/>
        </w:rPr>
      </w:pPr>
      <w:r w:rsidRPr="001C7C87">
        <w:rPr>
          <w:rFonts w:ascii="Century Gothic" w:hAnsi="Century Gothic"/>
          <w:sz w:val="24"/>
        </w:rPr>
        <w:t xml:space="preserve">SOURCES SOUGHT </w:t>
      </w:r>
      <w:r w:rsidR="00AE223F" w:rsidRPr="001C7C87">
        <w:rPr>
          <w:rFonts w:ascii="Century Gothic" w:hAnsi="Century Gothic"/>
          <w:sz w:val="24"/>
        </w:rPr>
        <w:t>MARKET RESEARCH</w:t>
      </w:r>
    </w:p>
    <w:p w14:paraId="11E727C2" w14:textId="11F9C515" w:rsidR="00AE223F" w:rsidRPr="001C7C87" w:rsidRDefault="00AE223F">
      <w:pPr>
        <w:pStyle w:val="BodyText"/>
        <w:rPr>
          <w:rFonts w:ascii="Century Gothic" w:hAnsi="Century Gothic"/>
          <w:sz w:val="24"/>
        </w:rPr>
      </w:pPr>
    </w:p>
    <w:p w14:paraId="360A798A" w14:textId="1FD70F7B" w:rsidR="0009778D" w:rsidRPr="001C7C87" w:rsidRDefault="0009778D">
      <w:pPr>
        <w:pStyle w:val="BodyText"/>
        <w:rPr>
          <w:rFonts w:ascii="Century Gothic" w:hAnsi="Century Gothic"/>
          <w:sz w:val="24"/>
        </w:rPr>
      </w:pPr>
      <w:r w:rsidRPr="001C7C87">
        <w:rPr>
          <w:rFonts w:ascii="Century Gothic" w:hAnsi="Century Gothic"/>
          <w:sz w:val="24"/>
        </w:rPr>
        <w:t>Brief and Questionnaire</w:t>
      </w:r>
    </w:p>
    <w:p w14:paraId="1879A7F8" w14:textId="77777777" w:rsidR="0009778D" w:rsidRPr="001C7C87" w:rsidRDefault="0009778D">
      <w:pPr>
        <w:pStyle w:val="BodyText"/>
        <w:rPr>
          <w:rFonts w:ascii="Century Gothic" w:hAnsi="Century Gothic"/>
          <w:sz w:val="24"/>
        </w:rPr>
      </w:pPr>
    </w:p>
    <w:p w14:paraId="2536D72F" w14:textId="71F7B78D" w:rsidR="00D55F79" w:rsidRPr="001C7C87" w:rsidRDefault="004864D8" w:rsidP="00D55F79">
      <w:pPr>
        <w:jc w:val="center"/>
        <w:rPr>
          <w:rFonts w:ascii="Century Gothic" w:eastAsiaTheme="majorEastAsia" w:hAnsi="Century Gothic"/>
          <w:b/>
          <w:bCs/>
          <w:color w:val="000000" w:themeColor="text1"/>
        </w:rPr>
      </w:pPr>
      <w:r w:rsidRPr="001C7C87">
        <w:rPr>
          <w:rFonts w:ascii="Century Gothic" w:eastAsiaTheme="majorEastAsia" w:hAnsi="Century Gothic"/>
          <w:b/>
          <w:bCs/>
          <w:color w:val="000000" w:themeColor="text1"/>
        </w:rPr>
        <w:t xml:space="preserve">Backlog Inspections </w:t>
      </w:r>
      <w:r w:rsidR="0005385E" w:rsidRPr="001C7C87">
        <w:rPr>
          <w:rFonts w:ascii="Century Gothic" w:eastAsiaTheme="majorEastAsia" w:hAnsi="Century Gothic"/>
          <w:b/>
          <w:bCs/>
          <w:color w:val="000000" w:themeColor="text1"/>
        </w:rPr>
        <w:t> </w:t>
      </w:r>
    </w:p>
    <w:p w14:paraId="068EFBC2" w14:textId="77777777" w:rsidR="001B35A7" w:rsidRPr="001C7C87" w:rsidRDefault="001B35A7" w:rsidP="001B35A7">
      <w:pPr>
        <w:pStyle w:val="BodyText"/>
        <w:rPr>
          <w:rFonts w:ascii="Century Gothic" w:hAnsi="Century Gothic"/>
          <w:sz w:val="24"/>
        </w:rPr>
      </w:pPr>
      <w:r w:rsidRPr="001C7C87">
        <w:rPr>
          <w:rFonts w:ascii="Century Gothic" w:hAnsi="Century Gothic"/>
          <w:sz w:val="24"/>
          <w:highlight w:val="yellow"/>
        </w:rPr>
        <w:t>8(a) SMALL BUSINESSES ONLY</w:t>
      </w:r>
    </w:p>
    <w:p w14:paraId="6C2C123B" w14:textId="77777777" w:rsidR="00F25C1E" w:rsidRPr="001C7C87" w:rsidRDefault="00F25C1E" w:rsidP="00F25C1E">
      <w:pPr>
        <w:pStyle w:val="BodyText"/>
        <w:rPr>
          <w:rFonts w:ascii="Century Gothic" w:hAnsi="Century Gothic"/>
          <w:b/>
          <w:sz w:val="24"/>
        </w:rPr>
      </w:pPr>
    </w:p>
    <w:p w14:paraId="79E43067" w14:textId="4749A198" w:rsidR="001B35A7" w:rsidRPr="001C7C87" w:rsidRDefault="001B35A7" w:rsidP="001B35A7">
      <w:pPr>
        <w:pStyle w:val="BodyText"/>
        <w:rPr>
          <w:rFonts w:ascii="Century Gothic" w:hAnsi="Century Gothic"/>
          <w:b/>
          <w:sz w:val="24"/>
        </w:rPr>
      </w:pPr>
      <w:r w:rsidRPr="001C7C87">
        <w:rPr>
          <w:rFonts w:ascii="Century Gothic" w:hAnsi="Century Gothic"/>
          <w:b/>
          <w:sz w:val="24"/>
        </w:rPr>
        <w:t xml:space="preserve">SOLICITATION NO: </w:t>
      </w:r>
    </w:p>
    <w:p w14:paraId="04EC3805" w14:textId="77777777" w:rsidR="003E259D" w:rsidRPr="001935B3" w:rsidRDefault="003E259D" w:rsidP="0005385E">
      <w:pPr>
        <w:pStyle w:val="BodyText"/>
        <w:rPr>
          <w:rFonts w:ascii="Century Gothic" w:hAnsi="Century Gothic"/>
          <w:sz w:val="32"/>
          <w:szCs w:val="28"/>
        </w:rPr>
      </w:pPr>
    </w:p>
    <w:p w14:paraId="242A4A1B" w14:textId="2E239ECF" w:rsidR="00D16030" w:rsidRDefault="00D16030" w:rsidP="000D7BB4">
      <w:pPr>
        <w:rPr>
          <w:rFonts w:ascii="Century Gothic" w:hAnsi="Century Gothic"/>
          <w:b/>
        </w:rPr>
      </w:pPr>
      <w:r w:rsidRPr="00D16030">
        <w:rPr>
          <w:rFonts w:ascii="Century Gothic" w:hAnsi="Century Gothic"/>
          <w:b/>
        </w:rPr>
        <w:t xml:space="preserve">The </w:t>
      </w:r>
      <w:r w:rsidRPr="001C7C87">
        <w:rPr>
          <w:rFonts w:ascii="Century Gothic" w:hAnsi="Century Gothic"/>
          <w:b/>
        </w:rPr>
        <w:t>U.S. Department of Housing and Urban Development (HUD)</w:t>
      </w:r>
      <w:r>
        <w:rPr>
          <w:rFonts w:ascii="Century Gothic" w:hAnsi="Century Gothic"/>
          <w:b/>
        </w:rPr>
        <w:t xml:space="preserve"> </w:t>
      </w:r>
      <w:r w:rsidRPr="00D16030">
        <w:rPr>
          <w:rFonts w:ascii="Century Gothic" w:hAnsi="Century Gothic"/>
          <w:b/>
        </w:rPr>
        <w:t xml:space="preserve">is issuing this notice as a means of conducting market research to identify parties having an interest in and the resources to support this requirement for National Standards for the Physical Inspection of Real Estate (NSPIRE) Backlog Inspections. Additional information about the requirement is available in the Appendix accompanying this notice. The result of this market research will contribute to determining the method of acquisition. The applicable North American Industry Classification System (NAICS) code assigned to this acquisition is </w:t>
      </w:r>
      <w:r>
        <w:rPr>
          <w:rFonts w:ascii="Century Gothic" w:hAnsi="Century Gothic"/>
          <w:b/>
        </w:rPr>
        <w:t>541350</w:t>
      </w:r>
      <w:r w:rsidRPr="00D16030">
        <w:rPr>
          <w:rFonts w:ascii="Century Gothic" w:hAnsi="Century Gothic"/>
          <w:b/>
        </w:rPr>
        <w:t>.</w:t>
      </w:r>
    </w:p>
    <w:p w14:paraId="410117D2" w14:textId="77777777" w:rsidR="00D16030" w:rsidRDefault="00D16030" w:rsidP="000D7BB4">
      <w:pPr>
        <w:rPr>
          <w:rFonts w:ascii="Century Gothic" w:hAnsi="Century Gothic"/>
          <w:b/>
        </w:rPr>
      </w:pPr>
    </w:p>
    <w:p w14:paraId="768E9EF3" w14:textId="279040C5" w:rsidR="005731D0" w:rsidRPr="001C7C87" w:rsidRDefault="000D7BB4" w:rsidP="00D326C7">
      <w:pPr>
        <w:jc w:val="both"/>
        <w:rPr>
          <w:rFonts w:ascii="Century Gothic" w:hAnsi="Century Gothic"/>
          <w:b/>
        </w:rPr>
      </w:pPr>
      <w:r w:rsidRPr="001C7C87">
        <w:rPr>
          <w:rFonts w:ascii="Century Gothic" w:hAnsi="Century Gothic"/>
          <w:b/>
        </w:rPr>
        <w:t xml:space="preserve">THIS IS A SOURCES SOUGHT NOTICE ONLY. This is not a request for </w:t>
      </w:r>
      <w:proofErr w:type="gramStart"/>
      <w:r w:rsidRPr="001C7C87">
        <w:rPr>
          <w:rFonts w:ascii="Century Gothic" w:hAnsi="Century Gothic"/>
          <w:b/>
        </w:rPr>
        <w:t>offers,</w:t>
      </w:r>
      <w:proofErr w:type="gramEnd"/>
      <w:r w:rsidRPr="001C7C87">
        <w:rPr>
          <w:rFonts w:ascii="Century Gothic" w:hAnsi="Century Gothic"/>
          <w:b/>
        </w:rPr>
        <w:t xml:space="preserve"> quotes or proposals.  This notice does not represent a commitment by the Government to issue a solicitation or award a contract. This is a market research tool only to determine the capability of potential sources.</w:t>
      </w:r>
      <w:r w:rsidR="00B66396" w:rsidRPr="001C7C87">
        <w:rPr>
          <w:rFonts w:ascii="Century Gothic" w:hAnsi="Century Gothic"/>
          <w:b/>
        </w:rPr>
        <w:t xml:space="preserve"> </w:t>
      </w:r>
      <w:r w:rsidR="005731D0" w:rsidRPr="001C7C87">
        <w:rPr>
          <w:rFonts w:ascii="Century Gothic" w:hAnsi="Century Gothic"/>
          <w:b/>
        </w:rPr>
        <w:t xml:space="preserve">No reimbursement will be made for any costs incurred and/or associated with providing information in response to this Sources Sought or any follow-up information. Contractors shall not submit proposals, quotes, or bids in response to this Sources Sought. </w:t>
      </w:r>
    </w:p>
    <w:p w14:paraId="093B9D22" w14:textId="130388C5" w:rsidR="000D7BB4" w:rsidRPr="001935B3" w:rsidRDefault="000D7BB4" w:rsidP="000D7BB4">
      <w:pPr>
        <w:rPr>
          <w:rFonts w:ascii="Century Gothic" w:hAnsi="Century Gothic"/>
          <w:b/>
          <w:sz w:val="28"/>
          <w:szCs w:val="28"/>
        </w:rPr>
      </w:pPr>
    </w:p>
    <w:p w14:paraId="2457BA2E" w14:textId="77777777" w:rsidR="00C3274E" w:rsidRPr="001935B3" w:rsidRDefault="00657E6E" w:rsidP="00CE74BB">
      <w:pPr>
        <w:shd w:val="clear" w:color="auto" w:fill="FFFFFF"/>
        <w:rPr>
          <w:rFonts w:ascii="Century Gothic" w:hAnsi="Century Gothic"/>
        </w:rPr>
      </w:pPr>
      <w:r w:rsidRPr="001935B3">
        <w:rPr>
          <w:rFonts w:ascii="Century Gothic" w:hAnsi="Century Gothic"/>
          <w:b/>
        </w:rPr>
        <w:t>I. BACKGROUND:</w:t>
      </w:r>
      <w:r w:rsidRPr="001935B3">
        <w:rPr>
          <w:rFonts w:ascii="Century Gothic" w:hAnsi="Century Gothic"/>
        </w:rPr>
        <w:t xml:space="preserve"> </w:t>
      </w:r>
    </w:p>
    <w:p w14:paraId="019064AC" w14:textId="77777777" w:rsidR="00795FE2" w:rsidRPr="001935B3" w:rsidRDefault="00795FE2" w:rsidP="00CE74BB">
      <w:pPr>
        <w:shd w:val="clear" w:color="auto" w:fill="FFFFFF"/>
        <w:rPr>
          <w:rFonts w:ascii="Century Gothic" w:hAnsi="Century Gothic"/>
          <w:sz w:val="22"/>
          <w:szCs w:val="22"/>
        </w:rPr>
      </w:pPr>
    </w:p>
    <w:p w14:paraId="6AE1EAEB" w14:textId="02E6985A" w:rsidR="004864D8" w:rsidRPr="001935B3" w:rsidRDefault="004864D8" w:rsidP="0009673E">
      <w:pPr>
        <w:shd w:val="clear" w:color="auto" w:fill="FFFFFF"/>
        <w:jc w:val="both"/>
        <w:rPr>
          <w:rFonts w:ascii="Century Gothic" w:hAnsi="Century Gothic"/>
        </w:rPr>
      </w:pPr>
      <w:r w:rsidRPr="001935B3">
        <w:rPr>
          <w:rFonts w:ascii="Century Gothic" w:hAnsi="Century Gothic"/>
        </w:rPr>
        <w:t>The U.S. Department of Housing and Urban Development (HUD) has transitioned from the legacy Uniform Physical Condition Standards (UPCS) inspection protocol to the National Standards for the Physical Inspection of Real Estate (NSPIRE) inspection protocol. HUD requires a Contractor to successfully execute NSPIRE inspections</w:t>
      </w:r>
      <w:r w:rsidR="00D8614E" w:rsidRPr="001935B3">
        <w:rPr>
          <w:rFonts w:ascii="Century Gothic" w:hAnsi="Century Gothic"/>
        </w:rPr>
        <w:t>.</w:t>
      </w:r>
    </w:p>
    <w:p w14:paraId="653978AE" w14:textId="77777777" w:rsidR="00795FE2" w:rsidRPr="001935B3" w:rsidRDefault="00795FE2" w:rsidP="0009673E">
      <w:pPr>
        <w:shd w:val="clear" w:color="auto" w:fill="FFFFFF"/>
        <w:jc w:val="both"/>
        <w:rPr>
          <w:rFonts w:ascii="Century Gothic" w:hAnsi="Century Gothic"/>
        </w:rPr>
      </w:pPr>
    </w:p>
    <w:p w14:paraId="62FBAB14" w14:textId="77963D5D" w:rsidR="00F14824" w:rsidRDefault="004F63C8" w:rsidP="0009673E">
      <w:pPr>
        <w:shd w:val="clear" w:color="auto" w:fill="FFFFFF"/>
        <w:jc w:val="both"/>
        <w:rPr>
          <w:rFonts w:ascii="Century Gothic" w:hAnsi="Century Gothic"/>
          <w:spacing w:val="-2"/>
        </w:rPr>
      </w:pPr>
      <w:r w:rsidRPr="001935B3">
        <w:rPr>
          <w:rFonts w:ascii="Century Gothic" w:hAnsi="Century Gothic"/>
          <w:spacing w:val="-2"/>
        </w:rPr>
        <w:t xml:space="preserve">The NSPIRE model prioritizes health, safety, and functional defects over </w:t>
      </w:r>
    </w:p>
    <w:p w14:paraId="3923A4EF" w14:textId="7FF3BD20" w:rsidR="006719C0" w:rsidRPr="00EB12DE" w:rsidRDefault="004F63C8" w:rsidP="0009673E">
      <w:pPr>
        <w:jc w:val="both"/>
        <w:rPr>
          <w:rFonts w:ascii="Century Gothic" w:hAnsi="Century Gothic"/>
          <w:spacing w:val="-2"/>
        </w:rPr>
      </w:pPr>
      <w:r w:rsidRPr="001935B3">
        <w:rPr>
          <w:rFonts w:ascii="Century Gothic" w:hAnsi="Century Gothic"/>
          <w:spacing w:val="-2"/>
        </w:rPr>
        <w:t xml:space="preserve">appearance. It implements inspections that better reflect the true physical conditions of the property. HUD would like to continue its historical goal of completing 18,000 inspection assessments annually for Public Housing, Multifamily, and other properties subject to </w:t>
      </w:r>
      <w:r w:rsidR="00661D6F">
        <w:rPr>
          <w:rFonts w:ascii="Century Gothic" w:hAnsi="Century Gothic"/>
          <w:spacing w:val="-2"/>
        </w:rPr>
        <w:t>Asse</w:t>
      </w:r>
      <w:r w:rsidR="007F2492">
        <w:rPr>
          <w:rFonts w:ascii="Century Gothic" w:hAnsi="Century Gothic"/>
          <w:spacing w:val="-2"/>
        </w:rPr>
        <w:t>ssment and Recovery Center (</w:t>
      </w:r>
      <w:r w:rsidRPr="001935B3">
        <w:rPr>
          <w:rFonts w:ascii="Century Gothic" w:hAnsi="Century Gothic"/>
          <w:spacing w:val="-2"/>
        </w:rPr>
        <w:t>ARC</w:t>
      </w:r>
      <w:r w:rsidR="007F2492">
        <w:rPr>
          <w:rFonts w:ascii="Century Gothic" w:hAnsi="Century Gothic"/>
          <w:spacing w:val="-2"/>
        </w:rPr>
        <w:t>)</w:t>
      </w:r>
      <w:r w:rsidR="00401405">
        <w:rPr>
          <w:rFonts w:ascii="Century Gothic" w:hAnsi="Century Gothic"/>
          <w:spacing w:val="-2"/>
        </w:rPr>
        <w:t xml:space="preserve">, </w:t>
      </w:r>
      <w:r w:rsidR="00401405" w:rsidRPr="001935B3">
        <w:rPr>
          <w:rFonts w:ascii="Century Gothic" w:hAnsi="Century Gothic"/>
        </w:rPr>
        <w:t>formally known as the Real Estate Assessment Center (REAC)</w:t>
      </w:r>
      <w:r w:rsidR="00401405">
        <w:rPr>
          <w:rFonts w:ascii="Century Gothic" w:hAnsi="Century Gothic"/>
        </w:rPr>
        <w:t>,</w:t>
      </w:r>
      <w:r w:rsidR="007F2492">
        <w:rPr>
          <w:rFonts w:ascii="Century Gothic" w:hAnsi="Century Gothic"/>
          <w:spacing w:val="-2"/>
        </w:rPr>
        <w:t xml:space="preserve"> </w:t>
      </w:r>
      <w:r w:rsidRPr="001935B3">
        <w:rPr>
          <w:rFonts w:ascii="Century Gothic" w:hAnsi="Century Gothic"/>
          <w:spacing w:val="-2"/>
        </w:rPr>
        <w:t xml:space="preserve"> inspections. Compared to UPCS, the NSPIRE model supports the adoption of sound, year-round maintenance practices. Accordingly, HUD has updated its approach to procuring NSPIRE inspections to focus the Contractor on program and project management of scheduling and conducting </w:t>
      </w:r>
      <w:r w:rsidRPr="001935B3">
        <w:rPr>
          <w:rFonts w:ascii="Century Gothic" w:hAnsi="Century Gothic"/>
        </w:rPr>
        <w:t xml:space="preserve">NSPIRE inspections. HUD will provide NSPIRE training to </w:t>
      </w:r>
      <w:r w:rsidRPr="001935B3">
        <w:rPr>
          <w:rFonts w:ascii="Century Gothic" w:hAnsi="Century Gothic"/>
        </w:rPr>
        <w:lastRenderedPageBreak/>
        <w:t xml:space="preserve">Contractor staff, including inspectors, in accordance with section 3.1.3 of </w:t>
      </w:r>
      <w:r w:rsidR="00280768">
        <w:rPr>
          <w:rFonts w:ascii="Century Gothic" w:hAnsi="Century Gothic"/>
        </w:rPr>
        <w:t>the</w:t>
      </w:r>
      <w:r w:rsidRPr="001935B3">
        <w:rPr>
          <w:rFonts w:ascii="Century Gothic" w:hAnsi="Century Gothic"/>
        </w:rPr>
        <w:t xml:space="preserve"> Performance Work Statement (PWS). HUD’s objective is for the Contractor to take the responsibility for the inspection and inspection process by performing the following functions:</w:t>
      </w:r>
    </w:p>
    <w:p w14:paraId="3C84C3EC" w14:textId="77777777" w:rsidR="006719C0" w:rsidRPr="001935B3" w:rsidRDefault="006719C0" w:rsidP="00795FE2">
      <w:pPr>
        <w:shd w:val="clear" w:color="auto" w:fill="FFFFFF"/>
        <w:rPr>
          <w:rFonts w:ascii="Century Gothic" w:hAnsi="Century Gothic"/>
        </w:rPr>
      </w:pPr>
    </w:p>
    <w:p w14:paraId="4C5D1BFC" w14:textId="77777777" w:rsidR="006719C0" w:rsidRPr="001935B3" w:rsidRDefault="006719C0" w:rsidP="006719C0">
      <w:pPr>
        <w:pStyle w:val="NoSpacing"/>
        <w:numPr>
          <w:ilvl w:val="0"/>
          <w:numId w:val="40"/>
        </w:numPr>
        <w:rPr>
          <w:rFonts w:ascii="Century Gothic" w:hAnsi="Century Gothic" w:cs="Times New Roman"/>
          <w:sz w:val="24"/>
          <w:szCs w:val="24"/>
        </w:rPr>
      </w:pPr>
      <w:r w:rsidRPr="001935B3">
        <w:rPr>
          <w:rFonts w:ascii="Century Gothic" w:hAnsi="Century Gothic" w:cs="Times New Roman"/>
          <w:sz w:val="24"/>
          <w:szCs w:val="24"/>
        </w:rPr>
        <w:t>Performing Human Resource Management functions</w:t>
      </w:r>
    </w:p>
    <w:p w14:paraId="2B0777ED" w14:textId="77777777" w:rsidR="006719C0" w:rsidRPr="001935B3" w:rsidRDefault="006719C0" w:rsidP="006719C0">
      <w:pPr>
        <w:pStyle w:val="NoSpacing"/>
        <w:numPr>
          <w:ilvl w:val="0"/>
          <w:numId w:val="40"/>
        </w:numPr>
        <w:rPr>
          <w:rFonts w:ascii="Century Gothic" w:hAnsi="Century Gothic" w:cs="Times New Roman"/>
          <w:sz w:val="24"/>
          <w:szCs w:val="24"/>
        </w:rPr>
      </w:pPr>
      <w:r w:rsidRPr="001935B3">
        <w:rPr>
          <w:rFonts w:ascii="Century Gothic" w:hAnsi="Century Gothic" w:cs="Times New Roman"/>
          <w:sz w:val="24"/>
          <w:szCs w:val="24"/>
        </w:rPr>
        <w:t>Recruiting of inspectors</w:t>
      </w:r>
    </w:p>
    <w:p w14:paraId="58908FB8" w14:textId="77777777" w:rsidR="006719C0" w:rsidRPr="001935B3" w:rsidRDefault="006719C0" w:rsidP="006719C0">
      <w:pPr>
        <w:pStyle w:val="NoSpacing"/>
        <w:numPr>
          <w:ilvl w:val="0"/>
          <w:numId w:val="40"/>
        </w:numPr>
        <w:rPr>
          <w:rFonts w:ascii="Century Gothic" w:hAnsi="Century Gothic" w:cs="Times New Roman"/>
          <w:sz w:val="24"/>
          <w:szCs w:val="24"/>
        </w:rPr>
      </w:pPr>
      <w:r w:rsidRPr="001935B3">
        <w:rPr>
          <w:rFonts w:ascii="Century Gothic" w:hAnsi="Century Gothic" w:cs="Times New Roman"/>
          <w:sz w:val="24"/>
          <w:szCs w:val="24"/>
        </w:rPr>
        <w:t>Monitoring inspector performance</w:t>
      </w:r>
    </w:p>
    <w:p w14:paraId="3CE670C4" w14:textId="77777777" w:rsidR="006719C0" w:rsidRPr="001935B3" w:rsidRDefault="006719C0" w:rsidP="006719C0">
      <w:pPr>
        <w:pStyle w:val="NoSpacing"/>
        <w:numPr>
          <w:ilvl w:val="0"/>
          <w:numId w:val="40"/>
        </w:numPr>
        <w:rPr>
          <w:rFonts w:ascii="Century Gothic" w:hAnsi="Century Gothic" w:cs="Times New Roman"/>
          <w:sz w:val="24"/>
          <w:szCs w:val="24"/>
        </w:rPr>
      </w:pPr>
      <w:r w:rsidRPr="001935B3">
        <w:rPr>
          <w:rFonts w:ascii="Century Gothic" w:hAnsi="Century Gothic" w:cs="Times New Roman"/>
          <w:sz w:val="24"/>
          <w:szCs w:val="24"/>
        </w:rPr>
        <w:t>Inspection planning</w:t>
      </w:r>
    </w:p>
    <w:p w14:paraId="7D9EA530" w14:textId="5AE5E51D" w:rsidR="00795FE2" w:rsidRPr="001935B3" w:rsidRDefault="006719C0" w:rsidP="000A35D9">
      <w:pPr>
        <w:pStyle w:val="ListParagraph"/>
        <w:widowControl w:val="0"/>
        <w:numPr>
          <w:ilvl w:val="0"/>
          <w:numId w:val="40"/>
        </w:numPr>
        <w:shd w:val="clear" w:color="auto" w:fill="FFFFFF"/>
        <w:kinsoku w:val="0"/>
        <w:overflowPunct w:val="0"/>
        <w:spacing w:line="266" w:lineRule="exact"/>
        <w:ind w:right="288"/>
        <w:textAlignment w:val="baseline"/>
        <w:rPr>
          <w:rFonts w:ascii="Century Gothic" w:hAnsi="Century Gothic"/>
        </w:rPr>
      </w:pPr>
      <w:r w:rsidRPr="001935B3">
        <w:rPr>
          <w:rFonts w:ascii="Century Gothic" w:hAnsi="Century Gothic"/>
        </w:rPr>
        <w:t>Performing NSPIRE Inspections</w:t>
      </w:r>
      <w:r w:rsidR="004F63C8" w:rsidRPr="001935B3">
        <w:rPr>
          <w:rFonts w:ascii="Century Gothic" w:hAnsi="Century Gothic"/>
        </w:rPr>
        <w:br/>
      </w:r>
    </w:p>
    <w:p w14:paraId="259C4B6E" w14:textId="63297F7E" w:rsidR="00CE74BB" w:rsidRPr="001935B3" w:rsidRDefault="006719C0" w:rsidP="00CE74BB">
      <w:pPr>
        <w:shd w:val="clear" w:color="auto" w:fill="FFFFFF"/>
        <w:rPr>
          <w:rFonts w:ascii="Century Gothic" w:hAnsi="Century Gothic"/>
        </w:rPr>
      </w:pPr>
      <w:r w:rsidRPr="001935B3">
        <w:rPr>
          <w:rFonts w:ascii="Century Gothic" w:hAnsi="Century Gothic"/>
        </w:rPr>
        <w:t>It is estimated t</w:t>
      </w:r>
      <w:r w:rsidR="00CE74BB" w:rsidRPr="001935B3">
        <w:rPr>
          <w:rFonts w:ascii="Century Gothic" w:hAnsi="Century Gothic"/>
        </w:rPr>
        <w:t>h</w:t>
      </w:r>
      <w:r w:rsidR="00B64851" w:rsidRPr="001935B3">
        <w:rPr>
          <w:rFonts w:ascii="Century Gothic" w:hAnsi="Century Gothic"/>
        </w:rPr>
        <w:t xml:space="preserve">e contract </w:t>
      </w:r>
      <w:r w:rsidR="00CE74BB" w:rsidRPr="001935B3">
        <w:rPr>
          <w:rFonts w:ascii="Century Gothic" w:hAnsi="Century Gothic"/>
        </w:rPr>
        <w:t xml:space="preserve">will have </w:t>
      </w:r>
      <w:r w:rsidRPr="001935B3">
        <w:rPr>
          <w:rFonts w:ascii="Century Gothic" w:hAnsi="Century Gothic"/>
        </w:rPr>
        <w:t>one 12</w:t>
      </w:r>
      <w:r w:rsidR="00B347A5" w:rsidRPr="001935B3">
        <w:rPr>
          <w:rFonts w:ascii="Century Gothic" w:hAnsi="Century Gothic"/>
        </w:rPr>
        <w:t>-</w:t>
      </w:r>
      <w:r w:rsidRPr="001935B3">
        <w:rPr>
          <w:rFonts w:ascii="Century Gothic" w:hAnsi="Century Gothic"/>
        </w:rPr>
        <w:t xml:space="preserve"> month base period and </w:t>
      </w:r>
      <w:r w:rsidR="00B347A5" w:rsidRPr="001935B3">
        <w:rPr>
          <w:rFonts w:ascii="Century Gothic" w:hAnsi="Century Gothic"/>
        </w:rPr>
        <w:t xml:space="preserve"> two</w:t>
      </w:r>
      <w:r w:rsidRPr="001935B3">
        <w:rPr>
          <w:rFonts w:ascii="Century Gothic" w:hAnsi="Century Gothic"/>
        </w:rPr>
        <w:t xml:space="preserve"> 12</w:t>
      </w:r>
      <w:r w:rsidR="00B347A5" w:rsidRPr="001935B3">
        <w:rPr>
          <w:rFonts w:ascii="Century Gothic" w:hAnsi="Century Gothic"/>
        </w:rPr>
        <w:t>-</w:t>
      </w:r>
      <w:r w:rsidRPr="001935B3">
        <w:rPr>
          <w:rFonts w:ascii="Century Gothic" w:hAnsi="Century Gothic"/>
        </w:rPr>
        <w:t xml:space="preserve">month option </w:t>
      </w:r>
      <w:r w:rsidR="0022481A" w:rsidRPr="001935B3">
        <w:rPr>
          <w:rFonts w:ascii="Century Gothic" w:hAnsi="Century Gothic"/>
        </w:rPr>
        <w:t>periods</w:t>
      </w:r>
      <w:r w:rsidRPr="001935B3">
        <w:rPr>
          <w:rFonts w:ascii="Century Gothic" w:hAnsi="Century Gothic"/>
        </w:rPr>
        <w:t>.</w:t>
      </w:r>
    </w:p>
    <w:p w14:paraId="375FB926" w14:textId="77777777" w:rsidR="00657E6E" w:rsidRPr="001935B3" w:rsidRDefault="00657E6E" w:rsidP="00AE223F">
      <w:pPr>
        <w:pStyle w:val="BodyText"/>
        <w:jc w:val="left"/>
        <w:rPr>
          <w:rFonts w:ascii="Century Gothic" w:hAnsi="Century Gothic"/>
          <w:b/>
          <w:sz w:val="24"/>
        </w:rPr>
      </w:pPr>
    </w:p>
    <w:p w14:paraId="2F657291" w14:textId="77777777" w:rsidR="00545927" w:rsidRPr="001935B3" w:rsidRDefault="00545927" w:rsidP="00CF7F75">
      <w:pPr>
        <w:pStyle w:val="BodyText"/>
        <w:jc w:val="left"/>
        <w:rPr>
          <w:rFonts w:ascii="Century Gothic" w:hAnsi="Century Gothic"/>
          <w:b/>
          <w:sz w:val="24"/>
        </w:rPr>
      </w:pPr>
    </w:p>
    <w:p w14:paraId="7D2AE8BA" w14:textId="4E626264" w:rsidR="00B66396" w:rsidRPr="001935B3" w:rsidRDefault="008E5FAC" w:rsidP="00CF7F75">
      <w:pPr>
        <w:pStyle w:val="BodyText"/>
        <w:jc w:val="left"/>
        <w:rPr>
          <w:rFonts w:ascii="Century Gothic" w:hAnsi="Century Gothic"/>
          <w:sz w:val="24"/>
        </w:rPr>
      </w:pPr>
      <w:r w:rsidRPr="001935B3">
        <w:rPr>
          <w:rFonts w:ascii="Century Gothic" w:hAnsi="Century Gothic"/>
          <w:b/>
          <w:sz w:val="24"/>
        </w:rPr>
        <w:t>I</w:t>
      </w:r>
      <w:r w:rsidR="00657E6E" w:rsidRPr="001935B3">
        <w:rPr>
          <w:rFonts w:ascii="Century Gothic" w:hAnsi="Century Gothic"/>
          <w:b/>
          <w:sz w:val="24"/>
        </w:rPr>
        <w:t>I.  BRIEF DESCRIPTION</w:t>
      </w:r>
    </w:p>
    <w:p w14:paraId="753D5B0E" w14:textId="0C6A4293" w:rsidR="00CF7F75" w:rsidRPr="001935B3" w:rsidRDefault="00CF7F75" w:rsidP="0009673E">
      <w:pPr>
        <w:widowControl w:val="0"/>
        <w:kinsoku w:val="0"/>
        <w:overflowPunct w:val="0"/>
        <w:spacing w:before="344" w:line="252" w:lineRule="exact"/>
        <w:ind w:right="576"/>
        <w:jc w:val="both"/>
        <w:textAlignment w:val="baseline"/>
        <w:rPr>
          <w:rFonts w:ascii="Century Gothic" w:hAnsi="Century Gothic"/>
        </w:rPr>
      </w:pPr>
      <w:r w:rsidRPr="001935B3">
        <w:rPr>
          <w:rFonts w:ascii="Century Gothic" w:hAnsi="Century Gothic"/>
        </w:rPr>
        <w:t>HUD’s Office of Public and Indian Housing (PIH), ARC, is seeking Contractor support for the NSPIRE Inspection Services Model. The Contractor’s services are required so ARC will get complete and accurate:</w:t>
      </w:r>
    </w:p>
    <w:p w14:paraId="4DDB1B53" w14:textId="77777777" w:rsidR="00CF7F75" w:rsidRPr="001935B3" w:rsidRDefault="00CF7F75" w:rsidP="00CF7F75">
      <w:pPr>
        <w:widowControl w:val="0"/>
        <w:numPr>
          <w:ilvl w:val="0"/>
          <w:numId w:val="39"/>
        </w:numPr>
        <w:kinsoku w:val="0"/>
        <w:overflowPunct w:val="0"/>
        <w:spacing w:before="330" w:line="246" w:lineRule="exact"/>
        <w:textAlignment w:val="baseline"/>
        <w:rPr>
          <w:rFonts w:ascii="Century Gothic" w:hAnsi="Century Gothic"/>
        </w:rPr>
      </w:pPr>
      <w:r w:rsidRPr="001935B3">
        <w:rPr>
          <w:rFonts w:ascii="Century Gothic" w:hAnsi="Century Gothic"/>
        </w:rPr>
        <w:t>Physical assessments on HUD-assisted and insured properties.</w:t>
      </w:r>
    </w:p>
    <w:p w14:paraId="69B42713" w14:textId="77777777" w:rsidR="00CF7F75" w:rsidRPr="001935B3" w:rsidRDefault="00CF7F75" w:rsidP="00CF7F75">
      <w:pPr>
        <w:widowControl w:val="0"/>
        <w:numPr>
          <w:ilvl w:val="0"/>
          <w:numId w:val="39"/>
        </w:numPr>
        <w:kinsoku w:val="0"/>
        <w:overflowPunct w:val="0"/>
        <w:spacing w:before="4" w:line="246" w:lineRule="exact"/>
        <w:textAlignment w:val="baseline"/>
        <w:rPr>
          <w:rFonts w:ascii="Century Gothic" w:hAnsi="Century Gothic"/>
        </w:rPr>
      </w:pPr>
      <w:r w:rsidRPr="001935B3">
        <w:rPr>
          <w:rFonts w:ascii="Century Gothic" w:hAnsi="Century Gothic"/>
        </w:rPr>
        <w:t>Assessments on health and safety risks.</w:t>
      </w:r>
    </w:p>
    <w:p w14:paraId="3F4C01A2" w14:textId="6FD4523C" w:rsidR="00CF7F75" w:rsidRPr="001935B3" w:rsidRDefault="00CF7F75" w:rsidP="00E2602F">
      <w:pPr>
        <w:widowControl w:val="0"/>
        <w:numPr>
          <w:ilvl w:val="0"/>
          <w:numId w:val="39"/>
        </w:numPr>
        <w:kinsoku w:val="0"/>
        <w:overflowPunct w:val="0"/>
        <w:spacing w:before="9" w:line="246" w:lineRule="exact"/>
        <w:textAlignment w:val="baseline"/>
        <w:rPr>
          <w:rFonts w:ascii="Century Gothic" w:hAnsi="Century Gothic"/>
        </w:rPr>
      </w:pPr>
      <w:r w:rsidRPr="001935B3">
        <w:rPr>
          <w:rFonts w:ascii="Century Gothic" w:hAnsi="Century Gothic"/>
        </w:rPr>
        <w:t xml:space="preserve">Raw inspection </w:t>
      </w:r>
      <w:proofErr w:type="gramStart"/>
      <w:r w:rsidRPr="001935B3">
        <w:rPr>
          <w:rFonts w:ascii="Century Gothic" w:hAnsi="Century Gothic"/>
        </w:rPr>
        <w:t>data that</w:t>
      </w:r>
      <w:proofErr w:type="gramEnd"/>
      <w:r w:rsidRPr="001935B3">
        <w:rPr>
          <w:rFonts w:ascii="Century Gothic" w:hAnsi="Century Gothic"/>
        </w:rPr>
        <w:t xml:space="preserve"> support enforcement actions and </w:t>
      </w:r>
      <w:r w:rsidR="00E2602F">
        <w:rPr>
          <w:rFonts w:ascii="Century Gothic" w:hAnsi="Century Gothic"/>
        </w:rPr>
        <w:t xml:space="preserve">  </w:t>
      </w:r>
      <w:r w:rsidRPr="001935B3">
        <w:rPr>
          <w:rFonts w:ascii="Century Gothic" w:hAnsi="Century Gothic"/>
        </w:rPr>
        <w:t>sanctions.</w:t>
      </w:r>
    </w:p>
    <w:p w14:paraId="598DF83B" w14:textId="3678C7B4" w:rsidR="00DF45B2" w:rsidRPr="001935B3" w:rsidRDefault="00DF45B2">
      <w:pPr>
        <w:rPr>
          <w:rFonts w:ascii="Century Gothic" w:hAnsi="Century Gothic"/>
          <w:b/>
        </w:rPr>
      </w:pPr>
    </w:p>
    <w:p w14:paraId="6374BAE3" w14:textId="77CB0E04" w:rsidR="00F04A6E" w:rsidRPr="001745FF" w:rsidRDefault="009404F3" w:rsidP="001745FF">
      <w:pPr>
        <w:pStyle w:val="ListParagraph"/>
        <w:numPr>
          <w:ilvl w:val="0"/>
          <w:numId w:val="45"/>
        </w:numPr>
        <w:rPr>
          <w:rFonts w:ascii="Century Gothic" w:hAnsi="Century Gothic"/>
          <w:b/>
          <w:u w:val="single"/>
        </w:rPr>
      </w:pPr>
      <w:r w:rsidRPr="001745FF">
        <w:rPr>
          <w:rFonts w:ascii="Century Gothic" w:hAnsi="Century Gothic"/>
          <w:b/>
          <w:bCs/>
        </w:rPr>
        <w:t>Task 5.1</w:t>
      </w:r>
      <w:r w:rsidRPr="001745FF">
        <w:rPr>
          <w:rFonts w:ascii="Century Gothic" w:hAnsi="Century Gothic"/>
        </w:rPr>
        <w:t xml:space="preserve"> </w:t>
      </w:r>
      <w:r w:rsidR="00621232" w:rsidRPr="001745FF">
        <w:rPr>
          <w:rFonts w:ascii="Century Gothic" w:hAnsi="Century Gothic"/>
          <w:b/>
          <w:u w:val="single"/>
        </w:rPr>
        <w:t>Program and Project Management Support Services</w:t>
      </w:r>
      <w:r w:rsidRPr="001745FF">
        <w:rPr>
          <w:rFonts w:ascii="Century Gothic" w:hAnsi="Century Gothic"/>
          <w:b/>
          <w:u w:val="single"/>
        </w:rPr>
        <w:t xml:space="preserve"> </w:t>
      </w:r>
    </w:p>
    <w:p w14:paraId="5C0CF2CA" w14:textId="77777777" w:rsidR="001745FF" w:rsidRPr="001745FF" w:rsidRDefault="001745FF" w:rsidP="001745FF">
      <w:pPr>
        <w:pStyle w:val="ListParagraph"/>
        <w:rPr>
          <w:rFonts w:ascii="Century Gothic" w:hAnsi="Century Gothic"/>
          <w:b/>
        </w:rPr>
      </w:pPr>
    </w:p>
    <w:p w14:paraId="054BED4C" w14:textId="24132DF0" w:rsidR="003D347B" w:rsidRPr="001935B3" w:rsidRDefault="003D347B" w:rsidP="00F04A6E">
      <w:pPr>
        <w:pStyle w:val="ListParagraph"/>
        <w:numPr>
          <w:ilvl w:val="0"/>
          <w:numId w:val="35"/>
        </w:numPr>
        <w:rPr>
          <w:rFonts w:ascii="Century Gothic" w:hAnsi="Century Gothic"/>
          <w:b/>
        </w:rPr>
      </w:pPr>
      <w:r w:rsidRPr="001935B3">
        <w:rPr>
          <w:rFonts w:ascii="Century Gothic" w:hAnsi="Century Gothic"/>
        </w:rPr>
        <w:t>5.1.1</w:t>
      </w:r>
      <w:r w:rsidRPr="001935B3">
        <w:rPr>
          <w:rFonts w:ascii="Century Gothic" w:hAnsi="Century Gothic"/>
          <w:b/>
        </w:rPr>
        <w:t xml:space="preserve"> </w:t>
      </w:r>
      <w:r w:rsidR="00DB519A" w:rsidRPr="001935B3">
        <w:rPr>
          <w:rFonts w:ascii="Century Gothic" w:hAnsi="Century Gothic"/>
          <w:b/>
          <w:u w:val="single"/>
        </w:rPr>
        <w:t>Program and Project Management Planning</w:t>
      </w:r>
    </w:p>
    <w:p w14:paraId="03285355" w14:textId="521B5E19" w:rsidR="003D347B" w:rsidRPr="001935B3" w:rsidRDefault="00B46230" w:rsidP="001745FF">
      <w:pPr>
        <w:ind w:left="720"/>
        <w:jc w:val="both"/>
        <w:rPr>
          <w:rFonts w:ascii="Century Gothic" w:hAnsi="Century Gothic"/>
        </w:rPr>
      </w:pPr>
      <w:r w:rsidRPr="001935B3">
        <w:rPr>
          <w:rFonts w:ascii="Century Gothic" w:hAnsi="Century Gothic"/>
          <w:color w:val="1F1F1F"/>
          <w:bdr w:val="none" w:sz="0" w:space="0" w:color="auto" w:frame="1"/>
        </w:rPr>
        <w:t>The Contractor shall submit a PMP within 30 days of the kickoff meeting. It must include a Master Schedule (MS) (written is MS excel) that is submitted weekly to the COR and HUD Program/Project Manager, and visible to the Government daily, tracking inspections from assignment through payment status. The Government will provide the initial Master Schedule template to the Contractor and in response, the Contractor will provide a PMP with a Sample master schedule using the template provided by the government.</w:t>
      </w:r>
      <w:r w:rsidRPr="001935B3">
        <w:rPr>
          <w:rFonts w:ascii="Century Gothic" w:hAnsi="Century Gothic"/>
          <w:b/>
          <w:color w:val="091D2F"/>
          <w:spacing w:val="-4"/>
        </w:rPr>
        <w:br/>
      </w:r>
      <w:r w:rsidRPr="001935B3">
        <w:rPr>
          <w:rFonts w:ascii="Century Gothic" w:hAnsi="Century Gothic"/>
          <w:b/>
          <w:color w:val="091D2F"/>
          <w:spacing w:val="-4"/>
        </w:rPr>
        <w:br/>
      </w:r>
      <w:r w:rsidRPr="001935B3">
        <w:rPr>
          <w:rFonts w:ascii="Century Gothic" w:hAnsi="Century Gothic"/>
        </w:rPr>
        <w:t>The Contractor shall submit a final version of the PMP and Master Schedule no later than five (5) business days after receipt of COR comments. The PMP shall address all the requirements contained in this PWS and define a detailed plan and master schedule for the entire program.</w:t>
      </w:r>
    </w:p>
    <w:p w14:paraId="05CE4E66" w14:textId="77777777" w:rsidR="001429BA" w:rsidRPr="001935B3" w:rsidRDefault="001429BA" w:rsidP="00FE6A80">
      <w:pPr>
        <w:ind w:left="360"/>
        <w:rPr>
          <w:rFonts w:ascii="Century Gothic" w:hAnsi="Century Gothic"/>
          <w:b/>
        </w:rPr>
      </w:pPr>
    </w:p>
    <w:p w14:paraId="2B8F014D" w14:textId="6355D6E9" w:rsidR="007A1479" w:rsidRPr="001935B3" w:rsidRDefault="007A1479" w:rsidP="00F04A6E">
      <w:pPr>
        <w:pStyle w:val="ListParagraph"/>
        <w:numPr>
          <w:ilvl w:val="0"/>
          <w:numId w:val="35"/>
        </w:numPr>
        <w:rPr>
          <w:rFonts w:ascii="Century Gothic" w:hAnsi="Century Gothic"/>
          <w:b/>
          <w:u w:val="single"/>
        </w:rPr>
      </w:pPr>
      <w:r w:rsidRPr="001935B3">
        <w:rPr>
          <w:rFonts w:ascii="Century Gothic" w:hAnsi="Century Gothic"/>
          <w:bCs/>
        </w:rPr>
        <w:t>5.1.2</w:t>
      </w:r>
      <w:r w:rsidRPr="001935B3">
        <w:rPr>
          <w:rFonts w:ascii="Century Gothic" w:hAnsi="Century Gothic"/>
          <w:b/>
        </w:rPr>
        <w:t xml:space="preserve"> </w:t>
      </w:r>
      <w:r w:rsidR="00DB519A" w:rsidRPr="001935B3">
        <w:rPr>
          <w:rFonts w:ascii="Century Gothic" w:hAnsi="Century Gothic"/>
          <w:b/>
          <w:u w:val="single"/>
        </w:rPr>
        <w:t>Monthly Performance Report</w:t>
      </w:r>
    </w:p>
    <w:p w14:paraId="3D61EB6A" w14:textId="77777777" w:rsidR="005F2457" w:rsidRPr="001935B3" w:rsidRDefault="005F2457" w:rsidP="001745FF">
      <w:pPr>
        <w:pStyle w:val="ListParagraph"/>
        <w:widowControl w:val="0"/>
        <w:kinsoku w:val="0"/>
        <w:overflowPunct w:val="0"/>
        <w:spacing w:before="120" w:after="120" w:line="252" w:lineRule="exact"/>
        <w:ind w:right="72"/>
        <w:jc w:val="both"/>
        <w:textAlignment w:val="baseline"/>
        <w:rPr>
          <w:rFonts w:ascii="Century Gothic" w:hAnsi="Century Gothic"/>
        </w:rPr>
      </w:pPr>
      <w:r w:rsidRPr="001935B3">
        <w:rPr>
          <w:rFonts w:ascii="Century Gothic" w:hAnsi="Century Gothic"/>
        </w:rPr>
        <w:t xml:space="preserve">The Contractor shall develop performance metrics that allow tracking of project completion against the milestones set by ARC and what is reflected in the PMP program schedule. The Contractor shall electronically </w:t>
      </w:r>
      <w:r w:rsidRPr="001935B3">
        <w:rPr>
          <w:rFonts w:ascii="Century Gothic" w:hAnsi="Century Gothic"/>
        </w:rPr>
        <w:lastRenderedPageBreak/>
        <w:t>submit a Monthly Performance Report to the COR via electronic mail and upload to an established SharePoint site that reflects accomplishments and deliverables from the prior month; planned activities and deliverables for the upcoming month; and progress on meeting the milestones reflected in the PMP program schedule and the Master Schedule. The Monthly Performance Report shall be submitted within the first five (5) business days of the month end.</w:t>
      </w:r>
    </w:p>
    <w:p w14:paraId="5D39739E" w14:textId="77777777" w:rsidR="005F2457" w:rsidRPr="001935B3" w:rsidRDefault="005F2457" w:rsidP="001745FF">
      <w:pPr>
        <w:pStyle w:val="ListParagraph"/>
        <w:widowControl w:val="0"/>
        <w:kinsoku w:val="0"/>
        <w:overflowPunct w:val="0"/>
        <w:spacing w:before="120" w:after="120" w:line="252" w:lineRule="exact"/>
        <w:ind w:right="72"/>
        <w:jc w:val="both"/>
        <w:textAlignment w:val="baseline"/>
        <w:rPr>
          <w:rFonts w:ascii="Century Gothic" w:hAnsi="Century Gothic"/>
        </w:rPr>
      </w:pPr>
    </w:p>
    <w:p w14:paraId="709121F0" w14:textId="77777777" w:rsidR="005F2457" w:rsidRPr="001935B3" w:rsidRDefault="005F2457" w:rsidP="001745FF">
      <w:pPr>
        <w:pStyle w:val="ListParagraph"/>
        <w:widowControl w:val="0"/>
        <w:kinsoku w:val="0"/>
        <w:overflowPunct w:val="0"/>
        <w:spacing w:before="120" w:line="285" w:lineRule="exact"/>
        <w:ind w:right="72"/>
        <w:jc w:val="both"/>
        <w:textAlignment w:val="baseline"/>
        <w:rPr>
          <w:rFonts w:ascii="Century Gothic" w:hAnsi="Century Gothic"/>
          <w:spacing w:val="2"/>
        </w:rPr>
      </w:pPr>
      <w:r w:rsidRPr="001935B3">
        <w:rPr>
          <w:rFonts w:ascii="Century Gothic" w:hAnsi="Century Gothic"/>
          <w:spacing w:val="2"/>
        </w:rPr>
        <w:t>The report shall also reflect project progress, staffing plan metrics and updates, resources, risks, budget, workflow, quality control, and rejections and actions the Contractor took along with the Contractors QC Inspector to mitigate performance of deficiencies cited in the rejections and reporting for this task. The Contractor shall perform a detailed review of project deliverables for accuracy, completeness, and adherence to contractual and functional requirements and report the results of their analysis. Submit a monthly report by the 1st day of each month, outlining rejections and actions undertaken by the QC Inspector (e.g., training, field visits, etc.) in the preceding month to rectify performance deficiencies identified in the rejections.</w:t>
      </w:r>
    </w:p>
    <w:p w14:paraId="0CC1F7AE" w14:textId="77777777" w:rsidR="007A1479" w:rsidRPr="001935B3" w:rsidRDefault="007A1479" w:rsidP="00F04A6E">
      <w:pPr>
        <w:rPr>
          <w:rFonts w:ascii="Century Gothic" w:hAnsi="Century Gothic"/>
          <w:b/>
        </w:rPr>
      </w:pPr>
    </w:p>
    <w:p w14:paraId="201993C3" w14:textId="77777777" w:rsidR="003D347B" w:rsidRPr="001935B3" w:rsidRDefault="003D347B" w:rsidP="00FE6A80">
      <w:pPr>
        <w:ind w:left="360"/>
        <w:rPr>
          <w:rFonts w:ascii="Century Gothic" w:hAnsi="Century Gothic"/>
          <w:b/>
        </w:rPr>
      </w:pPr>
    </w:p>
    <w:p w14:paraId="6F53ED43" w14:textId="0D6E303A" w:rsidR="009110AB" w:rsidRDefault="00453819" w:rsidP="007A1479">
      <w:pPr>
        <w:rPr>
          <w:rFonts w:ascii="Century Gothic" w:hAnsi="Century Gothic"/>
          <w:b/>
          <w:bCs/>
          <w:u w:val="single"/>
        </w:rPr>
      </w:pPr>
      <w:r w:rsidRPr="001935B3">
        <w:rPr>
          <w:rFonts w:ascii="Century Gothic" w:hAnsi="Century Gothic"/>
          <w:b/>
        </w:rPr>
        <w:t xml:space="preserve">2. </w:t>
      </w:r>
      <w:r w:rsidR="00CC5C72" w:rsidRPr="001935B3">
        <w:rPr>
          <w:rFonts w:ascii="Century Gothic" w:hAnsi="Century Gothic"/>
          <w:b/>
        </w:rPr>
        <w:t xml:space="preserve"> </w:t>
      </w:r>
      <w:r w:rsidR="009404F3" w:rsidRPr="001935B3">
        <w:rPr>
          <w:rFonts w:ascii="Century Gothic" w:hAnsi="Century Gothic"/>
          <w:b/>
        </w:rPr>
        <w:t>Task 5.2</w:t>
      </w:r>
      <w:r w:rsidR="009404F3" w:rsidRPr="001935B3">
        <w:rPr>
          <w:rFonts w:ascii="Century Gothic" w:hAnsi="Century Gothic"/>
        </w:rPr>
        <w:t xml:space="preserve"> </w:t>
      </w:r>
      <w:r w:rsidR="001E3436" w:rsidRPr="001935B3">
        <w:rPr>
          <w:rFonts w:ascii="Century Gothic" w:hAnsi="Century Gothic"/>
          <w:b/>
          <w:bCs/>
          <w:u w:val="single"/>
        </w:rPr>
        <w:t>NSPIRE Inspections</w:t>
      </w:r>
    </w:p>
    <w:p w14:paraId="1D693B15" w14:textId="77777777" w:rsidR="0010614F" w:rsidRPr="001935B3" w:rsidRDefault="0010614F" w:rsidP="007A1479">
      <w:pPr>
        <w:rPr>
          <w:rFonts w:ascii="Century Gothic" w:hAnsi="Century Gothic"/>
          <w:color w:val="000000"/>
        </w:rPr>
      </w:pPr>
    </w:p>
    <w:p w14:paraId="5762CF9E" w14:textId="77777777" w:rsidR="00936ECA" w:rsidRPr="001935B3" w:rsidRDefault="00936ECA" w:rsidP="00936ECA">
      <w:pPr>
        <w:widowControl w:val="0"/>
        <w:kinsoku w:val="0"/>
        <w:overflowPunct w:val="0"/>
        <w:spacing w:after="120" w:line="250" w:lineRule="exact"/>
        <w:ind w:right="46"/>
        <w:textAlignment w:val="baseline"/>
        <w:rPr>
          <w:rFonts w:ascii="Century Gothic" w:hAnsi="Century Gothic"/>
        </w:rPr>
      </w:pPr>
      <w:r w:rsidRPr="001935B3">
        <w:rPr>
          <w:rFonts w:ascii="Century Gothic" w:hAnsi="Century Gothic"/>
        </w:rPr>
        <w:t>The Contractor shall provide Inspection activities in accordance with appropriate HUD standards and procedures. These activities include:</w:t>
      </w:r>
    </w:p>
    <w:p w14:paraId="04C3C21C" w14:textId="77777777" w:rsidR="00936ECA" w:rsidRPr="001935B3" w:rsidRDefault="00936ECA" w:rsidP="00936ECA">
      <w:pPr>
        <w:pStyle w:val="ListParagraph"/>
        <w:widowControl w:val="0"/>
        <w:numPr>
          <w:ilvl w:val="0"/>
          <w:numId w:val="42"/>
        </w:numPr>
        <w:kinsoku w:val="0"/>
        <w:overflowPunct w:val="0"/>
        <w:spacing w:before="120" w:line="246" w:lineRule="exact"/>
        <w:textAlignment w:val="baseline"/>
        <w:rPr>
          <w:rFonts w:ascii="Century Gothic" w:hAnsi="Century Gothic"/>
        </w:rPr>
      </w:pPr>
      <w:r w:rsidRPr="001935B3">
        <w:rPr>
          <w:rFonts w:ascii="Century Gothic" w:hAnsi="Century Gothic"/>
        </w:rPr>
        <w:t>NSPIRE Inspections</w:t>
      </w:r>
    </w:p>
    <w:p w14:paraId="64FA5A40" w14:textId="77777777" w:rsidR="00936ECA" w:rsidRPr="001935B3" w:rsidRDefault="00936ECA" w:rsidP="00936ECA">
      <w:pPr>
        <w:widowControl w:val="0"/>
        <w:numPr>
          <w:ilvl w:val="0"/>
          <w:numId w:val="41"/>
        </w:numPr>
        <w:kinsoku w:val="0"/>
        <w:overflowPunct w:val="0"/>
        <w:spacing w:before="9" w:line="245" w:lineRule="exact"/>
        <w:textAlignment w:val="baseline"/>
        <w:rPr>
          <w:rFonts w:ascii="Century Gothic" w:hAnsi="Century Gothic"/>
          <w:spacing w:val="-2"/>
        </w:rPr>
      </w:pPr>
      <w:r w:rsidRPr="001935B3">
        <w:rPr>
          <w:rFonts w:ascii="Century Gothic" w:hAnsi="Century Gothic"/>
          <w:spacing w:val="-2"/>
        </w:rPr>
        <w:t>Multifamily</w:t>
      </w:r>
    </w:p>
    <w:p w14:paraId="73653E49" w14:textId="77777777" w:rsidR="00936ECA" w:rsidRPr="001935B3" w:rsidRDefault="00936ECA" w:rsidP="00936ECA">
      <w:pPr>
        <w:widowControl w:val="0"/>
        <w:numPr>
          <w:ilvl w:val="0"/>
          <w:numId w:val="41"/>
        </w:numPr>
        <w:kinsoku w:val="0"/>
        <w:overflowPunct w:val="0"/>
        <w:spacing w:line="245" w:lineRule="exact"/>
        <w:textAlignment w:val="baseline"/>
        <w:rPr>
          <w:rFonts w:ascii="Century Gothic" w:hAnsi="Century Gothic"/>
          <w:spacing w:val="-2"/>
        </w:rPr>
      </w:pPr>
      <w:r w:rsidRPr="001935B3">
        <w:rPr>
          <w:rFonts w:ascii="Century Gothic" w:hAnsi="Century Gothic"/>
        </w:rPr>
        <w:t>Public Housing</w:t>
      </w:r>
    </w:p>
    <w:p w14:paraId="09BCC4EA" w14:textId="77777777" w:rsidR="00936ECA" w:rsidRPr="001935B3" w:rsidRDefault="00936ECA" w:rsidP="00936ECA">
      <w:pPr>
        <w:widowControl w:val="0"/>
        <w:kinsoku w:val="0"/>
        <w:overflowPunct w:val="0"/>
        <w:spacing w:line="245" w:lineRule="exact"/>
        <w:ind w:left="1152"/>
        <w:textAlignment w:val="baseline"/>
        <w:rPr>
          <w:rFonts w:ascii="Century Gothic" w:hAnsi="Century Gothic"/>
          <w:spacing w:val="-2"/>
        </w:rPr>
      </w:pPr>
    </w:p>
    <w:p w14:paraId="19592CE9" w14:textId="77777777" w:rsidR="0010614F" w:rsidRDefault="00893008" w:rsidP="00893008">
      <w:pPr>
        <w:rPr>
          <w:rFonts w:ascii="Century Gothic" w:hAnsi="Century Gothic"/>
        </w:rPr>
      </w:pPr>
      <w:r w:rsidRPr="001935B3">
        <w:rPr>
          <w:rFonts w:ascii="Century Gothic" w:hAnsi="Century Gothic"/>
        </w:rPr>
        <w:t xml:space="preserve">The following is provided as a guide for NSPIRE inspections: </w:t>
      </w:r>
    </w:p>
    <w:p w14:paraId="62A4D674" w14:textId="690C5657" w:rsidR="00893008" w:rsidRPr="00723B30" w:rsidRDefault="00893008" w:rsidP="00893008">
      <w:pPr>
        <w:rPr>
          <w:bCs/>
          <w:sz w:val="16"/>
          <w:szCs w:val="16"/>
        </w:rPr>
      </w:pPr>
      <w:r w:rsidRPr="001935B3">
        <w:rPr>
          <w:rFonts w:ascii="Century Gothic" w:hAnsi="Century Gothic"/>
        </w:rPr>
        <w:br/>
      </w:r>
      <w:r w:rsidRPr="00723B30">
        <w:rPr>
          <w:b/>
          <w:sz w:val="16"/>
          <w:szCs w:val="16"/>
        </w:rPr>
        <w:t xml:space="preserve">Inspection Sample Size for NSPIRE Inspections </w:t>
      </w:r>
    </w:p>
    <w:tbl>
      <w:tblPr>
        <w:tblpPr w:leftFromText="180" w:rightFromText="180" w:vertAnchor="text" w:tblpX="84" w:tblpY="1"/>
        <w:tblOverlap w:val="never"/>
        <w:tblW w:w="0" w:type="auto"/>
        <w:tblCellMar>
          <w:left w:w="0" w:type="dxa"/>
          <w:right w:w="0" w:type="dxa"/>
        </w:tblCellMar>
        <w:tblLook w:val="0000" w:firstRow="0" w:lastRow="0" w:firstColumn="0" w:lastColumn="0" w:noHBand="0" w:noVBand="0"/>
      </w:tblPr>
      <w:tblGrid>
        <w:gridCol w:w="2885"/>
        <w:gridCol w:w="2779"/>
      </w:tblGrid>
      <w:tr w:rsidR="00893008" w:rsidRPr="00723B30" w14:paraId="6ED90146" w14:textId="77777777" w:rsidTr="00C83669">
        <w:trPr>
          <w:trHeight w:val="548"/>
        </w:trPr>
        <w:tc>
          <w:tcPr>
            <w:tcW w:w="2885" w:type="dxa"/>
            <w:tcBorders>
              <w:top w:val="single" w:sz="5" w:space="0" w:color="auto"/>
              <w:left w:val="single" w:sz="5" w:space="0" w:color="auto"/>
              <w:bottom w:val="single" w:sz="5" w:space="0" w:color="auto"/>
              <w:right w:val="single" w:sz="5" w:space="0" w:color="auto"/>
            </w:tcBorders>
            <w:vAlign w:val="center"/>
          </w:tcPr>
          <w:p w14:paraId="68C415DA" w14:textId="77777777" w:rsidR="00893008" w:rsidRPr="00723B30" w:rsidRDefault="00893008" w:rsidP="00C83669">
            <w:pPr>
              <w:widowControl w:val="0"/>
              <w:kinsoku w:val="0"/>
              <w:overflowPunct w:val="0"/>
              <w:spacing w:after="233" w:line="247" w:lineRule="exact"/>
              <w:jc w:val="center"/>
              <w:textAlignment w:val="baseline"/>
              <w:rPr>
                <w:b/>
                <w:sz w:val="16"/>
                <w:szCs w:val="16"/>
              </w:rPr>
            </w:pPr>
            <w:r w:rsidRPr="00723B30">
              <w:rPr>
                <w:b/>
                <w:sz w:val="16"/>
                <w:szCs w:val="16"/>
              </w:rPr>
              <w:br/>
              <w:t>Assisted Units in Property</w:t>
            </w:r>
          </w:p>
        </w:tc>
        <w:tc>
          <w:tcPr>
            <w:tcW w:w="2779" w:type="dxa"/>
            <w:tcBorders>
              <w:top w:val="single" w:sz="5" w:space="0" w:color="auto"/>
              <w:left w:val="single" w:sz="5" w:space="0" w:color="auto"/>
              <w:bottom w:val="single" w:sz="5" w:space="0" w:color="auto"/>
              <w:right w:val="single" w:sz="5" w:space="0" w:color="auto"/>
            </w:tcBorders>
          </w:tcPr>
          <w:p w14:paraId="458733BF" w14:textId="77777777" w:rsidR="00893008" w:rsidRPr="00723B30" w:rsidRDefault="00893008" w:rsidP="00C83669">
            <w:pPr>
              <w:widowControl w:val="0"/>
              <w:kinsoku w:val="0"/>
              <w:overflowPunct w:val="0"/>
              <w:spacing w:after="248" w:line="247" w:lineRule="exact"/>
              <w:jc w:val="center"/>
              <w:textAlignment w:val="baseline"/>
              <w:rPr>
                <w:b/>
                <w:sz w:val="16"/>
                <w:szCs w:val="16"/>
              </w:rPr>
            </w:pPr>
            <w:r w:rsidRPr="00723B30">
              <w:rPr>
                <w:b/>
                <w:sz w:val="16"/>
                <w:szCs w:val="16"/>
              </w:rPr>
              <w:br/>
              <w:t>Inspected Units Sample</w:t>
            </w:r>
          </w:p>
        </w:tc>
      </w:tr>
      <w:tr w:rsidR="00893008" w:rsidRPr="00723B30" w14:paraId="1E91EF93" w14:textId="77777777" w:rsidTr="00C83669">
        <w:trPr>
          <w:trHeight w:val="296"/>
        </w:trPr>
        <w:tc>
          <w:tcPr>
            <w:tcW w:w="2885" w:type="dxa"/>
            <w:tcBorders>
              <w:top w:val="single" w:sz="5" w:space="0" w:color="auto"/>
              <w:left w:val="single" w:sz="5" w:space="0" w:color="auto"/>
              <w:bottom w:val="single" w:sz="5" w:space="0" w:color="auto"/>
              <w:right w:val="single" w:sz="5" w:space="0" w:color="auto"/>
            </w:tcBorders>
            <w:vAlign w:val="center"/>
          </w:tcPr>
          <w:p w14:paraId="1612C0EF" w14:textId="77777777" w:rsidR="00893008" w:rsidRPr="00723B30" w:rsidRDefault="00893008" w:rsidP="00C83669">
            <w:pPr>
              <w:widowControl w:val="0"/>
              <w:kinsoku w:val="0"/>
              <w:overflowPunct w:val="0"/>
              <w:spacing w:after="232" w:line="248" w:lineRule="exact"/>
              <w:jc w:val="center"/>
              <w:textAlignment w:val="baseline"/>
              <w:rPr>
                <w:sz w:val="16"/>
                <w:szCs w:val="16"/>
              </w:rPr>
            </w:pPr>
            <w:r w:rsidRPr="00723B30">
              <w:rPr>
                <w:sz w:val="16"/>
                <w:szCs w:val="16"/>
              </w:rPr>
              <w:t>1</w:t>
            </w:r>
          </w:p>
        </w:tc>
        <w:tc>
          <w:tcPr>
            <w:tcW w:w="2779" w:type="dxa"/>
            <w:tcBorders>
              <w:top w:val="single" w:sz="5" w:space="0" w:color="auto"/>
              <w:left w:val="single" w:sz="5" w:space="0" w:color="auto"/>
              <w:bottom w:val="single" w:sz="5" w:space="0" w:color="auto"/>
              <w:right w:val="single" w:sz="5" w:space="0" w:color="auto"/>
            </w:tcBorders>
            <w:vAlign w:val="center"/>
          </w:tcPr>
          <w:p w14:paraId="688056E1" w14:textId="77777777" w:rsidR="00893008" w:rsidRPr="00723B30" w:rsidRDefault="00893008" w:rsidP="00C83669">
            <w:pPr>
              <w:widowControl w:val="0"/>
              <w:kinsoku w:val="0"/>
              <w:overflowPunct w:val="0"/>
              <w:spacing w:after="232" w:line="248" w:lineRule="exact"/>
              <w:jc w:val="center"/>
              <w:textAlignment w:val="baseline"/>
              <w:rPr>
                <w:sz w:val="16"/>
                <w:szCs w:val="16"/>
              </w:rPr>
            </w:pPr>
            <w:r w:rsidRPr="00723B30">
              <w:rPr>
                <w:sz w:val="16"/>
                <w:szCs w:val="16"/>
              </w:rPr>
              <w:t>1</w:t>
            </w:r>
          </w:p>
        </w:tc>
      </w:tr>
      <w:tr w:rsidR="00893008" w:rsidRPr="00723B30" w14:paraId="6077B012"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5FA09B37" w14:textId="77777777" w:rsidR="00893008" w:rsidRPr="00723B30" w:rsidRDefault="00893008" w:rsidP="00C83669">
            <w:pPr>
              <w:widowControl w:val="0"/>
              <w:kinsoku w:val="0"/>
              <w:overflowPunct w:val="0"/>
              <w:spacing w:after="256" w:line="248" w:lineRule="exact"/>
              <w:jc w:val="center"/>
              <w:textAlignment w:val="baseline"/>
              <w:rPr>
                <w:sz w:val="16"/>
                <w:szCs w:val="16"/>
              </w:rPr>
            </w:pPr>
            <w:r w:rsidRPr="00723B30">
              <w:rPr>
                <w:sz w:val="16"/>
                <w:szCs w:val="16"/>
              </w:rPr>
              <w:t>2</w:t>
            </w:r>
          </w:p>
        </w:tc>
        <w:tc>
          <w:tcPr>
            <w:tcW w:w="2779" w:type="dxa"/>
            <w:tcBorders>
              <w:top w:val="single" w:sz="5" w:space="0" w:color="auto"/>
              <w:left w:val="single" w:sz="5" w:space="0" w:color="auto"/>
              <w:bottom w:val="single" w:sz="5" w:space="0" w:color="auto"/>
              <w:right w:val="single" w:sz="5" w:space="0" w:color="auto"/>
            </w:tcBorders>
            <w:vAlign w:val="center"/>
          </w:tcPr>
          <w:p w14:paraId="2F6F6B64" w14:textId="77777777" w:rsidR="00893008" w:rsidRPr="00723B30" w:rsidRDefault="00893008" w:rsidP="00C83669">
            <w:pPr>
              <w:widowControl w:val="0"/>
              <w:kinsoku w:val="0"/>
              <w:overflowPunct w:val="0"/>
              <w:spacing w:after="256" w:line="248" w:lineRule="exact"/>
              <w:jc w:val="center"/>
              <w:textAlignment w:val="baseline"/>
              <w:rPr>
                <w:sz w:val="16"/>
                <w:szCs w:val="16"/>
              </w:rPr>
            </w:pPr>
            <w:r w:rsidRPr="00723B30">
              <w:rPr>
                <w:sz w:val="16"/>
                <w:szCs w:val="16"/>
              </w:rPr>
              <w:t>2</w:t>
            </w:r>
          </w:p>
        </w:tc>
      </w:tr>
      <w:tr w:rsidR="00893008" w:rsidRPr="00723B30" w14:paraId="34390FA7"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6AAA8D16" w14:textId="77777777" w:rsidR="00893008" w:rsidRPr="00723B30" w:rsidRDefault="00893008" w:rsidP="00C83669">
            <w:pPr>
              <w:widowControl w:val="0"/>
              <w:kinsoku w:val="0"/>
              <w:overflowPunct w:val="0"/>
              <w:spacing w:after="247" w:line="248" w:lineRule="exact"/>
              <w:jc w:val="center"/>
              <w:textAlignment w:val="baseline"/>
              <w:rPr>
                <w:sz w:val="16"/>
                <w:szCs w:val="16"/>
              </w:rPr>
            </w:pPr>
            <w:r w:rsidRPr="00723B30">
              <w:rPr>
                <w:sz w:val="16"/>
                <w:szCs w:val="16"/>
              </w:rPr>
              <w:t>3</w:t>
            </w:r>
          </w:p>
        </w:tc>
        <w:tc>
          <w:tcPr>
            <w:tcW w:w="2779" w:type="dxa"/>
            <w:tcBorders>
              <w:top w:val="single" w:sz="5" w:space="0" w:color="auto"/>
              <w:left w:val="single" w:sz="5" w:space="0" w:color="auto"/>
              <w:bottom w:val="single" w:sz="5" w:space="0" w:color="auto"/>
              <w:right w:val="single" w:sz="5" w:space="0" w:color="auto"/>
            </w:tcBorders>
            <w:vAlign w:val="center"/>
          </w:tcPr>
          <w:p w14:paraId="2BF36A12" w14:textId="77777777" w:rsidR="00893008" w:rsidRPr="00723B30" w:rsidRDefault="00893008" w:rsidP="00C83669">
            <w:pPr>
              <w:widowControl w:val="0"/>
              <w:kinsoku w:val="0"/>
              <w:overflowPunct w:val="0"/>
              <w:spacing w:after="247" w:line="248" w:lineRule="exact"/>
              <w:jc w:val="center"/>
              <w:textAlignment w:val="baseline"/>
              <w:rPr>
                <w:sz w:val="16"/>
                <w:szCs w:val="16"/>
              </w:rPr>
            </w:pPr>
            <w:r w:rsidRPr="00723B30">
              <w:rPr>
                <w:sz w:val="16"/>
                <w:szCs w:val="16"/>
              </w:rPr>
              <w:t>3</w:t>
            </w:r>
          </w:p>
        </w:tc>
      </w:tr>
      <w:tr w:rsidR="00893008" w:rsidRPr="00723B30" w14:paraId="0C8A9EF2"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0C1A4EB7"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4</w:t>
            </w:r>
          </w:p>
        </w:tc>
        <w:tc>
          <w:tcPr>
            <w:tcW w:w="2779" w:type="dxa"/>
            <w:tcBorders>
              <w:top w:val="single" w:sz="5" w:space="0" w:color="auto"/>
              <w:left w:val="single" w:sz="5" w:space="0" w:color="auto"/>
              <w:bottom w:val="single" w:sz="5" w:space="0" w:color="auto"/>
              <w:right w:val="single" w:sz="5" w:space="0" w:color="auto"/>
            </w:tcBorders>
            <w:vAlign w:val="center"/>
          </w:tcPr>
          <w:p w14:paraId="684A7C2C"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4</w:t>
            </w:r>
          </w:p>
        </w:tc>
      </w:tr>
      <w:tr w:rsidR="00893008" w:rsidRPr="00723B30" w14:paraId="11DA0259"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3D00602A"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t>5</w:t>
            </w:r>
          </w:p>
        </w:tc>
        <w:tc>
          <w:tcPr>
            <w:tcW w:w="2779" w:type="dxa"/>
            <w:tcBorders>
              <w:top w:val="single" w:sz="5" w:space="0" w:color="auto"/>
              <w:left w:val="single" w:sz="5" w:space="0" w:color="auto"/>
              <w:bottom w:val="single" w:sz="5" w:space="0" w:color="auto"/>
              <w:right w:val="single" w:sz="5" w:space="0" w:color="auto"/>
            </w:tcBorders>
            <w:vAlign w:val="center"/>
          </w:tcPr>
          <w:p w14:paraId="5275F237"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t>5</w:t>
            </w:r>
          </w:p>
        </w:tc>
      </w:tr>
      <w:tr w:rsidR="00893008" w:rsidRPr="00723B30" w14:paraId="7007861E"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7398C60E" w14:textId="77777777" w:rsidR="00893008" w:rsidRPr="00723B30" w:rsidRDefault="00893008" w:rsidP="00C83669">
            <w:pPr>
              <w:widowControl w:val="0"/>
              <w:kinsoku w:val="0"/>
              <w:overflowPunct w:val="0"/>
              <w:spacing w:after="241" w:line="248" w:lineRule="exact"/>
              <w:jc w:val="center"/>
              <w:textAlignment w:val="baseline"/>
              <w:rPr>
                <w:sz w:val="16"/>
                <w:szCs w:val="16"/>
              </w:rPr>
            </w:pPr>
            <w:r w:rsidRPr="00723B30">
              <w:rPr>
                <w:sz w:val="16"/>
                <w:szCs w:val="16"/>
              </w:rPr>
              <w:t>6</w:t>
            </w:r>
          </w:p>
        </w:tc>
        <w:tc>
          <w:tcPr>
            <w:tcW w:w="2779" w:type="dxa"/>
            <w:tcBorders>
              <w:top w:val="single" w:sz="5" w:space="0" w:color="auto"/>
              <w:left w:val="single" w:sz="5" w:space="0" w:color="auto"/>
              <w:bottom w:val="single" w:sz="5" w:space="0" w:color="auto"/>
              <w:right w:val="single" w:sz="5" w:space="0" w:color="auto"/>
            </w:tcBorders>
            <w:vAlign w:val="center"/>
          </w:tcPr>
          <w:p w14:paraId="46F2E9FE" w14:textId="77777777" w:rsidR="00893008" w:rsidRPr="00723B30" w:rsidRDefault="00893008" w:rsidP="00C83669">
            <w:pPr>
              <w:widowControl w:val="0"/>
              <w:kinsoku w:val="0"/>
              <w:overflowPunct w:val="0"/>
              <w:spacing w:after="241" w:line="248" w:lineRule="exact"/>
              <w:jc w:val="center"/>
              <w:textAlignment w:val="baseline"/>
              <w:rPr>
                <w:sz w:val="16"/>
                <w:szCs w:val="16"/>
              </w:rPr>
            </w:pPr>
            <w:r w:rsidRPr="00723B30">
              <w:rPr>
                <w:sz w:val="16"/>
                <w:szCs w:val="16"/>
              </w:rPr>
              <w:t>6</w:t>
            </w:r>
          </w:p>
        </w:tc>
      </w:tr>
      <w:tr w:rsidR="00893008" w:rsidRPr="00723B30" w14:paraId="3348D6A7"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6BB12CB9"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7</w:t>
            </w:r>
          </w:p>
        </w:tc>
        <w:tc>
          <w:tcPr>
            <w:tcW w:w="2779" w:type="dxa"/>
            <w:tcBorders>
              <w:top w:val="single" w:sz="5" w:space="0" w:color="auto"/>
              <w:left w:val="single" w:sz="5" w:space="0" w:color="auto"/>
              <w:bottom w:val="single" w:sz="5" w:space="0" w:color="auto"/>
              <w:right w:val="single" w:sz="5" w:space="0" w:color="auto"/>
            </w:tcBorders>
            <w:vAlign w:val="center"/>
          </w:tcPr>
          <w:p w14:paraId="070DB0EB"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6</w:t>
            </w:r>
          </w:p>
        </w:tc>
      </w:tr>
      <w:tr w:rsidR="00893008" w:rsidRPr="00723B30" w14:paraId="15BC7E7D"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0C5F8FC0"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lastRenderedPageBreak/>
              <w:t>8</w:t>
            </w:r>
          </w:p>
        </w:tc>
        <w:tc>
          <w:tcPr>
            <w:tcW w:w="2779" w:type="dxa"/>
            <w:tcBorders>
              <w:top w:val="single" w:sz="5" w:space="0" w:color="auto"/>
              <w:left w:val="single" w:sz="5" w:space="0" w:color="auto"/>
              <w:bottom w:val="single" w:sz="5" w:space="0" w:color="auto"/>
              <w:right w:val="single" w:sz="5" w:space="0" w:color="auto"/>
            </w:tcBorders>
            <w:vAlign w:val="center"/>
          </w:tcPr>
          <w:p w14:paraId="491A6C60"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t>7</w:t>
            </w:r>
          </w:p>
        </w:tc>
      </w:tr>
      <w:tr w:rsidR="00893008" w:rsidRPr="00723B30" w14:paraId="11F3AEF1"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7B4D2C31" w14:textId="77777777" w:rsidR="00893008" w:rsidRPr="00723B30" w:rsidRDefault="00893008" w:rsidP="00C83669">
            <w:pPr>
              <w:widowControl w:val="0"/>
              <w:kinsoku w:val="0"/>
              <w:overflowPunct w:val="0"/>
              <w:spacing w:after="256" w:line="248" w:lineRule="exact"/>
              <w:jc w:val="center"/>
              <w:textAlignment w:val="baseline"/>
              <w:rPr>
                <w:sz w:val="16"/>
                <w:szCs w:val="16"/>
              </w:rPr>
            </w:pPr>
            <w:r w:rsidRPr="00723B30">
              <w:rPr>
                <w:sz w:val="16"/>
                <w:szCs w:val="16"/>
              </w:rPr>
              <w:t>9</w:t>
            </w:r>
          </w:p>
        </w:tc>
        <w:tc>
          <w:tcPr>
            <w:tcW w:w="2779" w:type="dxa"/>
            <w:tcBorders>
              <w:top w:val="single" w:sz="5" w:space="0" w:color="auto"/>
              <w:left w:val="single" w:sz="5" w:space="0" w:color="auto"/>
              <w:bottom w:val="single" w:sz="5" w:space="0" w:color="auto"/>
              <w:right w:val="single" w:sz="5" w:space="0" w:color="auto"/>
            </w:tcBorders>
            <w:vAlign w:val="center"/>
          </w:tcPr>
          <w:p w14:paraId="5AA54923" w14:textId="77777777" w:rsidR="00893008" w:rsidRPr="00723B30" w:rsidRDefault="00893008" w:rsidP="00C83669">
            <w:pPr>
              <w:widowControl w:val="0"/>
              <w:kinsoku w:val="0"/>
              <w:overflowPunct w:val="0"/>
              <w:spacing w:after="256" w:line="248" w:lineRule="exact"/>
              <w:jc w:val="center"/>
              <w:textAlignment w:val="baseline"/>
              <w:rPr>
                <w:sz w:val="16"/>
                <w:szCs w:val="16"/>
              </w:rPr>
            </w:pPr>
            <w:r w:rsidRPr="00723B30">
              <w:rPr>
                <w:sz w:val="16"/>
                <w:szCs w:val="16"/>
              </w:rPr>
              <w:t>8</w:t>
            </w:r>
          </w:p>
        </w:tc>
      </w:tr>
      <w:tr w:rsidR="00893008" w:rsidRPr="00723B30" w14:paraId="0438EE6B"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4C8B0441" w14:textId="77777777" w:rsidR="00893008" w:rsidRPr="00723B30" w:rsidRDefault="00893008" w:rsidP="00C83669">
            <w:pPr>
              <w:widowControl w:val="0"/>
              <w:kinsoku w:val="0"/>
              <w:overflowPunct w:val="0"/>
              <w:spacing w:after="242" w:line="248" w:lineRule="exact"/>
              <w:jc w:val="center"/>
              <w:textAlignment w:val="baseline"/>
              <w:rPr>
                <w:sz w:val="16"/>
                <w:szCs w:val="16"/>
              </w:rPr>
            </w:pPr>
            <w:r w:rsidRPr="00723B30">
              <w:rPr>
                <w:sz w:val="16"/>
                <w:szCs w:val="16"/>
              </w:rPr>
              <w:t>10</w:t>
            </w:r>
          </w:p>
        </w:tc>
        <w:tc>
          <w:tcPr>
            <w:tcW w:w="2779" w:type="dxa"/>
            <w:tcBorders>
              <w:top w:val="single" w:sz="5" w:space="0" w:color="auto"/>
              <w:left w:val="single" w:sz="5" w:space="0" w:color="auto"/>
              <w:bottom w:val="single" w:sz="5" w:space="0" w:color="auto"/>
              <w:right w:val="single" w:sz="5" w:space="0" w:color="auto"/>
            </w:tcBorders>
            <w:vAlign w:val="center"/>
          </w:tcPr>
          <w:p w14:paraId="0C2F0E01" w14:textId="77777777" w:rsidR="00893008" w:rsidRPr="00723B30" w:rsidRDefault="00893008" w:rsidP="00C83669">
            <w:pPr>
              <w:widowControl w:val="0"/>
              <w:kinsoku w:val="0"/>
              <w:overflowPunct w:val="0"/>
              <w:spacing w:after="242" w:line="248" w:lineRule="exact"/>
              <w:jc w:val="center"/>
              <w:textAlignment w:val="baseline"/>
              <w:rPr>
                <w:sz w:val="16"/>
                <w:szCs w:val="16"/>
              </w:rPr>
            </w:pPr>
            <w:r w:rsidRPr="00723B30">
              <w:rPr>
                <w:sz w:val="16"/>
                <w:szCs w:val="16"/>
              </w:rPr>
              <w:t>8</w:t>
            </w:r>
          </w:p>
        </w:tc>
      </w:tr>
      <w:tr w:rsidR="00893008" w:rsidRPr="00723B30" w14:paraId="6A34EEF2"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171F3F3D"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13-14</w:t>
            </w:r>
          </w:p>
        </w:tc>
        <w:tc>
          <w:tcPr>
            <w:tcW w:w="2779" w:type="dxa"/>
            <w:tcBorders>
              <w:top w:val="single" w:sz="5" w:space="0" w:color="auto"/>
              <w:left w:val="single" w:sz="5" w:space="0" w:color="auto"/>
              <w:bottom w:val="single" w:sz="5" w:space="0" w:color="auto"/>
              <w:right w:val="single" w:sz="5" w:space="0" w:color="auto"/>
            </w:tcBorders>
            <w:vAlign w:val="center"/>
          </w:tcPr>
          <w:p w14:paraId="24C9BBC3"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10</w:t>
            </w:r>
          </w:p>
        </w:tc>
      </w:tr>
      <w:tr w:rsidR="00893008" w:rsidRPr="00723B30" w14:paraId="2469E14F"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0BBFA238" w14:textId="77777777" w:rsidR="00893008" w:rsidRPr="00723B30" w:rsidRDefault="00893008" w:rsidP="00C83669">
            <w:pPr>
              <w:widowControl w:val="0"/>
              <w:kinsoku w:val="0"/>
              <w:overflowPunct w:val="0"/>
              <w:spacing w:after="255" w:line="248" w:lineRule="exact"/>
              <w:jc w:val="center"/>
              <w:textAlignment w:val="baseline"/>
              <w:rPr>
                <w:sz w:val="16"/>
                <w:szCs w:val="16"/>
              </w:rPr>
            </w:pPr>
            <w:r w:rsidRPr="00723B30">
              <w:rPr>
                <w:sz w:val="16"/>
                <w:szCs w:val="16"/>
              </w:rPr>
              <w:t>15-16</w:t>
            </w:r>
          </w:p>
        </w:tc>
        <w:tc>
          <w:tcPr>
            <w:tcW w:w="2779" w:type="dxa"/>
            <w:tcBorders>
              <w:top w:val="single" w:sz="5" w:space="0" w:color="auto"/>
              <w:left w:val="single" w:sz="5" w:space="0" w:color="auto"/>
              <w:bottom w:val="single" w:sz="5" w:space="0" w:color="auto"/>
              <w:right w:val="single" w:sz="5" w:space="0" w:color="auto"/>
            </w:tcBorders>
            <w:vAlign w:val="center"/>
          </w:tcPr>
          <w:p w14:paraId="51BEEBD3" w14:textId="77777777" w:rsidR="00893008" w:rsidRPr="00723B30" w:rsidRDefault="00893008" w:rsidP="00C83669">
            <w:pPr>
              <w:widowControl w:val="0"/>
              <w:kinsoku w:val="0"/>
              <w:overflowPunct w:val="0"/>
              <w:spacing w:after="255" w:line="248" w:lineRule="exact"/>
              <w:jc w:val="center"/>
              <w:textAlignment w:val="baseline"/>
              <w:rPr>
                <w:sz w:val="16"/>
                <w:szCs w:val="16"/>
              </w:rPr>
            </w:pPr>
            <w:r w:rsidRPr="00723B30">
              <w:rPr>
                <w:sz w:val="16"/>
                <w:szCs w:val="16"/>
              </w:rPr>
              <w:t>11</w:t>
            </w:r>
          </w:p>
        </w:tc>
      </w:tr>
      <w:tr w:rsidR="00893008" w:rsidRPr="00723B30" w14:paraId="717FEB9F"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0CF55D82"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17-18</w:t>
            </w:r>
          </w:p>
        </w:tc>
        <w:tc>
          <w:tcPr>
            <w:tcW w:w="2779" w:type="dxa"/>
            <w:tcBorders>
              <w:top w:val="single" w:sz="5" w:space="0" w:color="auto"/>
              <w:left w:val="single" w:sz="5" w:space="0" w:color="auto"/>
              <w:bottom w:val="single" w:sz="5" w:space="0" w:color="auto"/>
              <w:right w:val="single" w:sz="5" w:space="0" w:color="auto"/>
            </w:tcBorders>
            <w:vAlign w:val="center"/>
          </w:tcPr>
          <w:p w14:paraId="3C10F47B"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12</w:t>
            </w:r>
          </w:p>
        </w:tc>
      </w:tr>
      <w:tr w:rsidR="00893008" w:rsidRPr="00723B30" w14:paraId="11598787"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537F23E7"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19-21</w:t>
            </w:r>
          </w:p>
        </w:tc>
        <w:tc>
          <w:tcPr>
            <w:tcW w:w="2779" w:type="dxa"/>
            <w:tcBorders>
              <w:top w:val="single" w:sz="5" w:space="0" w:color="auto"/>
              <w:left w:val="single" w:sz="5" w:space="0" w:color="auto"/>
              <w:bottom w:val="single" w:sz="5" w:space="0" w:color="auto"/>
              <w:right w:val="single" w:sz="5" w:space="0" w:color="auto"/>
            </w:tcBorders>
            <w:vAlign w:val="center"/>
          </w:tcPr>
          <w:p w14:paraId="4F91398C" w14:textId="77777777" w:rsidR="00893008" w:rsidRPr="00723B30" w:rsidRDefault="00893008" w:rsidP="00C83669">
            <w:pPr>
              <w:widowControl w:val="0"/>
              <w:kinsoku w:val="0"/>
              <w:overflowPunct w:val="0"/>
              <w:spacing w:after="246" w:line="248" w:lineRule="exact"/>
              <w:jc w:val="center"/>
              <w:textAlignment w:val="baseline"/>
              <w:rPr>
                <w:sz w:val="16"/>
                <w:szCs w:val="16"/>
              </w:rPr>
            </w:pPr>
            <w:r w:rsidRPr="00723B30">
              <w:rPr>
                <w:sz w:val="16"/>
                <w:szCs w:val="16"/>
              </w:rPr>
              <w:t>13</w:t>
            </w:r>
          </w:p>
        </w:tc>
      </w:tr>
      <w:tr w:rsidR="00893008" w:rsidRPr="00723B30" w14:paraId="2364AE38"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32B10D73"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t>22-24</w:t>
            </w:r>
          </w:p>
        </w:tc>
        <w:tc>
          <w:tcPr>
            <w:tcW w:w="2779" w:type="dxa"/>
            <w:tcBorders>
              <w:top w:val="single" w:sz="5" w:space="0" w:color="auto"/>
              <w:left w:val="single" w:sz="5" w:space="0" w:color="auto"/>
              <w:bottom w:val="single" w:sz="5" w:space="0" w:color="auto"/>
              <w:right w:val="single" w:sz="5" w:space="0" w:color="auto"/>
            </w:tcBorders>
            <w:vAlign w:val="center"/>
          </w:tcPr>
          <w:p w14:paraId="4D5DD296"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t>14</w:t>
            </w:r>
          </w:p>
        </w:tc>
      </w:tr>
      <w:tr w:rsidR="00893008" w:rsidRPr="00723B30" w14:paraId="5A18263F"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687C5922" w14:textId="77777777" w:rsidR="00893008" w:rsidRPr="00723B30" w:rsidRDefault="00893008" w:rsidP="00C83669">
            <w:pPr>
              <w:widowControl w:val="0"/>
              <w:kinsoku w:val="0"/>
              <w:overflowPunct w:val="0"/>
              <w:spacing w:after="256" w:line="248" w:lineRule="exact"/>
              <w:jc w:val="center"/>
              <w:textAlignment w:val="baseline"/>
              <w:rPr>
                <w:sz w:val="16"/>
                <w:szCs w:val="16"/>
              </w:rPr>
            </w:pPr>
            <w:r w:rsidRPr="00723B30">
              <w:rPr>
                <w:sz w:val="16"/>
                <w:szCs w:val="16"/>
              </w:rPr>
              <w:t>25-27</w:t>
            </w:r>
          </w:p>
        </w:tc>
        <w:tc>
          <w:tcPr>
            <w:tcW w:w="2779" w:type="dxa"/>
            <w:tcBorders>
              <w:top w:val="single" w:sz="5" w:space="0" w:color="auto"/>
              <w:left w:val="single" w:sz="5" w:space="0" w:color="auto"/>
              <w:bottom w:val="single" w:sz="5" w:space="0" w:color="auto"/>
              <w:right w:val="single" w:sz="5" w:space="0" w:color="auto"/>
            </w:tcBorders>
            <w:vAlign w:val="center"/>
          </w:tcPr>
          <w:p w14:paraId="05744F70" w14:textId="77777777" w:rsidR="00893008" w:rsidRPr="00723B30" w:rsidRDefault="00893008" w:rsidP="00C83669">
            <w:pPr>
              <w:widowControl w:val="0"/>
              <w:kinsoku w:val="0"/>
              <w:overflowPunct w:val="0"/>
              <w:spacing w:after="256" w:line="248" w:lineRule="exact"/>
              <w:jc w:val="center"/>
              <w:textAlignment w:val="baseline"/>
              <w:rPr>
                <w:sz w:val="16"/>
                <w:szCs w:val="16"/>
              </w:rPr>
            </w:pPr>
            <w:r w:rsidRPr="00723B30">
              <w:rPr>
                <w:sz w:val="16"/>
                <w:szCs w:val="16"/>
              </w:rPr>
              <w:t>15</w:t>
            </w:r>
          </w:p>
        </w:tc>
      </w:tr>
      <w:tr w:rsidR="00893008" w:rsidRPr="00723B30" w14:paraId="4CA3AF71"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6B801F51" w14:textId="77777777" w:rsidR="00893008" w:rsidRPr="00723B30" w:rsidRDefault="00893008" w:rsidP="00C83669">
            <w:pPr>
              <w:widowControl w:val="0"/>
              <w:kinsoku w:val="0"/>
              <w:overflowPunct w:val="0"/>
              <w:spacing w:after="247" w:line="248" w:lineRule="exact"/>
              <w:jc w:val="center"/>
              <w:textAlignment w:val="baseline"/>
              <w:rPr>
                <w:sz w:val="16"/>
                <w:szCs w:val="16"/>
              </w:rPr>
            </w:pPr>
            <w:r w:rsidRPr="00723B30">
              <w:rPr>
                <w:sz w:val="16"/>
                <w:szCs w:val="16"/>
              </w:rPr>
              <w:t>28-30</w:t>
            </w:r>
          </w:p>
        </w:tc>
        <w:tc>
          <w:tcPr>
            <w:tcW w:w="2779" w:type="dxa"/>
            <w:tcBorders>
              <w:top w:val="single" w:sz="5" w:space="0" w:color="auto"/>
              <w:left w:val="single" w:sz="5" w:space="0" w:color="auto"/>
              <w:bottom w:val="single" w:sz="5" w:space="0" w:color="auto"/>
              <w:right w:val="single" w:sz="5" w:space="0" w:color="auto"/>
            </w:tcBorders>
            <w:vAlign w:val="center"/>
          </w:tcPr>
          <w:p w14:paraId="2D3E5DDD" w14:textId="77777777" w:rsidR="00893008" w:rsidRPr="00723B30" w:rsidRDefault="00893008" w:rsidP="00C83669">
            <w:pPr>
              <w:widowControl w:val="0"/>
              <w:kinsoku w:val="0"/>
              <w:overflowPunct w:val="0"/>
              <w:spacing w:after="247" w:line="248" w:lineRule="exact"/>
              <w:jc w:val="center"/>
              <w:textAlignment w:val="baseline"/>
              <w:rPr>
                <w:sz w:val="16"/>
                <w:szCs w:val="16"/>
              </w:rPr>
            </w:pPr>
            <w:r w:rsidRPr="00723B30">
              <w:rPr>
                <w:sz w:val="16"/>
                <w:szCs w:val="16"/>
              </w:rPr>
              <w:t>16</w:t>
            </w:r>
          </w:p>
        </w:tc>
      </w:tr>
      <w:tr w:rsidR="00893008" w:rsidRPr="00723B30" w14:paraId="6747115F"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3E8E58D1"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t>31-35</w:t>
            </w:r>
          </w:p>
        </w:tc>
        <w:tc>
          <w:tcPr>
            <w:tcW w:w="2779" w:type="dxa"/>
            <w:tcBorders>
              <w:top w:val="single" w:sz="5" w:space="0" w:color="auto"/>
              <w:left w:val="single" w:sz="5" w:space="0" w:color="auto"/>
              <w:bottom w:val="single" w:sz="5" w:space="0" w:color="auto"/>
              <w:right w:val="single" w:sz="5" w:space="0" w:color="auto"/>
            </w:tcBorders>
            <w:vAlign w:val="center"/>
          </w:tcPr>
          <w:p w14:paraId="75F230CD" w14:textId="77777777" w:rsidR="00893008" w:rsidRPr="00723B30" w:rsidRDefault="00893008" w:rsidP="00C83669">
            <w:pPr>
              <w:widowControl w:val="0"/>
              <w:kinsoku w:val="0"/>
              <w:overflowPunct w:val="0"/>
              <w:spacing w:after="251" w:line="248" w:lineRule="exact"/>
              <w:jc w:val="center"/>
              <w:textAlignment w:val="baseline"/>
              <w:rPr>
                <w:sz w:val="16"/>
                <w:szCs w:val="16"/>
              </w:rPr>
            </w:pPr>
            <w:r w:rsidRPr="00723B30">
              <w:rPr>
                <w:sz w:val="16"/>
                <w:szCs w:val="16"/>
              </w:rPr>
              <w:t>17</w:t>
            </w:r>
          </w:p>
        </w:tc>
      </w:tr>
      <w:tr w:rsidR="00893008" w:rsidRPr="00723B30" w14:paraId="1339BFEC"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2C724EBE" w14:textId="77777777" w:rsidR="00893008" w:rsidRPr="00723B30" w:rsidRDefault="00893008" w:rsidP="00C83669">
            <w:pPr>
              <w:widowControl w:val="0"/>
              <w:kinsoku w:val="0"/>
              <w:overflowPunct w:val="0"/>
              <w:spacing w:after="255" w:line="248" w:lineRule="exact"/>
              <w:jc w:val="center"/>
              <w:textAlignment w:val="baseline"/>
              <w:rPr>
                <w:sz w:val="16"/>
                <w:szCs w:val="16"/>
              </w:rPr>
            </w:pPr>
            <w:r w:rsidRPr="00723B30">
              <w:rPr>
                <w:sz w:val="16"/>
                <w:szCs w:val="16"/>
              </w:rPr>
              <w:t>36-39</w:t>
            </w:r>
          </w:p>
        </w:tc>
        <w:tc>
          <w:tcPr>
            <w:tcW w:w="2779" w:type="dxa"/>
            <w:tcBorders>
              <w:top w:val="single" w:sz="5" w:space="0" w:color="auto"/>
              <w:left w:val="single" w:sz="5" w:space="0" w:color="auto"/>
              <w:bottom w:val="single" w:sz="5" w:space="0" w:color="auto"/>
              <w:right w:val="single" w:sz="5" w:space="0" w:color="auto"/>
            </w:tcBorders>
            <w:vAlign w:val="center"/>
          </w:tcPr>
          <w:p w14:paraId="384391B6" w14:textId="77777777" w:rsidR="00893008" w:rsidRPr="00723B30" w:rsidRDefault="00893008" w:rsidP="00C83669">
            <w:pPr>
              <w:widowControl w:val="0"/>
              <w:kinsoku w:val="0"/>
              <w:overflowPunct w:val="0"/>
              <w:spacing w:after="255" w:line="248" w:lineRule="exact"/>
              <w:jc w:val="center"/>
              <w:textAlignment w:val="baseline"/>
              <w:rPr>
                <w:sz w:val="16"/>
                <w:szCs w:val="16"/>
              </w:rPr>
            </w:pPr>
            <w:r w:rsidRPr="00723B30">
              <w:rPr>
                <w:sz w:val="16"/>
                <w:szCs w:val="16"/>
              </w:rPr>
              <w:t>18</w:t>
            </w:r>
          </w:p>
        </w:tc>
      </w:tr>
    </w:tbl>
    <w:p w14:paraId="67CF4FA7" w14:textId="77777777" w:rsidR="00893008" w:rsidRPr="00723B30" w:rsidRDefault="00893008" w:rsidP="001566E0">
      <w:pPr>
        <w:rPr>
          <w:b/>
          <w:bCs/>
          <w:color w:val="000000"/>
          <w:sz w:val="16"/>
          <w:szCs w:val="16"/>
        </w:rPr>
      </w:pPr>
    </w:p>
    <w:p w14:paraId="1C5F38AB" w14:textId="77777777" w:rsidR="00893008" w:rsidRPr="00723B30" w:rsidRDefault="00893008" w:rsidP="001566E0">
      <w:pPr>
        <w:rPr>
          <w:b/>
          <w:bCs/>
          <w:color w:val="000000"/>
          <w:sz w:val="16"/>
          <w:szCs w:val="16"/>
        </w:rPr>
      </w:pPr>
    </w:p>
    <w:p w14:paraId="08062A03" w14:textId="77777777" w:rsidR="00893008" w:rsidRPr="00723B30" w:rsidRDefault="00893008" w:rsidP="001566E0">
      <w:pPr>
        <w:rPr>
          <w:b/>
          <w:bCs/>
          <w:color w:val="000000"/>
          <w:sz w:val="16"/>
          <w:szCs w:val="16"/>
        </w:rPr>
      </w:pPr>
    </w:p>
    <w:p w14:paraId="100AAF82" w14:textId="77777777" w:rsidR="00893008" w:rsidRPr="00723B30" w:rsidRDefault="00893008" w:rsidP="001566E0">
      <w:pPr>
        <w:rPr>
          <w:b/>
          <w:bCs/>
          <w:color w:val="000000"/>
          <w:sz w:val="16"/>
          <w:szCs w:val="16"/>
        </w:rPr>
      </w:pPr>
    </w:p>
    <w:p w14:paraId="4C67C3DA" w14:textId="77777777" w:rsidR="00893008" w:rsidRPr="00723B30" w:rsidRDefault="00893008" w:rsidP="001566E0">
      <w:pPr>
        <w:rPr>
          <w:b/>
          <w:bCs/>
          <w:color w:val="000000"/>
          <w:sz w:val="16"/>
          <w:szCs w:val="16"/>
        </w:rPr>
      </w:pPr>
    </w:p>
    <w:p w14:paraId="51405CE4" w14:textId="77777777" w:rsidR="00893008" w:rsidRPr="00723B30" w:rsidRDefault="00893008" w:rsidP="001566E0">
      <w:pPr>
        <w:rPr>
          <w:b/>
          <w:bCs/>
          <w:color w:val="000000"/>
          <w:sz w:val="16"/>
          <w:szCs w:val="16"/>
        </w:rPr>
      </w:pPr>
    </w:p>
    <w:p w14:paraId="68DFA672" w14:textId="77777777" w:rsidR="00893008" w:rsidRPr="00723B30" w:rsidRDefault="00893008" w:rsidP="001566E0">
      <w:pPr>
        <w:rPr>
          <w:b/>
          <w:bCs/>
          <w:color w:val="000000"/>
          <w:sz w:val="16"/>
          <w:szCs w:val="16"/>
        </w:rPr>
      </w:pPr>
    </w:p>
    <w:p w14:paraId="3A82BFA4" w14:textId="77777777" w:rsidR="00893008" w:rsidRPr="00723B30" w:rsidRDefault="00893008" w:rsidP="001566E0">
      <w:pPr>
        <w:rPr>
          <w:b/>
          <w:bCs/>
          <w:color w:val="000000"/>
          <w:sz w:val="16"/>
          <w:szCs w:val="16"/>
        </w:rPr>
      </w:pPr>
    </w:p>
    <w:p w14:paraId="7E326EAE" w14:textId="77777777" w:rsidR="00893008" w:rsidRPr="00723B30" w:rsidRDefault="00893008" w:rsidP="001566E0">
      <w:pPr>
        <w:rPr>
          <w:b/>
          <w:bCs/>
          <w:color w:val="000000"/>
          <w:sz w:val="16"/>
          <w:szCs w:val="16"/>
        </w:rPr>
      </w:pPr>
    </w:p>
    <w:p w14:paraId="24A1DF47" w14:textId="77777777" w:rsidR="00893008" w:rsidRPr="00723B30" w:rsidRDefault="00893008" w:rsidP="001566E0">
      <w:pPr>
        <w:rPr>
          <w:b/>
          <w:bCs/>
          <w:color w:val="000000"/>
          <w:sz w:val="16"/>
          <w:szCs w:val="16"/>
        </w:rPr>
      </w:pPr>
    </w:p>
    <w:p w14:paraId="138C68D2" w14:textId="77777777" w:rsidR="00893008" w:rsidRPr="00723B30" w:rsidRDefault="00893008" w:rsidP="001566E0">
      <w:pPr>
        <w:rPr>
          <w:b/>
          <w:bCs/>
          <w:color w:val="000000"/>
          <w:sz w:val="16"/>
          <w:szCs w:val="16"/>
        </w:rPr>
      </w:pPr>
    </w:p>
    <w:p w14:paraId="259FD538" w14:textId="77777777" w:rsidR="00893008" w:rsidRPr="00723B30" w:rsidRDefault="00893008" w:rsidP="001566E0">
      <w:pPr>
        <w:rPr>
          <w:b/>
          <w:bCs/>
          <w:color w:val="000000"/>
          <w:sz w:val="16"/>
          <w:szCs w:val="16"/>
        </w:rPr>
      </w:pPr>
    </w:p>
    <w:p w14:paraId="0A2414C6" w14:textId="77777777" w:rsidR="00893008" w:rsidRPr="00723B30" w:rsidRDefault="00893008" w:rsidP="001566E0">
      <w:pPr>
        <w:rPr>
          <w:b/>
          <w:bCs/>
          <w:color w:val="000000"/>
          <w:sz w:val="16"/>
          <w:szCs w:val="16"/>
        </w:rPr>
      </w:pPr>
    </w:p>
    <w:p w14:paraId="48E09C62" w14:textId="77777777" w:rsidR="00893008" w:rsidRPr="00723B30" w:rsidRDefault="00893008" w:rsidP="001566E0">
      <w:pPr>
        <w:rPr>
          <w:b/>
          <w:bCs/>
          <w:color w:val="000000"/>
          <w:sz w:val="16"/>
          <w:szCs w:val="16"/>
        </w:rPr>
      </w:pPr>
    </w:p>
    <w:p w14:paraId="7B87AFDF" w14:textId="77777777" w:rsidR="00893008" w:rsidRPr="00723B30" w:rsidRDefault="00893008" w:rsidP="001566E0">
      <w:pPr>
        <w:rPr>
          <w:b/>
          <w:bCs/>
          <w:color w:val="000000"/>
          <w:sz w:val="16"/>
          <w:szCs w:val="16"/>
        </w:rPr>
      </w:pPr>
    </w:p>
    <w:p w14:paraId="1A80CADE" w14:textId="77777777" w:rsidR="00893008" w:rsidRPr="00723B30" w:rsidRDefault="00893008" w:rsidP="001566E0">
      <w:pPr>
        <w:rPr>
          <w:b/>
          <w:bCs/>
          <w:color w:val="000000"/>
          <w:sz w:val="16"/>
          <w:szCs w:val="16"/>
        </w:rPr>
      </w:pPr>
    </w:p>
    <w:p w14:paraId="68ACE598" w14:textId="77777777" w:rsidR="00893008" w:rsidRPr="00723B30" w:rsidRDefault="00893008" w:rsidP="001566E0">
      <w:pPr>
        <w:rPr>
          <w:b/>
          <w:bCs/>
          <w:color w:val="000000"/>
          <w:sz w:val="16"/>
          <w:szCs w:val="16"/>
        </w:rPr>
      </w:pPr>
    </w:p>
    <w:p w14:paraId="76127D6E" w14:textId="77777777" w:rsidR="00893008" w:rsidRPr="00723B30" w:rsidRDefault="00893008" w:rsidP="001566E0">
      <w:pPr>
        <w:rPr>
          <w:b/>
          <w:bCs/>
          <w:color w:val="000000"/>
          <w:sz w:val="16"/>
          <w:szCs w:val="16"/>
        </w:rPr>
      </w:pPr>
    </w:p>
    <w:p w14:paraId="718B7EC3" w14:textId="77777777" w:rsidR="00893008" w:rsidRPr="00723B30" w:rsidRDefault="00893008" w:rsidP="001566E0">
      <w:pPr>
        <w:rPr>
          <w:b/>
          <w:bCs/>
          <w:color w:val="000000"/>
          <w:sz w:val="16"/>
          <w:szCs w:val="16"/>
        </w:rPr>
      </w:pPr>
    </w:p>
    <w:p w14:paraId="5DDAEF31" w14:textId="77777777" w:rsidR="00893008" w:rsidRPr="00723B30" w:rsidRDefault="00893008" w:rsidP="001566E0">
      <w:pPr>
        <w:rPr>
          <w:b/>
          <w:bCs/>
          <w:color w:val="000000"/>
          <w:sz w:val="16"/>
          <w:szCs w:val="16"/>
        </w:rPr>
      </w:pPr>
    </w:p>
    <w:p w14:paraId="1A07C07B" w14:textId="77777777" w:rsidR="00893008" w:rsidRPr="00723B30" w:rsidRDefault="00893008" w:rsidP="001566E0">
      <w:pPr>
        <w:rPr>
          <w:b/>
          <w:bCs/>
          <w:color w:val="000000"/>
          <w:sz w:val="16"/>
          <w:szCs w:val="16"/>
        </w:rPr>
      </w:pPr>
    </w:p>
    <w:p w14:paraId="7C49FBD0" w14:textId="77777777" w:rsidR="00893008" w:rsidRPr="00723B30" w:rsidRDefault="00893008" w:rsidP="001566E0">
      <w:pPr>
        <w:rPr>
          <w:b/>
          <w:bCs/>
          <w:color w:val="000000"/>
          <w:sz w:val="16"/>
          <w:szCs w:val="16"/>
        </w:rPr>
      </w:pPr>
    </w:p>
    <w:p w14:paraId="03E86CEA" w14:textId="77777777" w:rsidR="00893008" w:rsidRPr="00723B30" w:rsidRDefault="00893008" w:rsidP="001566E0">
      <w:pPr>
        <w:rPr>
          <w:b/>
          <w:bCs/>
          <w:color w:val="000000"/>
          <w:sz w:val="16"/>
          <w:szCs w:val="16"/>
        </w:rPr>
      </w:pPr>
    </w:p>
    <w:p w14:paraId="4FB087E2" w14:textId="77777777" w:rsidR="00893008" w:rsidRPr="00723B30" w:rsidRDefault="00893008" w:rsidP="001566E0">
      <w:pPr>
        <w:rPr>
          <w:b/>
          <w:bCs/>
          <w:color w:val="000000"/>
          <w:sz w:val="16"/>
          <w:szCs w:val="16"/>
        </w:rPr>
      </w:pPr>
    </w:p>
    <w:p w14:paraId="08564C33" w14:textId="77777777" w:rsidR="00893008" w:rsidRPr="00723B30" w:rsidRDefault="00893008" w:rsidP="001566E0">
      <w:pPr>
        <w:rPr>
          <w:b/>
          <w:bCs/>
          <w:color w:val="000000"/>
          <w:sz w:val="16"/>
          <w:szCs w:val="16"/>
        </w:rPr>
      </w:pPr>
    </w:p>
    <w:p w14:paraId="6F021DA4" w14:textId="77777777" w:rsidR="00893008" w:rsidRPr="00723B30" w:rsidRDefault="00893008" w:rsidP="001566E0">
      <w:pPr>
        <w:rPr>
          <w:b/>
          <w:bCs/>
          <w:color w:val="000000"/>
          <w:sz w:val="16"/>
          <w:szCs w:val="16"/>
        </w:rPr>
      </w:pPr>
    </w:p>
    <w:p w14:paraId="653F4737" w14:textId="77777777" w:rsidR="00893008" w:rsidRPr="00723B30" w:rsidRDefault="00893008" w:rsidP="001566E0">
      <w:pPr>
        <w:rPr>
          <w:b/>
          <w:bCs/>
          <w:color w:val="000000"/>
          <w:sz w:val="16"/>
          <w:szCs w:val="16"/>
        </w:rPr>
      </w:pPr>
    </w:p>
    <w:p w14:paraId="431FBB0A" w14:textId="77777777" w:rsidR="00893008" w:rsidRPr="00723B30" w:rsidRDefault="00893008" w:rsidP="001566E0">
      <w:pPr>
        <w:rPr>
          <w:b/>
          <w:bCs/>
          <w:color w:val="000000"/>
          <w:sz w:val="16"/>
          <w:szCs w:val="16"/>
        </w:rPr>
      </w:pPr>
    </w:p>
    <w:p w14:paraId="341457B2" w14:textId="77777777" w:rsidR="00893008" w:rsidRPr="00723B30" w:rsidRDefault="00893008" w:rsidP="001566E0">
      <w:pPr>
        <w:rPr>
          <w:b/>
          <w:bCs/>
          <w:color w:val="000000"/>
          <w:sz w:val="16"/>
          <w:szCs w:val="16"/>
        </w:rPr>
      </w:pPr>
    </w:p>
    <w:p w14:paraId="238B31F7" w14:textId="77777777" w:rsidR="00893008" w:rsidRPr="00723B30" w:rsidRDefault="00893008" w:rsidP="001566E0">
      <w:pPr>
        <w:rPr>
          <w:b/>
          <w:bCs/>
          <w:color w:val="000000"/>
          <w:sz w:val="16"/>
          <w:szCs w:val="16"/>
        </w:rPr>
      </w:pPr>
    </w:p>
    <w:p w14:paraId="58F46C69" w14:textId="77777777" w:rsidR="00377FBE" w:rsidRPr="00723B30" w:rsidRDefault="00377FBE" w:rsidP="001566E0">
      <w:pPr>
        <w:rPr>
          <w:b/>
          <w:bCs/>
          <w:color w:val="000000"/>
          <w:sz w:val="16"/>
          <w:szCs w:val="16"/>
        </w:rPr>
      </w:pPr>
    </w:p>
    <w:tbl>
      <w:tblPr>
        <w:tblpPr w:leftFromText="180" w:rightFromText="180" w:vertAnchor="text" w:tblpX="84" w:tblpY="1"/>
        <w:tblOverlap w:val="never"/>
        <w:tblW w:w="0" w:type="auto"/>
        <w:tblCellMar>
          <w:left w:w="0" w:type="dxa"/>
          <w:right w:w="0" w:type="dxa"/>
        </w:tblCellMar>
        <w:tblLook w:val="0000" w:firstRow="0" w:lastRow="0" w:firstColumn="0" w:lastColumn="0" w:noHBand="0" w:noVBand="0"/>
      </w:tblPr>
      <w:tblGrid>
        <w:gridCol w:w="2885"/>
        <w:gridCol w:w="2779"/>
      </w:tblGrid>
      <w:tr w:rsidR="00377FBE" w:rsidRPr="00723B30" w14:paraId="5CE30031"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22865673"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
                <w:sz w:val="16"/>
                <w:szCs w:val="16"/>
              </w:rPr>
              <w:br/>
              <w:t>Assisted Units in Property</w:t>
            </w:r>
          </w:p>
        </w:tc>
        <w:tc>
          <w:tcPr>
            <w:tcW w:w="2779" w:type="dxa"/>
            <w:tcBorders>
              <w:top w:val="single" w:sz="5" w:space="0" w:color="auto"/>
              <w:left w:val="single" w:sz="5" w:space="0" w:color="auto"/>
              <w:bottom w:val="single" w:sz="5" w:space="0" w:color="auto"/>
              <w:right w:val="single" w:sz="5" w:space="0" w:color="auto"/>
            </w:tcBorders>
          </w:tcPr>
          <w:p w14:paraId="16AF447C"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
                <w:sz w:val="16"/>
                <w:szCs w:val="16"/>
              </w:rPr>
              <w:br/>
              <w:t>Inspected Units Sample</w:t>
            </w:r>
          </w:p>
        </w:tc>
      </w:tr>
      <w:tr w:rsidR="00377FBE" w:rsidRPr="00723B30" w14:paraId="6B60BD36"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1829D394" w14:textId="77777777" w:rsidR="00377FBE" w:rsidRPr="00723B30" w:rsidRDefault="00377FBE" w:rsidP="00C83669">
            <w:pPr>
              <w:widowControl w:val="0"/>
              <w:kinsoku w:val="0"/>
              <w:overflowPunct w:val="0"/>
              <w:spacing w:after="255" w:line="248" w:lineRule="exact"/>
              <w:jc w:val="center"/>
              <w:textAlignment w:val="baseline"/>
              <w:rPr>
                <w:b/>
                <w:sz w:val="16"/>
                <w:szCs w:val="16"/>
              </w:rPr>
            </w:pPr>
          </w:p>
        </w:tc>
        <w:tc>
          <w:tcPr>
            <w:tcW w:w="2779" w:type="dxa"/>
            <w:tcBorders>
              <w:top w:val="single" w:sz="5" w:space="0" w:color="auto"/>
              <w:left w:val="single" w:sz="5" w:space="0" w:color="auto"/>
              <w:bottom w:val="single" w:sz="5" w:space="0" w:color="auto"/>
              <w:right w:val="single" w:sz="5" w:space="0" w:color="auto"/>
            </w:tcBorders>
          </w:tcPr>
          <w:p w14:paraId="17A68C4A" w14:textId="77777777" w:rsidR="00377FBE" w:rsidRPr="00723B30" w:rsidRDefault="00377FBE" w:rsidP="00C83669">
            <w:pPr>
              <w:widowControl w:val="0"/>
              <w:kinsoku w:val="0"/>
              <w:overflowPunct w:val="0"/>
              <w:spacing w:after="255" w:line="248" w:lineRule="exact"/>
              <w:jc w:val="center"/>
              <w:textAlignment w:val="baseline"/>
              <w:rPr>
                <w:b/>
                <w:sz w:val="16"/>
                <w:szCs w:val="16"/>
              </w:rPr>
            </w:pPr>
          </w:p>
        </w:tc>
      </w:tr>
      <w:tr w:rsidR="00377FBE" w:rsidRPr="00723B30" w14:paraId="07F23428"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0B8B4C05" w14:textId="77777777" w:rsidR="00377FBE" w:rsidRPr="00723B30" w:rsidRDefault="00377FBE" w:rsidP="00C83669">
            <w:pPr>
              <w:widowControl w:val="0"/>
              <w:kinsoku w:val="0"/>
              <w:overflowPunct w:val="0"/>
              <w:spacing w:after="255" w:line="248" w:lineRule="exact"/>
              <w:jc w:val="center"/>
              <w:textAlignment w:val="baseline"/>
              <w:rPr>
                <w:sz w:val="16"/>
                <w:szCs w:val="16"/>
              </w:rPr>
            </w:pPr>
            <w:r w:rsidRPr="00723B30">
              <w:rPr>
                <w:bCs/>
                <w:sz w:val="16"/>
                <w:szCs w:val="16"/>
              </w:rPr>
              <w:t>40-45</w:t>
            </w:r>
          </w:p>
        </w:tc>
        <w:tc>
          <w:tcPr>
            <w:tcW w:w="2779" w:type="dxa"/>
            <w:tcBorders>
              <w:top w:val="single" w:sz="5" w:space="0" w:color="auto"/>
              <w:left w:val="single" w:sz="5" w:space="0" w:color="auto"/>
              <w:bottom w:val="single" w:sz="5" w:space="0" w:color="auto"/>
              <w:right w:val="single" w:sz="5" w:space="0" w:color="auto"/>
            </w:tcBorders>
          </w:tcPr>
          <w:p w14:paraId="79F004B9" w14:textId="77777777" w:rsidR="00377FBE" w:rsidRPr="00723B30" w:rsidRDefault="00377FBE" w:rsidP="00C83669">
            <w:pPr>
              <w:widowControl w:val="0"/>
              <w:kinsoku w:val="0"/>
              <w:overflowPunct w:val="0"/>
              <w:spacing w:after="255" w:line="248" w:lineRule="exact"/>
              <w:jc w:val="center"/>
              <w:textAlignment w:val="baseline"/>
              <w:rPr>
                <w:sz w:val="16"/>
                <w:szCs w:val="16"/>
              </w:rPr>
            </w:pPr>
            <w:r w:rsidRPr="00723B30">
              <w:rPr>
                <w:bCs/>
                <w:sz w:val="16"/>
                <w:szCs w:val="16"/>
              </w:rPr>
              <w:t>19</w:t>
            </w:r>
          </w:p>
        </w:tc>
      </w:tr>
      <w:tr w:rsidR="00377FBE" w:rsidRPr="00723B30" w14:paraId="2207C2CB"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71C79B40"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46-51</w:t>
            </w:r>
          </w:p>
        </w:tc>
        <w:tc>
          <w:tcPr>
            <w:tcW w:w="2779" w:type="dxa"/>
            <w:tcBorders>
              <w:top w:val="single" w:sz="5" w:space="0" w:color="auto"/>
              <w:left w:val="single" w:sz="5" w:space="0" w:color="auto"/>
              <w:bottom w:val="single" w:sz="5" w:space="0" w:color="auto"/>
              <w:right w:val="single" w:sz="5" w:space="0" w:color="auto"/>
            </w:tcBorders>
          </w:tcPr>
          <w:p w14:paraId="119BD359"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20</w:t>
            </w:r>
          </w:p>
        </w:tc>
      </w:tr>
      <w:tr w:rsidR="00377FBE" w:rsidRPr="00723B30" w14:paraId="089D9850"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1EC8A7D6"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52-59</w:t>
            </w:r>
          </w:p>
        </w:tc>
        <w:tc>
          <w:tcPr>
            <w:tcW w:w="2779" w:type="dxa"/>
            <w:tcBorders>
              <w:top w:val="single" w:sz="5" w:space="0" w:color="auto"/>
              <w:left w:val="single" w:sz="5" w:space="0" w:color="auto"/>
              <w:bottom w:val="single" w:sz="5" w:space="0" w:color="auto"/>
              <w:right w:val="single" w:sz="5" w:space="0" w:color="auto"/>
            </w:tcBorders>
          </w:tcPr>
          <w:p w14:paraId="12DB782A"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21</w:t>
            </w:r>
          </w:p>
        </w:tc>
      </w:tr>
      <w:tr w:rsidR="00377FBE" w:rsidRPr="00723B30" w14:paraId="713AA187"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20E8D941"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60-67</w:t>
            </w:r>
          </w:p>
        </w:tc>
        <w:tc>
          <w:tcPr>
            <w:tcW w:w="2779" w:type="dxa"/>
            <w:tcBorders>
              <w:top w:val="single" w:sz="5" w:space="0" w:color="auto"/>
              <w:left w:val="single" w:sz="5" w:space="0" w:color="auto"/>
              <w:bottom w:val="single" w:sz="5" w:space="0" w:color="auto"/>
              <w:right w:val="single" w:sz="5" w:space="0" w:color="auto"/>
            </w:tcBorders>
          </w:tcPr>
          <w:p w14:paraId="1FE36230"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22</w:t>
            </w:r>
          </w:p>
        </w:tc>
      </w:tr>
      <w:tr w:rsidR="00377FBE" w:rsidRPr="00723B30" w14:paraId="460F43EC"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7153ACEE"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68-78</w:t>
            </w:r>
          </w:p>
        </w:tc>
        <w:tc>
          <w:tcPr>
            <w:tcW w:w="2779" w:type="dxa"/>
            <w:tcBorders>
              <w:top w:val="single" w:sz="5" w:space="0" w:color="auto"/>
              <w:left w:val="single" w:sz="5" w:space="0" w:color="auto"/>
              <w:bottom w:val="single" w:sz="5" w:space="0" w:color="auto"/>
              <w:right w:val="single" w:sz="5" w:space="0" w:color="auto"/>
            </w:tcBorders>
          </w:tcPr>
          <w:p w14:paraId="321E0E17"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23</w:t>
            </w:r>
          </w:p>
        </w:tc>
      </w:tr>
      <w:tr w:rsidR="00377FBE" w:rsidRPr="00723B30" w14:paraId="4BF8A4A9"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52AD9E15"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79-92</w:t>
            </w:r>
          </w:p>
        </w:tc>
        <w:tc>
          <w:tcPr>
            <w:tcW w:w="2779" w:type="dxa"/>
            <w:tcBorders>
              <w:top w:val="single" w:sz="5" w:space="0" w:color="auto"/>
              <w:left w:val="single" w:sz="5" w:space="0" w:color="auto"/>
              <w:bottom w:val="single" w:sz="5" w:space="0" w:color="auto"/>
              <w:right w:val="single" w:sz="5" w:space="0" w:color="auto"/>
            </w:tcBorders>
          </w:tcPr>
          <w:p w14:paraId="6996744D"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24</w:t>
            </w:r>
          </w:p>
        </w:tc>
      </w:tr>
      <w:tr w:rsidR="00377FBE" w:rsidRPr="00723B30" w14:paraId="225700BB"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1CD1B672"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93-110</w:t>
            </w:r>
          </w:p>
        </w:tc>
        <w:tc>
          <w:tcPr>
            <w:tcW w:w="2779" w:type="dxa"/>
            <w:tcBorders>
              <w:top w:val="single" w:sz="5" w:space="0" w:color="auto"/>
              <w:left w:val="single" w:sz="5" w:space="0" w:color="auto"/>
              <w:bottom w:val="single" w:sz="5" w:space="0" w:color="auto"/>
              <w:right w:val="single" w:sz="5" w:space="0" w:color="auto"/>
            </w:tcBorders>
          </w:tcPr>
          <w:p w14:paraId="3450FF18"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25</w:t>
            </w:r>
          </w:p>
        </w:tc>
      </w:tr>
      <w:tr w:rsidR="00377FBE" w:rsidRPr="00723B30" w14:paraId="6EB64719"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7EC3C492"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111-132</w:t>
            </w:r>
          </w:p>
        </w:tc>
        <w:tc>
          <w:tcPr>
            <w:tcW w:w="2779" w:type="dxa"/>
            <w:tcBorders>
              <w:top w:val="single" w:sz="5" w:space="0" w:color="auto"/>
              <w:left w:val="single" w:sz="5" w:space="0" w:color="auto"/>
              <w:bottom w:val="single" w:sz="5" w:space="0" w:color="auto"/>
              <w:right w:val="single" w:sz="5" w:space="0" w:color="auto"/>
            </w:tcBorders>
          </w:tcPr>
          <w:p w14:paraId="37590F8C"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26</w:t>
            </w:r>
          </w:p>
        </w:tc>
      </w:tr>
      <w:tr w:rsidR="00377FBE" w:rsidRPr="00723B30" w14:paraId="49ECB837"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61D270BB"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133-166</w:t>
            </w:r>
          </w:p>
        </w:tc>
        <w:tc>
          <w:tcPr>
            <w:tcW w:w="2779" w:type="dxa"/>
            <w:tcBorders>
              <w:top w:val="single" w:sz="5" w:space="0" w:color="auto"/>
              <w:left w:val="single" w:sz="5" w:space="0" w:color="auto"/>
              <w:bottom w:val="single" w:sz="5" w:space="0" w:color="auto"/>
              <w:right w:val="single" w:sz="5" w:space="0" w:color="auto"/>
            </w:tcBorders>
          </w:tcPr>
          <w:p w14:paraId="613BB071"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27</w:t>
            </w:r>
          </w:p>
        </w:tc>
      </w:tr>
      <w:tr w:rsidR="00377FBE" w:rsidRPr="00723B30" w14:paraId="2E7C263B"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1963F5AB"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167-214</w:t>
            </w:r>
          </w:p>
        </w:tc>
        <w:tc>
          <w:tcPr>
            <w:tcW w:w="2779" w:type="dxa"/>
            <w:tcBorders>
              <w:top w:val="single" w:sz="5" w:space="0" w:color="auto"/>
              <w:left w:val="single" w:sz="5" w:space="0" w:color="auto"/>
              <w:bottom w:val="single" w:sz="5" w:space="0" w:color="auto"/>
              <w:right w:val="single" w:sz="5" w:space="0" w:color="auto"/>
            </w:tcBorders>
          </w:tcPr>
          <w:p w14:paraId="2AD452E0"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28</w:t>
            </w:r>
          </w:p>
        </w:tc>
      </w:tr>
      <w:tr w:rsidR="00377FBE" w:rsidRPr="00723B30" w14:paraId="24E39533"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6BD36A84"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215-295</w:t>
            </w:r>
          </w:p>
        </w:tc>
        <w:tc>
          <w:tcPr>
            <w:tcW w:w="2779" w:type="dxa"/>
            <w:tcBorders>
              <w:top w:val="single" w:sz="5" w:space="0" w:color="auto"/>
              <w:left w:val="single" w:sz="5" w:space="0" w:color="auto"/>
              <w:bottom w:val="single" w:sz="5" w:space="0" w:color="auto"/>
              <w:right w:val="single" w:sz="5" w:space="0" w:color="auto"/>
            </w:tcBorders>
          </w:tcPr>
          <w:p w14:paraId="28AA35ED"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29</w:t>
            </w:r>
          </w:p>
        </w:tc>
      </w:tr>
      <w:tr w:rsidR="00377FBE" w:rsidRPr="00723B30" w14:paraId="75DA1BED"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49DF7FAC"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lastRenderedPageBreak/>
              <w:t>296-455</w:t>
            </w:r>
          </w:p>
        </w:tc>
        <w:tc>
          <w:tcPr>
            <w:tcW w:w="2779" w:type="dxa"/>
            <w:tcBorders>
              <w:top w:val="single" w:sz="5" w:space="0" w:color="auto"/>
              <w:left w:val="single" w:sz="5" w:space="0" w:color="auto"/>
              <w:bottom w:val="single" w:sz="5" w:space="0" w:color="auto"/>
              <w:right w:val="single" w:sz="5" w:space="0" w:color="auto"/>
            </w:tcBorders>
          </w:tcPr>
          <w:p w14:paraId="1E31C187"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30</w:t>
            </w:r>
          </w:p>
        </w:tc>
      </w:tr>
      <w:tr w:rsidR="00377FBE" w:rsidRPr="00723B30" w14:paraId="0959D97A"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4B6E42AA"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456-920</w:t>
            </w:r>
          </w:p>
        </w:tc>
        <w:tc>
          <w:tcPr>
            <w:tcW w:w="2779" w:type="dxa"/>
            <w:tcBorders>
              <w:top w:val="single" w:sz="5" w:space="0" w:color="auto"/>
              <w:left w:val="single" w:sz="5" w:space="0" w:color="auto"/>
              <w:bottom w:val="single" w:sz="5" w:space="0" w:color="auto"/>
              <w:right w:val="single" w:sz="5" w:space="0" w:color="auto"/>
            </w:tcBorders>
          </w:tcPr>
          <w:p w14:paraId="60005F6E"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31</w:t>
            </w:r>
          </w:p>
        </w:tc>
      </w:tr>
      <w:tr w:rsidR="00377FBE" w:rsidRPr="00723B30" w14:paraId="20F4716E" w14:textId="77777777" w:rsidTr="00C83669">
        <w:trPr>
          <w:trHeight w:val="504"/>
        </w:trPr>
        <w:tc>
          <w:tcPr>
            <w:tcW w:w="2885" w:type="dxa"/>
            <w:tcBorders>
              <w:top w:val="single" w:sz="5" w:space="0" w:color="auto"/>
              <w:left w:val="single" w:sz="5" w:space="0" w:color="auto"/>
              <w:bottom w:val="single" w:sz="5" w:space="0" w:color="auto"/>
              <w:right w:val="single" w:sz="5" w:space="0" w:color="auto"/>
            </w:tcBorders>
          </w:tcPr>
          <w:p w14:paraId="56F8E0FB"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921+</w:t>
            </w:r>
          </w:p>
        </w:tc>
        <w:tc>
          <w:tcPr>
            <w:tcW w:w="2779" w:type="dxa"/>
            <w:tcBorders>
              <w:top w:val="single" w:sz="5" w:space="0" w:color="auto"/>
              <w:left w:val="single" w:sz="5" w:space="0" w:color="auto"/>
              <w:bottom w:val="single" w:sz="5" w:space="0" w:color="auto"/>
              <w:right w:val="single" w:sz="5" w:space="0" w:color="auto"/>
            </w:tcBorders>
          </w:tcPr>
          <w:p w14:paraId="24DBD7D9" w14:textId="77777777" w:rsidR="00377FBE" w:rsidRPr="00723B30" w:rsidRDefault="00377FBE" w:rsidP="00C83669">
            <w:pPr>
              <w:widowControl w:val="0"/>
              <w:kinsoku w:val="0"/>
              <w:overflowPunct w:val="0"/>
              <w:spacing w:after="255" w:line="248" w:lineRule="exact"/>
              <w:jc w:val="center"/>
              <w:textAlignment w:val="baseline"/>
              <w:rPr>
                <w:bCs/>
                <w:sz w:val="16"/>
                <w:szCs w:val="16"/>
              </w:rPr>
            </w:pPr>
            <w:r w:rsidRPr="00723B30">
              <w:rPr>
                <w:bCs/>
                <w:sz w:val="16"/>
                <w:szCs w:val="16"/>
              </w:rPr>
              <w:t>32</w:t>
            </w:r>
          </w:p>
        </w:tc>
      </w:tr>
    </w:tbl>
    <w:p w14:paraId="531A4045" w14:textId="77777777" w:rsidR="00893008" w:rsidRPr="001935B3" w:rsidRDefault="00893008" w:rsidP="001566E0">
      <w:pPr>
        <w:rPr>
          <w:rFonts w:ascii="Century Gothic" w:hAnsi="Century Gothic"/>
          <w:b/>
          <w:bCs/>
          <w:color w:val="000000"/>
        </w:rPr>
      </w:pPr>
    </w:p>
    <w:p w14:paraId="4C113FD6" w14:textId="77777777" w:rsidR="00377FBE" w:rsidRPr="001935B3" w:rsidRDefault="00377FBE" w:rsidP="001566E0">
      <w:pPr>
        <w:rPr>
          <w:rFonts w:ascii="Century Gothic" w:hAnsi="Century Gothic"/>
          <w:b/>
          <w:bCs/>
          <w:color w:val="000000"/>
        </w:rPr>
      </w:pPr>
    </w:p>
    <w:p w14:paraId="1A95051D" w14:textId="77777777" w:rsidR="00377FBE" w:rsidRPr="001935B3" w:rsidRDefault="00377FBE" w:rsidP="001566E0">
      <w:pPr>
        <w:rPr>
          <w:rFonts w:ascii="Century Gothic" w:hAnsi="Century Gothic"/>
          <w:b/>
          <w:bCs/>
          <w:color w:val="000000"/>
        </w:rPr>
      </w:pPr>
    </w:p>
    <w:p w14:paraId="1AE01DEA" w14:textId="77777777" w:rsidR="00377FBE" w:rsidRPr="001935B3" w:rsidRDefault="00377FBE" w:rsidP="001566E0">
      <w:pPr>
        <w:rPr>
          <w:rFonts w:ascii="Century Gothic" w:hAnsi="Century Gothic"/>
          <w:b/>
          <w:bCs/>
          <w:color w:val="000000"/>
        </w:rPr>
      </w:pPr>
    </w:p>
    <w:p w14:paraId="4655CFAF" w14:textId="77777777" w:rsidR="00377FBE" w:rsidRPr="001935B3" w:rsidRDefault="00377FBE" w:rsidP="001566E0">
      <w:pPr>
        <w:rPr>
          <w:rFonts w:ascii="Century Gothic" w:hAnsi="Century Gothic"/>
          <w:b/>
          <w:bCs/>
          <w:color w:val="000000"/>
        </w:rPr>
      </w:pPr>
    </w:p>
    <w:p w14:paraId="476A782A" w14:textId="77777777" w:rsidR="00377FBE" w:rsidRPr="001935B3" w:rsidRDefault="00377FBE" w:rsidP="001566E0">
      <w:pPr>
        <w:rPr>
          <w:rFonts w:ascii="Century Gothic" w:hAnsi="Century Gothic"/>
          <w:b/>
          <w:bCs/>
          <w:color w:val="000000"/>
        </w:rPr>
      </w:pPr>
    </w:p>
    <w:p w14:paraId="6ECCCB85" w14:textId="77777777" w:rsidR="00377FBE" w:rsidRPr="001935B3" w:rsidRDefault="00377FBE" w:rsidP="001566E0">
      <w:pPr>
        <w:rPr>
          <w:rFonts w:ascii="Century Gothic" w:hAnsi="Century Gothic"/>
          <w:b/>
          <w:bCs/>
          <w:color w:val="000000"/>
        </w:rPr>
      </w:pPr>
    </w:p>
    <w:p w14:paraId="245F7C6E" w14:textId="174C8D13" w:rsidR="001566E0" w:rsidRPr="001935B3" w:rsidRDefault="001566E0" w:rsidP="001566E0">
      <w:pPr>
        <w:rPr>
          <w:rFonts w:ascii="Century Gothic" w:hAnsi="Century Gothic"/>
          <w:color w:val="000000"/>
        </w:rPr>
      </w:pPr>
      <w:r w:rsidRPr="001935B3">
        <w:rPr>
          <w:rFonts w:ascii="Century Gothic" w:hAnsi="Century Gothic"/>
          <w:b/>
          <w:bCs/>
          <w:color w:val="000000"/>
        </w:rPr>
        <w:t>5.2.1</w:t>
      </w:r>
      <w:r w:rsidRPr="001935B3">
        <w:rPr>
          <w:rFonts w:ascii="Century Gothic" w:hAnsi="Century Gothic"/>
          <w:color w:val="000000"/>
        </w:rPr>
        <w:t xml:space="preserve"> </w:t>
      </w:r>
      <w:r w:rsidR="004F0DA7" w:rsidRPr="001935B3">
        <w:rPr>
          <w:rFonts w:ascii="Century Gothic" w:hAnsi="Century Gothic"/>
          <w:color w:val="000000"/>
        </w:rPr>
        <w:t xml:space="preserve"> </w:t>
      </w:r>
      <w:r w:rsidR="009A17D7" w:rsidRPr="001935B3">
        <w:rPr>
          <w:rFonts w:ascii="Century Gothic" w:hAnsi="Century Gothic"/>
          <w:b/>
          <w:bCs/>
          <w:color w:val="000000"/>
        </w:rPr>
        <w:t>Scheduling Communications</w:t>
      </w:r>
    </w:p>
    <w:p w14:paraId="335BF746" w14:textId="77777777" w:rsidR="00B2393C" w:rsidRPr="001935B3" w:rsidRDefault="00B2393C" w:rsidP="001566E0">
      <w:pPr>
        <w:spacing w:before="120" w:after="120"/>
        <w:rPr>
          <w:rFonts w:ascii="Century Gothic" w:hAnsi="Century Gothic"/>
        </w:rPr>
      </w:pPr>
      <w:r w:rsidRPr="001935B3">
        <w:rPr>
          <w:rFonts w:ascii="Century Gothic" w:hAnsi="Century Gothic"/>
        </w:rPr>
        <w:t>Communications regarding scheduling shall be maintained by the Contractor during the life of the contract. The schedule of inspections shall be provided to HUD through the methods specified by HUD. The Contractor shall schedule at least 10% of assigned inspections within 30 calendar days of receipt from the COR.</w:t>
      </w:r>
    </w:p>
    <w:p w14:paraId="4F227056" w14:textId="77777777" w:rsidR="00443227" w:rsidRPr="001935B3" w:rsidRDefault="00443227" w:rsidP="00443227">
      <w:pPr>
        <w:widowControl w:val="0"/>
        <w:kinsoku w:val="0"/>
        <w:overflowPunct w:val="0"/>
        <w:spacing w:before="120" w:line="253" w:lineRule="exact"/>
        <w:ind w:right="360"/>
        <w:textAlignment w:val="baseline"/>
        <w:rPr>
          <w:rFonts w:ascii="Century Gothic" w:hAnsi="Century Gothic"/>
        </w:rPr>
      </w:pPr>
      <w:r w:rsidRPr="001935B3">
        <w:rPr>
          <w:rFonts w:ascii="Century Gothic" w:hAnsi="Century Gothic"/>
        </w:rPr>
        <w:t>ARC requires and the Contractor shall send a 28-calendar-day notice of the inspection. The Contractor shall notify the designated point of contact via telephone, followed by a written confirmation via email. The Contractor may schedule the inspection for an agreed upon inspection date prior to 28 days and send the notice but no sooner than 28-calendar days.</w:t>
      </w:r>
    </w:p>
    <w:p w14:paraId="1988E2F5" w14:textId="69AE398F" w:rsidR="003E77D4" w:rsidRPr="001935B3" w:rsidRDefault="00D82A99" w:rsidP="00723B30">
      <w:pPr>
        <w:widowControl w:val="0"/>
        <w:kinsoku w:val="0"/>
        <w:overflowPunct w:val="0"/>
        <w:spacing w:before="120" w:after="120" w:line="288" w:lineRule="exact"/>
        <w:ind w:right="648"/>
        <w:textAlignment w:val="baseline"/>
        <w:rPr>
          <w:rFonts w:ascii="Century Gothic" w:hAnsi="Century Gothic"/>
        </w:rPr>
      </w:pPr>
      <w:r w:rsidRPr="001935B3">
        <w:rPr>
          <w:rFonts w:ascii="Century Gothic" w:hAnsi="Century Gothic"/>
        </w:rPr>
        <w:t>At fourteen days (14) and again at two (2) days prior to the inspection, the Contractor will call and email the PHA and/or POA and perform the following:</w:t>
      </w:r>
      <w:r w:rsidRPr="001935B3">
        <w:rPr>
          <w:rFonts w:ascii="Century Gothic" w:hAnsi="Century Gothic"/>
          <w:noProof/>
        </w:rPr>
        <w:t xml:space="preserve"> </w:t>
      </w:r>
    </w:p>
    <w:p w14:paraId="4F67B142" w14:textId="77777777" w:rsidR="001566E0" w:rsidRPr="001935B3" w:rsidRDefault="001566E0" w:rsidP="001566E0">
      <w:pPr>
        <w:rPr>
          <w:rFonts w:ascii="Century Gothic" w:hAnsi="Century Gothic"/>
        </w:rPr>
      </w:pPr>
    </w:p>
    <w:p w14:paraId="580800A0" w14:textId="78C5F0D6" w:rsidR="001566E0" w:rsidRPr="001935B3" w:rsidRDefault="001566E0" w:rsidP="001566E0">
      <w:pPr>
        <w:rPr>
          <w:rFonts w:ascii="Century Gothic" w:hAnsi="Century Gothic"/>
          <w:b/>
          <w:bCs/>
          <w:color w:val="000000"/>
          <w:u w:val="single"/>
        </w:rPr>
      </w:pPr>
      <w:r w:rsidRPr="001935B3">
        <w:rPr>
          <w:rFonts w:ascii="Century Gothic" w:hAnsi="Century Gothic"/>
          <w:b/>
          <w:bCs/>
          <w:color w:val="000000"/>
        </w:rPr>
        <w:t xml:space="preserve">5.2.2  </w:t>
      </w:r>
      <w:r w:rsidR="009A17D7" w:rsidRPr="001935B3">
        <w:rPr>
          <w:rFonts w:ascii="Century Gothic" w:hAnsi="Century Gothic"/>
          <w:b/>
          <w:bCs/>
          <w:color w:val="000000"/>
          <w:u w:val="single"/>
        </w:rPr>
        <w:t>Conducting NSPIRE Inspections</w:t>
      </w:r>
    </w:p>
    <w:p w14:paraId="11CC604E" w14:textId="526C0693" w:rsidR="00F73CC6" w:rsidRPr="001935B3" w:rsidRDefault="00F73CC6" w:rsidP="00F73CC6">
      <w:pPr>
        <w:widowControl w:val="0"/>
        <w:kinsoku w:val="0"/>
        <w:overflowPunct w:val="0"/>
        <w:spacing w:before="120" w:after="120" w:line="252" w:lineRule="exact"/>
        <w:ind w:right="72"/>
        <w:textAlignment w:val="baseline"/>
        <w:rPr>
          <w:rFonts w:ascii="Century Gothic" w:hAnsi="Century Gothic"/>
          <w:color w:val="2C7ECE"/>
          <w:u w:val="single"/>
        </w:rPr>
      </w:pPr>
      <w:r w:rsidRPr="001935B3">
        <w:rPr>
          <w:rFonts w:ascii="Century Gothic" w:hAnsi="Century Gothic"/>
        </w:rPr>
        <w:t>The Contractor shall perform Federal physical inspections in conformance with the standards in Federal regulations at</w:t>
      </w:r>
      <w:hyperlink r:id="rId12" w:history="1">
        <w:r w:rsidRPr="001935B3">
          <w:rPr>
            <w:rFonts w:ascii="Century Gothic" w:hAnsi="Century Gothic"/>
            <w:color w:val="0000FF"/>
            <w:u w:val="single"/>
          </w:rPr>
          <w:t xml:space="preserve"> eCFR :: 24 CFR Part 5 Subpart G -- Physical Inspection of Real Estate</w:t>
        </w:r>
      </w:hyperlink>
      <w:r w:rsidRPr="001935B3">
        <w:rPr>
          <w:rFonts w:ascii="Century Gothic" w:hAnsi="Century Gothic"/>
        </w:rPr>
        <w:t xml:space="preserve"> and at</w:t>
      </w:r>
      <w:hyperlink r:id="rId13" w:history="1">
        <w:r w:rsidRPr="001935B3">
          <w:rPr>
            <w:rFonts w:ascii="Century Gothic" w:hAnsi="Century Gothic"/>
            <w:color w:val="0000FF"/>
            <w:u w:val="single"/>
          </w:rPr>
          <w:t xml:space="preserve"> National</w:t>
        </w:r>
      </w:hyperlink>
      <w:r w:rsidRPr="001935B3">
        <w:rPr>
          <w:rFonts w:ascii="Century Gothic" w:hAnsi="Century Gothic"/>
          <w:color w:val="467885"/>
          <w:u w:val="single"/>
        </w:rPr>
        <w:t xml:space="preserve"> </w:t>
      </w:r>
      <w:hyperlink r:id="rId14" w:history="1">
        <w:r w:rsidRPr="001935B3">
          <w:rPr>
            <w:rFonts w:ascii="Century Gothic" w:hAnsi="Century Gothic"/>
            <w:color w:val="0000FF"/>
            <w:u w:val="single"/>
          </w:rPr>
          <w:t xml:space="preserve"> Standards for the Physical Inspection of Real Estate: Inspection Standards.</w:t>
        </w:r>
      </w:hyperlink>
      <w:r w:rsidRPr="001935B3">
        <w:rPr>
          <w:rFonts w:ascii="Century Gothic" w:hAnsi="Century Gothic"/>
        </w:rPr>
        <w:t xml:space="preserve"> HUD will identify the priorities and the highest priority inspections are to be scheduled and conducted first.</w:t>
      </w:r>
      <w:r w:rsidRPr="001935B3">
        <w:rPr>
          <w:rFonts w:ascii="Century Gothic" w:hAnsi="Century Gothic"/>
        </w:rPr>
        <w:br/>
      </w:r>
      <w:r w:rsidRPr="001935B3">
        <w:rPr>
          <w:rFonts w:ascii="Century Gothic" w:hAnsi="Century Gothic"/>
        </w:rPr>
        <w:br/>
        <w:t>The Contractor shall be familiar with all HUD inspector notices and guides and shall incorporate this guidance into its procedures when performing inspections, including the</w:t>
      </w:r>
      <w:hyperlink r:id="rId15" w:history="1">
        <w:r w:rsidRPr="001935B3">
          <w:rPr>
            <w:rFonts w:ascii="Century Gothic" w:hAnsi="Century Gothic"/>
            <w:color w:val="0000FF"/>
            <w:u w:val="single"/>
          </w:rPr>
          <w:t xml:space="preserve"> NSPIRE Inspection Protocol and Guidance.</w:t>
        </w:r>
      </w:hyperlink>
      <w:r w:rsidRPr="001935B3">
        <w:rPr>
          <w:rFonts w:ascii="Century Gothic" w:hAnsi="Century Gothic"/>
          <w:color w:val="2C7ECE"/>
          <w:u w:val="single"/>
        </w:rPr>
        <w:t xml:space="preserve"> </w:t>
      </w:r>
      <w:r w:rsidRPr="001935B3">
        <w:rPr>
          <w:rFonts w:ascii="Century Gothic" w:hAnsi="Century Gothic"/>
          <w:spacing w:val="-1"/>
        </w:rPr>
        <w:br/>
      </w:r>
      <w:r w:rsidRPr="001935B3">
        <w:rPr>
          <w:rFonts w:ascii="Century Gothic" w:hAnsi="Century Gothic"/>
          <w:spacing w:val="-1"/>
        </w:rPr>
        <w:br/>
        <w:t>All inspections shall occur in the presence of the property representative.</w:t>
      </w:r>
    </w:p>
    <w:p w14:paraId="061B252A" w14:textId="77777777" w:rsidR="00C1228E" w:rsidRPr="001935B3" w:rsidRDefault="00C1228E" w:rsidP="001566E0">
      <w:pPr>
        <w:rPr>
          <w:rFonts w:ascii="Century Gothic" w:hAnsi="Century Gothic"/>
          <w:b/>
          <w:bCs/>
          <w:color w:val="000000"/>
          <w:u w:val="single"/>
        </w:rPr>
      </w:pPr>
    </w:p>
    <w:p w14:paraId="3211203B" w14:textId="085F6B42" w:rsidR="00C1228E" w:rsidRPr="001935B3" w:rsidRDefault="00C1228E" w:rsidP="001566E0">
      <w:pPr>
        <w:rPr>
          <w:rFonts w:ascii="Century Gothic" w:hAnsi="Century Gothic"/>
          <w:b/>
          <w:bCs/>
          <w:color w:val="000000"/>
          <w:u w:val="single"/>
        </w:rPr>
      </w:pPr>
      <w:r w:rsidRPr="001935B3">
        <w:rPr>
          <w:rFonts w:ascii="Century Gothic" w:hAnsi="Century Gothic"/>
          <w:b/>
          <w:bCs/>
          <w:color w:val="000000"/>
        </w:rPr>
        <w:t xml:space="preserve">5.2.3  </w:t>
      </w:r>
      <w:r w:rsidR="00890CEA" w:rsidRPr="001935B3">
        <w:rPr>
          <w:rFonts w:ascii="Century Gothic" w:hAnsi="Century Gothic"/>
          <w:b/>
          <w:bCs/>
          <w:color w:val="000000"/>
          <w:u w:val="single"/>
        </w:rPr>
        <w:t>Health and Safety (H&amp;S) Reports</w:t>
      </w:r>
    </w:p>
    <w:p w14:paraId="5E87C055" w14:textId="77777777" w:rsidR="00B6304E" w:rsidRPr="001935B3" w:rsidRDefault="00B6304E" w:rsidP="001745FF">
      <w:pPr>
        <w:widowControl w:val="0"/>
        <w:kinsoku w:val="0"/>
        <w:overflowPunct w:val="0"/>
        <w:spacing w:before="240" w:line="245" w:lineRule="exact"/>
        <w:ind w:right="46"/>
        <w:jc w:val="both"/>
        <w:textAlignment w:val="baseline"/>
        <w:rPr>
          <w:rFonts w:ascii="Century Gothic" w:hAnsi="Century Gothic"/>
          <w:spacing w:val="-1"/>
        </w:rPr>
      </w:pPr>
      <w:r w:rsidRPr="001935B3">
        <w:rPr>
          <w:rFonts w:ascii="Century Gothic" w:hAnsi="Century Gothic"/>
          <w:spacing w:val="-1"/>
        </w:rPr>
        <w:t>At the end of each inspection day, the inspector will inform the property representative that the property’s primary contact will receive a link to Salesforce to access the official H&amp;S report within 24 hours.</w:t>
      </w:r>
    </w:p>
    <w:p w14:paraId="18EA6003" w14:textId="77777777" w:rsidR="00B6304E" w:rsidRPr="001935B3" w:rsidRDefault="00B6304E" w:rsidP="001745FF">
      <w:pPr>
        <w:widowControl w:val="0"/>
        <w:kinsoku w:val="0"/>
        <w:overflowPunct w:val="0"/>
        <w:spacing w:before="120" w:line="252" w:lineRule="exact"/>
        <w:ind w:right="72"/>
        <w:jc w:val="both"/>
        <w:textAlignment w:val="baseline"/>
        <w:rPr>
          <w:rFonts w:ascii="Century Gothic" w:hAnsi="Century Gothic"/>
        </w:rPr>
      </w:pPr>
      <w:r w:rsidRPr="001935B3">
        <w:rPr>
          <w:rFonts w:ascii="Century Gothic" w:hAnsi="Century Gothic"/>
        </w:rPr>
        <w:t xml:space="preserve">At the end of each inspection day and the conclusion of the inspection, the inspector shall review the results with the property representative, and the inspector shall ensure the property representative acknowledges receipt of the 24-hour H&amp;S report by e-signing the H&amp;S Report in the NSPIRE app. This report contains the Life–Threatening (LT) and Severe hazards as defined in the NSPIRE </w:t>
      </w:r>
      <w:r w:rsidRPr="001935B3">
        <w:rPr>
          <w:rFonts w:ascii="Century Gothic" w:hAnsi="Century Gothic"/>
        </w:rPr>
        <w:lastRenderedPageBreak/>
        <w:t>final rule and standards. For inspections spanning multiple days, a report will be provided at the end of each day.</w:t>
      </w:r>
    </w:p>
    <w:p w14:paraId="7344D77A" w14:textId="7272127A" w:rsidR="006E0A0A" w:rsidRPr="001935B3" w:rsidRDefault="00B6304E" w:rsidP="001745FF">
      <w:pPr>
        <w:jc w:val="both"/>
        <w:rPr>
          <w:rFonts w:ascii="Century Gothic" w:hAnsi="Century Gothic"/>
          <w:b/>
          <w:bCs/>
          <w:color w:val="000000"/>
          <w:u w:val="single"/>
        </w:rPr>
      </w:pPr>
      <w:r w:rsidRPr="001935B3">
        <w:rPr>
          <w:rFonts w:ascii="Century Gothic" w:hAnsi="Century Gothic"/>
        </w:rPr>
        <w:t>If the Contractor is unable to generate the report, the inspector shall contact the TAC for further direction and documentation of reasons why.</w:t>
      </w:r>
      <w:r w:rsidRPr="001935B3">
        <w:rPr>
          <w:rFonts w:ascii="Century Gothic" w:hAnsi="Century Gothic"/>
        </w:rPr>
        <w:br/>
      </w:r>
    </w:p>
    <w:p w14:paraId="52BFEDD9" w14:textId="4E0F604B" w:rsidR="006E0A0A" w:rsidRPr="001935B3" w:rsidRDefault="006E0A0A" w:rsidP="001745FF">
      <w:pPr>
        <w:jc w:val="both"/>
        <w:rPr>
          <w:rFonts w:ascii="Century Gothic" w:hAnsi="Century Gothic"/>
          <w:b/>
          <w:bCs/>
          <w:color w:val="000000"/>
        </w:rPr>
      </w:pPr>
      <w:r w:rsidRPr="001935B3">
        <w:rPr>
          <w:rFonts w:ascii="Century Gothic" w:hAnsi="Century Gothic"/>
          <w:b/>
          <w:bCs/>
          <w:color w:val="000000"/>
        </w:rPr>
        <w:t xml:space="preserve">5.3     </w:t>
      </w:r>
      <w:r w:rsidRPr="001935B3">
        <w:rPr>
          <w:rFonts w:ascii="Century Gothic" w:hAnsi="Century Gothic"/>
          <w:b/>
          <w:bCs/>
          <w:color w:val="000000"/>
          <w:u w:val="single"/>
        </w:rPr>
        <w:t>Disposition of Inspections</w:t>
      </w:r>
    </w:p>
    <w:p w14:paraId="6B538ED0" w14:textId="516F351D" w:rsidR="003D4BCE" w:rsidRPr="001935B3" w:rsidRDefault="003D4BCE" w:rsidP="001745FF">
      <w:pPr>
        <w:widowControl w:val="0"/>
        <w:kinsoku w:val="0"/>
        <w:overflowPunct w:val="0"/>
        <w:spacing w:before="237" w:line="252" w:lineRule="exact"/>
        <w:ind w:right="72"/>
        <w:jc w:val="both"/>
        <w:textAlignment w:val="baseline"/>
        <w:rPr>
          <w:rFonts w:ascii="Century Gothic" w:hAnsi="Century Gothic"/>
          <w:color w:val="000000" w:themeColor="text1"/>
        </w:rPr>
      </w:pPr>
      <w:r w:rsidRPr="001935B3">
        <w:rPr>
          <w:rFonts w:ascii="Century Gothic" w:hAnsi="Century Gothic"/>
          <w:color w:val="000000" w:themeColor="text1"/>
        </w:rPr>
        <w:t>HUD will provide the disposition of inspections to include any clarifications via either a data extract (e.g., Excel spreadsheet) or HUD’s physical inspection system of record (e.g., Salesforce).  There are currently seven different dispositions</w:t>
      </w:r>
      <w:r w:rsidR="00D6771B" w:rsidRPr="001935B3">
        <w:rPr>
          <w:rFonts w:ascii="Century Gothic" w:hAnsi="Century Gothic"/>
          <w:color w:val="000000" w:themeColor="text1"/>
        </w:rPr>
        <w:t xml:space="preserve">: </w:t>
      </w:r>
    </w:p>
    <w:p w14:paraId="4F6442AA" w14:textId="1099BCA3" w:rsidR="008A4AB0" w:rsidRPr="001935B3" w:rsidRDefault="00D45784" w:rsidP="00F14824">
      <w:pPr>
        <w:pStyle w:val="ListParagraph"/>
        <w:widowControl w:val="0"/>
        <w:numPr>
          <w:ilvl w:val="0"/>
          <w:numId w:val="44"/>
        </w:numPr>
        <w:kinsoku w:val="0"/>
        <w:overflowPunct w:val="0"/>
        <w:spacing w:before="237" w:line="252" w:lineRule="exact"/>
        <w:ind w:right="72"/>
        <w:textAlignment w:val="baseline"/>
        <w:rPr>
          <w:rFonts w:ascii="Century Gothic" w:hAnsi="Century Gothic"/>
          <w:color w:val="000000" w:themeColor="text1"/>
        </w:rPr>
      </w:pPr>
      <w:r w:rsidRPr="001935B3">
        <w:rPr>
          <w:rFonts w:ascii="Century Gothic" w:hAnsi="Century Gothic"/>
          <w:color w:val="000000" w:themeColor="text1"/>
        </w:rPr>
        <w:t>Accepted Inspections</w:t>
      </w:r>
    </w:p>
    <w:p w14:paraId="48CD3DFD" w14:textId="51E591D9" w:rsidR="00D45784" w:rsidRPr="001935B3" w:rsidRDefault="00D45784" w:rsidP="00F14824">
      <w:pPr>
        <w:pStyle w:val="ListParagraph"/>
        <w:widowControl w:val="0"/>
        <w:numPr>
          <w:ilvl w:val="0"/>
          <w:numId w:val="44"/>
        </w:numPr>
        <w:kinsoku w:val="0"/>
        <w:overflowPunct w:val="0"/>
        <w:spacing w:before="237" w:line="252" w:lineRule="exact"/>
        <w:ind w:right="72"/>
        <w:textAlignment w:val="baseline"/>
        <w:rPr>
          <w:rFonts w:ascii="Century Gothic" w:hAnsi="Century Gothic"/>
          <w:color w:val="000000" w:themeColor="text1"/>
        </w:rPr>
      </w:pPr>
      <w:r w:rsidRPr="001935B3">
        <w:rPr>
          <w:rFonts w:ascii="Century Gothic" w:hAnsi="Century Gothic"/>
          <w:color w:val="000000" w:themeColor="text1"/>
        </w:rPr>
        <w:t>Late Inspections</w:t>
      </w:r>
    </w:p>
    <w:p w14:paraId="2F2973ED" w14:textId="272E2785" w:rsidR="00D45784" w:rsidRPr="001935B3" w:rsidRDefault="00D45784" w:rsidP="00F14824">
      <w:pPr>
        <w:pStyle w:val="ListParagraph"/>
        <w:widowControl w:val="0"/>
        <w:numPr>
          <w:ilvl w:val="0"/>
          <w:numId w:val="44"/>
        </w:numPr>
        <w:kinsoku w:val="0"/>
        <w:overflowPunct w:val="0"/>
        <w:spacing w:before="237" w:line="252" w:lineRule="exact"/>
        <w:ind w:right="72"/>
        <w:textAlignment w:val="baseline"/>
        <w:rPr>
          <w:rFonts w:ascii="Century Gothic" w:hAnsi="Century Gothic"/>
          <w:color w:val="000000" w:themeColor="text1"/>
        </w:rPr>
      </w:pPr>
      <w:r w:rsidRPr="001935B3">
        <w:rPr>
          <w:rFonts w:ascii="Century Gothic" w:hAnsi="Century Gothic"/>
          <w:color w:val="000000" w:themeColor="text1"/>
        </w:rPr>
        <w:t>Un-inspectable Property</w:t>
      </w:r>
    </w:p>
    <w:p w14:paraId="423D3C81" w14:textId="0D610062" w:rsidR="00D45784" w:rsidRPr="001935B3" w:rsidRDefault="00D45784" w:rsidP="00F14824">
      <w:pPr>
        <w:pStyle w:val="ListParagraph"/>
        <w:widowControl w:val="0"/>
        <w:numPr>
          <w:ilvl w:val="0"/>
          <w:numId w:val="44"/>
        </w:numPr>
        <w:kinsoku w:val="0"/>
        <w:overflowPunct w:val="0"/>
        <w:spacing w:before="237" w:line="252" w:lineRule="exact"/>
        <w:ind w:right="72"/>
        <w:textAlignment w:val="baseline"/>
        <w:rPr>
          <w:rFonts w:ascii="Century Gothic" w:hAnsi="Century Gothic"/>
          <w:color w:val="000000" w:themeColor="text1"/>
        </w:rPr>
      </w:pPr>
      <w:r w:rsidRPr="001935B3">
        <w:rPr>
          <w:rFonts w:ascii="Century Gothic" w:hAnsi="Century Gothic"/>
          <w:color w:val="000000" w:themeColor="text1"/>
        </w:rPr>
        <w:t>Unsuccessful Inspections</w:t>
      </w:r>
    </w:p>
    <w:p w14:paraId="22764C98" w14:textId="65DDCB47" w:rsidR="00D45784" w:rsidRPr="001935B3" w:rsidRDefault="00D45784" w:rsidP="00F14824">
      <w:pPr>
        <w:pStyle w:val="ListParagraph"/>
        <w:widowControl w:val="0"/>
        <w:numPr>
          <w:ilvl w:val="0"/>
          <w:numId w:val="44"/>
        </w:numPr>
        <w:kinsoku w:val="0"/>
        <w:overflowPunct w:val="0"/>
        <w:spacing w:before="237" w:line="252" w:lineRule="exact"/>
        <w:ind w:right="72"/>
        <w:textAlignment w:val="baseline"/>
        <w:rPr>
          <w:rFonts w:ascii="Century Gothic" w:hAnsi="Century Gothic"/>
          <w:color w:val="000000" w:themeColor="text1"/>
        </w:rPr>
      </w:pPr>
      <w:r w:rsidRPr="001935B3">
        <w:rPr>
          <w:rFonts w:ascii="Century Gothic" w:hAnsi="Century Gothic"/>
          <w:color w:val="000000" w:themeColor="text1"/>
        </w:rPr>
        <w:t>Cancelled Inspections</w:t>
      </w:r>
    </w:p>
    <w:p w14:paraId="1F97D502" w14:textId="3A2D80C3" w:rsidR="00D45784" w:rsidRPr="001935B3" w:rsidRDefault="00D45784" w:rsidP="00F14824">
      <w:pPr>
        <w:pStyle w:val="ListParagraph"/>
        <w:widowControl w:val="0"/>
        <w:numPr>
          <w:ilvl w:val="0"/>
          <w:numId w:val="44"/>
        </w:numPr>
        <w:kinsoku w:val="0"/>
        <w:overflowPunct w:val="0"/>
        <w:spacing w:before="237" w:line="252" w:lineRule="exact"/>
        <w:ind w:right="72"/>
        <w:textAlignment w:val="baseline"/>
        <w:rPr>
          <w:rFonts w:ascii="Century Gothic" w:hAnsi="Century Gothic"/>
          <w:color w:val="000000" w:themeColor="text1"/>
        </w:rPr>
      </w:pPr>
      <w:r w:rsidRPr="001935B3">
        <w:rPr>
          <w:rFonts w:ascii="Century Gothic" w:hAnsi="Century Gothic"/>
          <w:color w:val="000000" w:themeColor="text1"/>
        </w:rPr>
        <w:t>Postponed Inspections</w:t>
      </w:r>
    </w:p>
    <w:p w14:paraId="7B8BE371" w14:textId="7F7AEC99" w:rsidR="00D45784" w:rsidRPr="001935B3" w:rsidRDefault="006C208D" w:rsidP="00F14824">
      <w:pPr>
        <w:pStyle w:val="ListParagraph"/>
        <w:widowControl w:val="0"/>
        <w:numPr>
          <w:ilvl w:val="0"/>
          <w:numId w:val="44"/>
        </w:numPr>
        <w:kinsoku w:val="0"/>
        <w:overflowPunct w:val="0"/>
        <w:spacing w:before="237" w:line="252" w:lineRule="exact"/>
        <w:ind w:right="72"/>
        <w:textAlignment w:val="baseline"/>
        <w:rPr>
          <w:rFonts w:ascii="Century Gothic" w:hAnsi="Century Gothic"/>
          <w:color w:val="000000" w:themeColor="text1"/>
        </w:rPr>
      </w:pPr>
      <w:r w:rsidRPr="001935B3">
        <w:rPr>
          <w:rFonts w:ascii="Century Gothic" w:hAnsi="Century Gothic"/>
          <w:color w:val="000000" w:themeColor="text1"/>
        </w:rPr>
        <w:t>Rejected Inspections</w:t>
      </w:r>
    </w:p>
    <w:p w14:paraId="4A1019F5" w14:textId="77777777" w:rsidR="006E0A0A" w:rsidRPr="001935B3" w:rsidRDefault="006E0A0A" w:rsidP="001566E0">
      <w:pPr>
        <w:rPr>
          <w:rFonts w:ascii="Century Gothic" w:hAnsi="Century Gothic"/>
          <w:color w:val="000000" w:themeColor="text1"/>
        </w:rPr>
      </w:pPr>
    </w:p>
    <w:p w14:paraId="08031D02" w14:textId="33EADC95" w:rsidR="006E0A0A" w:rsidRPr="001935B3" w:rsidRDefault="006E0A0A" w:rsidP="001566E0">
      <w:pPr>
        <w:rPr>
          <w:rFonts w:ascii="Century Gothic" w:hAnsi="Century Gothic"/>
          <w:b/>
          <w:bCs/>
          <w:color w:val="000000"/>
          <w:u w:val="single"/>
        </w:rPr>
      </w:pPr>
      <w:r w:rsidRPr="001935B3">
        <w:rPr>
          <w:rFonts w:ascii="Century Gothic" w:hAnsi="Century Gothic"/>
          <w:b/>
          <w:bCs/>
          <w:color w:val="000000"/>
        </w:rPr>
        <w:t xml:space="preserve">5.4    </w:t>
      </w:r>
      <w:r w:rsidRPr="001935B3">
        <w:rPr>
          <w:rFonts w:ascii="Century Gothic" w:hAnsi="Century Gothic"/>
          <w:b/>
          <w:bCs/>
          <w:color w:val="000000"/>
          <w:u w:val="single"/>
        </w:rPr>
        <w:t>Q</w:t>
      </w:r>
      <w:r w:rsidR="0024267C" w:rsidRPr="001935B3">
        <w:rPr>
          <w:rFonts w:ascii="Century Gothic" w:hAnsi="Century Gothic"/>
          <w:b/>
          <w:bCs/>
          <w:color w:val="000000"/>
          <w:u w:val="single"/>
        </w:rPr>
        <w:t>uality Control Plan</w:t>
      </w:r>
    </w:p>
    <w:p w14:paraId="4DC8C344" w14:textId="77777777" w:rsidR="004D3FF5" w:rsidRPr="001935B3" w:rsidRDefault="004D3FF5" w:rsidP="001566E0">
      <w:pPr>
        <w:rPr>
          <w:rFonts w:ascii="Century Gothic" w:hAnsi="Century Gothic"/>
          <w:b/>
          <w:bCs/>
          <w:color w:val="000000"/>
          <w:u w:val="single"/>
        </w:rPr>
      </w:pPr>
    </w:p>
    <w:p w14:paraId="7DDEF4E6" w14:textId="66C05AF6" w:rsidR="004D3FF5" w:rsidRPr="001935B3" w:rsidRDefault="004D3FF5" w:rsidP="001745FF">
      <w:pPr>
        <w:jc w:val="both"/>
        <w:rPr>
          <w:rFonts w:ascii="Century Gothic" w:hAnsi="Century Gothic"/>
        </w:rPr>
      </w:pPr>
      <w:r w:rsidRPr="001935B3">
        <w:rPr>
          <w:rFonts w:ascii="Century Gothic" w:hAnsi="Century Gothic"/>
        </w:rPr>
        <w:t>The Contractor's quality control program is the means by which the Contractor assures that they are in compliance with the requirements of the contract. The Contractor shall provide the associated QCP to the Government as directed</w:t>
      </w:r>
      <w:r w:rsidR="003B67E2" w:rsidRPr="001935B3">
        <w:rPr>
          <w:rFonts w:ascii="Century Gothic" w:hAnsi="Century Gothic"/>
        </w:rPr>
        <w:t>.</w:t>
      </w:r>
    </w:p>
    <w:p w14:paraId="34E34F9D" w14:textId="77777777" w:rsidR="003B67E2" w:rsidRPr="001935B3" w:rsidRDefault="003B67E2" w:rsidP="001745FF">
      <w:pPr>
        <w:jc w:val="both"/>
        <w:rPr>
          <w:rFonts w:ascii="Century Gothic" w:hAnsi="Century Gothic"/>
        </w:rPr>
      </w:pPr>
    </w:p>
    <w:p w14:paraId="1697831F" w14:textId="77777777" w:rsidR="003B67E2" w:rsidRPr="001935B3" w:rsidRDefault="003B67E2" w:rsidP="001745FF">
      <w:pPr>
        <w:widowControl w:val="0"/>
        <w:kinsoku w:val="0"/>
        <w:overflowPunct w:val="0"/>
        <w:spacing w:before="120" w:line="247" w:lineRule="exact"/>
        <w:jc w:val="both"/>
        <w:textAlignment w:val="baseline"/>
        <w:rPr>
          <w:rFonts w:ascii="Century Gothic" w:hAnsi="Century Gothic"/>
        </w:rPr>
      </w:pPr>
      <w:r w:rsidRPr="001935B3">
        <w:rPr>
          <w:rFonts w:ascii="Century Gothic" w:hAnsi="Century Gothic"/>
        </w:rPr>
        <w:t xml:space="preserve">The Contractor shall develop, maintain, enforce, and document a QCP. The QCP shall ensure the Government receives the level of quality that is consistent with the requirements specified in this contract. </w:t>
      </w:r>
    </w:p>
    <w:p w14:paraId="4D8E09E3" w14:textId="77777777" w:rsidR="003B67E2" w:rsidRPr="001935B3" w:rsidRDefault="003B67E2" w:rsidP="001745FF">
      <w:pPr>
        <w:widowControl w:val="0"/>
        <w:kinsoku w:val="0"/>
        <w:overflowPunct w:val="0"/>
        <w:spacing w:before="120" w:line="247" w:lineRule="exact"/>
        <w:jc w:val="both"/>
        <w:textAlignment w:val="baseline"/>
        <w:rPr>
          <w:rFonts w:ascii="Century Gothic" w:hAnsi="Century Gothic"/>
        </w:rPr>
      </w:pPr>
      <w:r w:rsidRPr="001935B3">
        <w:rPr>
          <w:rFonts w:ascii="Century Gothic" w:hAnsi="Century Gothic"/>
        </w:rPr>
        <w:t>The QCP shall be sufficiently detailed to provide the Contractor's methodology for identifying and recruiting qualified personnel. The QCP shall also provide the Contractor's methodology for resolving problems identified by the Government during reviews conducted in accordance with its Quality Assurance Surveillance Plan (QASP).</w:t>
      </w:r>
    </w:p>
    <w:p w14:paraId="5D1E2A32" w14:textId="77777777" w:rsidR="003B67E2" w:rsidRPr="001935B3" w:rsidRDefault="003B67E2" w:rsidP="001745FF">
      <w:pPr>
        <w:widowControl w:val="0"/>
        <w:kinsoku w:val="0"/>
        <w:overflowPunct w:val="0"/>
        <w:spacing w:before="120" w:line="291" w:lineRule="exact"/>
        <w:ind w:right="288"/>
        <w:jc w:val="both"/>
        <w:textAlignment w:val="baseline"/>
        <w:rPr>
          <w:rFonts w:ascii="Century Gothic" w:hAnsi="Century Gothic"/>
        </w:rPr>
      </w:pPr>
      <w:r w:rsidRPr="001935B3">
        <w:rPr>
          <w:rFonts w:ascii="Century Gothic" w:hAnsi="Century Gothic"/>
        </w:rPr>
        <w:t>The QCP shall also provide the Contractor's methodology for establishing an internal feedback system for support personnel, and for resolving problems identified by that feedback system. The QCP shall demonstrate and validate that the services or deliverables to be provided under the contract are completed with a level of quality that meets the minimum performance threshold established in the Government's QASP. The QCP shall address Quality Management Approach, Quality Assurance, Quality Control and Quality Standards.</w:t>
      </w:r>
    </w:p>
    <w:p w14:paraId="25465780" w14:textId="77777777" w:rsidR="003B67E2" w:rsidRDefault="003B67E2" w:rsidP="001566E0">
      <w:pPr>
        <w:rPr>
          <w:rFonts w:ascii="Century Gothic" w:hAnsi="Century Gothic"/>
          <w:b/>
          <w:bCs/>
          <w:color w:val="000000"/>
        </w:rPr>
      </w:pPr>
    </w:p>
    <w:p w14:paraId="3152DD2A" w14:textId="77777777" w:rsidR="00723B30" w:rsidRDefault="00723B30" w:rsidP="001566E0">
      <w:pPr>
        <w:rPr>
          <w:rFonts w:ascii="Century Gothic" w:hAnsi="Century Gothic"/>
          <w:b/>
          <w:bCs/>
          <w:color w:val="000000"/>
        </w:rPr>
      </w:pPr>
    </w:p>
    <w:p w14:paraId="0FEFC6F6" w14:textId="77777777" w:rsidR="00723B30" w:rsidRDefault="00723B30" w:rsidP="001566E0">
      <w:pPr>
        <w:rPr>
          <w:rFonts w:ascii="Century Gothic" w:hAnsi="Century Gothic"/>
          <w:b/>
          <w:bCs/>
          <w:color w:val="000000"/>
        </w:rPr>
      </w:pPr>
    </w:p>
    <w:p w14:paraId="187AE79A" w14:textId="77777777" w:rsidR="00723B30" w:rsidRPr="001935B3" w:rsidRDefault="00723B30" w:rsidP="001566E0">
      <w:pPr>
        <w:rPr>
          <w:rFonts w:ascii="Century Gothic" w:hAnsi="Century Gothic"/>
          <w:b/>
          <w:bCs/>
          <w:color w:val="000000"/>
        </w:rPr>
      </w:pPr>
    </w:p>
    <w:p w14:paraId="7CC1C205" w14:textId="77777777" w:rsidR="0024267C" w:rsidRPr="001935B3" w:rsidRDefault="0024267C" w:rsidP="001566E0">
      <w:pPr>
        <w:rPr>
          <w:rFonts w:ascii="Century Gothic" w:hAnsi="Century Gothic"/>
          <w:b/>
          <w:bCs/>
          <w:color w:val="000000"/>
        </w:rPr>
      </w:pPr>
    </w:p>
    <w:p w14:paraId="6CB879C7" w14:textId="77777777" w:rsidR="009B026B" w:rsidRPr="001935B3" w:rsidRDefault="0024267C" w:rsidP="001566E0">
      <w:pPr>
        <w:rPr>
          <w:rFonts w:ascii="Century Gothic" w:hAnsi="Century Gothic"/>
          <w:color w:val="000000"/>
        </w:rPr>
      </w:pPr>
      <w:r w:rsidRPr="001935B3">
        <w:rPr>
          <w:rFonts w:ascii="Century Gothic" w:hAnsi="Century Gothic"/>
          <w:b/>
          <w:bCs/>
          <w:color w:val="000000"/>
        </w:rPr>
        <w:lastRenderedPageBreak/>
        <w:t>6.0</w:t>
      </w:r>
      <w:r w:rsidRPr="001935B3">
        <w:rPr>
          <w:rFonts w:ascii="Century Gothic" w:hAnsi="Century Gothic"/>
          <w:b/>
          <w:bCs/>
          <w:color w:val="000000"/>
        </w:rPr>
        <w:tab/>
      </w:r>
      <w:r w:rsidRPr="001935B3">
        <w:rPr>
          <w:rFonts w:ascii="Century Gothic" w:hAnsi="Century Gothic"/>
          <w:b/>
          <w:bCs/>
          <w:color w:val="000000"/>
          <w:u w:val="single"/>
        </w:rPr>
        <w:t>Deliverables</w:t>
      </w:r>
      <w:r w:rsidRPr="001935B3">
        <w:rPr>
          <w:rFonts w:ascii="Century Gothic" w:hAnsi="Century Gothic"/>
          <w:color w:val="000000"/>
        </w:rPr>
        <w:t xml:space="preserve">  </w:t>
      </w:r>
    </w:p>
    <w:p w14:paraId="26BBEADA" w14:textId="77777777" w:rsidR="009B026B" w:rsidRPr="001935B3" w:rsidRDefault="009B026B" w:rsidP="001566E0">
      <w:pPr>
        <w:rPr>
          <w:rFonts w:ascii="Century Gothic" w:hAnsi="Century Gothic"/>
          <w:color w:val="000000"/>
        </w:rPr>
      </w:pPr>
    </w:p>
    <w:p w14:paraId="501CCADC" w14:textId="34FE6A50" w:rsidR="0068096F" w:rsidRPr="001935B3" w:rsidRDefault="0068096F" w:rsidP="00143BE3">
      <w:pPr>
        <w:widowControl w:val="0"/>
        <w:kinsoku w:val="0"/>
        <w:overflowPunct w:val="0"/>
        <w:spacing w:after="50" w:line="247" w:lineRule="exact"/>
        <w:ind w:right="60"/>
        <w:textAlignment w:val="baseline"/>
        <w:rPr>
          <w:rFonts w:ascii="Century Gothic" w:hAnsi="Century Gothic"/>
        </w:rPr>
      </w:pPr>
      <w:r w:rsidRPr="001935B3">
        <w:rPr>
          <w:rFonts w:ascii="Century Gothic" w:hAnsi="Century Gothic"/>
        </w:rPr>
        <w:t>The Contractor shall complete all work and submit all deliverables as specified herein. The Government reserves the right to make changes to delivery dates.</w:t>
      </w:r>
    </w:p>
    <w:p w14:paraId="26AC423C" w14:textId="77777777" w:rsidR="00F1502F" w:rsidRPr="001935B3" w:rsidRDefault="00F1502F" w:rsidP="001566E0">
      <w:pPr>
        <w:rPr>
          <w:rFonts w:ascii="Century Gothic" w:hAnsi="Century Gothic"/>
        </w:rPr>
      </w:pPr>
    </w:p>
    <w:tbl>
      <w:tblPr>
        <w:tblW w:w="9900" w:type="dxa"/>
        <w:tblInd w:w="174" w:type="dxa"/>
        <w:tblLayout w:type="fixed"/>
        <w:tblCellMar>
          <w:left w:w="0" w:type="dxa"/>
          <w:right w:w="0" w:type="dxa"/>
        </w:tblCellMar>
        <w:tblLook w:val="0000" w:firstRow="0" w:lastRow="0" w:firstColumn="0" w:lastColumn="0" w:noHBand="0" w:noVBand="0"/>
      </w:tblPr>
      <w:tblGrid>
        <w:gridCol w:w="1006"/>
        <w:gridCol w:w="3674"/>
        <w:gridCol w:w="540"/>
        <w:gridCol w:w="2464"/>
        <w:gridCol w:w="2216"/>
      </w:tblGrid>
      <w:tr w:rsidR="00F1502F" w:rsidRPr="001935B3" w14:paraId="1665CE57" w14:textId="77777777" w:rsidTr="008A2395">
        <w:trPr>
          <w:trHeight w:hRule="exact" w:val="302"/>
        </w:trPr>
        <w:tc>
          <w:tcPr>
            <w:tcW w:w="1006" w:type="dxa"/>
            <w:tcBorders>
              <w:top w:val="single" w:sz="5" w:space="0" w:color="auto"/>
              <w:left w:val="single" w:sz="5" w:space="0" w:color="auto"/>
              <w:bottom w:val="single" w:sz="5" w:space="0" w:color="auto"/>
              <w:right w:val="single" w:sz="5" w:space="0" w:color="auto"/>
            </w:tcBorders>
            <w:shd w:val="solid" w:color="F0F0F0" w:fill="auto"/>
            <w:vAlign w:val="center"/>
          </w:tcPr>
          <w:p w14:paraId="2023021E" w14:textId="77777777" w:rsidR="00F1502F" w:rsidRPr="001935B3" w:rsidRDefault="00F1502F" w:rsidP="00C83669">
            <w:pPr>
              <w:widowControl w:val="0"/>
              <w:kinsoku w:val="0"/>
              <w:overflowPunct w:val="0"/>
              <w:spacing w:after="31" w:line="247" w:lineRule="exact"/>
              <w:ind w:left="15"/>
              <w:textAlignment w:val="baseline"/>
              <w:rPr>
                <w:rFonts w:ascii="Century Gothic" w:hAnsi="Century Gothic"/>
                <w:color w:val="000000"/>
              </w:rPr>
            </w:pPr>
            <w:r w:rsidRPr="001935B3">
              <w:rPr>
                <w:rFonts w:ascii="Century Gothic" w:hAnsi="Century Gothic"/>
                <w:color w:val="000000"/>
              </w:rPr>
              <w:t>Number</w:t>
            </w:r>
          </w:p>
        </w:tc>
        <w:tc>
          <w:tcPr>
            <w:tcW w:w="3674" w:type="dxa"/>
            <w:tcBorders>
              <w:top w:val="single" w:sz="5" w:space="0" w:color="auto"/>
              <w:left w:val="single" w:sz="5" w:space="0" w:color="auto"/>
              <w:bottom w:val="single" w:sz="5" w:space="0" w:color="auto"/>
              <w:right w:val="single" w:sz="5" w:space="0" w:color="auto"/>
            </w:tcBorders>
            <w:shd w:val="solid" w:color="F0F0F0" w:fill="auto"/>
            <w:vAlign w:val="center"/>
          </w:tcPr>
          <w:p w14:paraId="7A150878" w14:textId="77777777" w:rsidR="00F1502F" w:rsidRPr="001935B3" w:rsidRDefault="00F1502F" w:rsidP="00AB489E">
            <w:pPr>
              <w:widowControl w:val="0"/>
              <w:kinsoku w:val="0"/>
              <w:overflowPunct w:val="0"/>
              <w:spacing w:after="31" w:line="247" w:lineRule="exact"/>
              <w:ind w:left="1644"/>
              <w:jc w:val="center"/>
              <w:textAlignment w:val="baseline"/>
              <w:rPr>
                <w:rFonts w:ascii="Century Gothic" w:hAnsi="Century Gothic"/>
                <w:color w:val="000000"/>
              </w:rPr>
            </w:pPr>
            <w:r w:rsidRPr="001935B3">
              <w:rPr>
                <w:rFonts w:ascii="Century Gothic" w:hAnsi="Century Gothic"/>
                <w:color w:val="000000"/>
              </w:rPr>
              <w:t>Name</w:t>
            </w:r>
          </w:p>
        </w:tc>
        <w:tc>
          <w:tcPr>
            <w:tcW w:w="540" w:type="dxa"/>
            <w:tcBorders>
              <w:top w:val="single" w:sz="5" w:space="0" w:color="auto"/>
              <w:left w:val="single" w:sz="5" w:space="0" w:color="auto"/>
              <w:bottom w:val="single" w:sz="5" w:space="0" w:color="auto"/>
              <w:right w:val="nil"/>
            </w:tcBorders>
            <w:shd w:val="solid" w:color="F0F0F0" w:fill="auto"/>
          </w:tcPr>
          <w:p w14:paraId="13F2E00D" w14:textId="77777777" w:rsidR="00F1502F" w:rsidRPr="001935B3" w:rsidRDefault="00F1502F" w:rsidP="00AB489E">
            <w:pPr>
              <w:widowControl w:val="0"/>
              <w:kinsoku w:val="0"/>
              <w:overflowPunct w:val="0"/>
              <w:jc w:val="center"/>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shd w:val="solid" w:color="F0F0F0" w:fill="auto"/>
            <w:vAlign w:val="center"/>
          </w:tcPr>
          <w:p w14:paraId="678A2152" w14:textId="77777777" w:rsidR="00F1502F" w:rsidRPr="001935B3" w:rsidRDefault="00F1502F" w:rsidP="00AB489E">
            <w:pPr>
              <w:widowControl w:val="0"/>
              <w:kinsoku w:val="0"/>
              <w:overflowPunct w:val="0"/>
              <w:spacing w:after="31" w:line="247" w:lineRule="exact"/>
              <w:ind w:right="1113"/>
              <w:jc w:val="center"/>
              <w:textAlignment w:val="baseline"/>
              <w:rPr>
                <w:rFonts w:ascii="Century Gothic" w:hAnsi="Century Gothic"/>
                <w:color w:val="000000"/>
              </w:rPr>
            </w:pPr>
            <w:r w:rsidRPr="001935B3">
              <w:rPr>
                <w:rFonts w:ascii="Century Gothic" w:hAnsi="Century Gothic"/>
                <w:color w:val="000000"/>
              </w:rPr>
              <w:t>Frequency</w:t>
            </w:r>
          </w:p>
        </w:tc>
        <w:tc>
          <w:tcPr>
            <w:tcW w:w="2216" w:type="dxa"/>
            <w:tcBorders>
              <w:top w:val="single" w:sz="5" w:space="0" w:color="auto"/>
              <w:left w:val="single" w:sz="5" w:space="0" w:color="auto"/>
              <w:bottom w:val="single" w:sz="5" w:space="0" w:color="auto"/>
              <w:right w:val="single" w:sz="5" w:space="0" w:color="auto"/>
            </w:tcBorders>
            <w:shd w:val="solid" w:color="F0F0F0" w:fill="auto"/>
            <w:vAlign w:val="center"/>
          </w:tcPr>
          <w:p w14:paraId="392D3562" w14:textId="77777777" w:rsidR="00F1502F" w:rsidRPr="001935B3" w:rsidRDefault="00F1502F" w:rsidP="00AB489E">
            <w:pPr>
              <w:widowControl w:val="0"/>
              <w:kinsoku w:val="0"/>
              <w:overflowPunct w:val="0"/>
              <w:spacing w:after="31" w:line="247" w:lineRule="exact"/>
              <w:ind w:right="216"/>
              <w:jc w:val="center"/>
              <w:textAlignment w:val="baseline"/>
              <w:rPr>
                <w:rFonts w:ascii="Century Gothic" w:hAnsi="Century Gothic"/>
                <w:color w:val="000000"/>
              </w:rPr>
            </w:pPr>
            <w:r w:rsidRPr="001935B3">
              <w:rPr>
                <w:rFonts w:ascii="Century Gothic" w:hAnsi="Century Gothic"/>
                <w:color w:val="000000"/>
              </w:rPr>
              <w:t>Quantity</w:t>
            </w:r>
          </w:p>
        </w:tc>
      </w:tr>
      <w:tr w:rsidR="00F1502F" w:rsidRPr="001935B3" w14:paraId="492BA550" w14:textId="77777777" w:rsidTr="008A2395">
        <w:trPr>
          <w:trHeight w:hRule="exact" w:val="317"/>
        </w:trPr>
        <w:tc>
          <w:tcPr>
            <w:tcW w:w="1006" w:type="dxa"/>
            <w:tcBorders>
              <w:top w:val="single" w:sz="5" w:space="0" w:color="auto"/>
              <w:left w:val="single" w:sz="5" w:space="0" w:color="auto"/>
              <w:bottom w:val="single" w:sz="5" w:space="0" w:color="auto"/>
              <w:right w:val="single" w:sz="5" w:space="0" w:color="auto"/>
            </w:tcBorders>
            <w:vAlign w:val="center"/>
          </w:tcPr>
          <w:p w14:paraId="5AA99BFF" w14:textId="77777777" w:rsidR="00F1502F" w:rsidRPr="001935B3" w:rsidRDefault="00F1502F" w:rsidP="00C83669">
            <w:pPr>
              <w:widowControl w:val="0"/>
              <w:kinsoku w:val="0"/>
              <w:overflowPunct w:val="0"/>
              <w:spacing w:after="50" w:line="247" w:lineRule="exact"/>
              <w:ind w:left="15"/>
              <w:textAlignment w:val="baseline"/>
              <w:rPr>
                <w:rFonts w:ascii="Century Gothic" w:hAnsi="Century Gothic"/>
              </w:rPr>
            </w:pPr>
            <w:r w:rsidRPr="001935B3">
              <w:rPr>
                <w:rFonts w:ascii="Century Gothic" w:hAnsi="Century Gothic"/>
              </w:rPr>
              <w:t>A001</w:t>
            </w:r>
          </w:p>
        </w:tc>
        <w:tc>
          <w:tcPr>
            <w:tcW w:w="3674" w:type="dxa"/>
            <w:tcBorders>
              <w:top w:val="single" w:sz="5" w:space="0" w:color="auto"/>
              <w:left w:val="single" w:sz="5" w:space="0" w:color="auto"/>
              <w:bottom w:val="single" w:sz="5" w:space="0" w:color="auto"/>
              <w:right w:val="single" w:sz="5" w:space="0" w:color="auto"/>
            </w:tcBorders>
            <w:vAlign w:val="center"/>
          </w:tcPr>
          <w:p w14:paraId="37D26EE9" w14:textId="7E8FEAA5" w:rsidR="00F1502F" w:rsidRPr="001935B3" w:rsidRDefault="00F1502F" w:rsidP="003B7CC7">
            <w:pPr>
              <w:widowControl w:val="0"/>
              <w:kinsoku w:val="0"/>
              <w:overflowPunct w:val="0"/>
              <w:spacing w:after="50" w:line="247" w:lineRule="exact"/>
              <w:ind w:right="60"/>
              <w:textAlignment w:val="baseline"/>
              <w:rPr>
                <w:rFonts w:ascii="Century Gothic" w:hAnsi="Century Gothic"/>
                <w:spacing w:val="-5"/>
              </w:rPr>
            </w:pPr>
            <w:r w:rsidRPr="001935B3">
              <w:rPr>
                <w:rFonts w:ascii="Century Gothic" w:hAnsi="Century Gothic"/>
                <w:spacing w:val="-5"/>
              </w:rPr>
              <w:t>Project Management Plan</w:t>
            </w:r>
          </w:p>
        </w:tc>
        <w:tc>
          <w:tcPr>
            <w:tcW w:w="540" w:type="dxa"/>
            <w:tcBorders>
              <w:top w:val="single" w:sz="5" w:space="0" w:color="auto"/>
              <w:left w:val="single" w:sz="5" w:space="0" w:color="auto"/>
              <w:bottom w:val="single" w:sz="5" w:space="0" w:color="auto"/>
              <w:right w:val="nil"/>
            </w:tcBorders>
            <w:vAlign w:val="center"/>
          </w:tcPr>
          <w:p w14:paraId="1EF5C25A" w14:textId="77777777" w:rsidR="00F1502F" w:rsidRPr="001935B3" w:rsidRDefault="00F1502F" w:rsidP="00C83669">
            <w:pPr>
              <w:widowControl w:val="0"/>
              <w:kinsoku w:val="0"/>
              <w:overflowPunct w:val="0"/>
              <w:spacing w:after="50" w:line="247" w:lineRule="exact"/>
              <w:ind w:right="321"/>
              <w:jc w:val="right"/>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tcPr>
          <w:p w14:paraId="552DCB23" w14:textId="77777777" w:rsidR="00F1502F" w:rsidRPr="001935B3" w:rsidRDefault="00F1502F" w:rsidP="00C83669">
            <w:pPr>
              <w:widowControl w:val="0"/>
              <w:kinsoku w:val="0"/>
              <w:overflowPunct w:val="0"/>
              <w:ind w:left="720"/>
              <w:textAlignment w:val="baseline"/>
              <w:rPr>
                <w:rFonts w:ascii="Century Gothic" w:hAnsi="Century Gothic"/>
              </w:rPr>
            </w:pPr>
            <w:r w:rsidRPr="001935B3">
              <w:rPr>
                <w:rFonts w:ascii="Century Gothic" w:hAnsi="Century Gothic"/>
              </w:rPr>
              <w:t>Once</w:t>
            </w:r>
          </w:p>
        </w:tc>
        <w:tc>
          <w:tcPr>
            <w:tcW w:w="2216" w:type="dxa"/>
            <w:tcBorders>
              <w:top w:val="single" w:sz="5" w:space="0" w:color="auto"/>
              <w:left w:val="single" w:sz="5" w:space="0" w:color="auto"/>
              <w:bottom w:val="single" w:sz="5" w:space="0" w:color="auto"/>
              <w:right w:val="single" w:sz="5" w:space="0" w:color="auto"/>
            </w:tcBorders>
            <w:vAlign w:val="center"/>
          </w:tcPr>
          <w:p w14:paraId="58D6F2C0" w14:textId="77777777" w:rsidR="00F1502F" w:rsidRPr="001935B3" w:rsidRDefault="00F1502F" w:rsidP="00B24CD4">
            <w:pPr>
              <w:widowControl w:val="0"/>
              <w:kinsoku w:val="0"/>
              <w:overflowPunct w:val="0"/>
              <w:spacing w:after="50" w:line="247" w:lineRule="exact"/>
              <w:ind w:right="181"/>
              <w:jc w:val="center"/>
              <w:textAlignment w:val="baseline"/>
              <w:rPr>
                <w:rFonts w:ascii="Century Gothic" w:hAnsi="Century Gothic"/>
              </w:rPr>
            </w:pPr>
            <w:r w:rsidRPr="001935B3">
              <w:rPr>
                <w:rFonts w:ascii="Century Gothic" w:hAnsi="Century Gothic"/>
              </w:rPr>
              <w:t>1</w:t>
            </w:r>
          </w:p>
        </w:tc>
      </w:tr>
      <w:tr w:rsidR="00F1502F" w:rsidRPr="001935B3" w14:paraId="644EE124" w14:textId="77777777" w:rsidTr="008A2395">
        <w:trPr>
          <w:trHeight w:hRule="exact" w:val="317"/>
        </w:trPr>
        <w:tc>
          <w:tcPr>
            <w:tcW w:w="1006" w:type="dxa"/>
            <w:tcBorders>
              <w:top w:val="single" w:sz="5" w:space="0" w:color="auto"/>
              <w:left w:val="single" w:sz="5" w:space="0" w:color="auto"/>
              <w:bottom w:val="single" w:sz="5" w:space="0" w:color="auto"/>
              <w:right w:val="single" w:sz="5" w:space="0" w:color="auto"/>
            </w:tcBorders>
            <w:vAlign w:val="center"/>
          </w:tcPr>
          <w:p w14:paraId="2A71C7AE" w14:textId="77777777" w:rsidR="00F1502F" w:rsidRPr="001935B3" w:rsidRDefault="00F1502F" w:rsidP="00C83669">
            <w:pPr>
              <w:widowControl w:val="0"/>
              <w:kinsoku w:val="0"/>
              <w:overflowPunct w:val="0"/>
              <w:spacing w:after="50" w:line="247" w:lineRule="exact"/>
              <w:ind w:left="15"/>
              <w:textAlignment w:val="baseline"/>
              <w:rPr>
                <w:rFonts w:ascii="Century Gothic" w:hAnsi="Century Gothic"/>
              </w:rPr>
            </w:pPr>
            <w:r w:rsidRPr="001935B3">
              <w:rPr>
                <w:rFonts w:ascii="Century Gothic" w:hAnsi="Century Gothic"/>
              </w:rPr>
              <w:t>A002</w:t>
            </w:r>
          </w:p>
        </w:tc>
        <w:tc>
          <w:tcPr>
            <w:tcW w:w="3674" w:type="dxa"/>
            <w:tcBorders>
              <w:top w:val="single" w:sz="5" w:space="0" w:color="auto"/>
              <w:left w:val="single" w:sz="5" w:space="0" w:color="auto"/>
              <w:bottom w:val="single" w:sz="5" w:space="0" w:color="auto"/>
              <w:right w:val="single" w:sz="5" w:space="0" w:color="auto"/>
            </w:tcBorders>
            <w:vAlign w:val="center"/>
          </w:tcPr>
          <w:p w14:paraId="6A061AFA" w14:textId="4385E765" w:rsidR="00F1502F" w:rsidRPr="001935B3" w:rsidRDefault="00F1502F" w:rsidP="003B7CC7">
            <w:pPr>
              <w:widowControl w:val="0"/>
              <w:kinsoku w:val="0"/>
              <w:overflowPunct w:val="0"/>
              <w:spacing w:after="50" w:line="247" w:lineRule="exact"/>
              <w:ind w:right="60"/>
              <w:textAlignment w:val="baseline"/>
              <w:rPr>
                <w:rFonts w:ascii="Century Gothic" w:hAnsi="Century Gothic"/>
                <w:spacing w:val="-5"/>
              </w:rPr>
            </w:pPr>
            <w:r w:rsidRPr="001935B3">
              <w:rPr>
                <w:rFonts w:ascii="Century Gothic" w:hAnsi="Century Gothic"/>
                <w:spacing w:val="-5"/>
              </w:rPr>
              <w:t xml:space="preserve">Sample </w:t>
            </w:r>
            <w:r w:rsidRPr="001935B3">
              <w:rPr>
                <w:rFonts w:ascii="Century Gothic" w:hAnsi="Century Gothic"/>
              </w:rPr>
              <w:t>Master Schedule</w:t>
            </w:r>
            <w:r w:rsidRPr="001935B3">
              <w:rPr>
                <w:rFonts w:ascii="Century Gothic" w:hAnsi="Century Gothic"/>
                <w:spacing w:val="-5"/>
              </w:rPr>
              <w:t xml:space="preserve"> </w:t>
            </w:r>
          </w:p>
        </w:tc>
        <w:tc>
          <w:tcPr>
            <w:tcW w:w="540" w:type="dxa"/>
            <w:tcBorders>
              <w:top w:val="single" w:sz="5" w:space="0" w:color="auto"/>
              <w:left w:val="single" w:sz="5" w:space="0" w:color="auto"/>
              <w:bottom w:val="single" w:sz="5" w:space="0" w:color="auto"/>
              <w:right w:val="nil"/>
            </w:tcBorders>
            <w:vAlign w:val="center"/>
          </w:tcPr>
          <w:p w14:paraId="0745CE94" w14:textId="77777777" w:rsidR="00F1502F" w:rsidRPr="001935B3" w:rsidRDefault="00F1502F" w:rsidP="00C83669">
            <w:pPr>
              <w:widowControl w:val="0"/>
              <w:kinsoku w:val="0"/>
              <w:overflowPunct w:val="0"/>
              <w:spacing w:after="50" w:line="247" w:lineRule="exact"/>
              <w:ind w:right="300"/>
              <w:jc w:val="right"/>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tcPr>
          <w:p w14:paraId="1C12AA82" w14:textId="77777777" w:rsidR="00F1502F" w:rsidRPr="001935B3" w:rsidRDefault="00F1502F" w:rsidP="00C83669">
            <w:pPr>
              <w:widowControl w:val="0"/>
              <w:kinsoku w:val="0"/>
              <w:overflowPunct w:val="0"/>
              <w:ind w:left="720"/>
              <w:textAlignment w:val="baseline"/>
              <w:rPr>
                <w:rFonts w:ascii="Century Gothic" w:hAnsi="Century Gothic"/>
              </w:rPr>
            </w:pPr>
            <w:r w:rsidRPr="001935B3">
              <w:rPr>
                <w:rFonts w:ascii="Century Gothic" w:hAnsi="Century Gothic"/>
              </w:rPr>
              <w:t>Once</w:t>
            </w:r>
          </w:p>
        </w:tc>
        <w:tc>
          <w:tcPr>
            <w:tcW w:w="2216" w:type="dxa"/>
            <w:tcBorders>
              <w:top w:val="single" w:sz="5" w:space="0" w:color="auto"/>
              <w:left w:val="single" w:sz="5" w:space="0" w:color="auto"/>
              <w:bottom w:val="single" w:sz="5" w:space="0" w:color="auto"/>
              <w:right w:val="single" w:sz="5" w:space="0" w:color="auto"/>
            </w:tcBorders>
            <w:vAlign w:val="center"/>
          </w:tcPr>
          <w:p w14:paraId="1323ED2F" w14:textId="77777777" w:rsidR="00F1502F" w:rsidRPr="001935B3" w:rsidRDefault="00F1502F" w:rsidP="00B24CD4">
            <w:pPr>
              <w:widowControl w:val="0"/>
              <w:kinsoku w:val="0"/>
              <w:overflowPunct w:val="0"/>
              <w:spacing w:after="50" w:line="247" w:lineRule="exact"/>
              <w:ind w:right="181"/>
              <w:jc w:val="center"/>
              <w:textAlignment w:val="baseline"/>
              <w:rPr>
                <w:rFonts w:ascii="Century Gothic" w:hAnsi="Century Gothic"/>
              </w:rPr>
            </w:pPr>
            <w:r w:rsidRPr="001935B3">
              <w:rPr>
                <w:rFonts w:ascii="Century Gothic" w:hAnsi="Century Gothic"/>
              </w:rPr>
              <w:t>1</w:t>
            </w:r>
          </w:p>
        </w:tc>
      </w:tr>
      <w:tr w:rsidR="00F1502F" w:rsidRPr="001935B3" w14:paraId="6CBC3128" w14:textId="77777777" w:rsidTr="008A2395">
        <w:trPr>
          <w:trHeight w:hRule="exact" w:val="317"/>
        </w:trPr>
        <w:tc>
          <w:tcPr>
            <w:tcW w:w="1006" w:type="dxa"/>
            <w:tcBorders>
              <w:top w:val="single" w:sz="5" w:space="0" w:color="auto"/>
              <w:left w:val="single" w:sz="5" w:space="0" w:color="auto"/>
              <w:bottom w:val="single" w:sz="5" w:space="0" w:color="auto"/>
              <w:right w:val="single" w:sz="5" w:space="0" w:color="auto"/>
            </w:tcBorders>
            <w:vAlign w:val="center"/>
          </w:tcPr>
          <w:p w14:paraId="411FFD57" w14:textId="77777777" w:rsidR="00F1502F" w:rsidRPr="001935B3" w:rsidRDefault="00F1502F" w:rsidP="00C83669">
            <w:pPr>
              <w:widowControl w:val="0"/>
              <w:kinsoku w:val="0"/>
              <w:overflowPunct w:val="0"/>
              <w:spacing w:after="50" w:line="247" w:lineRule="exact"/>
              <w:ind w:left="15"/>
              <w:textAlignment w:val="baseline"/>
              <w:rPr>
                <w:rFonts w:ascii="Century Gothic" w:hAnsi="Century Gothic"/>
              </w:rPr>
            </w:pPr>
            <w:r w:rsidRPr="001935B3">
              <w:rPr>
                <w:rFonts w:ascii="Century Gothic" w:hAnsi="Century Gothic"/>
              </w:rPr>
              <w:t>A003</w:t>
            </w:r>
          </w:p>
        </w:tc>
        <w:tc>
          <w:tcPr>
            <w:tcW w:w="3674" w:type="dxa"/>
            <w:tcBorders>
              <w:top w:val="single" w:sz="5" w:space="0" w:color="auto"/>
              <w:left w:val="single" w:sz="5" w:space="0" w:color="auto"/>
              <w:bottom w:val="single" w:sz="5" w:space="0" w:color="auto"/>
              <w:right w:val="single" w:sz="5" w:space="0" w:color="auto"/>
            </w:tcBorders>
            <w:vAlign w:val="center"/>
          </w:tcPr>
          <w:p w14:paraId="0346D597" w14:textId="569484BB" w:rsidR="00F1502F" w:rsidRPr="001935B3" w:rsidRDefault="00F1502F" w:rsidP="00C83669">
            <w:pPr>
              <w:widowControl w:val="0"/>
              <w:kinsoku w:val="0"/>
              <w:overflowPunct w:val="0"/>
              <w:spacing w:after="50" w:line="247" w:lineRule="exact"/>
              <w:ind w:left="15" w:right="60"/>
              <w:textAlignment w:val="baseline"/>
              <w:rPr>
                <w:rFonts w:ascii="Century Gothic" w:hAnsi="Century Gothic"/>
                <w:spacing w:val="-5"/>
              </w:rPr>
            </w:pPr>
            <w:r w:rsidRPr="001935B3">
              <w:rPr>
                <w:rFonts w:ascii="Century Gothic" w:hAnsi="Century Gothic"/>
              </w:rPr>
              <w:t>Monthly Performance Report</w:t>
            </w:r>
          </w:p>
        </w:tc>
        <w:tc>
          <w:tcPr>
            <w:tcW w:w="540" w:type="dxa"/>
            <w:tcBorders>
              <w:top w:val="single" w:sz="5" w:space="0" w:color="auto"/>
              <w:left w:val="single" w:sz="5" w:space="0" w:color="auto"/>
              <w:bottom w:val="single" w:sz="5" w:space="0" w:color="auto"/>
              <w:right w:val="nil"/>
            </w:tcBorders>
            <w:vAlign w:val="center"/>
          </w:tcPr>
          <w:p w14:paraId="4F7CB34F" w14:textId="77777777" w:rsidR="00F1502F" w:rsidRPr="001935B3" w:rsidRDefault="00F1502F" w:rsidP="00C83669">
            <w:pPr>
              <w:widowControl w:val="0"/>
              <w:kinsoku w:val="0"/>
              <w:overflowPunct w:val="0"/>
              <w:spacing w:after="50" w:line="247" w:lineRule="exact"/>
              <w:ind w:right="321"/>
              <w:jc w:val="right"/>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tcPr>
          <w:p w14:paraId="7DF7B30B" w14:textId="77777777" w:rsidR="00F1502F" w:rsidRPr="001935B3" w:rsidRDefault="00F1502F" w:rsidP="00C83669">
            <w:pPr>
              <w:widowControl w:val="0"/>
              <w:kinsoku w:val="0"/>
              <w:overflowPunct w:val="0"/>
              <w:ind w:left="720"/>
              <w:textAlignment w:val="baseline"/>
              <w:rPr>
                <w:rFonts w:ascii="Century Gothic" w:hAnsi="Century Gothic"/>
              </w:rPr>
            </w:pPr>
            <w:r w:rsidRPr="001935B3">
              <w:rPr>
                <w:rFonts w:ascii="Century Gothic" w:hAnsi="Century Gothic"/>
              </w:rPr>
              <w:t>Monthly</w:t>
            </w:r>
          </w:p>
        </w:tc>
        <w:tc>
          <w:tcPr>
            <w:tcW w:w="2216" w:type="dxa"/>
            <w:tcBorders>
              <w:top w:val="single" w:sz="5" w:space="0" w:color="auto"/>
              <w:left w:val="single" w:sz="5" w:space="0" w:color="auto"/>
              <w:bottom w:val="single" w:sz="5" w:space="0" w:color="auto"/>
              <w:right w:val="single" w:sz="5" w:space="0" w:color="auto"/>
            </w:tcBorders>
            <w:vAlign w:val="center"/>
          </w:tcPr>
          <w:p w14:paraId="229C9992" w14:textId="77777777" w:rsidR="00F1502F" w:rsidRPr="001935B3" w:rsidRDefault="00F1502F" w:rsidP="00B24CD4">
            <w:pPr>
              <w:widowControl w:val="0"/>
              <w:kinsoku w:val="0"/>
              <w:overflowPunct w:val="0"/>
              <w:spacing w:after="50" w:line="247" w:lineRule="exact"/>
              <w:ind w:right="181"/>
              <w:jc w:val="center"/>
              <w:textAlignment w:val="baseline"/>
              <w:rPr>
                <w:rFonts w:ascii="Century Gothic" w:hAnsi="Century Gothic"/>
              </w:rPr>
            </w:pPr>
            <w:r w:rsidRPr="001935B3">
              <w:rPr>
                <w:rFonts w:ascii="Century Gothic" w:hAnsi="Century Gothic"/>
              </w:rPr>
              <w:t>12</w:t>
            </w:r>
          </w:p>
        </w:tc>
      </w:tr>
      <w:tr w:rsidR="00F1502F" w:rsidRPr="001935B3" w14:paraId="77C6E5E3" w14:textId="77777777" w:rsidTr="008A2395">
        <w:trPr>
          <w:trHeight w:hRule="exact" w:val="317"/>
        </w:trPr>
        <w:tc>
          <w:tcPr>
            <w:tcW w:w="1006" w:type="dxa"/>
            <w:tcBorders>
              <w:top w:val="single" w:sz="5" w:space="0" w:color="auto"/>
              <w:left w:val="single" w:sz="5" w:space="0" w:color="auto"/>
              <w:bottom w:val="single" w:sz="5" w:space="0" w:color="auto"/>
              <w:right w:val="single" w:sz="5" w:space="0" w:color="auto"/>
            </w:tcBorders>
            <w:vAlign w:val="center"/>
          </w:tcPr>
          <w:p w14:paraId="0AB6B170" w14:textId="77777777" w:rsidR="00F1502F" w:rsidRPr="001935B3" w:rsidRDefault="00F1502F" w:rsidP="00C83669">
            <w:pPr>
              <w:widowControl w:val="0"/>
              <w:kinsoku w:val="0"/>
              <w:overflowPunct w:val="0"/>
              <w:spacing w:after="50" w:line="247" w:lineRule="exact"/>
              <w:ind w:left="15"/>
              <w:textAlignment w:val="baseline"/>
              <w:rPr>
                <w:rFonts w:ascii="Century Gothic" w:hAnsi="Century Gothic"/>
              </w:rPr>
            </w:pPr>
            <w:r w:rsidRPr="001935B3">
              <w:rPr>
                <w:rFonts w:ascii="Century Gothic" w:hAnsi="Century Gothic"/>
              </w:rPr>
              <w:t>A004</w:t>
            </w:r>
          </w:p>
        </w:tc>
        <w:tc>
          <w:tcPr>
            <w:tcW w:w="3674" w:type="dxa"/>
            <w:tcBorders>
              <w:top w:val="single" w:sz="5" w:space="0" w:color="auto"/>
              <w:left w:val="single" w:sz="5" w:space="0" w:color="auto"/>
              <w:bottom w:val="single" w:sz="5" w:space="0" w:color="auto"/>
              <w:right w:val="single" w:sz="5" w:space="0" w:color="auto"/>
            </w:tcBorders>
            <w:vAlign w:val="center"/>
          </w:tcPr>
          <w:p w14:paraId="1DC1CA5D" w14:textId="25CB8001" w:rsidR="00F1502F" w:rsidRPr="001935B3" w:rsidRDefault="00F1502F" w:rsidP="00C83669">
            <w:pPr>
              <w:widowControl w:val="0"/>
              <w:kinsoku w:val="0"/>
              <w:overflowPunct w:val="0"/>
              <w:spacing w:after="50" w:line="247" w:lineRule="exact"/>
              <w:ind w:left="15" w:right="60"/>
              <w:textAlignment w:val="baseline"/>
              <w:rPr>
                <w:rFonts w:ascii="Century Gothic" w:hAnsi="Century Gothic"/>
                <w:spacing w:val="-5"/>
              </w:rPr>
            </w:pPr>
            <w:r w:rsidRPr="001935B3">
              <w:rPr>
                <w:rFonts w:ascii="Century Gothic" w:hAnsi="Century Gothic"/>
                <w:spacing w:val="-5"/>
              </w:rPr>
              <w:t>Weekly Master Schedule</w:t>
            </w:r>
          </w:p>
        </w:tc>
        <w:tc>
          <w:tcPr>
            <w:tcW w:w="540" w:type="dxa"/>
            <w:tcBorders>
              <w:top w:val="single" w:sz="5" w:space="0" w:color="auto"/>
              <w:left w:val="single" w:sz="5" w:space="0" w:color="auto"/>
              <w:bottom w:val="single" w:sz="5" w:space="0" w:color="auto"/>
              <w:right w:val="nil"/>
            </w:tcBorders>
            <w:vAlign w:val="center"/>
          </w:tcPr>
          <w:p w14:paraId="2E7D1FDD" w14:textId="77777777" w:rsidR="00F1502F" w:rsidRPr="001935B3" w:rsidRDefault="00F1502F" w:rsidP="00C83669">
            <w:pPr>
              <w:widowControl w:val="0"/>
              <w:kinsoku w:val="0"/>
              <w:overflowPunct w:val="0"/>
              <w:spacing w:after="50" w:line="247" w:lineRule="exact"/>
              <w:ind w:right="321"/>
              <w:jc w:val="right"/>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tcPr>
          <w:p w14:paraId="113C1F1B" w14:textId="77777777" w:rsidR="00F1502F" w:rsidRPr="001935B3" w:rsidRDefault="00F1502F" w:rsidP="00C83669">
            <w:pPr>
              <w:widowControl w:val="0"/>
              <w:kinsoku w:val="0"/>
              <w:overflowPunct w:val="0"/>
              <w:ind w:left="720"/>
              <w:textAlignment w:val="baseline"/>
              <w:rPr>
                <w:rFonts w:ascii="Century Gothic" w:hAnsi="Century Gothic"/>
              </w:rPr>
            </w:pPr>
            <w:r w:rsidRPr="001935B3">
              <w:rPr>
                <w:rFonts w:ascii="Century Gothic" w:hAnsi="Century Gothic"/>
              </w:rPr>
              <w:t>Weekly</w:t>
            </w:r>
          </w:p>
        </w:tc>
        <w:tc>
          <w:tcPr>
            <w:tcW w:w="2216" w:type="dxa"/>
            <w:tcBorders>
              <w:top w:val="single" w:sz="5" w:space="0" w:color="auto"/>
              <w:left w:val="single" w:sz="5" w:space="0" w:color="auto"/>
              <w:bottom w:val="single" w:sz="5" w:space="0" w:color="auto"/>
              <w:right w:val="single" w:sz="5" w:space="0" w:color="auto"/>
            </w:tcBorders>
            <w:vAlign w:val="center"/>
          </w:tcPr>
          <w:p w14:paraId="4A81FCAA" w14:textId="77777777" w:rsidR="00F1502F" w:rsidRPr="001935B3" w:rsidRDefault="00F1502F" w:rsidP="00B24CD4">
            <w:pPr>
              <w:widowControl w:val="0"/>
              <w:kinsoku w:val="0"/>
              <w:overflowPunct w:val="0"/>
              <w:spacing w:after="50" w:line="247" w:lineRule="exact"/>
              <w:ind w:right="91"/>
              <w:jc w:val="center"/>
              <w:textAlignment w:val="baseline"/>
              <w:rPr>
                <w:rFonts w:ascii="Century Gothic" w:hAnsi="Century Gothic"/>
              </w:rPr>
            </w:pPr>
            <w:r w:rsidRPr="001935B3">
              <w:rPr>
                <w:rFonts w:ascii="Century Gothic" w:hAnsi="Century Gothic"/>
              </w:rPr>
              <w:t>52</w:t>
            </w:r>
          </w:p>
        </w:tc>
      </w:tr>
      <w:tr w:rsidR="00F1502F" w:rsidRPr="001935B3" w14:paraId="7A78E9E5" w14:textId="77777777" w:rsidTr="008A2395">
        <w:trPr>
          <w:trHeight w:hRule="exact" w:val="741"/>
        </w:trPr>
        <w:tc>
          <w:tcPr>
            <w:tcW w:w="1006" w:type="dxa"/>
            <w:tcBorders>
              <w:top w:val="single" w:sz="5" w:space="0" w:color="auto"/>
              <w:left w:val="single" w:sz="5" w:space="0" w:color="auto"/>
              <w:bottom w:val="single" w:sz="5" w:space="0" w:color="auto"/>
              <w:right w:val="single" w:sz="5" w:space="0" w:color="auto"/>
            </w:tcBorders>
            <w:vAlign w:val="center"/>
          </w:tcPr>
          <w:p w14:paraId="246E3764" w14:textId="77777777" w:rsidR="00F1502F" w:rsidRPr="001935B3" w:rsidRDefault="00F1502F" w:rsidP="00C83669">
            <w:pPr>
              <w:widowControl w:val="0"/>
              <w:kinsoku w:val="0"/>
              <w:overflowPunct w:val="0"/>
              <w:spacing w:after="50" w:line="247" w:lineRule="exact"/>
              <w:ind w:left="15"/>
              <w:textAlignment w:val="baseline"/>
              <w:rPr>
                <w:rFonts w:ascii="Century Gothic" w:hAnsi="Century Gothic"/>
              </w:rPr>
            </w:pPr>
            <w:r w:rsidRPr="001935B3">
              <w:rPr>
                <w:rFonts w:ascii="Century Gothic" w:hAnsi="Century Gothic"/>
              </w:rPr>
              <w:t>A005</w:t>
            </w:r>
          </w:p>
        </w:tc>
        <w:tc>
          <w:tcPr>
            <w:tcW w:w="3674" w:type="dxa"/>
            <w:tcBorders>
              <w:top w:val="single" w:sz="5" w:space="0" w:color="auto"/>
              <w:left w:val="single" w:sz="5" w:space="0" w:color="auto"/>
              <w:bottom w:val="single" w:sz="5" w:space="0" w:color="auto"/>
              <w:right w:val="single" w:sz="5" w:space="0" w:color="auto"/>
            </w:tcBorders>
            <w:vAlign w:val="center"/>
          </w:tcPr>
          <w:p w14:paraId="334FCFF8" w14:textId="4762519F" w:rsidR="00F1502F" w:rsidRPr="001935B3" w:rsidRDefault="00F1502F" w:rsidP="003B7CC7">
            <w:pPr>
              <w:widowControl w:val="0"/>
              <w:kinsoku w:val="0"/>
              <w:overflowPunct w:val="0"/>
              <w:spacing w:after="50" w:line="247" w:lineRule="exact"/>
              <w:ind w:right="60"/>
              <w:textAlignment w:val="baseline"/>
              <w:rPr>
                <w:rFonts w:ascii="Century Gothic" w:hAnsi="Century Gothic"/>
                <w:spacing w:val="-5"/>
              </w:rPr>
            </w:pPr>
            <w:r w:rsidRPr="001935B3">
              <w:rPr>
                <w:rFonts w:ascii="Century Gothic" w:hAnsi="Century Gothic"/>
              </w:rPr>
              <w:t>Scheduling Communications</w:t>
            </w:r>
          </w:p>
        </w:tc>
        <w:tc>
          <w:tcPr>
            <w:tcW w:w="540" w:type="dxa"/>
            <w:tcBorders>
              <w:top w:val="single" w:sz="5" w:space="0" w:color="auto"/>
              <w:left w:val="single" w:sz="5" w:space="0" w:color="auto"/>
              <w:bottom w:val="single" w:sz="5" w:space="0" w:color="auto"/>
              <w:right w:val="nil"/>
            </w:tcBorders>
            <w:vAlign w:val="center"/>
          </w:tcPr>
          <w:p w14:paraId="17EA325D" w14:textId="77777777" w:rsidR="00F1502F" w:rsidRPr="001935B3" w:rsidRDefault="00F1502F" w:rsidP="00E82AC3">
            <w:pPr>
              <w:widowControl w:val="0"/>
              <w:kinsoku w:val="0"/>
              <w:overflowPunct w:val="0"/>
              <w:spacing w:after="50" w:line="247" w:lineRule="exact"/>
              <w:ind w:right="321"/>
              <w:jc w:val="center"/>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tcPr>
          <w:p w14:paraId="0E9AE863" w14:textId="77777777" w:rsidR="00F1502F" w:rsidRPr="001935B3" w:rsidRDefault="00F1502F" w:rsidP="009A58B9">
            <w:pPr>
              <w:widowControl w:val="0"/>
              <w:kinsoku w:val="0"/>
              <w:overflowPunct w:val="0"/>
              <w:spacing w:after="50" w:line="247" w:lineRule="exact"/>
              <w:ind w:right="60"/>
              <w:textAlignment w:val="baseline"/>
              <w:rPr>
                <w:rFonts w:ascii="Century Gothic" w:hAnsi="Century Gothic"/>
              </w:rPr>
            </w:pPr>
            <w:r w:rsidRPr="001935B3">
              <w:rPr>
                <w:rFonts w:ascii="Century Gothic" w:hAnsi="Century Gothic"/>
              </w:rPr>
              <w:t>After each event</w:t>
            </w:r>
          </w:p>
        </w:tc>
        <w:tc>
          <w:tcPr>
            <w:tcW w:w="2216" w:type="dxa"/>
            <w:tcBorders>
              <w:top w:val="single" w:sz="5" w:space="0" w:color="auto"/>
              <w:left w:val="single" w:sz="5" w:space="0" w:color="auto"/>
              <w:bottom w:val="single" w:sz="5" w:space="0" w:color="auto"/>
              <w:right w:val="single" w:sz="5" w:space="0" w:color="auto"/>
            </w:tcBorders>
            <w:vAlign w:val="center"/>
          </w:tcPr>
          <w:p w14:paraId="67D1E632" w14:textId="373CBD45" w:rsidR="00F1502F" w:rsidRPr="001935B3" w:rsidRDefault="00F1502F" w:rsidP="00B24CD4">
            <w:pPr>
              <w:widowControl w:val="0"/>
              <w:kinsoku w:val="0"/>
              <w:overflowPunct w:val="0"/>
              <w:spacing w:after="50" w:line="247" w:lineRule="exact"/>
              <w:ind w:right="91"/>
              <w:jc w:val="center"/>
              <w:textAlignment w:val="baseline"/>
              <w:rPr>
                <w:rFonts w:ascii="Century Gothic" w:hAnsi="Century Gothic"/>
              </w:rPr>
            </w:pPr>
            <w:r w:rsidRPr="001935B3">
              <w:rPr>
                <w:rFonts w:ascii="Century Gothic" w:hAnsi="Century Gothic"/>
              </w:rPr>
              <w:t>Per Inspection</w:t>
            </w:r>
          </w:p>
        </w:tc>
      </w:tr>
      <w:tr w:rsidR="00F1502F" w:rsidRPr="001935B3" w14:paraId="3482E4FC" w14:textId="77777777" w:rsidTr="00775F7C">
        <w:trPr>
          <w:trHeight w:hRule="exact" w:val="633"/>
        </w:trPr>
        <w:tc>
          <w:tcPr>
            <w:tcW w:w="1006" w:type="dxa"/>
            <w:tcBorders>
              <w:top w:val="single" w:sz="5" w:space="0" w:color="auto"/>
              <w:left w:val="single" w:sz="5" w:space="0" w:color="auto"/>
              <w:bottom w:val="single" w:sz="5" w:space="0" w:color="auto"/>
              <w:right w:val="single" w:sz="5" w:space="0" w:color="auto"/>
            </w:tcBorders>
            <w:vAlign w:val="center"/>
          </w:tcPr>
          <w:p w14:paraId="0BB1FF50" w14:textId="77777777" w:rsidR="00F1502F" w:rsidRPr="001935B3" w:rsidRDefault="00F1502F" w:rsidP="00C83669">
            <w:pPr>
              <w:widowControl w:val="0"/>
              <w:kinsoku w:val="0"/>
              <w:overflowPunct w:val="0"/>
              <w:spacing w:after="50" w:line="247" w:lineRule="exact"/>
              <w:ind w:left="15"/>
              <w:textAlignment w:val="baseline"/>
              <w:rPr>
                <w:rFonts w:ascii="Century Gothic" w:hAnsi="Century Gothic"/>
              </w:rPr>
            </w:pPr>
            <w:r w:rsidRPr="001935B3">
              <w:rPr>
                <w:rFonts w:ascii="Century Gothic" w:hAnsi="Century Gothic"/>
              </w:rPr>
              <w:t>A006</w:t>
            </w:r>
          </w:p>
        </w:tc>
        <w:tc>
          <w:tcPr>
            <w:tcW w:w="3674" w:type="dxa"/>
            <w:tcBorders>
              <w:top w:val="single" w:sz="5" w:space="0" w:color="auto"/>
              <w:left w:val="single" w:sz="5" w:space="0" w:color="auto"/>
              <w:bottom w:val="single" w:sz="5" w:space="0" w:color="auto"/>
              <w:right w:val="single" w:sz="5" w:space="0" w:color="auto"/>
            </w:tcBorders>
          </w:tcPr>
          <w:p w14:paraId="469C6320" w14:textId="1842E7D7" w:rsidR="00F1502F" w:rsidRPr="00775F7C" w:rsidRDefault="00FB5783" w:rsidP="00775F7C">
            <w:pPr>
              <w:widowControl w:val="0"/>
              <w:kinsoku w:val="0"/>
              <w:overflowPunct w:val="0"/>
              <w:spacing w:after="50" w:line="247" w:lineRule="exact"/>
              <w:ind w:right="60"/>
              <w:textAlignment w:val="baseline"/>
              <w:rPr>
                <w:rFonts w:ascii="Century Gothic" w:hAnsi="Century Gothic"/>
              </w:rPr>
            </w:pPr>
            <w:r w:rsidRPr="00775F7C">
              <w:rPr>
                <w:rFonts w:ascii="Century Gothic" w:hAnsi="Century Gothic"/>
              </w:rPr>
              <w:t>Raw Data From</w:t>
            </w:r>
            <w:r w:rsidR="00775F7C" w:rsidRPr="00775F7C">
              <w:rPr>
                <w:rFonts w:ascii="Century Gothic" w:hAnsi="Century Gothic"/>
              </w:rPr>
              <w:t xml:space="preserve"> </w:t>
            </w:r>
            <w:r w:rsidR="00775F7C">
              <w:rPr>
                <w:rFonts w:ascii="Century Gothic" w:hAnsi="Century Gothic"/>
              </w:rPr>
              <w:t>I</w:t>
            </w:r>
            <w:r w:rsidRPr="00775F7C">
              <w:rPr>
                <w:rFonts w:ascii="Century Gothic" w:hAnsi="Century Gothic"/>
              </w:rPr>
              <w:t>nspections</w:t>
            </w:r>
          </w:p>
        </w:tc>
        <w:tc>
          <w:tcPr>
            <w:tcW w:w="540" w:type="dxa"/>
            <w:tcBorders>
              <w:top w:val="single" w:sz="5" w:space="0" w:color="auto"/>
              <w:left w:val="single" w:sz="5" w:space="0" w:color="auto"/>
              <w:bottom w:val="single" w:sz="5" w:space="0" w:color="auto"/>
              <w:right w:val="nil"/>
            </w:tcBorders>
            <w:vAlign w:val="center"/>
          </w:tcPr>
          <w:p w14:paraId="78938BE7" w14:textId="77777777" w:rsidR="00F1502F" w:rsidRPr="001935B3" w:rsidRDefault="00F1502F" w:rsidP="00C83669">
            <w:pPr>
              <w:widowControl w:val="0"/>
              <w:kinsoku w:val="0"/>
              <w:overflowPunct w:val="0"/>
              <w:spacing w:after="50" w:line="247" w:lineRule="exact"/>
              <w:ind w:right="321"/>
              <w:jc w:val="right"/>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tcPr>
          <w:p w14:paraId="4F6B0F7C" w14:textId="77777777" w:rsidR="00F1502F" w:rsidRPr="001935B3" w:rsidRDefault="00F1502F" w:rsidP="00C83669">
            <w:pPr>
              <w:widowControl w:val="0"/>
              <w:kinsoku w:val="0"/>
              <w:overflowPunct w:val="0"/>
              <w:ind w:left="270"/>
              <w:textAlignment w:val="baseline"/>
              <w:rPr>
                <w:rFonts w:ascii="Century Gothic" w:hAnsi="Century Gothic"/>
              </w:rPr>
            </w:pPr>
            <w:r w:rsidRPr="001935B3">
              <w:rPr>
                <w:rFonts w:ascii="Century Gothic" w:hAnsi="Century Gothic"/>
              </w:rPr>
              <w:t>After each event</w:t>
            </w:r>
          </w:p>
        </w:tc>
        <w:tc>
          <w:tcPr>
            <w:tcW w:w="2216" w:type="dxa"/>
            <w:tcBorders>
              <w:top w:val="single" w:sz="5" w:space="0" w:color="auto"/>
              <w:left w:val="single" w:sz="5" w:space="0" w:color="auto"/>
              <w:bottom w:val="single" w:sz="5" w:space="0" w:color="auto"/>
              <w:right w:val="single" w:sz="5" w:space="0" w:color="auto"/>
            </w:tcBorders>
            <w:vAlign w:val="center"/>
          </w:tcPr>
          <w:p w14:paraId="593DD78B" w14:textId="20B1DD95" w:rsidR="00F1502F" w:rsidRPr="001935B3" w:rsidRDefault="00265043" w:rsidP="00B24CD4">
            <w:pPr>
              <w:widowControl w:val="0"/>
              <w:kinsoku w:val="0"/>
              <w:overflowPunct w:val="0"/>
              <w:spacing w:after="50" w:line="247" w:lineRule="exact"/>
              <w:ind w:right="181"/>
              <w:jc w:val="center"/>
              <w:textAlignment w:val="baseline"/>
              <w:rPr>
                <w:rFonts w:ascii="Century Gothic" w:hAnsi="Century Gothic"/>
              </w:rPr>
            </w:pPr>
            <w:r w:rsidRPr="001935B3">
              <w:rPr>
                <w:rFonts w:ascii="Century Gothic" w:hAnsi="Century Gothic"/>
              </w:rPr>
              <w:t>Per Inspection</w:t>
            </w:r>
          </w:p>
        </w:tc>
      </w:tr>
      <w:tr w:rsidR="00F1502F" w:rsidRPr="001935B3" w14:paraId="090BF488" w14:textId="77777777" w:rsidTr="00C77F31">
        <w:trPr>
          <w:trHeight w:hRule="exact" w:val="543"/>
        </w:trPr>
        <w:tc>
          <w:tcPr>
            <w:tcW w:w="1006" w:type="dxa"/>
            <w:tcBorders>
              <w:top w:val="single" w:sz="5" w:space="0" w:color="auto"/>
              <w:left w:val="single" w:sz="5" w:space="0" w:color="auto"/>
              <w:bottom w:val="single" w:sz="5" w:space="0" w:color="auto"/>
              <w:right w:val="single" w:sz="5" w:space="0" w:color="auto"/>
            </w:tcBorders>
            <w:vAlign w:val="center"/>
          </w:tcPr>
          <w:p w14:paraId="1C976A32" w14:textId="77777777" w:rsidR="00F1502F" w:rsidRPr="001935B3" w:rsidRDefault="00F1502F" w:rsidP="00C83669">
            <w:pPr>
              <w:widowControl w:val="0"/>
              <w:kinsoku w:val="0"/>
              <w:overflowPunct w:val="0"/>
              <w:spacing w:after="50" w:line="247" w:lineRule="exact"/>
              <w:ind w:left="15"/>
              <w:textAlignment w:val="baseline"/>
              <w:rPr>
                <w:rFonts w:ascii="Century Gothic" w:hAnsi="Century Gothic"/>
              </w:rPr>
            </w:pPr>
            <w:r w:rsidRPr="001935B3">
              <w:rPr>
                <w:rFonts w:ascii="Century Gothic" w:hAnsi="Century Gothic"/>
              </w:rPr>
              <w:t>A007</w:t>
            </w:r>
          </w:p>
        </w:tc>
        <w:tc>
          <w:tcPr>
            <w:tcW w:w="3674" w:type="dxa"/>
            <w:tcBorders>
              <w:top w:val="single" w:sz="5" w:space="0" w:color="auto"/>
              <w:left w:val="single" w:sz="5" w:space="0" w:color="auto"/>
              <w:bottom w:val="single" w:sz="5" w:space="0" w:color="auto"/>
              <w:right w:val="single" w:sz="5" w:space="0" w:color="auto"/>
            </w:tcBorders>
            <w:vAlign w:val="center"/>
          </w:tcPr>
          <w:p w14:paraId="77D1C10D" w14:textId="0064EAE7" w:rsidR="00F1502F" w:rsidRPr="001935B3" w:rsidRDefault="00F1502F" w:rsidP="00775F7C">
            <w:pPr>
              <w:widowControl w:val="0"/>
              <w:kinsoku w:val="0"/>
              <w:overflowPunct w:val="0"/>
              <w:spacing w:after="50" w:line="247" w:lineRule="exact"/>
              <w:ind w:right="60"/>
              <w:textAlignment w:val="baseline"/>
              <w:rPr>
                <w:rFonts w:ascii="Century Gothic" w:hAnsi="Century Gothic"/>
                <w:spacing w:val="-5"/>
              </w:rPr>
            </w:pPr>
            <w:r w:rsidRPr="00775F7C">
              <w:rPr>
                <w:rFonts w:ascii="Century Gothic" w:hAnsi="Century Gothic"/>
              </w:rPr>
              <w:t>Quality Control</w:t>
            </w:r>
            <w:r w:rsidR="00895C79" w:rsidRPr="00775F7C">
              <w:rPr>
                <w:rFonts w:ascii="Century Gothic" w:hAnsi="Century Gothic"/>
              </w:rPr>
              <w:t xml:space="preserve"> Plan</w:t>
            </w:r>
          </w:p>
        </w:tc>
        <w:tc>
          <w:tcPr>
            <w:tcW w:w="540" w:type="dxa"/>
            <w:tcBorders>
              <w:top w:val="single" w:sz="5" w:space="0" w:color="auto"/>
              <w:left w:val="single" w:sz="5" w:space="0" w:color="auto"/>
              <w:bottom w:val="single" w:sz="5" w:space="0" w:color="auto"/>
              <w:right w:val="nil"/>
            </w:tcBorders>
            <w:vAlign w:val="center"/>
          </w:tcPr>
          <w:p w14:paraId="44E7F51A" w14:textId="77777777" w:rsidR="00F1502F" w:rsidRPr="001935B3" w:rsidRDefault="00F1502F" w:rsidP="00C83669">
            <w:pPr>
              <w:widowControl w:val="0"/>
              <w:kinsoku w:val="0"/>
              <w:overflowPunct w:val="0"/>
              <w:spacing w:after="50" w:line="247" w:lineRule="exact"/>
              <w:ind w:right="321"/>
              <w:jc w:val="right"/>
              <w:textAlignment w:val="baseline"/>
              <w:rPr>
                <w:rFonts w:ascii="Century Gothic" w:hAnsi="Century Gothic"/>
              </w:rPr>
            </w:pPr>
          </w:p>
        </w:tc>
        <w:tc>
          <w:tcPr>
            <w:tcW w:w="2464" w:type="dxa"/>
            <w:tcBorders>
              <w:top w:val="single" w:sz="5" w:space="0" w:color="auto"/>
              <w:left w:val="nil"/>
              <w:bottom w:val="single" w:sz="5" w:space="0" w:color="auto"/>
              <w:right w:val="single" w:sz="5" w:space="0" w:color="auto"/>
            </w:tcBorders>
          </w:tcPr>
          <w:p w14:paraId="11B2B725" w14:textId="77777777" w:rsidR="00F1502F" w:rsidRPr="001935B3" w:rsidRDefault="00F1502F" w:rsidP="00C83669">
            <w:pPr>
              <w:widowControl w:val="0"/>
              <w:kinsoku w:val="0"/>
              <w:overflowPunct w:val="0"/>
              <w:textAlignment w:val="baseline"/>
              <w:rPr>
                <w:rFonts w:ascii="Century Gothic" w:hAnsi="Century Gothic"/>
              </w:rPr>
            </w:pPr>
            <w:r w:rsidRPr="001935B3">
              <w:rPr>
                <w:rFonts w:ascii="Century Gothic" w:hAnsi="Century Gothic"/>
              </w:rPr>
              <w:t xml:space="preserve">           Once</w:t>
            </w:r>
          </w:p>
        </w:tc>
        <w:tc>
          <w:tcPr>
            <w:tcW w:w="2216" w:type="dxa"/>
            <w:tcBorders>
              <w:top w:val="single" w:sz="5" w:space="0" w:color="auto"/>
              <w:left w:val="single" w:sz="5" w:space="0" w:color="auto"/>
              <w:bottom w:val="single" w:sz="5" w:space="0" w:color="auto"/>
              <w:right w:val="single" w:sz="5" w:space="0" w:color="auto"/>
            </w:tcBorders>
            <w:vAlign w:val="center"/>
          </w:tcPr>
          <w:p w14:paraId="1028D1F9" w14:textId="3035CEBE" w:rsidR="00F1502F" w:rsidRPr="001935B3" w:rsidRDefault="00F1502F" w:rsidP="00B24CD4">
            <w:pPr>
              <w:widowControl w:val="0"/>
              <w:kinsoku w:val="0"/>
              <w:overflowPunct w:val="0"/>
              <w:spacing w:after="50" w:line="247" w:lineRule="exact"/>
              <w:ind w:right="666"/>
              <w:jc w:val="center"/>
              <w:textAlignment w:val="baseline"/>
              <w:rPr>
                <w:rFonts w:ascii="Century Gothic" w:hAnsi="Century Gothic"/>
              </w:rPr>
            </w:pPr>
            <w:r w:rsidRPr="001935B3">
              <w:rPr>
                <w:rFonts w:ascii="Century Gothic" w:hAnsi="Century Gothic"/>
              </w:rPr>
              <w:t>1</w:t>
            </w:r>
          </w:p>
        </w:tc>
      </w:tr>
    </w:tbl>
    <w:p w14:paraId="2AB0CC4A" w14:textId="77777777" w:rsidR="00F1502F" w:rsidRPr="001935B3" w:rsidRDefault="00F1502F" w:rsidP="00F1502F">
      <w:pPr>
        <w:autoSpaceDE w:val="0"/>
        <w:autoSpaceDN w:val="0"/>
        <w:adjustRightInd w:val="0"/>
        <w:rPr>
          <w:rFonts w:ascii="Century Gothic" w:hAnsi="Century Gothic"/>
        </w:rPr>
      </w:pPr>
    </w:p>
    <w:p w14:paraId="6384C731" w14:textId="77777777" w:rsidR="005E7CD5" w:rsidRPr="001935B3" w:rsidRDefault="005E7CD5" w:rsidP="001A5E59">
      <w:pPr>
        <w:rPr>
          <w:rFonts w:ascii="Century Gothic" w:hAnsi="Century Gothic"/>
          <w:b/>
          <w:u w:val="single"/>
        </w:rPr>
      </w:pPr>
    </w:p>
    <w:p w14:paraId="06010C66" w14:textId="18F50D47" w:rsidR="00EA1477" w:rsidRPr="001935B3" w:rsidRDefault="00EA1477" w:rsidP="00EA1477">
      <w:pPr>
        <w:pStyle w:val="BodyText"/>
        <w:jc w:val="left"/>
        <w:rPr>
          <w:rFonts w:ascii="Century Gothic" w:hAnsi="Century Gothic"/>
          <w:b/>
          <w:sz w:val="24"/>
        </w:rPr>
      </w:pPr>
      <w:r w:rsidRPr="001935B3">
        <w:rPr>
          <w:rFonts w:ascii="Century Gothic" w:hAnsi="Century Gothic"/>
          <w:b/>
          <w:sz w:val="24"/>
        </w:rPr>
        <w:t>III.</w:t>
      </w:r>
      <w:r w:rsidRPr="001935B3">
        <w:rPr>
          <w:rFonts w:ascii="Century Gothic" w:hAnsi="Century Gothic"/>
          <w:b/>
          <w:sz w:val="24"/>
        </w:rPr>
        <w:tab/>
        <w:t xml:space="preserve"> INSTRUCTIONS TO RESPONDENTS</w:t>
      </w:r>
    </w:p>
    <w:p w14:paraId="01A8AD76" w14:textId="1276C067" w:rsidR="00EA1477" w:rsidRPr="001935B3" w:rsidRDefault="00EA1477" w:rsidP="00EA1477">
      <w:pPr>
        <w:pStyle w:val="BodyText"/>
        <w:jc w:val="left"/>
        <w:rPr>
          <w:rFonts w:ascii="Century Gothic" w:hAnsi="Century Gothic"/>
          <w:b/>
          <w:sz w:val="24"/>
        </w:rPr>
      </w:pPr>
    </w:p>
    <w:p w14:paraId="1CEB07CF" w14:textId="7625598D" w:rsidR="00F153AF" w:rsidRPr="001935B3" w:rsidRDefault="00EA1477" w:rsidP="00EA1477">
      <w:pPr>
        <w:rPr>
          <w:rFonts w:ascii="Century Gothic" w:hAnsi="Century Gothic"/>
          <w:sz w:val="22"/>
          <w:szCs w:val="22"/>
        </w:rPr>
      </w:pPr>
      <w:bookmarkStart w:id="0" w:name="_Hlk148450943"/>
      <w:r w:rsidRPr="001935B3">
        <w:rPr>
          <w:rFonts w:ascii="Century Gothic" w:hAnsi="Century Gothic"/>
          <w:sz w:val="22"/>
          <w:szCs w:val="22"/>
        </w:rPr>
        <w:t xml:space="preserve">Interested parties are requested to respond to this Sources </w:t>
      </w:r>
      <w:r w:rsidR="00F37D5A" w:rsidRPr="001935B3">
        <w:rPr>
          <w:rFonts w:ascii="Century Gothic" w:hAnsi="Century Gothic"/>
          <w:sz w:val="22"/>
          <w:szCs w:val="22"/>
        </w:rPr>
        <w:t xml:space="preserve">Sought by responding to the </w:t>
      </w:r>
      <w:r w:rsidR="00FA4EC3" w:rsidRPr="001935B3">
        <w:rPr>
          <w:rFonts w:ascii="Century Gothic" w:hAnsi="Century Gothic"/>
          <w:sz w:val="22"/>
          <w:szCs w:val="22"/>
        </w:rPr>
        <w:t>Questionnaire</w:t>
      </w:r>
      <w:r w:rsidR="003B699D" w:rsidRPr="001935B3">
        <w:rPr>
          <w:rFonts w:ascii="Century Gothic" w:hAnsi="Century Gothic"/>
          <w:sz w:val="22"/>
          <w:szCs w:val="22"/>
        </w:rPr>
        <w:t xml:space="preserve"> </w:t>
      </w:r>
      <w:r w:rsidR="00F63CE4" w:rsidRPr="001935B3">
        <w:rPr>
          <w:rFonts w:ascii="Century Gothic" w:hAnsi="Century Gothic"/>
          <w:sz w:val="22"/>
          <w:szCs w:val="22"/>
        </w:rPr>
        <w:t>below</w:t>
      </w:r>
      <w:r w:rsidR="00FA4EC3" w:rsidRPr="001935B3">
        <w:rPr>
          <w:rFonts w:ascii="Century Gothic" w:hAnsi="Century Gothic"/>
          <w:sz w:val="22"/>
          <w:szCs w:val="22"/>
        </w:rPr>
        <w:t xml:space="preserve">. </w:t>
      </w:r>
      <w:r w:rsidR="00102F19" w:rsidRPr="001935B3">
        <w:rPr>
          <w:rFonts w:ascii="Century Gothic" w:hAnsi="Century Gothic"/>
          <w:sz w:val="22"/>
          <w:szCs w:val="22"/>
        </w:rPr>
        <w:t xml:space="preserve"> </w:t>
      </w:r>
      <w:r w:rsidR="001F1BC0" w:rsidRPr="001935B3">
        <w:rPr>
          <w:rFonts w:ascii="Century Gothic" w:hAnsi="Century Gothic"/>
          <w:sz w:val="22"/>
          <w:szCs w:val="22"/>
        </w:rPr>
        <w:t>Respondents must provide the responses below the questions on the Questionnaire</w:t>
      </w:r>
      <w:r w:rsidR="00C3274E" w:rsidRPr="001935B3">
        <w:rPr>
          <w:rFonts w:ascii="Century Gothic" w:hAnsi="Century Gothic"/>
          <w:sz w:val="22"/>
          <w:szCs w:val="22"/>
        </w:rPr>
        <w:t xml:space="preserve">. </w:t>
      </w:r>
    </w:p>
    <w:p w14:paraId="4C546897" w14:textId="77777777" w:rsidR="00EA1477" w:rsidRPr="001935B3" w:rsidRDefault="00EA1477" w:rsidP="00EA1477">
      <w:pPr>
        <w:rPr>
          <w:rFonts w:ascii="Century Gothic" w:hAnsi="Century Gothic"/>
          <w:sz w:val="22"/>
          <w:szCs w:val="22"/>
        </w:rPr>
      </w:pPr>
    </w:p>
    <w:p w14:paraId="0B35C4EC" w14:textId="0F0CA735" w:rsidR="00DD3371" w:rsidRPr="001935B3" w:rsidRDefault="00EA1477" w:rsidP="00DD3371">
      <w:pPr>
        <w:numPr>
          <w:ilvl w:val="0"/>
          <w:numId w:val="38"/>
        </w:numPr>
        <w:rPr>
          <w:rFonts w:ascii="Century Gothic" w:hAnsi="Century Gothic"/>
          <w:sz w:val="22"/>
          <w:szCs w:val="22"/>
        </w:rPr>
      </w:pPr>
      <w:bookmarkStart w:id="1" w:name="_Hlk148451043"/>
      <w:r w:rsidRPr="001935B3">
        <w:rPr>
          <w:rFonts w:ascii="Century Gothic" w:hAnsi="Century Gothic"/>
          <w:sz w:val="22"/>
          <w:szCs w:val="22"/>
        </w:rPr>
        <w:t>D</w:t>
      </w:r>
      <w:r w:rsidR="009E1365" w:rsidRPr="001935B3">
        <w:rPr>
          <w:rFonts w:ascii="Century Gothic" w:hAnsi="Century Gothic"/>
          <w:sz w:val="22"/>
          <w:szCs w:val="22"/>
        </w:rPr>
        <w:t xml:space="preserve">ue Date - Responses to this Sources Sought </w:t>
      </w:r>
      <w:r w:rsidRPr="001935B3">
        <w:rPr>
          <w:rFonts w:ascii="Century Gothic" w:hAnsi="Century Gothic"/>
          <w:sz w:val="22"/>
          <w:szCs w:val="22"/>
        </w:rPr>
        <w:t xml:space="preserve">are due </w:t>
      </w:r>
      <w:bookmarkStart w:id="2" w:name="_Hlk148450868"/>
      <w:r w:rsidR="00F04A6E" w:rsidRPr="001935B3">
        <w:rPr>
          <w:rFonts w:ascii="Century Gothic" w:hAnsi="Century Gothic"/>
          <w:b/>
          <w:bCs/>
          <w:sz w:val="22"/>
          <w:szCs w:val="22"/>
          <w:highlight w:val="yellow"/>
        </w:rPr>
        <w:t>1</w:t>
      </w:r>
      <w:r w:rsidR="00AE54D2" w:rsidRPr="001935B3">
        <w:rPr>
          <w:rFonts w:ascii="Century Gothic" w:hAnsi="Century Gothic"/>
          <w:b/>
          <w:bCs/>
          <w:sz w:val="22"/>
          <w:szCs w:val="22"/>
          <w:highlight w:val="yellow"/>
        </w:rPr>
        <w:t xml:space="preserve">:00 PM </w:t>
      </w:r>
      <w:r w:rsidR="00D16030">
        <w:rPr>
          <w:rFonts w:ascii="Century Gothic" w:hAnsi="Century Gothic"/>
          <w:b/>
          <w:bCs/>
          <w:sz w:val="22"/>
          <w:szCs w:val="22"/>
          <w:highlight w:val="yellow"/>
        </w:rPr>
        <w:t>Central Time</w:t>
      </w:r>
      <w:r w:rsidR="00AE54D2" w:rsidRPr="001935B3">
        <w:rPr>
          <w:rFonts w:ascii="Century Gothic" w:hAnsi="Century Gothic"/>
          <w:sz w:val="22"/>
          <w:szCs w:val="22"/>
          <w:highlight w:val="yellow"/>
        </w:rPr>
        <w:t xml:space="preserve"> </w:t>
      </w:r>
      <w:r w:rsidR="00D16030">
        <w:rPr>
          <w:rFonts w:ascii="Century Gothic" w:hAnsi="Century Gothic"/>
          <w:b/>
          <w:bCs/>
          <w:sz w:val="22"/>
          <w:szCs w:val="22"/>
          <w:highlight w:val="yellow"/>
        </w:rPr>
        <w:t>Tuesday</w:t>
      </w:r>
      <w:r w:rsidR="00AE54D2" w:rsidRPr="001935B3">
        <w:rPr>
          <w:rFonts w:ascii="Century Gothic" w:hAnsi="Century Gothic"/>
          <w:b/>
          <w:bCs/>
          <w:sz w:val="22"/>
          <w:szCs w:val="22"/>
          <w:highlight w:val="yellow"/>
        </w:rPr>
        <w:t xml:space="preserve">, </w:t>
      </w:r>
      <w:r w:rsidR="00D16030">
        <w:rPr>
          <w:rFonts w:ascii="Century Gothic" w:hAnsi="Century Gothic"/>
          <w:b/>
          <w:bCs/>
          <w:sz w:val="22"/>
          <w:szCs w:val="22"/>
          <w:highlight w:val="yellow"/>
        </w:rPr>
        <w:t>4</w:t>
      </w:r>
      <w:r w:rsidR="00AE54D2" w:rsidRPr="001935B3">
        <w:rPr>
          <w:rFonts w:ascii="Century Gothic" w:hAnsi="Century Gothic"/>
          <w:b/>
          <w:bCs/>
          <w:sz w:val="22"/>
          <w:szCs w:val="22"/>
          <w:highlight w:val="yellow"/>
        </w:rPr>
        <w:t>/</w:t>
      </w:r>
      <w:r w:rsidR="00D16030">
        <w:rPr>
          <w:rFonts w:ascii="Century Gothic" w:hAnsi="Century Gothic"/>
          <w:b/>
          <w:bCs/>
          <w:sz w:val="22"/>
          <w:szCs w:val="22"/>
          <w:highlight w:val="yellow"/>
        </w:rPr>
        <w:t>7</w:t>
      </w:r>
      <w:r w:rsidR="00AE54D2" w:rsidRPr="001935B3">
        <w:rPr>
          <w:rFonts w:ascii="Century Gothic" w:hAnsi="Century Gothic"/>
          <w:b/>
          <w:bCs/>
          <w:sz w:val="22"/>
          <w:szCs w:val="22"/>
          <w:highlight w:val="yellow"/>
        </w:rPr>
        <w:t>/202</w:t>
      </w:r>
      <w:bookmarkEnd w:id="2"/>
      <w:r w:rsidR="00D16030">
        <w:rPr>
          <w:rFonts w:ascii="Century Gothic" w:hAnsi="Century Gothic"/>
          <w:b/>
          <w:bCs/>
          <w:sz w:val="22"/>
          <w:szCs w:val="22"/>
          <w:highlight w:val="yellow"/>
        </w:rPr>
        <w:t>6</w:t>
      </w:r>
      <w:r w:rsidRPr="001935B3">
        <w:rPr>
          <w:rFonts w:ascii="Century Gothic" w:hAnsi="Century Gothic"/>
          <w:b/>
          <w:bCs/>
          <w:sz w:val="22"/>
          <w:szCs w:val="22"/>
          <w:highlight w:val="yellow"/>
        </w:rPr>
        <w:t>.</w:t>
      </w:r>
      <w:r w:rsidRPr="001935B3">
        <w:rPr>
          <w:rFonts w:ascii="Century Gothic" w:hAnsi="Century Gothic"/>
          <w:sz w:val="22"/>
          <w:szCs w:val="22"/>
        </w:rPr>
        <w:t xml:space="preserve"> Responses received after the specified date and time may not be considered.</w:t>
      </w:r>
      <w:r w:rsidR="00DD3371" w:rsidRPr="001935B3">
        <w:rPr>
          <w:rFonts w:ascii="Century Gothic" w:hAnsi="Century Gothic"/>
          <w:sz w:val="22"/>
          <w:szCs w:val="22"/>
        </w:rPr>
        <w:t xml:space="preserve"> </w:t>
      </w:r>
      <w:r w:rsidR="00DD3371" w:rsidRPr="001935B3">
        <w:rPr>
          <w:rFonts w:ascii="Century Gothic" w:hAnsi="Century Gothic"/>
        </w:rPr>
        <w:t xml:space="preserve">If you are not interested, please provide a negative reply. </w:t>
      </w:r>
    </w:p>
    <w:p w14:paraId="15A130E5" w14:textId="77777777" w:rsidR="00EA1477" w:rsidRPr="001935B3" w:rsidRDefault="00EA1477" w:rsidP="00DD3371">
      <w:pPr>
        <w:rPr>
          <w:rFonts w:ascii="Century Gothic" w:hAnsi="Century Gothic"/>
          <w:sz w:val="22"/>
          <w:szCs w:val="22"/>
        </w:rPr>
      </w:pPr>
    </w:p>
    <w:p w14:paraId="51026B7E" w14:textId="77777777" w:rsidR="001B35A7" w:rsidRPr="001935B3" w:rsidRDefault="001B35A7" w:rsidP="001B35A7">
      <w:pPr>
        <w:pStyle w:val="ListParagraph"/>
        <w:rPr>
          <w:rFonts w:ascii="Century Gothic" w:hAnsi="Century Gothic"/>
          <w:sz w:val="22"/>
          <w:szCs w:val="22"/>
          <w:u w:val="single"/>
        </w:rPr>
      </w:pPr>
      <w:r w:rsidRPr="001935B3">
        <w:rPr>
          <w:rFonts w:ascii="Century Gothic" w:hAnsi="Century Gothic"/>
          <w:b/>
          <w:bCs/>
          <w:sz w:val="22"/>
          <w:szCs w:val="22"/>
          <w:highlight w:val="yellow"/>
          <w:u w:val="single"/>
        </w:rPr>
        <w:t>This RFI is for 8(a) Small Businesses only.</w:t>
      </w:r>
    </w:p>
    <w:p w14:paraId="7F99F96B" w14:textId="77777777" w:rsidR="001B35A7" w:rsidRPr="001935B3" w:rsidRDefault="001B35A7" w:rsidP="00EA1477">
      <w:pPr>
        <w:ind w:left="460"/>
        <w:rPr>
          <w:rFonts w:ascii="Century Gothic" w:hAnsi="Century Gothic"/>
          <w:sz w:val="22"/>
          <w:szCs w:val="22"/>
        </w:rPr>
      </w:pPr>
    </w:p>
    <w:p w14:paraId="463B8736" w14:textId="394E3A51" w:rsidR="001B35A7" w:rsidRPr="001935B3" w:rsidRDefault="001B35A7" w:rsidP="00DD3371">
      <w:pPr>
        <w:numPr>
          <w:ilvl w:val="0"/>
          <w:numId w:val="38"/>
        </w:numPr>
        <w:rPr>
          <w:rFonts w:ascii="Century Gothic" w:hAnsi="Century Gothic"/>
          <w:b/>
          <w:sz w:val="22"/>
          <w:szCs w:val="22"/>
          <w:highlight w:val="yellow"/>
        </w:rPr>
      </w:pPr>
      <w:r w:rsidRPr="001935B3">
        <w:rPr>
          <w:rFonts w:ascii="Century Gothic" w:hAnsi="Century Gothic"/>
          <w:sz w:val="22"/>
          <w:szCs w:val="22"/>
        </w:rPr>
        <w:t xml:space="preserve">Responses shall be emailed to the following:  </w:t>
      </w:r>
      <w:r w:rsidR="00D16030">
        <w:t>Christopher.j.rodriguez@hud.gov</w:t>
      </w:r>
      <w:r w:rsidRPr="001935B3">
        <w:rPr>
          <w:rFonts w:ascii="Century Gothic" w:hAnsi="Century Gothic"/>
          <w:sz w:val="22"/>
          <w:szCs w:val="22"/>
          <w:highlight w:val="yellow"/>
        </w:rPr>
        <w:t xml:space="preserve">  </w:t>
      </w:r>
    </w:p>
    <w:p w14:paraId="74BEF51C" w14:textId="77777777" w:rsidR="001B35A7" w:rsidRPr="001935B3" w:rsidRDefault="001B35A7" w:rsidP="001B35A7">
      <w:pPr>
        <w:rPr>
          <w:rFonts w:ascii="Century Gothic" w:hAnsi="Century Gothic"/>
          <w:i/>
          <w:iCs/>
          <w:sz w:val="22"/>
          <w:szCs w:val="22"/>
        </w:rPr>
      </w:pPr>
      <w:r w:rsidRPr="001935B3">
        <w:rPr>
          <w:rFonts w:ascii="Century Gothic" w:hAnsi="Century Gothic"/>
        </w:rPr>
        <w:t xml:space="preserve">            </w:t>
      </w:r>
      <w:r w:rsidRPr="001935B3">
        <w:rPr>
          <w:rFonts w:ascii="Century Gothic" w:hAnsi="Century Gothic"/>
          <w:sz w:val="22"/>
          <w:szCs w:val="22"/>
          <w:u w:val="single"/>
        </w:rPr>
        <w:t>The Subject line shall be</w:t>
      </w:r>
      <w:r w:rsidRPr="001935B3">
        <w:rPr>
          <w:rFonts w:ascii="Century Gothic" w:hAnsi="Century Gothic"/>
          <w:i/>
          <w:iCs/>
          <w:sz w:val="22"/>
          <w:szCs w:val="22"/>
        </w:rPr>
        <w:t xml:space="preserve">:   </w:t>
      </w:r>
    </w:p>
    <w:p w14:paraId="5CCE32D9" w14:textId="77777777" w:rsidR="001B35A7" w:rsidRPr="001935B3" w:rsidRDefault="001B35A7" w:rsidP="001B35A7">
      <w:pPr>
        <w:ind w:firstLine="360"/>
        <w:rPr>
          <w:rFonts w:ascii="Century Gothic" w:hAnsi="Century Gothic"/>
          <w:i/>
          <w:iCs/>
          <w:sz w:val="22"/>
          <w:szCs w:val="22"/>
        </w:rPr>
      </w:pPr>
    </w:p>
    <w:p w14:paraId="6D819C73" w14:textId="3E6DAC17" w:rsidR="001B35A7" w:rsidRPr="001935B3" w:rsidRDefault="001B35A7" w:rsidP="001B35A7">
      <w:pPr>
        <w:ind w:left="720" w:firstLine="30"/>
        <w:rPr>
          <w:rFonts w:ascii="Century Gothic" w:hAnsi="Century Gothic"/>
          <w:sz w:val="22"/>
          <w:szCs w:val="22"/>
        </w:rPr>
      </w:pPr>
      <w:r w:rsidRPr="001935B3">
        <w:rPr>
          <w:rFonts w:ascii="Century Gothic" w:hAnsi="Century Gothic"/>
          <w:i/>
          <w:iCs/>
          <w:sz w:val="22"/>
          <w:szCs w:val="22"/>
        </w:rPr>
        <w:t>Name of Your Company</w:t>
      </w:r>
      <w:r w:rsidRPr="001935B3">
        <w:rPr>
          <w:rFonts w:ascii="Century Gothic" w:hAnsi="Century Gothic"/>
          <w:sz w:val="22"/>
          <w:szCs w:val="22"/>
        </w:rPr>
        <w:t xml:space="preserve"> – </w:t>
      </w:r>
      <w:r w:rsidRPr="001935B3">
        <w:rPr>
          <w:rFonts w:ascii="Century Gothic" w:eastAsiaTheme="majorEastAsia" w:hAnsi="Century Gothic"/>
          <w:color w:val="000000" w:themeColor="text1"/>
          <w:highlight w:val="yellow"/>
        </w:rPr>
        <w:t>CDBG-DR</w:t>
      </w:r>
      <w:r w:rsidRPr="001935B3">
        <w:rPr>
          <w:rFonts w:ascii="Century Gothic" w:hAnsi="Century Gothic"/>
          <w:bCs/>
          <w:sz w:val="22"/>
          <w:szCs w:val="22"/>
          <w:highlight w:val="yellow"/>
        </w:rPr>
        <w:t xml:space="preserve">– </w:t>
      </w:r>
      <w:r w:rsidR="00D16030">
        <w:rPr>
          <w:rFonts w:ascii="Century Gothic" w:hAnsi="Century Gothic"/>
          <w:bCs/>
          <w:sz w:val="22"/>
          <w:szCs w:val="22"/>
          <w:highlight w:val="yellow"/>
        </w:rPr>
        <w:t>SS</w:t>
      </w:r>
      <w:r w:rsidRPr="001935B3">
        <w:rPr>
          <w:rFonts w:ascii="Century Gothic" w:hAnsi="Century Gothic"/>
          <w:sz w:val="22"/>
          <w:szCs w:val="22"/>
          <w:highlight w:val="yellow"/>
        </w:rPr>
        <w:t xml:space="preserve">  –</w:t>
      </w:r>
      <w:r w:rsidRPr="001935B3">
        <w:rPr>
          <w:rFonts w:ascii="Century Gothic" w:hAnsi="Century Gothic"/>
          <w:sz w:val="22"/>
          <w:szCs w:val="22"/>
        </w:rPr>
        <w:t xml:space="preserve">  </w:t>
      </w:r>
      <w:r w:rsidR="00D16030" w:rsidRPr="00D16030">
        <w:rPr>
          <w:rFonts w:ascii="Century Gothic" w:hAnsi="Century Gothic"/>
          <w:bCs/>
          <w:sz w:val="22"/>
          <w:szCs w:val="22"/>
          <w:u w:val="single"/>
        </w:rPr>
        <w:t>866141-26-SS-0001</w:t>
      </w:r>
    </w:p>
    <w:bookmarkEnd w:id="0"/>
    <w:bookmarkEnd w:id="1"/>
    <w:p w14:paraId="4FA34930" w14:textId="77777777" w:rsidR="001B35A7" w:rsidRPr="001935B3" w:rsidRDefault="001B35A7" w:rsidP="00EA1477">
      <w:pPr>
        <w:ind w:left="460"/>
        <w:rPr>
          <w:rFonts w:ascii="Century Gothic" w:hAnsi="Century Gothic"/>
          <w:sz w:val="22"/>
          <w:szCs w:val="22"/>
        </w:rPr>
      </w:pPr>
    </w:p>
    <w:p w14:paraId="486527F1" w14:textId="77777777" w:rsidR="001B35A7" w:rsidRPr="001935B3" w:rsidRDefault="001B35A7" w:rsidP="00DD3371">
      <w:pPr>
        <w:numPr>
          <w:ilvl w:val="0"/>
          <w:numId w:val="38"/>
        </w:numPr>
        <w:rPr>
          <w:rFonts w:ascii="Century Gothic" w:hAnsi="Century Gothic"/>
          <w:sz w:val="22"/>
          <w:szCs w:val="22"/>
        </w:rPr>
      </w:pPr>
      <w:r w:rsidRPr="001935B3">
        <w:rPr>
          <w:rFonts w:ascii="Century Gothic" w:hAnsi="Century Gothic"/>
          <w:sz w:val="22"/>
          <w:szCs w:val="22"/>
        </w:rPr>
        <w:t>Response Submission</w:t>
      </w:r>
    </w:p>
    <w:p w14:paraId="6BBA1DD1" w14:textId="77777777" w:rsidR="001B35A7" w:rsidRPr="001935B3" w:rsidRDefault="001B35A7" w:rsidP="001B35A7">
      <w:pPr>
        <w:ind w:left="720"/>
        <w:rPr>
          <w:rFonts w:ascii="Century Gothic" w:hAnsi="Century Gothic"/>
          <w:spacing w:val="-1"/>
          <w:sz w:val="22"/>
          <w:szCs w:val="22"/>
          <w:u w:val="single"/>
        </w:rPr>
      </w:pPr>
      <w:r w:rsidRPr="001935B3">
        <w:rPr>
          <w:rFonts w:ascii="Century Gothic" w:hAnsi="Century Gothic"/>
          <w:sz w:val="22"/>
          <w:szCs w:val="22"/>
        </w:rPr>
        <w:t>Responses to the Questionnaire shall be submitted below each question on the Questionnaire.  The completed Questionnaire with responses</w:t>
      </w:r>
      <w:r w:rsidRPr="001935B3">
        <w:rPr>
          <w:rFonts w:ascii="Century Gothic" w:hAnsi="Century Gothic"/>
          <w:spacing w:val="-1"/>
          <w:sz w:val="22"/>
          <w:szCs w:val="22"/>
        </w:rPr>
        <w:t xml:space="preserve"> s</w:t>
      </w:r>
      <w:r w:rsidRPr="001935B3">
        <w:rPr>
          <w:rFonts w:ascii="Century Gothic" w:hAnsi="Century Gothic"/>
          <w:sz w:val="22"/>
          <w:szCs w:val="22"/>
        </w:rPr>
        <w:t xml:space="preserve">hall be submitted in Microsoft (MS) Word and </w:t>
      </w:r>
      <w:r w:rsidRPr="001935B3">
        <w:rPr>
          <w:rFonts w:ascii="Century Gothic" w:hAnsi="Century Gothic"/>
          <w:b/>
          <w:bCs/>
          <w:sz w:val="22"/>
          <w:szCs w:val="22"/>
        </w:rPr>
        <w:t>shall not exceed fifteen (15) pages</w:t>
      </w:r>
      <w:r w:rsidRPr="001935B3">
        <w:rPr>
          <w:rFonts w:ascii="Century Gothic" w:hAnsi="Century Gothic"/>
          <w:sz w:val="22"/>
          <w:szCs w:val="22"/>
        </w:rPr>
        <w:t xml:space="preserve">. Respondents must use 11 point Times New Roman font type with 1-inch margins on standard 8-1/2 by 11-inch paper. </w:t>
      </w:r>
    </w:p>
    <w:p w14:paraId="5E16CFE3" w14:textId="77777777" w:rsidR="001B35A7" w:rsidRPr="001935B3" w:rsidRDefault="001B35A7" w:rsidP="001B35A7">
      <w:pPr>
        <w:rPr>
          <w:rFonts w:ascii="Century Gothic" w:hAnsi="Century Gothic"/>
          <w:sz w:val="22"/>
          <w:szCs w:val="22"/>
        </w:rPr>
      </w:pPr>
    </w:p>
    <w:p w14:paraId="2C322623" w14:textId="77777777" w:rsidR="001B35A7" w:rsidRPr="001935B3" w:rsidRDefault="001B35A7" w:rsidP="00DD3371">
      <w:pPr>
        <w:numPr>
          <w:ilvl w:val="0"/>
          <w:numId w:val="38"/>
        </w:numPr>
        <w:rPr>
          <w:rFonts w:ascii="Century Gothic" w:hAnsi="Century Gothic"/>
          <w:sz w:val="22"/>
          <w:szCs w:val="22"/>
        </w:rPr>
      </w:pPr>
      <w:r w:rsidRPr="001935B3">
        <w:rPr>
          <w:rFonts w:ascii="Century Gothic" w:hAnsi="Century Gothic"/>
          <w:sz w:val="22"/>
          <w:szCs w:val="22"/>
        </w:rPr>
        <w:t xml:space="preserve">Graphics or pictures are not allowed.  Illustrations such as tables, flowcharts, organizational charts, process charts, diagrams, or other similar type </w:t>
      </w:r>
      <w:r w:rsidRPr="001935B3">
        <w:rPr>
          <w:rFonts w:ascii="Century Gothic" w:hAnsi="Century Gothic"/>
          <w:sz w:val="22"/>
          <w:szCs w:val="22"/>
        </w:rPr>
        <w:lastRenderedPageBreak/>
        <w:t xml:space="preserve">informational charts may be used and will be counted against the page count limitations noted above. Please ensure all illustrations have readable font size for the text. Files submitted shall not contain Macros or exceed more than a total of 5MB. </w:t>
      </w:r>
    </w:p>
    <w:p w14:paraId="1AEDCB0F" w14:textId="77777777" w:rsidR="001B35A7" w:rsidRPr="001935B3" w:rsidRDefault="001B35A7" w:rsidP="001B35A7">
      <w:pPr>
        <w:rPr>
          <w:rFonts w:ascii="Century Gothic" w:hAnsi="Century Gothic"/>
          <w:sz w:val="22"/>
          <w:szCs w:val="22"/>
        </w:rPr>
      </w:pPr>
    </w:p>
    <w:p w14:paraId="2F93B6B9" w14:textId="77777777" w:rsidR="001B35A7" w:rsidRPr="001935B3" w:rsidRDefault="001B35A7" w:rsidP="00DD3371">
      <w:pPr>
        <w:numPr>
          <w:ilvl w:val="0"/>
          <w:numId w:val="38"/>
        </w:numPr>
        <w:rPr>
          <w:rFonts w:ascii="Century Gothic" w:hAnsi="Century Gothic"/>
          <w:sz w:val="22"/>
          <w:szCs w:val="22"/>
        </w:rPr>
      </w:pPr>
      <w:r w:rsidRPr="001935B3">
        <w:rPr>
          <w:rFonts w:ascii="Century Gothic" w:hAnsi="Century Gothic"/>
          <w:sz w:val="22"/>
          <w:szCs w:val="22"/>
        </w:rPr>
        <w:t>All responses must be UNCLASSIFIED and will become Government property, and will not be returned. Standard marketing brochures or catalogs will be discarded.</w:t>
      </w:r>
    </w:p>
    <w:p w14:paraId="50D59A7E" w14:textId="77777777" w:rsidR="001B35A7" w:rsidRPr="001935B3" w:rsidRDefault="001B35A7" w:rsidP="001B35A7">
      <w:pPr>
        <w:rPr>
          <w:rFonts w:ascii="Century Gothic" w:hAnsi="Century Gothic"/>
          <w:sz w:val="22"/>
          <w:szCs w:val="22"/>
        </w:rPr>
      </w:pPr>
    </w:p>
    <w:p w14:paraId="2D94B1F6" w14:textId="77777777" w:rsidR="001B35A7" w:rsidRPr="001935B3" w:rsidRDefault="001B35A7" w:rsidP="00DD3371">
      <w:pPr>
        <w:numPr>
          <w:ilvl w:val="0"/>
          <w:numId w:val="38"/>
        </w:numPr>
        <w:rPr>
          <w:rFonts w:ascii="Century Gothic" w:hAnsi="Century Gothic"/>
          <w:sz w:val="22"/>
          <w:szCs w:val="22"/>
        </w:rPr>
      </w:pPr>
      <w:r w:rsidRPr="001935B3">
        <w:rPr>
          <w:rFonts w:ascii="Century Gothic" w:hAnsi="Century Gothic"/>
          <w:sz w:val="22"/>
          <w:szCs w:val="22"/>
        </w:rPr>
        <w:t>The Government recognizes that proprietary data may be a part of your submittal. If so, clearly mark such restricted or propriety data and present it as an addendum to the non-restricted/non propriety information. All submittals received will be reviewed for informational purposes. The Government reserves the right to independently verify all information submitted.</w:t>
      </w:r>
    </w:p>
    <w:p w14:paraId="3C7BEA35" w14:textId="77777777" w:rsidR="001B35A7" w:rsidRPr="001935B3" w:rsidRDefault="001B35A7" w:rsidP="001B35A7">
      <w:pPr>
        <w:ind w:left="460"/>
        <w:rPr>
          <w:rFonts w:ascii="Century Gothic" w:hAnsi="Century Gothic"/>
          <w:sz w:val="22"/>
          <w:szCs w:val="22"/>
        </w:rPr>
      </w:pPr>
    </w:p>
    <w:p w14:paraId="78D4C3CC" w14:textId="77777777" w:rsidR="001B35A7" w:rsidRPr="001935B3" w:rsidRDefault="001B35A7" w:rsidP="00DD3371">
      <w:pPr>
        <w:numPr>
          <w:ilvl w:val="0"/>
          <w:numId w:val="38"/>
        </w:numPr>
        <w:rPr>
          <w:rFonts w:ascii="Century Gothic" w:hAnsi="Century Gothic"/>
          <w:sz w:val="22"/>
          <w:szCs w:val="22"/>
        </w:rPr>
      </w:pPr>
      <w:r w:rsidRPr="001935B3">
        <w:rPr>
          <w:rFonts w:ascii="Century Gothic" w:hAnsi="Century Gothic"/>
          <w:sz w:val="22"/>
          <w:szCs w:val="22"/>
        </w:rPr>
        <w:t xml:space="preserve">Reponses that are not in accordance with the instructions above, including the due date and time and page limitations, may not be considered. </w:t>
      </w:r>
    </w:p>
    <w:p w14:paraId="1568736E" w14:textId="77777777" w:rsidR="001B35A7" w:rsidRPr="001935B3" w:rsidRDefault="001B35A7" w:rsidP="001B35A7">
      <w:pPr>
        <w:rPr>
          <w:rFonts w:ascii="Century Gothic" w:hAnsi="Century Gothic"/>
          <w:sz w:val="22"/>
          <w:szCs w:val="22"/>
          <w:u w:val="single"/>
        </w:rPr>
      </w:pPr>
    </w:p>
    <w:p w14:paraId="1CA6D14E" w14:textId="77777777" w:rsidR="00142829" w:rsidRPr="001935B3" w:rsidRDefault="00142829" w:rsidP="00142829">
      <w:pPr>
        <w:ind w:left="360"/>
        <w:rPr>
          <w:rFonts w:ascii="Century Gothic" w:hAnsi="Century Gothic"/>
        </w:rPr>
      </w:pPr>
    </w:p>
    <w:p w14:paraId="726CEBAA" w14:textId="77777777" w:rsidR="00695BBC" w:rsidRPr="001935B3" w:rsidRDefault="00695BBC" w:rsidP="00657E6E">
      <w:pPr>
        <w:pStyle w:val="BodyText"/>
        <w:jc w:val="left"/>
        <w:rPr>
          <w:rFonts w:ascii="Century Gothic" w:hAnsi="Century Gothic"/>
          <w:b/>
          <w:sz w:val="24"/>
        </w:rPr>
      </w:pPr>
      <w:r w:rsidRPr="001935B3">
        <w:rPr>
          <w:rFonts w:ascii="Century Gothic" w:hAnsi="Century Gothic"/>
          <w:b/>
          <w:sz w:val="24"/>
        </w:rPr>
        <w:br w:type="page"/>
      </w:r>
    </w:p>
    <w:p w14:paraId="2A57C5F1" w14:textId="7025BA67" w:rsidR="00657E6E" w:rsidRPr="001935B3" w:rsidRDefault="00824F41" w:rsidP="00657E6E">
      <w:pPr>
        <w:pStyle w:val="BodyText"/>
        <w:jc w:val="left"/>
        <w:rPr>
          <w:rFonts w:ascii="Century Gothic" w:hAnsi="Century Gothic"/>
          <w:b/>
          <w:sz w:val="24"/>
        </w:rPr>
      </w:pPr>
      <w:r w:rsidRPr="001935B3">
        <w:rPr>
          <w:rFonts w:ascii="Century Gothic" w:hAnsi="Century Gothic"/>
          <w:b/>
          <w:sz w:val="24"/>
        </w:rPr>
        <w:lastRenderedPageBreak/>
        <w:t>IV</w:t>
      </w:r>
      <w:r w:rsidR="00411684" w:rsidRPr="001935B3">
        <w:rPr>
          <w:rFonts w:ascii="Century Gothic" w:hAnsi="Century Gothic"/>
          <w:b/>
          <w:sz w:val="24"/>
        </w:rPr>
        <w:t>.</w:t>
      </w:r>
      <w:r w:rsidR="00411684" w:rsidRPr="001935B3">
        <w:rPr>
          <w:rFonts w:ascii="Century Gothic" w:hAnsi="Century Gothic"/>
          <w:b/>
          <w:sz w:val="24"/>
        </w:rPr>
        <w:tab/>
        <w:t>QUESTIONNAIRE</w:t>
      </w:r>
      <w:r w:rsidR="00AE2EA3" w:rsidRPr="001935B3">
        <w:rPr>
          <w:rFonts w:ascii="Century Gothic" w:hAnsi="Century Gothic"/>
          <w:b/>
          <w:sz w:val="24"/>
        </w:rPr>
        <w:t xml:space="preserve"> – </w:t>
      </w:r>
    </w:p>
    <w:p w14:paraId="0C065500" w14:textId="22311B39" w:rsidR="00411684" w:rsidRPr="001935B3" w:rsidRDefault="0009778D" w:rsidP="00657E6E">
      <w:pPr>
        <w:pStyle w:val="BodyText"/>
        <w:jc w:val="left"/>
        <w:rPr>
          <w:rFonts w:ascii="Century Gothic" w:hAnsi="Century Gothic"/>
          <w:b/>
          <w:sz w:val="22"/>
          <w:szCs w:val="22"/>
        </w:rPr>
      </w:pPr>
      <w:r w:rsidRPr="001935B3">
        <w:rPr>
          <w:rFonts w:ascii="Century Gothic" w:hAnsi="Century Gothic"/>
          <w:b/>
          <w:sz w:val="22"/>
          <w:szCs w:val="22"/>
        </w:rPr>
        <w:tab/>
      </w:r>
    </w:p>
    <w:p w14:paraId="1D4EFF53" w14:textId="77777777" w:rsidR="00385103" w:rsidRPr="001935B3" w:rsidRDefault="00385103" w:rsidP="00385103">
      <w:pPr>
        <w:rPr>
          <w:rFonts w:ascii="Century Gothic" w:hAnsi="Century Gothic"/>
          <w:sz w:val="22"/>
          <w:szCs w:val="22"/>
        </w:rPr>
      </w:pPr>
      <w:r w:rsidRPr="001935B3">
        <w:rPr>
          <w:rFonts w:ascii="Century Gothic" w:hAnsi="Century Gothic"/>
          <w:sz w:val="22"/>
          <w:szCs w:val="22"/>
        </w:rPr>
        <w:t xml:space="preserve">Interested parties are requested to respond to this Sources Sought Questionnaire below for </w:t>
      </w:r>
    </w:p>
    <w:p w14:paraId="7AA5C5F3" w14:textId="77777777" w:rsidR="00385103" w:rsidRPr="001935B3" w:rsidRDefault="00385103" w:rsidP="00385103">
      <w:pPr>
        <w:pStyle w:val="BodyText"/>
        <w:jc w:val="left"/>
        <w:rPr>
          <w:rFonts w:ascii="Century Gothic" w:hAnsi="Century Gothic"/>
          <w:b/>
          <w:sz w:val="24"/>
        </w:rPr>
      </w:pPr>
    </w:p>
    <w:p w14:paraId="44A80153" w14:textId="77777777" w:rsidR="00385103" w:rsidRPr="001935B3" w:rsidRDefault="00385103" w:rsidP="00385103">
      <w:pPr>
        <w:ind w:firstLine="360"/>
        <w:rPr>
          <w:rFonts w:ascii="Century Gothic" w:hAnsi="Century Gothic"/>
          <w:b/>
        </w:rPr>
      </w:pPr>
      <w:r w:rsidRPr="001935B3">
        <w:rPr>
          <w:rFonts w:ascii="Century Gothic" w:hAnsi="Century Gothic"/>
          <w:b/>
        </w:rPr>
        <w:t>A.</w:t>
      </w:r>
      <w:r w:rsidRPr="001935B3">
        <w:rPr>
          <w:rFonts w:ascii="Century Gothic" w:hAnsi="Century Gothic"/>
          <w:b/>
        </w:rPr>
        <w:tab/>
      </w:r>
      <w:r w:rsidRPr="001935B3">
        <w:rPr>
          <w:rFonts w:ascii="Century Gothic" w:hAnsi="Century Gothic"/>
          <w:b/>
          <w:u w:val="single"/>
        </w:rPr>
        <w:t>Section 1.1: Corporate Description</w:t>
      </w:r>
    </w:p>
    <w:p w14:paraId="7C47A557" w14:textId="77777777" w:rsidR="00385103" w:rsidRPr="001935B3" w:rsidRDefault="00385103" w:rsidP="00385103">
      <w:pPr>
        <w:pStyle w:val="Header"/>
        <w:tabs>
          <w:tab w:val="clear" w:pos="4320"/>
          <w:tab w:val="clear" w:pos="8640"/>
        </w:tabs>
        <w:ind w:left="720"/>
        <w:rPr>
          <w:rFonts w:ascii="Century Gothic" w:hAnsi="Century Gothic"/>
          <w:b/>
          <w:i/>
          <w:sz w:val="22"/>
          <w:szCs w:val="22"/>
        </w:rPr>
      </w:pPr>
      <w:r w:rsidRPr="001935B3">
        <w:rPr>
          <w:rFonts w:ascii="Century Gothic" w:hAnsi="Century Gothic"/>
          <w:b/>
          <w:i/>
          <w:sz w:val="22"/>
          <w:szCs w:val="22"/>
          <w:highlight w:val="yellow"/>
        </w:rPr>
        <w:t>Provide all answers below the question and not on a separate document.</w:t>
      </w:r>
      <w:r w:rsidRPr="001935B3">
        <w:rPr>
          <w:rFonts w:ascii="Century Gothic" w:hAnsi="Century Gothic"/>
          <w:b/>
          <w:i/>
          <w:sz w:val="22"/>
          <w:szCs w:val="22"/>
        </w:rPr>
        <w:t xml:space="preserve"> </w:t>
      </w:r>
    </w:p>
    <w:p w14:paraId="639EF2CA" w14:textId="77777777" w:rsidR="00385103" w:rsidRPr="001935B3" w:rsidRDefault="00385103" w:rsidP="00385103">
      <w:pPr>
        <w:rPr>
          <w:rFonts w:ascii="Century Gothic" w:hAnsi="Century Gothic"/>
          <w:sz w:val="22"/>
          <w:szCs w:val="22"/>
        </w:rPr>
      </w:pPr>
    </w:p>
    <w:p w14:paraId="63D516B5" w14:textId="77777777" w:rsidR="00385103" w:rsidRPr="001935B3" w:rsidRDefault="00385103" w:rsidP="00385103">
      <w:pPr>
        <w:ind w:left="720"/>
        <w:rPr>
          <w:rFonts w:ascii="Century Gothic" w:hAnsi="Century Gothic"/>
          <w:sz w:val="22"/>
          <w:szCs w:val="22"/>
        </w:rPr>
      </w:pPr>
      <w:r w:rsidRPr="001935B3">
        <w:rPr>
          <w:rFonts w:ascii="Century Gothic" w:hAnsi="Century Gothic"/>
          <w:sz w:val="22"/>
          <w:szCs w:val="22"/>
        </w:rPr>
        <w:t>Responses must include all of the following information for prime and subcontractors or teaming partners.</w:t>
      </w:r>
    </w:p>
    <w:p w14:paraId="00D50A1B" w14:textId="77777777" w:rsidR="00385103" w:rsidRPr="001935B3" w:rsidRDefault="00385103" w:rsidP="00385103">
      <w:pPr>
        <w:rPr>
          <w:rFonts w:ascii="Century Gothic" w:hAnsi="Century Gothic"/>
          <w:sz w:val="22"/>
          <w:szCs w:val="22"/>
        </w:rPr>
      </w:pPr>
    </w:p>
    <w:p w14:paraId="07F153F3" w14:textId="77777777" w:rsidR="00385103" w:rsidRPr="001935B3" w:rsidRDefault="00385103" w:rsidP="00385103">
      <w:pPr>
        <w:numPr>
          <w:ilvl w:val="1"/>
          <w:numId w:val="7"/>
        </w:numPr>
        <w:rPr>
          <w:rFonts w:ascii="Century Gothic" w:hAnsi="Century Gothic"/>
          <w:sz w:val="22"/>
          <w:szCs w:val="22"/>
        </w:rPr>
      </w:pPr>
      <w:r w:rsidRPr="001935B3">
        <w:rPr>
          <w:rFonts w:ascii="Century Gothic" w:hAnsi="Century Gothic"/>
          <w:sz w:val="22"/>
          <w:szCs w:val="22"/>
        </w:rPr>
        <w:t xml:space="preserve">Name of firm, CAGE Code, </w:t>
      </w:r>
      <w:r w:rsidRPr="001935B3">
        <w:rPr>
          <w:rFonts w:ascii="Century Gothic" w:hAnsi="Century Gothic"/>
          <w:spacing w:val="-1"/>
          <w:sz w:val="22"/>
          <w:szCs w:val="22"/>
        </w:rPr>
        <w:t>Unique Entity Identifier (UEI), and Tax ID Number</w:t>
      </w:r>
    </w:p>
    <w:p w14:paraId="502E5636" w14:textId="77777777" w:rsidR="00385103" w:rsidRPr="001935B3" w:rsidRDefault="00385103" w:rsidP="00385103">
      <w:pPr>
        <w:numPr>
          <w:ilvl w:val="1"/>
          <w:numId w:val="7"/>
        </w:numPr>
        <w:rPr>
          <w:rFonts w:ascii="Century Gothic" w:hAnsi="Century Gothic"/>
          <w:sz w:val="22"/>
          <w:szCs w:val="22"/>
        </w:rPr>
      </w:pPr>
      <w:r w:rsidRPr="001935B3">
        <w:rPr>
          <w:rFonts w:ascii="Century Gothic" w:hAnsi="Century Gothic"/>
          <w:spacing w:val="-1"/>
          <w:sz w:val="22"/>
          <w:szCs w:val="22"/>
        </w:rPr>
        <w:t xml:space="preserve">State if your firm has a GSA Schedule for the services required in the Brief and provide  the  GSA contract number. </w:t>
      </w:r>
    </w:p>
    <w:p w14:paraId="5A8C93F9" w14:textId="77777777" w:rsidR="002D3FD1" w:rsidRPr="001935B3" w:rsidRDefault="00385103" w:rsidP="002D3FD1">
      <w:pPr>
        <w:numPr>
          <w:ilvl w:val="1"/>
          <w:numId w:val="7"/>
        </w:numPr>
        <w:rPr>
          <w:rFonts w:ascii="Century Gothic" w:hAnsi="Century Gothic"/>
          <w:sz w:val="22"/>
          <w:szCs w:val="22"/>
        </w:rPr>
      </w:pPr>
      <w:r w:rsidRPr="001935B3">
        <w:rPr>
          <w:rFonts w:ascii="Century Gothic" w:hAnsi="Century Gothic"/>
          <w:sz w:val="22"/>
          <w:szCs w:val="22"/>
        </w:rPr>
        <w:t>State the business size status and NAICS code, including whether: Small, Small Disadvantaged, 8(a), Women-Owned, HUBZone, Veteran Owned and/or Service Disabled Veteran-Owned Business, etc.</w:t>
      </w:r>
      <w:r w:rsidR="002D3FD1" w:rsidRPr="001935B3">
        <w:rPr>
          <w:rFonts w:ascii="Century Gothic" w:hAnsi="Century Gothic"/>
          <w:sz w:val="22"/>
          <w:szCs w:val="22"/>
        </w:rPr>
        <w:t xml:space="preserve"> </w:t>
      </w:r>
    </w:p>
    <w:p w14:paraId="1CAE3F28" w14:textId="7400B780" w:rsidR="00385103" w:rsidRPr="001935B3" w:rsidRDefault="002D3FD1" w:rsidP="002D3FD1">
      <w:pPr>
        <w:numPr>
          <w:ilvl w:val="1"/>
          <w:numId w:val="7"/>
        </w:numPr>
        <w:rPr>
          <w:rFonts w:ascii="Century Gothic" w:hAnsi="Century Gothic"/>
          <w:sz w:val="22"/>
          <w:szCs w:val="22"/>
        </w:rPr>
      </w:pPr>
      <w:r w:rsidRPr="001935B3">
        <w:rPr>
          <w:rFonts w:ascii="Century Gothic" w:hAnsi="Century Gothic"/>
          <w:sz w:val="22"/>
          <w:szCs w:val="22"/>
        </w:rPr>
        <w:t>If 8(a) provide exit date.</w:t>
      </w:r>
    </w:p>
    <w:p w14:paraId="63B9A21E" w14:textId="77777777" w:rsidR="00385103" w:rsidRPr="001935B3" w:rsidRDefault="00385103" w:rsidP="00385103">
      <w:pPr>
        <w:numPr>
          <w:ilvl w:val="1"/>
          <w:numId w:val="7"/>
        </w:numPr>
        <w:rPr>
          <w:rFonts w:ascii="Century Gothic" w:hAnsi="Century Gothic"/>
          <w:sz w:val="22"/>
          <w:szCs w:val="22"/>
        </w:rPr>
      </w:pPr>
      <w:r w:rsidRPr="001935B3">
        <w:rPr>
          <w:rFonts w:ascii="Century Gothic" w:hAnsi="Century Gothic"/>
          <w:sz w:val="22"/>
          <w:szCs w:val="22"/>
        </w:rPr>
        <w:t>Points of contact, including: Name, Title, Phone, and E-mail Address.</w:t>
      </w:r>
    </w:p>
    <w:p w14:paraId="638D48C4" w14:textId="5115F8CD" w:rsidR="00385103" w:rsidRPr="001935B3" w:rsidRDefault="00385103" w:rsidP="00385103">
      <w:pPr>
        <w:numPr>
          <w:ilvl w:val="1"/>
          <w:numId w:val="7"/>
        </w:numPr>
        <w:rPr>
          <w:rFonts w:ascii="Century Gothic" w:hAnsi="Century Gothic"/>
          <w:sz w:val="22"/>
          <w:szCs w:val="22"/>
          <w:highlight w:val="cyan"/>
        </w:rPr>
      </w:pPr>
      <w:r w:rsidRPr="001935B3">
        <w:rPr>
          <w:rFonts w:ascii="Century Gothic" w:hAnsi="Century Gothic"/>
          <w:sz w:val="22"/>
          <w:szCs w:val="22"/>
          <w:highlight w:val="cyan"/>
        </w:rPr>
        <w:t xml:space="preserve">SBA 8(a) office address (name, </w:t>
      </w:r>
      <w:r w:rsidR="008107E5" w:rsidRPr="001935B3">
        <w:rPr>
          <w:rFonts w:ascii="Century Gothic" w:hAnsi="Century Gothic"/>
          <w:sz w:val="22"/>
          <w:szCs w:val="22"/>
          <w:highlight w:val="cyan"/>
        </w:rPr>
        <w:t xml:space="preserve">telephone no, email and </w:t>
      </w:r>
      <w:r w:rsidRPr="001935B3">
        <w:rPr>
          <w:rFonts w:ascii="Century Gothic" w:hAnsi="Century Gothic"/>
          <w:sz w:val="22"/>
          <w:szCs w:val="22"/>
          <w:highlight w:val="cyan"/>
        </w:rPr>
        <w:t>address).</w:t>
      </w:r>
    </w:p>
    <w:p w14:paraId="3E2D6850" w14:textId="77777777" w:rsidR="00385103" w:rsidRPr="001935B3" w:rsidRDefault="00385103" w:rsidP="00385103">
      <w:pPr>
        <w:ind w:left="940"/>
        <w:rPr>
          <w:rFonts w:ascii="Century Gothic" w:hAnsi="Century Gothic"/>
          <w:sz w:val="22"/>
          <w:szCs w:val="22"/>
        </w:rPr>
      </w:pPr>
    </w:p>
    <w:p w14:paraId="6F07881F" w14:textId="77777777" w:rsidR="00385103" w:rsidRPr="001935B3" w:rsidRDefault="00385103" w:rsidP="00385103">
      <w:pPr>
        <w:ind w:left="940"/>
        <w:rPr>
          <w:rFonts w:ascii="Century Gothic" w:hAnsi="Century Gothic"/>
          <w:sz w:val="22"/>
          <w:szCs w:val="22"/>
        </w:rPr>
      </w:pPr>
    </w:p>
    <w:p w14:paraId="0EFDFCE9" w14:textId="77777777" w:rsidR="00385103" w:rsidRPr="001935B3" w:rsidRDefault="00385103" w:rsidP="00385103">
      <w:pPr>
        <w:ind w:firstLine="360"/>
        <w:rPr>
          <w:rFonts w:ascii="Century Gothic" w:hAnsi="Century Gothic"/>
          <w:b/>
        </w:rPr>
      </w:pPr>
      <w:r w:rsidRPr="001935B3">
        <w:rPr>
          <w:rFonts w:ascii="Century Gothic" w:hAnsi="Century Gothic"/>
          <w:b/>
          <w:u w:val="single"/>
        </w:rPr>
        <w:t>Section 1.2: Subcontractor or Teaming Partner Corporate Description</w:t>
      </w:r>
    </w:p>
    <w:p w14:paraId="40DC1CA2" w14:textId="77777777" w:rsidR="00385103" w:rsidRPr="001935B3" w:rsidRDefault="00385103" w:rsidP="00385103">
      <w:pPr>
        <w:pStyle w:val="Header"/>
        <w:tabs>
          <w:tab w:val="clear" w:pos="4320"/>
          <w:tab w:val="clear" w:pos="8640"/>
        </w:tabs>
        <w:ind w:left="360" w:firstLine="360"/>
        <w:rPr>
          <w:rFonts w:ascii="Century Gothic" w:hAnsi="Century Gothic"/>
          <w:b/>
          <w:i/>
          <w:sz w:val="22"/>
          <w:szCs w:val="22"/>
        </w:rPr>
      </w:pPr>
      <w:r w:rsidRPr="001935B3">
        <w:rPr>
          <w:rFonts w:ascii="Century Gothic" w:hAnsi="Century Gothic"/>
          <w:b/>
          <w:i/>
          <w:sz w:val="22"/>
          <w:szCs w:val="22"/>
          <w:highlight w:val="yellow"/>
        </w:rPr>
        <w:t>Provide all answers below the question.</w:t>
      </w:r>
      <w:r w:rsidRPr="001935B3">
        <w:rPr>
          <w:rFonts w:ascii="Century Gothic" w:hAnsi="Century Gothic"/>
          <w:b/>
          <w:i/>
          <w:sz w:val="22"/>
          <w:szCs w:val="22"/>
        </w:rPr>
        <w:t xml:space="preserve"> </w:t>
      </w:r>
    </w:p>
    <w:p w14:paraId="57435036" w14:textId="77777777" w:rsidR="00385103" w:rsidRPr="001935B3" w:rsidRDefault="00385103" w:rsidP="00385103">
      <w:pPr>
        <w:rPr>
          <w:rFonts w:ascii="Century Gothic" w:hAnsi="Century Gothic"/>
          <w:sz w:val="22"/>
          <w:szCs w:val="22"/>
        </w:rPr>
      </w:pPr>
    </w:p>
    <w:p w14:paraId="4C690DE5" w14:textId="77777777" w:rsidR="00385103" w:rsidRPr="001935B3" w:rsidRDefault="00385103" w:rsidP="00385103">
      <w:pPr>
        <w:ind w:left="580" w:firstLine="140"/>
        <w:rPr>
          <w:rFonts w:ascii="Century Gothic" w:hAnsi="Century Gothic"/>
          <w:sz w:val="22"/>
          <w:szCs w:val="22"/>
        </w:rPr>
      </w:pPr>
      <w:r w:rsidRPr="001935B3">
        <w:rPr>
          <w:rFonts w:ascii="Century Gothic" w:hAnsi="Century Gothic"/>
          <w:sz w:val="22"/>
          <w:szCs w:val="22"/>
        </w:rPr>
        <w:t>Responses must include all of the following information:</w:t>
      </w:r>
    </w:p>
    <w:p w14:paraId="7546E1B4" w14:textId="77777777" w:rsidR="00385103" w:rsidRPr="001935B3" w:rsidRDefault="00385103" w:rsidP="00385103">
      <w:pPr>
        <w:rPr>
          <w:rFonts w:ascii="Century Gothic" w:hAnsi="Century Gothic"/>
          <w:sz w:val="22"/>
          <w:szCs w:val="22"/>
        </w:rPr>
      </w:pPr>
    </w:p>
    <w:p w14:paraId="3B4DBC96" w14:textId="77777777" w:rsidR="00385103" w:rsidRPr="001935B3" w:rsidRDefault="00385103" w:rsidP="00385103">
      <w:pPr>
        <w:numPr>
          <w:ilvl w:val="1"/>
          <w:numId w:val="7"/>
        </w:numPr>
        <w:rPr>
          <w:rFonts w:ascii="Century Gothic" w:hAnsi="Century Gothic"/>
          <w:sz w:val="22"/>
          <w:szCs w:val="22"/>
        </w:rPr>
      </w:pPr>
      <w:r w:rsidRPr="001935B3">
        <w:rPr>
          <w:rFonts w:ascii="Century Gothic" w:hAnsi="Century Gothic"/>
          <w:sz w:val="22"/>
          <w:szCs w:val="22"/>
        </w:rPr>
        <w:t xml:space="preserve">Name of firm, CAGE Code, </w:t>
      </w:r>
      <w:r w:rsidRPr="001935B3">
        <w:rPr>
          <w:rFonts w:ascii="Century Gothic" w:hAnsi="Century Gothic"/>
          <w:spacing w:val="-1"/>
          <w:sz w:val="22"/>
          <w:szCs w:val="22"/>
        </w:rPr>
        <w:t>Unique Entity Identifier (UEI), and Tax ID Number</w:t>
      </w:r>
    </w:p>
    <w:p w14:paraId="3048AC9F" w14:textId="77777777" w:rsidR="00385103" w:rsidRPr="001935B3" w:rsidRDefault="00385103" w:rsidP="00385103">
      <w:pPr>
        <w:numPr>
          <w:ilvl w:val="1"/>
          <w:numId w:val="7"/>
        </w:numPr>
        <w:rPr>
          <w:rFonts w:ascii="Century Gothic" w:hAnsi="Century Gothic"/>
          <w:sz w:val="22"/>
          <w:szCs w:val="22"/>
        </w:rPr>
      </w:pPr>
      <w:r w:rsidRPr="001935B3">
        <w:rPr>
          <w:rFonts w:ascii="Century Gothic" w:hAnsi="Century Gothic"/>
          <w:spacing w:val="-1"/>
          <w:sz w:val="22"/>
          <w:szCs w:val="22"/>
        </w:rPr>
        <w:t xml:space="preserve">State if your firm has a GSA Schedule for the services required in the Brief and provide  the GSA contract number. </w:t>
      </w:r>
    </w:p>
    <w:p w14:paraId="3B818CBB" w14:textId="77777777" w:rsidR="002D3FD1" w:rsidRPr="001935B3" w:rsidRDefault="00385103" w:rsidP="00385103">
      <w:pPr>
        <w:numPr>
          <w:ilvl w:val="1"/>
          <w:numId w:val="7"/>
        </w:numPr>
        <w:rPr>
          <w:rFonts w:ascii="Century Gothic" w:hAnsi="Century Gothic"/>
          <w:sz w:val="22"/>
          <w:szCs w:val="22"/>
        </w:rPr>
      </w:pPr>
      <w:r w:rsidRPr="001935B3">
        <w:rPr>
          <w:rFonts w:ascii="Century Gothic" w:hAnsi="Century Gothic"/>
          <w:sz w:val="22"/>
          <w:szCs w:val="22"/>
        </w:rPr>
        <w:t>State the business size status and NAICS code, including whether: Small, Small Disadvantaged, 8(a), Women-Owned, HUBZone, Veteran Owned and/or Service Disabled Veteran-Owned Business, etc.</w:t>
      </w:r>
      <w:r w:rsidR="002D3FD1" w:rsidRPr="001935B3">
        <w:rPr>
          <w:rFonts w:ascii="Century Gothic" w:hAnsi="Century Gothic"/>
          <w:sz w:val="22"/>
          <w:szCs w:val="22"/>
        </w:rPr>
        <w:t xml:space="preserve">  </w:t>
      </w:r>
    </w:p>
    <w:p w14:paraId="6F131957" w14:textId="1906F8C0" w:rsidR="00385103" w:rsidRPr="001935B3" w:rsidRDefault="002D3FD1" w:rsidP="00385103">
      <w:pPr>
        <w:numPr>
          <w:ilvl w:val="1"/>
          <w:numId w:val="7"/>
        </w:numPr>
        <w:rPr>
          <w:rFonts w:ascii="Century Gothic" w:hAnsi="Century Gothic"/>
          <w:sz w:val="22"/>
          <w:szCs w:val="22"/>
        </w:rPr>
      </w:pPr>
      <w:r w:rsidRPr="001935B3">
        <w:rPr>
          <w:rFonts w:ascii="Century Gothic" w:hAnsi="Century Gothic"/>
          <w:sz w:val="22"/>
          <w:szCs w:val="22"/>
        </w:rPr>
        <w:t>If 8(a) provide exit date.</w:t>
      </w:r>
    </w:p>
    <w:p w14:paraId="4AC006AE" w14:textId="77777777" w:rsidR="00385103" w:rsidRPr="001935B3" w:rsidRDefault="00385103" w:rsidP="00385103">
      <w:pPr>
        <w:numPr>
          <w:ilvl w:val="1"/>
          <w:numId w:val="7"/>
        </w:numPr>
        <w:rPr>
          <w:rFonts w:ascii="Century Gothic" w:hAnsi="Century Gothic"/>
          <w:sz w:val="22"/>
          <w:szCs w:val="22"/>
        </w:rPr>
      </w:pPr>
      <w:r w:rsidRPr="001935B3">
        <w:rPr>
          <w:rFonts w:ascii="Century Gothic" w:hAnsi="Century Gothic"/>
          <w:sz w:val="22"/>
          <w:szCs w:val="22"/>
        </w:rPr>
        <w:t>Points of contact, including: Name, Title, Phone, and E-mail Address.</w:t>
      </w:r>
    </w:p>
    <w:p w14:paraId="43CD2697" w14:textId="77777777" w:rsidR="00385103" w:rsidRPr="001935B3" w:rsidRDefault="00385103" w:rsidP="00385103">
      <w:pPr>
        <w:ind w:left="940"/>
        <w:rPr>
          <w:rFonts w:ascii="Century Gothic" w:hAnsi="Century Gothic"/>
          <w:sz w:val="22"/>
          <w:szCs w:val="22"/>
        </w:rPr>
      </w:pPr>
    </w:p>
    <w:p w14:paraId="304E3F7B" w14:textId="77777777" w:rsidR="00385103" w:rsidRPr="001935B3" w:rsidRDefault="00385103" w:rsidP="00385103">
      <w:pPr>
        <w:ind w:firstLine="360"/>
        <w:rPr>
          <w:rFonts w:ascii="Century Gothic" w:hAnsi="Century Gothic"/>
          <w:b/>
          <w:u w:val="single"/>
        </w:rPr>
      </w:pPr>
      <w:r w:rsidRPr="001935B3">
        <w:rPr>
          <w:rFonts w:ascii="Century Gothic" w:hAnsi="Century Gothic"/>
          <w:b/>
        </w:rPr>
        <w:t>B.</w:t>
      </w:r>
      <w:r w:rsidRPr="001935B3">
        <w:rPr>
          <w:rFonts w:ascii="Century Gothic" w:hAnsi="Century Gothic"/>
          <w:b/>
        </w:rPr>
        <w:tab/>
      </w:r>
      <w:r w:rsidRPr="001935B3">
        <w:rPr>
          <w:rFonts w:ascii="Century Gothic" w:hAnsi="Century Gothic"/>
          <w:b/>
          <w:u w:val="single"/>
        </w:rPr>
        <w:t xml:space="preserve">Section 2: Firm’s Experience </w:t>
      </w:r>
      <w:r w:rsidRPr="001935B3">
        <w:rPr>
          <w:rFonts w:ascii="Century Gothic" w:hAnsi="Century Gothic"/>
          <w:b/>
        </w:rPr>
        <w:t xml:space="preserve">– </w:t>
      </w:r>
      <w:r w:rsidRPr="001935B3">
        <w:rPr>
          <w:rFonts w:ascii="Century Gothic" w:hAnsi="Century Gothic"/>
          <w:b/>
          <w:u w:val="single"/>
        </w:rPr>
        <w:t>Number of Years</w:t>
      </w:r>
    </w:p>
    <w:p w14:paraId="44E6163E" w14:textId="77777777" w:rsidR="00385103" w:rsidRPr="001935B3" w:rsidRDefault="00385103" w:rsidP="00385103">
      <w:pPr>
        <w:pStyle w:val="Header"/>
        <w:tabs>
          <w:tab w:val="clear" w:pos="4320"/>
          <w:tab w:val="clear" w:pos="8640"/>
        </w:tabs>
        <w:ind w:left="360" w:firstLine="360"/>
        <w:rPr>
          <w:rFonts w:ascii="Century Gothic" w:hAnsi="Century Gothic"/>
          <w:b/>
          <w:i/>
          <w:sz w:val="22"/>
          <w:szCs w:val="22"/>
        </w:rPr>
      </w:pPr>
      <w:r w:rsidRPr="001935B3">
        <w:rPr>
          <w:rFonts w:ascii="Century Gothic" w:hAnsi="Century Gothic"/>
          <w:b/>
          <w:i/>
          <w:sz w:val="22"/>
          <w:szCs w:val="22"/>
          <w:highlight w:val="yellow"/>
        </w:rPr>
        <w:t>Provide all answers below the question.</w:t>
      </w:r>
      <w:r w:rsidRPr="001935B3">
        <w:rPr>
          <w:rFonts w:ascii="Century Gothic" w:hAnsi="Century Gothic"/>
          <w:b/>
          <w:i/>
          <w:sz w:val="22"/>
          <w:szCs w:val="22"/>
        </w:rPr>
        <w:t xml:space="preserve"> </w:t>
      </w:r>
    </w:p>
    <w:p w14:paraId="49F02A14" w14:textId="77777777" w:rsidR="00385103" w:rsidRPr="001935B3" w:rsidRDefault="00385103" w:rsidP="00385103">
      <w:pPr>
        <w:rPr>
          <w:rFonts w:ascii="Century Gothic" w:hAnsi="Century Gothic"/>
          <w:sz w:val="22"/>
          <w:szCs w:val="22"/>
        </w:rPr>
      </w:pPr>
    </w:p>
    <w:p w14:paraId="6511D44D" w14:textId="7EF06EA5" w:rsidR="00385103" w:rsidRDefault="00385103" w:rsidP="00644F47">
      <w:pPr>
        <w:pStyle w:val="BodyText"/>
        <w:ind w:left="360" w:firstLine="360"/>
        <w:jc w:val="left"/>
        <w:rPr>
          <w:rFonts w:ascii="Century Gothic" w:hAnsi="Century Gothic"/>
          <w:bCs/>
          <w:sz w:val="22"/>
          <w:szCs w:val="22"/>
        </w:rPr>
      </w:pPr>
      <w:r w:rsidRPr="001935B3">
        <w:rPr>
          <w:rFonts w:ascii="Century Gothic" w:hAnsi="Century Gothic"/>
          <w:sz w:val="22"/>
          <w:szCs w:val="22"/>
        </w:rPr>
        <w:t xml:space="preserve">Please indicate the extent of your firm’s experience in performing </w:t>
      </w:r>
      <w:r w:rsidRPr="001935B3">
        <w:rPr>
          <w:rFonts w:ascii="Century Gothic" w:hAnsi="Century Gothic"/>
          <w:sz w:val="22"/>
          <w:szCs w:val="22"/>
          <w:highlight w:val="yellow"/>
        </w:rPr>
        <w:t>housing research analysis</w:t>
      </w:r>
      <w:r w:rsidRPr="001935B3">
        <w:rPr>
          <w:rFonts w:ascii="Century Gothic" w:hAnsi="Century Gothic"/>
          <w:sz w:val="22"/>
          <w:szCs w:val="22"/>
        </w:rPr>
        <w:t xml:space="preserve">  and developing public-friendly, plain language materials, promoting government research, policy and programs</w:t>
      </w:r>
      <w:r w:rsidRPr="001935B3">
        <w:rPr>
          <w:rFonts w:ascii="Century Gothic" w:hAnsi="Century Gothic"/>
          <w:b/>
          <w:bCs/>
          <w:sz w:val="22"/>
          <w:szCs w:val="22"/>
        </w:rPr>
        <w:t xml:space="preserve"> </w:t>
      </w:r>
      <w:r w:rsidRPr="001935B3">
        <w:rPr>
          <w:rFonts w:ascii="Century Gothic" w:hAnsi="Century Gothic"/>
          <w:sz w:val="22"/>
          <w:szCs w:val="22"/>
        </w:rPr>
        <w:t xml:space="preserve">or similar services.  If the firm is partnering or subcontracting with other firms, please provide separately the experience of each firm.   Please review </w:t>
      </w:r>
      <w:r w:rsidRPr="001935B3">
        <w:rPr>
          <w:rFonts w:ascii="Century Gothic" w:hAnsi="Century Gothic"/>
          <w:b/>
          <w:sz w:val="22"/>
          <w:szCs w:val="22"/>
        </w:rPr>
        <w:t xml:space="preserve">II.  BRIEF DESCRIPTION </w:t>
      </w:r>
      <w:r w:rsidRPr="001935B3">
        <w:rPr>
          <w:rFonts w:ascii="Century Gothic" w:hAnsi="Century Gothic"/>
          <w:bCs/>
          <w:sz w:val="22"/>
          <w:szCs w:val="22"/>
        </w:rPr>
        <w:t>above.</w:t>
      </w:r>
    </w:p>
    <w:p w14:paraId="4CA4CC8A" w14:textId="77777777" w:rsidR="00644F47" w:rsidRDefault="00644F47" w:rsidP="00644F47">
      <w:pPr>
        <w:pStyle w:val="BodyText"/>
        <w:ind w:left="360" w:firstLine="360"/>
        <w:jc w:val="left"/>
        <w:rPr>
          <w:rFonts w:ascii="Century Gothic" w:hAnsi="Century Gothic"/>
          <w:bCs/>
          <w:sz w:val="22"/>
          <w:szCs w:val="22"/>
        </w:rPr>
      </w:pPr>
    </w:p>
    <w:p w14:paraId="7CF1730C" w14:textId="77777777" w:rsidR="00644F47" w:rsidRDefault="00644F47" w:rsidP="00644F47">
      <w:pPr>
        <w:pStyle w:val="BodyText"/>
        <w:ind w:left="360" w:firstLine="360"/>
        <w:jc w:val="left"/>
        <w:rPr>
          <w:rFonts w:ascii="Century Gothic" w:hAnsi="Century Gothic"/>
          <w:bCs/>
          <w:sz w:val="22"/>
          <w:szCs w:val="22"/>
        </w:rPr>
      </w:pPr>
    </w:p>
    <w:p w14:paraId="49EBB0FE" w14:textId="77777777" w:rsidR="00644F47" w:rsidRPr="001935B3" w:rsidRDefault="00644F47" w:rsidP="00644F47">
      <w:pPr>
        <w:pStyle w:val="BodyText"/>
        <w:ind w:left="360" w:firstLine="360"/>
        <w:jc w:val="left"/>
        <w:rPr>
          <w:rFonts w:ascii="Century Gothic" w:hAnsi="Century Gothic"/>
          <w:sz w:val="22"/>
          <w:szCs w:val="22"/>
        </w:rPr>
      </w:pPr>
    </w:p>
    <w:p w14:paraId="780A6EB4" w14:textId="77777777" w:rsidR="00385103" w:rsidRPr="001935B3" w:rsidRDefault="00385103" w:rsidP="00385103">
      <w:pPr>
        <w:ind w:firstLine="360"/>
        <w:rPr>
          <w:rFonts w:ascii="Century Gothic" w:hAnsi="Century Gothic"/>
          <w:sz w:val="22"/>
          <w:szCs w:val="22"/>
        </w:rPr>
      </w:pPr>
    </w:p>
    <w:p w14:paraId="4345DC56" w14:textId="77777777" w:rsidR="00385103" w:rsidRPr="001935B3" w:rsidRDefault="00385103" w:rsidP="00385103">
      <w:pPr>
        <w:ind w:left="360" w:firstLine="360"/>
        <w:rPr>
          <w:rFonts w:ascii="Century Gothic" w:hAnsi="Century Gothic"/>
          <w:sz w:val="22"/>
          <w:szCs w:val="22"/>
          <w:u w:val="single"/>
        </w:rPr>
      </w:pPr>
      <w:r w:rsidRPr="001935B3">
        <w:rPr>
          <w:rFonts w:ascii="Century Gothic" w:hAnsi="Century Gothic"/>
          <w:sz w:val="22"/>
          <w:szCs w:val="22"/>
        </w:rPr>
        <w:lastRenderedPageBreak/>
        <w:t>1.</w:t>
      </w:r>
      <w:r w:rsidRPr="001935B3">
        <w:rPr>
          <w:rFonts w:ascii="Century Gothic" w:hAnsi="Century Gothic"/>
          <w:sz w:val="22"/>
          <w:szCs w:val="22"/>
        </w:rPr>
        <w:tab/>
      </w:r>
      <w:r w:rsidRPr="001935B3">
        <w:rPr>
          <w:rFonts w:ascii="Century Gothic" w:hAnsi="Century Gothic"/>
          <w:sz w:val="22"/>
          <w:szCs w:val="22"/>
          <w:u w:val="single"/>
        </w:rPr>
        <w:t>Prime Contractor Name:</w:t>
      </w:r>
      <w:r w:rsidRPr="001935B3">
        <w:rPr>
          <w:rFonts w:ascii="Century Gothic" w:hAnsi="Century Gothic"/>
          <w:sz w:val="22"/>
          <w:szCs w:val="22"/>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p>
    <w:p w14:paraId="21C8F48F" w14:textId="77777777" w:rsidR="00417C74" w:rsidRPr="001935B3" w:rsidRDefault="00417C74" w:rsidP="00385103">
      <w:pPr>
        <w:ind w:left="360" w:firstLine="360"/>
        <w:rPr>
          <w:rFonts w:ascii="Century Gothic" w:hAnsi="Century Gothic"/>
          <w:sz w:val="22"/>
          <w:szCs w:val="22"/>
        </w:rPr>
      </w:pPr>
    </w:p>
    <w:p w14:paraId="6A22AD46" w14:textId="53D1DCA5" w:rsidR="00385103" w:rsidRPr="001935B3" w:rsidRDefault="00385103" w:rsidP="00417C74">
      <w:pPr>
        <w:ind w:left="720" w:firstLine="360"/>
        <w:rPr>
          <w:rFonts w:ascii="Century Gothic" w:hAnsi="Century Gothic"/>
          <w:sz w:val="22"/>
          <w:szCs w:val="22"/>
          <w:u w:val="single"/>
        </w:rPr>
      </w:pP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rPr>
        <w:t xml:space="preserve">Years </w:t>
      </w:r>
      <w:r w:rsidR="00417C74" w:rsidRPr="001935B3">
        <w:rPr>
          <w:rFonts w:ascii="Century Gothic" w:hAnsi="Century Gothic"/>
          <w:sz w:val="22"/>
          <w:szCs w:val="22"/>
        </w:rPr>
        <w:t xml:space="preserve">        ___________Proposed % of Work to be Performed by Prime</w:t>
      </w:r>
    </w:p>
    <w:p w14:paraId="4F5E550F" w14:textId="77777777" w:rsidR="00385103" w:rsidRPr="001935B3" w:rsidRDefault="00385103" w:rsidP="00385103">
      <w:pPr>
        <w:rPr>
          <w:rFonts w:ascii="Century Gothic" w:hAnsi="Century Gothic"/>
          <w:sz w:val="22"/>
          <w:szCs w:val="22"/>
        </w:rPr>
      </w:pPr>
    </w:p>
    <w:p w14:paraId="760F007D" w14:textId="240A4A84" w:rsidR="00417C74" w:rsidRPr="001935B3" w:rsidRDefault="00417C74" w:rsidP="00417C74">
      <w:pPr>
        <w:ind w:left="360" w:firstLine="360"/>
        <w:rPr>
          <w:rFonts w:ascii="Century Gothic" w:hAnsi="Century Gothic"/>
          <w:sz w:val="22"/>
          <w:szCs w:val="22"/>
          <w:u w:val="single"/>
        </w:rPr>
      </w:pPr>
      <w:r w:rsidRPr="001935B3">
        <w:rPr>
          <w:rFonts w:ascii="Century Gothic" w:hAnsi="Century Gothic"/>
          <w:sz w:val="22"/>
          <w:szCs w:val="22"/>
        </w:rPr>
        <w:t>2.</w:t>
      </w:r>
      <w:r w:rsidRPr="001935B3">
        <w:rPr>
          <w:rFonts w:ascii="Century Gothic" w:hAnsi="Century Gothic"/>
          <w:sz w:val="22"/>
          <w:szCs w:val="22"/>
        </w:rPr>
        <w:tab/>
      </w:r>
      <w:r w:rsidR="00385103" w:rsidRPr="001935B3">
        <w:rPr>
          <w:rFonts w:ascii="Century Gothic" w:hAnsi="Century Gothic"/>
          <w:sz w:val="22"/>
          <w:szCs w:val="22"/>
          <w:u w:val="single"/>
        </w:rPr>
        <w:t>Subcontractor or Partner Name:</w:t>
      </w:r>
      <w:r w:rsidR="00385103" w:rsidRPr="001935B3">
        <w:rPr>
          <w:rFonts w:ascii="Century Gothic" w:hAnsi="Century Gothic"/>
          <w:sz w:val="22"/>
          <w:szCs w:val="22"/>
        </w:rPr>
        <w:tab/>
      </w:r>
      <w:r w:rsidR="00385103" w:rsidRPr="001935B3">
        <w:rPr>
          <w:rFonts w:ascii="Century Gothic" w:hAnsi="Century Gothic"/>
          <w:sz w:val="22"/>
          <w:szCs w:val="22"/>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r w:rsidR="00385103" w:rsidRPr="001935B3">
        <w:rPr>
          <w:rFonts w:ascii="Century Gothic" w:hAnsi="Century Gothic"/>
          <w:sz w:val="22"/>
          <w:szCs w:val="22"/>
          <w:u w:val="single"/>
        </w:rPr>
        <w:tab/>
      </w:r>
    </w:p>
    <w:p w14:paraId="129FEEBF" w14:textId="77777777" w:rsidR="00417C74" w:rsidRPr="001935B3" w:rsidRDefault="00417C74" w:rsidP="00417C74">
      <w:pPr>
        <w:rPr>
          <w:rFonts w:ascii="Century Gothic" w:hAnsi="Century Gothic"/>
          <w:sz w:val="22"/>
          <w:szCs w:val="22"/>
        </w:rPr>
      </w:pPr>
    </w:p>
    <w:p w14:paraId="1C96DA8C" w14:textId="55D1055D" w:rsidR="00417C74" w:rsidRPr="001935B3" w:rsidRDefault="00417C74" w:rsidP="00417C74">
      <w:pPr>
        <w:ind w:left="720" w:firstLine="360"/>
        <w:rPr>
          <w:rFonts w:ascii="Century Gothic" w:hAnsi="Century Gothic"/>
          <w:sz w:val="22"/>
          <w:szCs w:val="22"/>
          <w:u w:val="single"/>
        </w:rPr>
      </w:pP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u w:val="single"/>
        </w:rPr>
        <w:tab/>
      </w:r>
      <w:r w:rsidRPr="001935B3">
        <w:rPr>
          <w:rFonts w:ascii="Century Gothic" w:hAnsi="Century Gothic"/>
          <w:sz w:val="22"/>
          <w:szCs w:val="22"/>
        </w:rPr>
        <w:t>Years  _      __________Proposed % of Work to be Performed by Subcontractor</w:t>
      </w:r>
    </w:p>
    <w:p w14:paraId="0DF37C5E" w14:textId="6D312D33" w:rsidR="00385103" w:rsidRPr="001935B3" w:rsidRDefault="00385103" w:rsidP="00417C74">
      <w:pPr>
        <w:rPr>
          <w:rFonts w:ascii="Century Gothic" w:hAnsi="Century Gothic"/>
          <w:sz w:val="22"/>
          <w:szCs w:val="22"/>
        </w:rPr>
      </w:pPr>
      <w:r w:rsidRPr="001935B3">
        <w:rPr>
          <w:rFonts w:ascii="Century Gothic" w:hAnsi="Century Gothic"/>
          <w:sz w:val="22"/>
          <w:szCs w:val="22"/>
        </w:rPr>
        <w:t xml:space="preserve"> </w:t>
      </w:r>
    </w:p>
    <w:p w14:paraId="50F6E881" w14:textId="77777777" w:rsidR="00385103" w:rsidRPr="001935B3" w:rsidRDefault="00385103" w:rsidP="00385103">
      <w:pPr>
        <w:ind w:left="360" w:firstLine="360"/>
        <w:rPr>
          <w:rFonts w:ascii="Century Gothic" w:hAnsi="Century Gothic"/>
          <w:sz w:val="22"/>
          <w:szCs w:val="22"/>
        </w:rPr>
      </w:pPr>
    </w:p>
    <w:p w14:paraId="2B428C35" w14:textId="77777777" w:rsidR="00385103" w:rsidRPr="001935B3" w:rsidRDefault="00385103" w:rsidP="00385103">
      <w:pPr>
        <w:ind w:left="360" w:firstLine="360"/>
        <w:rPr>
          <w:rFonts w:ascii="Century Gothic" w:hAnsi="Century Gothic"/>
          <w:sz w:val="22"/>
          <w:szCs w:val="22"/>
        </w:rPr>
      </w:pPr>
    </w:p>
    <w:p w14:paraId="13E35AD3" w14:textId="30D3565A" w:rsidR="00385103" w:rsidRPr="001935B3" w:rsidRDefault="00385103" w:rsidP="00417C74">
      <w:pPr>
        <w:rPr>
          <w:rFonts w:ascii="Century Gothic" w:hAnsi="Century Gothic"/>
          <w:b/>
        </w:rPr>
      </w:pPr>
      <w:r w:rsidRPr="001935B3">
        <w:rPr>
          <w:rFonts w:ascii="Century Gothic" w:hAnsi="Century Gothic"/>
          <w:b/>
        </w:rPr>
        <w:t>C.</w:t>
      </w:r>
      <w:r w:rsidRPr="001935B3">
        <w:rPr>
          <w:rFonts w:ascii="Century Gothic" w:hAnsi="Century Gothic"/>
          <w:b/>
        </w:rPr>
        <w:tab/>
      </w:r>
      <w:r w:rsidRPr="001935B3">
        <w:rPr>
          <w:rFonts w:ascii="Century Gothic" w:hAnsi="Century Gothic"/>
          <w:b/>
          <w:sz w:val="22"/>
          <w:szCs w:val="22"/>
          <w:u w:val="single"/>
        </w:rPr>
        <w:t>FAR 52.219-14 - - Limitation on Subcontracting</w:t>
      </w:r>
      <w:r w:rsidRPr="001935B3">
        <w:rPr>
          <w:rFonts w:ascii="Century Gothic" w:hAnsi="Century Gothic"/>
          <w:b/>
          <w:u w:val="single"/>
        </w:rPr>
        <w:t xml:space="preserve"> Section </w:t>
      </w:r>
    </w:p>
    <w:p w14:paraId="14201750" w14:textId="77777777" w:rsidR="00385103" w:rsidRPr="001935B3" w:rsidRDefault="00385103" w:rsidP="00385103">
      <w:pPr>
        <w:pStyle w:val="Header"/>
        <w:tabs>
          <w:tab w:val="clear" w:pos="4320"/>
          <w:tab w:val="clear" w:pos="8640"/>
        </w:tabs>
        <w:ind w:left="360" w:firstLine="360"/>
        <w:rPr>
          <w:rFonts w:ascii="Century Gothic" w:hAnsi="Century Gothic"/>
          <w:b/>
          <w:i/>
          <w:sz w:val="22"/>
          <w:szCs w:val="22"/>
        </w:rPr>
      </w:pPr>
      <w:r w:rsidRPr="001935B3">
        <w:rPr>
          <w:rFonts w:ascii="Century Gothic" w:hAnsi="Century Gothic"/>
          <w:b/>
          <w:i/>
          <w:sz w:val="22"/>
          <w:szCs w:val="22"/>
          <w:highlight w:val="yellow"/>
        </w:rPr>
        <w:t>Provide all answers below the question.</w:t>
      </w:r>
      <w:r w:rsidRPr="001935B3">
        <w:rPr>
          <w:rFonts w:ascii="Century Gothic" w:hAnsi="Century Gothic"/>
          <w:b/>
          <w:i/>
          <w:sz w:val="22"/>
          <w:szCs w:val="22"/>
        </w:rPr>
        <w:t xml:space="preserve"> </w:t>
      </w:r>
    </w:p>
    <w:p w14:paraId="2E2B168E" w14:textId="77777777" w:rsidR="00385103" w:rsidRPr="001935B3" w:rsidRDefault="00385103" w:rsidP="00385103">
      <w:pPr>
        <w:rPr>
          <w:rFonts w:ascii="Century Gothic" w:hAnsi="Century Gothic"/>
          <w:sz w:val="22"/>
          <w:szCs w:val="22"/>
        </w:rPr>
      </w:pPr>
    </w:p>
    <w:p w14:paraId="460D0BCB" w14:textId="77777777" w:rsidR="00385103" w:rsidRPr="001935B3" w:rsidRDefault="00385103" w:rsidP="00385103">
      <w:pPr>
        <w:ind w:left="720"/>
        <w:rPr>
          <w:rFonts w:ascii="Century Gothic" w:hAnsi="Century Gothic"/>
          <w:color w:val="000000"/>
          <w:sz w:val="22"/>
          <w:szCs w:val="22"/>
          <w:shd w:val="clear" w:color="auto" w:fill="FFFFFF"/>
        </w:rPr>
      </w:pPr>
      <w:r w:rsidRPr="001935B3">
        <w:rPr>
          <w:rFonts w:ascii="Century Gothic" w:hAnsi="Century Gothic"/>
          <w:sz w:val="22"/>
          <w:szCs w:val="22"/>
        </w:rPr>
        <w:t xml:space="preserve">52.219-14 -- Limitation on Subcontracting requires states the vendor </w:t>
      </w:r>
      <w:r w:rsidRPr="001935B3">
        <w:rPr>
          <w:rFonts w:ascii="Century Gothic" w:hAnsi="Century Gothic"/>
          <w:color w:val="000000"/>
          <w:sz w:val="22"/>
          <w:szCs w:val="22"/>
          <w:shd w:val="clear" w:color="auto" w:fill="FFFFFF"/>
        </w:rPr>
        <w:t>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w:t>
      </w:r>
      <w:r w:rsidRPr="001935B3">
        <w:rPr>
          <w:rFonts w:ascii="Century Gothic" w:hAnsi="Century Gothic"/>
          <w:color w:val="000000"/>
          <w:sz w:val="22"/>
          <w:szCs w:val="22"/>
          <w:bdr w:val="none" w:sz="0" w:space="0" w:color="auto" w:frame="1"/>
          <w:shd w:val="clear" w:color="auto" w:fill="FFFFFF"/>
        </w:rPr>
        <w:t>supplies</w:t>
      </w:r>
      <w:r w:rsidRPr="001935B3">
        <w:rPr>
          <w:rFonts w:ascii="Century Gothic" w:hAnsi="Century Gothic"/>
          <w:color w:val="000000"/>
          <w:sz w:val="22"/>
          <w:szCs w:val="22"/>
          <w:shd w:val="clear" w:color="auto" w:fill="FFFFFF"/>
        </w:rPr>
        <w:t>, the 50 percent limitation </w:t>
      </w:r>
      <w:r w:rsidRPr="001935B3">
        <w:rPr>
          <w:rFonts w:ascii="Century Gothic" w:hAnsi="Century Gothic"/>
          <w:color w:val="000000"/>
          <w:sz w:val="22"/>
          <w:szCs w:val="22"/>
          <w:bdr w:val="none" w:sz="0" w:space="0" w:color="auto" w:frame="1"/>
          <w:shd w:val="clear" w:color="auto" w:fill="FFFFFF"/>
        </w:rPr>
        <w:t>shall</w:t>
      </w:r>
      <w:r w:rsidRPr="001935B3">
        <w:rPr>
          <w:rFonts w:ascii="Century Gothic" w:hAnsi="Century Gothic"/>
          <w:color w:val="000000"/>
          <w:sz w:val="22"/>
          <w:szCs w:val="22"/>
          <w:shd w:val="clear" w:color="auto" w:fill="FFFFFF"/>
        </w:rPr>
        <w:t> apply only to the service portion of the contract;</w:t>
      </w:r>
    </w:p>
    <w:p w14:paraId="7D8A4C26" w14:textId="77777777" w:rsidR="00385103" w:rsidRPr="001935B3" w:rsidRDefault="00385103" w:rsidP="00385103">
      <w:pPr>
        <w:ind w:left="360"/>
        <w:rPr>
          <w:rFonts w:ascii="Century Gothic" w:hAnsi="Century Gothic"/>
          <w:sz w:val="22"/>
          <w:szCs w:val="22"/>
        </w:rPr>
      </w:pPr>
    </w:p>
    <w:p w14:paraId="3D98531A" w14:textId="77777777" w:rsidR="00385103" w:rsidRPr="001935B3" w:rsidRDefault="00385103" w:rsidP="00385103">
      <w:pPr>
        <w:ind w:left="720"/>
        <w:rPr>
          <w:rFonts w:ascii="Century Gothic" w:hAnsi="Century Gothic"/>
          <w:sz w:val="22"/>
          <w:szCs w:val="22"/>
        </w:rPr>
      </w:pPr>
      <w:r w:rsidRPr="001935B3">
        <w:rPr>
          <w:rFonts w:ascii="Century Gothic" w:hAnsi="Century Gothic"/>
          <w:sz w:val="22"/>
          <w:szCs w:val="22"/>
        </w:rPr>
        <w:t>Can your firm comply with FAR 54.219-14 in the performance of Marketing Support for HUD Housing Surveys services?</w:t>
      </w:r>
    </w:p>
    <w:p w14:paraId="17B8EBAF" w14:textId="77777777" w:rsidR="00385103" w:rsidRPr="001935B3" w:rsidRDefault="00385103" w:rsidP="00385103">
      <w:pPr>
        <w:ind w:left="360"/>
        <w:rPr>
          <w:rFonts w:ascii="Century Gothic" w:hAnsi="Century Gothic"/>
          <w:sz w:val="22"/>
          <w:szCs w:val="22"/>
        </w:rPr>
      </w:pPr>
    </w:p>
    <w:p w14:paraId="2C3646E2" w14:textId="77777777" w:rsidR="00385103" w:rsidRPr="001935B3" w:rsidRDefault="00385103" w:rsidP="00385103">
      <w:pPr>
        <w:ind w:left="360"/>
        <w:rPr>
          <w:rFonts w:ascii="Century Gothic" w:hAnsi="Century Gothic"/>
          <w:sz w:val="22"/>
          <w:szCs w:val="22"/>
        </w:rPr>
      </w:pPr>
      <w:r w:rsidRPr="001935B3">
        <w:rPr>
          <w:rFonts w:ascii="Century Gothic" w:hAnsi="Century Gothic"/>
          <w:sz w:val="22"/>
          <w:szCs w:val="22"/>
        </w:rPr>
        <w:t xml:space="preserve">            Yes_____   No______</w:t>
      </w:r>
    </w:p>
    <w:p w14:paraId="394A0952" w14:textId="77777777" w:rsidR="00385103" w:rsidRPr="001935B3" w:rsidRDefault="00385103" w:rsidP="00385103">
      <w:pPr>
        <w:ind w:firstLine="360"/>
        <w:rPr>
          <w:rFonts w:ascii="Century Gothic" w:hAnsi="Century Gothic"/>
        </w:rPr>
      </w:pPr>
    </w:p>
    <w:p w14:paraId="6854519F" w14:textId="77777777" w:rsidR="00385103" w:rsidRPr="001935B3" w:rsidRDefault="00385103" w:rsidP="00385103">
      <w:pPr>
        <w:ind w:firstLine="360"/>
        <w:rPr>
          <w:rFonts w:ascii="Century Gothic" w:hAnsi="Century Gothic"/>
        </w:rPr>
      </w:pPr>
      <w:r w:rsidRPr="001935B3">
        <w:rPr>
          <w:rFonts w:ascii="Century Gothic" w:hAnsi="Century Gothic"/>
        </w:rPr>
        <w:t xml:space="preserve"> </w:t>
      </w:r>
    </w:p>
    <w:p w14:paraId="10642C29" w14:textId="77777777" w:rsidR="005E36E4" w:rsidRPr="001935B3" w:rsidRDefault="005E36E4" w:rsidP="005E36E4">
      <w:pPr>
        <w:pStyle w:val="BodyText"/>
        <w:ind w:left="360" w:hanging="360"/>
        <w:jc w:val="left"/>
        <w:rPr>
          <w:rFonts w:ascii="Century Gothic" w:hAnsi="Century Gothic"/>
          <w:b/>
          <w:bCs/>
          <w:sz w:val="24"/>
          <w:u w:val="single"/>
        </w:rPr>
      </w:pPr>
      <w:r w:rsidRPr="001935B3">
        <w:rPr>
          <w:rFonts w:ascii="Century Gothic" w:hAnsi="Century Gothic"/>
          <w:b/>
          <w:bCs/>
          <w:sz w:val="24"/>
        </w:rPr>
        <w:t>D.</w:t>
      </w:r>
      <w:r w:rsidRPr="001935B3">
        <w:rPr>
          <w:rFonts w:ascii="Century Gothic" w:hAnsi="Century Gothic"/>
          <w:b/>
          <w:bCs/>
          <w:sz w:val="24"/>
        </w:rPr>
        <w:tab/>
      </w:r>
      <w:r w:rsidRPr="001935B3">
        <w:rPr>
          <w:rFonts w:ascii="Century Gothic" w:hAnsi="Century Gothic"/>
          <w:b/>
          <w:bCs/>
          <w:sz w:val="24"/>
          <w:u w:val="single"/>
        </w:rPr>
        <w:t xml:space="preserve">Section 3:  Experience in Performing the Services in </w:t>
      </w:r>
    </w:p>
    <w:p w14:paraId="6DFEEBBF" w14:textId="77777777" w:rsidR="005E36E4" w:rsidRPr="001935B3" w:rsidRDefault="005E36E4" w:rsidP="005E36E4">
      <w:pPr>
        <w:pStyle w:val="BodyText"/>
        <w:jc w:val="left"/>
        <w:rPr>
          <w:rFonts w:ascii="Century Gothic" w:hAnsi="Century Gothic"/>
          <w:b/>
          <w:sz w:val="24"/>
        </w:rPr>
      </w:pPr>
      <w:r w:rsidRPr="001935B3">
        <w:rPr>
          <w:rFonts w:ascii="Century Gothic" w:hAnsi="Century Gothic"/>
          <w:b/>
          <w:bCs/>
          <w:sz w:val="24"/>
        </w:rPr>
        <w:t xml:space="preserve">      Section</w:t>
      </w:r>
      <w:r w:rsidRPr="001935B3">
        <w:rPr>
          <w:rFonts w:ascii="Century Gothic" w:hAnsi="Century Gothic"/>
          <w:b/>
          <w:sz w:val="24"/>
        </w:rPr>
        <w:t xml:space="preserve"> II  BRIEF DESCRIPTION</w:t>
      </w:r>
      <w:r w:rsidRPr="001935B3">
        <w:rPr>
          <w:rFonts w:ascii="Century Gothic" w:hAnsi="Century Gothic"/>
          <w:sz w:val="24"/>
          <w:u w:val="single"/>
        </w:rPr>
        <w:t xml:space="preserve"> above or similar services</w:t>
      </w:r>
    </w:p>
    <w:p w14:paraId="67A6E9D5" w14:textId="77777777" w:rsidR="005E36E4" w:rsidRPr="001935B3" w:rsidRDefault="005E36E4" w:rsidP="005E36E4">
      <w:pPr>
        <w:pStyle w:val="Header"/>
        <w:tabs>
          <w:tab w:val="clear" w:pos="4320"/>
          <w:tab w:val="clear" w:pos="8640"/>
        </w:tabs>
        <w:ind w:left="360" w:firstLine="360"/>
        <w:rPr>
          <w:rFonts w:ascii="Century Gothic" w:hAnsi="Century Gothic"/>
          <w:b/>
          <w:i/>
          <w:sz w:val="22"/>
          <w:szCs w:val="22"/>
        </w:rPr>
      </w:pPr>
      <w:r w:rsidRPr="001935B3">
        <w:rPr>
          <w:rFonts w:ascii="Century Gothic" w:hAnsi="Century Gothic"/>
          <w:b/>
          <w:i/>
          <w:sz w:val="22"/>
          <w:szCs w:val="22"/>
          <w:highlight w:val="yellow"/>
        </w:rPr>
        <w:t>Provide all answers below the question.</w:t>
      </w:r>
      <w:r w:rsidRPr="001935B3">
        <w:rPr>
          <w:rFonts w:ascii="Century Gothic" w:hAnsi="Century Gothic"/>
          <w:b/>
          <w:i/>
          <w:sz w:val="22"/>
          <w:szCs w:val="22"/>
        </w:rPr>
        <w:t xml:space="preserve"> </w:t>
      </w:r>
    </w:p>
    <w:p w14:paraId="25BFE07F" w14:textId="77777777" w:rsidR="00385103" w:rsidRPr="001935B3" w:rsidRDefault="00385103" w:rsidP="00385103">
      <w:pPr>
        <w:pStyle w:val="Header"/>
        <w:tabs>
          <w:tab w:val="clear" w:pos="4320"/>
          <w:tab w:val="clear" w:pos="8640"/>
        </w:tabs>
        <w:rPr>
          <w:rFonts w:ascii="Century Gothic" w:hAnsi="Century Gothic"/>
          <w:sz w:val="22"/>
          <w:szCs w:val="22"/>
        </w:rPr>
      </w:pPr>
    </w:p>
    <w:p w14:paraId="4D143ADB" w14:textId="77777777" w:rsidR="00385103" w:rsidRPr="001935B3" w:rsidRDefault="00385103" w:rsidP="00385103">
      <w:pPr>
        <w:ind w:left="720"/>
        <w:rPr>
          <w:rFonts w:ascii="Century Gothic" w:hAnsi="Century Gothic"/>
          <w:b/>
          <w:bCs/>
          <w:sz w:val="22"/>
          <w:szCs w:val="22"/>
        </w:rPr>
      </w:pPr>
      <w:r w:rsidRPr="001935B3">
        <w:rPr>
          <w:rFonts w:ascii="Century Gothic" w:hAnsi="Century Gothic"/>
          <w:sz w:val="22"/>
          <w:szCs w:val="22"/>
        </w:rPr>
        <w:t xml:space="preserve">Describe your </w:t>
      </w:r>
      <w:r w:rsidRPr="001935B3">
        <w:rPr>
          <w:rFonts w:ascii="Century Gothic" w:hAnsi="Century Gothic"/>
          <w:b/>
          <w:bCs/>
          <w:sz w:val="22"/>
          <w:szCs w:val="22"/>
        </w:rPr>
        <w:t>firm’s experience in the following areas:</w:t>
      </w:r>
    </w:p>
    <w:p w14:paraId="572B6E5D" w14:textId="77777777" w:rsidR="00385103" w:rsidRPr="001935B3" w:rsidRDefault="00385103" w:rsidP="00385103">
      <w:pPr>
        <w:ind w:left="720"/>
        <w:rPr>
          <w:rFonts w:ascii="Century Gothic" w:hAnsi="Century Gothic"/>
          <w:sz w:val="22"/>
          <w:szCs w:val="22"/>
        </w:rPr>
      </w:pPr>
    </w:p>
    <w:p w14:paraId="73622893" w14:textId="77777777" w:rsidR="00385103" w:rsidRPr="001935B3" w:rsidRDefault="00385103" w:rsidP="00385103">
      <w:pPr>
        <w:ind w:left="720"/>
        <w:rPr>
          <w:rFonts w:ascii="Century Gothic" w:hAnsi="Century Gothic"/>
          <w:sz w:val="22"/>
          <w:szCs w:val="22"/>
        </w:rPr>
      </w:pPr>
      <w:r w:rsidRPr="001935B3">
        <w:rPr>
          <w:rFonts w:ascii="Century Gothic" w:hAnsi="Century Gothic"/>
          <w:sz w:val="22"/>
          <w:szCs w:val="22"/>
        </w:rPr>
        <w:t>1.  What experience does your firm have collecting data through qualitative interviews?</w:t>
      </w:r>
    </w:p>
    <w:p w14:paraId="17BB96E0" w14:textId="77777777" w:rsidR="00385103" w:rsidRPr="001935B3" w:rsidRDefault="00385103" w:rsidP="00385103">
      <w:pPr>
        <w:ind w:left="720"/>
        <w:rPr>
          <w:rFonts w:ascii="Century Gothic" w:hAnsi="Century Gothic"/>
          <w:sz w:val="22"/>
          <w:szCs w:val="22"/>
        </w:rPr>
      </w:pPr>
    </w:p>
    <w:p w14:paraId="1297D270" w14:textId="77777777" w:rsidR="00385103" w:rsidRPr="001935B3" w:rsidRDefault="00385103" w:rsidP="00385103">
      <w:pPr>
        <w:ind w:left="720"/>
        <w:rPr>
          <w:rFonts w:ascii="Century Gothic" w:hAnsi="Century Gothic"/>
          <w:sz w:val="22"/>
          <w:szCs w:val="22"/>
        </w:rPr>
      </w:pPr>
      <w:r w:rsidRPr="001935B3">
        <w:rPr>
          <w:rFonts w:ascii="Century Gothic" w:hAnsi="Century Gothic"/>
          <w:sz w:val="22"/>
          <w:szCs w:val="22"/>
        </w:rPr>
        <w:t>2.  What experience does your firm have effectively communicating research results both written and orally for a variety of audiences?</w:t>
      </w:r>
    </w:p>
    <w:p w14:paraId="6570DBF7" w14:textId="77777777" w:rsidR="00385103" w:rsidRPr="001935B3" w:rsidRDefault="00385103" w:rsidP="00385103">
      <w:pPr>
        <w:ind w:left="720"/>
        <w:rPr>
          <w:rFonts w:ascii="Century Gothic" w:hAnsi="Century Gothic"/>
          <w:sz w:val="22"/>
          <w:szCs w:val="22"/>
        </w:rPr>
      </w:pPr>
    </w:p>
    <w:p w14:paraId="35B3854C" w14:textId="57AB1E65" w:rsidR="00385103" w:rsidRPr="001935B3" w:rsidRDefault="00385103" w:rsidP="00385103">
      <w:pPr>
        <w:ind w:left="720"/>
        <w:rPr>
          <w:rFonts w:ascii="Century Gothic" w:hAnsi="Century Gothic"/>
          <w:sz w:val="22"/>
          <w:szCs w:val="22"/>
        </w:rPr>
      </w:pPr>
      <w:r w:rsidRPr="001935B3">
        <w:rPr>
          <w:rFonts w:ascii="Century Gothic" w:hAnsi="Century Gothic"/>
          <w:sz w:val="22"/>
          <w:szCs w:val="22"/>
        </w:rPr>
        <w:t xml:space="preserve">3.  What experience does your firm have </w:t>
      </w:r>
      <w:r w:rsidR="000C12B8" w:rsidRPr="001935B3">
        <w:rPr>
          <w:rFonts w:ascii="Century Gothic" w:hAnsi="Century Gothic"/>
          <w:sz w:val="22"/>
          <w:szCs w:val="22"/>
        </w:rPr>
        <w:t>conducting inspections</w:t>
      </w:r>
      <w:r w:rsidRPr="001935B3">
        <w:rPr>
          <w:rFonts w:ascii="Century Gothic" w:hAnsi="Century Gothic"/>
          <w:sz w:val="22"/>
          <w:szCs w:val="22"/>
        </w:rPr>
        <w:t xml:space="preserve">?  </w:t>
      </w:r>
    </w:p>
    <w:p w14:paraId="430D8409" w14:textId="77777777" w:rsidR="00385103" w:rsidRPr="001935B3" w:rsidRDefault="00385103" w:rsidP="00385103">
      <w:pPr>
        <w:ind w:left="720"/>
        <w:rPr>
          <w:rFonts w:ascii="Century Gothic" w:hAnsi="Century Gothic"/>
          <w:sz w:val="22"/>
          <w:szCs w:val="22"/>
        </w:rPr>
      </w:pPr>
    </w:p>
    <w:p w14:paraId="788F156C" w14:textId="77777777" w:rsidR="00385103" w:rsidRPr="001935B3" w:rsidRDefault="00385103" w:rsidP="00385103">
      <w:pPr>
        <w:ind w:left="720"/>
        <w:rPr>
          <w:rFonts w:ascii="Century Gothic" w:hAnsi="Century Gothic"/>
          <w:sz w:val="22"/>
          <w:szCs w:val="22"/>
        </w:rPr>
      </w:pPr>
      <w:r w:rsidRPr="001935B3">
        <w:rPr>
          <w:rFonts w:ascii="Century Gothic" w:hAnsi="Century Gothic"/>
          <w:sz w:val="22"/>
          <w:szCs w:val="22"/>
        </w:rPr>
        <w:t xml:space="preserve">4.  </w:t>
      </w:r>
      <w:r w:rsidRPr="001935B3">
        <w:rPr>
          <w:rFonts w:ascii="Century Gothic" w:hAnsi="Century Gothic"/>
          <w:sz w:val="22"/>
          <w:szCs w:val="22"/>
          <w:highlight w:val="yellow"/>
        </w:rPr>
        <w:t>What experience does your firm have conducting mixed methods research to determine social impacts?</w:t>
      </w:r>
    </w:p>
    <w:p w14:paraId="2435CD5E" w14:textId="77777777" w:rsidR="00385103" w:rsidRPr="001935B3" w:rsidRDefault="00385103" w:rsidP="00385103">
      <w:pPr>
        <w:ind w:left="720"/>
        <w:rPr>
          <w:rFonts w:ascii="Century Gothic" w:hAnsi="Century Gothic"/>
          <w:sz w:val="22"/>
          <w:szCs w:val="22"/>
        </w:rPr>
      </w:pPr>
    </w:p>
    <w:p w14:paraId="4D425D7D" w14:textId="77777777" w:rsidR="00385103" w:rsidRPr="001935B3" w:rsidRDefault="00385103" w:rsidP="00385103">
      <w:pPr>
        <w:ind w:left="1080" w:hanging="360"/>
        <w:rPr>
          <w:rFonts w:ascii="Century Gothic" w:hAnsi="Century Gothic"/>
          <w:color w:val="000000"/>
          <w:sz w:val="22"/>
          <w:szCs w:val="22"/>
        </w:rPr>
      </w:pPr>
    </w:p>
    <w:p w14:paraId="060960F3" w14:textId="77777777" w:rsidR="00385103" w:rsidRPr="001935B3" w:rsidRDefault="00385103" w:rsidP="00385103">
      <w:pPr>
        <w:rPr>
          <w:rFonts w:ascii="Century Gothic" w:hAnsi="Century Gothic"/>
          <w:sz w:val="22"/>
          <w:szCs w:val="22"/>
        </w:rPr>
      </w:pPr>
    </w:p>
    <w:p w14:paraId="30D90A44" w14:textId="77777777" w:rsidR="00385103" w:rsidRPr="001935B3" w:rsidRDefault="00385103" w:rsidP="00385103">
      <w:pPr>
        <w:rPr>
          <w:rFonts w:ascii="Century Gothic" w:hAnsi="Century Gothic"/>
          <w:sz w:val="22"/>
          <w:szCs w:val="22"/>
        </w:rPr>
      </w:pPr>
    </w:p>
    <w:p w14:paraId="116BB131" w14:textId="77777777" w:rsidR="00385103" w:rsidRPr="001935B3" w:rsidRDefault="00385103" w:rsidP="00385103">
      <w:pPr>
        <w:rPr>
          <w:rFonts w:ascii="Century Gothic" w:hAnsi="Century Gothic"/>
          <w:b/>
        </w:rPr>
      </w:pPr>
      <w:r w:rsidRPr="001935B3">
        <w:rPr>
          <w:rFonts w:ascii="Century Gothic" w:hAnsi="Century Gothic"/>
          <w:b/>
        </w:rPr>
        <w:t xml:space="preserve">PLEASE DO NOT PROVIDE ANY SUPPLEMENTAL INFORMATION.  DO NOT SUBMIT TECHNICAL OR COST PROPOSALS OR ANY OTHER INFORMATION.  THE PURPOSE OF THIS </w:t>
      </w:r>
      <w:r w:rsidRPr="001935B3">
        <w:rPr>
          <w:rFonts w:ascii="Century Gothic" w:hAnsi="Century Gothic"/>
          <w:b/>
          <w:u w:val="single"/>
        </w:rPr>
        <w:t>MARKET RESEARCH</w:t>
      </w:r>
      <w:r w:rsidRPr="001935B3">
        <w:rPr>
          <w:rFonts w:ascii="Century Gothic" w:hAnsi="Century Gothic"/>
          <w:b/>
        </w:rPr>
        <w:t xml:space="preserve"> IS TO OBTAIN OVERALL SUMMARY INFORMATION.   </w:t>
      </w:r>
    </w:p>
    <w:p w14:paraId="6B795A26" w14:textId="77777777" w:rsidR="00385103" w:rsidRPr="001935B3" w:rsidRDefault="00385103" w:rsidP="00385103">
      <w:pPr>
        <w:rPr>
          <w:rFonts w:ascii="Century Gothic" w:hAnsi="Century Gothic"/>
          <w:b/>
        </w:rPr>
      </w:pPr>
    </w:p>
    <w:p w14:paraId="29844A3C" w14:textId="77777777" w:rsidR="00385103" w:rsidRPr="001935B3" w:rsidRDefault="00385103" w:rsidP="00385103">
      <w:pPr>
        <w:rPr>
          <w:rFonts w:ascii="Century Gothic" w:hAnsi="Century Gothic"/>
          <w:b/>
        </w:rPr>
      </w:pPr>
      <w:r w:rsidRPr="001935B3">
        <w:rPr>
          <w:rFonts w:ascii="Century Gothic" w:hAnsi="Century Gothic"/>
          <w:b/>
        </w:rPr>
        <w:t xml:space="preserve">YOU ARE REQUESTED TO </w:t>
      </w:r>
      <w:r w:rsidRPr="001935B3">
        <w:rPr>
          <w:rFonts w:ascii="Century Gothic" w:hAnsi="Century Gothic"/>
          <w:b/>
          <w:u w:val="single"/>
        </w:rPr>
        <w:t>ANSWER THE QUESTIONS LISTED IN THE QUESTIONNAIRE ONLY.</w:t>
      </w:r>
      <w:r w:rsidRPr="001935B3">
        <w:rPr>
          <w:rFonts w:ascii="Century Gothic" w:hAnsi="Century Gothic"/>
          <w:b/>
        </w:rPr>
        <w:t xml:space="preserve"> </w:t>
      </w:r>
    </w:p>
    <w:p w14:paraId="53209EF6" w14:textId="77777777" w:rsidR="00385103" w:rsidRPr="001935B3" w:rsidRDefault="00385103" w:rsidP="00385103">
      <w:pPr>
        <w:rPr>
          <w:rFonts w:ascii="Century Gothic" w:hAnsi="Century Gothic"/>
          <w:sz w:val="22"/>
          <w:szCs w:val="22"/>
        </w:rPr>
      </w:pPr>
      <w:r w:rsidRPr="001935B3">
        <w:rPr>
          <w:rFonts w:ascii="Century Gothic" w:hAnsi="Century Gothic"/>
        </w:rPr>
        <w:tab/>
      </w:r>
    </w:p>
    <w:p w14:paraId="65FF3B76" w14:textId="1EC4CD76" w:rsidR="00657E6E" w:rsidRPr="001935B3" w:rsidRDefault="00657E6E" w:rsidP="00FA112E">
      <w:pPr>
        <w:rPr>
          <w:rFonts w:ascii="Century Gothic" w:hAnsi="Century Gothic"/>
          <w:sz w:val="22"/>
          <w:szCs w:val="22"/>
        </w:rPr>
      </w:pPr>
    </w:p>
    <w:p w14:paraId="149CE1E5" w14:textId="77777777" w:rsidR="00F43AB9" w:rsidRPr="001935B3" w:rsidRDefault="00F43AB9" w:rsidP="00FA112E">
      <w:pPr>
        <w:rPr>
          <w:rFonts w:ascii="Century Gothic" w:hAnsi="Century Gothic"/>
          <w:bCs/>
          <w:sz w:val="22"/>
          <w:szCs w:val="22"/>
        </w:rPr>
      </w:pPr>
    </w:p>
    <w:sectPr w:rsidR="00F43AB9" w:rsidRPr="001935B3" w:rsidSect="00894BFA">
      <w:footerReference w:type="default" r:id="rId16"/>
      <w:footerReference w:type="first" r:id="rId17"/>
      <w:type w:val="continuous"/>
      <w:pgSz w:w="12240" w:h="15840" w:code="1"/>
      <w:pgMar w:top="1440" w:right="1440" w:bottom="1152" w:left="1440" w:header="720"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22F3" w14:textId="77777777" w:rsidR="000A4B4A" w:rsidRDefault="000A4B4A">
      <w:r>
        <w:separator/>
      </w:r>
    </w:p>
  </w:endnote>
  <w:endnote w:type="continuationSeparator" w:id="0">
    <w:p w14:paraId="21B39EC7" w14:textId="77777777" w:rsidR="000A4B4A" w:rsidRDefault="000A4B4A">
      <w:r>
        <w:continuationSeparator/>
      </w:r>
    </w:p>
  </w:endnote>
  <w:endnote w:type="continuationNotice" w:id="1">
    <w:p w14:paraId="3E4F677F" w14:textId="77777777" w:rsidR="000A4B4A" w:rsidRDefault="000A4B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9847" w14:textId="77777777" w:rsidR="008D70D9" w:rsidRDefault="008D70D9" w:rsidP="008D70D9">
    <w:pPr>
      <w:pStyle w:val="Footer"/>
      <w:rPr>
        <w:sz w:val="22"/>
        <w:szCs w:val="22"/>
      </w:rPr>
    </w:pPr>
  </w:p>
  <w:p w14:paraId="56B9C358" w14:textId="77777777" w:rsidR="008D70D9" w:rsidRDefault="008D70D9" w:rsidP="008D70D9">
    <w:pPr>
      <w:pStyle w:val="Footer"/>
      <w:rPr>
        <w:b/>
        <w:bCs/>
      </w:rPr>
    </w:pPr>
    <w:r>
      <w:rPr>
        <w:sz w:val="22"/>
        <w:szCs w:val="22"/>
      </w:rPr>
      <w:t>Market Research – FAR Part 10</w:t>
    </w:r>
    <w:r w:rsidRPr="00BC2503">
      <w:rPr>
        <w:bCs/>
      </w:rPr>
      <w:ptab w:relativeTo="margin" w:alignment="center" w:leader="none"/>
    </w:r>
    <w:r w:rsidRPr="00BC2503">
      <w:rPr>
        <w:bCs/>
      </w:rPr>
      <w:t xml:space="preserve">Page </w:t>
    </w:r>
    <w:r w:rsidRPr="00BC2503">
      <w:rPr>
        <w:b/>
        <w:bCs/>
      </w:rPr>
      <w:fldChar w:fldCharType="begin"/>
    </w:r>
    <w:r w:rsidRPr="00BC2503">
      <w:rPr>
        <w:b/>
        <w:bCs/>
      </w:rPr>
      <w:instrText xml:space="preserve"> PAGE  \* Arabic  \* MERGEFORMAT </w:instrText>
    </w:r>
    <w:r w:rsidRPr="00BC2503">
      <w:rPr>
        <w:b/>
        <w:bCs/>
      </w:rPr>
      <w:fldChar w:fldCharType="separate"/>
    </w:r>
    <w:r>
      <w:rPr>
        <w:b/>
        <w:bCs/>
      </w:rPr>
      <w:t>4</w:t>
    </w:r>
    <w:r w:rsidRPr="00BC2503">
      <w:rPr>
        <w:b/>
        <w:bCs/>
      </w:rPr>
      <w:fldChar w:fldCharType="end"/>
    </w:r>
    <w:r w:rsidRPr="00BC2503">
      <w:rPr>
        <w:bCs/>
      </w:rPr>
      <w:t xml:space="preserve"> of </w:t>
    </w:r>
    <w:r w:rsidRPr="00BC2503">
      <w:rPr>
        <w:b/>
        <w:bCs/>
      </w:rPr>
      <w:fldChar w:fldCharType="begin"/>
    </w:r>
    <w:r w:rsidRPr="00BC2503">
      <w:rPr>
        <w:b/>
        <w:bCs/>
      </w:rPr>
      <w:instrText xml:space="preserve"> NUMPAGES  \* Arabic  \* MERGEFORMAT </w:instrText>
    </w:r>
    <w:r w:rsidRPr="00BC2503">
      <w:rPr>
        <w:b/>
        <w:bCs/>
      </w:rPr>
      <w:fldChar w:fldCharType="separate"/>
    </w:r>
    <w:r>
      <w:rPr>
        <w:b/>
        <w:bCs/>
      </w:rPr>
      <w:t>7</w:t>
    </w:r>
    <w:r w:rsidRPr="00BC2503">
      <w:rPr>
        <w:b/>
        <w:bCs/>
      </w:rPr>
      <w:fldChar w:fldCharType="end"/>
    </w:r>
    <w:r w:rsidRPr="00FE6A80">
      <w:rPr>
        <w:b/>
        <w:bCs/>
      </w:rPr>
      <w:ptab w:relativeTo="margin" w:alignment="right" w:leader="none"/>
    </w:r>
    <w:r w:rsidRPr="00BC2503">
      <w:rPr>
        <w:b/>
        <w:bCs/>
      </w:rPr>
      <w:t>Brief and Questionnaire</w:t>
    </w:r>
  </w:p>
  <w:p w14:paraId="11E727DC" w14:textId="4CB13644" w:rsidR="00894BFA" w:rsidRDefault="00181EC9" w:rsidP="00A920B9">
    <w:pPr>
      <w:pStyle w:val="Footer"/>
    </w:pPr>
    <w:r>
      <w:t>Backlog Inspections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27DD" w14:textId="77777777" w:rsidR="00894BFA" w:rsidRDefault="00894BFA" w:rsidP="00AE223F">
    <w:pPr>
      <w:pStyle w:val="Footer"/>
      <w:jc w:val="center"/>
    </w:pPr>
    <w:r>
      <w:t>MARKET RESEARCH ONLY – BRIEF DESCRIPTION OF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E2FB6" w14:textId="77777777" w:rsidR="000A4B4A" w:rsidRDefault="000A4B4A">
      <w:r>
        <w:separator/>
      </w:r>
    </w:p>
  </w:footnote>
  <w:footnote w:type="continuationSeparator" w:id="0">
    <w:p w14:paraId="0F3DC444" w14:textId="77777777" w:rsidR="000A4B4A" w:rsidRDefault="000A4B4A">
      <w:r>
        <w:continuationSeparator/>
      </w:r>
    </w:p>
  </w:footnote>
  <w:footnote w:type="continuationNotice" w:id="1">
    <w:p w14:paraId="28E4C68D" w14:textId="77777777" w:rsidR="000A4B4A" w:rsidRDefault="000A4B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6EA9"/>
    <w:multiLevelType w:val="singleLevel"/>
    <w:tmpl w:val="FFFFFFFF"/>
    <w:lvl w:ilvl="0">
      <w:start w:val="1"/>
      <w:numFmt w:val="decimal"/>
      <w:lvlText w:val="%1."/>
      <w:lvlJc w:val="left"/>
      <w:pPr>
        <w:tabs>
          <w:tab w:val="num" w:pos="1440"/>
        </w:tabs>
        <w:ind w:left="1080"/>
      </w:pPr>
      <w:rPr>
        <w:rFonts w:ascii="Arial" w:hAnsi="Arial"/>
        <w:snapToGrid/>
        <w:sz w:val="22"/>
      </w:rPr>
    </w:lvl>
  </w:abstractNum>
  <w:abstractNum w:abstractNumId="1" w15:restartNumberingAfterBreak="0">
    <w:nsid w:val="093B43B8"/>
    <w:multiLevelType w:val="hybridMultilevel"/>
    <w:tmpl w:val="BC6ABC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30A40"/>
    <w:multiLevelType w:val="hybridMultilevel"/>
    <w:tmpl w:val="8B06D794"/>
    <w:lvl w:ilvl="0" w:tplc="0409000F">
      <w:start w:val="1"/>
      <w:numFmt w:val="decimal"/>
      <w:lvlText w:val="%1."/>
      <w:lvlJc w:val="left"/>
      <w:pPr>
        <w:tabs>
          <w:tab w:val="num" w:pos="1080"/>
        </w:tabs>
        <w:ind w:left="1080" w:hanging="360"/>
      </w:pPr>
      <w:rPr>
        <w:rFonts w:hint="default"/>
        <w:i w:val="0"/>
        <w:color w:val="auto"/>
      </w:rPr>
    </w:lvl>
    <w:lvl w:ilvl="1" w:tplc="D32604F2">
      <w:start w:val="1"/>
      <w:numFmt w:val="decimal"/>
      <w:lvlText w:val="(%2)"/>
      <w:lvlJc w:val="left"/>
      <w:pPr>
        <w:tabs>
          <w:tab w:val="num" w:pos="1800"/>
        </w:tabs>
        <w:ind w:left="1800" w:hanging="360"/>
      </w:pPr>
      <w:rPr>
        <w:rFonts w:hint="default"/>
        <w:i w:val="0"/>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E712B89"/>
    <w:multiLevelType w:val="hybridMultilevel"/>
    <w:tmpl w:val="C05634AE"/>
    <w:lvl w:ilvl="0" w:tplc="7F06A21E">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B738C1"/>
    <w:multiLevelType w:val="hybridMultilevel"/>
    <w:tmpl w:val="DE422B66"/>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C017D6"/>
    <w:multiLevelType w:val="hybridMultilevel"/>
    <w:tmpl w:val="ADEA54C8"/>
    <w:lvl w:ilvl="0" w:tplc="FE2EF1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6A6E63"/>
    <w:multiLevelType w:val="hybridMultilevel"/>
    <w:tmpl w:val="3094E78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B3EC4"/>
    <w:multiLevelType w:val="hybridMultilevel"/>
    <w:tmpl w:val="FDDED0D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16892AA4"/>
    <w:multiLevelType w:val="multilevel"/>
    <w:tmpl w:val="646844E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77925"/>
    <w:multiLevelType w:val="hybridMultilevel"/>
    <w:tmpl w:val="C39E2978"/>
    <w:lvl w:ilvl="0" w:tplc="63067B7A">
      <w:start w:val="1"/>
      <w:numFmt w:val="decimal"/>
      <w:lvlText w:val="%1."/>
      <w:lvlJc w:val="left"/>
      <w:pPr>
        <w:ind w:left="720" w:hanging="360"/>
      </w:pPr>
      <w:rPr>
        <w:b w:val="0"/>
        <w:bCs w:val="0"/>
      </w:rPr>
    </w:lvl>
    <w:lvl w:ilvl="1" w:tplc="FFFFFFFF">
      <w:start w:val="1"/>
      <w:numFmt w:val="lowerLetter"/>
      <w:lvlText w:val="%2."/>
      <w:lvlJc w:val="left"/>
      <w:pPr>
        <w:ind w:left="1620" w:hanging="360"/>
      </w:pPr>
    </w:lvl>
    <w:lvl w:ilvl="2" w:tplc="FFFFFFFF">
      <w:start w:val="1"/>
      <w:numFmt w:val="lowerRoman"/>
      <w:lvlText w:val="%3."/>
      <w:lvlJc w:val="right"/>
      <w:pPr>
        <w:ind w:left="2340" w:hanging="180"/>
      </w:pPr>
    </w:lvl>
    <w:lvl w:ilvl="3" w:tplc="FFFFFFFF">
      <w:start w:val="1"/>
      <w:numFmt w:val="decimal"/>
      <w:lvlText w:val="%4."/>
      <w:lvlJc w:val="left"/>
      <w:pPr>
        <w:ind w:left="3060" w:hanging="360"/>
      </w:pPr>
    </w:lvl>
    <w:lvl w:ilvl="4" w:tplc="FFFFFFFF">
      <w:start w:val="1"/>
      <w:numFmt w:val="lowerLetter"/>
      <w:lvlText w:val="%5."/>
      <w:lvlJc w:val="left"/>
      <w:pPr>
        <w:ind w:left="3780" w:hanging="360"/>
      </w:pPr>
    </w:lvl>
    <w:lvl w:ilvl="5" w:tplc="FFFFFFFF">
      <w:start w:val="1"/>
      <w:numFmt w:val="lowerRoman"/>
      <w:lvlText w:val="%6."/>
      <w:lvlJc w:val="right"/>
      <w:pPr>
        <w:ind w:left="4500" w:hanging="180"/>
      </w:pPr>
    </w:lvl>
    <w:lvl w:ilvl="6" w:tplc="FFFFFFFF">
      <w:start w:val="1"/>
      <w:numFmt w:val="decimal"/>
      <w:lvlText w:val="%7."/>
      <w:lvlJc w:val="left"/>
      <w:pPr>
        <w:ind w:left="5220" w:hanging="360"/>
      </w:pPr>
    </w:lvl>
    <w:lvl w:ilvl="7" w:tplc="FFFFFFFF">
      <w:start w:val="1"/>
      <w:numFmt w:val="lowerLetter"/>
      <w:lvlText w:val="%8."/>
      <w:lvlJc w:val="left"/>
      <w:pPr>
        <w:ind w:left="5940" w:hanging="360"/>
      </w:pPr>
    </w:lvl>
    <w:lvl w:ilvl="8" w:tplc="FFFFFFFF">
      <w:start w:val="1"/>
      <w:numFmt w:val="lowerRoman"/>
      <w:lvlText w:val="%9."/>
      <w:lvlJc w:val="right"/>
      <w:pPr>
        <w:ind w:left="6660" w:hanging="180"/>
      </w:pPr>
    </w:lvl>
  </w:abstractNum>
  <w:abstractNum w:abstractNumId="10" w15:restartNumberingAfterBreak="0">
    <w:nsid w:val="1A7E016C"/>
    <w:multiLevelType w:val="hybridMultilevel"/>
    <w:tmpl w:val="8B06D794"/>
    <w:lvl w:ilvl="0" w:tplc="0409000F">
      <w:start w:val="1"/>
      <w:numFmt w:val="decimal"/>
      <w:lvlText w:val="%1."/>
      <w:lvlJc w:val="left"/>
      <w:pPr>
        <w:tabs>
          <w:tab w:val="num" w:pos="1080"/>
        </w:tabs>
        <w:ind w:left="1080" w:hanging="360"/>
      </w:pPr>
      <w:rPr>
        <w:rFonts w:hint="default"/>
        <w:i w:val="0"/>
        <w:color w:val="auto"/>
      </w:rPr>
    </w:lvl>
    <w:lvl w:ilvl="1" w:tplc="D32604F2">
      <w:start w:val="1"/>
      <w:numFmt w:val="decimal"/>
      <w:lvlText w:val="(%2)"/>
      <w:lvlJc w:val="left"/>
      <w:pPr>
        <w:tabs>
          <w:tab w:val="num" w:pos="1800"/>
        </w:tabs>
        <w:ind w:left="1800" w:hanging="360"/>
      </w:pPr>
      <w:rPr>
        <w:rFonts w:hint="default"/>
        <w:i w:val="0"/>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C4F2E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D46C45"/>
    <w:multiLevelType w:val="hybridMultilevel"/>
    <w:tmpl w:val="CC7E9BB0"/>
    <w:lvl w:ilvl="0" w:tplc="5DF86BAE">
      <w:start w:val="1"/>
      <w:numFmt w:val="bullet"/>
      <w:lvlText w:val=""/>
      <w:lvlJc w:val="left"/>
      <w:pPr>
        <w:ind w:left="1440" w:hanging="360"/>
      </w:pPr>
      <w:rPr>
        <w:rFonts w:ascii="Symbol" w:hAnsi="Symbol"/>
      </w:rPr>
    </w:lvl>
    <w:lvl w:ilvl="1" w:tplc="79AEA2FA">
      <w:start w:val="1"/>
      <w:numFmt w:val="bullet"/>
      <w:lvlText w:val=""/>
      <w:lvlJc w:val="left"/>
      <w:pPr>
        <w:ind w:left="1440" w:hanging="360"/>
      </w:pPr>
      <w:rPr>
        <w:rFonts w:ascii="Symbol" w:hAnsi="Symbol"/>
      </w:rPr>
    </w:lvl>
    <w:lvl w:ilvl="2" w:tplc="F89E5050">
      <w:start w:val="1"/>
      <w:numFmt w:val="bullet"/>
      <w:lvlText w:val=""/>
      <w:lvlJc w:val="left"/>
      <w:pPr>
        <w:ind w:left="1440" w:hanging="360"/>
      </w:pPr>
      <w:rPr>
        <w:rFonts w:ascii="Symbol" w:hAnsi="Symbol"/>
      </w:rPr>
    </w:lvl>
    <w:lvl w:ilvl="3" w:tplc="636461A8">
      <w:start w:val="1"/>
      <w:numFmt w:val="bullet"/>
      <w:lvlText w:val=""/>
      <w:lvlJc w:val="left"/>
      <w:pPr>
        <w:ind w:left="1440" w:hanging="360"/>
      </w:pPr>
      <w:rPr>
        <w:rFonts w:ascii="Symbol" w:hAnsi="Symbol"/>
      </w:rPr>
    </w:lvl>
    <w:lvl w:ilvl="4" w:tplc="09069260">
      <w:start w:val="1"/>
      <w:numFmt w:val="bullet"/>
      <w:lvlText w:val=""/>
      <w:lvlJc w:val="left"/>
      <w:pPr>
        <w:ind w:left="1440" w:hanging="360"/>
      </w:pPr>
      <w:rPr>
        <w:rFonts w:ascii="Symbol" w:hAnsi="Symbol"/>
      </w:rPr>
    </w:lvl>
    <w:lvl w:ilvl="5" w:tplc="DFFC598A">
      <w:start w:val="1"/>
      <w:numFmt w:val="bullet"/>
      <w:lvlText w:val=""/>
      <w:lvlJc w:val="left"/>
      <w:pPr>
        <w:ind w:left="1440" w:hanging="360"/>
      </w:pPr>
      <w:rPr>
        <w:rFonts w:ascii="Symbol" w:hAnsi="Symbol"/>
      </w:rPr>
    </w:lvl>
    <w:lvl w:ilvl="6" w:tplc="5DBC5814">
      <w:start w:val="1"/>
      <w:numFmt w:val="bullet"/>
      <w:lvlText w:val=""/>
      <w:lvlJc w:val="left"/>
      <w:pPr>
        <w:ind w:left="1440" w:hanging="360"/>
      </w:pPr>
      <w:rPr>
        <w:rFonts w:ascii="Symbol" w:hAnsi="Symbol"/>
      </w:rPr>
    </w:lvl>
    <w:lvl w:ilvl="7" w:tplc="677C800A">
      <w:start w:val="1"/>
      <w:numFmt w:val="bullet"/>
      <w:lvlText w:val=""/>
      <w:lvlJc w:val="left"/>
      <w:pPr>
        <w:ind w:left="1440" w:hanging="360"/>
      </w:pPr>
      <w:rPr>
        <w:rFonts w:ascii="Symbol" w:hAnsi="Symbol"/>
      </w:rPr>
    </w:lvl>
    <w:lvl w:ilvl="8" w:tplc="8418FD3A">
      <w:start w:val="1"/>
      <w:numFmt w:val="bullet"/>
      <w:lvlText w:val=""/>
      <w:lvlJc w:val="left"/>
      <w:pPr>
        <w:ind w:left="1440" w:hanging="360"/>
      </w:pPr>
      <w:rPr>
        <w:rFonts w:ascii="Symbol" w:hAnsi="Symbol"/>
      </w:rPr>
    </w:lvl>
  </w:abstractNum>
  <w:abstractNum w:abstractNumId="13" w15:restartNumberingAfterBreak="0">
    <w:nsid w:val="207C5D41"/>
    <w:multiLevelType w:val="hybridMultilevel"/>
    <w:tmpl w:val="DE422B66"/>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B44767"/>
    <w:multiLevelType w:val="multilevel"/>
    <w:tmpl w:val="4082367E"/>
    <w:lvl w:ilvl="0">
      <w:start w:val="1"/>
      <w:numFmt w:val="decimal"/>
      <w:lvlText w:val="%1"/>
      <w:lvlJc w:val="left"/>
      <w:pPr>
        <w:tabs>
          <w:tab w:val="num" w:pos="555"/>
        </w:tabs>
        <w:ind w:left="555" w:hanging="555"/>
      </w:pPr>
      <w:rPr>
        <w:rFonts w:hint="default"/>
      </w:rPr>
    </w:lvl>
    <w:lvl w:ilvl="1">
      <w:start w:val="3"/>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2"/>
      <w:numFmt w:val="decimal"/>
      <w:lvlText w:val="%1.%2.%3.%4"/>
      <w:lvlJc w:val="left"/>
      <w:pPr>
        <w:tabs>
          <w:tab w:val="num" w:pos="1800"/>
        </w:tabs>
        <w:ind w:left="1800" w:hanging="720"/>
      </w:pPr>
      <w:rPr>
        <w:rFonts w:hint="default"/>
        <w:strike w:val="0"/>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21B5637F"/>
    <w:multiLevelType w:val="hybridMultilevel"/>
    <w:tmpl w:val="B2E21ED0"/>
    <w:lvl w:ilvl="0" w:tplc="82EAD72C">
      <w:start w:val="1"/>
      <w:numFmt w:val="bullet"/>
      <w:lvlText w:val=""/>
      <w:lvlJc w:val="left"/>
      <w:pPr>
        <w:ind w:left="1440" w:hanging="360"/>
      </w:pPr>
      <w:rPr>
        <w:rFonts w:ascii="Symbol" w:hAnsi="Symbol"/>
      </w:rPr>
    </w:lvl>
    <w:lvl w:ilvl="1" w:tplc="2A8CB250">
      <w:start w:val="1"/>
      <w:numFmt w:val="bullet"/>
      <w:lvlText w:val=""/>
      <w:lvlJc w:val="left"/>
      <w:pPr>
        <w:ind w:left="1440" w:hanging="360"/>
      </w:pPr>
      <w:rPr>
        <w:rFonts w:ascii="Symbol" w:hAnsi="Symbol"/>
      </w:rPr>
    </w:lvl>
    <w:lvl w:ilvl="2" w:tplc="25E2C8C8">
      <w:start w:val="1"/>
      <w:numFmt w:val="bullet"/>
      <w:lvlText w:val=""/>
      <w:lvlJc w:val="left"/>
      <w:pPr>
        <w:ind w:left="1440" w:hanging="360"/>
      </w:pPr>
      <w:rPr>
        <w:rFonts w:ascii="Symbol" w:hAnsi="Symbol"/>
      </w:rPr>
    </w:lvl>
    <w:lvl w:ilvl="3" w:tplc="2F3A218A">
      <w:start w:val="1"/>
      <w:numFmt w:val="bullet"/>
      <w:lvlText w:val=""/>
      <w:lvlJc w:val="left"/>
      <w:pPr>
        <w:ind w:left="1440" w:hanging="360"/>
      </w:pPr>
      <w:rPr>
        <w:rFonts w:ascii="Symbol" w:hAnsi="Symbol"/>
      </w:rPr>
    </w:lvl>
    <w:lvl w:ilvl="4" w:tplc="28AEE1D2">
      <w:start w:val="1"/>
      <w:numFmt w:val="bullet"/>
      <w:lvlText w:val=""/>
      <w:lvlJc w:val="left"/>
      <w:pPr>
        <w:ind w:left="1440" w:hanging="360"/>
      </w:pPr>
      <w:rPr>
        <w:rFonts w:ascii="Symbol" w:hAnsi="Symbol"/>
      </w:rPr>
    </w:lvl>
    <w:lvl w:ilvl="5" w:tplc="C2CA3820">
      <w:start w:val="1"/>
      <w:numFmt w:val="bullet"/>
      <w:lvlText w:val=""/>
      <w:lvlJc w:val="left"/>
      <w:pPr>
        <w:ind w:left="1440" w:hanging="360"/>
      </w:pPr>
      <w:rPr>
        <w:rFonts w:ascii="Symbol" w:hAnsi="Symbol"/>
      </w:rPr>
    </w:lvl>
    <w:lvl w:ilvl="6" w:tplc="6F220C2E">
      <w:start w:val="1"/>
      <w:numFmt w:val="bullet"/>
      <w:lvlText w:val=""/>
      <w:lvlJc w:val="left"/>
      <w:pPr>
        <w:ind w:left="1440" w:hanging="360"/>
      </w:pPr>
      <w:rPr>
        <w:rFonts w:ascii="Symbol" w:hAnsi="Symbol"/>
      </w:rPr>
    </w:lvl>
    <w:lvl w:ilvl="7" w:tplc="A59613CA">
      <w:start w:val="1"/>
      <w:numFmt w:val="bullet"/>
      <w:lvlText w:val=""/>
      <w:lvlJc w:val="left"/>
      <w:pPr>
        <w:ind w:left="1440" w:hanging="360"/>
      </w:pPr>
      <w:rPr>
        <w:rFonts w:ascii="Symbol" w:hAnsi="Symbol"/>
      </w:rPr>
    </w:lvl>
    <w:lvl w:ilvl="8" w:tplc="A6601D9A">
      <w:start w:val="1"/>
      <w:numFmt w:val="bullet"/>
      <w:lvlText w:val=""/>
      <w:lvlJc w:val="left"/>
      <w:pPr>
        <w:ind w:left="1440" w:hanging="360"/>
      </w:pPr>
      <w:rPr>
        <w:rFonts w:ascii="Symbol" w:hAnsi="Symbol"/>
      </w:rPr>
    </w:lvl>
  </w:abstractNum>
  <w:abstractNum w:abstractNumId="16" w15:restartNumberingAfterBreak="0">
    <w:nsid w:val="28894BC5"/>
    <w:multiLevelType w:val="hybridMultilevel"/>
    <w:tmpl w:val="117C1D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646191"/>
    <w:multiLevelType w:val="hybridMultilevel"/>
    <w:tmpl w:val="C04CA4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CAF6754"/>
    <w:multiLevelType w:val="hybridMultilevel"/>
    <w:tmpl w:val="853E17E4"/>
    <w:lvl w:ilvl="0" w:tplc="E31C491A">
      <w:start w:val="1"/>
      <w:numFmt w:val="bullet"/>
      <w:lvlText w:val=""/>
      <w:lvlJc w:val="left"/>
      <w:pPr>
        <w:ind w:left="1440" w:hanging="360"/>
      </w:pPr>
      <w:rPr>
        <w:rFonts w:ascii="Symbol" w:hAnsi="Symbol"/>
      </w:rPr>
    </w:lvl>
    <w:lvl w:ilvl="1" w:tplc="FFB8C35E">
      <w:start w:val="1"/>
      <w:numFmt w:val="bullet"/>
      <w:lvlText w:val=""/>
      <w:lvlJc w:val="left"/>
      <w:pPr>
        <w:ind w:left="1440" w:hanging="360"/>
      </w:pPr>
      <w:rPr>
        <w:rFonts w:ascii="Symbol" w:hAnsi="Symbol"/>
      </w:rPr>
    </w:lvl>
    <w:lvl w:ilvl="2" w:tplc="756E7FF0">
      <w:start w:val="1"/>
      <w:numFmt w:val="bullet"/>
      <w:lvlText w:val=""/>
      <w:lvlJc w:val="left"/>
      <w:pPr>
        <w:ind w:left="1440" w:hanging="360"/>
      </w:pPr>
      <w:rPr>
        <w:rFonts w:ascii="Symbol" w:hAnsi="Symbol"/>
      </w:rPr>
    </w:lvl>
    <w:lvl w:ilvl="3" w:tplc="A7A4E620">
      <w:start w:val="1"/>
      <w:numFmt w:val="bullet"/>
      <w:lvlText w:val=""/>
      <w:lvlJc w:val="left"/>
      <w:pPr>
        <w:ind w:left="1440" w:hanging="360"/>
      </w:pPr>
      <w:rPr>
        <w:rFonts w:ascii="Symbol" w:hAnsi="Symbol"/>
      </w:rPr>
    </w:lvl>
    <w:lvl w:ilvl="4" w:tplc="FF82B7B0">
      <w:start w:val="1"/>
      <w:numFmt w:val="bullet"/>
      <w:lvlText w:val=""/>
      <w:lvlJc w:val="left"/>
      <w:pPr>
        <w:ind w:left="1440" w:hanging="360"/>
      </w:pPr>
      <w:rPr>
        <w:rFonts w:ascii="Symbol" w:hAnsi="Symbol"/>
      </w:rPr>
    </w:lvl>
    <w:lvl w:ilvl="5" w:tplc="779AD93C">
      <w:start w:val="1"/>
      <w:numFmt w:val="bullet"/>
      <w:lvlText w:val=""/>
      <w:lvlJc w:val="left"/>
      <w:pPr>
        <w:ind w:left="1440" w:hanging="360"/>
      </w:pPr>
      <w:rPr>
        <w:rFonts w:ascii="Symbol" w:hAnsi="Symbol"/>
      </w:rPr>
    </w:lvl>
    <w:lvl w:ilvl="6" w:tplc="70A61922">
      <w:start w:val="1"/>
      <w:numFmt w:val="bullet"/>
      <w:lvlText w:val=""/>
      <w:lvlJc w:val="left"/>
      <w:pPr>
        <w:ind w:left="1440" w:hanging="360"/>
      </w:pPr>
      <w:rPr>
        <w:rFonts w:ascii="Symbol" w:hAnsi="Symbol"/>
      </w:rPr>
    </w:lvl>
    <w:lvl w:ilvl="7" w:tplc="9F9E155A">
      <w:start w:val="1"/>
      <w:numFmt w:val="bullet"/>
      <w:lvlText w:val=""/>
      <w:lvlJc w:val="left"/>
      <w:pPr>
        <w:ind w:left="1440" w:hanging="360"/>
      </w:pPr>
      <w:rPr>
        <w:rFonts w:ascii="Symbol" w:hAnsi="Symbol"/>
      </w:rPr>
    </w:lvl>
    <w:lvl w:ilvl="8" w:tplc="822668AE">
      <w:start w:val="1"/>
      <w:numFmt w:val="bullet"/>
      <w:lvlText w:val=""/>
      <w:lvlJc w:val="left"/>
      <w:pPr>
        <w:ind w:left="1440" w:hanging="360"/>
      </w:pPr>
      <w:rPr>
        <w:rFonts w:ascii="Symbol" w:hAnsi="Symbol"/>
      </w:rPr>
    </w:lvl>
  </w:abstractNum>
  <w:abstractNum w:abstractNumId="19" w15:restartNumberingAfterBreak="0">
    <w:nsid w:val="2D4605F3"/>
    <w:multiLevelType w:val="hybridMultilevel"/>
    <w:tmpl w:val="E1AC41FE"/>
    <w:lvl w:ilvl="0" w:tplc="F8DCD09C">
      <w:start w:val="1"/>
      <w:numFmt w:val="upperLetter"/>
      <w:lvlText w:val="%1."/>
      <w:lvlJc w:val="left"/>
      <w:pPr>
        <w:ind w:left="720" w:hanging="360"/>
      </w:pPr>
      <w:rPr>
        <w:rFonts w:ascii="Times New Roman" w:eastAsia="Times New Roman" w:hAnsi="Times New Roman" w:hint="default"/>
        <w:b/>
        <w:bCs/>
        <w:spacing w:val="-1"/>
        <w:sz w:val="22"/>
        <w:szCs w:val="22"/>
      </w:rPr>
    </w:lvl>
    <w:lvl w:ilvl="1" w:tplc="700CEE96">
      <w:start w:val="1"/>
      <w:numFmt w:val="bullet"/>
      <w:lvlText w:val="•"/>
      <w:lvlJc w:val="left"/>
      <w:pPr>
        <w:ind w:left="1630" w:hanging="360"/>
      </w:pPr>
      <w:rPr>
        <w:rFonts w:hint="default"/>
      </w:rPr>
    </w:lvl>
    <w:lvl w:ilvl="2" w:tplc="B85C46AA">
      <w:start w:val="1"/>
      <w:numFmt w:val="bullet"/>
      <w:lvlText w:val="•"/>
      <w:lvlJc w:val="left"/>
      <w:pPr>
        <w:ind w:left="2540" w:hanging="360"/>
      </w:pPr>
      <w:rPr>
        <w:rFonts w:hint="default"/>
      </w:rPr>
    </w:lvl>
    <w:lvl w:ilvl="3" w:tplc="69FC6300">
      <w:start w:val="1"/>
      <w:numFmt w:val="bullet"/>
      <w:lvlText w:val="•"/>
      <w:lvlJc w:val="left"/>
      <w:pPr>
        <w:ind w:left="3450" w:hanging="360"/>
      </w:pPr>
      <w:rPr>
        <w:rFonts w:hint="default"/>
      </w:rPr>
    </w:lvl>
    <w:lvl w:ilvl="4" w:tplc="5B46EFE0">
      <w:start w:val="1"/>
      <w:numFmt w:val="bullet"/>
      <w:lvlText w:val="•"/>
      <w:lvlJc w:val="left"/>
      <w:pPr>
        <w:ind w:left="4360" w:hanging="360"/>
      </w:pPr>
      <w:rPr>
        <w:rFonts w:hint="default"/>
      </w:rPr>
    </w:lvl>
    <w:lvl w:ilvl="5" w:tplc="00EEEAA0">
      <w:start w:val="1"/>
      <w:numFmt w:val="bullet"/>
      <w:lvlText w:val="•"/>
      <w:lvlJc w:val="left"/>
      <w:pPr>
        <w:ind w:left="5270" w:hanging="360"/>
      </w:pPr>
      <w:rPr>
        <w:rFonts w:hint="default"/>
      </w:rPr>
    </w:lvl>
    <w:lvl w:ilvl="6" w:tplc="BD087E0C">
      <w:start w:val="1"/>
      <w:numFmt w:val="bullet"/>
      <w:lvlText w:val="•"/>
      <w:lvlJc w:val="left"/>
      <w:pPr>
        <w:ind w:left="6180" w:hanging="360"/>
      </w:pPr>
      <w:rPr>
        <w:rFonts w:hint="default"/>
      </w:rPr>
    </w:lvl>
    <w:lvl w:ilvl="7" w:tplc="1C5E99B4">
      <w:start w:val="1"/>
      <w:numFmt w:val="bullet"/>
      <w:lvlText w:val="•"/>
      <w:lvlJc w:val="left"/>
      <w:pPr>
        <w:ind w:left="7090" w:hanging="360"/>
      </w:pPr>
      <w:rPr>
        <w:rFonts w:hint="default"/>
      </w:rPr>
    </w:lvl>
    <w:lvl w:ilvl="8" w:tplc="0186E374">
      <w:start w:val="1"/>
      <w:numFmt w:val="bullet"/>
      <w:lvlText w:val="•"/>
      <w:lvlJc w:val="left"/>
      <w:pPr>
        <w:ind w:left="8000" w:hanging="360"/>
      </w:pPr>
      <w:rPr>
        <w:rFonts w:hint="default"/>
      </w:rPr>
    </w:lvl>
  </w:abstractNum>
  <w:abstractNum w:abstractNumId="20" w15:restartNumberingAfterBreak="0">
    <w:nsid w:val="2EE00B6D"/>
    <w:multiLevelType w:val="hybridMultilevel"/>
    <w:tmpl w:val="27E4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483093"/>
    <w:multiLevelType w:val="hybridMultilevel"/>
    <w:tmpl w:val="D160EACA"/>
    <w:lvl w:ilvl="0" w:tplc="72906FE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9594951"/>
    <w:multiLevelType w:val="hybridMultilevel"/>
    <w:tmpl w:val="D160EACA"/>
    <w:lvl w:ilvl="0" w:tplc="72906F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9C7562E"/>
    <w:multiLevelType w:val="hybridMultilevel"/>
    <w:tmpl w:val="7F684D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CB1667"/>
    <w:multiLevelType w:val="hybridMultilevel"/>
    <w:tmpl w:val="1F1CB9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2F5762A"/>
    <w:multiLevelType w:val="hybridMultilevel"/>
    <w:tmpl w:val="C3320DD6"/>
    <w:lvl w:ilvl="0" w:tplc="04090019">
      <w:start w:val="1"/>
      <w:numFmt w:val="lowerLetter"/>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4477D6"/>
    <w:multiLevelType w:val="hybridMultilevel"/>
    <w:tmpl w:val="1882A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A0C6AAE"/>
    <w:multiLevelType w:val="hybridMultilevel"/>
    <w:tmpl w:val="E648E5C8"/>
    <w:lvl w:ilvl="0" w:tplc="F8DCD09C">
      <w:start w:val="1"/>
      <w:numFmt w:val="upperLetter"/>
      <w:lvlText w:val="%1."/>
      <w:lvlJc w:val="left"/>
      <w:pPr>
        <w:ind w:left="720" w:hanging="360"/>
      </w:pPr>
      <w:rPr>
        <w:rFonts w:ascii="Times New Roman" w:eastAsia="Times New Roman" w:hAnsi="Times New Roman" w:cs="Times New Roman" w:hint="default"/>
        <w:b/>
        <w:bCs/>
        <w:spacing w:val="-1"/>
        <w:sz w:val="22"/>
        <w:szCs w:val="22"/>
      </w:rPr>
    </w:lvl>
    <w:lvl w:ilvl="1" w:tplc="700CEE96">
      <w:numFmt w:val="decimal"/>
      <w:lvlText w:val="•"/>
      <w:lvlJc w:val="left"/>
      <w:pPr>
        <w:ind w:left="1630" w:hanging="360"/>
      </w:pPr>
    </w:lvl>
    <w:lvl w:ilvl="2" w:tplc="B85C46AA">
      <w:numFmt w:val="decimal"/>
      <w:lvlText w:val="•"/>
      <w:lvlJc w:val="left"/>
      <w:pPr>
        <w:ind w:left="2540" w:hanging="360"/>
      </w:pPr>
    </w:lvl>
    <w:lvl w:ilvl="3" w:tplc="69FC6300">
      <w:numFmt w:val="decimal"/>
      <w:lvlText w:val="•"/>
      <w:lvlJc w:val="left"/>
      <w:pPr>
        <w:ind w:left="3450" w:hanging="360"/>
      </w:pPr>
    </w:lvl>
    <w:lvl w:ilvl="4" w:tplc="5B46EFE0">
      <w:numFmt w:val="decimal"/>
      <w:lvlText w:val="•"/>
      <w:lvlJc w:val="left"/>
      <w:pPr>
        <w:ind w:left="4360" w:hanging="360"/>
      </w:pPr>
    </w:lvl>
    <w:lvl w:ilvl="5" w:tplc="00EEEAA0">
      <w:numFmt w:val="decimal"/>
      <w:lvlText w:val="•"/>
      <w:lvlJc w:val="left"/>
      <w:pPr>
        <w:ind w:left="5270" w:hanging="360"/>
      </w:pPr>
    </w:lvl>
    <w:lvl w:ilvl="6" w:tplc="BD087E0C">
      <w:numFmt w:val="decimal"/>
      <w:lvlText w:val="•"/>
      <w:lvlJc w:val="left"/>
      <w:pPr>
        <w:ind w:left="6180" w:hanging="360"/>
      </w:pPr>
    </w:lvl>
    <w:lvl w:ilvl="7" w:tplc="1C5E99B4">
      <w:numFmt w:val="decimal"/>
      <w:lvlText w:val="•"/>
      <w:lvlJc w:val="left"/>
      <w:pPr>
        <w:ind w:left="7090" w:hanging="360"/>
      </w:pPr>
    </w:lvl>
    <w:lvl w:ilvl="8" w:tplc="0186E374">
      <w:numFmt w:val="decimal"/>
      <w:lvlText w:val="•"/>
      <w:lvlJc w:val="left"/>
      <w:pPr>
        <w:ind w:left="8000" w:hanging="360"/>
      </w:pPr>
    </w:lvl>
  </w:abstractNum>
  <w:abstractNum w:abstractNumId="28" w15:restartNumberingAfterBreak="0">
    <w:nsid w:val="4A8877EA"/>
    <w:multiLevelType w:val="singleLevel"/>
    <w:tmpl w:val="FFFFFFFF"/>
    <w:lvl w:ilvl="0">
      <w:start w:val="1"/>
      <w:numFmt w:val="lowerLetter"/>
      <w:lvlText w:val="%1."/>
      <w:lvlJc w:val="left"/>
      <w:pPr>
        <w:tabs>
          <w:tab w:val="num" w:pos="1512"/>
        </w:tabs>
        <w:ind w:left="1152"/>
      </w:pPr>
      <w:rPr>
        <w:rFonts w:ascii="Arial" w:hAnsi="Arial"/>
        <w:snapToGrid/>
        <w:spacing w:val="-2"/>
        <w:sz w:val="22"/>
      </w:rPr>
    </w:lvl>
  </w:abstractNum>
  <w:abstractNum w:abstractNumId="29" w15:restartNumberingAfterBreak="0">
    <w:nsid w:val="4BD26EA7"/>
    <w:multiLevelType w:val="hybridMultilevel"/>
    <w:tmpl w:val="DD8AB172"/>
    <w:lvl w:ilvl="0" w:tplc="5E1A6B0A">
      <w:start w:val="1"/>
      <w:numFmt w:val="upperLetter"/>
      <w:lvlText w:val="%1."/>
      <w:lvlJc w:val="left"/>
      <w:pPr>
        <w:ind w:left="100" w:hanging="324"/>
        <w:jc w:val="right"/>
      </w:pPr>
      <w:rPr>
        <w:rFonts w:ascii="Times New Roman" w:eastAsia="Times New Roman" w:hAnsi="Times New Roman" w:hint="default"/>
        <w:b/>
        <w:bCs/>
        <w:spacing w:val="-2"/>
        <w:sz w:val="22"/>
        <w:szCs w:val="22"/>
      </w:rPr>
    </w:lvl>
    <w:lvl w:ilvl="1" w:tplc="B89A837E">
      <w:start w:val="1"/>
      <w:numFmt w:val="decimal"/>
      <w:lvlText w:val="%2."/>
      <w:lvlJc w:val="left"/>
      <w:pPr>
        <w:ind w:left="940" w:hanging="360"/>
      </w:pPr>
      <w:rPr>
        <w:rFonts w:ascii="Times New Roman" w:eastAsia="Times New Roman" w:hAnsi="Times New Roman" w:hint="default"/>
        <w:sz w:val="22"/>
        <w:szCs w:val="22"/>
      </w:rPr>
    </w:lvl>
    <w:lvl w:ilvl="2" w:tplc="153A99FC">
      <w:start w:val="1"/>
      <w:numFmt w:val="bullet"/>
      <w:lvlText w:val="•"/>
      <w:lvlJc w:val="left"/>
      <w:pPr>
        <w:ind w:left="1913" w:hanging="360"/>
      </w:pPr>
      <w:rPr>
        <w:rFonts w:hint="default"/>
      </w:rPr>
    </w:lvl>
    <w:lvl w:ilvl="3" w:tplc="CDEC536C">
      <w:start w:val="1"/>
      <w:numFmt w:val="bullet"/>
      <w:lvlText w:val="•"/>
      <w:lvlJc w:val="left"/>
      <w:pPr>
        <w:ind w:left="2886" w:hanging="360"/>
      </w:pPr>
      <w:rPr>
        <w:rFonts w:hint="default"/>
      </w:rPr>
    </w:lvl>
    <w:lvl w:ilvl="4" w:tplc="CAC47156">
      <w:start w:val="1"/>
      <w:numFmt w:val="bullet"/>
      <w:lvlText w:val="•"/>
      <w:lvlJc w:val="left"/>
      <w:pPr>
        <w:ind w:left="3860" w:hanging="360"/>
      </w:pPr>
      <w:rPr>
        <w:rFonts w:hint="default"/>
      </w:rPr>
    </w:lvl>
    <w:lvl w:ilvl="5" w:tplc="64CC4EEC">
      <w:start w:val="1"/>
      <w:numFmt w:val="bullet"/>
      <w:lvlText w:val="•"/>
      <w:lvlJc w:val="left"/>
      <w:pPr>
        <w:ind w:left="4833" w:hanging="360"/>
      </w:pPr>
      <w:rPr>
        <w:rFonts w:hint="default"/>
      </w:rPr>
    </w:lvl>
    <w:lvl w:ilvl="6" w:tplc="35D22678">
      <w:start w:val="1"/>
      <w:numFmt w:val="bullet"/>
      <w:lvlText w:val="•"/>
      <w:lvlJc w:val="left"/>
      <w:pPr>
        <w:ind w:left="5806" w:hanging="360"/>
      </w:pPr>
      <w:rPr>
        <w:rFonts w:hint="default"/>
      </w:rPr>
    </w:lvl>
    <w:lvl w:ilvl="7" w:tplc="107265DA">
      <w:start w:val="1"/>
      <w:numFmt w:val="bullet"/>
      <w:lvlText w:val="•"/>
      <w:lvlJc w:val="left"/>
      <w:pPr>
        <w:ind w:left="6780" w:hanging="360"/>
      </w:pPr>
      <w:rPr>
        <w:rFonts w:hint="default"/>
      </w:rPr>
    </w:lvl>
    <w:lvl w:ilvl="8" w:tplc="E16EF454">
      <w:start w:val="1"/>
      <w:numFmt w:val="bullet"/>
      <w:lvlText w:val="•"/>
      <w:lvlJc w:val="left"/>
      <w:pPr>
        <w:ind w:left="7753" w:hanging="360"/>
      </w:pPr>
      <w:rPr>
        <w:rFonts w:hint="default"/>
      </w:rPr>
    </w:lvl>
  </w:abstractNum>
  <w:abstractNum w:abstractNumId="30" w15:restartNumberingAfterBreak="0">
    <w:nsid w:val="52572265"/>
    <w:multiLevelType w:val="hybridMultilevel"/>
    <w:tmpl w:val="5F1C36B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15:restartNumberingAfterBreak="0">
    <w:nsid w:val="53E65784"/>
    <w:multiLevelType w:val="hybridMultilevel"/>
    <w:tmpl w:val="F4920C06"/>
    <w:lvl w:ilvl="0" w:tplc="04090015">
      <w:start w:val="1"/>
      <w:numFmt w:val="upperLetter"/>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9107345"/>
    <w:multiLevelType w:val="hybridMultilevel"/>
    <w:tmpl w:val="9B84C10E"/>
    <w:lvl w:ilvl="0" w:tplc="0409000F">
      <w:start w:val="1"/>
      <w:numFmt w:val="decimal"/>
      <w:lvlText w:val="%1."/>
      <w:lvlJc w:val="left"/>
      <w:pPr>
        <w:ind w:left="1872" w:hanging="360"/>
      </w:pPr>
      <w:rPr>
        <w:rFonts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33" w15:restartNumberingAfterBreak="0">
    <w:nsid w:val="613754CE"/>
    <w:multiLevelType w:val="hybridMultilevel"/>
    <w:tmpl w:val="6F4AD16C"/>
    <w:lvl w:ilvl="0" w:tplc="C05632B6">
      <w:start w:val="1"/>
      <w:numFmt w:val="bullet"/>
      <w:lvlText w:val=""/>
      <w:lvlJc w:val="left"/>
      <w:pPr>
        <w:ind w:left="720" w:hanging="360"/>
      </w:pPr>
      <w:rPr>
        <w:rFonts w:ascii="Symbol" w:hAnsi="Symbol" w:hint="default"/>
      </w:rPr>
    </w:lvl>
    <w:lvl w:ilvl="1" w:tplc="E6888F6C">
      <w:start w:val="1"/>
      <w:numFmt w:val="bullet"/>
      <w:lvlText w:val="o"/>
      <w:lvlJc w:val="left"/>
      <w:pPr>
        <w:ind w:left="1440" w:hanging="360"/>
      </w:pPr>
      <w:rPr>
        <w:rFonts w:ascii="Courier New" w:hAnsi="Courier New" w:hint="default"/>
      </w:rPr>
    </w:lvl>
    <w:lvl w:ilvl="2" w:tplc="9886F400">
      <w:start w:val="1"/>
      <w:numFmt w:val="bullet"/>
      <w:lvlText w:val=""/>
      <w:lvlJc w:val="left"/>
      <w:pPr>
        <w:ind w:left="2160" w:hanging="360"/>
      </w:pPr>
      <w:rPr>
        <w:rFonts w:ascii="Wingdings" w:hAnsi="Wingdings" w:hint="default"/>
      </w:rPr>
    </w:lvl>
    <w:lvl w:ilvl="3" w:tplc="634CB92C">
      <w:start w:val="1"/>
      <w:numFmt w:val="bullet"/>
      <w:lvlText w:val=""/>
      <w:lvlJc w:val="left"/>
      <w:pPr>
        <w:ind w:left="2880" w:hanging="360"/>
      </w:pPr>
      <w:rPr>
        <w:rFonts w:ascii="Symbol" w:hAnsi="Symbol" w:hint="default"/>
      </w:rPr>
    </w:lvl>
    <w:lvl w:ilvl="4" w:tplc="3C8EA128">
      <w:start w:val="1"/>
      <w:numFmt w:val="bullet"/>
      <w:lvlText w:val="o"/>
      <w:lvlJc w:val="left"/>
      <w:pPr>
        <w:ind w:left="3600" w:hanging="360"/>
      </w:pPr>
      <w:rPr>
        <w:rFonts w:ascii="Courier New" w:hAnsi="Courier New" w:hint="default"/>
      </w:rPr>
    </w:lvl>
    <w:lvl w:ilvl="5" w:tplc="2C44B800">
      <w:start w:val="1"/>
      <w:numFmt w:val="bullet"/>
      <w:lvlText w:val=""/>
      <w:lvlJc w:val="left"/>
      <w:pPr>
        <w:ind w:left="4320" w:hanging="360"/>
      </w:pPr>
      <w:rPr>
        <w:rFonts w:ascii="Wingdings" w:hAnsi="Wingdings" w:hint="default"/>
      </w:rPr>
    </w:lvl>
    <w:lvl w:ilvl="6" w:tplc="511025E2">
      <w:start w:val="1"/>
      <w:numFmt w:val="bullet"/>
      <w:lvlText w:val=""/>
      <w:lvlJc w:val="left"/>
      <w:pPr>
        <w:ind w:left="5040" w:hanging="360"/>
      </w:pPr>
      <w:rPr>
        <w:rFonts w:ascii="Symbol" w:hAnsi="Symbol" w:hint="default"/>
      </w:rPr>
    </w:lvl>
    <w:lvl w:ilvl="7" w:tplc="9E8A9AF4">
      <w:start w:val="1"/>
      <w:numFmt w:val="bullet"/>
      <w:lvlText w:val="o"/>
      <w:lvlJc w:val="left"/>
      <w:pPr>
        <w:ind w:left="5760" w:hanging="360"/>
      </w:pPr>
      <w:rPr>
        <w:rFonts w:ascii="Courier New" w:hAnsi="Courier New" w:hint="default"/>
      </w:rPr>
    </w:lvl>
    <w:lvl w:ilvl="8" w:tplc="06EE3E26">
      <w:start w:val="1"/>
      <w:numFmt w:val="bullet"/>
      <w:lvlText w:val=""/>
      <w:lvlJc w:val="left"/>
      <w:pPr>
        <w:ind w:left="6480" w:hanging="360"/>
      </w:pPr>
      <w:rPr>
        <w:rFonts w:ascii="Wingdings" w:hAnsi="Wingdings" w:hint="default"/>
      </w:rPr>
    </w:lvl>
  </w:abstractNum>
  <w:abstractNum w:abstractNumId="34" w15:restartNumberingAfterBreak="0">
    <w:nsid w:val="63BE4D83"/>
    <w:multiLevelType w:val="hybridMultilevel"/>
    <w:tmpl w:val="1A243038"/>
    <w:lvl w:ilvl="0" w:tplc="52E804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CB2FBE"/>
    <w:multiLevelType w:val="hybridMultilevel"/>
    <w:tmpl w:val="8B6AC98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8EB3A40"/>
    <w:multiLevelType w:val="hybridMultilevel"/>
    <w:tmpl w:val="083C1EC6"/>
    <w:lvl w:ilvl="0" w:tplc="FEB2A2E0">
      <w:start w:val="1"/>
      <w:numFmt w:val="decimal"/>
      <w:lvlText w:val="%1)"/>
      <w:lvlJc w:val="left"/>
      <w:pPr>
        <w:ind w:left="720" w:hanging="360"/>
      </w:pPr>
      <w:rPr>
        <w:rFonts w:asciiTheme="minorHAnsi" w:eastAsia="Times New Roman" w:hAnsiTheme="minorHAnsi" w:cstheme="minorHAns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0601"/>
    <w:multiLevelType w:val="hybridMultilevel"/>
    <w:tmpl w:val="26B8E7F6"/>
    <w:lvl w:ilvl="0" w:tplc="5DC6D31C">
      <w:start w:val="1"/>
      <w:numFmt w:val="lowerLetter"/>
      <w:lvlText w:val="%1."/>
      <w:lvlJc w:val="left"/>
      <w:pPr>
        <w:ind w:left="720" w:hanging="36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75AD3D7D"/>
    <w:multiLevelType w:val="hybridMultilevel"/>
    <w:tmpl w:val="6FF20F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5A5F02"/>
    <w:multiLevelType w:val="hybridMultilevel"/>
    <w:tmpl w:val="4894A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8924987"/>
    <w:multiLevelType w:val="multilevel"/>
    <w:tmpl w:val="CB70FD36"/>
    <w:lvl w:ilvl="0">
      <w:start w:val="1"/>
      <w:numFmt w:val="decimal"/>
      <w:lvlText w:val="%1."/>
      <w:lvlJc w:val="left"/>
      <w:pPr>
        <w:tabs>
          <w:tab w:val="left" w:pos="720"/>
        </w:tabs>
        <w:ind w:left="720"/>
      </w:pPr>
      <w:rPr>
        <w:rFonts w:ascii="Times New Roman" w:eastAsia="Times New Roman" w:hAnsi="Times New Roman" w:cs="Times New Roman"/>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98E01A9"/>
    <w:multiLevelType w:val="hybridMultilevel"/>
    <w:tmpl w:val="9BBE49C4"/>
    <w:lvl w:ilvl="0" w:tplc="6F92A260">
      <w:start w:val="1"/>
      <w:numFmt w:val="lowerLetter"/>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BA4151B"/>
    <w:multiLevelType w:val="hybridMultilevel"/>
    <w:tmpl w:val="9DAC50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EA0657"/>
    <w:multiLevelType w:val="hybridMultilevel"/>
    <w:tmpl w:val="728CD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6329882">
    <w:abstractNumId w:val="13"/>
  </w:num>
  <w:num w:numId="2" w16cid:durableId="1134788168">
    <w:abstractNumId w:val="14"/>
  </w:num>
  <w:num w:numId="3" w16cid:durableId="1731076550">
    <w:abstractNumId w:val="1"/>
  </w:num>
  <w:num w:numId="4" w16cid:durableId="877355655">
    <w:abstractNumId w:val="4"/>
  </w:num>
  <w:num w:numId="5" w16cid:durableId="296111970">
    <w:abstractNumId w:val="40"/>
  </w:num>
  <w:num w:numId="6" w16cid:durableId="819228554">
    <w:abstractNumId w:val="43"/>
  </w:num>
  <w:num w:numId="7" w16cid:durableId="1251083172">
    <w:abstractNumId w:val="29"/>
  </w:num>
  <w:num w:numId="8" w16cid:durableId="1290016509">
    <w:abstractNumId w:val="22"/>
  </w:num>
  <w:num w:numId="9" w16cid:durableId="2041515529">
    <w:abstractNumId w:val="21"/>
  </w:num>
  <w:num w:numId="10" w16cid:durableId="66614229">
    <w:abstractNumId w:val="2"/>
  </w:num>
  <w:num w:numId="11" w16cid:durableId="1196700407">
    <w:abstractNumId w:val="39"/>
  </w:num>
  <w:num w:numId="12" w16cid:durableId="1600527127">
    <w:abstractNumId w:val="10"/>
  </w:num>
  <w:num w:numId="13" w16cid:durableId="266736502">
    <w:abstractNumId w:val="19"/>
  </w:num>
  <w:num w:numId="14" w16cid:durableId="1258903833">
    <w:abstractNumId w:val="36"/>
  </w:num>
  <w:num w:numId="15" w16cid:durableId="1675842016">
    <w:abstractNumId w:val="31"/>
  </w:num>
  <w:num w:numId="16" w16cid:durableId="296224737">
    <w:abstractNumId w:val="25"/>
  </w:num>
  <w:num w:numId="17" w16cid:durableId="594048322">
    <w:abstractNumId w:val="33"/>
  </w:num>
  <w:num w:numId="18" w16cid:durableId="168373041">
    <w:abstractNumId w:val="6"/>
  </w:num>
  <w:num w:numId="19" w16cid:durableId="1869831931">
    <w:abstractNumId w:val="5"/>
  </w:num>
  <w:num w:numId="20" w16cid:durableId="364868159">
    <w:abstractNumId w:val="34"/>
  </w:num>
  <w:num w:numId="21" w16cid:durableId="110876819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49343836">
    <w:abstractNumId w:val="3"/>
  </w:num>
  <w:num w:numId="23" w16cid:durableId="3973663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9556773">
    <w:abstractNumId w:val="8"/>
  </w:num>
  <w:num w:numId="25" w16cid:durableId="2101831766">
    <w:abstractNumId w:val="37"/>
  </w:num>
  <w:num w:numId="26" w16cid:durableId="670062259">
    <w:abstractNumId w:val="18"/>
  </w:num>
  <w:num w:numId="27" w16cid:durableId="284772662">
    <w:abstractNumId w:val="12"/>
  </w:num>
  <w:num w:numId="28" w16cid:durableId="15277742">
    <w:abstractNumId w:val="15"/>
  </w:num>
  <w:num w:numId="29" w16cid:durableId="1709597700">
    <w:abstractNumId w:val="23"/>
  </w:num>
  <w:num w:numId="30" w16cid:durableId="1925456856">
    <w:abstractNumId w:val="24"/>
  </w:num>
  <w:num w:numId="31" w16cid:durableId="611087248">
    <w:abstractNumId w:val="16"/>
  </w:num>
  <w:num w:numId="32" w16cid:durableId="13041201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3710931">
    <w:abstractNumId w:val="11"/>
  </w:num>
  <w:num w:numId="34" w16cid:durableId="1707947734">
    <w:abstractNumId w:val="41"/>
  </w:num>
  <w:num w:numId="35" w16cid:durableId="1365445258">
    <w:abstractNumId w:val="38"/>
  </w:num>
  <w:num w:numId="36" w16cid:durableId="1215266227">
    <w:abstractNumId w:val="9"/>
  </w:num>
  <w:num w:numId="37" w16cid:durableId="702172788">
    <w:abstractNumId w:val="17"/>
  </w:num>
  <w:num w:numId="38" w16cid:durableId="1439251063">
    <w:abstractNumId w:val="27"/>
  </w:num>
  <w:num w:numId="39" w16cid:durableId="917859196">
    <w:abstractNumId w:val="0"/>
  </w:num>
  <w:num w:numId="40" w16cid:durableId="9918297">
    <w:abstractNumId w:val="20"/>
  </w:num>
  <w:num w:numId="41" w16cid:durableId="422144495">
    <w:abstractNumId w:val="28"/>
  </w:num>
  <w:num w:numId="42" w16cid:durableId="97606688">
    <w:abstractNumId w:val="7"/>
  </w:num>
  <w:num w:numId="43" w16cid:durableId="499152985">
    <w:abstractNumId w:val="30"/>
  </w:num>
  <w:num w:numId="44" w16cid:durableId="2077430196">
    <w:abstractNumId w:val="32"/>
  </w:num>
  <w:num w:numId="45" w16cid:durableId="10068315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20"/>
  <w:drawingGridVerticalSpacing w:val="10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AF8"/>
    <w:rsid w:val="000012B3"/>
    <w:rsid w:val="0000300B"/>
    <w:rsid w:val="00006616"/>
    <w:rsid w:val="00013EAE"/>
    <w:rsid w:val="000171E2"/>
    <w:rsid w:val="00024A81"/>
    <w:rsid w:val="000311FD"/>
    <w:rsid w:val="000312D0"/>
    <w:rsid w:val="00052B84"/>
    <w:rsid w:val="00053320"/>
    <w:rsid w:val="000536DA"/>
    <w:rsid w:val="0005385E"/>
    <w:rsid w:val="00060036"/>
    <w:rsid w:val="000873E9"/>
    <w:rsid w:val="0009673E"/>
    <w:rsid w:val="0009778D"/>
    <w:rsid w:val="000A4B4A"/>
    <w:rsid w:val="000A6B60"/>
    <w:rsid w:val="000A7283"/>
    <w:rsid w:val="000B1812"/>
    <w:rsid w:val="000C12B8"/>
    <w:rsid w:val="000C1B55"/>
    <w:rsid w:val="000C6A2C"/>
    <w:rsid w:val="000D6FCB"/>
    <w:rsid w:val="000D7BB4"/>
    <w:rsid w:val="000E43EA"/>
    <w:rsid w:val="00101A90"/>
    <w:rsid w:val="00102F19"/>
    <w:rsid w:val="0010614F"/>
    <w:rsid w:val="001070CA"/>
    <w:rsid w:val="00113AF8"/>
    <w:rsid w:val="001322EF"/>
    <w:rsid w:val="00136FF2"/>
    <w:rsid w:val="00142829"/>
    <w:rsid w:val="001429BA"/>
    <w:rsid w:val="00143BE3"/>
    <w:rsid w:val="00150928"/>
    <w:rsid w:val="00153604"/>
    <w:rsid w:val="00155DE1"/>
    <w:rsid w:val="001566E0"/>
    <w:rsid w:val="001732D1"/>
    <w:rsid w:val="001745FF"/>
    <w:rsid w:val="00181EC9"/>
    <w:rsid w:val="00186587"/>
    <w:rsid w:val="001909A0"/>
    <w:rsid w:val="001935B3"/>
    <w:rsid w:val="001A5E59"/>
    <w:rsid w:val="001A61C0"/>
    <w:rsid w:val="001B35A7"/>
    <w:rsid w:val="001B4B3B"/>
    <w:rsid w:val="001C7C87"/>
    <w:rsid w:val="001E3436"/>
    <w:rsid w:val="001F1BC0"/>
    <w:rsid w:val="00202156"/>
    <w:rsid w:val="00203C52"/>
    <w:rsid w:val="00210D21"/>
    <w:rsid w:val="0021787A"/>
    <w:rsid w:val="0022481A"/>
    <w:rsid w:val="0024267C"/>
    <w:rsid w:val="00246D48"/>
    <w:rsid w:val="00250BC8"/>
    <w:rsid w:val="00251428"/>
    <w:rsid w:val="002524AC"/>
    <w:rsid w:val="00263F62"/>
    <w:rsid w:val="00265043"/>
    <w:rsid w:val="00280768"/>
    <w:rsid w:val="00293DD8"/>
    <w:rsid w:val="002A068D"/>
    <w:rsid w:val="002A7DA0"/>
    <w:rsid w:val="002B4A27"/>
    <w:rsid w:val="002C70B2"/>
    <w:rsid w:val="002C7607"/>
    <w:rsid w:val="002D3FD1"/>
    <w:rsid w:val="002E1DBF"/>
    <w:rsid w:val="002E647F"/>
    <w:rsid w:val="002E78E0"/>
    <w:rsid w:val="00325565"/>
    <w:rsid w:val="00325C62"/>
    <w:rsid w:val="00330200"/>
    <w:rsid w:val="00331A72"/>
    <w:rsid w:val="00336129"/>
    <w:rsid w:val="0034491D"/>
    <w:rsid w:val="00361F43"/>
    <w:rsid w:val="0036466A"/>
    <w:rsid w:val="003677AB"/>
    <w:rsid w:val="00374582"/>
    <w:rsid w:val="00375ADE"/>
    <w:rsid w:val="00377FBE"/>
    <w:rsid w:val="00383B96"/>
    <w:rsid w:val="00385103"/>
    <w:rsid w:val="0039105C"/>
    <w:rsid w:val="003939F9"/>
    <w:rsid w:val="00396583"/>
    <w:rsid w:val="003A4B80"/>
    <w:rsid w:val="003A7C93"/>
    <w:rsid w:val="003B424E"/>
    <w:rsid w:val="003B67E2"/>
    <w:rsid w:val="003B699D"/>
    <w:rsid w:val="003B7CC7"/>
    <w:rsid w:val="003C32A9"/>
    <w:rsid w:val="003C7965"/>
    <w:rsid w:val="003D347B"/>
    <w:rsid w:val="003D4BCE"/>
    <w:rsid w:val="003E259D"/>
    <w:rsid w:val="003E357A"/>
    <w:rsid w:val="003E77D4"/>
    <w:rsid w:val="003F053C"/>
    <w:rsid w:val="00401405"/>
    <w:rsid w:val="00403509"/>
    <w:rsid w:val="00411684"/>
    <w:rsid w:val="0041488A"/>
    <w:rsid w:val="0041673C"/>
    <w:rsid w:val="00417C74"/>
    <w:rsid w:val="00432235"/>
    <w:rsid w:val="00443227"/>
    <w:rsid w:val="00450F37"/>
    <w:rsid w:val="00453819"/>
    <w:rsid w:val="00480DAE"/>
    <w:rsid w:val="004864D8"/>
    <w:rsid w:val="004B2349"/>
    <w:rsid w:val="004B5287"/>
    <w:rsid w:val="004B55C7"/>
    <w:rsid w:val="004B74F4"/>
    <w:rsid w:val="004D1EEF"/>
    <w:rsid w:val="004D3FF5"/>
    <w:rsid w:val="004D662F"/>
    <w:rsid w:val="004D7FEC"/>
    <w:rsid w:val="004E3EA0"/>
    <w:rsid w:val="004F0DA7"/>
    <w:rsid w:val="004F63C8"/>
    <w:rsid w:val="004F7282"/>
    <w:rsid w:val="005018CA"/>
    <w:rsid w:val="005126E6"/>
    <w:rsid w:val="00515C78"/>
    <w:rsid w:val="005305BF"/>
    <w:rsid w:val="00534FCB"/>
    <w:rsid w:val="0054200C"/>
    <w:rsid w:val="00544518"/>
    <w:rsid w:val="005453A6"/>
    <w:rsid w:val="00545927"/>
    <w:rsid w:val="00552D8D"/>
    <w:rsid w:val="00553681"/>
    <w:rsid w:val="00553E4A"/>
    <w:rsid w:val="00562BD3"/>
    <w:rsid w:val="005731D0"/>
    <w:rsid w:val="00577270"/>
    <w:rsid w:val="005809C6"/>
    <w:rsid w:val="0058203B"/>
    <w:rsid w:val="00586649"/>
    <w:rsid w:val="00593AC1"/>
    <w:rsid w:val="005A29F4"/>
    <w:rsid w:val="005A5F36"/>
    <w:rsid w:val="005B098C"/>
    <w:rsid w:val="005C4FE4"/>
    <w:rsid w:val="005C6999"/>
    <w:rsid w:val="005D54B8"/>
    <w:rsid w:val="005D5774"/>
    <w:rsid w:val="005E0D48"/>
    <w:rsid w:val="005E2334"/>
    <w:rsid w:val="005E36E4"/>
    <w:rsid w:val="005E7CD5"/>
    <w:rsid w:val="005F2457"/>
    <w:rsid w:val="005F5AE0"/>
    <w:rsid w:val="00600FAE"/>
    <w:rsid w:val="00612F8D"/>
    <w:rsid w:val="00621232"/>
    <w:rsid w:val="006259B9"/>
    <w:rsid w:val="00644A57"/>
    <w:rsid w:val="00644F47"/>
    <w:rsid w:val="00654E46"/>
    <w:rsid w:val="00657E6E"/>
    <w:rsid w:val="006617B0"/>
    <w:rsid w:val="00661D6F"/>
    <w:rsid w:val="006719C0"/>
    <w:rsid w:val="00677421"/>
    <w:rsid w:val="0068096F"/>
    <w:rsid w:val="00694FEF"/>
    <w:rsid w:val="00695BBC"/>
    <w:rsid w:val="006B0FF4"/>
    <w:rsid w:val="006B2D9B"/>
    <w:rsid w:val="006C1C93"/>
    <w:rsid w:val="006C208D"/>
    <w:rsid w:val="006E0A0A"/>
    <w:rsid w:val="00702DED"/>
    <w:rsid w:val="007170A0"/>
    <w:rsid w:val="007205F1"/>
    <w:rsid w:val="007213CD"/>
    <w:rsid w:val="00723B30"/>
    <w:rsid w:val="00723CC2"/>
    <w:rsid w:val="00731E53"/>
    <w:rsid w:val="007333D1"/>
    <w:rsid w:val="007442E0"/>
    <w:rsid w:val="00750528"/>
    <w:rsid w:val="00753A7F"/>
    <w:rsid w:val="00757F16"/>
    <w:rsid w:val="0076379B"/>
    <w:rsid w:val="00775F7C"/>
    <w:rsid w:val="007933B3"/>
    <w:rsid w:val="007950CD"/>
    <w:rsid w:val="00795855"/>
    <w:rsid w:val="00795FE2"/>
    <w:rsid w:val="007A1479"/>
    <w:rsid w:val="007A391E"/>
    <w:rsid w:val="007A6EF2"/>
    <w:rsid w:val="007C666A"/>
    <w:rsid w:val="007C7A06"/>
    <w:rsid w:val="007D130E"/>
    <w:rsid w:val="007D4BDB"/>
    <w:rsid w:val="007E2407"/>
    <w:rsid w:val="007F2492"/>
    <w:rsid w:val="007F7A5B"/>
    <w:rsid w:val="008025BA"/>
    <w:rsid w:val="0080600A"/>
    <w:rsid w:val="008107E5"/>
    <w:rsid w:val="00824F41"/>
    <w:rsid w:val="00835E41"/>
    <w:rsid w:val="00841E6D"/>
    <w:rsid w:val="00847E26"/>
    <w:rsid w:val="00855F64"/>
    <w:rsid w:val="008656C4"/>
    <w:rsid w:val="008707ED"/>
    <w:rsid w:val="00872010"/>
    <w:rsid w:val="00873696"/>
    <w:rsid w:val="00875BBD"/>
    <w:rsid w:val="00880D95"/>
    <w:rsid w:val="0088178F"/>
    <w:rsid w:val="00890CEA"/>
    <w:rsid w:val="00893008"/>
    <w:rsid w:val="00894BFA"/>
    <w:rsid w:val="00895C79"/>
    <w:rsid w:val="00896298"/>
    <w:rsid w:val="0089657A"/>
    <w:rsid w:val="008A2395"/>
    <w:rsid w:val="008A4AB0"/>
    <w:rsid w:val="008B0FA0"/>
    <w:rsid w:val="008C7B94"/>
    <w:rsid w:val="008D4FE3"/>
    <w:rsid w:val="008D70D9"/>
    <w:rsid w:val="008E503B"/>
    <w:rsid w:val="008E5FAC"/>
    <w:rsid w:val="008F1EB7"/>
    <w:rsid w:val="008F337E"/>
    <w:rsid w:val="008F5EB7"/>
    <w:rsid w:val="008F65B6"/>
    <w:rsid w:val="009110AB"/>
    <w:rsid w:val="009150B8"/>
    <w:rsid w:val="00936BDD"/>
    <w:rsid w:val="00936ECA"/>
    <w:rsid w:val="009404F3"/>
    <w:rsid w:val="009406EA"/>
    <w:rsid w:val="00953E1C"/>
    <w:rsid w:val="009577C9"/>
    <w:rsid w:val="00982BB8"/>
    <w:rsid w:val="00983246"/>
    <w:rsid w:val="00987CCF"/>
    <w:rsid w:val="0099183C"/>
    <w:rsid w:val="009A17D7"/>
    <w:rsid w:val="009A58B9"/>
    <w:rsid w:val="009B026B"/>
    <w:rsid w:val="009B58B6"/>
    <w:rsid w:val="009C4114"/>
    <w:rsid w:val="009C6D2C"/>
    <w:rsid w:val="009D322D"/>
    <w:rsid w:val="009E1365"/>
    <w:rsid w:val="009F1F8D"/>
    <w:rsid w:val="00A0324F"/>
    <w:rsid w:val="00A620F2"/>
    <w:rsid w:val="00A717B2"/>
    <w:rsid w:val="00A81147"/>
    <w:rsid w:val="00A871F1"/>
    <w:rsid w:val="00A920B9"/>
    <w:rsid w:val="00AB4568"/>
    <w:rsid w:val="00AB489E"/>
    <w:rsid w:val="00AB50EC"/>
    <w:rsid w:val="00AC214D"/>
    <w:rsid w:val="00AC2E63"/>
    <w:rsid w:val="00AC5551"/>
    <w:rsid w:val="00AC73D4"/>
    <w:rsid w:val="00AD1010"/>
    <w:rsid w:val="00AD5985"/>
    <w:rsid w:val="00AD6AF7"/>
    <w:rsid w:val="00AE223F"/>
    <w:rsid w:val="00AE2EA3"/>
    <w:rsid w:val="00AE5074"/>
    <w:rsid w:val="00AE54D2"/>
    <w:rsid w:val="00AF10DB"/>
    <w:rsid w:val="00B00A90"/>
    <w:rsid w:val="00B06D94"/>
    <w:rsid w:val="00B0769B"/>
    <w:rsid w:val="00B152C1"/>
    <w:rsid w:val="00B2393C"/>
    <w:rsid w:val="00B24CD4"/>
    <w:rsid w:val="00B317F0"/>
    <w:rsid w:val="00B347A5"/>
    <w:rsid w:val="00B46230"/>
    <w:rsid w:val="00B62D2A"/>
    <w:rsid w:val="00B6304E"/>
    <w:rsid w:val="00B6410D"/>
    <w:rsid w:val="00B64851"/>
    <w:rsid w:val="00B66396"/>
    <w:rsid w:val="00B70DE7"/>
    <w:rsid w:val="00B76C59"/>
    <w:rsid w:val="00B927B0"/>
    <w:rsid w:val="00B97868"/>
    <w:rsid w:val="00BA4043"/>
    <w:rsid w:val="00BB04EE"/>
    <w:rsid w:val="00BB3BB6"/>
    <w:rsid w:val="00BB4362"/>
    <w:rsid w:val="00C0060F"/>
    <w:rsid w:val="00C00E29"/>
    <w:rsid w:val="00C1228E"/>
    <w:rsid w:val="00C215B8"/>
    <w:rsid w:val="00C3274E"/>
    <w:rsid w:val="00C44C0B"/>
    <w:rsid w:val="00C46491"/>
    <w:rsid w:val="00C5480A"/>
    <w:rsid w:val="00C54B9B"/>
    <w:rsid w:val="00C63931"/>
    <w:rsid w:val="00C673D1"/>
    <w:rsid w:val="00C71726"/>
    <w:rsid w:val="00C7373C"/>
    <w:rsid w:val="00C77F31"/>
    <w:rsid w:val="00C81FD2"/>
    <w:rsid w:val="00C847CC"/>
    <w:rsid w:val="00C91A4D"/>
    <w:rsid w:val="00CB042C"/>
    <w:rsid w:val="00CB6724"/>
    <w:rsid w:val="00CC31F9"/>
    <w:rsid w:val="00CC5C72"/>
    <w:rsid w:val="00CE74BB"/>
    <w:rsid w:val="00CF75F7"/>
    <w:rsid w:val="00CF7F75"/>
    <w:rsid w:val="00D032E9"/>
    <w:rsid w:val="00D16030"/>
    <w:rsid w:val="00D27178"/>
    <w:rsid w:val="00D326C7"/>
    <w:rsid w:val="00D35D82"/>
    <w:rsid w:val="00D36397"/>
    <w:rsid w:val="00D423B0"/>
    <w:rsid w:val="00D45784"/>
    <w:rsid w:val="00D50B83"/>
    <w:rsid w:val="00D53FAA"/>
    <w:rsid w:val="00D55F79"/>
    <w:rsid w:val="00D6233E"/>
    <w:rsid w:val="00D6308A"/>
    <w:rsid w:val="00D63F6B"/>
    <w:rsid w:val="00D6771B"/>
    <w:rsid w:val="00D82A99"/>
    <w:rsid w:val="00D850EB"/>
    <w:rsid w:val="00D8614E"/>
    <w:rsid w:val="00DA0C02"/>
    <w:rsid w:val="00DB379B"/>
    <w:rsid w:val="00DB519A"/>
    <w:rsid w:val="00DD2AEA"/>
    <w:rsid w:val="00DD3371"/>
    <w:rsid w:val="00DD7A17"/>
    <w:rsid w:val="00DF45B2"/>
    <w:rsid w:val="00E009F0"/>
    <w:rsid w:val="00E04132"/>
    <w:rsid w:val="00E2209B"/>
    <w:rsid w:val="00E2602F"/>
    <w:rsid w:val="00E31CC1"/>
    <w:rsid w:val="00E33909"/>
    <w:rsid w:val="00E51C57"/>
    <w:rsid w:val="00E5487B"/>
    <w:rsid w:val="00E64445"/>
    <w:rsid w:val="00E82AC3"/>
    <w:rsid w:val="00E87833"/>
    <w:rsid w:val="00EA1477"/>
    <w:rsid w:val="00EB067F"/>
    <w:rsid w:val="00EB12DE"/>
    <w:rsid w:val="00EB5F4C"/>
    <w:rsid w:val="00ED26D0"/>
    <w:rsid w:val="00ED5950"/>
    <w:rsid w:val="00ED63E8"/>
    <w:rsid w:val="00F00848"/>
    <w:rsid w:val="00F04A6E"/>
    <w:rsid w:val="00F04F7A"/>
    <w:rsid w:val="00F07E0D"/>
    <w:rsid w:val="00F14824"/>
    <w:rsid w:val="00F1502F"/>
    <w:rsid w:val="00F153AF"/>
    <w:rsid w:val="00F25C1E"/>
    <w:rsid w:val="00F36951"/>
    <w:rsid w:val="00F37575"/>
    <w:rsid w:val="00F37D5A"/>
    <w:rsid w:val="00F4293E"/>
    <w:rsid w:val="00F43AB9"/>
    <w:rsid w:val="00F50A0B"/>
    <w:rsid w:val="00F516B6"/>
    <w:rsid w:val="00F63CE4"/>
    <w:rsid w:val="00F64733"/>
    <w:rsid w:val="00F72970"/>
    <w:rsid w:val="00F72ABC"/>
    <w:rsid w:val="00F73CC6"/>
    <w:rsid w:val="00F82767"/>
    <w:rsid w:val="00F87931"/>
    <w:rsid w:val="00FA112E"/>
    <w:rsid w:val="00FA4EC3"/>
    <w:rsid w:val="00FB1845"/>
    <w:rsid w:val="00FB5783"/>
    <w:rsid w:val="00FD1198"/>
    <w:rsid w:val="00FD1E64"/>
    <w:rsid w:val="00FE296A"/>
    <w:rsid w:val="00FE6A80"/>
    <w:rsid w:val="00FF48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727C1"/>
  <w15:docId w15:val="{232B93A2-7958-431E-AEFE-51C39E29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3FD1"/>
    <w:rPr>
      <w:sz w:val="24"/>
      <w:szCs w:val="24"/>
    </w:rPr>
  </w:style>
  <w:style w:type="paragraph" w:styleId="Heading1">
    <w:name w:val="heading 1"/>
    <w:basedOn w:val="Normal"/>
    <w:next w:val="Normal"/>
    <w:link w:val="Heading1Char"/>
    <w:qFormat/>
    <w:rsid w:val="00F4293E"/>
    <w:pPr>
      <w:keepNext/>
      <w:outlineLvl w:val="0"/>
    </w:pPr>
    <w:rPr>
      <w:b/>
      <w:bCs/>
      <w:sz w:val="28"/>
    </w:rPr>
  </w:style>
  <w:style w:type="paragraph" w:styleId="Heading3">
    <w:name w:val="heading 3"/>
    <w:basedOn w:val="Normal"/>
    <w:next w:val="Normal"/>
    <w:link w:val="Heading3Char"/>
    <w:unhideWhenUsed/>
    <w:qFormat/>
    <w:rsid w:val="00DF45B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333D1"/>
    <w:pPr>
      <w:jc w:val="center"/>
    </w:pPr>
    <w:rPr>
      <w:sz w:val="28"/>
    </w:rPr>
  </w:style>
  <w:style w:type="paragraph" w:styleId="Header">
    <w:name w:val="header"/>
    <w:basedOn w:val="Normal"/>
    <w:link w:val="HeaderChar"/>
    <w:rsid w:val="007333D1"/>
    <w:pPr>
      <w:tabs>
        <w:tab w:val="center" w:pos="4320"/>
        <w:tab w:val="right" w:pos="8640"/>
      </w:tabs>
    </w:pPr>
  </w:style>
  <w:style w:type="paragraph" w:styleId="Footer">
    <w:name w:val="footer"/>
    <w:basedOn w:val="Normal"/>
    <w:link w:val="FooterChar"/>
    <w:uiPriority w:val="99"/>
    <w:rsid w:val="007333D1"/>
    <w:pPr>
      <w:tabs>
        <w:tab w:val="center" w:pos="4320"/>
        <w:tab w:val="right" w:pos="8640"/>
      </w:tabs>
    </w:pPr>
  </w:style>
  <w:style w:type="paragraph" w:styleId="BalloonText">
    <w:name w:val="Balloon Text"/>
    <w:basedOn w:val="Normal"/>
    <w:link w:val="BalloonTextChar"/>
    <w:rsid w:val="00AE223F"/>
    <w:rPr>
      <w:rFonts w:ascii="Tahoma" w:hAnsi="Tahoma" w:cs="Tahoma"/>
      <w:sz w:val="16"/>
      <w:szCs w:val="16"/>
    </w:rPr>
  </w:style>
  <w:style w:type="character" w:customStyle="1" w:styleId="BalloonTextChar">
    <w:name w:val="Balloon Text Char"/>
    <w:basedOn w:val="DefaultParagraphFont"/>
    <w:link w:val="BalloonText"/>
    <w:rsid w:val="00AE223F"/>
    <w:rPr>
      <w:rFonts w:ascii="Tahoma" w:hAnsi="Tahoma" w:cs="Tahoma"/>
      <w:sz w:val="16"/>
      <w:szCs w:val="16"/>
    </w:rPr>
  </w:style>
  <w:style w:type="character" w:customStyle="1" w:styleId="FooterChar">
    <w:name w:val="Footer Char"/>
    <w:basedOn w:val="DefaultParagraphFont"/>
    <w:link w:val="Footer"/>
    <w:uiPriority w:val="99"/>
    <w:rsid w:val="00753A7F"/>
    <w:rPr>
      <w:sz w:val="24"/>
      <w:szCs w:val="24"/>
    </w:rPr>
  </w:style>
  <w:style w:type="paragraph" w:styleId="ListParagraph">
    <w:name w:val="List Paragraph"/>
    <w:basedOn w:val="Normal"/>
    <w:uiPriority w:val="34"/>
    <w:qFormat/>
    <w:rsid w:val="00544518"/>
    <w:pPr>
      <w:ind w:left="720"/>
      <w:contextualSpacing/>
    </w:pPr>
  </w:style>
  <w:style w:type="character" w:styleId="CommentReference">
    <w:name w:val="annotation reference"/>
    <w:basedOn w:val="DefaultParagraphFont"/>
    <w:uiPriority w:val="99"/>
    <w:rsid w:val="005D54B8"/>
    <w:rPr>
      <w:sz w:val="16"/>
      <w:szCs w:val="16"/>
    </w:rPr>
  </w:style>
  <w:style w:type="paragraph" w:styleId="CommentText">
    <w:name w:val="annotation text"/>
    <w:basedOn w:val="Normal"/>
    <w:link w:val="CommentTextChar"/>
    <w:uiPriority w:val="99"/>
    <w:rsid w:val="005D54B8"/>
    <w:rPr>
      <w:sz w:val="20"/>
      <w:szCs w:val="20"/>
    </w:rPr>
  </w:style>
  <w:style w:type="character" w:customStyle="1" w:styleId="CommentTextChar">
    <w:name w:val="Comment Text Char"/>
    <w:basedOn w:val="DefaultParagraphFont"/>
    <w:link w:val="CommentText"/>
    <w:uiPriority w:val="99"/>
    <w:rsid w:val="005D54B8"/>
  </w:style>
  <w:style w:type="paragraph" w:styleId="CommentSubject">
    <w:name w:val="annotation subject"/>
    <w:basedOn w:val="CommentText"/>
    <w:next w:val="CommentText"/>
    <w:link w:val="CommentSubjectChar"/>
    <w:rsid w:val="005D54B8"/>
    <w:rPr>
      <w:b/>
      <w:bCs/>
    </w:rPr>
  </w:style>
  <w:style w:type="character" w:customStyle="1" w:styleId="CommentSubjectChar">
    <w:name w:val="Comment Subject Char"/>
    <w:basedOn w:val="CommentTextChar"/>
    <w:link w:val="CommentSubject"/>
    <w:rsid w:val="005D54B8"/>
    <w:rPr>
      <w:b/>
      <w:bCs/>
    </w:rPr>
  </w:style>
  <w:style w:type="paragraph" w:styleId="BodyTextIndent">
    <w:name w:val="Body Text Indent"/>
    <w:basedOn w:val="Normal"/>
    <w:link w:val="BodyTextIndentChar"/>
    <w:semiHidden/>
    <w:unhideWhenUsed/>
    <w:rsid w:val="00F4293E"/>
    <w:pPr>
      <w:spacing w:after="120"/>
      <w:ind w:left="360"/>
    </w:pPr>
  </w:style>
  <w:style w:type="character" w:customStyle="1" w:styleId="BodyTextIndentChar">
    <w:name w:val="Body Text Indent Char"/>
    <w:basedOn w:val="DefaultParagraphFont"/>
    <w:link w:val="BodyTextIndent"/>
    <w:semiHidden/>
    <w:rsid w:val="00F4293E"/>
    <w:rPr>
      <w:sz w:val="24"/>
      <w:szCs w:val="24"/>
    </w:rPr>
  </w:style>
  <w:style w:type="character" w:customStyle="1" w:styleId="Heading1Char">
    <w:name w:val="Heading 1 Char"/>
    <w:basedOn w:val="DefaultParagraphFont"/>
    <w:link w:val="Heading1"/>
    <w:rsid w:val="00F4293E"/>
    <w:rPr>
      <w:b/>
      <w:bCs/>
      <w:sz w:val="28"/>
      <w:szCs w:val="24"/>
    </w:rPr>
  </w:style>
  <w:style w:type="character" w:customStyle="1" w:styleId="HeaderChar">
    <w:name w:val="Header Char"/>
    <w:basedOn w:val="DefaultParagraphFont"/>
    <w:link w:val="Header"/>
    <w:rsid w:val="00F4293E"/>
    <w:rPr>
      <w:sz w:val="24"/>
      <w:szCs w:val="24"/>
    </w:rPr>
  </w:style>
  <w:style w:type="paragraph" w:customStyle="1" w:styleId="Default">
    <w:name w:val="Default"/>
    <w:basedOn w:val="Normal"/>
    <w:rsid w:val="00F4293E"/>
    <w:pPr>
      <w:autoSpaceDE w:val="0"/>
      <w:autoSpaceDN w:val="0"/>
    </w:pPr>
    <w:rPr>
      <w:rFonts w:eastAsiaTheme="minorHAnsi"/>
      <w:color w:val="000000"/>
    </w:rPr>
  </w:style>
  <w:style w:type="character" w:styleId="Hyperlink">
    <w:name w:val="Hyperlink"/>
    <w:basedOn w:val="DefaultParagraphFont"/>
    <w:uiPriority w:val="99"/>
    <w:unhideWhenUsed/>
    <w:rsid w:val="00EA1477"/>
    <w:rPr>
      <w:color w:val="0000FF"/>
      <w:u w:val="single"/>
    </w:rPr>
  </w:style>
  <w:style w:type="character" w:customStyle="1" w:styleId="Heading3Char">
    <w:name w:val="Heading 3 Char"/>
    <w:basedOn w:val="DefaultParagraphFont"/>
    <w:link w:val="Heading3"/>
    <w:rsid w:val="00DF45B2"/>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C3274E"/>
    <w:rPr>
      <w:color w:val="605E5C"/>
      <w:shd w:val="clear" w:color="auto" w:fill="E1DFDD"/>
    </w:rPr>
  </w:style>
  <w:style w:type="paragraph" w:styleId="Revision">
    <w:name w:val="Revision"/>
    <w:hidden/>
    <w:uiPriority w:val="99"/>
    <w:semiHidden/>
    <w:rsid w:val="00F72970"/>
    <w:rPr>
      <w:sz w:val="24"/>
      <w:szCs w:val="24"/>
    </w:rPr>
  </w:style>
  <w:style w:type="paragraph" w:customStyle="1" w:styleId="Style1">
    <w:name w:val="Style1"/>
    <w:basedOn w:val="Normal"/>
    <w:qFormat/>
    <w:rsid w:val="00060036"/>
    <w:pPr>
      <w:spacing w:before="120" w:after="120" w:line="360" w:lineRule="auto"/>
    </w:pPr>
    <w:rPr>
      <w:rFonts w:asciiTheme="majorBidi" w:hAnsiTheme="majorBidi" w:cstheme="majorBidi"/>
      <w:lang w:eastAsia="zh-CN"/>
    </w:rPr>
  </w:style>
  <w:style w:type="character" w:styleId="Emphasis">
    <w:name w:val="Emphasis"/>
    <w:uiPriority w:val="20"/>
    <w:qFormat/>
    <w:rsid w:val="00677421"/>
    <w:rPr>
      <w:i/>
      <w:iCs/>
    </w:rPr>
  </w:style>
  <w:style w:type="paragraph" w:styleId="NoSpacing">
    <w:name w:val="No Spacing"/>
    <w:link w:val="NoSpacingChar"/>
    <w:autoRedefine/>
    <w:uiPriority w:val="1"/>
    <w:qFormat/>
    <w:rsid w:val="00B6410D"/>
    <w:rPr>
      <w:rFonts w:asciiTheme="majorBidi" w:hAnsiTheme="majorBidi" w:cstheme="majorBidi"/>
      <w:sz w:val="2"/>
      <w:szCs w:val="2"/>
    </w:rPr>
  </w:style>
  <w:style w:type="character" w:customStyle="1" w:styleId="NoSpacingChar">
    <w:name w:val="No Spacing Char"/>
    <w:link w:val="NoSpacing"/>
    <w:uiPriority w:val="1"/>
    <w:locked/>
    <w:rsid w:val="00B6410D"/>
    <w:rPr>
      <w:rFonts w:asciiTheme="majorBidi" w:hAnsiTheme="majorBidi" w:cstheme="majorBidi"/>
      <w:sz w:val="2"/>
      <w:szCs w:val="2"/>
    </w:rPr>
  </w:style>
  <w:style w:type="character" w:customStyle="1" w:styleId="normaltextrun">
    <w:name w:val="normaltextrun"/>
    <w:basedOn w:val="DefaultParagraphFont"/>
    <w:rsid w:val="007A1479"/>
  </w:style>
  <w:style w:type="paragraph" w:styleId="FootnoteText">
    <w:name w:val="footnote text"/>
    <w:basedOn w:val="Normal"/>
    <w:link w:val="FootnoteTextChar"/>
    <w:uiPriority w:val="99"/>
    <w:semiHidden/>
    <w:unhideWhenUsed/>
    <w:rsid w:val="001566E0"/>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1566E0"/>
    <w:rPr>
      <w:rFonts w:ascii="Calibri" w:eastAsia="Calibri" w:hAnsi="Calibri"/>
    </w:rPr>
  </w:style>
  <w:style w:type="character" w:styleId="FootnoteReference">
    <w:name w:val="footnote reference"/>
    <w:uiPriority w:val="99"/>
    <w:semiHidden/>
    <w:unhideWhenUsed/>
    <w:rsid w:val="001566E0"/>
    <w:rPr>
      <w:vertAlign w:val="superscript"/>
    </w:rPr>
  </w:style>
  <w:style w:type="character" w:customStyle="1" w:styleId="BodyTextChar">
    <w:name w:val="Body Text Char"/>
    <w:basedOn w:val="DefaultParagraphFont"/>
    <w:link w:val="BodyText"/>
    <w:rsid w:val="001B35A7"/>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3031">
      <w:bodyDiv w:val="1"/>
      <w:marLeft w:val="0"/>
      <w:marRight w:val="0"/>
      <w:marTop w:val="0"/>
      <w:marBottom w:val="0"/>
      <w:divBdr>
        <w:top w:val="none" w:sz="0" w:space="0" w:color="auto"/>
        <w:left w:val="none" w:sz="0" w:space="0" w:color="auto"/>
        <w:bottom w:val="none" w:sz="0" w:space="0" w:color="auto"/>
        <w:right w:val="none" w:sz="0" w:space="0" w:color="auto"/>
      </w:divBdr>
    </w:div>
    <w:div w:id="298730640">
      <w:bodyDiv w:val="1"/>
      <w:marLeft w:val="0"/>
      <w:marRight w:val="0"/>
      <w:marTop w:val="0"/>
      <w:marBottom w:val="0"/>
      <w:divBdr>
        <w:top w:val="none" w:sz="0" w:space="0" w:color="auto"/>
        <w:left w:val="none" w:sz="0" w:space="0" w:color="auto"/>
        <w:bottom w:val="none" w:sz="0" w:space="0" w:color="auto"/>
        <w:right w:val="none" w:sz="0" w:space="0" w:color="auto"/>
      </w:divBdr>
    </w:div>
    <w:div w:id="594094083">
      <w:bodyDiv w:val="1"/>
      <w:marLeft w:val="0"/>
      <w:marRight w:val="0"/>
      <w:marTop w:val="0"/>
      <w:marBottom w:val="0"/>
      <w:divBdr>
        <w:top w:val="none" w:sz="0" w:space="0" w:color="auto"/>
        <w:left w:val="none" w:sz="0" w:space="0" w:color="auto"/>
        <w:bottom w:val="none" w:sz="0" w:space="0" w:color="auto"/>
        <w:right w:val="none" w:sz="0" w:space="0" w:color="auto"/>
      </w:divBdr>
    </w:div>
    <w:div w:id="1022588493">
      <w:bodyDiv w:val="1"/>
      <w:marLeft w:val="0"/>
      <w:marRight w:val="0"/>
      <w:marTop w:val="0"/>
      <w:marBottom w:val="0"/>
      <w:divBdr>
        <w:top w:val="none" w:sz="0" w:space="0" w:color="auto"/>
        <w:left w:val="none" w:sz="0" w:space="0" w:color="auto"/>
        <w:bottom w:val="none" w:sz="0" w:space="0" w:color="auto"/>
        <w:right w:val="none" w:sz="0" w:space="0" w:color="auto"/>
      </w:divBdr>
    </w:div>
    <w:div w:id="1459760397">
      <w:bodyDiv w:val="1"/>
      <w:marLeft w:val="0"/>
      <w:marRight w:val="0"/>
      <w:marTop w:val="0"/>
      <w:marBottom w:val="0"/>
      <w:divBdr>
        <w:top w:val="none" w:sz="0" w:space="0" w:color="auto"/>
        <w:left w:val="none" w:sz="0" w:space="0" w:color="auto"/>
        <w:bottom w:val="none" w:sz="0" w:space="0" w:color="auto"/>
        <w:right w:val="none" w:sz="0" w:space="0" w:color="auto"/>
      </w:divBdr>
    </w:div>
    <w:div w:id="1598096749">
      <w:bodyDiv w:val="1"/>
      <w:marLeft w:val="0"/>
      <w:marRight w:val="0"/>
      <w:marTop w:val="0"/>
      <w:marBottom w:val="0"/>
      <w:divBdr>
        <w:top w:val="none" w:sz="0" w:space="0" w:color="auto"/>
        <w:left w:val="none" w:sz="0" w:space="0" w:color="auto"/>
        <w:bottom w:val="none" w:sz="0" w:space="0" w:color="auto"/>
        <w:right w:val="none" w:sz="0" w:space="0" w:color="auto"/>
      </w:divBdr>
    </w:div>
    <w:div w:id="165421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regulations.gov/document/HUD-2021-0005-0079"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ecfr.gov/current/title-24/subtitle-A/part-5/subpart-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hud.gov/sites/dfiles/PIH/documents/NSPIRE_Inspection_Protocol_Guide.pdf"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regulations.gov/document/HUD-2021-0005-0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44E63B9EF31BB4DAAADD8274C455D58" ma:contentTypeVersion="0" ma:contentTypeDescription="Create a new document." ma:contentTypeScope="" ma:versionID="e53477c0569e77407c29bf626c9a2521">
  <xsd:schema xmlns:xsd="http://www.w3.org/2001/XMLSchema" xmlns:xs="http://www.w3.org/2001/XMLSchema" xmlns:p="http://schemas.microsoft.com/office/2006/metadata/properties" xmlns:ns2="0075c28b-7357-447f-a2b0-b42b1420bae2" targetNamespace="http://schemas.microsoft.com/office/2006/metadata/properties" ma:root="true" ma:fieldsID="90d36ed07452bbdaa7a3a9cfbdca254d" ns2:_="">
    <xsd:import namespace="0075c28b-7357-447f-a2b0-b42b1420bae2"/>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75c28b-7357-447f-a2b0-b42b1420bae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0075c28b-7357-447f-a2b0-b42b1420bae2">HUDOCPO-234-49</_dlc_DocId>
    <_dlc_DocIdUrl xmlns="0075c28b-7357-447f-a2b0-b42b1420bae2">
      <Url>http://hudsharepoint.hud.gov/sites/ocpo/FWOB/_layouts/DocIdRedir.aspx?ID=HUDOCPO-234-49</Url>
      <Description>HUDOCPO-234-49</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DA610D-5A13-447A-81C5-4D260065B844}">
  <ds:schemaRefs>
    <ds:schemaRef ds:uri="http://schemas.microsoft.com/sharepoint/events"/>
  </ds:schemaRefs>
</ds:datastoreItem>
</file>

<file path=customXml/itemProps2.xml><?xml version="1.0" encoding="utf-8"?>
<ds:datastoreItem xmlns:ds="http://schemas.openxmlformats.org/officeDocument/2006/customXml" ds:itemID="{8632C306-D8AD-4B63-A24F-5F152C072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75c28b-7357-447f-a2b0-b42b1420b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B7642A-268B-45F8-B0B1-B86A477B1017}">
  <ds:schemaRefs>
    <ds:schemaRef ds:uri="http://schemas.microsoft.com/office/2006/metadata/properties"/>
    <ds:schemaRef ds:uri="http://schemas.microsoft.com/office/infopath/2007/PartnerControls"/>
    <ds:schemaRef ds:uri="0075c28b-7357-447f-a2b0-b42b1420bae2"/>
  </ds:schemaRefs>
</ds:datastoreItem>
</file>

<file path=customXml/itemProps4.xml><?xml version="1.0" encoding="utf-8"?>
<ds:datastoreItem xmlns:ds="http://schemas.openxmlformats.org/officeDocument/2006/customXml" ds:itemID="{9E731A3B-BBB5-4723-BD2A-60E98376FF96}">
  <ds:schemaRefs>
    <ds:schemaRef ds:uri="http://schemas.openxmlformats.org/officeDocument/2006/bibliography"/>
  </ds:schemaRefs>
</ds:datastoreItem>
</file>

<file path=customXml/itemProps5.xml><?xml version="1.0" encoding="utf-8"?>
<ds:datastoreItem xmlns:ds="http://schemas.openxmlformats.org/officeDocument/2006/customXml" ds:itemID="{5376E11E-144B-4852-A906-FBCCB6ECBCBF}">
  <ds:schemaRefs>
    <ds:schemaRef ds:uri="http://schemas.microsoft.com/sharepoint/v3/contenttype/forms"/>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2655</Words>
  <Characters>14954</Characters>
  <Application>Microsoft Office Word</Application>
  <DocSecurity>4</DocSecurity>
  <Lines>534</Lines>
  <Paragraphs>262</Paragraphs>
  <ScaleCrop>false</ScaleCrop>
  <HeadingPairs>
    <vt:vector size="2" baseType="variant">
      <vt:variant>
        <vt:lpstr>Title</vt:lpstr>
      </vt:variant>
      <vt:variant>
        <vt:i4>1</vt:i4>
      </vt:variant>
    </vt:vector>
  </HeadingPairs>
  <TitlesOfParts>
    <vt:vector size="1" baseType="lpstr">
      <vt:lpstr>HUD Seeking Architects for Construction Inspections of Multifamily Housing</vt:lpstr>
    </vt:vector>
  </TitlesOfParts>
  <Company>U.S. Department of Housing and Urban Development</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 Seeking Architects for Construction Inspections of Multifamily Housing</dc:title>
  <dc:subject/>
  <dc:creator>HUD</dc:creator>
  <cp:keywords/>
  <dc:description/>
  <cp:lastModifiedBy>Rodriguez, Christopher J</cp:lastModifiedBy>
  <cp:revision>2</cp:revision>
  <cp:lastPrinted>2010-01-21T15:17:00Z</cp:lastPrinted>
  <dcterms:created xsi:type="dcterms:W3CDTF">2026-03-17T15:12:00Z</dcterms:created>
  <dcterms:modified xsi:type="dcterms:W3CDTF">2026-03-17T15:12:00Z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ItemGuid">
    <vt:lpwstr>8c4603b9-84c3-411c-94ff-9099f987da17</vt:lpwstr>
  </property>
  <property fmtid="{D5CDD505-2E9C-101B-9397-08002B2CF9AE}" pid="4" name="ContentTypeId">
    <vt:lpwstr>0x010100D44E63B9EF31BB4DAAADD8274C455D58</vt:lpwstr>
  </property>
</Properties>
</file>