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043A" w14:textId="77777777" w:rsidR="00D741AD" w:rsidRPr="004C7C18" w:rsidRDefault="00D741A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83F07" w14:paraId="17A0043D" w14:textId="77777777" w:rsidTr="00917C3B">
        <w:tc>
          <w:tcPr>
            <w:tcW w:w="1098" w:type="dxa"/>
          </w:tcPr>
          <w:p w14:paraId="17A0043B" w14:textId="77777777" w:rsidR="00D741AD" w:rsidRPr="000762B6" w:rsidRDefault="00D741AD">
            <w:pPr>
              <w:rPr>
                <w:rFonts w:cstheme="minorHAnsi"/>
                <w:b/>
                <w:szCs w:val="20"/>
              </w:rPr>
            </w:pPr>
            <w:r w:rsidRPr="000762B6">
              <w:rPr>
                <w:rFonts w:cstheme="minorHAnsi"/>
                <w:b/>
                <w:szCs w:val="20"/>
              </w:rPr>
              <w:t>SUBJECT*</w:t>
            </w:r>
          </w:p>
        </w:tc>
        <w:tc>
          <w:tcPr>
            <w:tcW w:w="8820" w:type="dxa"/>
          </w:tcPr>
          <w:p w14:paraId="17A0043C" w14:textId="77777777" w:rsidR="00D741AD" w:rsidRPr="000104D7" w:rsidRDefault="00D741AD">
            <w:pPr>
              <w:rPr>
                <w:rStyle w:val="AAMSKBFill-InHighlight"/>
                <w:color w:val="auto"/>
              </w:rPr>
            </w:pPr>
            <w:proofErr w:type="gramStart"/>
            <w:r>
              <w:rPr>
                <w:rStyle w:val="AAMSKBFill-InHighlight"/>
                <w:color w:val="auto"/>
              </w:rPr>
              <w:t>EQUIPMENT-REPROCESSING</w:t>
            </w:r>
            <w:proofErr w:type="gramEnd"/>
            <w:r>
              <w:rPr>
                <w:rStyle w:val="AAMSKBFill-InHighlight"/>
                <w:color w:val="auto"/>
              </w:rPr>
              <w:t xml:space="preserve"> SINK-BATTLE CREEK</w:t>
            </w:r>
            <w:r w:rsidRPr="000104D7">
              <w:rPr>
                <w:rStyle w:val="AAMSKBFill-InHighlight"/>
                <w:color w:val="auto"/>
              </w:rPr>
              <w:t xml:space="preserve">   </w:t>
            </w:r>
          </w:p>
        </w:tc>
      </w:tr>
    </w:tbl>
    <w:p w14:paraId="17A0043E" w14:textId="77777777" w:rsidR="00D741AD" w:rsidRPr="004C7C18" w:rsidRDefault="00D741AD" w:rsidP="00783A50">
      <w:pPr>
        <w:spacing w:after="160" w:line="254" w:lineRule="auto"/>
        <w:rPr>
          <w:rFonts w:eastAsia="Calibri" w:cstheme="minorHAnsi"/>
          <w:szCs w:val="20"/>
        </w:rPr>
      </w:pPr>
    </w:p>
    <w:p w14:paraId="17A0043F" w14:textId="77777777" w:rsidR="00D741AD" w:rsidRPr="004C7C18" w:rsidRDefault="00D741A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83F07" w14:paraId="17A00442" w14:textId="77777777" w:rsidTr="006E6FE5">
        <w:tc>
          <w:tcPr>
            <w:tcW w:w="4698" w:type="dxa"/>
            <w:hideMark/>
          </w:tcPr>
          <w:p w14:paraId="17A00440" w14:textId="77777777" w:rsidR="00D741AD" w:rsidRPr="000762B6" w:rsidRDefault="00D741AD">
            <w:pPr>
              <w:rPr>
                <w:rFonts w:cstheme="minorHAnsi"/>
                <w:b/>
                <w:szCs w:val="20"/>
              </w:rPr>
            </w:pPr>
            <w:r w:rsidRPr="000762B6">
              <w:rPr>
                <w:rFonts w:cstheme="minorHAnsi"/>
                <w:b/>
                <w:szCs w:val="20"/>
              </w:rPr>
              <w:t>CONTRACTING OFFICE’S ZIP CODE*</w:t>
            </w:r>
          </w:p>
        </w:tc>
        <w:tc>
          <w:tcPr>
            <w:tcW w:w="5220" w:type="dxa"/>
            <w:hideMark/>
          </w:tcPr>
          <w:p w14:paraId="17A00441" w14:textId="77777777" w:rsidR="00D741AD" w:rsidRPr="000762B6" w:rsidRDefault="00D741AD">
            <w:pPr>
              <w:rPr>
                <w:rFonts w:cstheme="minorHAnsi"/>
              </w:rPr>
            </w:pPr>
            <w:r>
              <w:rPr>
                <w:rFonts w:cstheme="minorHAnsi"/>
              </w:rPr>
              <w:t>43219-1834</w:t>
            </w:r>
          </w:p>
        </w:tc>
      </w:tr>
      <w:tr w:rsidR="00F83F07" w14:paraId="17A00445" w14:textId="77777777" w:rsidTr="006E6FE5">
        <w:tc>
          <w:tcPr>
            <w:tcW w:w="4698" w:type="dxa"/>
            <w:hideMark/>
          </w:tcPr>
          <w:p w14:paraId="17A00443" w14:textId="77777777" w:rsidR="00D741AD" w:rsidRPr="000762B6" w:rsidRDefault="00D741AD">
            <w:pPr>
              <w:rPr>
                <w:rFonts w:cstheme="minorHAnsi"/>
                <w:b/>
                <w:szCs w:val="20"/>
              </w:rPr>
            </w:pPr>
            <w:r w:rsidRPr="000762B6">
              <w:rPr>
                <w:rFonts w:cstheme="minorHAnsi"/>
                <w:b/>
                <w:szCs w:val="20"/>
              </w:rPr>
              <w:t>SOLICITATION NUMBER*</w:t>
            </w:r>
          </w:p>
        </w:tc>
        <w:tc>
          <w:tcPr>
            <w:tcW w:w="5220" w:type="dxa"/>
            <w:hideMark/>
          </w:tcPr>
          <w:p w14:paraId="17A00444" w14:textId="77777777" w:rsidR="00D741AD" w:rsidRPr="000762B6" w:rsidRDefault="00D741AD">
            <w:pPr>
              <w:rPr>
                <w:rFonts w:cstheme="minorHAnsi"/>
              </w:rPr>
            </w:pPr>
            <w:r>
              <w:rPr>
                <w:rFonts w:cstheme="minorHAnsi"/>
              </w:rPr>
              <w:t>36C25026Q0396</w:t>
            </w:r>
          </w:p>
        </w:tc>
      </w:tr>
      <w:tr w:rsidR="00F83F07" w14:paraId="17A00448" w14:textId="77777777" w:rsidTr="006E6FE5">
        <w:tc>
          <w:tcPr>
            <w:tcW w:w="4698" w:type="dxa"/>
            <w:hideMark/>
          </w:tcPr>
          <w:p w14:paraId="17A00446" w14:textId="77777777" w:rsidR="00D741AD" w:rsidRPr="000762B6" w:rsidRDefault="00D741AD">
            <w:pPr>
              <w:rPr>
                <w:rFonts w:cstheme="minorHAnsi"/>
                <w:b/>
                <w:szCs w:val="20"/>
              </w:rPr>
            </w:pPr>
            <w:r w:rsidRPr="000762B6">
              <w:rPr>
                <w:rFonts w:cstheme="minorHAnsi"/>
                <w:b/>
                <w:szCs w:val="20"/>
              </w:rPr>
              <w:t>RESPONSE DATE/TIME/ZONE</w:t>
            </w:r>
          </w:p>
        </w:tc>
        <w:tc>
          <w:tcPr>
            <w:tcW w:w="5220" w:type="dxa"/>
            <w:hideMark/>
          </w:tcPr>
          <w:p w14:paraId="17A00447" w14:textId="77777777" w:rsidR="00D741AD" w:rsidRPr="004C7C18" w:rsidRDefault="00D741AD">
            <w:pPr>
              <w:rPr>
                <w:rFonts w:cstheme="minorHAnsi"/>
                <w:szCs w:val="20"/>
              </w:rPr>
            </w:pPr>
            <w:r>
              <w:rPr>
                <w:rFonts w:cstheme="minorHAnsi"/>
                <w:szCs w:val="20"/>
              </w:rPr>
              <w:t>03-24-2026</w:t>
            </w:r>
            <w:r w:rsidRPr="004C7C18">
              <w:rPr>
                <w:rStyle w:val="AAMSKBFill-InHighlight"/>
                <w:rFonts w:cstheme="minorHAnsi"/>
              </w:rPr>
              <w:t xml:space="preserve"> </w:t>
            </w:r>
            <w:r>
              <w:rPr>
                <w:rFonts w:cstheme="minorHAnsi"/>
                <w:szCs w:val="20"/>
              </w:rPr>
              <w:t>09:00AM</w:t>
            </w:r>
            <w:r w:rsidRPr="004C7C18">
              <w:rPr>
                <w:rStyle w:val="AAMSKBFill-InHighlight"/>
                <w:rFonts w:cstheme="minorHAnsi"/>
              </w:rPr>
              <w:t xml:space="preserve"> </w:t>
            </w:r>
            <w:r>
              <w:rPr>
                <w:rFonts w:cstheme="minorHAnsi"/>
                <w:szCs w:val="20"/>
              </w:rPr>
              <w:t>EASTERN TIME, NEW YORK, USA</w:t>
            </w:r>
          </w:p>
        </w:tc>
      </w:tr>
      <w:tr w:rsidR="00F83F07" w14:paraId="17A0044B" w14:textId="77777777" w:rsidTr="006E6FE5">
        <w:tc>
          <w:tcPr>
            <w:tcW w:w="4698" w:type="dxa"/>
          </w:tcPr>
          <w:p w14:paraId="17A00449" w14:textId="77777777" w:rsidR="00D741AD" w:rsidRPr="000762B6" w:rsidRDefault="00D741AD">
            <w:pPr>
              <w:rPr>
                <w:rFonts w:cstheme="minorHAnsi"/>
                <w:b/>
                <w:szCs w:val="20"/>
              </w:rPr>
            </w:pPr>
            <w:r w:rsidRPr="000762B6">
              <w:rPr>
                <w:rFonts w:cstheme="minorHAnsi"/>
                <w:b/>
                <w:szCs w:val="20"/>
              </w:rPr>
              <w:t>ARCHIVE</w:t>
            </w:r>
          </w:p>
        </w:tc>
        <w:tc>
          <w:tcPr>
            <w:tcW w:w="5220" w:type="dxa"/>
            <w:hideMark/>
          </w:tcPr>
          <w:p w14:paraId="17A0044A" w14:textId="77777777" w:rsidR="00D741AD" w:rsidRPr="004C7C18" w:rsidRDefault="00D741AD">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83F07" w14:paraId="17A0044E" w14:textId="77777777" w:rsidTr="006E6FE5">
        <w:tc>
          <w:tcPr>
            <w:tcW w:w="4698" w:type="dxa"/>
          </w:tcPr>
          <w:p w14:paraId="17A0044C" w14:textId="77777777" w:rsidR="00D741AD" w:rsidRPr="000762B6" w:rsidRDefault="00D741AD">
            <w:pPr>
              <w:rPr>
                <w:rFonts w:cstheme="minorHAnsi"/>
                <w:b/>
                <w:szCs w:val="20"/>
              </w:rPr>
            </w:pPr>
            <w:r w:rsidRPr="000762B6">
              <w:rPr>
                <w:rFonts w:cstheme="minorHAnsi"/>
                <w:b/>
                <w:szCs w:val="20"/>
              </w:rPr>
              <w:t>RECOVERY ACT FUNDS</w:t>
            </w:r>
          </w:p>
        </w:tc>
        <w:tc>
          <w:tcPr>
            <w:tcW w:w="5220" w:type="dxa"/>
            <w:hideMark/>
          </w:tcPr>
          <w:p w14:paraId="17A0044D" w14:textId="77777777" w:rsidR="00D741AD" w:rsidRPr="004C7C18" w:rsidRDefault="00D741AD">
            <w:pPr>
              <w:rPr>
                <w:rFonts w:cstheme="minorHAnsi"/>
                <w:szCs w:val="20"/>
              </w:rPr>
            </w:pPr>
            <w:r>
              <w:rPr>
                <w:rFonts w:cstheme="minorHAnsi"/>
                <w:szCs w:val="20"/>
              </w:rPr>
              <w:t>N</w:t>
            </w:r>
          </w:p>
        </w:tc>
      </w:tr>
      <w:tr w:rsidR="00F83F07" w14:paraId="17A00451" w14:textId="77777777" w:rsidTr="006E6FE5">
        <w:tc>
          <w:tcPr>
            <w:tcW w:w="4698" w:type="dxa"/>
          </w:tcPr>
          <w:p w14:paraId="17A0044F" w14:textId="77777777" w:rsidR="00D741AD" w:rsidRPr="000762B6" w:rsidRDefault="00D741AD">
            <w:pPr>
              <w:rPr>
                <w:rFonts w:cstheme="minorHAnsi"/>
                <w:b/>
                <w:szCs w:val="20"/>
              </w:rPr>
            </w:pPr>
            <w:r w:rsidRPr="000762B6">
              <w:rPr>
                <w:rFonts w:cstheme="minorHAnsi"/>
                <w:b/>
                <w:szCs w:val="20"/>
              </w:rPr>
              <w:t>SET-ASIDE</w:t>
            </w:r>
          </w:p>
        </w:tc>
        <w:tc>
          <w:tcPr>
            <w:tcW w:w="5220" w:type="dxa"/>
            <w:hideMark/>
          </w:tcPr>
          <w:p w14:paraId="17A00450" w14:textId="77777777" w:rsidR="00D741AD" w:rsidRPr="00C838FE" w:rsidRDefault="00D741AD">
            <w:pPr>
              <w:rPr>
                <w:rFonts w:cstheme="minorHAnsi"/>
                <w:szCs w:val="20"/>
              </w:rPr>
            </w:pPr>
          </w:p>
        </w:tc>
      </w:tr>
      <w:tr w:rsidR="00F83F07" w14:paraId="17A00454" w14:textId="77777777" w:rsidTr="006E6FE5">
        <w:tc>
          <w:tcPr>
            <w:tcW w:w="4698" w:type="dxa"/>
          </w:tcPr>
          <w:p w14:paraId="17A00452" w14:textId="77777777" w:rsidR="00D741AD" w:rsidRPr="000762B6" w:rsidRDefault="00D741AD">
            <w:pPr>
              <w:rPr>
                <w:rFonts w:cstheme="minorHAnsi"/>
                <w:b/>
                <w:szCs w:val="20"/>
              </w:rPr>
            </w:pPr>
            <w:r w:rsidRPr="000762B6">
              <w:rPr>
                <w:rFonts w:cstheme="minorHAnsi"/>
                <w:b/>
                <w:szCs w:val="20"/>
              </w:rPr>
              <w:t>PRODUCT SERVICE CODE*</w:t>
            </w:r>
          </w:p>
        </w:tc>
        <w:tc>
          <w:tcPr>
            <w:tcW w:w="5220" w:type="dxa"/>
          </w:tcPr>
          <w:p w14:paraId="17A00453" w14:textId="77777777" w:rsidR="00D741AD" w:rsidRPr="00C71F9E" w:rsidRDefault="00D741AD">
            <w:pPr>
              <w:rPr>
                <w:rStyle w:val="AAMSKBFill-InHighlight"/>
                <w:color w:val="auto"/>
              </w:rPr>
            </w:pPr>
            <w:r>
              <w:rPr>
                <w:rStyle w:val="AAMSKBFill-InHighlight"/>
                <w:color w:val="auto"/>
              </w:rPr>
              <w:t>6515</w:t>
            </w:r>
          </w:p>
        </w:tc>
      </w:tr>
      <w:tr w:rsidR="00F83F07" w14:paraId="17A00457" w14:textId="77777777" w:rsidTr="006E6FE5">
        <w:tc>
          <w:tcPr>
            <w:tcW w:w="4698" w:type="dxa"/>
          </w:tcPr>
          <w:p w14:paraId="17A00455" w14:textId="77777777" w:rsidR="00D741AD" w:rsidRPr="000762B6" w:rsidRDefault="00D741AD">
            <w:pPr>
              <w:rPr>
                <w:rFonts w:cstheme="minorHAnsi"/>
                <w:b/>
                <w:szCs w:val="20"/>
              </w:rPr>
            </w:pPr>
            <w:r w:rsidRPr="000762B6">
              <w:rPr>
                <w:rFonts w:cstheme="minorHAnsi"/>
                <w:b/>
                <w:szCs w:val="20"/>
              </w:rPr>
              <w:t>NAICS CODE*</w:t>
            </w:r>
          </w:p>
        </w:tc>
        <w:tc>
          <w:tcPr>
            <w:tcW w:w="5220" w:type="dxa"/>
            <w:hideMark/>
          </w:tcPr>
          <w:p w14:paraId="17A00456" w14:textId="77777777" w:rsidR="00D741AD" w:rsidRPr="004C7C18" w:rsidRDefault="00D741AD">
            <w:pPr>
              <w:rPr>
                <w:rFonts w:cstheme="minorHAnsi"/>
                <w:szCs w:val="20"/>
              </w:rPr>
            </w:pPr>
            <w:r>
              <w:rPr>
                <w:rFonts w:cstheme="minorHAnsi"/>
                <w:szCs w:val="20"/>
              </w:rPr>
              <w:t>339113</w:t>
            </w:r>
          </w:p>
        </w:tc>
      </w:tr>
      <w:tr w:rsidR="00F83F07" w14:paraId="17A0045F" w14:textId="77777777" w:rsidTr="006E6FE5">
        <w:tc>
          <w:tcPr>
            <w:tcW w:w="4698" w:type="dxa"/>
            <w:hideMark/>
          </w:tcPr>
          <w:p w14:paraId="17A00458" w14:textId="77777777" w:rsidR="00D741AD" w:rsidRPr="000762B6" w:rsidRDefault="00D741AD">
            <w:pPr>
              <w:rPr>
                <w:rFonts w:cstheme="minorHAnsi"/>
                <w:b/>
                <w:szCs w:val="20"/>
              </w:rPr>
            </w:pPr>
            <w:r w:rsidRPr="000762B6">
              <w:rPr>
                <w:rFonts w:cstheme="minorHAnsi"/>
                <w:b/>
                <w:szCs w:val="20"/>
              </w:rPr>
              <w:t>CONTRACTING OFFICE ADDRESS</w:t>
            </w:r>
          </w:p>
        </w:tc>
        <w:tc>
          <w:tcPr>
            <w:tcW w:w="5220" w:type="dxa"/>
          </w:tcPr>
          <w:p w14:paraId="17A00459"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7A0045A" w14:textId="77777777" w:rsidR="00D741AD" w:rsidRPr="004C7C18" w:rsidRDefault="00D741AD">
            <w:pPr>
              <w:rPr>
                <w:rFonts w:eastAsiaTheme="minorHAnsi" w:cstheme="minorHAnsi"/>
                <w:szCs w:val="20"/>
                <w:bdr w:val="none" w:sz="0" w:space="0" w:color="auto" w:frame="1"/>
              </w:rPr>
            </w:pPr>
            <w:r w:rsidRPr="004C7C18">
              <w:rPr>
                <w:rStyle w:val="AAMSKBFill-InHighlight"/>
                <w:rFonts w:cstheme="minorHAnsi"/>
              </w:rPr>
              <w:t xml:space="preserve"> </w:t>
            </w:r>
          </w:p>
          <w:p w14:paraId="17A0045B"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7A0045C"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420 North James Road</w:t>
            </w:r>
          </w:p>
          <w:p w14:paraId="17A0045D"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Columbus OH  43219-1834</w:t>
            </w:r>
            <w:r w:rsidRPr="004C7C18">
              <w:rPr>
                <w:rStyle w:val="AAMSKBFill-InHighlight"/>
                <w:rFonts w:cstheme="minorHAnsi"/>
              </w:rPr>
              <w:t xml:space="preserve"> </w:t>
            </w:r>
          </w:p>
          <w:p w14:paraId="17A0045E" w14:textId="77777777" w:rsidR="00D741AD" w:rsidRPr="004C7C18" w:rsidRDefault="00D741AD">
            <w:pPr>
              <w:rPr>
                <w:rFonts w:cstheme="minorHAnsi"/>
                <w:szCs w:val="20"/>
              </w:rPr>
            </w:pPr>
          </w:p>
        </w:tc>
      </w:tr>
      <w:tr w:rsidR="00F83F07" w14:paraId="17A00469" w14:textId="77777777" w:rsidTr="006E6FE5">
        <w:tc>
          <w:tcPr>
            <w:tcW w:w="4698" w:type="dxa"/>
          </w:tcPr>
          <w:p w14:paraId="17A00460" w14:textId="77777777" w:rsidR="00D741AD" w:rsidRPr="000762B6" w:rsidRDefault="00D741AD">
            <w:pPr>
              <w:rPr>
                <w:rFonts w:cstheme="minorHAnsi"/>
                <w:b/>
                <w:szCs w:val="20"/>
              </w:rPr>
            </w:pPr>
            <w:r w:rsidRPr="000762B6">
              <w:rPr>
                <w:rFonts w:cstheme="minorHAnsi"/>
                <w:b/>
                <w:szCs w:val="20"/>
              </w:rPr>
              <w:t>POINT OF CONTACT*</w:t>
            </w:r>
          </w:p>
          <w:p w14:paraId="17A00461" w14:textId="77777777" w:rsidR="00D741AD" w:rsidRPr="000762B6" w:rsidRDefault="00D741AD">
            <w:pPr>
              <w:rPr>
                <w:rFonts w:cstheme="minorHAnsi"/>
                <w:b/>
                <w:szCs w:val="20"/>
              </w:rPr>
            </w:pPr>
          </w:p>
          <w:p w14:paraId="17A00462" w14:textId="77777777" w:rsidR="00D741AD" w:rsidRPr="000762B6" w:rsidRDefault="00D741AD" w:rsidP="000762B6">
            <w:pPr>
              <w:rPr>
                <w:rFonts w:cstheme="minorHAnsi"/>
                <w:b/>
                <w:szCs w:val="20"/>
              </w:rPr>
            </w:pPr>
          </w:p>
        </w:tc>
        <w:tc>
          <w:tcPr>
            <w:tcW w:w="5220" w:type="dxa"/>
            <w:hideMark/>
          </w:tcPr>
          <w:p w14:paraId="17A00463"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7A00464"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Percy Johnson</w:t>
            </w:r>
          </w:p>
          <w:p w14:paraId="17A00465"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percy.johnson2@va.gov</w:t>
            </w:r>
          </w:p>
          <w:p w14:paraId="17A00466" w14:textId="77777777" w:rsidR="00D741AD" w:rsidRPr="004C7C18" w:rsidRDefault="00D741AD">
            <w:pPr>
              <w:rPr>
                <w:rFonts w:eastAsiaTheme="minorHAnsi" w:cstheme="minorHAnsi"/>
                <w:szCs w:val="20"/>
                <w:bdr w:val="none" w:sz="0" w:space="0" w:color="auto" w:frame="1"/>
              </w:rPr>
            </w:pPr>
            <w:r>
              <w:rPr>
                <w:rFonts w:eastAsiaTheme="minorHAnsi" w:cstheme="minorHAnsi"/>
                <w:szCs w:val="20"/>
                <w:bdr w:val="none" w:sz="0" w:space="0" w:color="auto" w:frame="1"/>
              </w:rPr>
              <w:t>Phoned inquiries will not be accepted.</w:t>
            </w:r>
          </w:p>
          <w:p w14:paraId="17A00467" w14:textId="77777777" w:rsidR="00D741AD" w:rsidRPr="004C7C18" w:rsidRDefault="00D741AD">
            <w:pPr>
              <w:rPr>
                <w:rFonts w:eastAsiaTheme="minorHAnsi" w:cstheme="minorHAnsi"/>
                <w:szCs w:val="20"/>
                <w:bdr w:val="none" w:sz="0" w:space="0" w:color="auto" w:frame="1"/>
              </w:rPr>
            </w:pPr>
          </w:p>
          <w:p w14:paraId="17A00468" w14:textId="77777777" w:rsidR="00D741AD" w:rsidRPr="004C7C18" w:rsidRDefault="00D741AD">
            <w:pPr>
              <w:rPr>
                <w:rFonts w:cstheme="minorHAnsi"/>
                <w:szCs w:val="20"/>
              </w:rPr>
            </w:pPr>
          </w:p>
        </w:tc>
      </w:tr>
    </w:tbl>
    <w:p w14:paraId="17A0046A" w14:textId="77777777" w:rsidR="00D741AD" w:rsidRPr="004C7C18" w:rsidRDefault="00D741AD" w:rsidP="00783A50">
      <w:pPr>
        <w:rPr>
          <w:rFonts w:cstheme="minorHAnsi"/>
          <w:szCs w:val="20"/>
        </w:rPr>
      </w:pPr>
    </w:p>
    <w:p w14:paraId="17A0046B" w14:textId="77777777" w:rsidR="00D741AD" w:rsidRPr="004C7C18" w:rsidRDefault="00D741A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83F07" w14:paraId="17A0046E" w14:textId="77777777" w:rsidTr="000E2EDD">
        <w:tc>
          <w:tcPr>
            <w:tcW w:w="4675" w:type="dxa"/>
          </w:tcPr>
          <w:p w14:paraId="17A0046C" w14:textId="77777777" w:rsidR="00D741AD" w:rsidRPr="000762B6" w:rsidRDefault="00D741AD">
            <w:pPr>
              <w:rPr>
                <w:rFonts w:cstheme="minorHAnsi"/>
                <w:b/>
                <w:szCs w:val="20"/>
              </w:rPr>
            </w:pPr>
            <w:r w:rsidRPr="000762B6">
              <w:rPr>
                <w:rFonts w:cstheme="minorHAnsi"/>
                <w:b/>
                <w:szCs w:val="20"/>
              </w:rPr>
              <w:t>ADDRESS</w:t>
            </w:r>
          </w:p>
        </w:tc>
        <w:tc>
          <w:tcPr>
            <w:tcW w:w="5243" w:type="dxa"/>
          </w:tcPr>
          <w:p w14:paraId="17A0046D" w14:textId="77777777" w:rsidR="00D741AD" w:rsidRPr="00CB2EE9" w:rsidRDefault="00D741AD">
            <w:pPr>
              <w:rPr>
                <w:rStyle w:val="AAMSKBFill-InHighlight"/>
                <w:rFonts w:cstheme="minorHAnsi"/>
                <w:color w:val="auto"/>
              </w:rPr>
            </w:pPr>
            <w:r>
              <w:rPr>
                <w:rStyle w:val="AAMSKBFill-InHighlight"/>
                <w:rFonts w:cstheme="minorHAnsi"/>
                <w:color w:val="auto"/>
              </w:rPr>
              <w:t>Dept of Veterans Affairs</w:t>
            </w:r>
          </w:p>
        </w:tc>
      </w:tr>
      <w:tr w:rsidR="00F83F07" w14:paraId="17A00471" w14:textId="77777777" w:rsidTr="000E2EDD">
        <w:tc>
          <w:tcPr>
            <w:tcW w:w="4675" w:type="dxa"/>
          </w:tcPr>
          <w:p w14:paraId="17A0046F" w14:textId="77777777" w:rsidR="00D741AD" w:rsidRPr="000762B6" w:rsidRDefault="00D741AD">
            <w:pPr>
              <w:rPr>
                <w:rFonts w:cstheme="minorHAnsi"/>
                <w:b/>
                <w:szCs w:val="20"/>
              </w:rPr>
            </w:pPr>
          </w:p>
        </w:tc>
        <w:tc>
          <w:tcPr>
            <w:tcW w:w="5243" w:type="dxa"/>
          </w:tcPr>
          <w:p w14:paraId="17A00470" w14:textId="53DFDED0" w:rsidR="00D741AD" w:rsidRPr="00CB2EE9" w:rsidRDefault="00D741AD">
            <w:pPr>
              <w:rPr>
                <w:rStyle w:val="AAMSKBFill-InHighlight"/>
                <w:rFonts w:cstheme="minorHAnsi"/>
                <w:color w:val="auto"/>
              </w:rPr>
            </w:pPr>
            <w:r>
              <w:rPr>
                <w:rStyle w:val="AAMSKBFill-InHighlight"/>
                <w:rFonts w:cstheme="minorHAnsi"/>
                <w:color w:val="auto"/>
              </w:rPr>
              <w:t>B</w:t>
            </w:r>
            <w:r>
              <w:rPr>
                <w:rStyle w:val="AAMSKBFill-InHighlight"/>
                <w:rFonts w:cstheme="minorHAnsi"/>
                <w:color w:val="auto"/>
              </w:rPr>
              <w:t>attle Creek VA, Supply Chain Warehouse</w:t>
            </w:r>
          </w:p>
        </w:tc>
      </w:tr>
      <w:tr w:rsidR="00F83F07" w14:paraId="17A00474" w14:textId="77777777" w:rsidTr="000E2EDD">
        <w:tc>
          <w:tcPr>
            <w:tcW w:w="4675" w:type="dxa"/>
          </w:tcPr>
          <w:p w14:paraId="17A00472" w14:textId="77777777" w:rsidR="00D741AD" w:rsidRPr="000762B6" w:rsidRDefault="00D741AD">
            <w:pPr>
              <w:rPr>
                <w:rFonts w:cstheme="minorHAnsi"/>
                <w:b/>
                <w:szCs w:val="20"/>
              </w:rPr>
            </w:pPr>
          </w:p>
        </w:tc>
        <w:tc>
          <w:tcPr>
            <w:tcW w:w="5243" w:type="dxa"/>
          </w:tcPr>
          <w:p w14:paraId="17A00473" w14:textId="77777777" w:rsidR="00D741AD" w:rsidRPr="00CB2EE9" w:rsidRDefault="00D741AD">
            <w:pPr>
              <w:rPr>
                <w:rStyle w:val="AAMSKBFill-InHighlight"/>
                <w:rFonts w:cstheme="minorHAnsi"/>
                <w:color w:val="auto"/>
              </w:rPr>
            </w:pPr>
            <w:r>
              <w:rPr>
                <w:rStyle w:val="AAMSKBFill-InHighlight"/>
                <w:rFonts w:cstheme="minorHAnsi"/>
                <w:color w:val="auto"/>
              </w:rPr>
              <w:t>building 145</w:t>
            </w:r>
          </w:p>
        </w:tc>
      </w:tr>
      <w:tr w:rsidR="00F83F07" w14:paraId="17A00477" w14:textId="77777777" w:rsidTr="000E2EDD">
        <w:tc>
          <w:tcPr>
            <w:tcW w:w="4675" w:type="dxa"/>
          </w:tcPr>
          <w:p w14:paraId="17A00475" w14:textId="77777777" w:rsidR="00D741AD" w:rsidRPr="000762B6" w:rsidRDefault="00D741AD">
            <w:pPr>
              <w:rPr>
                <w:rFonts w:cstheme="minorHAnsi"/>
                <w:b/>
                <w:szCs w:val="20"/>
              </w:rPr>
            </w:pPr>
          </w:p>
        </w:tc>
        <w:tc>
          <w:tcPr>
            <w:tcW w:w="5243" w:type="dxa"/>
          </w:tcPr>
          <w:p w14:paraId="17A00476" w14:textId="77777777" w:rsidR="00D741AD" w:rsidRPr="00CB2EE9" w:rsidRDefault="00D741AD">
            <w:pPr>
              <w:rPr>
                <w:rStyle w:val="AAMSKBFill-InHighlight"/>
                <w:rFonts w:cstheme="minorHAnsi"/>
                <w:color w:val="auto"/>
              </w:rPr>
            </w:pPr>
            <w:r>
              <w:rPr>
                <w:rStyle w:val="AAMSKBFill-InHighlight"/>
                <w:rFonts w:cstheme="minorHAnsi"/>
                <w:color w:val="auto"/>
              </w:rPr>
              <w:t>5600 West Dickman Road</w:t>
            </w:r>
          </w:p>
        </w:tc>
      </w:tr>
      <w:tr w:rsidR="00F83F07" w14:paraId="17A0047A" w14:textId="77777777" w:rsidTr="000E2EDD">
        <w:tc>
          <w:tcPr>
            <w:tcW w:w="4675" w:type="dxa"/>
          </w:tcPr>
          <w:p w14:paraId="17A00478" w14:textId="77777777" w:rsidR="00D741AD" w:rsidRPr="000762B6" w:rsidRDefault="00D741AD">
            <w:pPr>
              <w:rPr>
                <w:rFonts w:cstheme="minorHAnsi"/>
                <w:b/>
                <w:szCs w:val="20"/>
              </w:rPr>
            </w:pPr>
          </w:p>
        </w:tc>
        <w:tc>
          <w:tcPr>
            <w:tcW w:w="5243" w:type="dxa"/>
          </w:tcPr>
          <w:p w14:paraId="17A00479" w14:textId="77777777" w:rsidR="00D741AD" w:rsidRPr="00CB2EE9" w:rsidRDefault="00D741AD">
            <w:pPr>
              <w:rPr>
                <w:rStyle w:val="AAMSKBFill-InHighlight"/>
                <w:rFonts w:cstheme="minorHAnsi"/>
                <w:color w:val="auto"/>
              </w:rPr>
            </w:pPr>
            <w:r>
              <w:rPr>
                <w:rStyle w:val="AAMSKBFill-InHighlight"/>
                <w:rFonts w:cstheme="minorHAnsi"/>
                <w:color w:val="auto"/>
              </w:rPr>
              <w:t>Battle Creek</w:t>
            </w:r>
            <w:r w:rsidRPr="004C7C18">
              <w:rPr>
                <w:rFonts w:cstheme="minorHAnsi"/>
                <w:szCs w:val="20"/>
              </w:rPr>
              <w:t xml:space="preserve"> </w:t>
            </w:r>
            <w:r>
              <w:rPr>
                <w:rStyle w:val="AAMSKBFill-InHighlight"/>
                <w:rFonts w:cstheme="minorHAnsi"/>
                <w:color w:val="auto"/>
              </w:rPr>
              <w:t>MI</w:t>
            </w:r>
          </w:p>
        </w:tc>
      </w:tr>
      <w:tr w:rsidR="00F83F07" w14:paraId="17A0047D" w14:textId="77777777" w:rsidTr="000E2EDD">
        <w:tc>
          <w:tcPr>
            <w:tcW w:w="4675" w:type="dxa"/>
            <w:hideMark/>
          </w:tcPr>
          <w:p w14:paraId="17A0047B" w14:textId="77777777" w:rsidR="00D741AD" w:rsidRPr="000762B6" w:rsidRDefault="00D741AD">
            <w:pPr>
              <w:rPr>
                <w:rFonts w:cstheme="minorHAnsi"/>
                <w:b/>
                <w:szCs w:val="20"/>
              </w:rPr>
            </w:pPr>
            <w:r w:rsidRPr="000762B6">
              <w:rPr>
                <w:rFonts w:cstheme="minorHAnsi"/>
                <w:b/>
                <w:szCs w:val="20"/>
              </w:rPr>
              <w:t>POSTAL CODE</w:t>
            </w:r>
          </w:p>
        </w:tc>
        <w:tc>
          <w:tcPr>
            <w:tcW w:w="5243" w:type="dxa"/>
            <w:hideMark/>
          </w:tcPr>
          <w:p w14:paraId="17A0047C" w14:textId="77777777" w:rsidR="00D741AD" w:rsidRPr="00CB2EE9" w:rsidRDefault="00D741AD">
            <w:pPr>
              <w:rPr>
                <w:rFonts w:cstheme="minorHAnsi"/>
                <w:szCs w:val="20"/>
              </w:rPr>
            </w:pPr>
            <w:r>
              <w:rPr>
                <w:rFonts w:cstheme="minorHAnsi"/>
                <w:szCs w:val="20"/>
              </w:rPr>
              <w:t>49037</w:t>
            </w:r>
          </w:p>
        </w:tc>
      </w:tr>
      <w:tr w:rsidR="00F83F07" w14:paraId="17A00480" w14:textId="77777777" w:rsidTr="000E2EDD">
        <w:tc>
          <w:tcPr>
            <w:tcW w:w="4675" w:type="dxa"/>
            <w:hideMark/>
          </w:tcPr>
          <w:p w14:paraId="17A0047E" w14:textId="77777777" w:rsidR="00D741AD" w:rsidRPr="000762B6" w:rsidRDefault="00D741AD">
            <w:pPr>
              <w:rPr>
                <w:rFonts w:cstheme="minorHAnsi"/>
                <w:b/>
                <w:szCs w:val="20"/>
              </w:rPr>
            </w:pPr>
            <w:r w:rsidRPr="000762B6">
              <w:rPr>
                <w:rFonts w:cstheme="minorHAnsi"/>
                <w:b/>
                <w:szCs w:val="20"/>
              </w:rPr>
              <w:t>COUNTRY</w:t>
            </w:r>
          </w:p>
        </w:tc>
        <w:tc>
          <w:tcPr>
            <w:tcW w:w="5243" w:type="dxa"/>
            <w:hideMark/>
          </w:tcPr>
          <w:p w14:paraId="17A0047F" w14:textId="77777777" w:rsidR="00D741AD" w:rsidRPr="00CB2EE9" w:rsidRDefault="00D741AD">
            <w:pPr>
              <w:rPr>
                <w:rFonts w:cstheme="minorHAnsi"/>
                <w:szCs w:val="20"/>
              </w:rPr>
            </w:pPr>
            <w:r>
              <w:rPr>
                <w:rFonts w:cstheme="minorHAnsi"/>
                <w:szCs w:val="20"/>
              </w:rPr>
              <w:t>USA</w:t>
            </w:r>
          </w:p>
        </w:tc>
      </w:tr>
    </w:tbl>
    <w:p w14:paraId="17A00481" w14:textId="77777777" w:rsidR="00D741AD" w:rsidRPr="004C7C18" w:rsidRDefault="00D741AD" w:rsidP="004C7C18">
      <w:pPr>
        <w:spacing w:after="160" w:line="252" w:lineRule="auto"/>
        <w:jc w:val="center"/>
        <w:rPr>
          <w:rFonts w:eastAsia="Calibri" w:cstheme="minorHAnsi"/>
          <w:b/>
        </w:rPr>
      </w:pPr>
    </w:p>
    <w:p w14:paraId="17A00482" w14:textId="77777777" w:rsidR="00D741AD" w:rsidRPr="004C7C18" w:rsidRDefault="00D741A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83F07" w14:paraId="17A00485" w14:textId="77777777" w:rsidTr="009C37D0">
        <w:tc>
          <w:tcPr>
            <w:tcW w:w="4675" w:type="dxa"/>
            <w:hideMark/>
          </w:tcPr>
          <w:p w14:paraId="17A00483" w14:textId="77777777" w:rsidR="00D741AD" w:rsidRPr="000762B6" w:rsidRDefault="00D741AD">
            <w:pPr>
              <w:rPr>
                <w:rFonts w:cstheme="minorHAnsi"/>
                <w:b/>
              </w:rPr>
            </w:pPr>
            <w:r w:rsidRPr="000762B6">
              <w:rPr>
                <w:rFonts w:cstheme="minorHAnsi"/>
                <w:b/>
              </w:rPr>
              <w:t>AGENCY’S URL</w:t>
            </w:r>
          </w:p>
        </w:tc>
        <w:tc>
          <w:tcPr>
            <w:tcW w:w="5243" w:type="dxa"/>
            <w:hideMark/>
          </w:tcPr>
          <w:p w14:paraId="17A00484" w14:textId="77777777" w:rsidR="00D741AD" w:rsidRPr="004C7C18" w:rsidRDefault="00D741AD">
            <w:pPr>
              <w:rPr>
                <w:rFonts w:cstheme="minorHAnsi"/>
              </w:rPr>
            </w:pPr>
            <w:r>
              <w:rPr>
                <w:rFonts w:cstheme="minorHAnsi"/>
              </w:rPr>
              <w:t>https://www.va.gov</w:t>
            </w:r>
          </w:p>
        </w:tc>
      </w:tr>
      <w:tr w:rsidR="00F83F07" w14:paraId="17A00488" w14:textId="77777777" w:rsidTr="009C37D0">
        <w:tc>
          <w:tcPr>
            <w:tcW w:w="4675" w:type="dxa"/>
            <w:hideMark/>
          </w:tcPr>
          <w:p w14:paraId="17A00486" w14:textId="77777777" w:rsidR="00D741AD" w:rsidRPr="000762B6" w:rsidRDefault="00D741AD">
            <w:pPr>
              <w:rPr>
                <w:rFonts w:cstheme="minorHAnsi"/>
                <w:b/>
              </w:rPr>
            </w:pPr>
            <w:r w:rsidRPr="000762B6">
              <w:rPr>
                <w:rFonts w:cstheme="minorHAnsi"/>
                <w:b/>
              </w:rPr>
              <w:t>URL DESCRIPTION</w:t>
            </w:r>
          </w:p>
        </w:tc>
        <w:tc>
          <w:tcPr>
            <w:tcW w:w="5243" w:type="dxa"/>
            <w:hideMark/>
          </w:tcPr>
          <w:p w14:paraId="17A00487" w14:textId="77777777" w:rsidR="00D741AD" w:rsidRPr="004C7C18" w:rsidRDefault="00D741AD">
            <w:pPr>
              <w:rPr>
                <w:rFonts w:cstheme="minorHAnsi"/>
                <w:szCs w:val="20"/>
              </w:rPr>
            </w:pPr>
            <w:r>
              <w:rPr>
                <w:rFonts w:cstheme="minorHAnsi"/>
                <w:szCs w:val="20"/>
              </w:rPr>
              <w:t>Department of VA</w:t>
            </w:r>
          </w:p>
        </w:tc>
      </w:tr>
      <w:tr w:rsidR="00F83F07" w14:paraId="17A0048B" w14:textId="77777777" w:rsidTr="009C37D0">
        <w:tc>
          <w:tcPr>
            <w:tcW w:w="4675" w:type="dxa"/>
            <w:hideMark/>
          </w:tcPr>
          <w:p w14:paraId="17A00489" w14:textId="77777777" w:rsidR="00D741AD" w:rsidRPr="000762B6" w:rsidRDefault="00D741AD">
            <w:pPr>
              <w:rPr>
                <w:rFonts w:cstheme="minorHAnsi"/>
                <w:b/>
              </w:rPr>
            </w:pPr>
            <w:r w:rsidRPr="000762B6">
              <w:rPr>
                <w:rFonts w:cstheme="minorHAnsi"/>
                <w:b/>
              </w:rPr>
              <w:t>AGENCY CONTACT’S EMAIL ADDRESS</w:t>
            </w:r>
          </w:p>
        </w:tc>
        <w:tc>
          <w:tcPr>
            <w:tcW w:w="5243" w:type="dxa"/>
            <w:hideMark/>
          </w:tcPr>
          <w:p w14:paraId="17A0048A" w14:textId="77777777" w:rsidR="00D741AD" w:rsidRPr="004C7C18" w:rsidRDefault="00D741AD">
            <w:pPr>
              <w:rPr>
                <w:rFonts w:cstheme="minorHAnsi"/>
                <w:szCs w:val="20"/>
              </w:rPr>
            </w:pPr>
            <w:r>
              <w:rPr>
                <w:rFonts w:cstheme="minorHAnsi"/>
                <w:szCs w:val="20"/>
              </w:rPr>
              <w:t>percy.johnson2@va.gov</w:t>
            </w:r>
          </w:p>
        </w:tc>
      </w:tr>
      <w:tr w:rsidR="00F83F07" w14:paraId="17A0048E" w14:textId="77777777" w:rsidTr="009C37D0">
        <w:trPr>
          <w:trHeight w:val="233"/>
        </w:trPr>
        <w:tc>
          <w:tcPr>
            <w:tcW w:w="4675" w:type="dxa"/>
            <w:hideMark/>
          </w:tcPr>
          <w:p w14:paraId="17A0048C" w14:textId="77777777" w:rsidR="00D741AD" w:rsidRPr="000762B6" w:rsidRDefault="00D741AD">
            <w:pPr>
              <w:rPr>
                <w:rFonts w:cstheme="minorHAnsi"/>
                <w:b/>
              </w:rPr>
            </w:pPr>
            <w:r w:rsidRPr="000762B6">
              <w:rPr>
                <w:rFonts w:cstheme="minorHAnsi"/>
                <w:b/>
              </w:rPr>
              <w:t>EMAIL DESCRIPTION</w:t>
            </w:r>
          </w:p>
        </w:tc>
        <w:tc>
          <w:tcPr>
            <w:tcW w:w="5243" w:type="dxa"/>
            <w:hideMark/>
          </w:tcPr>
          <w:p w14:paraId="17A0048D" w14:textId="77777777" w:rsidR="00D741AD" w:rsidRPr="004C7C18" w:rsidRDefault="00D741AD">
            <w:pPr>
              <w:rPr>
                <w:rFonts w:cstheme="minorHAnsi"/>
                <w:szCs w:val="20"/>
              </w:rPr>
            </w:pPr>
            <w:r>
              <w:rPr>
                <w:rFonts w:cstheme="minorHAnsi"/>
                <w:szCs w:val="20"/>
              </w:rPr>
              <w:t>Contract Specialist</w:t>
            </w:r>
          </w:p>
        </w:tc>
      </w:tr>
    </w:tbl>
    <w:p w14:paraId="17A0048F" w14:textId="77777777" w:rsidR="00D741AD" w:rsidRDefault="00D741AD">
      <w:r>
        <w:br w:type="page"/>
      </w:r>
    </w:p>
    <w:p w14:paraId="17A00490" w14:textId="77777777" w:rsidR="00D741AD" w:rsidRPr="00917C3B" w:rsidRDefault="00D741A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7A00491" w14:textId="77777777" w:rsidR="00D741AD" w:rsidRPr="00094613" w:rsidRDefault="00D741AD">
      <w:pPr>
        <w:rPr>
          <w:rFonts w:ascii="Arial" w:hAnsi="Arial" w:cs="Arial"/>
          <w:bCs/>
          <w:sz w:val="24"/>
          <w:szCs w:val="24"/>
        </w:rPr>
      </w:pPr>
      <w:r w:rsidRPr="00094613">
        <w:rPr>
          <w:rFonts w:ascii="Arial" w:hAnsi="Arial" w:cs="Arial"/>
          <w:sz w:val="24"/>
          <w:szCs w:val="24"/>
        </w:rPr>
        <w:t xml:space="preserve">This is a </w:t>
      </w:r>
      <w:r w:rsidRPr="00094613">
        <w:rPr>
          <w:rFonts w:ascii="Arial" w:hAnsi="Arial" w:cs="Arial"/>
          <w:b/>
          <w:sz w:val="24"/>
          <w:szCs w:val="24"/>
        </w:rPr>
        <w:t xml:space="preserve">REQUEST FOR INFORMATION and SOURCES SOUGHT </w:t>
      </w:r>
      <w:r w:rsidRPr="00094613">
        <w:rPr>
          <w:rFonts w:ascii="Arial" w:hAnsi="Arial" w:cs="Arial"/>
          <w:sz w:val="24"/>
          <w:szCs w:val="24"/>
        </w:rPr>
        <w:t xml:space="preserve">for the </w:t>
      </w:r>
      <w:r w:rsidRPr="00094613">
        <w:rPr>
          <w:rFonts w:ascii="Arial" w:hAnsi="Arial" w:cs="Arial"/>
          <w:bCs/>
          <w:sz w:val="24"/>
          <w:szCs w:val="24"/>
        </w:rPr>
        <w:t>Endoscopy Reprocessing Sink at the Wyoming Clinic</w:t>
      </w:r>
    </w:p>
    <w:p w14:paraId="17A00492" w14:textId="77777777" w:rsidR="00D741AD" w:rsidRPr="00094613" w:rsidRDefault="00D741AD" w:rsidP="00094613">
      <w:pPr>
        <w:rPr>
          <w:rFonts w:ascii="Arial" w:hAnsi="Arial" w:cs="Arial"/>
          <w:bCs/>
          <w:sz w:val="24"/>
          <w:szCs w:val="24"/>
          <w:lang w:val="en"/>
        </w:rPr>
      </w:pPr>
      <w:r w:rsidRPr="00094613">
        <w:rPr>
          <w:rFonts w:ascii="Arial" w:hAnsi="Arial" w:cs="Arial"/>
          <w:sz w:val="24"/>
          <w:szCs w:val="24"/>
        </w:rPr>
        <w:t>Contractors that deem themselves capable of meeting the requirement shall provide the below information to Percy Johnson, Contracting Officer, at</w:t>
      </w:r>
      <w:r w:rsidRPr="00094613">
        <w:rPr>
          <w:rFonts w:ascii="Arial" w:hAnsi="Arial" w:cs="Arial"/>
          <w:b/>
          <w:sz w:val="24"/>
          <w:szCs w:val="24"/>
        </w:rPr>
        <w:t xml:space="preserve"> percy.johnson2@va.gov no-later-than Monday, March 24, 2026, at 09:00AM, EST, referencing (36C25026Q0396)</w:t>
      </w:r>
      <w:r w:rsidRPr="00094613">
        <w:rPr>
          <w:rFonts w:ascii="Arial" w:hAnsi="Arial" w:cs="Arial"/>
          <w:sz w:val="24"/>
          <w:szCs w:val="24"/>
        </w:rPr>
        <w:t>. Responses shall include: (1) Business Name and Address, (2) GSA Contract Number and expiration date, if applicable (3) Point of Contact Name, Phone Number and E-mail Address (4) DUNS and NAICS code (5) Business Size SMALL or LARGE (6) Type of Small Business (if applicable): service disabled veteran owned, veteran owned small business, 8a, HUBZone, woman-owned, etc</w:t>
      </w:r>
      <w:r w:rsidRPr="00094613">
        <w:rPr>
          <w:rFonts w:ascii="Arial" w:hAnsi="Arial" w:cs="Arial"/>
          <w:smallCaps/>
          <w:sz w:val="24"/>
          <w:szCs w:val="24"/>
        </w:rPr>
        <w:t xml:space="preserve">. </w:t>
      </w:r>
      <w:r w:rsidRPr="00094613">
        <w:rPr>
          <w:rFonts w:ascii="Arial" w:hAnsi="Arial" w:cs="Arial"/>
          <w:sz w:val="24"/>
          <w:szCs w:val="24"/>
        </w:rPr>
        <w:t>(7) A</w:t>
      </w:r>
      <w:r w:rsidRPr="00094613">
        <w:rPr>
          <w:rFonts w:ascii="Arial" w:hAnsi="Arial" w:cs="Arial"/>
          <w:sz w:val="24"/>
          <w:szCs w:val="24"/>
          <w:lang w:val="en"/>
        </w:rPr>
        <w:t xml:space="preserve"> concern that is not a manufactu</w:t>
      </w:r>
      <w:r w:rsidRPr="00094613">
        <w:rPr>
          <w:rFonts w:ascii="Arial" w:hAnsi="Arial" w:cs="Arial"/>
          <w:sz w:val="24"/>
          <w:szCs w:val="24"/>
          <w:lang w:val="en"/>
        </w:rPr>
        <w:t xml:space="preserve">rer of the supply shall provide the manufacturers name and size standard (8) Country of Origin. </w:t>
      </w:r>
      <w:r w:rsidRPr="00094613">
        <w:rPr>
          <w:rFonts w:ascii="Arial" w:hAnsi="Arial" w:cs="Arial"/>
          <w:bCs/>
          <w:sz w:val="24"/>
          <w:szCs w:val="24"/>
          <w:lang w:val="en"/>
        </w:rPr>
        <w:t>If the concern is the manufacture and the sole distributor, please provide documentation to that effect.</w:t>
      </w:r>
    </w:p>
    <w:p w14:paraId="17A00493" w14:textId="77777777" w:rsidR="00D741AD" w:rsidRPr="00094613" w:rsidRDefault="00D741AD" w:rsidP="00094613">
      <w:pPr>
        <w:rPr>
          <w:rFonts w:ascii="Arial" w:hAnsi="Arial" w:cs="Arial"/>
          <w:bCs/>
          <w:sz w:val="24"/>
          <w:szCs w:val="24"/>
          <w:lang w:val="en"/>
        </w:rPr>
      </w:pPr>
    </w:p>
    <w:p w14:paraId="17A00494" w14:textId="77777777" w:rsidR="00D741AD" w:rsidRPr="00094613" w:rsidRDefault="00D741AD" w:rsidP="00094613">
      <w:pPr>
        <w:rPr>
          <w:rFonts w:ascii="Arial" w:hAnsi="Arial" w:cs="Arial"/>
          <w:bCs/>
          <w:sz w:val="24"/>
          <w:szCs w:val="24"/>
          <w:lang w:val="en"/>
        </w:rPr>
      </w:pPr>
      <w:r w:rsidRPr="00094613">
        <w:rPr>
          <w:rFonts w:ascii="Arial" w:hAnsi="Arial" w:cs="Arial"/>
          <w:bCs/>
          <w:sz w:val="24"/>
          <w:szCs w:val="24"/>
          <w:lang w:val="en"/>
        </w:rPr>
        <w:t xml:space="preserve">Please see the requirements below: </w:t>
      </w:r>
    </w:p>
    <w:p w14:paraId="17A00495" w14:textId="77777777" w:rsidR="00D741AD" w:rsidRPr="00094613" w:rsidRDefault="00D741AD" w:rsidP="00094613">
      <w:pPr>
        <w:jc w:val="center"/>
        <w:rPr>
          <w:rFonts w:ascii="Arial" w:hAnsi="Arial" w:cs="Arial"/>
          <w:b/>
          <w:bCs/>
          <w:sz w:val="24"/>
          <w:szCs w:val="24"/>
        </w:rPr>
      </w:pPr>
      <w:bookmarkStart w:id="0" w:name="_Hlk29885638"/>
      <w:r w:rsidRPr="00094613">
        <w:rPr>
          <w:rFonts w:ascii="Arial" w:hAnsi="Arial" w:cs="Arial"/>
          <w:b/>
          <w:bCs/>
          <w:sz w:val="24"/>
          <w:szCs w:val="24"/>
        </w:rPr>
        <w:t>Salient Characteristics/Statement of Need or Work</w:t>
      </w:r>
    </w:p>
    <w:p w14:paraId="17A00496" w14:textId="77777777" w:rsidR="00D741AD" w:rsidRPr="00094613" w:rsidRDefault="00D741AD" w:rsidP="00094613">
      <w:pPr>
        <w:jc w:val="center"/>
        <w:rPr>
          <w:rFonts w:ascii="Arial" w:hAnsi="Arial" w:cs="Arial"/>
          <w:b/>
          <w:bCs/>
          <w:sz w:val="24"/>
          <w:szCs w:val="24"/>
          <w:u w:val="single"/>
        </w:rPr>
      </w:pPr>
      <w:r w:rsidRPr="00094613">
        <w:rPr>
          <w:rFonts w:ascii="Arial" w:hAnsi="Arial" w:cs="Arial"/>
          <w:b/>
          <w:bCs/>
          <w:sz w:val="24"/>
          <w:szCs w:val="24"/>
          <w:u w:val="single"/>
        </w:rPr>
        <w:t>VISN10-515 WYOMING HEALTHCARE CENTER ENDOSCOPY REPROCESSING SINK</w:t>
      </w:r>
    </w:p>
    <w:p w14:paraId="17A00497" w14:textId="77777777" w:rsidR="00D741AD" w:rsidRPr="00094613" w:rsidRDefault="00D741AD" w:rsidP="00094613">
      <w:pPr>
        <w:pStyle w:val="ListParagraph"/>
        <w:numPr>
          <w:ilvl w:val="0"/>
          <w:numId w:val="1"/>
        </w:numPr>
        <w:rPr>
          <w:rFonts w:ascii="Arial" w:hAnsi="Arial" w:cs="Arial"/>
          <w:b/>
          <w:sz w:val="24"/>
          <w:szCs w:val="24"/>
          <w:u w:val="single"/>
        </w:rPr>
      </w:pPr>
      <w:r w:rsidRPr="00094613">
        <w:rPr>
          <w:rFonts w:ascii="Arial" w:hAnsi="Arial" w:cs="Arial"/>
          <w:b/>
          <w:sz w:val="24"/>
          <w:szCs w:val="24"/>
          <w:u w:val="single"/>
        </w:rPr>
        <w:t>General:</w:t>
      </w:r>
      <w:bookmarkStart w:id="1" w:name="_Hlk147488149"/>
      <w:r w:rsidRPr="00094613">
        <w:rPr>
          <w:rFonts w:ascii="Arial" w:hAnsi="Arial" w:cs="Arial"/>
          <w:bCs/>
          <w:sz w:val="24"/>
          <w:szCs w:val="24"/>
        </w:rPr>
        <w:t xml:space="preserve"> This request is to replace the Endoscopy Reprocessing Sink at the Wyoming Clinic, a CBOC to the Battle Creek VAMC, for the Sterile Processing Service (SPS). The current equipment was original to the building and is </w:t>
      </w:r>
      <w:bookmarkEnd w:id="1"/>
      <w:r w:rsidRPr="00094613">
        <w:rPr>
          <w:rFonts w:ascii="Arial" w:hAnsi="Arial" w:cs="Arial"/>
          <w:bCs/>
          <w:sz w:val="24"/>
          <w:szCs w:val="24"/>
        </w:rPr>
        <w:t xml:space="preserve">noncompliant with VHA Directive 1116(2), and the Association for the Advancement of Medical Instrumentation (AAMI) standards set forth by the Joint Commission, AMMI ST91. </w:t>
      </w:r>
      <w:r w:rsidRPr="00094613">
        <w:rPr>
          <w:rFonts w:ascii="Arial" w:hAnsi="Arial" w:cs="Arial"/>
          <w:sz w:val="24"/>
          <w:szCs w:val="24"/>
        </w:rPr>
        <w:t>This has been deemed a Priority 1 replacement (Mission Critical) for the Gastrointestinal (GI) clinic’s reprocessing area wit</w:t>
      </w:r>
      <w:r w:rsidRPr="00094613">
        <w:rPr>
          <w:rFonts w:ascii="Arial" w:hAnsi="Arial" w:cs="Arial"/>
          <w:sz w:val="24"/>
          <w:szCs w:val="24"/>
        </w:rPr>
        <w:t>hin SPS during the recent site visit and audit from the VISN 10 Chief Sterile Processing Officer (CSPO). The C&amp;A requirements do not apply, and a Security Accreditation Package is not required.</w:t>
      </w:r>
    </w:p>
    <w:p w14:paraId="17A00498" w14:textId="77777777" w:rsidR="00D741AD" w:rsidRPr="00094613" w:rsidRDefault="00D741AD" w:rsidP="00094613">
      <w:pPr>
        <w:pStyle w:val="ListParagraph"/>
        <w:rPr>
          <w:rFonts w:ascii="Arial" w:hAnsi="Arial" w:cs="Arial"/>
          <w:b/>
          <w:sz w:val="24"/>
          <w:szCs w:val="24"/>
          <w:u w:val="single"/>
        </w:rPr>
      </w:pPr>
    </w:p>
    <w:p w14:paraId="17A00499" w14:textId="77777777" w:rsidR="00D741AD" w:rsidRPr="00094613" w:rsidRDefault="00D741AD" w:rsidP="00094613">
      <w:pPr>
        <w:pStyle w:val="ListParagraph"/>
        <w:numPr>
          <w:ilvl w:val="0"/>
          <w:numId w:val="1"/>
        </w:numPr>
        <w:rPr>
          <w:rFonts w:ascii="Arial" w:hAnsi="Arial" w:cs="Arial"/>
          <w:sz w:val="24"/>
          <w:szCs w:val="24"/>
        </w:rPr>
      </w:pPr>
      <w:r w:rsidRPr="00094613">
        <w:rPr>
          <w:rFonts w:ascii="Arial" w:hAnsi="Arial" w:cs="Arial"/>
          <w:b/>
          <w:sz w:val="24"/>
          <w:szCs w:val="24"/>
          <w:u w:val="single"/>
        </w:rPr>
        <w:t>Warranty Requirements:</w:t>
      </w:r>
      <w:r w:rsidRPr="00094613">
        <w:rPr>
          <w:rFonts w:ascii="Arial" w:hAnsi="Arial" w:cs="Arial"/>
          <w:sz w:val="24"/>
          <w:szCs w:val="24"/>
        </w:rPr>
        <w:t xml:space="preserve"> </w:t>
      </w:r>
      <w:bookmarkStart w:id="2" w:name="_Hlk132733146"/>
      <w:r w:rsidRPr="00094613">
        <w:rPr>
          <w:rFonts w:ascii="Arial" w:hAnsi="Arial" w:cs="Arial"/>
          <w:sz w:val="24"/>
          <w:szCs w:val="24"/>
        </w:rPr>
        <w:t>General manufacturer warranty that products are free from defects in materials and workmanship.  All defects will be replaced or repaired by the manufacturer at no cost to the buyer. The manufacturer directly offers a three-year warranty on the lifters on the adjustable height sink made by PureSteel Healthcare (requesting specific sink, documentation will be included in FORCE package).</w:t>
      </w:r>
    </w:p>
    <w:bookmarkEnd w:id="2"/>
    <w:p w14:paraId="17A0049A" w14:textId="77777777" w:rsidR="00D741AD" w:rsidRPr="00094613" w:rsidRDefault="00D741AD" w:rsidP="00094613">
      <w:pPr>
        <w:pStyle w:val="ListParagraph"/>
        <w:rPr>
          <w:rFonts w:ascii="Arial" w:hAnsi="Arial" w:cs="Arial"/>
          <w:sz w:val="24"/>
          <w:szCs w:val="24"/>
        </w:rPr>
      </w:pPr>
    </w:p>
    <w:p w14:paraId="17A0049B" w14:textId="77777777" w:rsidR="00D741AD" w:rsidRPr="00094613" w:rsidRDefault="00D741AD" w:rsidP="00094613">
      <w:pPr>
        <w:pStyle w:val="ListParagraph"/>
        <w:rPr>
          <w:rFonts w:ascii="Arial" w:hAnsi="Arial" w:cs="Arial"/>
          <w:sz w:val="24"/>
          <w:szCs w:val="24"/>
        </w:rPr>
      </w:pPr>
    </w:p>
    <w:p w14:paraId="17A0049C" w14:textId="77777777" w:rsidR="00D741AD" w:rsidRPr="00094613" w:rsidRDefault="00D741AD" w:rsidP="00094613">
      <w:pPr>
        <w:pStyle w:val="ListParagraph"/>
        <w:rPr>
          <w:rFonts w:ascii="Arial" w:hAnsi="Arial" w:cs="Arial"/>
          <w:sz w:val="24"/>
          <w:szCs w:val="24"/>
        </w:rPr>
      </w:pPr>
    </w:p>
    <w:p w14:paraId="17A0049D" w14:textId="77777777" w:rsidR="00D741AD" w:rsidRPr="00094613" w:rsidRDefault="00D741AD" w:rsidP="00094613">
      <w:pPr>
        <w:pStyle w:val="ListParagraph"/>
        <w:rPr>
          <w:rFonts w:ascii="Arial" w:hAnsi="Arial" w:cs="Arial"/>
          <w:sz w:val="24"/>
          <w:szCs w:val="24"/>
        </w:rPr>
      </w:pPr>
    </w:p>
    <w:p w14:paraId="17A0049E" w14:textId="77777777" w:rsidR="00D741AD" w:rsidRPr="00094613" w:rsidRDefault="00D741AD" w:rsidP="00094613">
      <w:pPr>
        <w:pStyle w:val="ListParagraph"/>
        <w:numPr>
          <w:ilvl w:val="0"/>
          <w:numId w:val="1"/>
        </w:numPr>
        <w:rPr>
          <w:rFonts w:ascii="Arial" w:hAnsi="Arial" w:cs="Arial"/>
          <w:sz w:val="24"/>
          <w:szCs w:val="24"/>
        </w:rPr>
      </w:pPr>
      <w:r w:rsidRPr="00094613">
        <w:rPr>
          <w:rFonts w:ascii="Arial" w:hAnsi="Arial" w:cs="Arial"/>
          <w:b/>
          <w:sz w:val="24"/>
          <w:szCs w:val="24"/>
          <w:u w:val="single"/>
        </w:rPr>
        <w:t>Technical Specifications (minimum requirements): Sole source/Limited Source letter will be sent separately if applicable:</w:t>
      </w:r>
    </w:p>
    <w:p w14:paraId="17A0049F" w14:textId="77777777" w:rsidR="00D741AD" w:rsidRPr="00094613" w:rsidRDefault="00D741AD" w:rsidP="00094613">
      <w:pPr>
        <w:ind w:left="720"/>
        <w:rPr>
          <w:rFonts w:ascii="Arial" w:hAnsi="Arial" w:cs="Arial"/>
          <w:b/>
          <w:bCs/>
          <w:sz w:val="24"/>
          <w:szCs w:val="24"/>
        </w:rPr>
      </w:pPr>
      <w:bookmarkStart w:id="3" w:name="_Hlk147493551"/>
      <w:r w:rsidRPr="00094613">
        <w:rPr>
          <w:rFonts w:ascii="Arial" w:hAnsi="Arial" w:cs="Arial"/>
          <w:b/>
          <w:bCs/>
          <w:sz w:val="24"/>
          <w:szCs w:val="24"/>
        </w:rPr>
        <w:t>Endoscopy Reprocessing Sinks, quantity 1, will require the PureSteel Healthcare Reprocessing Brand, part number PS-97530-HA-03-301810B</w:t>
      </w:r>
    </w:p>
    <w:p w14:paraId="17A004A0" w14:textId="77777777" w:rsidR="00D741AD" w:rsidRPr="00094613" w:rsidRDefault="00D741AD" w:rsidP="00094613">
      <w:pPr>
        <w:ind w:firstLine="720"/>
        <w:rPr>
          <w:rFonts w:ascii="Arial" w:hAnsi="Arial" w:cs="Arial"/>
          <w:sz w:val="24"/>
          <w:szCs w:val="24"/>
        </w:rPr>
      </w:pPr>
      <w:r w:rsidRPr="00094613">
        <w:rPr>
          <w:rFonts w:ascii="Arial" w:hAnsi="Arial" w:cs="Arial"/>
          <w:sz w:val="24"/>
          <w:szCs w:val="24"/>
        </w:rPr>
        <w:t>Required Specifications:</w:t>
      </w:r>
    </w:p>
    <w:bookmarkEnd w:id="3"/>
    <w:p w14:paraId="17A004A1" w14:textId="77777777" w:rsidR="00D741AD" w:rsidRPr="00094613" w:rsidRDefault="00D741AD" w:rsidP="00094613">
      <w:pPr>
        <w:pStyle w:val="ListParagraph"/>
        <w:numPr>
          <w:ilvl w:val="0"/>
          <w:numId w:val="2"/>
        </w:numPr>
        <w:spacing w:line="240" w:lineRule="auto"/>
        <w:rPr>
          <w:rFonts w:ascii="Arial" w:hAnsi="Arial" w:cs="Arial"/>
          <w:sz w:val="24"/>
          <w:szCs w:val="24"/>
        </w:rPr>
      </w:pPr>
      <w:r w:rsidRPr="00094613">
        <w:rPr>
          <w:rFonts w:ascii="Arial" w:hAnsi="Arial" w:cs="Arial"/>
          <w:sz w:val="24"/>
          <w:szCs w:val="24"/>
        </w:rPr>
        <w:t>Specifically designed for the cleaning of endoscopes</w:t>
      </w:r>
    </w:p>
    <w:p w14:paraId="17A004A2" w14:textId="77777777" w:rsidR="00D741AD" w:rsidRPr="00094613" w:rsidRDefault="00D741AD" w:rsidP="00094613">
      <w:pPr>
        <w:pStyle w:val="ListParagraph"/>
        <w:numPr>
          <w:ilvl w:val="0"/>
          <w:numId w:val="2"/>
        </w:numPr>
        <w:spacing w:line="240" w:lineRule="auto"/>
        <w:rPr>
          <w:rFonts w:ascii="Arial" w:hAnsi="Arial" w:cs="Arial"/>
          <w:sz w:val="24"/>
          <w:szCs w:val="24"/>
        </w:rPr>
      </w:pPr>
      <w:r w:rsidRPr="00094613">
        <w:rPr>
          <w:rFonts w:ascii="Arial" w:hAnsi="Arial" w:cs="Arial"/>
          <w:sz w:val="24"/>
          <w:szCs w:val="24"/>
        </w:rPr>
        <w:t>Overall size 97.5” L x 30” W, height adjustable</w:t>
      </w:r>
    </w:p>
    <w:p w14:paraId="17A004A3"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Three basins measuring 30” x 18” x 10” with telescoping drains</w:t>
      </w:r>
    </w:p>
    <w:p w14:paraId="17A004A4"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Ergonomics—including 45-degree wrist rests one per basin for a total of three), adjustable height by push-button access, and 10” gooseneck swivel spout sprayer with ergonomic grip</w:t>
      </w:r>
    </w:p>
    <w:p w14:paraId="17A004A5"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Sink Light Hood, one in 4’ L and one in 2’ L</w:t>
      </w:r>
    </w:p>
    <w:p w14:paraId="17A004A6"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Flat-bottom support shelf that mounts to pegboard backing, 14” x 12 x 1.5”</w:t>
      </w:r>
    </w:p>
    <w:p w14:paraId="17A004A7"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Water resistant programmable timer with alarm function, minutes and seconds, 9.75” L x 4.75” H x 3”D</w:t>
      </w:r>
    </w:p>
    <w:p w14:paraId="17A004A8"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Task Halogen Light, 27” gooseneck arm with 2X magnifier, water resistant</w:t>
      </w:r>
    </w:p>
    <w:p w14:paraId="17A004A9" w14:textId="77777777" w:rsidR="00D741AD" w:rsidRPr="00094613" w:rsidRDefault="00D741AD" w:rsidP="00094613">
      <w:pPr>
        <w:pStyle w:val="ListParagraph"/>
        <w:numPr>
          <w:ilvl w:val="0"/>
          <w:numId w:val="2"/>
        </w:numPr>
        <w:spacing w:line="240" w:lineRule="auto"/>
        <w:rPr>
          <w:rFonts w:ascii="Arial" w:hAnsi="Arial" w:cs="Arial"/>
          <w:b/>
          <w:bCs/>
          <w:sz w:val="24"/>
          <w:szCs w:val="24"/>
        </w:rPr>
      </w:pPr>
      <w:r w:rsidRPr="00094613">
        <w:rPr>
          <w:rFonts w:ascii="Arial" w:hAnsi="Arial" w:cs="Arial"/>
          <w:sz w:val="24"/>
          <w:szCs w:val="24"/>
        </w:rPr>
        <w:t>BACK Wall Pegboard, height adjustable with the sink, 97.5” L x 24” H, standard pegs throughout</w:t>
      </w:r>
    </w:p>
    <w:p w14:paraId="17A004AA" w14:textId="77777777" w:rsidR="00D741AD" w:rsidRPr="00094613" w:rsidRDefault="00D741AD" w:rsidP="00094613">
      <w:pPr>
        <w:pStyle w:val="ListParagraph"/>
        <w:spacing w:line="240" w:lineRule="auto"/>
        <w:ind w:left="1080"/>
        <w:rPr>
          <w:rFonts w:ascii="Arial" w:hAnsi="Arial" w:cs="Arial"/>
          <w:b/>
          <w:bCs/>
          <w:sz w:val="24"/>
          <w:szCs w:val="24"/>
        </w:rPr>
      </w:pPr>
    </w:p>
    <w:p w14:paraId="17A004AB" w14:textId="77777777" w:rsidR="00D741AD" w:rsidRPr="00094613" w:rsidRDefault="00D741AD" w:rsidP="00094613">
      <w:pPr>
        <w:pStyle w:val="ListParagraph"/>
        <w:spacing w:line="240" w:lineRule="auto"/>
        <w:rPr>
          <w:rFonts w:ascii="Arial" w:hAnsi="Arial" w:cs="Arial"/>
          <w:b/>
          <w:bCs/>
          <w:sz w:val="24"/>
          <w:szCs w:val="24"/>
        </w:rPr>
      </w:pPr>
      <w:r w:rsidRPr="00094613">
        <w:rPr>
          <w:rFonts w:ascii="Arial" w:hAnsi="Arial" w:cs="Arial"/>
          <w:b/>
          <w:bCs/>
          <w:sz w:val="24"/>
          <w:szCs w:val="24"/>
        </w:rPr>
        <w:t xml:space="preserve">Additional Accompaniments: </w:t>
      </w:r>
    </w:p>
    <w:p w14:paraId="17A004AC"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Volume indicator etching plate, one per basin</w:t>
      </w:r>
    </w:p>
    <w:p w14:paraId="17A004AD"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Wall mounted sink facet, 8” swing spout and lever handles</w:t>
      </w:r>
    </w:p>
    <w:p w14:paraId="17A004AE"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LED Basin lights</w:t>
      </w:r>
    </w:p>
    <w:p w14:paraId="17A004AF"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Gallon bottle holder</w:t>
      </w:r>
    </w:p>
    <w:p w14:paraId="17A004B0"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Scope Buddy Shelf mount system, 10” L x 11” D x 5” H at the back, 1” lip in front</w:t>
      </w:r>
    </w:p>
    <w:p w14:paraId="17A004B1" w14:textId="77777777" w:rsidR="00D741AD" w:rsidRPr="00094613" w:rsidRDefault="00D741AD" w:rsidP="00094613">
      <w:pPr>
        <w:pStyle w:val="ListParagraph"/>
        <w:numPr>
          <w:ilvl w:val="0"/>
          <w:numId w:val="3"/>
        </w:numPr>
        <w:spacing w:line="240" w:lineRule="auto"/>
        <w:ind w:left="1080"/>
        <w:rPr>
          <w:rFonts w:ascii="Arial" w:hAnsi="Arial" w:cs="Arial"/>
          <w:sz w:val="24"/>
          <w:szCs w:val="24"/>
        </w:rPr>
      </w:pPr>
      <w:r w:rsidRPr="00094613">
        <w:rPr>
          <w:rFonts w:ascii="Arial" w:hAnsi="Arial" w:cs="Arial"/>
          <w:sz w:val="24"/>
          <w:szCs w:val="24"/>
        </w:rPr>
        <w:t>Stainless steel wire baskets:</w:t>
      </w:r>
    </w:p>
    <w:p w14:paraId="17A004B2" w14:textId="77777777" w:rsidR="00D741AD" w:rsidRPr="00094613" w:rsidRDefault="00D741AD" w:rsidP="00094613">
      <w:pPr>
        <w:pStyle w:val="ListParagraph"/>
        <w:numPr>
          <w:ilvl w:val="1"/>
          <w:numId w:val="3"/>
        </w:numPr>
        <w:spacing w:line="240" w:lineRule="auto"/>
        <w:rPr>
          <w:rFonts w:ascii="Arial" w:hAnsi="Arial" w:cs="Arial"/>
          <w:sz w:val="24"/>
          <w:szCs w:val="24"/>
        </w:rPr>
      </w:pPr>
      <w:r w:rsidRPr="00094613">
        <w:rPr>
          <w:rFonts w:ascii="Arial" w:hAnsi="Arial" w:cs="Arial"/>
          <w:sz w:val="24"/>
          <w:szCs w:val="24"/>
        </w:rPr>
        <w:t>Front facing slant, 12” x 12” x 8-1/4”</w:t>
      </w:r>
    </w:p>
    <w:p w14:paraId="17A004B3" w14:textId="77777777" w:rsidR="00D741AD" w:rsidRPr="00094613" w:rsidRDefault="00D741AD" w:rsidP="00094613">
      <w:pPr>
        <w:pStyle w:val="ListParagraph"/>
        <w:numPr>
          <w:ilvl w:val="1"/>
          <w:numId w:val="3"/>
        </w:numPr>
        <w:spacing w:line="240" w:lineRule="auto"/>
        <w:rPr>
          <w:rFonts w:ascii="Arial" w:hAnsi="Arial" w:cs="Arial"/>
          <w:sz w:val="24"/>
          <w:szCs w:val="24"/>
        </w:rPr>
      </w:pPr>
      <w:r w:rsidRPr="00094613">
        <w:rPr>
          <w:rFonts w:ascii="Arial" w:hAnsi="Arial" w:cs="Arial"/>
          <w:sz w:val="24"/>
          <w:szCs w:val="24"/>
        </w:rPr>
        <w:t>Stainless steel basket size 12” x6”x 6”</w:t>
      </w:r>
    </w:p>
    <w:p w14:paraId="17A004B4" w14:textId="77777777" w:rsidR="00D741AD" w:rsidRPr="00094613" w:rsidRDefault="00D741AD" w:rsidP="00094613">
      <w:pPr>
        <w:pStyle w:val="ListParagraph"/>
        <w:numPr>
          <w:ilvl w:val="0"/>
          <w:numId w:val="3"/>
        </w:numPr>
        <w:spacing w:line="240" w:lineRule="auto"/>
        <w:rPr>
          <w:rFonts w:ascii="Arial" w:hAnsi="Arial" w:cs="Arial"/>
          <w:sz w:val="24"/>
          <w:szCs w:val="24"/>
        </w:rPr>
      </w:pPr>
      <w:r w:rsidRPr="00094613">
        <w:rPr>
          <w:rFonts w:ascii="Arial" w:hAnsi="Arial" w:cs="Arial"/>
          <w:sz w:val="24"/>
          <w:szCs w:val="24"/>
        </w:rPr>
        <w:t>Workflow plates:</w:t>
      </w:r>
    </w:p>
    <w:p w14:paraId="17A004B5" w14:textId="77777777" w:rsidR="00D741AD" w:rsidRPr="00094613" w:rsidRDefault="00D741AD" w:rsidP="00094613">
      <w:pPr>
        <w:pStyle w:val="ListParagraph"/>
        <w:numPr>
          <w:ilvl w:val="1"/>
          <w:numId w:val="3"/>
        </w:numPr>
        <w:spacing w:line="240" w:lineRule="auto"/>
        <w:rPr>
          <w:rFonts w:ascii="Arial" w:hAnsi="Arial" w:cs="Arial"/>
          <w:sz w:val="24"/>
          <w:szCs w:val="24"/>
        </w:rPr>
      </w:pPr>
      <w:r w:rsidRPr="00094613">
        <w:rPr>
          <w:rFonts w:ascii="Arial" w:hAnsi="Arial" w:cs="Arial"/>
          <w:sz w:val="24"/>
          <w:szCs w:val="24"/>
        </w:rPr>
        <w:t>Leak Testing</w:t>
      </w:r>
    </w:p>
    <w:p w14:paraId="17A004B6" w14:textId="77777777" w:rsidR="00D741AD" w:rsidRPr="00094613" w:rsidRDefault="00D741AD" w:rsidP="00094613">
      <w:pPr>
        <w:pStyle w:val="ListParagraph"/>
        <w:numPr>
          <w:ilvl w:val="1"/>
          <w:numId w:val="3"/>
        </w:numPr>
        <w:spacing w:line="240" w:lineRule="auto"/>
        <w:rPr>
          <w:rFonts w:ascii="Arial" w:hAnsi="Arial" w:cs="Arial"/>
          <w:sz w:val="24"/>
          <w:szCs w:val="24"/>
        </w:rPr>
      </w:pPr>
      <w:r w:rsidRPr="00094613">
        <w:rPr>
          <w:rFonts w:ascii="Arial" w:hAnsi="Arial" w:cs="Arial"/>
          <w:sz w:val="24"/>
          <w:szCs w:val="24"/>
        </w:rPr>
        <w:t>Wash</w:t>
      </w:r>
    </w:p>
    <w:p w14:paraId="17A004B7" w14:textId="77777777" w:rsidR="00D741AD" w:rsidRPr="00094613" w:rsidRDefault="00D741AD" w:rsidP="00094613">
      <w:pPr>
        <w:pStyle w:val="ListParagraph"/>
        <w:numPr>
          <w:ilvl w:val="1"/>
          <w:numId w:val="3"/>
        </w:numPr>
        <w:spacing w:line="240" w:lineRule="auto"/>
        <w:rPr>
          <w:rFonts w:ascii="Arial" w:hAnsi="Arial" w:cs="Arial"/>
          <w:sz w:val="24"/>
          <w:szCs w:val="24"/>
        </w:rPr>
      </w:pPr>
      <w:r w:rsidRPr="00094613">
        <w:rPr>
          <w:rFonts w:ascii="Arial" w:hAnsi="Arial" w:cs="Arial"/>
          <w:sz w:val="24"/>
          <w:szCs w:val="24"/>
        </w:rPr>
        <w:t>Rinse</w:t>
      </w:r>
    </w:p>
    <w:p w14:paraId="17A004B8" w14:textId="77777777" w:rsidR="00D741AD" w:rsidRPr="00094613" w:rsidRDefault="00D741AD" w:rsidP="00094613">
      <w:pPr>
        <w:pStyle w:val="ListParagraph"/>
        <w:numPr>
          <w:ilvl w:val="0"/>
          <w:numId w:val="3"/>
        </w:numPr>
        <w:spacing w:line="240" w:lineRule="auto"/>
        <w:rPr>
          <w:rFonts w:ascii="Arial" w:hAnsi="Arial" w:cs="Arial"/>
          <w:sz w:val="24"/>
          <w:szCs w:val="24"/>
        </w:rPr>
      </w:pPr>
      <w:r w:rsidRPr="00094613">
        <w:rPr>
          <w:rFonts w:ascii="Arial" w:hAnsi="Arial" w:cs="Arial"/>
          <w:sz w:val="24"/>
          <w:szCs w:val="24"/>
        </w:rPr>
        <w:t>Three Bay drain kit assembly</w:t>
      </w:r>
    </w:p>
    <w:p w14:paraId="17A004B9" w14:textId="77777777" w:rsidR="00D741AD" w:rsidRPr="00094613" w:rsidRDefault="00D741AD" w:rsidP="00094613">
      <w:pPr>
        <w:spacing w:line="240" w:lineRule="auto"/>
        <w:ind w:left="720"/>
        <w:rPr>
          <w:rFonts w:ascii="Arial" w:hAnsi="Arial" w:cs="Arial"/>
          <w:sz w:val="24"/>
          <w:szCs w:val="24"/>
        </w:rPr>
      </w:pPr>
      <w:r w:rsidRPr="00094613">
        <w:rPr>
          <w:rFonts w:ascii="Arial" w:hAnsi="Arial" w:cs="Arial"/>
          <w:b/>
          <w:bCs/>
          <w:sz w:val="24"/>
          <w:szCs w:val="24"/>
        </w:rPr>
        <w:t>Services Required</w:t>
      </w:r>
      <w:r w:rsidRPr="00094613">
        <w:rPr>
          <w:rFonts w:ascii="Arial" w:hAnsi="Arial" w:cs="Arial"/>
          <w:sz w:val="24"/>
          <w:szCs w:val="24"/>
        </w:rPr>
        <w:t>:</w:t>
      </w:r>
    </w:p>
    <w:p w14:paraId="17A004BA" w14:textId="77777777" w:rsidR="00D741AD" w:rsidRPr="00094613" w:rsidRDefault="00D741AD" w:rsidP="00094613">
      <w:pPr>
        <w:pStyle w:val="ListParagraph"/>
        <w:numPr>
          <w:ilvl w:val="0"/>
          <w:numId w:val="4"/>
        </w:numPr>
        <w:spacing w:line="240" w:lineRule="auto"/>
        <w:rPr>
          <w:rFonts w:ascii="Arial" w:hAnsi="Arial" w:cs="Arial"/>
          <w:sz w:val="24"/>
          <w:szCs w:val="24"/>
        </w:rPr>
      </w:pPr>
      <w:r w:rsidRPr="00094613">
        <w:rPr>
          <w:rFonts w:ascii="Arial" w:hAnsi="Arial" w:cs="Arial"/>
          <w:sz w:val="24"/>
          <w:szCs w:val="24"/>
        </w:rPr>
        <w:t>Factory Assembly by the vendor of back wall pegboard, accessories, electrical wiring and channeling; final polish and cleaning</w:t>
      </w:r>
    </w:p>
    <w:p w14:paraId="17A004BB" w14:textId="77777777" w:rsidR="00D741AD" w:rsidRPr="00094613" w:rsidRDefault="00D741AD" w:rsidP="00094613">
      <w:pPr>
        <w:pStyle w:val="ListParagraph"/>
        <w:numPr>
          <w:ilvl w:val="0"/>
          <w:numId w:val="4"/>
        </w:numPr>
        <w:spacing w:line="240" w:lineRule="auto"/>
        <w:rPr>
          <w:rFonts w:ascii="Arial" w:hAnsi="Arial" w:cs="Arial"/>
          <w:sz w:val="24"/>
          <w:szCs w:val="24"/>
        </w:rPr>
      </w:pPr>
      <w:r w:rsidRPr="00094613">
        <w:rPr>
          <w:rFonts w:ascii="Arial" w:hAnsi="Arial" w:cs="Arial"/>
          <w:sz w:val="24"/>
          <w:szCs w:val="24"/>
        </w:rPr>
        <w:t>Installation Implementation—vendor representative onsite to oversee installation and provides in-servicing and education on equipment purchased</w:t>
      </w:r>
    </w:p>
    <w:p w14:paraId="17A004BC" w14:textId="77777777" w:rsidR="00D741AD" w:rsidRPr="00094613" w:rsidRDefault="00D741AD" w:rsidP="00094613">
      <w:pPr>
        <w:pStyle w:val="ListParagraph"/>
        <w:numPr>
          <w:ilvl w:val="0"/>
          <w:numId w:val="4"/>
        </w:numPr>
        <w:spacing w:line="240" w:lineRule="auto"/>
        <w:rPr>
          <w:rFonts w:ascii="Arial" w:hAnsi="Arial" w:cs="Arial"/>
          <w:sz w:val="24"/>
          <w:szCs w:val="24"/>
        </w:rPr>
      </w:pPr>
      <w:r w:rsidRPr="00094613">
        <w:rPr>
          <w:rFonts w:ascii="Arial" w:hAnsi="Arial" w:cs="Arial"/>
          <w:sz w:val="24"/>
          <w:szCs w:val="24"/>
        </w:rPr>
        <w:t>Installation of loading carts and transfer carriages, quantity 4</w:t>
      </w:r>
    </w:p>
    <w:p w14:paraId="17A004BD" w14:textId="77777777" w:rsidR="00D741AD" w:rsidRPr="00094613" w:rsidRDefault="00D741AD" w:rsidP="00094613">
      <w:pPr>
        <w:pStyle w:val="ListParagraph"/>
        <w:numPr>
          <w:ilvl w:val="0"/>
          <w:numId w:val="4"/>
        </w:numPr>
        <w:spacing w:line="240" w:lineRule="auto"/>
        <w:rPr>
          <w:rFonts w:ascii="Arial" w:hAnsi="Arial" w:cs="Arial"/>
          <w:sz w:val="24"/>
          <w:szCs w:val="24"/>
        </w:rPr>
      </w:pPr>
      <w:r w:rsidRPr="00094613">
        <w:rPr>
          <w:rFonts w:ascii="Arial" w:hAnsi="Arial" w:cs="Arial"/>
          <w:sz w:val="24"/>
          <w:szCs w:val="24"/>
        </w:rPr>
        <w:t xml:space="preserve">Shipping and Handling </w:t>
      </w:r>
    </w:p>
    <w:p w14:paraId="17A004BE" w14:textId="77777777" w:rsidR="00D741AD" w:rsidRPr="00094613" w:rsidRDefault="00D741AD" w:rsidP="00094613">
      <w:pPr>
        <w:pStyle w:val="ListParagraph"/>
        <w:spacing w:line="240" w:lineRule="auto"/>
        <w:ind w:left="1080"/>
        <w:rPr>
          <w:rFonts w:ascii="Arial" w:hAnsi="Arial" w:cs="Arial"/>
          <w:sz w:val="24"/>
          <w:szCs w:val="24"/>
        </w:rPr>
      </w:pPr>
    </w:p>
    <w:p w14:paraId="17A004BF" w14:textId="77777777" w:rsidR="00D741AD" w:rsidRPr="00094613" w:rsidRDefault="00D741AD" w:rsidP="00094613">
      <w:pPr>
        <w:pStyle w:val="ListParagraph"/>
        <w:numPr>
          <w:ilvl w:val="0"/>
          <w:numId w:val="1"/>
        </w:numPr>
        <w:rPr>
          <w:rFonts w:ascii="Arial" w:hAnsi="Arial" w:cs="Arial"/>
          <w:bCs/>
          <w:sz w:val="24"/>
          <w:szCs w:val="24"/>
        </w:rPr>
      </w:pPr>
      <w:r w:rsidRPr="00094613">
        <w:rPr>
          <w:rFonts w:ascii="Arial" w:hAnsi="Arial" w:cs="Arial"/>
          <w:b/>
          <w:sz w:val="24"/>
          <w:szCs w:val="24"/>
          <w:u w:val="single"/>
        </w:rPr>
        <w:t>Space/Utilities</w:t>
      </w:r>
      <w:r w:rsidRPr="00094613">
        <w:rPr>
          <w:rFonts w:ascii="Arial" w:hAnsi="Arial" w:cs="Arial"/>
          <w:bCs/>
          <w:sz w:val="24"/>
          <w:szCs w:val="24"/>
          <w:u w:val="single"/>
        </w:rPr>
        <w:t>:</w:t>
      </w:r>
      <w:r w:rsidRPr="00094613">
        <w:rPr>
          <w:rFonts w:ascii="Arial" w:hAnsi="Arial" w:cs="Arial"/>
          <w:bCs/>
          <w:sz w:val="24"/>
          <w:szCs w:val="24"/>
        </w:rPr>
        <w:t xml:space="preserve"> No additional space is required; the VA will de-install old sink and connect plumbing and electrical once the new sink is in place.</w:t>
      </w:r>
    </w:p>
    <w:p w14:paraId="17A004C0" w14:textId="77777777" w:rsidR="00D741AD" w:rsidRPr="00094613" w:rsidRDefault="00D741AD" w:rsidP="00094613">
      <w:pPr>
        <w:pStyle w:val="ListParagraph"/>
        <w:rPr>
          <w:rFonts w:ascii="Arial" w:hAnsi="Arial" w:cs="Arial"/>
          <w:bCs/>
          <w:sz w:val="24"/>
          <w:szCs w:val="24"/>
        </w:rPr>
      </w:pPr>
    </w:p>
    <w:p w14:paraId="17A004C1" w14:textId="77777777" w:rsidR="00D741AD" w:rsidRPr="00094613" w:rsidRDefault="00D741AD" w:rsidP="00094613">
      <w:pPr>
        <w:pStyle w:val="ListParagraph"/>
        <w:numPr>
          <w:ilvl w:val="0"/>
          <w:numId w:val="1"/>
        </w:numPr>
        <w:rPr>
          <w:rFonts w:ascii="Arial" w:hAnsi="Arial" w:cs="Arial"/>
          <w:bCs/>
          <w:sz w:val="24"/>
          <w:szCs w:val="24"/>
        </w:rPr>
      </w:pPr>
      <w:r w:rsidRPr="00094613">
        <w:rPr>
          <w:rFonts w:ascii="Arial" w:hAnsi="Arial" w:cs="Arial"/>
          <w:b/>
          <w:sz w:val="24"/>
          <w:szCs w:val="24"/>
          <w:u w:val="single"/>
        </w:rPr>
        <w:t>Care and Maintenance Requirements:</w:t>
      </w:r>
      <w:r w:rsidRPr="00094613">
        <w:rPr>
          <w:rFonts w:ascii="Arial" w:hAnsi="Arial" w:cs="Arial"/>
          <w:bCs/>
          <w:sz w:val="24"/>
          <w:szCs w:val="24"/>
        </w:rPr>
        <w:t xml:space="preserve"> As per manufacturer’s instructions and industry standards.  </w:t>
      </w:r>
    </w:p>
    <w:p w14:paraId="17A004C2" w14:textId="77777777" w:rsidR="00D741AD" w:rsidRPr="00094613" w:rsidRDefault="00D741AD" w:rsidP="00094613">
      <w:pPr>
        <w:pStyle w:val="ListParagraph"/>
        <w:rPr>
          <w:rFonts w:ascii="Arial" w:hAnsi="Arial" w:cs="Arial"/>
          <w:bCs/>
          <w:sz w:val="24"/>
          <w:szCs w:val="24"/>
        </w:rPr>
      </w:pPr>
    </w:p>
    <w:p w14:paraId="17A004C3" w14:textId="77777777" w:rsidR="00D741AD" w:rsidRPr="00094613" w:rsidRDefault="00D741AD" w:rsidP="00094613">
      <w:pPr>
        <w:pStyle w:val="ListParagraph"/>
        <w:numPr>
          <w:ilvl w:val="0"/>
          <w:numId w:val="1"/>
        </w:numPr>
        <w:spacing w:line="240" w:lineRule="exact"/>
        <w:rPr>
          <w:rFonts w:ascii="Arial" w:hAnsi="Arial" w:cs="Arial"/>
          <w:bCs/>
          <w:sz w:val="24"/>
          <w:szCs w:val="24"/>
        </w:rPr>
      </w:pPr>
      <w:r w:rsidRPr="00094613">
        <w:rPr>
          <w:rFonts w:ascii="Arial" w:hAnsi="Arial" w:cs="Arial"/>
          <w:b/>
          <w:bCs/>
          <w:sz w:val="24"/>
          <w:szCs w:val="24"/>
          <w:u w:val="single"/>
        </w:rPr>
        <w:t>Place of Delivery/Performance:</w:t>
      </w:r>
      <w:r w:rsidRPr="00094613">
        <w:rPr>
          <w:rFonts w:ascii="Arial" w:hAnsi="Arial" w:cs="Arial"/>
          <w:sz w:val="24"/>
          <w:szCs w:val="24"/>
        </w:rPr>
        <w:t xml:space="preserve"> Delivery of the sink will take place at the Battle Creek VA, Supply Chain Warehouse building 145, located at 5600 West Dickman Road, Battle Creek, Michigan, 49037. There are no special requirements for the delivery company; a regular loading dock is available for standard semi-truck sized vehicles with forklifts and pallet jacks for material handling equipment. Hours of warehouse operation are 8:00am to 3:30pm EST, contact numbers are 269-966-5600 ext. 33203/33202. Battle Creek VA will be responsible for t</w:t>
      </w:r>
      <w:r w:rsidRPr="00094613">
        <w:rPr>
          <w:rFonts w:ascii="Arial" w:hAnsi="Arial" w:cs="Arial"/>
          <w:sz w:val="24"/>
          <w:szCs w:val="24"/>
        </w:rPr>
        <w:t xml:space="preserve">he transport of the sink to the Wyoming Clinic once installation timeframes are established. Hours pertaining to installation shall be determined between the Chief of Sterile Processing Service, the Facility Manager of the Wyoming clinic, and the COR/CO at the confirmation of the award process. </w:t>
      </w:r>
    </w:p>
    <w:p w14:paraId="17A004C4" w14:textId="77777777" w:rsidR="00D741AD" w:rsidRPr="00094613" w:rsidRDefault="00D741AD" w:rsidP="00094613">
      <w:pPr>
        <w:pStyle w:val="ListParagraph"/>
        <w:spacing w:line="240" w:lineRule="exact"/>
        <w:rPr>
          <w:rFonts w:ascii="Arial" w:hAnsi="Arial" w:cs="Arial"/>
          <w:bCs/>
          <w:sz w:val="24"/>
          <w:szCs w:val="24"/>
        </w:rPr>
      </w:pPr>
    </w:p>
    <w:p w14:paraId="17A004C5" w14:textId="77777777" w:rsidR="00D741AD" w:rsidRPr="00094613" w:rsidRDefault="00D741AD" w:rsidP="00094613">
      <w:pPr>
        <w:pStyle w:val="ListParagraph"/>
        <w:numPr>
          <w:ilvl w:val="0"/>
          <w:numId w:val="1"/>
        </w:numPr>
        <w:rPr>
          <w:rFonts w:ascii="Arial" w:hAnsi="Arial" w:cs="Arial"/>
          <w:bCs/>
          <w:sz w:val="24"/>
          <w:szCs w:val="24"/>
        </w:rPr>
      </w:pPr>
      <w:r w:rsidRPr="00094613">
        <w:rPr>
          <w:rFonts w:ascii="Arial" w:hAnsi="Arial" w:cs="Arial"/>
          <w:b/>
          <w:sz w:val="24"/>
          <w:szCs w:val="24"/>
          <w:u w:val="single"/>
        </w:rPr>
        <w:t>Period of Performance</w:t>
      </w:r>
      <w:r w:rsidRPr="00094613">
        <w:rPr>
          <w:rFonts w:ascii="Arial" w:hAnsi="Arial" w:cs="Arial"/>
          <w:b/>
          <w:sz w:val="24"/>
          <w:szCs w:val="24"/>
        </w:rPr>
        <w:t>:</w:t>
      </w:r>
      <w:bookmarkEnd w:id="0"/>
      <w:r w:rsidRPr="00094613">
        <w:rPr>
          <w:rFonts w:ascii="Arial" w:hAnsi="Arial" w:cs="Arial"/>
          <w:bCs/>
          <w:sz w:val="24"/>
          <w:szCs w:val="24"/>
        </w:rPr>
        <w:t xml:space="preserve"> N/A</w:t>
      </w:r>
    </w:p>
    <w:p w14:paraId="17A004C6" w14:textId="77777777" w:rsidR="00D741AD" w:rsidRPr="00C23271" w:rsidRDefault="00D741AD" w:rsidP="00094613">
      <w:pPr>
        <w:rPr>
          <w:sz w:val="24"/>
          <w:szCs w:val="24"/>
        </w:rPr>
      </w:pPr>
    </w:p>
    <w:p w14:paraId="17A004C7" w14:textId="77777777" w:rsidR="00D741AD" w:rsidRPr="0014168C" w:rsidRDefault="00D741AD" w:rsidP="00094613">
      <w:pPr>
        <w:rPr>
          <w:rFonts w:ascii="Times New Roman" w:hAnsi="Times New Roman" w:cs="Times New Roman"/>
          <w:b/>
          <w:lang w:val="en"/>
        </w:rPr>
      </w:pPr>
    </w:p>
    <w:p w14:paraId="17A004C8" w14:textId="77777777" w:rsidR="00D741AD" w:rsidRDefault="00D741AD"/>
    <w:sectPr w:rsidR="0009461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004D9" w14:textId="77777777" w:rsidR="00D741AD" w:rsidRDefault="00D741AD">
      <w:pPr>
        <w:spacing w:after="0" w:line="240" w:lineRule="auto"/>
      </w:pPr>
      <w:r>
        <w:separator/>
      </w:r>
    </w:p>
  </w:endnote>
  <w:endnote w:type="continuationSeparator" w:id="0">
    <w:p w14:paraId="17A004DB" w14:textId="77777777" w:rsidR="00D741AD" w:rsidRDefault="00D7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83F07" w14:paraId="17A004CC" w14:textId="77777777" w:rsidTr="009C37D0">
      <w:tc>
        <w:tcPr>
          <w:tcW w:w="4788" w:type="dxa"/>
        </w:tcPr>
        <w:p w14:paraId="17A004CA" w14:textId="77777777" w:rsidR="00D741AD" w:rsidRDefault="00D741AD" w:rsidP="009C37D0">
          <w:pPr>
            <w:pStyle w:val="Footer"/>
          </w:pPr>
        </w:p>
      </w:tc>
      <w:tc>
        <w:tcPr>
          <w:tcW w:w="4788" w:type="dxa"/>
        </w:tcPr>
        <w:p w14:paraId="17A004CB" w14:textId="77777777" w:rsidR="00D741AD" w:rsidRDefault="00D741AD" w:rsidP="009C37D0">
          <w:pPr>
            <w:pStyle w:val="Footer"/>
            <w:jc w:val="right"/>
          </w:pPr>
          <w:r>
            <w:t>Sources Sought Notice</w:t>
          </w:r>
        </w:p>
      </w:tc>
    </w:tr>
  </w:tbl>
  <w:p w14:paraId="17A004CD" w14:textId="77777777" w:rsidR="00D741AD" w:rsidRDefault="00D741AD" w:rsidP="00C838FE">
    <w:pPr>
      <w:pStyle w:val="Footer"/>
    </w:pPr>
  </w:p>
  <w:p w14:paraId="17A004CE" w14:textId="77777777" w:rsidR="00F83F07" w:rsidRDefault="00D741A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83F07" w14:paraId="17A004D2" w14:textId="77777777" w:rsidTr="009C37D0">
      <w:tc>
        <w:tcPr>
          <w:tcW w:w="4788" w:type="dxa"/>
        </w:tcPr>
        <w:p w14:paraId="17A004D0" w14:textId="77777777" w:rsidR="00D741AD" w:rsidRDefault="00D741AD">
          <w:pPr>
            <w:pStyle w:val="Footer"/>
          </w:pPr>
          <w:r w:rsidRPr="009C37D0">
            <w:t>*= Required Field</w:t>
          </w:r>
        </w:p>
      </w:tc>
      <w:tc>
        <w:tcPr>
          <w:tcW w:w="4788" w:type="dxa"/>
        </w:tcPr>
        <w:p w14:paraId="17A004D1" w14:textId="77777777" w:rsidR="00D741AD" w:rsidRDefault="00D741AD" w:rsidP="009C37D0">
          <w:pPr>
            <w:pStyle w:val="Footer"/>
            <w:jc w:val="right"/>
          </w:pPr>
          <w:r>
            <w:t>Sources Sought Notice</w:t>
          </w:r>
        </w:p>
      </w:tc>
    </w:tr>
  </w:tbl>
  <w:p w14:paraId="17A004D3" w14:textId="77777777" w:rsidR="00D741AD" w:rsidRDefault="00D741AD">
    <w:pPr>
      <w:pStyle w:val="Footer"/>
    </w:pPr>
  </w:p>
  <w:p w14:paraId="17A004D4" w14:textId="77777777" w:rsidR="00F83F07" w:rsidRDefault="00D741A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04D5" w14:textId="77777777" w:rsidR="00D741AD" w:rsidRDefault="00D741AD">
      <w:pPr>
        <w:spacing w:after="0" w:line="240" w:lineRule="auto"/>
      </w:pPr>
      <w:r>
        <w:separator/>
      </w:r>
    </w:p>
  </w:footnote>
  <w:footnote w:type="continuationSeparator" w:id="0">
    <w:p w14:paraId="17A004D7" w14:textId="77777777" w:rsidR="00D741AD" w:rsidRDefault="00D74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04C9" w14:textId="77777777" w:rsidR="00D741AD" w:rsidRPr="00B830CF" w:rsidRDefault="00D741A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04CF" w14:textId="77777777" w:rsidR="00D741AD" w:rsidRPr="003D4081" w:rsidRDefault="00D741A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5B46"/>
    <w:multiLevelType w:val="hybridMultilevel"/>
    <w:tmpl w:val="CDC0C7E0"/>
    <w:lvl w:ilvl="0" w:tplc="CD442F6A">
      <w:start w:val="1"/>
      <w:numFmt w:val="decimal"/>
      <w:lvlText w:val="%1."/>
      <w:lvlJc w:val="left"/>
      <w:pPr>
        <w:ind w:left="720" w:hanging="360"/>
      </w:pPr>
      <w:rPr>
        <w:rFonts w:hint="default"/>
      </w:rPr>
    </w:lvl>
    <w:lvl w:ilvl="1" w:tplc="5366EF10">
      <w:start w:val="1"/>
      <w:numFmt w:val="lowerLetter"/>
      <w:lvlText w:val="%2."/>
      <w:lvlJc w:val="left"/>
      <w:pPr>
        <w:ind w:left="1440" w:hanging="360"/>
      </w:pPr>
    </w:lvl>
    <w:lvl w:ilvl="2" w:tplc="F384B964" w:tentative="1">
      <w:start w:val="1"/>
      <w:numFmt w:val="lowerRoman"/>
      <w:lvlText w:val="%3."/>
      <w:lvlJc w:val="right"/>
      <w:pPr>
        <w:ind w:left="2160" w:hanging="180"/>
      </w:pPr>
    </w:lvl>
    <w:lvl w:ilvl="3" w:tplc="E81E6A16" w:tentative="1">
      <w:start w:val="1"/>
      <w:numFmt w:val="decimal"/>
      <w:lvlText w:val="%4."/>
      <w:lvlJc w:val="left"/>
      <w:pPr>
        <w:ind w:left="2880" w:hanging="360"/>
      </w:pPr>
    </w:lvl>
    <w:lvl w:ilvl="4" w:tplc="2F5E6E02" w:tentative="1">
      <w:start w:val="1"/>
      <w:numFmt w:val="lowerLetter"/>
      <w:lvlText w:val="%5."/>
      <w:lvlJc w:val="left"/>
      <w:pPr>
        <w:ind w:left="3600" w:hanging="360"/>
      </w:pPr>
    </w:lvl>
    <w:lvl w:ilvl="5" w:tplc="9EA007F2" w:tentative="1">
      <w:start w:val="1"/>
      <w:numFmt w:val="lowerRoman"/>
      <w:lvlText w:val="%6."/>
      <w:lvlJc w:val="right"/>
      <w:pPr>
        <w:ind w:left="4320" w:hanging="180"/>
      </w:pPr>
    </w:lvl>
    <w:lvl w:ilvl="6" w:tplc="4D1243C4" w:tentative="1">
      <w:start w:val="1"/>
      <w:numFmt w:val="decimal"/>
      <w:lvlText w:val="%7."/>
      <w:lvlJc w:val="left"/>
      <w:pPr>
        <w:ind w:left="5040" w:hanging="360"/>
      </w:pPr>
    </w:lvl>
    <w:lvl w:ilvl="7" w:tplc="168C6B4A" w:tentative="1">
      <w:start w:val="1"/>
      <w:numFmt w:val="lowerLetter"/>
      <w:lvlText w:val="%8."/>
      <w:lvlJc w:val="left"/>
      <w:pPr>
        <w:ind w:left="5760" w:hanging="360"/>
      </w:pPr>
    </w:lvl>
    <w:lvl w:ilvl="8" w:tplc="561A9EF0" w:tentative="1">
      <w:start w:val="1"/>
      <w:numFmt w:val="lowerRoman"/>
      <w:lvlText w:val="%9."/>
      <w:lvlJc w:val="right"/>
      <w:pPr>
        <w:ind w:left="6480" w:hanging="180"/>
      </w:pPr>
    </w:lvl>
  </w:abstractNum>
  <w:abstractNum w:abstractNumId="1" w15:restartNumberingAfterBreak="0">
    <w:nsid w:val="230942FD"/>
    <w:multiLevelType w:val="hybridMultilevel"/>
    <w:tmpl w:val="A68CE264"/>
    <w:lvl w:ilvl="0" w:tplc="C01C81DC">
      <w:start w:val="1"/>
      <w:numFmt w:val="bullet"/>
      <w:lvlText w:val=""/>
      <w:lvlJc w:val="left"/>
      <w:pPr>
        <w:ind w:left="1440" w:hanging="360"/>
      </w:pPr>
      <w:rPr>
        <w:rFonts w:ascii="Symbol" w:hAnsi="Symbol" w:hint="default"/>
      </w:rPr>
    </w:lvl>
    <w:lvl w:ilvl="1" w:tplc="604CB97A">
      <w:start w:val="1"/>
      <w:numFmt w:val="bullet"/>
      <w:lvlText w:val="o"/>
      <w:lvlJc w:val="left"/>
      <w:pPr>
        <w:ind w:left="2160" w:hanging="360"/>
      </w:pPr>
      <w:rPr>
        <w:rFonts w:ascii="Courier New" w:hAnsi="Courier New" w:cs="Courier New" w:hint="default"/>
      </w:rPr>
    </w:lvl>
    <w:lvl w:ilvl="2" w:tplc="0EAC54AA" w:tentative="1">
      <w:start w:val="1"/>
      <w:numFmt w:val="bullet"/>
      <w:lvlText w:val=""/>
      <w:lvlJc w:val="left"/>
      <w:pPr>
        <w:ind w:left="2880" w:hanging="360"/>
      </w:pPr>
      <w:rPr>
        <w:rFonts w:ascii="Wingdings" w:hAnsi="Wingdings" w:hint="default"/>
      </w:rPr>
    </w:lvl>
    <w:lvl w:ilvl="3" w:tplc="5A4C911E" w:tentative="1">
      <w:start w:val="1"/>
      <w:numFmt w:val="bullet"/>
      <w:lvlText w:val=""/>
      <w:lvlJc w:val="left"/>
      <w:pPr>
        <w:ind w:left="3600" w:hanging="360"/>
      </w:pPr>
      <w:rPr>
        <w:rFonts w:ascii="Symbol" w:hAnsi="Symbol" w:hint="default"/>
      </w:rPr>
    </w:lvl>
    <w:lvl w:ilvl="4" w:tplc="A76411F0" w:tentative="1">
      <w:start w:val="1"/>
      <w:numFmt w:val="bullet"/>
      <w:lvlText w:val="o"/>
      <w:lvlJc w:val="left"/>
      <w:pPr>
        <w:ind w:left="4320" w:hanging="360"/>
      </w:pPr>
      <w:rPr>
        <w:rFonts w:ascii="Courier New" w:hAnsi="Courier New" w:cs="Courier New" w:hint="default"/>
      </w:rPr>
    </w:lvl>
    <w:lvl w:ilvl="5" w:tplc="8B7A5AC4" w:tentative="1">
      <w:start w:val="1"/>
      <w:numFmt w:val="bullet"/>
      <w:lvlText w:val=""/>
      <w:lvlJc w:val="left"/>
      <w:pPr>
        <w:ind w:left="5040" w:hanging="360"/>
      </w:pPr>
      <w:rPr>
        <w:rFonts w:ascii="Wingdings" w:hAnsi="Wingdings" w:hint="default"/>
      </w:rPr>
    </w:lvl>
    <w:lvl w:ilvl="6" w:tplc="8C144ACE" w:tentative="1">
      <w:start w:val="1"/>
      <w:numFmt w:val="bullet"/>
      <w:lvlText w:val=""/>
      <w:lvlJc w:val="left"/>
      <w:pPr>
        <w:ind w:left="5760" w:hanging="360"/>
      </w:pPr>
      <w:rPr>
        <w:rFonts w:ascii="Symbol" w:hAnsi="Symbol" w:hint="default"/>
      </w:rPr>
    </w:lvl>
    <w:lvl w:ilvl="7" w:tplc="1464C790" w:tentative="1">
      <w:start w:val="1"/>
      <w:numFmt w:val="bullet"/>
      <w:lvlText w:val="o"/>
      <w:lvlJc w:val="left"/>
      <w:pPr>
        <w:ind w:left="6480" w:hanging="360"/>
      </w:pPr>
      <w:rPr>
        <w:rFonts w:ascii="Courier New" w:hAnsi="Courier New" w:cs="Courier New" w:hint="default"/>
      </w:rPr>
    </w:lvl>
    <w:lvl w:ilvl="8" w:tplc="8B32768A" w:tentative="1">
      <w:start w:val="1"/>
      <w:numFmt w:val="bullet"/>
      <w:lvlText w:val=""/>
      <w:lvlJc w:val="left"/>
      <w:pPr>
        <w:ind w:left="7200" w:hanging="360"/>
      </w:pPr>
      <w:rPr>
        <w:rFonts w:ascii="Wingdings" w:hAnsi="Wingdings" w:hint="default"/>
      </w:rPr>
    </w:lvl>
  </w:abstractNum>
  <w:abstractNum w:abstractNumId="2" w15:restartNumberingAfterBreak="0">
    <w:nsid w:val="44D72808"/>
    <w:multiLevelType w:val="hybridMultilevel"/>
    <w:tmpl w:val="892E1AB8"/>
    <w:lvl w:ilvl="0" w:tplc="9B3233F0">
      <w:start w:val="1"/>
      <w:numFmt w:val="bullet"/>
      <w:lvlText w:val=""/>
      <w:lvlJc w:val="left"/>
      <w:pPr>
        <w:ind w:left="1080" w:hanging="360"/>
      </w:pPr>
      <w:rPr>
        <w:rFonts w:ascii="Symbol" w:hAnsi="Symbol" w:hint="default"/>
      </w:rPr>
    </w:lvl>
    <w:lvl w:ilvl="1" w:tplc="E932DD5A">
      <w:start w:val="1"/>
      <w:numFmt w:val="bullet"/>
      <w:lvlText w:val="o"/>
      <w:lvlJc w:val="left"/>
      <w:pPr>
        <w:ind w:left="1800" w:hanging="360"/>
      </w:pPr>
      <w:rPr>
        <w:rFonts w:ascii="Courier New" w:hAnsi="Courier New" w:cs="Courier New" w:hint="default"/>
      </w:rPr>
    </w:lvl>
    <w:lvl w:ilvl="2" w:tplc="4E5C709A" w:tentative="1">
      <w:start w:val="1"/>
      <w:numFmt w:val="bullet"/>
      <w:lvlText w:val=""/>
      <w:lvlJc w:val="left"/>
      <w:pPr>
        <w:ind w:left="2520" w:hanging="360"/>
      </w:pPr>
      <w:rPr>
        <w:rFonts w:ascii="Wingdings" w:hAnsi="Wingdings" w:hint="default"/>
      </w:rPr>
    </w:lvl>
    <w:lvl w:ilvl="3" w:tplc="54FCDEDE" w:tentative="1">
      <w:start w:val="1"/>
      <w:numFmt w:val="bullet"/>
      <w:lvlText w:val=""/>
      <w:lvlJc w:val="left"/>
      <w:pPr>
        <w:ind w:left="3240" w:hanging="360"/>
      </w:pPr>
      <w:rPr>
        <w:rFonts w:ascii="Symbol" w:hAnsi="Symbol" w:hint="default"/>
      </w:rPr>
    </w:lvl>
    <w:lvl w:ilvl="4" w:tplc="9128586C" w:tentative="1">
      <w:start w:val="1"/>
      <w:numFmt w:val="bullet"/>
      <w:lvlText w:val="o"/>
      <w:lvlJc w:val="left"/>
      <w:pPr>
        <w:ind w:left="3960" w:hanging="360"/>
      </w:pPr>
      <w:rPr>
        <w:rFonts w:ascii="Courier New" w:hAnsi="Courier New" w:cs="Courier New" w:hint="default"/>
      </w:rPr>
    </w:lvl>
    <w:lvl w:ilvl="5" w:tplc="92A678FE" w:tentative="1">
      <w:start w:val="1"/>
      <w:numFmt w:val="bullet"/>
      <w:lvlText w:val=""/>
      <w:lvlJc w:val="left"/>
      <w:pPr>
        <w:ind w:left="4680" w:hanging="360"/>
      </w:pPr>
      <w:rPr>
        <w:rFonts w:ascii="Wingdings" w:hAnsi="Wingdings" w:hint="default"/>
      </w:rPr>
    </w:lvl>
    <w:lvl w:ilvl="6" w:tplc="08CCF13A" w:tentative="1">
      <w:start w:val="1"/>
      <w:numFmt w:val="bullet"/>
      <w:lvlText w:val=""/>
      <w:lvlJc w:val="left"/>
      <w:pPr>
        <w:ind w:left="5400" w:hanging="360"/>
      </w:pPr>
      <w:rPr>
        <w:rFonts w:ascii="Symbol" w:hAnsi="Symbol" w:hint="default"/>
      </w:rPr>
    </w:lvl>
    <w:lvl w:ilvl="7" w:tplc="03AE924A" w:tentative="1">
      <w:start w:val="1"/>
      <w:numFmt w:val="bullet"/>
      <w:lvlText w:val="o"/>
      <w:lvlJc w:val="left"/>
      <w:pPr>
        <w:ind w:left="6120" w:hanging="360"/>
      </w:pPr>
      <w:rPr>
        <w:rFonts w:ascii="Courier New" w:hAnsi="Courier New" w:cs="Courier New" w:hint="default"/>
      </w:rPr>
    </w:lvl>
    <w:lvl w:ilvl="8" w:tplc="BB2E89AE" w:tentative="1">
      <w:start w:val="1"/>
      <w:numFmt w:val="bullet"/>
      <w:lvlText w:val=""/>
      <w:lvlJc w:val="left"/>
      <w:pPr>
        <w:ind w:left="6840" w:hanging="360"/>
      </w:pPr>
      <w:rPr>
        <w:rFonts w:ascii="Wingdings" w:hAnsi="Wingdings" w:hint="default"/>
      </w:rPr>
    </w:lvl>
  </w:abstractNum>
  <w:abstractNum w:abstractNumId="3" w15:restartNumberingAfterBreak="0">
    <w:nsid w:val="54883B4E"/>
    <w:multiLevelType w:val="hybridMultilevel"/>
    <w:tmpl w:val="7D1868C0"/>
    <w:lvl w:ilvl="0" w:tplc="F16A1BB0">
      <w:start w:val="1"/>
      <w:numFmt w:val="bullet"/>
      <w:lvlText w:val=""/>
      <w:lvlJc w:val="left"/>
      <w:pPr>
        <w:ind w:left="1080" w:hanging="360"/>
      </w:pPr>
      <w:rPr>
        <w:rFonts w:ascii="Symbol" w:hAnsi="Symbol" w:hint="default"/>
      </w:rPr>
    </w:lvl>
    <w:lvl w:ilvl="1" w:tplc="871E3538">
      <w:start w:val="1"/>
      <w:numFmt w:val="bullet"/>
      <w:lvlText w:val="o"/>
      <w:lvlJc w:val="left"/>
      <w:pPr>
        <w:ind w:left="1800" w:hanging="360"/>
      </w:pPr>
      <w:rPr>
        <w:rFonts w:ascii="Courier New" w:hAnsi="Courier New" w:cs="Courier New" w:hint="default"/>
      </w:rPr>
    </w:lvl>
    <w:lvl w:ilvl="2" w:tplc="0FF2247C" w:tentative="1">
      <w:start w:val="1"/>
      <w:numFmt w:val="bullet"/>
      <w:lvlText w:val=""/>
      <w:lvlJc w:val="left"/>
      <w:pPr>
        <w:ind w:left="2520" w:hanging="360"/>
      </w:pPr>
      <w:rPr>
        <w:rFonts w:ascii="Wingdings" w:hAnsi="Wingdings" w:hint="default"/>
      </w:rPr>
    </w:lvl>
    <w:lvl w:ilvl="3" w:tplc="263ACDE2" w:tentative="1">
      <w:start w:val="1"/>
      <w:numFmt w:val="bullet"/>
      <w:lvlText w:val=""/>
      <w:lvlJc w:val="left"/>
      <w:pPr>
        <w:ind w:left="3240" w:hanging="360"/>
      </w:pPr>
      <w:rPr>
        <w:rFonts w:ascii="Symbol" w:hAnsi="Symbol" w:hint="default"/>
      </w:rPr>
    </w:lvl>
    <w:lvl w:ilvl="4" w:tplc="D632D3E4" w:tentative="1">
      <w:start w:val="1"/>
      <w:numFmt w:val="bullet"/>
      <w:lvlText w:val="o"/>
      <w:lvlJc w:val="left"/>
      <w:pPr>
        <w:ind w:left="3960" w:hanging="360"/>
      </w:pPr>
      <w:rPr>
        <w:rFonts w:ascii="Courier New" w:hAnsi="Courier New" w:cs="Courier New" w:hint="default"/>
      </w:rPr>
    </w:lvl>
    <w:lvl w:ilvl="5" w:tplc="6368075A" w:tentative="1">
      <w:start w:val="1"/>
      <w:numFmt w:val="bullet"/>
      <w:lvlText w:val=""/>
      <w:lvlJc w:val="left"/>
      <w:pPr>
        <w:ind w:left="4680" w:hanging="360"/>
      </w:pPr>
      <w:rPr>
        <w:rFonts w:ascii="Wingdings" w:hAnsi="Wingdings" w:hint="default"/>
      </w:rPr>
    </w:lvl>
    <w:lvl w:ilvl="6" w:tplc="82567F4E" w:tentative="1">
      <w:start w:val="1"/>
      <w:numFmt w:val="bullet"/>
      <w:lvlText w:val=""/>
      <w:lvlJc w:val="left"/>
      <w:pPr>
        <w:ind w:left="5400" w:hanging="360"/>
      </w:pPr>
      <w:rPr>
        <w:rFonts w:ascii="Symbol" w:hAnsi="Symbol" w:hint="default"/>
      </w:rPr>
    </w:lvl>
    <w:lvl w:ilvl="7" w:tplc="40709140" w:tentative="1">
      <w:start w:val="1"/>
      <w:numFmt w:val="bullet"/>
      <w:lvlText w:val="o"/>
      <w:lvlJc w:val="left"/>
      <w:pPr>
        <w:ind w:left="6120" w:hanging="360"/>
      </w:pPr>
      <w:rPr>
        <w:rFonts w:ascii="Courier New" w:hAnsi="Courier New" w:cs="Courier New" w:hint="default"/>
      </w:rPr>
    </w:lvl>
    <w:lvl w:ilvl="8" w:tplc="B3F2D274" w:tentative="1">
      <w:start w:val="1"/>
      <w:numFmt w:val="bullet"/>
      <w:lvlText w:val=""/>
      <w:lvlJc w:val="left"/>
      <w:pPr>
        <w:ind w:left="6840" w:hanging="360"/>
      </w:pPr>
      <w:rPr>
        <w:rFonts w:ascii="Wingdings" w:hAnsi="Wingdings" w:hint="default"/>
      </w:rPr>
    </w:lvl>
  </w:abstractNum>
  <w:num w:numId="1" w16cid:durableId="1957448001">
    <w:abstractNumId w:val="0"/>
  </w:num>
  <w:num w:numId="2" w16cid:durableId="134378708">
    <w:abstractNumId w:val="3"/>
  </w:num>
  <w:num w:numId="3" w16cid:durableId="1156917034">
    <w:abstractNumId w:val="1"/>
  </w:num>
  <w:num w:numId="4" w16cid:durableId="875318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3F07"/>
    <w:rsid w:val="00AC7EFD"/>
    <w:rsid w:val="00D741AD"/>
    <w:rsid w:val="00F83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043A"/>
  <w15:docId w15:val="{112C4A79-20C8-4E6B-9650-1D1C18A4873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3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FF6"/>
    <w:rPr>
      <w:rFonts w:eastAsiaTheme="majorEastAsia" w:cstheme="majorBidi"/>
      <w:color w:val="272727" w:themeColor="text1" w:themeTint="D8"/>
    </w:rPr>
  </w:style>
  <w:style w:type="paragraph" w:styleId="Quote">
    <w:name w:val="Quote"/>
    <w:basedOn w:val="Normal"/>
    <w:next w:val="Normal"/>
    <w:link w:val="QuoteChar"/>
    <w:uiPriority w:val="29"/>
    <w:qFormat/>
    <w:rsid w:val="00E37FF6"/>
    <w:pPr>
      <w:spacing w:before="160"/>
      <w:jc w:val="center"/>
    </w:pPr>
    <w:rPr>
      <w:i/>
      <w:iCs/>
      <w:color w:val="404040" w:themeColor="text1" w:themeTint="BF"/>
    </w:rPr>
  </w:style>
  <w:style w:type="character" w:customStyle="1" w:styleId="QuoteChar">
    <w:name w:val="Quote Char"/>
    <w:basedOn w:val="DefaultParagraphFont"/>
    <w:link w:val="Quote"/>
    <w:uiPriority w:val="29"/>
    <w:rsid w:val="00E37FF6"/>
    <w:rPr>
      <w:i/>
      <w:iCs/>
      <w:color w:val="404040" w:themeColor="text1" w:themeTint="BF"/>
    </w:rPr>
  </w:style>
  <w:style w:type="paragraph" w:styleId="IntenseQuote">
    <w:name w:val="Intense Quote"/>
    <w:basedOn w:val="Normal"/>
    <w:next w:val="Normal"/>
    <w:link w:val="IntenseQuoteChar"/>
    <w:uiPriority w:val="30"/>
    <w:qFormat/>
    <w:rsid w:val="00E37F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7FF6"/>
    <w:rPr>
      <w:i/>
      <w:iCs/>
      <w:color w:val="365F91" w:themeColor="accent1" w:themeShade="BF"/>
    </w:rPr>
  </w:style>
  <w:style w:type="character" w:styleId="IntenseReference">
    <w:name w:val="Intense Reference"/>
    <w:basedOn w:val="DefaultParagraphFont"/>
    <w:uiPriority w:val="32"/>
    <w:qFormat/>
    <w:rsid w:val="00E37F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895</Words>
  <Characters>5296</Characters>
  <Application>Microsoft Office Word</Application>
  <DocSecurity>0</DocSecurity>
  <Lines>176</Lines>
  <Paragraphs>121</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Percy E.</cp:lastModifiedBy>
  <cp:revision>2</cp:revision>
  <dcterms:created xsi:type="dcterms:W3CDTF">2026-03-17T19:28:00Z</dcterms:created>
  <dcterms:modified xsi:type="dcterms:W3CDTF">2026-03-17T19:31:00Z</dcterms:modified>
</cp:coreProperties>
</file>