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B926" w14:textId="77777777" w:rsidR="00153E18" w:rsidRPr="004C7C18" w:rsidRDefault="00153E18"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01FB0" w14:paraId="23B0B929" w14:textId="77777777" w:rsidTr="00917C3B">
        <w:tc>
          <w:tcPr>
            <w:tcW w:w="1098" w:type="dxa"/>
          </w:tcPr>
          <w:p w14:paraId="23B0B927" w14:textId="77777777" w:rsidR="00153E18" w:rsidRPr="000762B6" w:rsidRDefault="00153E18">
            <w:pPr>
              <w:rPr>
                <w:rFonts w:cstheme="minorHAnsi"/>
                <w:b/>
                <w:szCs w:val="20"/>
              </w:rPr>
            </w:pPr>
            <w:r w:rsidRPr="000762B6">
              <w:rPr>
                <w:rFonts w:cstheme="minorHAnsi"/>
                <w:b/>
                <w:szCs w:val="20"/>
              </w:rPr>
              <w:t>SUBJECT*</w:t>
            </w:r>
          </w:p>
        </w:tc>
        <w:tc>
          <w:tcPr>
            <w:tcW w:w="8820" w:type="dxa"/>
          </w:tcPr>
          <w:p w14:paraId="23B0B928" w14:textId="77777777" w:rsidR="00153E18" w:rsidRPr="000104D7" w:rsidRDefault="00153E18">
            <w:pPr>
              <w:rPr>
                <w:rStyle w:val="AAMSKBFill-InHighlight"/>
                <w:color w:val="auto"/>
              </w:rPr>
            </w:pPr>
            <w:r>
              <w:rPr>
                <w:rStyle w:val="AAMSKBFill-InHighlight"/>
                <w:color w:val="auto"/>
              </w:rPr>
              <w:t>Ground Ambulance Service</w:t>
            </w:r>
            <w:r w:rsidRPr="000104D7">
              <w:rPr>
                <w:rStyle w:val="AAMSKBFill-InHighlight"/>
                <w:color w:val="auto"/>
              </w:rPr>
              <w:t xml:space="preserve">   </w:t>
            </w:r>
          </w:p>
        </w:tc>
      </w:tr>
    </w:tbl>
    <w:p w14:paraId="23B0B92A" w14:textId="77777777" w:rsidR="00153E18" w:rsidRPr="004C7C18" w:rsidRDefault="00153E18" w:rsidP="00783A50">
      <w:pPr>
        <w:spacing w:after="160" w:line="254" w:lineRule="auto"/>
        <w:rPr>
          <w:rFonts w:eastAsia="Calibri" w:cstheme="minorHAnsi"/>
          <w:szCs w:val="20"/>
        </w:rPr>
      </w:pPr>
    </w:p>
    <w:p w14:paraId="23B0B92B" w14:textId="77777777" w:rsidR="00153E18" w:rsidRPr="004C7C18" w:rsidRDefault="00153E18"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01FB0" w14:paraId="23B0B92E" w14:textId="77777777" w:rsidTr="006E6FE5">
        <w:tc>
          <w:tcPr>
            <w:tcW w:w="4698" w:type="dxa"/>
            <w:hideMark/>
          </w:tcPr>
          <w:p w14:paraId="23B0B92C"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CONTRACTING OFFICE’S ZIP CODE*</w:t>
            </w:r>
          </w:p>
        </w:tc>
        <w:tc>
          <w:tcPr>
            <w:tcW w:w="5220" w:type="dxa"/>
            <w:hideMark/>
          </w:tcPr>
          <w:p w14:paraId="23B0B92D"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25405</w:t>
            </w:r>
          </w:p>
        </w:tc>
      </w:tr>
      <w:tr w:rsidR="00001FB0" w14:paraId="23B0B931" w14:textId="77777777" w:rsidTr="006E6FE5">
        <w:tc>
          <w:tcPr>
            <w:tcW w:w="4698" w:type="dxa"/>
            <w:hideMark/>
          </w:tcPr>
          <w:p w14:paraId="23B0B92F"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SOLICITATION NUMBER*</w:t>
            </w:r>
          </w:p>
        </w:tc>
        <w:tc>
          <w:tcPr>
            <w:tcW w:w="5220" w:type="dxa"/>
            <w:hideMark/>
          </w:tcPr>
          <w:p w14:paraId="23B0B930"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36C24526Q0406</w:t>
            </w:r>
          </w:p>
        </w:tc>
      </w:tr>
      <w:tr w:rsidR="00001FB0" w14:paraId="23B0B934" w14:textId="77777777" w:rsidTr="006E6FE5">
        <w:tc>
          <w:tcPr>
            <w:tcW w:w="4698" w:type="dxa"/>
            <w:hideMark/>
          </w:tcPr>
          <w:p w14:paraId="23B0B932"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RESPONSE DATE/TIME/ZONE</w:t>
            </w:r>
          </w:p>
        </w:tc>
        <w:tc>
          <w:tcPr>
            <w:tcW w:w="5220" w:type="dxa"/>
            <w:hideMark/>
          </w:tcPr>
          <w:p w14:paraId="23B0B933"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04-06-2026</w:t>
            </w:r>
            <w:r w:rsidRPr="00153E18">
              <w:rPr>
                <w:rStyle w:val="AAMSKBFill-InHighlight"/>
                <w:rFonts w:asciiTheme="minorHAnsi" w:hAnsiTheme="minorHAnsi" w:cstheme="minorHAnsi"/>
              </w:rPr>
              <w:t xml:space="preserve"> </w:t>
            </w:r>
            <w:r w:rsidRPr="00153E18">
              <w:rPr>
                <w:rFonts w:asciiTheme="minorHAnsi" w:hAnsiTheme="minorHAnsi" w:cstheme="minorHAnsi"/>
              </w:rPr>
              <w:t>15:00</w:t>
            </w:r>
            <w:r w:rsidRPr="00153E18">
              <w:rPr>
                <w:rStyle w:val="AAMSKBFill-InHighlight"/>
                <w:rFonts w:asciiTheme="minorHAnsi" w:hAnsiTheme="minorHAnsi" w:cstheme="minorHAnsi"/>
              </w:rPr>
              <w:t xml:space="preserve"> </w:t>
            </w:r>
            <w:r w:rsidRPr="00153E18">
              <w:rPr>
                <w:rFonts w:asciiTheme="minorHAnsi" w:hAnsiTheme="minorHAnsi" w:cstheme="minorHAnsi"/>
              </w:rPr>
              <w:t>EASTERN TIME, NEW YORK, USA</w:t>
            </w:r>
          </w:p>
        </w:tc>
      </w:tr>
      <w:tr w:rsidR="00001FB0" w14:paraId="23B0B937" w14:textId="77777777" w:rsidTr="006E6FE5">
        <w:tc>
          <w:tcPr>
            <w:tcW w:w="4698" w:type="dxa"/>
          </w:tcPr>
          <w:p w14:paraId="23B0B935"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ARCHIVE</w:t>
            </w:r>
          </w:p>
        </w:tc>
        <w:tc>
          <w:tcPr>
            <w:tcW w:w="5220" w:type="dxa"/>
            <w:hideMark/>
          </w:tcPr>
          <w:p w14:paraId="23B0B936"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10</w:t>
            </w:r>
            <w:r w:rsidRPr="00153E18">
              <w:rPr>
                <w:rFonts w:asciiTheme="minorHAnsi" w:hAnsiTheme="minorHAnsi" w:cstheme="minorHAnsi"/>
                <w:color w:val="C00000"/>
                <w:bdr w:val="none" w:sz="0" w:space="0" w:color="auto" w:frame="1"/>
              </w:rPr>
              <w:t xml:space="preserve"> </w:t>
            </w:r>
            <w:r w:rsidRPr="00153E18">
              <w:rPr>
                <w:rFonts w:asciiTheme="minorHAnsi" w:hAnsiTheme="minorHAnsi" w:cstheme="minorHAnsi"/>
                <w:bdr w:val="none" w:sz="0" w:space="0" w:color="auto" w:frame="1"/>
              </w:rPr>
              <w:t>DAYS AFTER THE RESPONSE DATE</w:t>
            </w:r>
          </w:p>
        </w:tc>
      </w:tr>
      <w:tr w:rsidR="00001FB0" w14:paraId="23B0B93A" w14:textId="77777777" w:rsidTr="006E6FE5">
        <w:tc>
          <w:tcPr>
            <w:tcW w:w="4698" w:type="dxa"/>
          </w:tcPr>
          <w:p w14:paraId="23B0B938"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RECOVERY ACT FUNDS</w:t>
            </w:r>
          </w:p>
        </w:tc>
        <w:tc>
          <w:tcPr>
            <w:tcW w:w="5220" w:type="dxa"/>
            <w:hideMark/>
          </w:tcPr>
          <w:p w14:paraId="23B0B939"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N</w:t>
            </w:r>
          </w:p>
        </w:tc>
      </w:tr>
      <w:tr w:rsidR="00001FB0" w14:paraId="23B0B93D" w14:textId="77777777" w:rsidTr="006E6FE5">
        <w:tc>
          <w:tcPr>
            <w:tcW w:w="4698" w:type="dxa"/>
          </w:tcPr>
          <w:p w14:paraId="23B0B93B"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SET-ASIDE</w:t>
            </w:r>
          </w:p>
        </w:tc>
        <w:tc>
          <w:tcPr>
            <w:tcW w:w="5220" w:type="dxa"/>
            <w:hideMark/>
          </w:tcPr>
          <w:p w14:paraId="23B0B93C" w14:textId="77777777" w:rsidR="00153E18" w:rsidRPr="00153E18" w:rsidRDefault="00153E18" w:rsidP="00153E18">
            <w:pPr>
              <w:pStyle w:val="NoSpacing"/>
              <w:rPr>
                <w:rFonts w:asciiTheme="minorHAnsi" w:hAnsiTheme="minorHAnsi" w:cstheme="minorHAnsi"/>
              </w:rPr>
            </w:pPr>
          </w:p>
        </w:tc>
      </w:tr>
      <w:tr w:rsidR="00001FB0" w14:paraId="23B0B940" w14:textId="77777777" w:rsidTr="006E6FE5">
        <w:tc>
          <w:tcPr>
            <w:tcW w:w="4698" w:type="dxa"/>
          </w:tcPr>
          <w:p w14:paraId="23B0B93E"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PRODUCT SERVICE CODE*</w:t>
            </w:r>
          </w:p>
        </w:tc>
        <w:tc>
          <w:tcPr>
            <w:tcW w:w="5220" w:type="dxa"/>
          </w:tcPr>
          <w:p w14:paraId="23B0B93F" w14:textId="77777777" w:rsidR="00153E18" w:rsidRPr="00153E18" w:rsidRDefault="00153E18" w:rsidP="00153E18">
            <w:pPr>
              <w:pStyle w:val="NoSpacing"/>
              <w:rPr>
                <w:rStyle w:val="AAMSKBFill-InHighlight"/>
                <w:rFonts w:asciiTheme="minorHAnsi" w:hAnsiTheme="minorHAnsi" w:cstheme="minorHAnsi"/>
                <w:color w:val="auto"/>
              </w:rPr>
            </w:pPr>
            <w:r w:rsidRPr="00153E18">
              <w:rPr>
                <w:rStyle w:val="AAMSKBFill-InHighlight"/>
                <w:rFonts w:asciiTheme="minorHAnsi" w:hAnsiTheme="minorHAnsi" w:cstheme="minorHAnsi"/>
                <w:color w:val="auto"/>
              </w:rPr>
              <w:t>V225</w:t>
            </w:r>
          </w:p>
        </w:tc>
      </w:tr>
      <w:tr w:rsidR="00001FB0" w14:paraId="23B0B943" w14:textId="77777777" w:rsidTr="006E6FE5">
        <w:tc>
          <w:tcPr>
            <w:tcW w:w="4698" w:type="dxa"/>
          </w:tcPr>
          <w:p w14:paraId="23B0B941"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NAICS CODE*</w:t>
            </w:r>
          </w:p>
        </w:tc>
        <w:tc>
          <w:tcPr>
            <w:tcW w:w="5220" w:type="dxa"/>
            <w:hideMark/>
          </w:tcPr>
          <w:p w14:paraId="23B0B942"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621910</w:t>
            </w:r>
          </w:p>
        </w:tc>
      </w:tr>
      <w:tr w:rsidR="00001FB0" w14:paraId="23B0B94B" w14:textId="77777777" w:rsidTr="006E6FE5">
        <w:tc>
          <w:tcPr>
            <w:tcW w:w="4698" w:type="dxa"/>
            <w:hideMark/>
          </w:tcPr>
          <w:p w14:paraId="23B0B944"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CONTRACTING OFFICE ADDRESS</w:t>
            </w:r>
          </w:p>
        </w:tc>
        <w:tc>
          <w:tcPr>
            <w:tcW w:w="5220" w:type="dxa"/>
          </w:tcPr>
          <w:p w14:paraId="23B0B945"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Department of Veterans Affairs</w:t>
            </w:r>
            <w:r w:rsidRPr="00153E18">
              <w:rPr>
                <w:rStyle w:val="AAMSKBFill-InHighlight"/>
                <w:rFonts w:asciiTheme="minorHAnsi" w:hAnsiTheme="minorHAnsi" w:cstheme="minorHAnsi"/>
              </w:rPr>
              <w:t xml:space="preserve"> </w:t>
            </w:r>
          </w:p>
          <w:p w14:paraId="23B0B946"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Network Contracting Office 5 (NCO 5) 90C</w:t>
            </w:r>
            <w:r w:rsidRPr="00153E18">
              <w:rPr>
                <w:rStyle w:val="AAMSKBFill-InHighlight"/>
                <w:rFonts w:asciiTheme="minorHAnsi" w:hAnsiTheme="minorHAnsi" w:cstheme="minorHAnsi"/>
              </w:rPr>
              <w:t xml:space="preserve"> </w:t>
            </w:r>
          </w:p>
          <w:p w14:paraId="23B0B947"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NCO 5</w:t>
            </w:r>
            <w:r w:rsidRPr="00153E18">
              <w:rPr>
                <w:rStyle w:val="AAMSKBFill-InHighlight"/>
                <w:rFonts w:asciiTheme="minorHAnsi" w:hAnsiTheme="minorHAnsi" w:cstheme="minorHAnsi"/>
              </w:rPr>
              <w:t xml:space="preserve"> </w:t>
            </w:r>
          </w:p>
          <w:p w14:paraId="23B0B948"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510 Butler Ave</w:t>
            </w:r>
          </w:p>
          <w:p w14:paraId="23B0B949"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Huntington WV  25704</w:t>
            </w:r>
            <w:r w:rsidRPr="00153E18">
              <w:rPr>
                <w:rStyle w:val="AAMSKBFill-InHighlight"/>
                <w:rFonts w:asciiTheme="minorHAnsi" w:hAnsiTheme="minorHAnsi" w:cstheme="minorHAnsi"/>
              </w:rPr>
              <w:t xml:space="preserve"> </w:t>
            </w:r>
          </w:p>
          <w:p w14:paraId="23B0B94A" w14:textId="77777777" w:rsidR="00153E18" w:rsidRPr="00153E18" w:rsidRDefault="00153E18" w:rsidP="00153E18">
            <w:pPr>
              <w:pStyle w:val="NoSpacing"/>
              <w:rPr>
                <w:rFonts w:asciiTheme="minorHAnsi" w:hAnsiTheme="minorHAnsi" w:cstheme="minorHAnsi"/>
              </w:rPr>
            </w:pPr>
          </w:p>
        </w:tc>
      </w:tr>
      <w:tr w:rsidR="00001FB0" w14:paraId="23B0B955" w14:textId="77777777" w:rsidTr="006E6FE5">
        <w:tc>
          <w:tcPr>
            <w:tcW w:w="4698" w:type="dxa"/>
          </w:tcPr>
          <w:p w14:paraId="23B0B94C"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POINT OF CONTACT*</w:t>
            </w:r>
          </w:p>
          <w:p w14:paraId="23B0B94D" w14:textId="77777777" w:rsidR="00153E18" w:rsidRPr="00153E18" w:rsidRDefault="00153E18" w:rsidP="00153E18">
            <w:pPr>
              <w:pStyle w:val="NoSpacing"/>
              <w:rPr>
                <w:rFonts w:asciiTheme="minorHAnsi" w:hAnsiTheme="minorHAnsi" w:cstheme="minorHAnsi"/>
              </w:rPr>
            </w:pPr>
          </w:p>
          <w:p w14:paraId="23B0B94E" w14:textId="77777777" w:rsidR="00153E18" w:rsidRPr="00153E18" w:rsidRDefault="00153E18" w:rsidP="00153E18">
            <w:pPr>
              <w:pStyle w:val="NoSpacing"/>
              <w:rPr>
                <w:rFonts w:asciiTheme="minorHAnsi" w:hAnsiTheme="minorHAnsi" w:cstheme="minorHAnsi"/>
              </w:rPr>
            </w:pPr>
          </w:p>
        </w:tc>
        <w:tc>
          <w:tcPr>
            <w:tcW w:w="5220" w:type="dxa"/>
            <w:hideMark/>
          </w:tcPr>
          <w:p w14:paraId="23B0B94F"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Contract Specialist</w:t>
            </w:r>
            <w:r w:rsidRPr="00153E18">
              <w:rPr>
                <w:rStyle w:val="AAMSKBFill-InHighlight"/>
                <w:rFonts w:asciiTheme="minorHAnsi" w:hAnsiTheme="minorHAnsi" w:cstheme="minorHAnsi"/>
              </w:rPr>
              <w:t xml:space="preserve"> </w:t>
            </w:r>
          </w:p>
          <w:p w14:paraId="23B0B950"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Tracy Dotson</w:t>
            </w:r>
          </w:p>
          <w:p w14:paraId="23B0B951" w14:textId="77777777" w:rsidR="00153E18" w:rsidRPr="00153E18" w:rsidRDefault="00153E18" w:rsidP="00153E18">
            <w:pPr>
              <w:pStyle w:val="NoSpacing"/>
              <w:rPr>
                <w:rFonts w:asciiTheme="minorHAnsi" w:eastAsiaTheme="minorHAnsi" w:hAnsiTheme="minorHAnsi" w:cstheme="minorHAnsi"/>
                <w:bdr w:val="none" w:sz="0" w:space="0" w:color="auto" w:frame="1"/>
              </w:rPr>
            </w:pPr>
            <w:r w:rsidRPr="00153E18">
              <w:rPr>
                <w:rFonts w:asciiTheme="minorHAnsi" w:eastAsiaTheme="minorHAnsi" w:hAnsiTheme="minorHAnsi" w:cstheme="minorHAnsi"/>
                <w:bdr w:val="none" w:sz="0" w:space="0" w:color="auto" w:frame="1"/>
              </w:rPr>
              <w:t>tracy.dotson@va.gov</w:t>
            </w:r>
          </w:p>
          <w:p w14:paraId="23B0B952" w14:textId="77777777" w:rsidR="00153E18" w:rsidRPr="00153E18" w:rsidRDefault="00153E18" w:rsidP="00153E18">
            <w:pPr>
              <w:pStyle w:val="NoSpacing"/>
              <w:rPr>
                <w:rFonts w:asciiTheme="minorHAnsi" w:eastAsiaTheme="minorHAnsi" w:hAnsiTheme="minorHAnsi" w:cstheme="minorHAnsi"/>
                <w:bdr w:val="none" w:sz="0" w:space="0" w:color="auto" w:frame="1"/>
              </w:rPr>
            </w:pPr>
          </w:p>
          <w:p w14:paraId="23B0B953" w14:textId="77777777" w:rsidR="00153E18" w:rsidRPr="00153E18" w:rsidRDefault="00153E18" w:rsidP="00153E18">
            <w:pPr>
              <w:pStyle w:val="NoSpacing"/>
              <w:rPr>
                <w:rFonts w:asciiTheme="minorHAnsi" w:eastAsiaTheme="minorHAnsi" w:hAnsiTheme="minorHAnsi" w:cstheme="minorHAnsi"/>
                <w:bdr w:val="none" w:sz="0" w:space="0" w:color="auto" w:frame="1"/>
              </w:rPr>
            </w:pPr>
          </w:p>
          <w:p w14:paraId="23B0B954" w14:textId="77777777" w:rsidR="00153E18" w:rsidRPr="00153E18" w:rsidRDefault="00153E18" w:rsidP="00153E18">
            <w:pPr>
              <w:pStyle w:val="NoSpacing"/>
              <w:rPr>
                <w:rFonts w:asciiTheme="minorHAnsi" w:hAnsiTheme="minorHAnsi" w:cstheme="minorHAnsi"/>
              </w:rPr>
            </w:pPr>
          </w:p>
        </w:tc>
      </w:tr>
    </w:tbl>
    <w:p w14:paraId="23B0B956" w14:textId="77777777" w:rsidR="00153E18" w:rsidRPr="004C7C18" w:rsidRDefault="00153E18" w:rsidP="00783A50">
      <w:pPr>
        <w:rPr>
          <w:rFonts w:cstheme="minorHAnsi"/>
          <w:szCs w:val="20"/>
        </w:rPr>
      </w:pPr>
    </w:p>
    <w:p w14:paraId="23B0B957" w14:textId="77777777" w:rsidR="00153E18" w:rsidRPr="004C7C18" w:rsidRDefault="00153E1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01FB0" w14:paraId="23B0B95A" w14:textId="77777777" w:rsidTr="000E2EDD">
        <w:tc>
          <w:tcPr>
            <w:tcW w:w="4675" w:type="dxa"/>
          </w:tcPr>
          <w:p w14:paraId="23B0B958" w14:textId="77777777" w:rsidR="00153E18" w:rsidRPr="000762B6" w:rsidRDefault="00153E18" w:rsidP="00153E18">
            <w:pPr>
              <w:pStyle w:val="NoSpacing"/>
            </w:pPr>
            <w:r w:rsidRPr="000762B6">
              <w:t>ADDRESS</w:t>
            </w:r>
          </w:p>
        </w:tc>
        <w:tc>
          <w:tcPr>
            <w:tcW w:w="5243" w:type="dxa"/>
          </w:tcPr>
          <w:p w14:paraId="23B0B959" w14:textId="77777777" w:rsidR="00153E18" w:rsidRPr="00CB2EE9" w:rsidRDefault="00153E18" w:rsidP="00153E18">
            <w:pPr>
              <w:pStyle w:val="NoSpacing"/>
              <w:rPr>
                <w:rStyle w:val="AAMSKBFill-InHighlight"/>
                <w:rFonts w:cstheme="minorHAnsi"/>
                <w:color w:val="auto"/>
              </w:rPr>
            </w:pPr>
            <w:r>
              <w:rPr>
                <w:rStyle w:val="AAMSKBFill-InHighlight"/>
                <w:rFonts w:asciiTheme="minorHAnsi" w:hAnsiTheme="minorHAnsi" w:cstheme="minorHAnsi"/>
                <w:color w:val="auto"/>
              </w:rPr>
              <w:t>Washington DC VA Medical Center</w:t>
            </w:r>
          </w:p>
        </w:tc>
      </w:tr>
      <w:tr w:rsidR="00001FB0" w14:paraId="23B0B95D" w14:textId="77777777" w:rsidTr="000E2EDD">
        <w:tc>
          <w:tcPr>
            <w:tcW w:w="4675" w:type="dxa"/>
          </w:tcPr>
          <w:p w14:paraId="23B0B95B" w14:textId="77777777" w:rsidR="00153E18" w:rsidRPr="000762B6" w:rsidRDefault="00153E18" w:rsidP="00153E18">
            <w:pPr>
              <w:pStyle w:val="NoSpacing"/>
            </w:pPr>
          </w:p>
        </w:tc>
        <w:tc>
          <w:tcPr>
            <w:tcW w:w="5243" w:type="dxa"/>
          </w:tcPr>
          <w:p w14:paraId="23B0B95C" w14:textId="77777777" w:rsidR="00153E18" w:rsidRPr="00CB2EE9" w:rsidRDefault="00153E18" w:rsidP="00153E18">
            <w:pPr>
              <w:pStyle w:val="NoSpacing"/>
              <w:rPr>
                <w:rStyle w:val="AAMSKBFill-InHighlight"/>
                <w:rFonts w:cstheme="minorHAnsi"/>
                <w:color w:val="auto"/>
              </w:rPr>
            </w:pPr>
          </w:p>
        </w:tc>
      </w:tr>
      <w:tr w:rsidR="00001FB0" w14:paraId="23B0B960" w14:textId="77777777" w:rsidTr="000E2EDD">
        <w:tc>
          <w:tcPr>
            <w:tcW w:w="4675" w:type="dxa"/>
          </w:tcPr>
          <w:p w14:paraId="23B0B95E" w14:textId="77777777" w:rsidR="00153E18" w:rsidRPr="000762B6" w:rsidRDefault="00153E18" w:rsidP="00153E18">
            <w:pPr>
              <w:pStyle w:val="NoSpacing"/>
            </w:pPr>
          </w:p>
        </w:tc>
        <w:tc>
          <w:tcPr>
            <w:tcW w:w="5243" w:type="dxa"/>
          </w:tcPr>
          <w:p w14:paraId="23B0B95F" w14:textId="77777777" w:rsidR="00153E18" w:rsidRPr="00CB2EE9" w:rsidRDefault="00153E18" w:rsidP="00153E18">
            <w:pPr>
              <w:pStyle w:val="NoSpacing"/>
              <w:rPr>
                <w:rStyle w:val="AAMSKBFill-InHighlight"/>
                <w:rFonts w:cstheme="minorHAnsi"/>
                <w:color w:val="auto"/>
              </w:rPr>
            </w:pPr>
          </w:p>
        </w:tc>
      </w:tr>
      <w:tr w:rsidR="00001FB0" w14:paraId="23B0B963" w14:textId="77777777" w:rsidTr="000E2EDD">
        <w:tc>
          <w:tcPr>
            <w:tcW w:w="4675" w:type="dxa"/>
          </w:tcPr>
          <w:p w14:paraId="23B0B961" w14:textId="77777777" w:rsidR="00153E18" w:rsidRPr="000762B6" w:rsidRDefault="00153E18" w:rsidP="00153E18">
            <w:pPr>
              <w:pStyle w:val="NoSpacing"/>
            </w:pPr>
          </w:p>
        </w:tc>
        <w:tc>
          <w:tcPr>
            <w:tcW w:w="5243" w:type="dxa"/>
          </w:tcPr>
          <w:p w14:paraId="23B0B962" w14:textId="77777777" w:rsidR="00153E18" w:rsidRPr="00CB2EE9" w:rsidRDefault="00153E18" w:rsidP="00153E18">
            <w:pPr>
              <w:pStyle w:val="NoSpacing"/>
              <w:rPr>
                <w:rStyle w:val="AAMSKBFill-InHighlight"/>
                <w:rFonts w:cstheme="minorHAnsi"/>
                <w:color w:val="auto"/>
              </w:rPr>
            </w:pPr>
            <w:r>
              <w:rPr>
                <w:rStyle w:val="AAMSKBFill-InHighlight"/>
                <w:rFonts w:asciiTheme="minorHAnsi" w:hAnsiTheme="minorHAnsi" w:cstheme="minorHAnsi"/>
                <w:color w:val="auto"/>
              </w:rPr>
              <w:t>50 Irving Street NW</w:t>
            </w:r>
          </w:p>
        </w:tc>
      </w:tr>
      <w:tr w:rsidR="00001FB0" w14:paraId="23B0B966" w14:textId="77777777" w:rsidTr="000E2EDD">
        <w:tc>
          <w:tcPr>
            <w:tcW w:w="4675" w:type="dxa"/>
          </w:tcPr>
          <w:p w14:paraId="23B0B964" w14:textId="77777777" w:rsidR="00153E18" w:rsidRPr="000762B6" w:rsidRDefault="00153E18" w:rsidP="00153E18">
            <w:pPr>
              <w:pStyle w:val="NoSpacing"/>
            </w:pPr>
          </w:p>
        </w:tc>
        <w:tc>
          <w:tcPr>
            <w:tcW w:w="5243" w:type="dxa"/>
          </w:tcPr>
          <w:p w14:paraId="23B0B965" w14:textId="77777777" w:rsidR="00153E18" w:rsidRPr="00CB2EE9" w:rsidRDefault="00153E18" w:rsidP="00153E18">
            <w:pPr>
              <w:pStyle w:val="NoSpacing"/>
              <w:rPr>
                <w:rStyle w:val="AAMSKBFill-InHighlight"/>
                <w:rFonts w:cstheme="minorHAnsi"/>
                <w:color w:val="auto"/>
              </w:rPr>
            </w:pPr>
            <w:r>
              <w:rPr>
                <w:rStyle w:val="AAMSKBFill-InHighlight"/>
                <w:rFonts w:asciiTheme="minorHAnsi" w:hAnsiTheme="minorHAnsi" w:cstheme="minorHAnsi"/>
                <w:color w:val="auto"/>
              </w:rPr>
              <w:t>Washington</w:t>
            </w:r>
            <w:r w:rsidRPr="004C7C18">
              <w:rPr>
                <w:rFonts w:asciiTheme="minorHAnsi" w:hAnsiTheme="minorHAnsi"/>
              </w:rPr>
              <w:t xml:space="preserve"> </w:t>
            </w:r>
            <w:r>
              <w:rPr>
                <w:rStyle w:val="AAMSKBFill-InHighlight"/>
                <w:rFonts w:asciiTheme="minorHAnsi" w:hAnsiTheme="minorHAnsi" w:cstheme="minorHAnsi"/>
                <w:color w:val="auto"/>
              </w:rPr>
              <w:t>DC</w:t>
            </w:r>
          </w:p>
        </w:tc>
      </w:tr>
      <w:tr w:rsidR="00001FB0" w14:paraId="23B0B969" w14:textId="77777777" w:rsidTr="000E2EDD">
        <w:tc>
          <w:tcPr>
            <w:tcW w:w="4675" w:type="dxa"/>
            <w:hideMark/>
          </w:tcPr>
          <w:p w14:paraId="23B0B967" w14:textId="77777777" w:rsidR="00153E18" w:rsidRPr="000762B6" w:rsidRDefault="00153E18" w:rsidP="00153E18">
            <w:pPr>
              <w:pStyle w:val="NoSpacing"/>
            </w:pPr>
            <w:r w:rsidRPr="000762B6">
              <w:rPr>
                <w:rFonts w:asciiTheme="minorHAnsi" w:hAnsiTheme="minorHAnsi"/>
              </w:rPr>
              <w:t>POSTAL CODE</w:t>
            </w:r>
          </w:p>
        </w:tc>
        <w:tc>
          <w:tcPr>
            <w:tcW w:w="5243" w:type="dxa"/>
            <w:hideMark/>
          </w:tcPr>
          <w:p w14:paraId="23B0B968" w14:textId="77777777" w:rsidR="00153E18" w:rsidRPr="00CB2EE9" w:rsidRDefault="00153E18" w:rsidP="00153E18">
            <w:pPr>
              <w:pStyle w:val="NoSpacing"/>
            </w:pPr>
            <w:r>
              <w:rPr>
                <w:rFonts w:asciiTheme="minorHAnsi" w:hAnsiTheme="minorHAnsi"/>
              </w:rPr>
              <w:t>20422</w:t>
            </w:r>
          </w:p>
        </w:tc>
      </w:tr>
      <w:tr w:rsidR="00001FB0" w14:paraId="23B0B96C" w14:textId="77777777" w:rsidTr="000E2EDD">
        <w:tc>
          <w:tcPr>
            <w:tcW w:w="4675" w:type="dxa"/>
            <w:hideMark/>
          </w:tcPr>
          <w:p w14:paraId="23B0B96A" w14:textId="77777777" w:rsidR="00153E18" w:rsidRPr="000762B6" w:rsidRDefault="00153E18" w:rsidP="00153E18">
            <w:pPr>
              <w:pStyle w:val="NoSpacing"/>
            </w:pPr>
            <w:r w:rsidRPr="000762B6">
              <w:rPr>
                <w:rFonts w:asciiTheme="minorHAnsi" w:hAnsiTheme="minorHAnsi"/>
              </w:rPr>
              <w:t>COUNTRY</w:t>
            </w:r>
          </w:p>
        </w:tc>
        <w:tc>
          <w:tcPr>
            <w:tcW w:w="5243" w:type="dxa"/>
            <w:hideMark/>
          </w:tcPr>
          <w:p w14:paraId="23B0B96B" w14:textId="31A6C6F9"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USA</w:t>
            </w:r>
          </w:p>
        </w:tc>
      </w:tr>
    </w:tbl>
    <w:p w14:paraId="23B0B96D" w14:textId="77777777" w:rsidR="00153E18" w:rsidRPr="004C7C18" w:rsidRDefault="00153E18" w:rsidP="004C7C18">
      <w:pPr>
        <w:spacing w:after="160" w:line="252" w:lineRule="auto"/>
        <w:jc w:val="center"/>
        <w:rPr>
          <w:rFonts w:eastAsia="Calibri" w:cstheme="minorHAnsi"/>
          <w:b/>
        </w:rPr>
      </w:pPr>
    </w:p>
    <w:p w14:paraId="23B0B96E" w14:textId="77777777" w:rsidR="00153E18" w:rsidRPr="004C7C18" w:rsidRDefault="00153E18"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01FB0" w14:paraId="23B0B971" w14:textId="77777777" w:rsidTr="009C37D0">
        <w:tc>
          <w:tcPr>
            <w:tcW w:w="4675" w:type="dxa"/>
            <w:hideMark/>
          </w:tcPr>
          <w:p w14:paraId="23B0B96F"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AGENCY’S URL</w:t>
            </w:r>
          </w:p>
        </w:tc>
        <w:tc>
          <w:tcPr>
            <w:tcW w:w="5243" w:type="dxa"/>
            <w:hideMark/>
          </w:tcPr>
          <w:p w14:paraId="23B0B970"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https://www.va.gov/washington-dc-health-care/</w:t>
            </w:r>
          </w:p>
        </w:tc>
      </w:tr>
      <w:tr w:rsidR="00001FB0" w14:paraId="23B0B974" w14:textId="77777777" w:rsidTr="009C37D0">
        <w:tc>
          <w:tcPr>
            <w:tcW w:w="4675" w:type="dxa"/>
            <w:hideMark/>
          </w:tcPr>
          <w:p w14:paraId="23B0B972" w14:textId="77777777" w:rsidR="00153E18" w:rsidRPr="00153E18" w:rsidRDefault="00153E18" w:rsidP="00153E18">
            <w:pPr>
              <w:pStyle w:val="NoSpacing"/>
              <w:rPr>
                <w:rFonts w:asciiTheme="minorHAnsi" w:hAnsiTheme="minorHAnsi" w:cstheme="minorHAnsi"/>
              </w:rPr>
            </w:pPr>
            <w:r w:rsidRPr="00153E18">
              <w:rPr>
                <w:rFonts w:asciiTheme="minorHAnsi" w:hAnsiTheme="minorHAnsi" w:cstheme="minorHAnsi"/>
              </w:rPr>
              <w:t>URL DESCRIPTION</w:t>
            </w:r>
          </w:p>
        </w:tc>
        <w:tc>
          <w:tcPr>
            <w:tcW w:w="5243" w:type="dxa"/>
            <w:hideMark/>
          </w:tcPr>
          <w:p w14:paraId="23B0B973" w14:textId="77777777" w:rsidR="00153E18" w:rsidRPr="00153E18" w:rsidRDefault="00153E18" w:rsidP="00153E18">
            <w:pPr>
              <w:pStyle w:val="NoSpacing"/>
              <w:rPr>
                <w:rFonts w:asciiTheme="minorHAnsi" w:hAnsiTheme="minorHAnsi" w:cstheme="minorHAnsi"/>
                <w:szCs w:val="20"/>
              </w:rPr>
            </w:pPr>
            <w:r w:rsidRPr="00153E18">
              <w:rPr>
                <w:rFonts w:asciiTheme="minorHAnsi" w:hAnsiTheme="minorHAnsi" w:cstheme="minorHAnsi"/>
                <w:szCs w:val="20"/>
              </w:rPr>
              <w:t>Washington DC VA Medical Center</w:t>
            </w:r>
          </w:p>
        </w:tc>
      </w:tr>
      <w:tr w:rsidR="00001FB0" w14:paraId="23B0B977" w14:textId="77777777" w:rsidTr="00153E18">
        <w:tc>
          <w:tcPr>
            <w:tcW w:w="4675" w:type="dxa"/>
          </w:tcPr>
          <w:p w14:paraId="23B0B975" w14:textId="1584E7E9" w:rsidR="00153E18" w:rsidRPr="000762B6" w:rsidRDefault="00153E18" w:rsidP="00153E18">
            <w:pPr>
              <w:pStyle w:val="NoSpacing"/>
            </w:pPr>
          </w:p>
        </w:tc>
        <w:tc>
          <w:tcPr>
            <w:tcW w:w="5243" w:type="dxa"/>
            <w:hideMark/>
          </w:tcPr>
          <w:p w14:paraId="23B0B976" w14:textId="77777777" w:rsidR="00153E18" w:rsidRPr="004C7C18" w:rsidRDefault="00153E18" w:rsidP="00153E18">
            <w:pPr>
              <w:pStyle w:val="NoSpacing"/>
              <w:rPr>
                <w:szCs w:val="20"/>
              </w:rPr>
            </w:pPr>
          </w:p>
        </w:tc>
      </w:tr>
      <w:tr w:rsidR="00001FB0" w14:paraId="23B0B97A" w14:textId="77777777" w:rsidTr="00153E18">
        <w:trPr>
          <w:trHeight w:val="233"/>
        </w:trPr>
        <w:tc>
          <w:tcPr>
            <w:tcW w:w="4675" w:type="dxa"/>
          </w:tcPr>
          <w:p w14:paraId="23B0B978" w14:textId="26C18C0B" w:rsidR="00153E18" w:rsidRPr="000762B6" w:rsidRDefault="00153E18" w:rsidP="00153E18">
            <w:pPr>
              <w:pStyle w:val="NoSpacing"/>
            </w:pPr>
          </w:p>
        </w:tc>
        <w:tc>
          <w:tcPr>
            <w:tcW w:w="5243" w:type="dxa"/>
            <w:hideMark/>
          </w:tcPr>
          <w:p w14:paraId="23B0B979" w14:textId="77777777" w:rsidR="00153E18" w:rsidRPr="004C7C18" w:rsidRDefault="00153E18" w:rsidP="00153E18">
            <w:pPr>
              <w:pStyle w:val="NoSpacing"/>
              <w:rPr>
                <w:szCs w:val="20"/>
              </w:rPr>
            </w:pPr>
          </w:p>
        </w:tc>
      </w:tr>
    </w:tbl>
    <w:p w14:paraId="23B0B97B" w14:textId="77777777" w:rsidR="00153E18" w:rsidRDefault="00153E18">
      <w:r>
        <w:br w:type="page"/>
      </w:r>
    </w:p>
    <w:p w14:paraId="23B0B97C" w14:textId="77777777" w:rsidR="00153E18" w:rsidRPr="00917C3B" w:rsidRDefault="00153E18"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3B0B97D" w14:textId="77777777" w:rsidR="00153E18" w:rsidRPr="00ED58D3" w:rsidRDefault="00153E18" w:rsidP="00700986">
      <w:pPr>
        <w:rPr>
          <w:rFonts w:ascii="Arial" w:hAnsi="Arial" w:cs="Arial"/>
          <w:color w:val="1B1E29"/>
          <w:spacing w:val="-6"/>
          <w:lang w:val="en"/>
        </w:rPr>
      </w:pPr>
      <w:r w:rsidRPr="00ED58D3">
        <w:rPr>
          <w:rFonts w:ascii="Arial" w:hAnsi="Arial" w:cs="Arial"/>
          <w:color w:val="1B1E29"/>
          <w:spacing w:val="-6"/>
          <w:lang w:val="en"/>
        </w:rPr>
        <w:t xml:space="preserve">The </w:t>
      </w:r>
      <w:r>
        <w:rPr>
          <w:rFonts w:ascii="Arial" w:hAnsi="Arial" w:cs="Arial"/>
          <w:color w:val="1B1E29"/>
          <w:spacing w:val="-6"/>
          <w:lang w:val="en"/>
        </w:rPr>
        <w:t>Washington DC</w:t>
      </w:r>
      <w:r w:rsidRPr="00ED58D3">
        <w:rPr>
          <w:rFonts w:ascii="Arial" w:hAnsi="Arial" w:cs="Arial"/>
          <w:color w:val="1B1E29"/>
          <w:spacing w:val="-6"/>
          <w:lang w:val="en"/>
        </w:rPr>
        <w:t xml:space="preserve"> VA</w:t>
      </w:r>
      <w:r w:rsidRPr="00ED58D3">
        <w:rPr>
          <w:rFonts w:ascii="Arial" w:hAnsi="Arial" w:cs="Arial"/>
          <w:color w:val="1B1E29"/>
          <w:spacing w:val="-6"/>
          <w:lang w:val="en"/>
        </w:rPr>
        <w:t xml:space="preserve"> Medical Center</w:t>
      </w:r>
      <w:r w:rsidRPr="00ED58D3">
        <w:rPr>
          <w:rFonts w:ascii="Arial" w:hAnsi="Arial" w:cs="Arial"/>
          <w:color w:val="1B1E29"/>
          <w:spacing w:val="-6"/>
          <w:lang w:val="en"/>
        </w:rPr>
        <w:t xml:space="preserve"> is conducting this Sources Sought to identify contractors who possess capabilities to provide the services described in the </w:t>
      </w:r>
      <w:r>
        <w:rPr>
          <w:rFonts w:ascii="Arial" w:hAnsi="Arial" w:cs="Arial"/>
          <w:color w:val="1B1E29"/>
          <w:spacing w:val="-6"/>
          <w:lang w:val="en"/>
        </w:rPr>
        <w:t>Performance Work Statement</w:t>
      </w:r>
      <w:r w:rsidRPr="00ED58D3">
        <w:rPr>
          <w:rFonts w:ascii="Arial" w:hAnsi="Arial" w:cs="Arial"/>
          <w:color w:val="1B1E29"/>
          <w:spacing w:val="-6"/>
          <w:lang w:val="en"/>
        </w:rPr>
        <w:t xml:space="preserve"> below.  </w:t>
      </w:r>
    </w:p>
    <w:p w14:paraId="23B0B97E" w14:textId="77777777" w:rsidR="00153E18" w:rsidRPr="00ED58D3" w:rsidRDefault="00153E18" w:rsidP="00700986">
      <w:pPr>
        <w:rPr>
          <w:rFonts w:ascii="Arial" w:hAnsi="Arial" w:cs="Arial"/>
          <w:color w:val="1B1E29"/>
          <w:spacing w:val="-6"/>
          <w:lang w:val="en"/>
        </w:rPr>
      </w:pPr>
      <w:r w:rsidRPr="00ED58D3">
        <w:rPr>
          <w:rFonts w:ascii="Arial" w:hAnsi="Arial" w:cs="Arial"/>
          <w:color w:val="1B1E29"/>
          <w:spacing w:val="-6"/>
          <w:lang w:val="en"/>
        </w:rPr>
        <w:t xml:space="preserve">As permitted by </w:t>
      </w:r>
      <w:proofErr w:type="gramStart"/>
      <w:r w:rsidRPr="00ED58D3">
        <w:rPr>
          <w:rFonts w:ascii="Arial" w:hAnsi="Arial" w:cs="Arial"/>
          <w:color w:val="1B1E29"/>
          <w:spacing w:val="-6"/>
          <w:lang w:val="en"/>
        </w:rPr>
        <w:t>the FAR</w:t>
      </w:r>
      <w:proofErr w:type="gramEnd"/>
      <w:r w:rsidRPr="00ED58D3">
        <w:rPr>
          <w:rFonts w:ascii="Arial" w:hAnsi="Arial" w:cs="Arial"/>
          <w:color w:val="1B1E29"/>
          <w:spacing w:val="-6"/>
          <w:lang w:val="en"/>
        </w:rPr>
        <w:t xml:space="preserve"> Part 10, this is a market research tool being utilized for </w:t>
      </w:r>
      <w:proofErr w:type="gramStart"/>
      <w:r w:rsidRPr="00ED58D3">
        <w:rPr>
          <w:rFonts w:ascii="Arial" w:hAnsi="Arial" w:cs="Arial"/>
          <w:color w:val="1B1E29"/>
          <w:spacing w:val="-6"/>
          <w:lang w:val="en"/>
        </w:rPr>
        <w:t>the informational</w:t>
      </w:r>
      <w:proofErr w:type="gramEnd"/>
      <w:r w:rsidRPr="00ED58D3">
        <w:rPr>
          <w:rFonts w:ascii="Arial" w:hAnsi="Arial" w:cs="Arial"/>
          <w:color w:val="1B1E29"/>
          <w:spacing w:val="-6"/>
          <w:lang w:val="en"/>
        </w:rPr>
        <w:t xml:space="preserve"> and planning purposes.  Your responses will assist the Government in the development of its acquisition strategy.  </w:t>
      </w:r>
    </w:p>
    <w:p w14:paraId="23B0B97F" w14:textId="77777777" w:rsidR="00153E18" w:rsidRPr="00ED58D3" w:rsidRDefault="00153E18" w:rsidP="00700986">
      <w:pPr>
        <w:rPr>
          <w:rFonts w:ascii="Arial" w:hAnsi="Arial" w:cs="Arial"/>
          <w:color w:val="1B1E29"/>
          <w:spacing w:val="-6"/>
          <w:lang w:val="en"/>
        </w:rPr>
      </w:pPr>
      <w:r w:rsidRPr="00ED58D3">
        <w:rPr>
          <w:rFonts w:ascii="Arial" w:hAnsi="Arial" w:cs="Arial"/>
          <w:color w:val="1B1E29"/>
          <w:spacing w:val="-6"/>
          <w:lang w:val="en"/>
        </w:rPr>
        <w:t xml:space="preserve">Response is strictly voluntary – it is not mandatory to submit a response to this notice to participate in formal RFQ process that may take place in the future.  However, it should be noted that information gathered through this notice may significantly influence our acquisition strategy. All interested parties will be required to respond separately to any solicitation posted </w:t>
      </w:r>
      <w:proofErr w:type="gramStart"/>
      <w:r w:rsidRPr="00ED58D3">
        <w:rPr>
          <w:rFonts w:ascii="Arial" w:hAnsi="Arial" w:cs="Arial"/>
          <w:color w:val="1B1E29"/>
          <w:spacing w:val="-6"/>
          <w:lang w:val="en"/>
        </w:rPr>
        <w:t>as a result of</w:t>
      </w:r>
      <w:proofErr w:type="gramEnd"/>
      <w:r w:rsidRPr="00ED58D3">
        <w:rPr>
          <w:rFonts w:ascii="Arial" w:hAnsi="Arial" w:cs="Arial"/>
          <w:color w:val="1B1E29"/>
          <w:spacing w:val="-6"/>
          <w:lang w:val="en"/>
        </w:rPr>
        <w:t xml:space="preserve"> </w:t>
      </w:r>
      <w:proofErr w:type="gramStart"/>
      <w:r w:rsidRPr="00ED58D3">
        <w:rPr>
          <w:rFonts w:ascii="Arial" w:hAnsi="Arial" w:cs="Arial"/>
          <w:color w:val="1B1E29"/>
          <w:spacing w:val="-6"/>
          <w:lang w:val="en"/>
        </w:rPr>
        <w:t>this sources</w:t>
      </w:r>
      <w:proofErr w:type="gramEnd"/>
      <w:r w:rsidRPr="00ED58D3">
        <w:rPr>
          <w:rFonts w:ascii="Arial" w:hAnsi="Arial" w:cs="Arial"/>
          <w:color w:val="1B1E29"/>
          <w:spacing w:val="-6"/>
          <w:lang w:val="en"/>
        </w:rPr>
        <w:t xml:space="preserve"> sought notice. </w:t>
      </w:r>
    </w:p>
    <w:p w14:paraId="23B0B980" w14:textId="77777777" w:rsidR="00153E18" w:rsidRPr="00ED58D3" w:rsidRDefault="00153E18" w:rsidP="00700986">
      <w:pPr>
        <w:rPr>
          <w:rFonts w:ascii="Arial" w:hAnsi="Arial" w:cs="Arial"/>
          <w:color w:val="1B1E29"/>
          <w:spacing w:val="-6"/>
          <w:lang w:val="en"/>
        </w:rPr>
      </w:pPr>
      <w:r w:rsidRPr="00ED58D3">
        <w:rPr>
          <w:rFonts w:ascii="Arial" w:hAnsi="Arial" w:cs="Arial"/>
          <w:color w:val="1B1E29"/>
          <w:spacing w:val="-6"/>
          <w:lang w:val="en"/>
        </w:rPr>
        <w:t xml:space="preserve">Respondents will not be notified of the results of the evaluation.  We appreciate your interest and thank you in advance for responding to the sources sought. </w:t>
      </w:r>
    </w:p>
    <w:p w14:paraId="23B0B981" w14:textId="77777777" w:rsidR="00153E18" w:rsidRPr="00ED58D3" w:rsidRDefault="00153E18" w:rsidP="00700986">
      <w:pPr>
        <w:rPr>
          <w:rFonts w:ascii="Arial" w:hAnsi="Arial" w:cs="Arial"/>
        </w:rPr>
      </w:pPr>
      <w:r w:rsidRPr="00ED58D3">
        <w:rPr>
          <w:rFonts w:ascii="Arial" w:hAnsi="Arial" w:cs="Arial"/>
        </w:rPr>
        <w:t xml:space="preserve">This service will be implemented using the North American Industry Classification System (NAICS) Code </w:t>
      </w:r>
      <w:r>
        <w:rPr>
          <w:rFonts w:ascii="Arial" w:hAnsi="Arial" w:cs="Arial"/>
          <w:b/>
        </w:rPr>
        <w:t>621910</w:t>
      </w:r>
      <w:r w:rsidRPr="00ED58D3">
        <w:rPr>
          <w:rFonts w:ascii="Arial" w:hAnsi="Arial" w:cs="Arial"/>
          <w:b/>
        </w:rPr>
        <w:t xml:space="preserve">.  </w:t>
      </w:r>
      <w:r w:rsidRPr="00ED58D3">
        <w:rPr>
          <w:rFonts w:ascii="Arial" w:hAnsi="Arial" w:cs="Arial"/>
        </w:rPr>
        <w:t xml:space="preserve"> </w:t>
      </w:r>
    </w:p>
    <w:p w14:paraId="23B0B982" w14:textId="77777777" w:rsidR="00153E18" w:rsidRPr="00ED58D3" w:rsidRDefault="00153E18" w:rsidP="00700986">
      <w:pPr>
        <w:rPr>
          <w:rFonts w:ascii="Arial" w:hAnsi="Arial" w:cs="Arial"/>
          <w:color w:val="1B1E29"/>
          <w:spacing w:val="-6"/>
          <w:lang w:val="en"/>
        </w:rPr>
      </w:pPr>
      <w:r w:rsidRPr="00ED58D3">
        <w:rPr>
          <w:rFonts w:ascii="Arial" w:hAnsi="Arial" w:cs="Arial"/>
        </w:rPr>
        <w:t>If a small business is interested in this procurement, they must</w:t>
      </w:r>
      <w:r w:rsidRPr="00ED58D3">
        <w:rPr>
          <w:rFonts w:ascii="Arial" w:hAnsi="Arial" w:cs="Arial"/>
          <w:color w:val="1B1E29"/>
          <w:spacing w:val="-6"/>
        </w:rPr>
        <w:t xml:space="preserve"> </w:t>
      </w:r>
      <w:r w:rsidRPr="00ED58D3">
        <w:rPr>
          <w:rFonts w:ascii="Arial" w:hAnsi="Arial" w:cs="Arial"/>
          <w:color w:val="1B1E29"/>
          <w:spacing w:val="-6"/>
          <w:lang w:val="en"/>
        </w:rPr>
        <w:t xml:space="preserve">provide at least 51 percent of the services rendered.   </w:t>
      </w:r>
    </w:p>
    <w:p w14:paraId="23B0B983" w14:textId="77777777" w:rsidR="00153E18" w:rsidRPr="00ED58D3" w:rsidRDefault="00153E18" w:rsidP="00700986">
      <w:pPr>
        <w:keepNext/>
        <w:keepLines/>
        <w:spacing w:before="80" w:after="120"/>
        <w:outlineLvl w:val="0"/>
        <w:rPr>
          <w:rFonts w:ascii="Arial" w:eastAsiaTheme="majorEastAsia" w:hAnsi="Arial" w:cs="Arial"/>
          <w:b/>
          <w:bCs/>
          <w:u w:val="single"/>
        </w:rPr>
      </w:pPr>
      <w:r w:rsidRPr="00ED58D3">
        <w:rPr>
          <w:rFonts w:ascii="Arial" w:eastAsiaTheme="majorEastAsia" w:hAnsi="Arial" w:cs="Arial"/>
          <w:b/>
          <w:bCs/>
          <w:u w:val="single"/>
        </w:rPr>
        <w:t>NOTES</w:t>
      </w:r>
    </w:p>
    <w:p w14:paraId="23B0B984" w14:textId="77777777" w:rsidR="00153E18" w:rsidRPr="00ED58D3" w:rsidRDefault="00153E18" w:rsidP="00700986">
      <w:pPr>
        <w:widowControl w:val="0"/>
        <w:autoSpaceDE w:val="0"/>
        <w:autoSpaceDN w:val="0"/>
        <w:spacing w:before="1" w:after="0" w:line="240" w:lineRule="auto"/>
        <w:ind w:right="1175"/>
        <w:rPr>
          <w:rFonts w:ascii="Arial" w:eastAsia="Arial" w:hAnsi="Arial" w:cs="Arial"/>
          <w:lang w:bidi="en-US"/>
        </w:rPr>
      </w:pPr>
      <w:r w:rsidRPr="00ED58D3">
        <w:rPr>
          <w:rFonts w:ascii="Arial" w:eastAsia="Arial" w:hAnsi="Arial" w:cs="Arial"/>
          <w:lang w:bidi="en-US"/>
        </w:rPr>
        <w:t xml:space="preserve">All Capability Statements/Responses to this Sources Sought Notice shall be submitted via email only to </w:t>
      </w:r>
      <w:hyperlink r:id="rId7" w:history="1">
        <w:r w:rsidRPr="00ED58D3">
          <w:rPr>
            <w:rStyle w:val="Hyperlink"/>
            <w:rFonts w:ascii="Arial" w:eastAsia="Arial" w:hAnsi="Arial" w:cs="Arial"/>
            <w:lang w:bidi="en-US"/>
          </w:rPr>
          <w:t>tracy.dotson@va.gov</w:t>
        </w:r>
      </w:hyperlink>
      <w:r w:rsidRPr="00ED58D3">
        <w:rPr>
          <w:rFonts w:ascii="Arial" w:eastAsia="Arial" w:hAnsi="Arial" w:cs="Arial"/>
          <w:lang w:bidi="en-US"/>
        </w:rPr>
        <w:t xml:space="preserve">. Telephone, Fax, or any other form of communication inquiries will not be reviewed or accepted. Responses to this Sources Sought Notice must be received no later than </w:t>
      </w:r>
      <w:r>
        <w:rPr>
          <w:rFonts w:ascii="Arial" w:eastAsia="Arial" w:hAnsi="Arial" w:cs="Arial"/>
          <w:b/>
          <w:bCs/>
          <w:lang w:bidi="en-US"/>
        </w:rPr>
        <w:t>April 6</w:t>
      </w:r>
      <w:r w:rsidRPr="00ED58D3">
        <w:rPr>
          <w:rFonts w:ascii="Arial" w:eastAsia="Arial" w:hAnsi="Arial" w:cs="Arial"/>
          <w:b/>
          <w:bCs/>
          <w:lang w:bidi="en-US"/>
        </w:rPr>
        <w:t xml:space="preserve">, </w:t>
      </w:r>
      <w:proofErr w:type="gramStart"/>
      <w:r w:rsidRPr="00ED58D3">
        <w:rPr>
          <w:rFonts w:ascii="Arial" w:eastAsia="Arial" w:hAnsi="Arial" w:cs="Arial"/>
          <w:b/>
          <w:bCs/>
          <w:lang w:bidi="en-US"/>
        </w:rPr>
        <w:t>202</w:t>
      </w:r>
      <w:r w:rsidRPr="00ED58D3">
        <w:rPr>
          <w:rFonts w:ascii="Arial" w:eastAsia="Arial" w:hAnsi="Arial" w:cs="Arial"/>
          <w:b/>
          <w:bCs/>
          <w:lang w:bidi="en-US"/>
        </w:rPr>
        <w:t>5</w:t>
      </w:r>
      <w:proofErr w:type="gramEnd"/>
      <w:r w:rsidRPr="00ED58D3">
        <w:rPr>
          <w:rFonts w:ascii="Arial" w:eastAsia="Arial" w:hAnsi="Arial" w:cs="Arial"/>
          <w:b/>
          <w:bCs/>
          <w:lang w:bidi="en-US"/>
        </w:rPr>
        <w:t xml:space="preserve"> at </w:t>
      </w:r>
      <w:r w:rsidRPr="00ED58D3">
        <w:rPr>
          <w:rFonts w:ascii="Arial" w:eastAsia="Arial" w:hAnsi="Arial" w:cs="Arial"/>
          <w:b/>
          <w:bCs/>
          <w:lang w:bidi="en-US"/>
        </w:rPr>
        <w:t>3</w:t>
      </w:r>
      <w:r w:rsidRPr="00ED58D3">
        <w:rPr>
          <w:rFonts w:ascii="Arial" w:eastAsia="Arial" w:hAnsi="Arial" w:cs="Arial"/>
          <w:b/>
          <w:bCs/>
          <w:lang w:bidi="en-US"/>
        </w:rPr>
        <w:t>:00 p.m. (Eastern Standard Time)</w:t>
      </w:r>
      <w:r w:rsidRPr="00ED58D3">
        <w:rPr>
          <w:rFonts w:ascii="Arial" w:eastAsia="Arial" w:hAnsi="Arial" w:cs="Arial"/>
          <w:lang w:bidi="en-US"/>
        </w:rPr>
        <w:t xml:space="preserve">. This Sources Sought Notice may or may not assist the VA in determining sources only. A solicitation is not currently available. If a solicitation is issued, it may or may not be announced </w:t>
      </w:r>
      <w:proofErr w:type="gramStart"/>
      <w:r w:rsidRPr="00ED58D3">
        <w:rPr>
          <w:rFonts w:ascii="Arial" w:eastAsia="Arial" w:hAnsi="Arial" w:cs="Arial"/>
          <w:lang w:bidi="en-US"/>
        </w:rPr>
        <w:t>at a later date</w:t>
      </w:r>
      <w:proofErr w:type="gramEnd"/>
      <w:r w:rsidRPr="00ED58D3">
        <w:rPr>
          <w:rFonts w:ascii="Arial" w:eastAsia="Arial" w:hAnsi="Arial" w:cs="Arial"/>
          <w:lang w:bidi="en-US"/>
        </w:rPr>
        <w:t>, and all interested parties shall respond to that solicitation announcement separately from the responses to this Sources Sought Notice.</w:t>
      </w:r>
    </w:p>
    <w:p w14:paraId="23B0B985" w14:textId="77777777" w:rsidR="00153E18" w:rsidRPr="00ED58D3" w:rsidRDefault="00153E18" w:rsidP="00700986">
      <w:pPr>
        <w:widowControl w:val="0"/>
        <w:autoSpaceDE w:val="0"/>
        <w:autoSpaceDN w:val="0"/>
        <w:spacing w:after="0" w:line="240" w:lineRule="auto"/>
        <w:rPr>
          <w:rFonts w:ascii="Arial" w:eastAsia="Arial" w:hAnsi="Arial" w:cs="Arial"/>
          <w:lang w:bidi="en-US"/>
        </w:rPr>
      </w:pPr>
    </w:p>
    <w:p w14:paraId="23B0B986" w14:textId="77777777" w:rsidR="00153E18" w:rsidRPr="00ED58D3" w:rsidRDefault="00153E18" w:rsidP="00700986">
      <w:pPr>
        <w:keepNext/>
        <w:keepLines/>
        <w:spacing w:before="120" w:after="120"/>
        <w:outlineLvl w:val="0"/>
        <w:rPr>
          <w:rFonts w:ascii="Arial" w:eastAsiaTheme="majorEastAsia" w:hAnsi="Arial" w:cs="Arial"/>
          <w:b/>
          <w:bCs/>
          <w:u w:val="single"/>
        </w:rPr>
      </w:pPr>
      <w:r w:rsidRPr="00ED58D3">
        <w:rPr>
          <w:rFonts w:ascii="Arial" w:eastAsiaTheme="majorEastAsia" w:hAnsi="Arial" w:cs="Arial"/>
          <w:b/>
          <w:bCs/>
          <w:u w:val="single"/>
        </w:rPr>
        <w:t>DISCLAIMER</w:t>
      </w:r>
    </w:p>
    <w:p w14:paraId="23B0B987" w14:textId="77777777" w:rsidR="00153E18" w:rsidRDefault="00153E18" w:rsidP="00700986">
      <w:pPr>
        <w:widowControl w:val="0"/>
        <w:autoSpaceDE w:val="0"/>
        <w:autoSpaceDN w:val="0"/>
        <w:spacing w:before="1" w:after="0" w:line="240" w:lineRule="auto"/>
        <w:ind w:right="1121"/>
        <w:rPr>
          <w:rFonts w:ascii="Arial" w:eastAsia="Arial" w:hAnsi="Arial" w:cs="Arial"/>
          <w:lang w:bidi="en-US"/>
        </w:rPr>
      </w:pPr>
      <w:r w:rsidRPr="00ED58D3">
        <w:rPr>
          <w:rFonts w:ascii="Arial" w:eastAsia="Arial" w:hAnsi="Arial" w:cs="Arial"/>
          <w:lang w:bidi="en-US"/>
        </w:rPr>
        <w:t xml:space="preserve">This RFI is issued for information and planning purposes only and does not constitute a solicitation. All information received in response to this RFI that is marked </w:t>
      </w:r>
      <w:proofErr w:type="gramStart"/>
      <w:r w:rsidRPr="00ED58D3">
        <w:rPr>
          <w:rFonts w:ascii="Arial" w:eastAsia="Arial" w:hAnsi="Arial" w:cs="Arial"/>
          <w:lang w:bidi="en-US"/>
        </w:rPr>
        <w:t>a proprietary</w:t>
      </w:r>
      <w:proofErr w:type="gramEnd"/>
      <w:r w:rsidRPr="00ED58D3">
        <w:rPr>
          <w:rFonts w:ascii="Arial" w:eastAsia="Arial" w:hAnsi="Arial" w:cs="Arial"/>
          <w:lang w:bidi="en-US"/>
        </w:rPr>
        <w:t xml:space="preserve"> will be handled accordingly in accordance with (IAW) Federal Acquisition Regulation (FAR) 15.201(e), RFIs may be used when the Government does not presently intend to award a contract, but wants to obtain price, delivery, other market information, or capabilities for planning purposes. Responses to these notices are not offers and cannot be accepted by the Government to form a binding contract. Responders are solely responsible for all expenses incurred associated with responding to this RFI.</w:t>
      </w:r>
    </w:p>
    <w:p w14:paraId="5BE03AF3" w14:textId="77777777" w:rsidR="00153E18" w:rsidRDefault="00153E18" w:rsidP="00700986">
      <w:pPr>
        <w:widowControl w:val="0"/>
        <w:autoSpaceDE w:val="0"/>
        <w:autoSpaceDN w:val="0"/>
        <w:spacing w:before="1" w:after="0" w:line="240" w:lineRule="auto"/>
        <w:ind w:right="1121"/>
        <w:rPr>
          <w:rFonts w:ascii="Arial" w:eastAsia="Arial" w:hAnsi="Arial" w:cs="Arial"/>
          <w:lang w:bidi="en-US"/>
        </w:rPr>
      </w:pPr>
    </w:p>
    <w:p w14:paraId="40618966" w14:textId="77777777" w:rsidR="00153E18" w:rsidRDefault="00153E18" w:rsidP="00700986">
      <w:pPr>
        <w:widowControl w:val="0"/>
        <w:autoSpaceDE w:val="0"/>
        <w:autoSpaceDN w:val="0"/>
        <w:spacing w:before="1" w:after="0" w:line="240" w:lineRule="auto"/>
        <w:ind w:right="1121"/>
        <w:rPr>
          <w:rFonts w:ascii="Arial" w:eastAsia="Arial" w:hAnsi="Arial" w:cs="Arial"/>
          <w:lang w:bidi="en-US"/>
        </w:rPr>
      </w:pPr>
    </w:p>
    <w:p w14:paraId="6566E24B" w14:textId="77777777" w:rsidR="00153E18" w:rsidRDefault="00153E18" w:rsidP="00700986">
      <w:pPr>
        <w:widowControl w:val="0"/>
        <w:autoSpaceDE w:val="0"/>
        <w:autoSpaceDN w:val="0"/>
        <w:spacing w:before="1" w:after="0" w:line="240" w:lineRule="auto"/>
        <w:ind w:right="1121"/>
        <w:rPr>
          <w:rFonts w:ascii="Arial" w:eastAsia="Arial" w:hAnsi="Arial" w:cs="Arial"/>
          <w:lang w:bidi="en-US"/>
        </w:rPr>
      </w:pPr>
    </w:p>
    <w:p w14:paraId="3C622B09" w14:textId="77777777" w:rsidR="00153E18" w:rsidRPr="00ED58D3" w:rsidRDefault="00153E18" w:rsidP="00700986">
      <w:pPr>
        <w:widowControl w:val="0"/>
        <w:autoSpaceDE w:val="0"/>
        <w:autoSpaceDN w:val="0"/>
        <w:spacing w:before="1" w:after="0" w:line="240" w:lineRule="auto"/>
        <w:ind w:right="1121"/>
        <w:rPr>
          <w:rFonts w:ascii="Arial" w:eastAsia="Arial" w:hAnsi="Arial" w:cs="Arial"/>
          <w:lang w:bidi="en-US"/>
        </w:rPr>
      </w:pPr>
    </w:p>
    <w:p w14:paraId="23B0B988" w14:textId="77777777" w:rsidR="00153E18" w:rsidRPr="00ED58D3" w:rsidRDefault="00153E18" w:rsidP="00700986">
      <w:pPr>
        <w:widowControl w:val="0"/>
        <w:autoSpaceDE w:val="0"/>
        <w:autoSpaceDN w:val="0"/>
        <w:spacing w:before="1" w:after="0" w:line="240" w:lineRule="auto"/>
        <w:ind w:right="1121"/>
        <w:rPr>
          <w:rFonts w:ascii="Arial" w:eastAsia="Arial" w:hAnsi="Arial" w:cs="Arial"/>
          <w:lang w:bidi="en-US"/>
        </w:rPr>
      </w:pPr>
    </w:p>
    <w:p w14:paraId="23B0B989" w14:textId="77777777" w:rsidR="00153E18" w:rsidRPr="00ED58D3" w:rsidRDefault="00153E18" w:rsidP="00864ED6">
      <w:pPr>
        <w:autoSpaceDE w:val="0"/>
        <w:autoSpaceDN w:val="0"/>
        <w:adjustRightInd w:val="0"/>
        <w:rPr>
          <w:rFonts w:ascii="Arial" w:hAnsi="Arial" w:cs="Arial"/>
          <w:b/>
          <w:u w:val="single"/>
        </w:rPr>
      </w:pPr>
      <w:r w:rsidRPr="00ED58D3">
        <w:rPr>
          <w:rFonts w:ascii="Arial" w:hAnsi="Arial" w:cs="Arial"/>
          <w:b/>
          <w:u w:val="single"/>
        </w:rPr>
        <w:lastRenderedPageBreak/>
        <w:t>INTERESTED &amp; CAPABLE RESPONSES</w:t>
      </w:r>
    </w:p>
    <w:p w14:paraId="23B0B98A" w14:textId="77777777" w:rsidR="00153E18" w:rsidRPr="00ED58D3" w:rsidRDefault="00153E18" w:rsidP="00864ED6">
      <w:pPr>
        <w:rPr>
          <w:rFonts w:ascii="Arial" w:hAnsi="Arial" w:cs="Arial"/>
        </w:rPr>
      </w:pPr>
      <w:r w:rsidRPr="00ED58D3">
        <w:rPr>
          <w:rFonts w:ascii="Arial" w:hAnsi="Arial" w:cs="Arial"/>
        </w:rPr>
        <w:t>NCO 5 is seeking responses from businesses that are interested in this procurement and consider themselves to have the resources, rights, and capabilities necessary to provide these services.  Please respond with your:</w:t>
      </w:r>
    </w:p>
    <w:p w14:paraId="23B0B98B" w14:textId="77777777" w:rsidR="00153E18" w:rsidRPr="00ED58D3" w:rsidRDefault="00153E18" w:rsidP="00864ED6">
      <w:pPr>
        <w:numPr>
          <w:ilvl w:val="0"/>
          <w:numId w:val="1"/>
        </w:numPr>
        <w:contextualSpacing/>
        <w:rPr>
          <w:rFonts w:ascii="Arial" w:hAnsi="Arial" w:cs="Arial"/>
        </w:rPr>
      </w:pPr>
      <w:r w:rsidRPr="00ED58D3">
        <w:rPr>
          <w:rFonts w:ascii="Arial" w:hAnsi="Arial" w:cs="Arial"/>
        </w:rPr>
        <w:t>Business name (including Unique Entity ID (SAM.gov), business type, socio-economic status (e.g., Veteran-Owned, Woman-Owned, Disadvantaged Small Business, 8(a), etc.), person of contact (including telephone number &amp; email address).</w:t>
      </w:r>
    </w:p>
    <w:p w14:paraId="23B0B98C" w14:textId="77777777" w:rsidR="00153E18" w:rsidRPr="00ED58D3" w:rsidRDefault="00153E18" w:rsidP="00864ED6">
      <w:pPr>
        <w:numPr>
          <w:ilvl w:val="0"/>
          <w:numId w:val="1"/>
        </w:numPr>
        <w:contextualSpacing/>
        <w:rPr>
          <w:rFonts w:ascii="Arial" w:hAnsi="Arial" w:cs="Arial"/>
        </w:rPr>
      </w:pPr>
      <w:r w:rsidRPr="00ED58D3">
        <w:rPr>
          <w:rFonts w:ascii="Arial" w:hAnsi="Arial" w:cs="Arial"/>
        </w:rPr>
        <w:t>Capability statement</w:t>
      </w:r>
    </w:p>
    <w:p w14:paraId="23B0B98D" w14:textId="77777777" w:rsidR="00153E18" w:rsidRPr="00ED58D3" w:rsidRDefault="00153E18" w:rsidP="00864ED6">
      <w:pPr>
        <w:numPr>
          <w:ilvl w:val="0"/>
          <w:numId w:val="1"/>
        </w:numPr>
        <w:contextualSpacing/>
        <w:rPr>
          <w:rFonts w:ascii="Arial" w:hAnsi="Arial" w:cs="Arial"/>
        </w:rPr>
      </w:pPr>
      <w:r w:rsidRPr="00ED58D3">
        <w:rPr>
          <w:rFonts w:ascii="Arial" w:hAnsi="Arial" w:cs="Arial"/>
        </w:rPr>
        <w:t>GSA Contract number, if applicable, to include NAICS</w:t>
      </w:r>
    </w:p>
    <w:p w14:paraId="23B0B98E" w14:textId="77777777" w:rsidR="00153E18" w:rsidRPr="00ED58D3" w:rsidRDefault="00153E18" w:rsidP="00864ED6">
      <w:pPr>
        <w:numPr>
          <w:ilvl w:val="0"/>
          <w:numId w:val="1"/>
        </w:numPr>
        <w:contextualSpacing/>
        <w:rPr>
          <w:rFonts w:ascii="Arial" w:hAnsi="Arial" w:cs="Arial"/>
        </w:rPr>
      </w:pPr>
      <w:proofErr w:type="gramStart"/>
      <w:r w:rsidRPr="00ED58D3">
        <w:rPr>
          <w:rFonts w:ascii="Arial" w:hAnsi="Arial" w:cs="Arial"/>
        </w:rPr>
        <w:t>Brief summary</w:t>
      </w:r>
      <w:proofErr w:type="gramEnd"/>
      <w:r w:rsidRPr="00ED58D3">
        <w:rPr>
          <w:rFonts w:ascii="Arial" w:hAnsi="Arial" w:cs="Arial"/>
        </w:rPr>
        <w:t xml:space="preserve"> of categories of professional services that your company can provide.</w:t>
      </w:r>
    </w:p>
    <w:p w14:paraId="23B0B98F" w14:textId="77777777" w:rsidR="00153E18" w:rsidRPr="00ED58D3" w:rsidRDefault="00153E18" w:rsidP="00864ED6">
      <w:pPr>
        <w:numPr>
          <w:ilvl w:val="0"/>
          <w:numId w:val="1"/>
        </w:numPr>
        <w:contextualSpacing/>
        <w:rPr>
          <w:rFonts w:ascii="Arial" w:hAnsi="Arial" w:cs="Arial"/>
        </w:rPr>
      </w:pPr>
      <w:r w:rsidRPr="00ED58D3">
        <w:rPr>
          <w:rFonts w:ascii="Arial" w:hAnsi="Arial" w:cs="Arial"/>
        </w:rPr>
        <w:t>Applicable Certification(s)/Licenses</w:t>
      </w:r>
    </w:p>
    <w:p w14:paraId="23B0B990" w14:textId="77777777" w:rsidR="00153E18" w:rsidRPr="00ED58D3" w:rsidRDefault="00153E18" w:rsidP="00B53EA6">
      <w:pPr>
        <w:contextualSpacing/>
        <w:rPr>
          <w:rFonts w:ascii="Arial" w:hAnsi="Arial" w:cs="Arial"/>
        </w:rPr>
      </w:pPr>
    </w:p>
    <w:p w14:paraId="23B0B991" w14:textId="77777777" w:rsidR="00153E18" w:rsidRPr="00ED58D3" w:rsidRDefault="00153E18" w:rsidP="00B53EA6">
      <w:pPr>
        <w:contextualSpacing/>
        <w:rPr>
          <w:rFonts w:ascii="Arial" w:hAnsi="Arial" w:cs="Arial"/>
          <w:b/>
          <w:bCs/>
          <w:u w:val="single"/>
        </w:rPr>
      </w:pPr>
      <w:r w:rsidRPr="00ED58D3">
        <w:rPr>
          <w:rFonts w:ascii="Arial" w:hAnsi="Arial" w:cs="Arial"/>
          <w:b/>
          <w:bCs/>
          <w:u w:val="single"/>
        </w:rPr>
        <w:t>PERFORMANCE WORK STATEMENT (PWS)</w:t>
      </w:r>
      <w:r w:rsidRPr="00ED58D3">
        <w:rPr>
          <w:rFonts w:ascii="Arial" w:hAnsi="Arial" w:cs="Arial"/>
          <w:b/>
          <w:bCs/>
          <w:u w:val="single"/>
        </w:rPr>
        <w:t xml:space="preserve"> OR STATEMENT OF WORK</w:t>
      </w:r>
    </w:p>
    <w:p w14:paraId="23B0B992" w14:textId="77777777" w:rsidR="00153E18"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993"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b/>
        </w:rPr>
      </w:pPr>
    </w:p>
    <w:p w14:paraId="23B0B994" w14:textId="77777777" w:rsidR="00153E18" w:rsidRPr="001D6CD2" w:rsidRDefault="00153E18" w:rsidP="001D6CD2">
      <w:pPr>
        <w:widowControl w:val="0"/>
        <w:numPr>
          <w:ilvl w:val="0"/>
          <w:numId w:val="2"/>
        </w:numPr>
        <w:tabs>
          <w:tab w:val="left" w:pos="156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b/>
          <w:u w:val="single"/>
        </w:rPr>
        <w:t>Purpose:</w:t>
      </w:r>
      <w:r w:rsidRPr="001D6CD2">
        <w:rPr>
          <w:rFonts w:asciiTheme="majorHAnsi" w:eastAsia="Times New Roman" w:hAnsiTheme="majorHAnsi" w:cstheme="majorHAnsi"/>
          <w:b/>
          <w:spacing w:val="40"/>
        </w:rPr>
        <w:t xml:space="preserve"> </w:t>
      </w:r>
      <w:r w:rsidRPr="001D6CD2">
        <w:rPr>
          <w:rFonts w:asciiTheme="majorHAnsi" w:eastAsia="Times New Roman" w:hAnsiTheme="majorHAnsi" w:cstheme="majorHAnsi"/>
        </w:rPr>
        <w:t>The Washington DC VA Medical Center (hereafter DC VAMC), its associated Community-Based Outpatient Clinics (CBOCs), and affiliated healthcare clinics require contracted non-emergency ambulance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services.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 shall provide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all vehicles,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personnel,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 xml:space="preserve">management, supplies, equipment, and necessary reporting for the provision </w:t>
      </w:r>
      <w:r w:rsidRPr="00153E18">
        <w:rPr>
          <w:rFonts w:asciiTheme="majorHAnsi" w:eastAsia="Times New Roman" w:hAnsiTheme="majorHAnsi" w:cstheme="majorHAnsi"/>
        </w:rPr>
        <w:t xml:space="preserve">of </w:t>
      </w:r>
      <w:r w:rsidRPr="00153E18">
        <w:rPr>
          <w:rFonts w:asciiTheme="majorHAnsi" w:eastAsia="Times New Roman" w:hAnsiTheme="majorHAnsi" w:cstheme="majorHAnsi"/>
        </w:rPr>
        <w:t>Stretcher Transports</w:t>
      </w:r>
      <w:r w:rsidRPr="00153E18">
        <w:rPr>
          <w:rFonts w:asciiTheme="majorHAnsi" w:eastAsia="Times New Roman" w:hAnsiTheme="majorHAnsi" w:cstheme="majorHAnsi"/>
        </w:rPr>
        <w:t>, Basic Life Support</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(BLS),</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Advanced</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Life</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Support</w:t>
      </w:r>
      <w:r w:rsidRPr="00153E18">
        <w:rPr>
          <w:rFonts w:asciiTheme="majorHAnsi" w:eastAsia="Times New Roman" w:hAnsiTheme="majorHAnsi" w:cstheme="majorHAnsi"/>
          <w:spacing w:val="-5"/>
        </w:rPr>
        <w:t xml:space="preserve"> </w:t>
      </w:r>
      <w:r w:rsidRPr="00153E18">
        <w:rPr>
          <w:rFonts w:asciiTheme="majorHAnsi" w:eastAsia="Times New Roman" w:hAnsiTheme="majorHAnsi" w:cstheme="majorHAnsi"/>
        </w:rPr>
        <w:t>(ALS),</w:t>
      </w:r>
      <w:r w:rsidRPr="00153E18">
        <w:rPr>
          <w:rFonts w:asciiTheme="majorHAnsi" w:eastAsia="Times New Roman" w:hAnsiTheme="majorHAnsi" w:cstheme="majorHAnsi"/>
          <w:spacing w:val="-3"/>
        </w:rPr>
        <w:t xml:space="preserve"> Specialty Care Transport (SCT) or </w:t>
      </w:r>
      <w:r w:rsidRPr="00153E18">
        <w:rPr>
          <w:rFonts w:asciiTheme="majorHAnsi" w:eastAsia="Times New Roman" w:hAnsiTheme="majorHAnsi" w:cstheme="majorHAnsi"/>
        </w:rPr>
        <w:t>Critical</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Care</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Transport</w:t>
      </w:r>
      <w:r w:rsidRPr="00153E18">
        <w:rPr>
          <w:rFonts w:asciiTheme="majorHAnsi" w:eastAsia="Times New Roman" w:hAnsiTheme="majorHAnsi" w:cstheme="majorHAnsi"/>
          <w:spacing w:val="-5"/>
        </w:rPr>
        <w:t xml:space="preserve"> </w:t>
      </w:r>
      <w:r w:rsidRPr="00153E18">
        <w:rPr>
          <w:rFonts w:asciiTheme="majorHAnsi" w:eastAsia="Times New Roman" w:hAnsiTheme="majorHAnsi" w:cstheme="majorHAnsi"/>
        </w:rPr>
        <w:t>(CCT)</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services</w:t>
      </w:r>
      <w:r w:rsidRPr="001D6CD2">
        <w:rPr>
          <w:rFonts w:asciiTheme="majorHAnsi" w:eastAsia="Times New Roman" w:hAnsiTheme="majorHAnsi" w:cstheme="majorHAnsi"/>
        </w:rPr>
        <w:t xml:space="preserve">. The contactor </w:t>
      </w:r>
      <w:proofErr w:type="gramStart"/>
      <w:r w:rsidRPr="001D6CD2">
        <w:rPr>
          <w:rFonts w:asciiTheme="majorHAnsi" w:eastAsia="Times New Roman" w:hAnsiTheme="majorHAnsi" w:cstheme="majorHAnsi"/>
        </w:rPr>
        <w:t>shall</w:t>
      </w:r>
      <w:proofErr w:type="gramEnd"/>
      <w:r w:rsidRPr="001D6CD2">
        <w:rPr>
          <w:rFonts w:asciiTheme="majorHAnsi" w:eastAsia="Times New Roman" w:hAnsiTheme="majorHAnsi" w:cstheme="majorHAnsi"/>
        </w:rPr>
        <w:t xml:space="preserve"> make these ambulance services available to the VA as needed, 24 hours a day, seven days a week (24/7), including weekends and holidays.</w:t>
      </w:r>
    </w:p>
    <w:p w14:paraId="23B0B995" w14:textId="77777777" w:rsidR="00153E18" w:rsidRPr="001D6CD2" w:rsidRDefault="00153E18" w:rsidP="001D6CD2">
      <w:pPr>
        <w:widowControl w:val="0"/>
        <w:tabs>
          <w:tab w:val="left" w:pos="1560"/>
        </w:tabs>
        <w:autoSpaceDE w:val="0"/>
        <w:autoSpaceDN w:val="0"/>
        <w:spacing w:after="0" w:line="240" w:lineRule="auto"/>
        <w:rPr>
          <w:rFonts w:asciiTheme="majorHAnsi" w:eastAsia="Times New Roman" w:hAnsiTheme="majorHAnsi" w:cstheme="majorHAnsi"/>
        </w:rPr>
      </w:pPr>
    </w:p>
    <w:p w14:paraId="23B0B996" w14:textId="77777777" w:rsidR="00153E18" w:rsidRPr="001D6CD2" w:rsidRDefault="00153E18" w:rsidP="001D6CD2">
      <w:pPr>
        <w:widowControl w:val="0"/>
        <w:numPr>
          <w:ilvl w:val="0"/>
          <w:numId w:val="2"/>
        </w:numPr>
        <w:tabs>
          <w:tab w:val="left" w:pos="156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b/>
          <w:u w:val="single"/>
        </w:rPr>
        <w:t>Background:</w:t>
      </w:r>
      <w:r w:rsidRPr="001D6CD2">
        <w:rPr>
          <w:rFonts w:asciiTheme="majorHAnsi" w:eastAsia="Times New Roman" w:hAnsiTheme="majorHAnsi" w:cstheme="majorHAnsi"/>
          <w:b/>
          <w:spacing w:val="40"/>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DC VAMC </w:t>
      </w:r>
      <w:r w:rsidRPr="001D6CD2">
        <w:rPr>
          <w:rFonts w:asciiTheme="majorHAnsi" w:eastAsia="Times New Roman" w:hAnsiTheme="majorHAnsi" w:cstheme="majorHAnsi"/>
        </w:rPr>
        <w:t xml:space="preserve">main campus is </w:t>
      </w:r>
      <w:proofErr w:type="gramStart"/>
      <w:r w:rsidRPr="001D6CD2">
        <w:rPr>
          <w:rFonts w:asciiTheme="majorHAnsi" w:eastAsia="Times New Roman" w:hAnsiTheme="majorHAnsi" w:cstheme="majorHAnsi"/>
        </w:rPr>
        <w:t>located</w:t>
      </w:r>
      <w:proofErr w:type="gramEnd"/>
      <w:r w:rsidRPr="001D6CD2">
        <w:rPr>
          <w:rFonts w:asciiTheme="majorHAnsi" w:eastAsia="Times New Roman" w:hAnsiTheme="majorHAnsi" w:cstheme="majorHAnsi"/>
        </w:rPr>
        <w:t xml:space="preserve"> 50 Irving Street NW Washington, DC 20422, serving over 104,027 veterans, primarily from the DC, MD, &amp; Northern VA areas and it’s six (6) Community-Based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Outpatient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 xml:space="preserve">Clinics. </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hospital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has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165</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inpatient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beds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sees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approximately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 xml:space="preserve">6,100 inpatient admissions and 886,022 outpatient visits a year.  Veterans served within this facility </w:t>
      </w:r>
      <w:proofErr w:type="gramStart"/>
      <w:r w:rsidRPr="001D6CD2">
        <w:rPr>
          <w:rFonts w:asciiTheme="majorHAnsi" w:eastAsia="Times New Roman" w:hAnsiTheme="majorHAnsi" w:cstheme="majorHAnsi"/>
        </w:rPr>
        <w:t>lives</w:t>
      </w:r>
      <w:proofErr w:type="gramEnd"/>
      <w:r w:rsidRPr="001D6CD2">
        <w:rPr>
          <w:rFonts w:asciiTheme="majorHAnsi" w:eastAsia="Times New Roman" w:hAnsiTheme="majorHAnsi" w:cstheme="majorHAnsi"/>
        </w:rPr>
        <w:t xml:space="preserve"> within the following counties. </w:t>
      </w:r>
    </w:p>
    <w:p w14:paraId="23B0B997"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tbl>
      <w:tblPr>
        <w:tblStyle w:val="TableGrid"/>
        <w:tblW w:w="0" w:type="auto"/>
        <w:tblInd w:w="360" w:type="dxa"/>
        <w:tblLook w:val="04A0" w:firstRow="1" w:lastRow="0" w:firstColumn="1" w:lastColumn="0" w:noHBand="0" w:noVBand="1"/>
      </w:tblPr>
      <w:tblGrid>
        <w:gridCol w:w="1758"/>
        <w:gridCol w:w="1838"/>
        <w:gridCol w:w="1531"/>
        <w:gridCol w:w="1543"/>
        <w:gridCol w:w="1271"/>
        <w:gridCol w:w="1275"/>
      </w:tblGrid>
      <w:tr w:rsidR="00001FB0" w14:paraId="23B0B99E" w14:textId="77777777" w:rsidTr="00557DED">
        <w:tc>
          <w:tcPr>
            <w:tcW w:w="1885" w:type="dxa"/>
          </w:tcPr>
          <w:p w14:paraId="23B0B998"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Washington, DC</w:t>
            </w:r>
          </w:p>
        </w:tc>
        <w:tc>
          <w:tcPr>
            <w:tcW w:w="2070" w:type="dxa"/>
          </w:tcPr>
          <w:p w14:paraId="23B0B999"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All Areas Within</w:t>
            </w:r>
          </w:p>
        </w:tc>
        <w:tc>
          <w:tcPr>
            <w:tcW w:w="1655" w:type="dxa"/>
          </w:tcPr>
          <w:p w14:paraId="23B0B99A"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p>
        </w:tc>
        <w:tc>
          <w:tcPr>
            <w:tcW w:w="1585" w:type="dxa"/>
          </w:tcPr>
          <w:p w14:paraId="23B0B99B"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p>
        </w:tc>
        <w:tc>
          <w:tcPr>
            <w:tcW w:w="1350" w:type="dxa"/>
          </w:tcPr>
          <w:p w14:paraId="23B0B99C"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p>
        </w:tc>
        <w:tc>
          <w:tcPr>
            <w:tcW w:w="1350" w:type="dxa"/>
          </w:tcPr>
          <w:p w14:paraId="23B0B99D"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p>
        </w:tc>
      </w:tr>
      <w:tr w:rsidR="00001FB0" w14:paraId="23B0B9A5" w14:textId="77777777" w:rsidTr="00557DED">
        <w:tc>
          <w:tcPr>
            <w:tcW w:w="1885" w:type="dxa"/>
          </w:tcPr>
          <w:p w14:paraId="23B0B99F"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Maryland Counties</w:t>
            </w:r>
          </w:p>
        </w:tc>
        <w:tc>
          <w:tcPr>
            <w:tcW w:w="2070" w:type="dxa"/>
          </w:tcPr>
          <w:p w14:paraId="23B0B9A0"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Calvert</w:t>
            </w:r>
          </w:p>
        </w:tc>
        <w:tc>
          <w:tcPr>
            <w:tcW w:w="1655" w:type="dxa"/>
          </w:tcPr>
          <w:p w14:paraId="23B0B9A1"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Prince George’s</w:t>
            </w:r>
          </w:p>
        </w:tc>
        <w:tc>
          <w:tcPr>
            <w:tcW w:w="1585" w:type="dxa"/>
          </w:tcPr>
          <w:p w14:paraId="23B0B9A2"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Montgomery</w:t>
            </w:r>
          </w:p>
        </w:tc>
        <w:tc>
          <w:tcPr>
            <w:tcW w:w="1350" w:type="dxa"/>
          </w:tcPr>
          <w:p w14:paraId="23B0B9A3"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Charles</w:t>
            </w:r>
          </w:p>
        </w:tc>
        <w:tc>
          <w:tcPr>
            <w:tcW w:w="1350" w:type="dxa"/>
          </w:tcPr>
          <w:p w14:paraId="23B0B9A4"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St. Mary’s</w:t>
            </w:r>
          </w:p>
        </w:tc>
      </w:tr>
      <w:tr w:rsidR="00001FB0" w14:paraId="23B0B9AC" w14:textId="77777777" w:rsidTr="00557DED">
        <w:tc>
          <w:tcPr>
            <w:tcW w:w="1885" w:type="dxa"/>
            <w:vMerge w:val="restart"/>
          </w:tcPr>
          <w:p w14:paraId="23B0B9A6"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Virginia Counties</w:t>
            </w:r>
          </w:p>
        </w:tc>
        <w:tc>
          <w:tcPr>
            <w:tcW w:w="2070" w:type="dxa"/>
          </w:tcPr>
          <w:p w14:paraId="23B0B9A7"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Alexandria</w:t>
            </w:r>
          </w:p>
        </w:tc>
        <w:tc>
          <w:tcPr>
            <w:tcW w:w="1655" w:type="dxa"/>
          </w:tcPr>
          <w:p w14:paraId="23B0B9A8"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Arlington</w:t>
            </w:r>
          </w:p>
        </w:tc>
        <w:tc>
          <w:tcPr>
            <w:tcW w:w="1585" w:type="dxa"/>
          </w:tcPr>
          <w:p w14:paraId="23B0B9A9"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Fairfax</w:t>
            </w:r>
          </w:p>
        </w:tc>
        <w:tc>
          <w:tcPr>
            <w:tcW w:w="1350" w:type="dxa"/>
          </w:tcPr>
          <w:p w14:paraId="23B0B9AA"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Falls Church</w:t>
            </w:r>
          </w:p>
        </w:tc>
        <w:tc>
          <w:tcPr>
            <w:tcW w:w="1350" w:type="dxa"/>
          </w:tcPr>
          <w:p w14:paraId="23B0B9AB"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Fauquier</w:t>
            </w:r>
          </w:p>
        </w:tc>
      </w:tr>
      <w:tr w:rsidR="00001FB0" w14:paraId="23B0B9B3" w14:textId="77777777" w:rsidTr="00557DED">
        <w:tc>
          <w:tcPr>
            <w:tcW w:w="1885" w:type="dxa"/>
            <w:vMerge/>
          </w:tcPr>
          <w:p w14:paraId="23B0B9AD"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p>
        </w:tc>
        <w:tc>
          <w:tcPr>
            <w:tcW w:w="2070" w:type="dxa"/>
          </w:tcPr>
          <w:p w14:paraId="23B0B9AE"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Manassas</w:t>
            </w:r>
          </w:p>
        </w:tc>
        <w:tc>
          <w:tcPr>
            <w:tcW w:w="1655" w:type="dxa"/>
          </w:tcPr>
          <w:p w14:paraId="23B0B9AF"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Manassas Park</w:t>
            </w:r>
          </w:p>
        </w:tc>
        <w:tc>
          <w:tcPr>
            <w:tcW w:w="1585" w:type="dxa"/>
          </w:tcPr>
          <w:p w14:paraId="23B0B9B0"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Prince William</w:t>
            </w:r>
          </w:p>
        </w:tc>
        <w:tc>
          <w:tcPr>
            <w:tcW w:w="1350" w:type="dxa"/>
          </w:tcPr>
          <w:p w14:paraId="23B0B9B1"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Loudoun</w:t>
            </w:r>
          </w:p>
        </w:tc>
        <w:tc>
          <w:tcPr>
            <w:tcW w:w="1350" w:type="dxa"/>
          </w:tcPr>
          <w:p w14:paraId="23B0B9B2" w14:textId="77777777" w:rsidR="00153E18" w:rsidRPr="001D6CD2" w:rsidRDefault="00153E18" w:rsidP="001D6CD2">
            <w:pPr>
              <w:widowControl w:val="0"/>
              <w:tabs>
                <w:tab w:val="left" w:pos="1560"/>
              </w:tabs>
              <w:autoSpaceDE w:val="0"/>
              <w:autoSpaceDN w:val="0"/>
              <w:spacing w:after="0"/>
              <w:jc w:val="center"/>
              <w:rPr>
                <w:rFonts w:asciiTheme="majorHAnsi" w:eastAsia="Times New Roman" w:hAnsiTheme="majorHAnsi" w:cstheme="majorHAnsi"/>
              </w:rPr>
            </w:pPr>
            <w:r w:rsidRPr="001D6CD2">
              <w:rPr>
                <w:rFonts w:asciiTheme="majorHAnsi" w:eastAsia="Times New Roman" w:hAnsiTheme="majorHAnsi" w:cstheme="majorHAnsi"/>
              </w:rPr>
              <w:t>Stafford</w:t>
            </w:r>
          </w:p>
        </w:tc>
      </w:tr>
    </w:tbl>
    <w:p w14:paraId="23B0B9B4" w14:textId="77777777" w:rsidR="00153E18" w:rsidRPr="001D6CD2" w:rsidRDefault="00153E18" w:rsidP="001D6CD2">
      <w:pPr>
        <w:widowControl w:val="0"/>
        <w:tabs>
          <w:tab w:val="left" w:pos="1560"/>
        </w:tabs>
        <w:autoSpaceDE w:val="0"/>
        <w:autoSpaceDN w:val="0"/>
        <w:spacing w:after="0" w:line="240" w:lineRule="auto"/>
        <w:ind w:left="360"/>
        <w:rPr>
          <w:rFonts w:asciiTheme="majorHAnsi" w:eastAsia="Times New Roman" w:hAnsiTheme="majorHAnsi" w:cstheme="majorHAnsi"/>
        </w:rPr>
      </w:pPr>
    </w:p>
    <w:p w14:paraId="23B0B9B5" w14:textId="77777777" w:rsidR="00153E18" w:rsidRPr="001D6CD2" w:rsidRDefault="00153E18" w:rsidP="001D6CD2">
      <w:pPr>
        <w:widowControl w:val="0"/>
        <w:numPr>
          <w:ilvl w:val="0"/>
          <w:numId w:val="2"/>
        </w:numPr>
        <w:tabs>
          <w:tab w:val="left" w:pos="1560"/>
        </w:tabs>
        <w:autoSpaceDE w:val="0"/>
        <w:autoSpaceDN w:val="0"/>
        <w:spacing w:after="0" w:line="240" w:lineRule="auto"/>
        <w:rPr>
          <w:rFonts w:asciiTheme="majorHAnsi" w:eastAsia="Times New Roman" w:hAnsiTheme="majorHAnsi" w:cstheme="majorHAnsi"/>
          <w:b/>
          <w:bCs/>
        </w:rPr>
      </w:pPr>
      <w:r w:rsidRPr="001D6CD2">
        <w:rPr>
          <w:rFonts w:asciiTheme="majorHAnsi" w:eastAsia="Times New Roman" w:hAnsiTheme="majorHAnsi" w:cstheme="majorHAnsi"/>
          <w:b/>
          <w:bCs/>
          <w:spacing w:val="-2"/>
          <w:u w:val="single"/>
        </w:rPr>
        <w:t>Acronyms</w:t>
      </w:r>
    </w:p>
    <w:p w14:paraId="23B0B9B6" w14:textId="77777777" w:rsidR="00153E18" w:rsidRPr="00153E18"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53E18">
        <w:rPr>
          <w:rFonts w:asciiTheme="majorHAnsi" w:eastAsia="Times New Roman" w:hAnsiTheme="majorHAnsi" w:cstheme="majorHAnsi"/>
        </w:rPr>
        <w:t>ALS</w:t>
      </w:r>
      <w:r w:rsidRPr="00153E18">
        <w:rPr>
          <w:rFonts w:asciiTheme="majorHAnsi" w:eastAsia="Times New Roman" w:hAnsiTheme="majorHAnsi" w:cstheme="majorHAnsi"/>
          <w:spacing w:val="-4"/>
        </w:rPr>
        <w:t xml:space="preserve"> </w:t>
      </w:r>
      <w:r w:rsidRPr="00153E18">
        <w:rPr>
          <w:rFonts w:asciiTheme="majorHAnsi" w:eastAsia="Times New Roman" w:hAnsiTheme="majorHAnsi" w:cstheme="majorHAnsi"/>
        </w:rPr>
        <w:t>–</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Advanced</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Life</w:t>
      </w:r>
      <w:r w:rsidRPr="00153E18">
        <w:rPr>
          <w:rFonts w:asciiTheme="majorHAnsi" w:eastAsia="Times New Roman" w:hAnsiTheme="majorHAnsi" w:cstheme="majorHAnsi"/>
          <w:spacing w:val="-2"/>
        </w:rPr>
        <w:t xml:space="preserve"> Support</w:t>
      </w:r>
    </w:p>
    <w:p w14:paraId="23B0B9B7" w14:textId="77777777" w:rsidR="00153E18" w:rsidRPr="00153E18"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53E18">
        <w:rPr>
          <w:rFonts w:asciiTheme="majorHAnsi" w:eastAsia="Times New Roman" w:hAnsiTheme="majorHAnsi" w:cstheme="majorHAnsi"/>
        </w:rPr>
        <w:t>AOD</w:t>
      </w:r>
      <w:r w:rsidRPr="00153E18">
        <w:rPr>
          <w:rFonts w:asciiTheme="majorHAnsi" w:eastAsia="Times New Roman" w:hAnsiTheme="majorHAnsi" w:cstheme="majorHAnsi"/>
          <w:spacing w:val="-7"/>
        </w:rPr>
        <w:t xml:space="preserve"> </w:t>
      </w:r>
      <w:r w:rsidRPr="00153E18">
        <w:rPr>
          <w:rFonts w:asciiTheme="majorHAnsi" w:eastAsia="Times New Roman" w:hAnsiTheme="majorHAnsi" w:cstheme="majorHAnsi"/>
        </w:rPr>
        <w:t>–</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Administrative</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Officers</w:t>
      </w:r>
      <w:r w:rsidRPr="00153E18">
        <w:rPr>
          <w:rFonts w:asciiTheme="majorHAnsi" w:eastAsia="Times New Roman" w:hAnsiTheme="majorHAnsi" w:cstheme="majorHAnsi"/>
          <w:spacing w:val="-8"/>
        </w:rPr>
        <w:t xml:space="preserve"> </w:t>
      </w:r>
      <w:r w:rsidRPr="00153E18">
        <w:rPr>
          <w:rFonts w:asciiTheme="majorHAnsi" w:eastAsia="Times New Roman" w:hAnsiTheme="majorHAnsi" w:cstheme="majorHAnsi"/>
        </w:rPr>
        <w:t>of</w:t>
      </w:r>
      <w:r w:rsidRPr="00153E18">
        <w:rPr>
          <w:rFonts w:asciiTheme="majorHAnsi" w:eastAsia="Times New Roman" w:hAnsiTheme="majorHAnsi" w:cstheme="majorHAnsi"/>
          <w:spacing w:val="-8"/>
        </w:rPr>
        <w:t xml:space="preserve"> </w:t>
      </w:r>
      <w:r w:rsidRPr="00153E18">
        <w:rPr>
          <w:rFonts w:asciiTheme="majorHAnsi" w:eastAsia="Times New Roman" w:hAnsiTheme="majorHAnsi" w:cstheme="majorHAnsi"/>
        </w:rPr>
        <w:t>the</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 xml:space="preserve">Day </w:t>
      </w:r>
    </w:p>
    <w:p w14:paraId="23B0B9B8" w14:textId="77777777" w:rsidR="00153E18" w:rsidRPr="00153E18"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53E18">
        <w:rPr>
          <w:rFonts w:asciiTheme="majorHAnsi" w:eastAsia="Times New Roman" w:hAnsiTheme="majorHAnsi" w:cstheme="majorHAnsi"/>
        </w:rPr>
        <w:t>BLS – Basic Life Support</w:t>
      </w:r>
    </w:p>
    <w:p w14:paraId="23B0B9B9"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color w:val="FF0000"/>
        </w:rPr>
      </w:pPr>
      <w:r w:rsidRPr="00153E18">
        <w:rPr>
          <w:rFonts w:asciiTheme="majorHAnsi" w:eastAsia="Times New Roman" w:hAnsiTheme="majorHAnsi" w:cstheme="majorHAnsi"/>
        </w:rPr>
        <w:t>CCT</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Critical</w:t>
      </w:r>
      <w:r w:rsidRPr="00153E18">
        <w:rPr>
          <w:rFonts w:asciiTheme="majorHAnsi" w:eastAsia="Times New Roman" w:hAnsiTheme="majorHAnsi" w:cstheme="majorHAnsi"/>
          <w:spacing w:val="-1"/>
        </w:rPr>
        <w:t xml:space="preserve"> </w:t>
      </w:r>
      <w:r w:rsidRPr="00153E18">
        <w:rPr>
          <w:rFonts w:asciiTheme="majorHAnsi" w:eastAsia="Times New Roman" w:hAnsiTheme="majorHAnsi" w:cstheme="majorHAnsi"/>
        </w:rPr>
        <w:t>Care</w:t>
      </w:r>
      <w:r w:rsidRPr="00153E18">
        <w:rPr>
          <w:rFonts w:asciiTheme="majorHAnsi" w:eastAsia="Times New Roman" w:hAnsiTheme="majorHAnsi" w:cstheme="majorHAnsi"/>
          <w:spacing w:val="-2"/>
        </w:rPr>
        <w:t xml:space="preserve"> Transport</w:t>
      </w:r>
    </w:p>
    <w:p w14:paraId="23B0B9BA"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CCTP</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Critical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Care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Transport</w:t>
      </w:r>
      <w:r w:rsidRPr="001D6CD2">
        <w:rPr>
          <w:rFonts w:asciiTheme="majorHAnsi" w:eastAsia="Times New Roman" w:hAnsiTheme="majorHAnsi" w:cstheme="majorHAnsi"/>
          <w:spacing w:val="-2"/>
        </w:rPr>
        <w:t xml:space="preserve"> Paramedic</w:t>
      </w:r>
    </w:p>
    <w:p w14:paraId="23B0B9BB"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CCEMTP</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Critical</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Care</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Emergency</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Medical</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 xml:space="preserve">Transport </w:t>
      </w:r>
    </w:p>
    <w:p w14:paraId="23B0B9BC"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CO – Contracting Officer</w:t>
      </w:r>
    </w:p>
    <w:p w14:paraId="23B0B9BD"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COR</w:t>
      </w:r>
      <w:r w:rsidRPr="001D6CD2">
        <w:rPr>
          <w:rFonts w:asciiTheme="majorHAnsi" w:eastAsia="Times New Roman" w:hAnsiTheme="majorHAnsi" w:cstheme="majorHAnsi"/>
          <w:spacing w:val="-9"/>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9"/>
        </w:rPr>
        <w:t xml:space="preserve"> </w:t>
      </w:r>
      <w:r w:rsidRPr="001D6CD2">
        <w:rPr>
          <w:rFonts w:asciiTheme="majorHAnsi" w:eastAsia="Times New Roman" w:hAnsiTheme="majorHAnsi" w:cstheme="majorHAnsi"/>
        </w:rPr>
        <w:t>Contracting</w:t>
      </w:r>
      <w:r w:rsidRPr="001D6CD2">
        <w:rPr>
          <w:rFonts w:asciiTheme="majorHAnsi" w:eastAsia="Times New Roman" w:hAnsiTheme="majorHAnsi" w:cstheme="majorHAnsi"/>
          <w:spacing w:val="-9"/>
        </w:rPr>
        <w:t xml:space="preserve"> </w:t>
      </w:r>
      <w:r w:rsidRPr="001D6CD2">
        <w:rPr>
          <w:rFonts w:asciiTheme="majorHAnsi" w:eastAsia="Times New Roman" w:hAnsiTheme="majorHAnsi" w:cstheme="majorHAnsi"/>
        </w:rPr>
        <w:t>Officer’s</w:t>
      </w:r>
      <w:r w:rsidRPr="001D6CD2">
        <w:rPr>
          <w:rFonts w:asciiTheme="majorHAnsi" w:eastAsia="Times New Roman" w:hAnsiTheme="majorHAnsi" w:cstheme="majorHAnsi"/>
          <w:spacing w:val="-9"/>
        </w:rPr>
        <w:t xml:space="preserve"> </w:t>
      </w:r>
      <w:r w:rsidRPr="001D6CD2">
        <w:rPr>
          <w:rFonts w:asciiTheme="majorHAnsi" w:eastAsia="Times New Roman" w:hAnsiTheme="majorHAnsi" w:cstheme="majorHAnsi"/>
        </w:rPr>
        <w:t xml:space="preserve">Representative </w:t>
      </w:r>
    </w:p>
    <w:p w14:paraId="23B0B9BE"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spacing w:val="40"/>
        </w:rPr>
      </w:pPr>
      <w:r w:rsidRPr="001D6CD2">
        <w:rPr>
          <w:rFonts w:asciiTheme="majorHAnsi" w:eastAsia="Times New Roman" w:hAnsiTheme="majorHAnsi" w:cstheme="majorHAnsi"/>
        </w:rPr>
        <w:t>CPR – Cardiopulmonary Resuscitation</w:t>
      </w:r>
      <w:r w:rsidRPr="001D6CD2">
        <w:rPr>
          <w:rFonts w:asciiTheme="majorHAnsi" w:eastAsia="Times New Roman" w:hAnsiTheme="majorHAnsi" w:cstheme="majorHAnsi"/>
          <w:spacing w:val="40"/>
        </w:rPr>
        <w:t xml:space="preserve"> </w:t>
      </w:r>
    </w:p>
    <w:p w14:paraId="23B0B9BF"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DOL – Department of Labor</w:t>
      </w:r>
    </w:p>
    <w:p w14:paraId="23B0B9C0"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lastRenderedPageBreak/>
        <w:t>EMT</w:t>
      </w:r>
      <w:r w:rsidRPr="001D6CD2">
        <w:rPr>
          <w:rFonts w:asciiTheme="majorHAnsi" w:eastAsia="Times New Roman" w:hAnsiTheme="majorHAnsi" w:cstheme="majorHAnsi"/>
          <w:spacing w:val="-9"/>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Emergency</w:t>
      </w:r>
      <w:r w:rsidRPr="001D6CD2">
        <w:rPr>
          <w:rFonts w:asciiTheme="majorHAnsi" w:eastAsia="Times New Roman" w:hAnsiTheme="majorHAnsi" w:cstheme="majorHAnsi"/>
          <w:spacing w:val="-11"/>
        </w:rPr>
        <w:t xml:space="preserve"> </w:t>
      </w:r>
      <w:r w:rsidRPr="001D6CD2">
        <w:rPr>
          <w:rFonts w:asciiTheme="majorHAnsi" w:eastAsia="Times New Roman" w:hAnsiTheme="majorHAnsi" w:cstheme="majorHAnsi"/>
        </w:rPr>
        <w:t>Medical</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 xml:space="preserve">Technician </w:t>
      </w:r>
    </w:p>
    <w:p w14:paraId="23B0B9C1"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IAW – In Accordance With</w:t>
      </w:r>
    </w:p>
    <w:p w14:paraId="23B0B9C2"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OO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Ordering</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spacing w:val="-2"/>
        </w:rPr>
        <w:t>Officer</w:t>
      </w:r>
    </w:p>
    <w:p w14:paraId="23B0B9C3"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PWS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Performance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Work</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spacing w:val="-2"/>
        </w:rPr>
        <w:t>Statement</w:t>
      </w:r>
    </w:p>
    <w:p w14:paraId="23B0B9C4"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QASP</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Quality</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Assurance</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Surveillance</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 xml:space="preserve">Plan </w:t>
      </w:r>
    </w:p>
    <w:p w14:paraId="23B0B9C5"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QC – Quality Control Plan</w:t>
      </w:r>
    </w:p>
    <w:p w14:paraId="23B0B9C6"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TB</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 xml:space="preserve">– </w:t>
      </w:r>
      <w:r w:rsidRPr="001D6CD2">
        <w:rPr>
          <w:rFonts w:asciiTheme="majorHAnsi" w:eastAsia="Times New Roman" w:hAnsiTheme="majorHAnsi" w:cstheme="majorHAnsi"/>
          <w:spacing w:val="-2"/>
        </w:rPr>
        <w:t>Tuberculosis</w:t>
      </w:r>
    </w:p>
    <w:p w14:paraId="23B0B9C7"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TJC</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 xml:space="preserve">Joint </w:t>
      </w:r>
      <w:r w:rsidRPr="001D6CD2">
        <w:rPr>
          <w:rFonts w:asciiTheme="majorHAnsi" w:eastAsia="Times New Roman" w:hAnsiTheme="majorHAnsi" w:cstheme="majorHAnsi"/>
          <w:spacing w:val="-2"/>
        </w:rPr>
        <w:t>Commission</w:t>
      </w:r>
    </w:p>
    <w:p w14:paraId="23B0B9C8"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spacing w:val="-2"/>
        </w:rPr>
      </w:pPr>
      <w:r w:rsidRPr="001D6CD2">
        <w:rPr>
          <w:rFonts w:asciiTheme="majorHAnsi" w:eastAsia="Times New Roman" w:hAnsiTheme="majorHAnsi" w:cstheme="majorHAnsi"/>
        </w:rPr>
        <w:t>VTS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Veteran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spacing w:val="-2"/>
        </w:rPr>
        <w:t>Service</w:t>
      </w:r>
    </w:p>
    <w:p w14:paraId="23B0B9C9"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spacing w:val="-2"/>
        </w:rPr>
      </w:pPr>
    </w:p>
    <w:p w14:paraId="23B0B9CA" w14:textId="77777777" w:rsidR="00153E18" w:rsidRPr="001D6CD2" w:rsidRDefault="00153E18" w:rsidP="001D6CD2">
      <w:pPr>
        <w:widowControl w:val="0"/>
        <w:numPr>
          <w:ilvl w:val="0"/>
          <w:numId w:val="2"/>
        </w:numPr>
        <w:tabs>
          <w:tab w:val="left" w:pos="1560"/>
        </w:tabs>
        <w:autoSpaceDE w:val="0"/>
        <w:autoSpaceDN w:val="0"/>
        <w:spacing w:after="0" w:line="240" w:lineRule="auto"/>
        <w:rPr>
          <w:rFonts w:asciiTheme="majorHAnsi" w:eastAsia="Times New Roman" w:hAnsiTheme="majorHAnsi" w:cstheme="majorHAnsi"/>
          <w:b/>
          <w:bCs/>
        </w:rPr>
      </w:pPr>
      <w:r w:rsidRPr="001D6CD2">
        <w:rPr>
          <w:rFonts w:asciiTheme="majorHAnsi" w:eastAsia="Times New Roman" w:hAnsiTheme="majorHAnsi" w:cstheme="majorHAnsi"/>
          <w:b/>
          <w:bCs/>
          <w:spacing w:val="-2"/>
          <w:u w:val="single"/>
        </w:rPr>
        <w:t>Scope/Requirements</w:t>
      </w:r>
    </w:p>
    <w:p w14:paraId="23B0B9CB" w14:textId="77777777" w:rsidR="00153E18" w:rsidRPr="001D6CD2" w:rsidRDefault="00153E18" w:rsidP="001D6CD2">
      <w:pPr>
        <w:widowControl w:val="0"/>
        <w:tabs>
          <w:tab w:val="left" w:pos="1560"/>
        </w:tabs>
        <w:autoSpaceDE w:val="0"/>
        <w:autoSpaceDN w:val="0"/>
        <w:spacing w:after="0" w:line="240" w:lineRule="auto"/>
        <w:rPr>
          <w:rFonts w:asciiTheme="majorHAnsi" w:eastAsia="Times New Roman" w:hAnsiTheme="majorHAnsi" w:cstheme="majorHAnsi"/>
          <w:b/>
          <w:bCs/>
        </w:rPr>
      </w:pPr>
    </w:p>
    <w:p w14:paraId="23B0B9CC"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rPr>
      </w:pPr>
      <w:r w:rsidRPr="001D6CD2">
        <w:rPr>
          <w:rFonts w:asciiTheme="majorHAnsi" w:eastAsia="Times New Roman" w:hAnsiTheme="majorHAnsi" w:cstheme="majorHAnsi"/>
          <w:b/>
        </w:rPr>
        <w:t xml:space="preserve"> Types</w:t>
      </w:r>
      <w:r w:rsidRPr="001D6CD2">
        <w:rPr>
          <w:rFonts w:asciiTheme="majorHAnsi" w:eastAsia="Times New Roman" w:hAnsiTheme="majorHAnsi" w:cstheme="majorHAnsi"/>
          <w:b/>
          <w:spacing w:val="-4"/>
        </w:rPr>
        <w:t xml:space="preserve"> </w:t>
      </w:r>
      <w:r w:rsidRPr="001D6CD2">
        <w:rPr>
          <w:rFonts w:asciiTheme="majorHAnsi" w:eastAsia="Times New Roman" w:hAnsiTheme="majorHAnsi" w:cstheme="majorHAnsi"/>
          <w:b/>
        </w:rPr>
        <w:t>of</w:t>
      </w:r>
      <w:r w:rsidRPr="001D6CD2">
        <w:rPr>
          <w:rFonts w:asciiTheme="majorHAnsi" w:eastAsia="Times New Roman" w:hAnsiTheme="majorHAnsi" w:cstheme="majorHAnsi"/>
          <w:b/>
          <w:spacing w:val="-3"/>
        </w:rPr>
        <w:t xml:space="preserve"> </w:t>
      </w:r>
      <w:r w:rsidRPr="001D6CD2">
        <w:rPr>
          <w:rFonts w:asciiTheme="majorHAnsi" w:eastAsia="Times New Roman" w:hAnsiTheme="majorHAnsi" w:cstheme="majorHAnsi"/>
          <w:b/>
        </w:rPr>
        <w:t>Ambulance</w:t>
      </w:r>
      <w:r w:rsidRPr="001D6CD2">
        <w:rPr>
          <w:rFonts w:asciiTheme="majorHAnsi" w:eastAsia="Times New Roman" w:hAnsiTheme="majorHAnsi" w:cstheme="majorHAnsi"/>
          <w:b/>
          <w:spacing w:val="-3"/>
        </w:rPr>
        <w:t xml:space="preserve"> </w:t>
      </w:r>
      <w:r w:rsidRPr="001D6CD2">
        <w:rPr>
          <w:rFonts w:asciiTheme="majorHAnsi" w:eastAsia="Times New Roman" w:hAnsiTheme="majorHAnsi" w:cstheme="majorHAnsi"/>
          <w:b/>
          <w:spacing w:val="-2"/>
        </w:rPr>
        <w:t>Service</w:t>
      </w:r>
    </w:p>
    <w:p w14:paraId="23B0B9CD" w14:textId="77777777" w:rsidR="00153E18" w:rsidRPr="001D6CD2" w:rsidRDefault="00153E18" w:rsidP="001D6CD2">
      <w:pPr>
        <w:widowControl w:val="0"/>
        <w:tabs>
          <w:tab w:val="left" w:pos="1904"/>
        </w:tabs>
        <w:autoSpaceDE w:val="0"/>
        <w:autoSpaceDN w:val="0"/>
        <w:spacing w:after="0" w:line="240" w:lineRule="auto"/>
        <w:rPr>
          <w:rFonts w:asciiTheme="majorHAnsi" w:eastAsia="Times New Roman" w:hAnsiTheme="majorHAnsi" w:cstheme="majorHAnsi"/>
          <w:b/>
        </w:rPr>
      </w:pPr>
    </w:p>
    <w:p w14:paraId="23B0B9CE" w14:textId="77777777" w:rsidR="00153E18" w:rsidRPr="00153E18"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53E18">
        <w:rPr>
          <w:rFonts w:asciiTheme="majorHAnsi" w:eastAsia="Times New Roman" w:hAnsiTheme="majorHAnsi" w:cstheme="majorHAnsi"/>
        </w:rPr>
        <w:t xml:space="preserve">The contractor shall provide </w:t>
      </w:r>
      <w:r w:rsidRPr="00153E18">
        <w:rPr>
          <w:rFonts w:asciiTheme="majorHAnsi" w:eastAsia="Times New Roman" w:hAnsiTheme="majorHAnsi" w:cstheme="majorHAnsi"/>
          <w:b/>
          <w:bCs/>
        </w:rPr>
        <w:t>Urgent</w:t>
      </w:r>
      <w:r w:rsidRPr="00153E18">
        <w:rPr>
          <w:rFonts w:asciiTheme="majorHAnsi" w:eastAsia="Times New Roman" w:hAnsiTheme="majorHAnsi" w:cstheme="majorHAnsi"/>
        </w:rPr>
        <w:t>, non-emergent Stretcher Transports, Basic Life Support</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(BLS),</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Advanced</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Life</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Support</w:t>
      </w:r>
      <w:r w:rsidRPr="00153E18">
        <w:rPr>
          <w:rFonts w:asciiTheme="majorHAnsi" w:eastAsia="Times New Roman" w:hAnsiTheme="majorHAnsi" w:cstheme="majorHAnsi"/>
          <w:spacing w:val="-5"/>
        </w:rPr>
        <w:t xml:space="preserve"> </w:t>
      </w:r>
      <w:r w:rsidRPr="00153E18">
        <w:rPr>
          <w:rFonts w:asciiTheme="majorHAnsi" w:eastAsia="Times New Roman" w:hAnsiTheme="majorHAnsi" w:cstheme="majorHAnsi"/>
        </w:rPr>
        <w:t>(ALS),</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and</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Critical</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Care</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Transport</w:t>
      </w:r>
      <w:r w:rsidRPr="00153E18">
        <w:rPr>
          <w:rFonts w:asciiTheme="majorHAnsi" w:eastAsia="Times New Roman" w:hAnsiTheme="majorHAnsi" w:cstheme="majorHAnsi"/>
          <w:spacing w:val="-5"/>
        </w:rPr>
        <w:t xml:space="preserve"> </w:t>
      </w:r>
      <w:r w:rsidRPr="00153E18">
        <w:rPr>
          <w:rFonts w:asciiTheme="majorHAnsi" w:eastAsia="Times New Roman" w:hAnsiTheme="majorHAnsi" w:cstheme="majorHAnsi"/>
        </w:rPr>
        <w:t xml:space="preserve">(CCT) Tier 1, 2, and 3 ambulance services on an </w:t>
      </w:r>
    </w:p>
    <w:p w14:paraId="23B0B9CF" w14:textId="77777777" w:rsidR="00153E18" w:rsidRPr="00153E18"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r w:rsidRPr="00153E18">
        <w:rPr>
          <w:rFonts w:asciiTheme="majorHAnsi" w:eastAsia="Times New Roman" w:hAnsiTheme="majorHAnsi" w:cstheme="majorHAnsi"/>
        </w:rPr>
        <w:t>as-needed basis in accordance with all federal, state, and local regulations</w:t>
      </w:r>
      <w:r w:rsidRPr="00153E18">
        <w:rPr>
          <w:rFonts w:asciiTheme="majorHAnsi" w:eastAsia="Times New Roman" w:hAnsiTheme="majorHAnsi" w:cstheme="majorHAnsi"/>
        </w:rPr>
        <w:t>.</w:t>
      </w:r>
    </w:p>
    <w:p w14:paraId="23B0B9D0" w14:textId="77777777" w:rsidR="00153E18" w:rsidRPr="00153E18"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p>
    <w:p w14:paraId="23B0B9D1"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color w:val="FF0000"/>
        </w:rPr>
      </w:pPr>
      <w:r w:rsidRPr="00153E18">
        <w:rPr>
          <w:rFonts w:asciiTheme="majorHAnsi" w:eastAsia="Times New Roman" w:hAnsiTheme="majorHAnsi" w:cstheme="majorHAnsi"/>
        </w:rPr>
        <w:t>Occasionally a veteran will need to be transported with VA staff and equipment</w:t>
      </w:r>
      <w:r w:rsidRPr="00153E18">
        <w:rPr>
          <w:rFonts w:asciiTheme="majorHAnsi" w:eastAsia="Times New Roman" w:hAnsiTheme="majorHAnsi" w:cstheme="majorHAnsi"/>
        </w:rPr>
        <w:t xml:space="preserve">; </w:t>
      </w:r>
      <w:r w:rsidRPr="00153E18">
        <w:rPr>
          <w:rFonts w:asciiTheme="majorHAnsi" w:eastAsia="Times New Roman" w:hAnsiTheme="majorHAnsi" w:cstheme="majorHAnsi"/>
        </w:rPr>
        <w:t>the contractor shall return VA Staff and equipment to the original place of pick-up</w:t>
      </w:r>
      <w:r w:rsidRPr="001D6CD2">
        <w:rPr>
          <w:rFonts w:asciiTheme="majorHAnsi" w:eastAsia="Times New Roman" w:hAnsiTheme="majorHAnsi" w:cstheme="majorHAnsi"/>
          <w:color w:val="FF0000"/>
        </w:rPr>
        <w:t xml:space="preserve">. </w:t>
      </w:r>
    </w:p>
    <w:p w14:paraId="23B0B9D2"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D3"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bCs/>
        </w:rPr>
      </w:pPr>
      <w:r w:rsidRPr="001D6CD2">
        <w:rPr>
          <w:rFonts w:asciiTheme="majorHAnsi" w:eastAsia="Times New Roman" w:hAnsiTheme="majorHAnsi" w:cstheme="majorHAnsi"/>
          <w:b/>
          <w:bCs/>
        </w:rPr>
        <w:t xml:space="preserve"> Transport</w:t>
      </w:r>
      <w:r w:rsidRPr="001D6CD2">
        <w:rPr>
          <w:rFonts w:asciiTheme="majorHAnsi" w:eastAsia="Times New Roman" w:hAnsiTheme="majorHAnsi" w:cstheme="majorHAnsi"/>
          <w:b/>
          <w:bCs/>
          <w:spacing w:val="-3"/>
        </w:rPr>
        <w:t xml:space="preserve"> </w:t>
      </w:r>
      <w:r w:rsidRPr="001D6CD2">
        <w:rPr>
          <w:rFonts w:asciiTheme="majorHAnsi" w:eastAsia="Times New Roman" w:hAnsiTheme="majorHAnsi" w:cstheme="majorHAnsi"/>
          <w:b/>
          <w:bCs/>
        </w:rPr>
        <w:t>of</w:t>
      </w:r>
      <w:r w:rsidRPr="001D6CD2">
        <w:rPr>
          <w:rFonts w:asciiTheme="majorHAnsi" w:eastAsia="Times New Roman" w:hAnsiTheme="majorHAnsi" w:cstheme="majorHAnsi"/>
          <w:b/>
          <w:bCs/>
          <w:spacing w:val="-5"/>
        </w:rPr>
        <w:t xml:space="preserve"> </w:t>
      </w:r>
      <w:r w:rsidRPr="001D6CD2">
        <w:rPr>
          <w:rFonts w:asciiTheme="majorHAnsi" w:eastAsia="Times New Roman" w:hAnsiTheme="majorHAnsi" w:cstheme="majorHAnsi"/>
          <w:b/>
          <w:bCs/>
        </w:rPr>
        <w:t>Miscellaneous</w:t>
      </w:r>
      <w:r w:rsidRPr="001D6CD2">
        <w:rPr>
          <w:rFonts w:asciiTheme="majorHAnsi" w:eastAsia="Times New Roman" w:hAnsiTheme="majorHAnsi" w:cstheme="majorHAnsi"/>
          <w:b/>
          <w:bCs/>
          <w:spacing w:val="-4"/>
        </w:rPr>
        <w:t xml:space="preserve"> </w:t>
      </w:r>
      <w:r w:rsidRPr="001D6CD2">
        <w:rPr>
          <w:rFonts w:asciiTheme="majorHAnsi" w:eastAsia="Times New Roman" w:hAnsiTheme="majorHAnsi" w:cstheme="majorHAnsi"/>
          <w:b/>
          <w:bCs/>
        </w:rPr>
        <w:t>Items</w:t>
      </w:r>
      <w:r w:rsidRPr="001D6CD2">
        <w:rPr>
          <w:rFonts w:asciiTheme="majorHAnsi" w:eastAsia="Times New Roman" w:hAnsiTheme="majorHAnsi" w:cstheme="majorHAnsi"/>
          <w:b/>
          <w:bCs/>
          <w:spacing w:val="-5"/>
        </w:rPr>
        <w:t xml:space="preserve"> </w:t>
      </w:r>
      <w:r w:rsidRPr="001D6CD2">
        <w:rPr>
          <w:rFonts w:asciiTheme="majorHAnsi" w:eastAsia="Times New Roman" w:hAnsiTheme="majorHAnsi" w:cstheme="majorHAnsi"/>
          <w:b/>
          <w:bCs/>
        </w:rPr>
        <w:t>with</w:t>
      </w:r>
      <w:r w:rsidRPr="001D6CD2">
        <w:rPr>
          <w:rFonts w:asciiTheme="majorHAnsi" w:eastAsia="Times New Roman" w:hAnsiTheme="majorHAnsi" w:cstheme="majorHAnsi"/>
          <w:b/>
          <w:bCs/>
          <w:spacing w:val="-6"/>
        </w:rPr>
        <w:t xml:space="preserve"> </w:t>
      </w:r>
      <w:r w:rsidRPr="001D6CD2">
        <w:rPr>
          <w:rFonts w:asciiTheme="majorHAnsi" w:eastAsia="Times New Roman" w:hAnsiTheme="majorHAnsi" w:cstheme="majorHAnsi"/>
          <w:b/>
          <w:bCs/>
        </w:rPr>
        <w:t>the</w:t>
      </w:r>
      <w:r w:rsidRPr="001D6CD2">
        <w:rPr>
          <w:rFonts w:asciiTheme="majorHAnsi" w:eastAsia="Times New Roman" w:hAnsiTheme="majorHAnsi" w:cstheme="majorHAnsi"/>
          <w:b/>
          <w:bCs/>
          <w:spacing w:val="-3"/>
        </w:rPr>
        <w:t xml:space="preserve"> </w:t>
      </w:r>
      <w:r w:rsidRPr="001D6CD2">
        <w:rPr>
          <w:rFonts w:asciiTheme="majorHAnsi" w:eastAsia="Times New Roman" w:hAnsiTheme="majorHAnsi" w:cstheme="majorHAnsi"/>
          <w:b/>
          <w:bCs/>
          <w:spacing w:val="-2"/>
        </w:rPr>
        <w:t>Patient</w:t>
      </w:r>
    </w:p>
    <w:p w14:paraId="23B0B9D4"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may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also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required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transport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patient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luggage,</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medical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records,</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medication, and comfort items from pickup points to destination at no additional cost to the Government. Luggage to be transported will be restricted to suitcase and valise types. When patients are transported 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DC VAMC</w:t>
      </w:r>
      <w:r w:rsidRPr="001D6CD2">
        <w:rPr>
          <w:rFonts w:asciiTheme="majorHAnsi" w:eastAsia="Times New Roman" w:hAnsiTheme="majorHAnsi" w:cstheme="majorHAnsi"/>
        </w:rPr>
        <w:t>, destination is</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deemed 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 xml:space="preserve">be the ER, Admissions, the clinic, or service within the hospital, or directly to the ward as instructed by VA Staff.  </w:t>
      </w:r>
    </w:p>
    <w:p w14:paraId="23B0B9D5"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D6"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b/>
          <w:bCs/>
        </w:rPr>
        <w:t xml:space="preserve"> Contractor</w:t>
      </w:r>
      <w:r w:rsidRPr="001D6CD2">
        <w:rPr>
          <w:rFonts w:asciiTheme="majorHAnsi" w:eastAsia="Times New Roman" w:hAnsiTheme="majorHAnsi" w:cstheme="majorHAnsi"/>
          <w:b/>
          <w:bCs/>
          <w:spacing w:val="-6"/>
        </w:rPr>
        <w:t xml:space="preserve"> </w:t>
      </w:r>
      <w:r w:rsidRPr="001D6CD2">
        <w:rPr>
          <w:rFonts w:asciiTheme="majorHAnsi" w:eastAsia="Times New Roman" w:hAnsiTheme="majorHAnsi" w:cstheme="majorHAnsi"/>
          <w:b/>
          <w:bCs/>
          <w:spacing w:val="-2"/>
        </w:rPr>
        <w:t xml:space="preserve">Personnel: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personnel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courteous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always conduct themselves in a businesslike manner while providing services under this contract.</w:t>
      </w:r>
    </w:p>
    <w:p w14:paraId="23B0B9D7"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9D8" w14:textId="77777777" w:rsidR="00153E18" w:rsidRPr="00153E18"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53E18">
        <w:rPr>
          <w:rFonts w:asciiTheme="majorHAnsi" w:eastAsia="Times New Roman" w:hAnsiTheme="majorHAnsi" w:cstheme="majorHAnsi"/>
        </w:rPr>
        <w:t>Emergency Medical Technicians (EMTs), Critical Care Transport Paramedics (CCTPs) &amp; Other Personnel</w:t>
      </w:r>
    </w:p>
    <w:p w14:paraId="23B0B9D9"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DA"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EMTs,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CCTPs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other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medical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personnel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applicable)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4"/>
        </w:rPr>
        <w:t xml:space="preserve"> </w:t>
      </w:r>
      <w:proofErr w:type="gramStart"/>
      <w:r w:rsidRPr="001D6CD2">
        <w:rPr>
          <w:rFonts w:asciiTheme="majorHAnsi" w:eastAsia="Times New Roman" w:hAnsiTheme="majorHAnsi" w:cstheme="majorHAnsi"/>
        </w:rPr>
        <w:t>at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times</w:t>
      </w:r>
      <w:proofErr w:type="gramEnd"/>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meet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 qualifications specified in this contract as well as all applicable federal, state, and local government laws, regulations, and standards.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EMTs, CCTPs and other medical personnel (as applicable) shall be certified, licensed, or otherwise officially recognized by the local, state, or regional government or public entity where the emergency service is operated or by which it is governed.</w:t>
      </w:r>
    </w:p>
    <w:p w14:paraId="23B0B9DB"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DC"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If the contractor wishes to add or replace personnel throughout the life of the contract, it shall provide evidence of required training, certifications, licensing, and any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other</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qualifications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Officer’s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Representative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review.</w:t>
      </w:r>
    </w:p>
    <w:p w14:paraId="23B0B9DD"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DE"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All ambulance drivers shall have a valid driver’s license in accordance with state requirements for their place of operation and the services they perform.</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If the contractor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wishes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add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replace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drivers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lastRenderedPageBreak/>
        <w:t>throughout 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life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 xml:space="preserve">shall provide a valid driver’s license </w:t>
      </w:r>
      <w:proofErr w:type="gramStart"/>
      <w:r w:rsidRPr="001D6CD2">
        <w:rPr>
          <w:rFonts w:asciiTheme="majorHAnsi" w:eastAsia="Times New Roman" w:hAnsiTheme="majorHAnsi" w:cstheme="majorHAnsi"/>
        </w:rPr>
        <w:t>to</w:t>
      </w:r>
      <w:proofErr w:type="gramEnd"/>
      <w:r w:rsidRPr="001D6CD2">
        <w:rPr>
          <w:rFonts w:asciiTheme="majorHAnsi" w:eastAsia="Times New Roman" w:hAnsiTheme="majorHAnsi" w:cstheme="majorHAnsi"/>
        </w:rPr>
        <w:t xml:space="preserve"> the COR.</w:t>
      </w:r>
    </w:p>
    <w:p w14:paraId="23B0B9DF"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E0"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E1"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CCTPs shall have met all state requirements for the tier in which they are performing services in (I, II, III). Proof in the form of a current certificate for the successful completion of such must be provided to the COR upon request.</w:t>
      </w:r>
    </w:p>
    <w:p w14:paraId="23B0B9E2"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rPr>
      </w:pPr>
    </w:p>
    <w:p w14:paraId="23B0B9E3" w14:textId="77777777" w:rsidR="00153E18" w:rsidRPr="001D6CD2" w:rsidRDefault="00153E18" w:rsidP="001D6CD2">
      <w:pPr>
        <w:widowControl w:val="0"/>
        <w:numPr>
          <w:ilvl w:val="3"/>
          <w:numId w:val="2"/>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Investigative Requirements for Contract Personnel: Contract personnel will be subject to the same investigative requirements as those for regular VA appointees and employees. The level of investigation commensurate with the level of access to perform the performance work statement is: Special Agreement Checks (SAC). Fingerprinting for contract personnel will be conducted at (Facility name). Thereafter the contracted employees will be subject annually to the same requirement, with a 90-day window to complete</w:t>
      </w:r>
      <w:r w:rsidRPr="001D6CD2">
        <w:rPr>
          <w:rFonts w:asciiTheme="majorHAnsi" w:eastAsia="Times New Roman" w:hAnsiTheme="majorHAnsi" w:cstheme="majorHAnsi"/>
        </w:rPr>
        <w:t xml:space="preserve"> such requirement as provided by DC VAMC. The Workforce Management and Consulting, Human Resource Operation Office, Personnel Security Contracting Team (WMC HROO PerSec Contracting Team) is responsible for adjudicating all background investigations for contract employees. </w:t>
      </w:r>
    </w:p>
    <w:p w14:paraId="23B0B9E4"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9E5"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                                    </w:t>
      </w:r>
    </w:p>
    <w:p w14:paraId="23B0B9E6"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EMTs, CCTPs, and other contractor personnel as applicable must pass the Contractor’s background check and must not have been convicted of (or have any pending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charges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felony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past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five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years.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Personnel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 xml:space="preserve">must report any new or additional charges or convictions if </w:t>
      </w:r>
    </w:p>
    <w:p w14:paraId="23B0B9E7" w14:textId="77777777" w:rsidR="00153E18" w:rsidRPr="001D6CD2" w:rsidRDefault="00153E18" w:rsidP="001D6CD2">
      <w:pPr>
        <w:widowControl w:val="0"/>
        <w:tabs>
          <w:tab w:val="left" w:pos="2610"/>
        </w:tabs>
        <w:autoSpaceDE w:val="0"/>
        <w:autoSpaceDN w:val="0"/>
        <w:spacing w:after="0" w:line="240" w:lineRule="auto"/>
        <w:ind w:left="1800" w:firstLine="110"/>
        <w:rPr>
          <w:rFonts w:asciiTheme="majorHAnsi" w:eastAsia="Times New Roman" w:hAnsiTheme="majorHAnsi" w:cstheme="majorHAnsi"/>
          <w:spacing w:val="-2"/>
        </w:rPr>
      </w:pPr>
      <w:proofErr w:type="gramStart"/>
      <w:r w:rsidRPr="001D6CD2">
        <w:rPr>
          <w:rFonts w:asciiTheme="majorHAnsi" w:eastAsia="Times New Roman" w:hAnsiTheme="majorHAnsi" w:cstheme="majorHAnsi"/>
        </w:rPr>
        <w:t>they</w:t>
      </w:r>
      <w:proofErr w:type="gramEnd"/>
      <w:r w:rsidRPr="001D6CD2">
        <w:rPr>
          <w:rFonts w:asciiTheme="majorHAnsi" w:eastAsia="Times New Roman" w:hAnsiTheme="majorHAnsi" w:cstheme="majorHAnsi"/>
        </w:rPr>
        <w:t xml:space="preserve"> arise </w:t>
      </w:r>
      <w:proofErr w:type="gramStart"/>
      <w:r w:rsidRPr="001D6CD2">
        <w:rPr>
          <w:rFonts w:asciiTheme="majorHAnsi" w:eastAsia="Times New Roman" w:hAnsiTheme="majorHAnsi" w:cstheme="majorHAnsi"/>
        </w:rPr>
        <w:t>during the course of</w:t>
      </w:r>
      <w:proofErr w:type="gramEnd"/>
      <w:r w:rsidRPr="001D6CD2">
        <w:rPr>
          <w:rFonts w:asciiTheme="majorHAnsi" w:eastAsia="Times New Roman" w:hAnsiTheme="majorHAnsi" w:cstheme="majorHAnsi"/>
        </w:rPr>
        <w:t xml:space="preserve"> performance under this contract so VA can review them and determine whether the employee in question needs to be discharged </w:t>
      </w:r>
      <w:proofErr w:type="gramStart"/>
      <w:r w:rsidRPr="001D6CD2">
        <w:rPr>
          <w:rFonts w:asciiTheme="majorHAnsi" w:eastAsia="Times New Roman" w:hAnsiTheme="majorHAnsi" w:cstheme="majorHAnsi"/>
        </w:rPr>
        <w:t>of</w:t>
      </w:r>
      <w:proofErr w:type="gramEnd"/>
      <w:r w:rsidRPr="001D6CD2">
        <w:rPr>
          <w:rFonts w:asciiTheme="majorHAnsi" w:eastAsia="Times New Roman" w:hAnsiTheme="majorHAnsi" w:cstheme="majorHAnsi"/>
        </w:rPr>
        <w:t xml:space="preserve"> his or her duties until the matter is </w:t>
      </w:r>
      <w:r w:rsidRPr="001D6CD2">
        <w:rPr>
          <w:rFonts w:asciiTheme="majorHAnsi" w:eastAsia="Times New Roman" w:hAnsiTheme="majorHAnsi" w:cstheme="majorHAnsi"/>
          <w:spacing w:val="-2"/>
        </w:rPr>
        <w:t>adjudicated.  The contractor, when notified of an unfavorable determination by the Government, shall withdraw the employee from consideration from working under the contract. Failure to comply with the contractor personnel security requirements may result in termination of the contract or cause.</w:t>
      </w:r>
    </w:p>
    <w:p w14:paraId="23B0B9E8"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spacing w:val="-2"/>
        </w:rPr>
      </w:pPr>
    </w:p>
    <w:p w14:paraId="23B0B9E9"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Tuberculosis</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Exposure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Control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spacing w:val="-2"/>
        </w:rPr>
        <w:t>Policy</w:t>
      </w:r>
    </w:p>
    <w:p w14:paraId="23B0B9EA"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EB"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provide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policy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tuberculosis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(TB)</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exposure</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and control, to include TB decontamination.</w:t>
      </w:r>
    </w:p>
    <w:p w14:paraId="23B0B9EC"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ED"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 contractor shall have its personnel tested for TB in accordance with state guidelines and provide written confirmation to the COR that all personnel (current employees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new</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hires)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performing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services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under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this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contract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are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current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 xml:space="preserve">in their TB </w:t>
      </w:r>
      <w:proofErr w:type="gramStart"/>
      <w:r w:rsidRPr="001D6CD2">
        <w:rPr>
          <w:rFonts w:asciiTheme="majorHAnsi" w:eastAsia="Times New Roman" w:hAnsiTheme="majorHAnsi" w:cstheme="majorHAnsi"/>
        </w:rPr>
        <w:t>test by</w:t>
      </w:r>
      <w:proofErr w:type="gramEnd"/>
      <w:r w:rsidRPr="001D6CD2">
        <w:rPr>
          <w:rFonts w:asciiTheme="majorHAnsi" w:eastAsia="Times New Roman" w:hAnsiTheme="majorHAnsi" w:cstheme="majorHAnsi"/>
        </w:rPr>
        <w:t xml:space="preserve"> at the start of each Ordering Period.</w:t>
      </w:r>
    </w:p>
    <w:p w14:paraId="23B0B9EE"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EF" w14:textId="77777777" w:rsidR="00153E18" w:rsidRPr="001D6CD2" w:rsidRDefault="00153E18" w:rsidP="001D6CD2">
      <w:pPr>
        <w:widowControl w:val="0"/>
        <w:numPr>
          <w:ilvl w:val="1"/>
          <w:numId w:val="2"/>
        </w:numPr>
        <w:tabs>
          <w:tab w:val="left" w:pos="2610"/>
        </w:tabs>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b/>
          <w:bCs/>
        </w:rPr>
        <w:t xml:space="preserve"> Contractor</w:t>
      </w:r>
      <w:r w:rsidRPr="001D6CD2">
        <w:rPr>
          <w:rFonts w:asciiTheme="majorHAnsi" w:eastAsia="Times New Roman" w:hAnsiTheme="majorHAnsi" w:cstheme="majorHAnsi"/>
          <w:b/>
          <w:bCs/>
          <w:spacing w:val="-5"/>
        </w:rPr>
        <w:t xml:space="preserve"> </w:t>
      </w:r>
      <w:r w:rsidRPr="001D6CD2">
        <w:rPr>
          <w:rFonts w:asciiTheme="majorHAnsi" w:eastAsia="Times New Roman" w:hAnsiTheme="majorHAnsi" w:cstheme="majorHAnsi"/>
          <w:b/>
          <w:bCs/>
        </w:rPr>
        <w:t>Equipment,</w:t>
      </w:r>
      <w:r w:rsidRPr="001D6CD2">
        <w:rPr>
          <w:rFonts w:asciiTheme="majorHAnsi" w:eastAsia="Times New Roman" w:hAnsiTheme="majorHAnsi" w:cstheme="majorHAnsi"/>
          <w:b/>
          <w:bCs/>
          <w:spacing w:val="-8"/>
        </w:rPr>
        <w:t xml:space="preserve"> </w:t>
      </w:r>
      <w:r w:rsidRPr="001D6CD2">
        <w:rPr>
          <w:rFonts w:asciiTheme="majorHAnsi" w:eastAsia="Times New Roman" w:hAnsiTheme="majorHAnsi" w:cstheme="majorHAnsi"/>
          <w:b/>
          <w:bCs/>
        </w:rPr>
        <w:t>Vehicles,</w:t>
      </w:r>
      <w:r w:rsidRPr="001D6CD2">
        <w:rPr>
          <w:rFonts w:asciiTheme="majorHAnsi" w:eastAsia="Times New Roman" w:hAnsiTheme="majorHAnsi" w:cstheme="majorHAnsi"/>
          <w:b/>
          <w:bCs/>
          <w:spacing w:val="-7"/>
        </w:rPr>
        <w:t xml:space="preserve"> </w:t>
      </w:r>
      <w:r w:rsidRPr="001D6CD2">
        <w:rPr>
          <w:rFonts w:asciiTheme="majorHAnsi" w:eastAsia="Times New Roman" w:hAnsiTheme="majorHAnsi" w:cstheme="majorHAnsi"/>
          <w:b/>
          <w:bCs/>
        </w:rPr>
        <w:t>and</w:t>
      </w:r>
      <w:r w:rsidRPr="001D6CD2">
        <w:rPr>
          <w:rFonts w:asciiTheme="majorHAnsi" w:eastAsia="Times New Roman" w:hAnsiTheme="majorHAnsi" w:cstheme="majorHAnsi"/>
          <w:b/>
          <w:bCs/>
          <w:spacing w:val="-5"/>
        </w:rPr>
        <w:t xml:space="preserve"> </w:t>
      </w:r>
      <w:r w:rsidRPr="001D6CD2">
        <w:rPr>
          <w:rFonts w:asciiTheme="majorHAnsi" w:eastAsia="Times New Roman" w:hAnsiTheme="majorHAnsi" w:cstheme="majorHAnsi"/>
          <w:b/>
          <w:bCs/>
          <w:spacing w:val="-2"/>
        </w:rPr>
        <w:t>Inspection</w:t>
      </w:r>
    </w:p>
    <w:p w14:paraId="23B0B9F0" w14:textId="77777777" w:rsidR="00153E18" w:rsidRPr="001D6CD2" w:rsidRDefault="00153E18" w:rsidP="001D6CD2">
      <w:pPr>
        <w:widowControl w:val="0"/>
        <w:tabs>
          <w:tab w:val="left" w:pos="2610"/>
        </w:tabs>
        <w:autoSpaceDE w:val="0"/>
        <w:autoSpaceDN w:val="0"/>
        <w:spacing w:after="0" w:line="240" w:lineRule="auto"/>
        <w:ind w:left="360"/>
        <w:rPr>
          <w:rFonts w:asciiTheme="majorHAnsi" w:eastAsia="Times New Roman" w:hAnsiTheme="majorHAnsi" w:cstheme="majorHAnsi"/>
        </w:rPr>
      </w:pPr>
    </w:p>
    <w:p w14:paraId="23B0B9F1"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Ambulances shall meet all applicable federal, state, and local regulations and specifications,</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including</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but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not</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limited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licensing,</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registration,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safety</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 xml:space="preserve">standards. </w:t>
      </w:r>
    </w:p>
    <w:p w14:paraId="23B0B9F2" w14:textId="77777777" w:rsidR="00153E18" w:rsidRPr="001D6CD2"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p>
    <w:p w14:paraId="23B0B9F3"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 xml:space="preserve">The VA reserves the right to inspect the contractor’s equipment and vehicles or </w:t>
      </w:r>
      <w:r w:rsidRPr="001D6CD2">
        <w:rPr>
          <w:rFonts w:asciiTheme="majorHAnsi" w:eastAsia="Times New Roman" w:hAnsiTheme="majorHAnsi" w:cstheme="majorHAnsi"/>
        </w:rPr>
        <w:lastRenderedPageBreak/>
        <w:t>require documentation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compliance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state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laws,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rules,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regulations,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guidelines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governing emergency medical transport vehicles (ambulances).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VA inspections of contractor equipment do not constitute a warranty or guarantee that the contractor’s vehicles and equipment are properly maintained.</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 VA reserves the right to restrict the contractor’s use of equipment and vehicles in the performance of this contract which are not in compliance with contract requirements.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 restriction of such equipment and vehicles shall not relieve the contractor from performance in accordance with the contract nor necessitate additional cost to the VA.</w:t>
      </w:r>
    </w:p>
    <w:p w14:paraId="23B0B9F4"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p>
    <w:p w14:paraId="23B0B9F5"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 xml:space="preserve">Vehicles </w:t>
      </w:r>
      <w:proofErr w:type="gramStart"/>
      <w:r w:rsidRPr="001D6CD2">
        <w:rPr>
          <w:rFonts w:asciiTheme="majorHAnsi" w:eastAsia="Times New Roman" w:hAnsiTheme="majorHAnsi" w:cstheme="majorHAnsi"/>
        </w:rPr>
        <w:t>shall</w:t>
      </w:r>
      <w:proofErr w:type="gramEnd"/>
      <w:r w:rsidRPr="001D6CD2">
        <w:rPr>
          <w:rFonts w:asciiTheme="majorHAnsi" w:eastAsia="Times New Roman" w:hAnsiTheme="majorHAnsi" w:cstheme="majorHAnsi"/>
        </w:rPr>
        <w:t xml:space="preserve"> be clean and maintained in good repair in accordance with manufacturer’s </w:t>
      </w:r>
      <w:r w:rsidRPr="001D6CD2">
        <w:rPr>
          <w:rFonts w:asciiTheme="majorHAnsi" w:eastAsia="Times New Roman" w:hAnsiTheme="majorHAnsi" w:cstheme="majorHAnsi"/>
          <w:spacing w:val="-2"/>
        </w:rPr>
        <w:t>instructions.</w:t>
      </w:r>
    </w:p>
    <w:p w14:paraId="23B0B9F6"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p>
    <w:p w14:paraId="23B0B9F7"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 not borrow or exchange supplies, equipment, and/or medications with the VA.</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Equipment attached to or in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use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by the patient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at time of pick-up</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may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remain with the patient during transport to ensure continuity of care.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Medical Control Authorities are responsible for maintaining and supplying medication during patient transport.</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All VA equipment and unused medications must be returned to VA during patient drop-off or as promptly as feasible within 24 hours.</w:t>
      </w:r>
    </w:p>
    <w:p w14:paraId="23B0B9F8"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9F9"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 furnish</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linen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required for patient transport at no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additional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cost. Linen shall not be exchanged with linen belonging to </w:t>
      </w:r>
      <w:r w:rsidRPr="001D6CD2">
        <w:rPr>
          <w:rFonts w:asciiTheme="majorHAnsi" w:eastAsia="Times New Roman" w:hAnsiTheme="majorHAnsi" w:cstheme="majorHAnsi"/>
          <w:spacing w:val="-1"/>
        </w:rPr>
        <w:t>DC VAMC</w:t>
      </w:r>
      <w:r w:rsidRPr="001D6CD2">
        <w:rPr>
          <w:rFonts w:asciiTheme="majorHAnsi" w:eastAsia="Times New Roman" w:hAnsiTheme="majorHAnsi" w:cstheme="majorHAnsi"/>
        </w:rPr>
        <w:t xml:space="preserve"> or its CBOCs.</w:t>
      </w:r>
    </w:p>
    <w:p w14:paraId="23B0B9FA"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p>
    <w:p w14:paraId="23B0B9FB"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must be capable of transporting</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the drugs and/or equipment as required by the patient as listed in </w:t>
      </w:r>
      <w:r w:rsidRPr="00153E18">
        <w:rPr>
          <w:rFonts w:asciiTheme="majorHAnsi" w:eastAsia="Times New Roman" w:hAnsiTheme="majorHAnsi" w:cstheme="majorHAnsi"/>
        </w:rPr>
        <w:t>Attachment A Specialty Care Transport (SCT) or Critical Care Transport (CCT) Capabilities Confirmation</w:t>
      </w:r>
      <w:r w:rsidRPr="00153E18">
        <w:rPr>
          <w:rFonts w:asciiTheme="majorHAnsi" w:eastAsia="Times New Roman" w:hAnsiTheme="majorHAnsi" w:cstheme="majorHAnsi"/>
        </w:rPr>
        <w:t>.</w:t>
      </w:r>
      <w:r w:rsidRPr="001D6CD2">
        <w:rPr>
          <w:rFonts w:asciiTheme="majorHAnsi" w:eastAsia="Times New Roman" w:hAnsiTheme="majorHAnsi" w:cstheme="majorHAnsi"/>
        </w:rPr>
        <w:t xml:space="preserve"> The contractor shall have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 appropriate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medications,</w:t>
      </w:r>
      <w:r w:rsidRPr="001D6CD2">
        <w:rPr>
          <w:rFonts w:asciiTheme="majorHAnsi" w:eastAsia="Times New Roman" w:hAnsiTheme="majorHAnsi" w:cstheme="majorHAnsi"/>
          <w:spacing w:val="-3"/>
        </w:rPr>
        <w:t xml:space="preserve"> including Specialty Care and Critical Care Transport,</w:t>
      </w:r>
      <w:r w:rsidRPr="001D6CD2">
        <w:rPr>
          <w:rFonts w:asciiTheme="majorHAnsi" w:eastAsia="Times New Roman" w:hAnsiTheme="majorHAnsi" w:cstheme="majorHAnsi"/>
          <w:color w:val="FF0000"/>
          <w:spacing w:val="-2"/>
        </w:rPr>
        <w:t xml:space="preserve"> </w:t>
      </w:r>
      <w:r w:rsidRPr="001D6CD2">
        <w:rPr>
          <w:rFonts w:asciiTheme="majorHAnsi" w:eastAsia="Times New Roman" w:hAnsiTheme="majorHAnsi" w:cstheme="majorHAnsi"/>
        </w:rPr>
        <w:t>if necessary, based on the EMS region the ambulance provider is functioning in.</w:t>
      </w:r>
    </w:p>
    <w:p w14:paraId="23B0B9FC"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9FD"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 furnish qualified personnel as required by contract specifications to accomplish all services under this contract.</w:t>
      </w:r>
    </w:p>
    <w:p w14:paraId="23B0B9FE"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9FF"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The contractor personnel performing services for the </w:t>
      </w:r>
      <w:proofErr w:type="gramStart"/>
      <w:r w:rsidRPr="001D6CD2">
        <w:rPr>
          <w:rFonts w:asciiTheme="majorHAnsi" w:eastAsia="Times New Roman" w:hAnsiTheme="majorHAnsi" w:cstheme="majorHAnsi"/>
        </w:rPr>
        <w:t>VA,</w:t>
      </w:r>
      <w:proofErr w:type="gramEnd"/>
      <w:r w:rsidRPr="001D6CD2">
        <w:rPr>
          <w:rFonts w:asciiTheme="majorHAnsi" w:eastAsia="Times New Roman" w:hAnsiTheme="majorHAnsi" w:cstheme="majorHAnsi"/>
        </w:rPr>
        <w:t xml:space="preserve"> shall, </w:t>
      </w:r>
      <w:proofErr w:type="gramStart"/>
      <w:r w:rsidRPr="001D6CD2">
        <w:rPr>
          <w:rFonts w:asciiTheme="majorHAnsi" w:eastAsia="Times New Roman" w:hAnsiTheme="majorHAnsi" w:cstheme="majorHAnsi"/>
        </w:rPr>
        <w:t>at all times</w:t>
      </w:r>
      <w:proofErr w:type="gramEnd"/>
      <w:r w:rsidRPr="001D6CD2">
        <w:rPr>
          <w:rFonts w:asciiTheme="majorHAnsi" w:eastAsia="Times New Roman" w:hAnsiTheme="majorHAnsi" w:cstheme="majorHAnsi"/>
        </w:rPr>
        <w:t xml:space="preserve">, conduct themselves in a professional manner, and be identified by having the company name, and employee name affixed to </w:t>
      </w:r>
    </w:p>
    <w:p w14:paraId="23B0BA00"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in vehicles while transporting VA patients.</w:t>
      </w:r>
    </w:p>
    <w:p w14:paraId="23B0BA01" w14:textId="77777777" w:rsidR="00153E18" w:rsidRPr="001D6CD2" w:rsidRDefault="00153E18" w:rsidP="001D6CD2">
      <w:pPr>
        <w:widowControl w:val="0"/>
        <w:tabs>
          <w:tab w:val="left" w:pos="2610"/>
        </w:tabs>
        <w:autoSpaceDE w:val="0"/>
        <w:autoSpaceDN w:val="0"/>
        <w:spacing w:after="0" w:line="240" w:lineRule="auto"/>
        <w:ind w:left="2250"/>
        <w:rPr>
          <w:rFonts w:asciiTheme="majorHAnsi" w:eastAsia="Times New Roman" w:hAnsiTheme="majorHAnsi" w:cstheme="majorHAnsi"/>
        </w:rPr>
      </w:pPr>
    </w:p>
    <w:p w14:paraId="23B0BA02"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Each driver shall possess a driver’s license that is valid for the class of vehicle driven.  Evidence of a special transportation service vehicle permit, or endorsement issued by the commissioner of public safety.</w:t>
      </w:r>
    </w:p>
    <w:p w14:paraId="23B0BA03" w14:textId="77777777" w:rsidR="00153E18" w:rsidRPr="001D6CD2" w:rsidRDefault="00153E18" w:rsidP="001D6CD2">
      <w:pPr>
        <w:widowControl w:val="0"/>
        <w:numPr>
          <w:ilvl w:val="0"/>
          <w:numId w:val="3"/>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Be at least 18 years of age and have not less than one year of experience as a licensed driver; and </w:t>
      </w:r>
    </w:p>
    <w:p w14:paraId="23B0BA04" w14:textId="77777777" w:rsidR="00153E18" w:rsidRPr="001D6CD2" w:rsidRDefault="00153E18" w:rsidP="001D6CD2">
      <w:pPr>
        <w:widowControl w:val="0"/>
        <w:numPr>
          <w:ilvl w:val="1"/>
          <w:numId w:val="3"/>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For the past three years:</w:t>
      </w:r>
    </w:p>
    <w:p w14:paraId="23B0BA05" w14:textId="77777777" w:rsidR="00153E18" w:rsidRPr="001D6CD2" w:rsidRDefault="00153E18" w:rsidP="001D6CD2">
      <w:pPr>
        <w:widowControl w:val="0"/>
        <w:numPr>
          <w:ilvl w:val="2"/>
          <w:numId w:val="3"/>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Have not had a driver’s license canceled or suspended.</w:t>
      </w:r>
    </w:p>
    <w:p w14:paraId="23B0BA06" w14:textId="77777777" w:rsidR="00153E18" w:rsidRPr="001D6CD2" w:rsidRDefault="00153E18" w:rsidP="001D6CD2">
      <w:pPr>
        <w:widowControl w:val="0"/>
        <w:numPr>
          <w:ilvl w:val="2"/>
          <w:numId w:val="3"/>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Have a driving record clear of convictions </w:t>
      </w:r>
      <w:r w:rsidRPr="001D6CD2">
        <w:rPr>
          <w:rFonts w:asciiTheme="majorHAnsi" w:eastAsia="Times New Roman" w:hAnsiTheme="majorHAnsi" w:cstheme="majorHAnsi"/>
        </w:rPr>
        <w:lastRenderedPageBreak/>
        <w:t>for operating a motor vehicle or motorcycle without insurance.</w:t>
      </w:r>
    </w:p>
    <w:p w14:paraId="23B0BA07" w14:textId="77777777" w:rsidR="00153E18" w:rsidRPr="001D6CD2" w:rsidRDefault="00153E18" w:rsidP="001D6CD2">
      <w:pPr>
        <w:widowControl w:val="0"/>
        <w:numPr>
          <w:ilvl w:val="2"/>
          <w:numId w:val="3"/>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Have a driving record clear of convictions for driving a motor vehicle without a valid current license for the class of vehicle driven</w:t>
      </w:r>
    </w:p>
    <w:p w14:paraId="23B0BA08" w14:textId="77777777" w:rsidR="00153E18" w:rsidRPr="001D6CD2" w:rsidRDefault="00153E18" w:rsidP="001D6CD2">
      <w:pPr>
        <w:widowControl w:val="0"/>
        <w:numPr>
          <w:ilvl w:val="2"/>
          <w:numId w:val="3"/>
        </w:numPr>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Have a driving and criminal record clear of convictions for driving under the influence of alcohol or a controlled substance.</w:t>
      </w:r>
    </w:p>
    <w:p w14:paraId="23B0BA09" w14:textId="77777777" w:rsidR="00153E18" w:rsidRPr="001D6CD2" w:rsidRDefault="00153E18" w:rsidP="001D6CD2">
      <w:pPr>
        <w:widowControl w:val="0"/>
        <w:autoSpaceDE w:val="0"/>
        <w:autoSpaceDN w:val="0"/>
        <w:spacing w:after="0" w:line="240" w:lineRule="auto"/>
        <w:ind w:left="5040"/>
        <w:rPr>
          <w:rFonts w:asciiTheme="majorHAnsi" w:eastAsia="Times New Roman" w:hAnsiTheme="majorHAnsi" w:cstheme="majorHAnsi"/>
        </w:rPr>
      </w:pPr>
    </w:p>
    <w:p w14:paraId="23B0BA0A"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 contractor personnel will ensure that the patient is secured to the stretcher/cot and that the stretcher /cot is secure in the back of the ambulance before the vehicle moves.</w:t>
      </w:r>
    </w:p>
    <w:p w14:paraId="23B0BA0B"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0C"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Ambulance drivers shall have a valid driver’s license, in accordance with Federal, State, and local government requirements for their place of operation for the services they perform, be capable of administering oxygen and shall have successfully completed the standard and advanced first aid course of the American Red Cross of U.S. Bureaus of Mines of equivalent and be capable of providing necessary medical assistance to the attending emergency medical technician or paramedic.</w:t>
      </w:r>
    </w:p>
    <w:p w14:paraId="23B0BA0D"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0E"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Emergency Medical Technician (EMT) and Paramedic Qualifications</w:t>
      </w:r>
      <w:proofErr w:type="gramStart"/>
      <w:r w:rsidRPr="001D6CD2">
        <w:rPr>
          <w:rFonts w:asciiTheme="majorHAnsi" w:eastAsia="Times New Roman" w:hAnsiTheme="majorHAnsi" w:cstheme="majorHAnsi"/>
        </w:rPr>
        <w:t>:  EMT’s</w:t>
      </w:r>
      <w:proofErr w:type="gramEnd"/>
      <w:r w:rsidRPr="001D6CD2">
        <w:rPr>
          <w:rFonts w:asciiTheme="majorHAnsi" w:eastAsia="Times New Roman" w:hAnsiTheme="majorHAnsi" w:cstheme="majorHAnsi"/>
        </w:rPr>
        <w:t xml:space="preserve"> and Paramedic’s providing services under this contract shall have the following qualifications, in </w:t>
      </w:r>
      <w:proofErr w:type="gramStart"/>
      <w:r w:rsidRPr="001D6CD2">
        <w:rPr>
          <w:rFonts w:asciiTheme="majorHAnsi" w:eastAsia="Times New Roman" w:hAnsiTheme="majorHAnsi" w:cstheme="majorHAnsi"/>
        </w:rPr>
        <w:t>additions</w:t>
      </w:r>
      <w:proofErr w:type="gramEnd"/>
      <w:r w:rsidRPr="001D6CD2">
        <w:rPr>
          <w:rFonts w:asciiTheme="majorHAnsi" w:eastAsia="Times New Roman" w:hAnsiTheme="majorHAnsi" w:cstheme="majorHAnsi"/>
        </w:rPr>
        <w:t xml:space="preserve"> to those required by Federal, State, and Local Government:  </w:t>
      </w:r>
    </w:p>
    <w:p w14:paraId="23B0BA0F"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10" w14:textId="77777777" w:rsidR="00153E18" w:rsidRPr="001D6CD2" w:rsidRDefault="00153E18" w:rsidP="001D6CD2">
      <w:pPr>
        <w:widowControl w:val="0"/>
        <w:numPr>
          <w:ilvl w:val="0"/>
          <w:numId w:val="3"/>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Have completed training in accordance with the standards published by the Department of Health and Human Services with a minimum curriculum of 150 hours or equivalent including an in-hospital training period.  Such training programs must also be acceptable under the regulating requirements for local EMS Systems supported by DHHS under PL 93-154, Federal Register 39:24304. (1974).</w:t>
      </w:r>
    </w:p>
    <w:p w14:paraId="23B0BA11" w14:textId="77777777" w:rsidR="00153E18" w:rsidRPr="001D6CD2" w:rsidRDefault="00153E18" w:rsidP="001D6CD2">
      <w:pPr>
        <w:widowControl w:val="0"/>
        <w:tabs>
          <w:tab w:val="left" w:pos="2610"/>
        </w:tabs>
        <w:autoSpaceDE w:val="0"/>
        <w:autoSpaceDN w:val="0"/>
        <w:spacing w:after="0" w:line="240" w:lineRule="auto"/>
        <w:ind w:left="3600"/>
        <w:rPr>
          <w:rFonts w:asciiTheme="majorHAnsi" w:eastAsia="Times New Roman" w:hAnsiTheme="majorHAnsi" w:cstheme="majorHAnsi"/>
        </w:rPr>
      </w:pPr>
    </w:p>
    <w:p w14:paraId="23B0BA12" w14:textId="77777777" w:rsidR="00153E18" w:rsidRPr="001D6CD2" w:rsidRDefault="00153E18" w:rsidP="001D6CD2">
      <w:pPr>
        <w:widowControl w:val="0"/>
        <w:numPr>
          <w:ilvl w:val="0"/>
          <w:numId w:val="3"/>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Shall be certified, licensed, or otherwise officially recognized by the local, state of regional government or public entity where the emergency ambulance service is operated or by which it is governed.</w:t>
      </w:r>
    </w:p>
    <w:p w14:paraId="23B0BA13" w14:textId="77777777" w:rsidR="00153E18" w:rsidRPr="001D6CD2" w:rsidRDefault="00153E18" w:rsidP="001D6CD2">
      <w:pPr>
        <w:widowControl w:val="0"/>
        <w:tabs>
          <w:tab w:val="left" w:pos="2610"/>
        </w:tabs>
        <w:autoSpaceDE w:val="0"/>
        <w:autoSpaceDN w:val="0"/>
        <w:spacing w:after="0" w:line="240" w:lineRule="auto"/>
        <w:ind w:left="2250"/>
        <w:rPr>
          <w:rFonts w:asciiTheme="majorHAnsi" w:eastAsia="Times New Roman" w:hAnsiTheme="majorHAnsi" w:cstheme="majorHAnsi"/>
        </w:rPr>
      </w:pPr>
      <w:r w:rsidRPr="001D6CD2">
        <w:rPr>
          <w:rFonts w:asciiTheme="majorHAnsi" w:eastAsia="Times New Roman" w:hAnsiTheme="majorHAnsi" w:cstheme="majorHAnsi"/>
        </w:rPr>
        <w:tab/>
      </w:r>
    </w:p>
    <w:p w14:paraId="23B0BA14" w14:textId="77777777" w:rsidR="00153E18" w:rsidRPr="001D6CD2" w:rsidRDefault="00153E18" w:rsidP="001D6CD2">
      <w:pPr>
        <w:widowControl w:val="0"/>
        <w:numPr>
          <w:ilvl w:val="1"/>
          <w:numId w:val="2"/>
        </w:numPr>
        <w:autoSpaceDE w:val="0"/>
        <w:autoSpaceDN w:val="0"/>
        <w:spacing w:after="0" w:line="240" w:lineRule="auto"/>
        <w:rPr>
          <w:rFonts w:asciiTheme="majorHAnsi" w:eastAsia="Times New Roman" w:hAnsiTheme="majorHAnsi" w:cstheme="majorHAnsi"/>
          <w:b/>
          <w:bCs/>
        </w:rPr>
      </w:pPr>
      <w:r w:rsidRPr="001D6CD2">
        <w:rPr>
          <w:rFonts w:asciiTheme="majorHAnsi" w:eastAsia="Times New Roman" w:hAnsiTheme="majorHAnsi" w:cstheme="majorHAnsi"/>
          <w:b/>
          <w:bCs/>
        </w:rPr>
        <w:t xml:space="preserve"> Transportation</w:t>
      </w:r>
      <w:r w:rsidRPr="001D6CD2">
        <w:rPr>
          <w:rFonts w:asciiTheme="majorHAnsi" w:eastAsia="Times New Roman" w:hAnsiTheme="majorHAnsi" w:cstheme="majorHAnsi"/>
          <w:b/>
          <w:bCs/>
          <w:spacing w:val="-7"/>
        </w:rPr>
        <w:t xml:space="preserve"> </w:t>
      </w:r>
      <w:r w:rsidRPr="001D6CD2">
        <w:rPr>
          <w:rFonts w:asciiTheme="majorHAnsi" w:eastAsia="Times New Roman" w:hAnsiTheme="majorHAnsi" w:cstheme="majorHAnsi"/>
          <w:b/>
          <w:bCs/>
          <w:spacing w:val="-2"/>
        </w:rPr>
        <w:t>Request</w:t>
      </w:r>
    </w:p>
    <w:p w14:paraId="23B0BA15"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b/>
        </w:rPr>
      </w:pPr>
    </w:p>
    <w:p w14:paraId="23B0BA16" w14:textId="77777777" w:rsidR="00153E18" w:rsidRPr="001D6CD2" w:rsidRDefault="00153E18" w:rsidP="001D6CD2">
      <w:pPr>
        <w:widowControl w:val="0"/>
        <w:autoSpaceDE w:val="0"/>
        <w:autoSpaceDN w:val="0"/>
        <w:adjustRightInd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rPr>
        <w:t>4.5.1 VetRide or VA-approved Transportation Software Utilization:</w:t>
      </w:r>
    </w:p>
    <w:p w14:paraId="23B0BA17"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18" w14:textId="77777777" w:rsidR="00153E18" w:rsidRPr="001D6CD2" w:rsidRDefault="00153E18" w:rsidP="001D6CD2">
      <w:pPr>
        <w:autoSpaceDE w:val="0"/>
        <w:autoSpaceDN w:val="0"/>
        <w:adjustRightInd w:val="0"/>
        <w:spacing w:after="0" w:line="259" w:lineRule="auto"/>
        <w:ind w:left="720"/>
        <w:rPr>
          <w:rFonts w:asciiTheme="majorHAnsi" w:eastAsiaTheme="minorHAnsi" w:hAnsiTheme="majorHAnsi" w:cstheme="majorHAnsi"/>
        </w:rPr>
      </w:pPr>
      <w:r w:rsidRPr="001D6CD2">
        <w:rPr>
          <w:rFonts w:asciiTheme="majorHAnsi" w:eastAsiaTheme="minorHAnsi" w:hAnsiTheme="majorHAnsi" w:cstheme="majorHAnsi"/>
        </w:rPr>
        <w:t>The contractor agrees to utilize the VetRide</w:t>
      </w:r>
      <w:r w:rsidRPr="001D6CD2">
        <w:rPr>
          <w:rFonts w:asciiTheme="majorHAnsi" w:eastAsiaTheme="minorHAnsi" w:hAnsiTheme="majorHAnsi" w:cstheme="majorHAnsi"/>
        </w:rPr>
        <w:t xml:space="preserve"> Vendor Portal or VA-Approved Transportation Software with every patient transported under this contract.</w:t>
      </w:r>
    </w:p>
    <w:p w14:paraId="23B0BA19" w14:textId="77777777" w:rsidR="00153E18" w:rsidRPr="001D6CD2" w:rsidRDefault="00153E18" w:rsidP="001D6CD2">
      <w:pPr>
        <w:autoSpaceDE w:val="0"/>
        <w:autoSpaceDN w:val="0"/>
        <w:adjustRightInd w:val="0"/>
        <w:spacing w:after="0" w:line="259" w:lineRule="auto"/>
        <w:ind w:left="720"/>
        <w:rPr>
          <w:rFonts w:asciiTheme="majorHAnsi" w:eastAsiaTheme="minorHAnsi" w:hAnsiTheme="majorHAnsi" w:cstheme="majorHAnsi"/>
        </w:rPr>
      </w:pPr>
    </w:p>
    <w:p w14:paraId="23B0BA1A" w14:textId="77777777" w:rsidR="00153E18" w:rsidRPr="001D6CD2" w:rsidRDefault="00153E18" w:rsidP="001D6CD2">
      <w:pPr>
        <w:autoSpaceDE w:val="0"/>
        <w:autoSpaceDN w:val="0"/>
        <w:adjustRightInd w:val="0"/>
        <w:spacing w:after="0" w:line="259" w:lineRule="auto"/>
        <w:ind w:left="720"/>
        <w:rPr>
          <w:rFonts w:asciiTheme="majorHAnsi" w:eastAsiaTheme="minorHAnsi" w:hAnsiTheme="majorHAnsi" w:cstheme="majorHAnsi"/>
        </w:rPr>
      </w:pPr>
      <w:r w:rsidRPr="001D6CD2">
        <w:rPr>
          <w:rFonts w:asciiTheme="majorHAnsi" w:eastAsiaTheme="minorHAnsi" w:hAnsiTheme="majorHAnsi" w:cstheme="majorHAnsi"/>
        </w:rPr>
        <w:t>Department of Veteran Affairs will provide the software and access to the VetRide Vendor Portal or VA-Approved Transportation Software for the vendor/contractor in this contract. The Contractor will utilize the VetRide Vendor Portal or VA-Approved Transportation Software fully as instructed:</w:t>
      </w:r>
    </w:p>
    <w:p w14:paraId="23B0BA1B" w14:textId="77777777" w:rsidR="00153E18" w:rsidRPr="001D6CD2" w:rsidRDefault="00153E18" w:rsidP="001D6CD2">
      <w:pPr>
        <w:autoSpaceDE w:val="0"/>
        <w:autoSpaceDN w:val="0"/>
        <w:adjustRightInd w:val="0"/>
        <w:spacing w:after="0" w:line="259" w:lineRule="auto"/>
        <w:ind w:left="720"/>
        <w:rPr>
          <w:rFonts w:asciiTheme="majorHAnsi" w:eastAsiaTheme="minorHAnsi" w:hAnsiTheme="majorHAnsi" w:cstheme="majorHAnsi"/>
        </w:rPr>
      </w:pPr>
    </w:p>
    <w:p w14:paraId="23B0BA1C" w14:textId="77777777" w:rsidR="00153E18" w:rsidRPr="001D6CD2" w:rsidRDefault="00153E18" w:rsidP="001D6CD2">
      <w:pPr>
        <w:widowControl w:val="0"/>
        <w:numPr>
          <w:ilvl w:val="0"/>
          <w:numId w:val="4"/>
        </w:numPr>
        <w:autoSpaceDE w:val="0"/>
        <w:autoSpaceDN w:val="0"/>
        <w:adjustRightInd w:val="0"/>
        <w:spacing w:after="160" w:line="240" w:lineRule="auto"/>
        <w:ind w:left="1440"/>
        <w:contextualSpacing/>
        <w:rPr>
          <w:rFonts w:asciiTheme="majorHAnsi" w:eastAsiaTheme="minorHAnsi" w:hAnsiTheme="majorHAnsi" w:cstheme="majorHAnsi"/>
        </w:rPr>
      </w:pPr>
      <w:r w:rsidRPr="001D6CD2">
        <w:rPr>
          <w:rFonts w:asciiTheme="majorHAnsi" w:eastAsiaTheme="minorHAnsi" w:hAnsiTheme="majorHAnsi" w:cstheme="majorHAnsi"/>
        </w:rPr>
        <w:lastRenderedPageBreak/>
        <w:t>Receive and respond to electronic trip requests</w:t>
      </w:r>
    </w:p>
    <w:p w14:paraId="23B0BA1D" w14:textId="77777777" w:rsidR="00153E18" w:rsidRPr="001D6CD2" w:rsidRDefault="00153E18" w:rsidP="001D6CD2">
      <w:pPr>
        <w:widowControl w:val="0"/>
        <w:numPr>
          <w:ilvl w:val="0"/>
          <w:numId w:val="4"/>
        </w:numPr>
        <w:autoSpaceDE w:val="0"/>
        <w:autoSpaceDN w:val="0"/>
        <w:adjustRightInd w:val="0"/>
        <w:spacing w:after="160" w:line="240" w:lineRule="auto"/>
        <w:ind w:left="1440"/>
        <w:contextualSpacing/>
        <w:rPr>
          <w:rFonts w:asciiTheme="majorHAnsi" w:eastAsiaTheme="minorHAnsi" w:hAnsiTheme="majorHAnsi" w:cstheme="majorHAnsi"/>
        </w:rPr>
      </w:pPr>
      <w:r w:rsidRPr="001D6CD2">
        <w:rPr>
          <w:rFonts w:asciiTheme="majorHAnsi" w:eastAsiaTheme="minorHAnsi" w:hAnsiTheme="majorHAnsi" w:cstheme="majorHAnsi"/>
        </w:rPr>
        <w:t>Receive, use, and ensure the use of the Vendor pass by the driver.</w:t>
      </w:r>
    </w:p>
    <w:p w14:paraId="23B0BA1E" w14:textId="77777777" w:rsidR="00153E18" w:rsidRPr="001D6CD2" w:rsidRDefault="00153E18" w:rsidP="001D6CD2">
      <w:pPr>
        <w:widowControl w:val="0"/>
        <w:numPr>
          <w:ilvl w:val="0"/>
          <w:numId w:val="4"/>
        </w:numPr>
        <w:autoSpaceDE w:val="0"/>
        <w:autoSpaceDN w:val="0"/>
        <w:adjustRightInd w:val="0"/>
        <w:spacing w:after="160" w:line="240" w:lineRule="auto"/>
        <w:ind w:left="1440"/>
        <w:contextualSpacing/>
        <w:rPr>
          <w:rFonts w:asciiTheme="majorHAnsi" w:eastAsiaTheme="minorHAnsi" w:hAnsiTheme="majorHAnsi" w:cstheme="majorHAnsi"/>
        </w:rPr>
      </w:pPr>
      <w:r w:rsidRPr="001D6CD2">
        <w:rPr>
          <w:rFonts w:asciiTheme="majorHAnsi" w:eastAsiaTheme="minorHAnsi" w:hAnsiTheme="majorHAnsi" w:cstheme="majorHAnsi"/>
        </w:rPr>
        <w:t xml:space="preserve">Submit claims via the electronic HCFA 1500 in the VetRide Vendor Portal or VA-Approved Transportation Software system. </w:t>
      </w:r>
    </w:p>
    <w:p w14:paraId="23B0BA1F" w14:textId="77777777" w:rsidR="00153E18" w:rsidRPr="001D6CD2" w:rsidRDefault="00153E18" w:rsidP="001D6CD2">
      <w:pPr>
        <w:widowControl w:val="0"/>
        <w:numPr>
          <w:ilvl w:val="0"/>
          <w:numId w:val="4"/>
        </w:numPr>
        <w:autoSpaceDE w:val="0"/>
        <w:autoSpaceDN w:val="0"/>
        <w:adjustRightInd w:val="0"/>
        <w:spacing w:after="160" w:line="240" w:lineRule="auto"/>
        <w:ind w:left="1440"/>
        <w:contextualSpacing/>
        <w:rPr>
          <w:rFonts w:asciiTheme="majorHAnsi" w:eastAsiaTheme="minorHAnsi" w:hAnsiTheme="majorHAnsi" w:cstheme="majorHAnsi"/>
        </w:rPr>
      </w:pPr>
      <w:r w:rsidRPr="001D6CD2">
        <w:rPr>
          <w:rFonts w:asciiTheme="majorHAnsi" w:eastAsiaTheme="minorHAnsi" w:hAnsiTheme="majorHAnsi" w:cstheme="majorHAnsi"/>
        </w:rPr>
        <w:t xml:space="preserve">All invoices must be submitted within 30 calendar days of date of service in accordance with 38 CFR 70 to be considered timely submission. </w:t>
      </w:r>
    </w:p>
    <w:p w14:paraId="23B0BA20"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 xml:space="preserve">The contractor’s invoice must be on </w:t>
      </w:r>
      <w:proofErr w:type="gramStart"/>
      <w:r w:rsidRPr="001D6CD2">
        <w:rPr>
          <w:rFonts w:asciiTheme="majorHAnsi" w:eastAsiaTheme="minorHAnsi" w:hAnsiTheme="majorHAnsi" w:cstheme="majorHAnsi"/>
        </w:rPr>
        <w:t>the HCFA</w:t>
      </w:r>
      <w:proofErr w:type="gramEnd"/>
      <w:r w:rsidRPr="001D6CD2">
        <w:rPr>
          <w:rFonts w:asciiTheme="majorHAnsi" w:eastAsiaTheme="minorHAnsi" w:hAnsiTheme="majorHAnsi" w:cstheme="majorHAnsi"/>
        </w:rPr>
        <w:t xml:space="preserve"> 1500 to include: </w:t>
      </w:r>
    </w:p>
    <w:p w14:paraId="23B0BA21"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Contract Number</w:t>
      </w:r>
    </w:p>
    <w:p w14:paraId="23B0BA22"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Date of Service (to include Box 24 A-J)</w:t>
      </w:r>
    </w:p>
    <w:p w14:paraId="23B0BA23"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Authorization number(s)</w:t>
      </w:r>
    </w:p>
    <w:p w14:paraId="23B0BA24"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Pick-up and drop-off location of the patient</w:t>
      </w:r>
    </w:p>
    <w:p w14:paraId="23B0BA25"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Base Rate</w:t>
      </w:r>
    </w:p>
    <w:p w14:paraId="23B0BA26"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Name (Last, First and Middle Initial (if any)) and Full Social Security number (Box 1a) of patient transported</w:t>
      </w:r>
    </w:p>
    <w:p w14:paraId="23B0BA27"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Date of Birth and Sex</w:t>
      </w:r>
    </w:p>
    <w:p w14:paraId="23B0BA28"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Diagnosis Codes or Nature of Illness or Injury</w:t>
      </w:r>
    </w:p>
    <w:p w14:paraId="23B0BA29"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Documentation of circumstances when billing for waiting time</w:t>
      </w:r>
    </w:p>
    <w:p w14:paraId="23B0BA2A"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Any miscellaneous charges for which the contractor is expecting reimbursement i.e., Tool charges, waiting time, etc.</w:t>
      </w:r>
    </w:p>
    <w:p w14:paraId="23B0BA2B"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VA authorizing official’s name</w:t>
      </w:r>
    </w:p>
    <w:p w14:paraId="23B0BA2C" w14:textId="77777777" w:rsidR="00153E18" w:rsidRPr="001D6CD2" w:rsidRDefault="00153E18" w:rsidP="001D6CD2">
      <w:pPr>
        <w:widowControl w:val="0"/>
        <w:numPr>
          <w:ilvl w:val="2"/>
          <w:numId w:val="4"/>
        </w:numPr>
        <w:autoSpaceDE w:val="0"/>
        <w:autoSpaceDN w:val="0"/>
        <w:adjustRightInd w:val="0"/>
        <w:spacing w:after="160" w:line="240" w:lineRule="auto"/>
        <w:contextualSpacing/>
        <w:rPr>
          <w:rFonts w:asciiTheme="majorHAnsi" w:eastAsiaTheme="minorHAnsi" w:hAnsiTheme="majorHAnsi" w:cstheme="majorHAnsi"/>
        </w:rPr>
      </w:pPr>
      <w:r w:rsidRPr="001D6CD2">
        <w:rPr>
          <w:rFonts w:asciiTheme="majorHAnsi" w:eastAsiaTheme="minorHAnsi" w:hAnsiTheme="majorHAnsi" w:cstheme="majorHAnsi"/>
        </w:rPr>
        <w:t>Healthcare Procedure Coding System/National Level II (HCPCS)</w:t>
      </w:r>
    </w:p>
    <w:p w14:paraId="23B0BA2D" w14:textId="77777777" w:rsidR="00153E18" w:rsidRPr="001D6CD2" w:rsidRDefault="00153E18" w:rsidP="001D6CD2">
      <w:pPr>
        <w:widowControl w:val="0"/>
        <w:numPr>
          <w:ilvl w:val="0"/>
          <w:numId w:val="4"/>
        </w:numPr>
        <w:autoSpaceDE w:val="0"/>
        <w:autoSpaceDN w:val="0"/>
        <w:adjustRightInd w:val="0"/>
        <w:spacing w:after="160" w:line="240" w:lineRule="auto"/>
        <w:ind w:left="1440"/>
        <w:contextualSpacing/>
        <w:rPr>
          <w:rFonts w:asciiTheme="majorHAnsi" w:eastAsiaTheme="minorHAnsi" w:hAnsiTheme="majorHAnsi" w:cstheme="majorHAnsi"/>
        </w:rPr>
      </w:pPr>
      <w:r w:rsidRPr="001D6CD2">
        <w:rPr>
          <w:rFonts w:asciiTheme="majorHAnsi" w:eastAsiaTheme="minorHAnsi" w:hAnsiTheme="majorHAnsi" w:cstheme="majorHAnsi"/>
        </w:rPr>
        <w:t xml:space="preserve">Unauthorized charges will be reviewed by the Contracting Officer Representative (COR) as to the validity of the charges and as to whether the payment will be made.  A final determination will be made within 30 days after notifying the Contractor of the </w:t>
      </w:r>
      <w:proofErr w:type="gramStart"/>
      <w:r w:rsidRPr="001D6CD2">
        <w:rPr>
          <w:rFonts w:asciiTheme="majorHAnsi" w:eastAsiaTheme="minorHAnsi" w:hAnsiTheme="majorHAnsi" w:cstheme="majorHAnsi"/>
        </w:rPr>
        <w:t>charges, which</w:t>
      </w:r>
      <w:proofErr w:type="gramEnd"/>
      <w:r w:rsidRPr="001D6CD2">
        <w:rPr>
          <w:rFonts w:asciiTheme="majorHAnsi" w:eastAsiaTheme="minorHAnsi" w:hAnsiTheme="majorHAnsi" w:cstheme="majorHAnsi"/>
        </w:rPr>
        <w:t xml:space="preserve"> are being suspended. </w:t>
      </w:r>
    </w:p>
    <w:p w14:paraId="23B0BA2E"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53E18">
        <w:rPr>
          <w:rFonts w:asciiTheme="majorHAnsi" w:eastAsia="Times New Roman" w:hAnsiTheme="majorHAnsi" w:cstheme="majorHAnsi"/>
        </w:rPr>
        <w:t>A</w:t>
      </w:r>
      <w:r w:rsidRPr="00153E18">
        <w:rPr>
          <w:rFonts w:asciiTheme="majorHAnsi" w:eastAsia="Times New Roman" w:hAnsiTheme="majorHAnsi" w:cstheme="majorHAnsi"/>
          <w:spacing w:val="-1"/>
        </w:rPr>
        <w:t xml:space="preserve"> </w:t>
      </w:r>
      <w:r w:rsidRPr="00153E18">
        <w:rPr>
          <w:rFonts w:asciiTheme="majorHAnsi" w:eastAsia="Times New Roman" w:hAnsiTheme="majorHAnsi" w:cstheme="majorHAnsi"/>
        </w:rPr>
        <w:t>transportation request</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is</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defined</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as one incidence</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of</w:t>
      </w:r>
      <w:r w:rsidRPr="00153E18">
        <w:rPr>
          <w:rFonts w:asciiTheme="majorHAnsi" w:eastAsia="Times New Roman" w:hAnsiTheme="majorHAnsi" w:cstheme="majorHAnsi"/>
          <w:spacing w:val="-2"/>
        </w:rPr>
        <w:t xml:space="preserve"> </w:t>
      </w:r>
      <w:r w:rsidRPr="00153E18">
        <w:rPr>
          <w:rFonts w:asciiTheme="majorHAnsi" w:eastAsia="Times New Roman" w:hAnsiTheme="majorHAnsi" w:cstheme="majorHAnsi"/>
        </w:rPr>
        <w:t>a request for one-way service (</w:t>
      </w:r>
      <w:r w:rsidRPr="00153E18">
        <w:rPr>
          <w:rFonts w:asciiTheme="majorHAnsi" w:eastAsia="Times New Roman" w:hAnsiTheme="majorHAnsi" w:cstheme="majorHAnsi"/>
          <w:b/>
          <w:bCs/>
        </w:rPr>
        <w:t>Stretcher</w:t>
      </w:r>
      <w:r w:rsidRPr="00153E18">
        <w:rPr>
          <w:rFonts w:asciiTheme="majorHAnsi" w:eastAsia="Times New Roman" w:hAnsiTheme="majorHAnsi" w:cstheme="majorHAnsi"/>
          <w:b/>
          <w:bCs/>
          <w:spacing w:val="-2"/>
        </w:rPr>
        <w:t xml:space="preserve"> </w:t>
      </w:r>
      <w:r w:rsidRPr="00153E18">
        <w:rPr>
          <w:rFonts w:asciiTheme="majorHAnsi" w:eastAsia="Times New Roman" w:hAnsiTheme="majorHAnsi" w:cstheme="majorHAnsi"/>
          <w:b/>
          <w:bCs/>
        </w:rPr>
        <w:t>Transports</w:t>
      </w:r>
      <w:r w:rsidRPr="00153E18">
        <w:rPr>
          <w:rFonts w:asciiTheme="majorHAnsi" w:eastAsia="Times New Roman" w:hAnsiTheme="majorHAnsi" w:cstheme="majorHAnsi"/>
        </w:rPr>
        <w:t>,</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BLS,</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ALS,</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CCT).</w:t>
      </w:r>
      <w:r w:rsidRPr="001D6CD2">
        <w:rPr>
          <w:rFonts w:asciiTheme="majorHAnsi" w:eastAsia="Times New Roman" w:hAnsiTheme="majorHAnsi" w:cstheme="majorHAnsi"/>
          <w:color w:val="FF0000"/>
          <w:spacing w:val="-3"/>
        </w:rPr>
        <w:t xml:space="preserve"> </w:t>
      </w:r>
      <w:r w:rsidRPr="001D6CD2">
        <w:rPr>
          <w:rFonts w:asciiTheme="majorHAnsi" w:eastAsia="Times New Roman" w:hAnsiTheme="majorHAnsi" w:cstheme="majorHAnsi"/>
        </w:rPr>
        <w:t>No</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more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than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one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patient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be transported per order unless approved by an authorized VA staff.  Transportation requests will be made through VetRide or VA-Approved Transportation Software Utilization.  Contractors must have the capability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receive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orders,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update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ride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status,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input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trip</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costs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other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required data through this portal. Contractors must have dedicated staff available to monitor this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portal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24/7.</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spacing w:val="-1"/>
        </w:rPr>
        <w:t>DC VAMC</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Travel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Program</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Staff</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available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assist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account setup and training for the Contractor’s Staff.  In the event VetRide or other VA-Approved Transportation Software Utilization is down, other methods of communication (i.e., telephone, facsimile) will be used to place Transportation requests.</w:t>
      </w:r>
    </w:p>
    <w:p w14:paraId="23B0BA2F"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30" w14:textId="77777777" w:rsidR="00153E18" w:rsidRPr="001D6CD2" w:rsidRDefault="00153E18" w:rsidP="001D6CD2">
      <w:pPr>
        <w:widowControl w:val="0"/>
        <w:numPr>
          <w:ilvl w:val="4"/>
          <w:numId w:val="2"/>
        </w:numPr>
        <w:tabs>
          <w:tab w:val="left" w:pos="2610"/>
        </w:tabs>
        <w:autoSpaceDE w:val="0"/>
        <w:autoSpaceDN w:val="0"/>
        <w:spacing w:after="0" w:line="240" w:lineRule="auto"/>
        <w:ind w:left="2880"/>
        <w:rPr>
          <w:rFonts w:asciiTheme="majorHAnsi" w:eastAsia="Times New Roman" w:hAnsiTheme="majorHAnsi" w:cstheme="majorHAnsi"/>
        </w:rPr>
      </w:pPr>
      <w:r w:rsidRPr="001D6CD2">
        <w:rPr>
          <w:rFonts w:asciiTheme="majorHAnsi" w:eastAsia="Times New Roman" w:hAnsiTheme="majorHAnsi" w:cstheme="majorHAnsi"/>
          <w:spacing w:val="-1"/>
        </w:rPr>
        <w:t>DC VAMC</w:t>
      </w:r>
      <w:r w:rsidRPr="001D6CD2">
        <w:rPr>
          <w:rFonts w:asciiTheme="majorHAnsi" w:eastAsia="Times New Roman" w:hAnsiTheme="majorHAnsi" w:cstheme="majorHAnsi"/>
        </w:rPr>
        <w:t xml:space="preserve"> Travel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Program</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Staff/or authorized VA employees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work</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following business day to reconcile any transportation requests that were placed outside of VetRide or VA-Approved Transportation Software Utilization.</w:t>
      </w:r>
    </w:p>
    <w:p w14:paraId="23B0BA31" w14:textId="77777777" w:rsidR="00153E18" w:rsidRPr="001D6CD2" w:rsidRDefault="00153E18" w:rsidP="001D6CD2">
      <w:pPr>
        <w:widowControl w:val="0"/>
        <w:tabs>
          <w:tab w:val="left" w:pos="3886"/>
        </w:tabs>
        <w:autoSpaceDE w:val="0"/>
        <w:autoSpaceDN w:val="0"/>
        <w:spacing w:after="0" w:line="240" w:lineRule="auto"/>
        <w:rPr>
          <w:rFonts w:asciiTheme="majorHAnsi" w:eastAsia="Times New Roman" w:hAnsiTheme="majorHAnsi" w:cstheme="majorHAnsi"/>
        </w:rPr>
      </w:pPr>
    </w:p>
    <w:p w14:paraId="23B0BA32" w14:textId="77777777" w:rsidR="00153E18" w:rsidRPr="001D6CD2" w:rsidRDefault="00153E18" w:rsidP="001D6CD2">
      <w:pPr>
        <w:widowControl w:val="0"/>
        <w:numPr>
          <w:ilvl w:val="4"/>
          <w:numId w:val="2"/>
        </w:numPr>
        <w:tabs>
          <w:tab w:val="left" w:pos="2610"/>
        </w:tabs>
        <w:autoSpaceDE w:val="0"/>
        <w:autoSpaceDN w:val="0"/>
        <w:spacing w:after="0" w:line="240" w:lineRule="auto"/>
        <w:ind w:left="2880"/>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must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update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VetRide or VA-Approved Transportation Software Utilization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data</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and/or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notes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 xml:space="preserve">real time that deviate from the original order such as invoicing for additional mileage due to a road closure, wait time, reason for no load, etc.  </w:t>
      </w:r>
      <w:r w:rsidRPr="001D6CD2">
        <w:rPr>
          <w:rFonts w:asciiTheme="majorHAnsi" w:eastAsia="Times New Roman" w:hAnsiTheme="majorHAnsi" w:cstheme="majorHAnsi"/>
          <w:spacing w:val="-1"/>
        </w:rPr>
        <w:t>DC VAMC</w:t>
      </w:r>
      <w:r w:rsidRPr="001D6CD2">
        <w:rPr>
          <w:rFonts w:asciiTheme="majorHAnsi" w:eastAsia="Times New Roman" w:hAnsiTheme="majorHAnsi" w:cstheme="majorHAnsi"/>
        </w:rPr>
        <w:t xml:space="preserve"> Travel Program Staff/or authorized VA employees may</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place a “hold” on payment of this order until it has been reconciled.</w:t>
      </w:r>
    </w:p>
    <w:p w14:paraId="23B0BA33"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34"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Only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following</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staff</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are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authorized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place,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cancel,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make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changes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to transportation requests:</w:t>
      </w:r>
    </w:p>
    <w:p w14:paraId="23B0BA35"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36"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Contracting</w:t>
      </w:r>
      <w:r w:rsidRPr="001D6CD2">
        <w:rPr>
          <w:rFonts w:asciiTheme="majorHAnsi" w:eastAsia="Times New Roman" w:hAnsiTheme="majorHAnsi" w:cstheme="majorHAnsi"/>
          <w:spacing w:val="-14"/>
        </w:rPr>
        <w:t xml:space="preserve"> </w:t>
      </w:r>
      <w:r w:rsidRPr="001D6CD2">
        <w:rPr>
          <w:rFonts w:asciiTheme="majorHAnsi" w:eastAsia="Times New Roman" w:hAnsiTheme="majorHAnsi" w:cstheme="majorHAnsi"/>
        </w:rPr>
        <w:t>Officer</w:t>
      </w:r>
      <w:r w:rsidRPr="001D6CD2">
        <w:rPr>
          <w:rFonts w:asciiTheme="majorHAnsi" w:eastAsia="Times New Roman" w:hAnsiTheme="majorHAnsi" w:cstheme="majorHAnsi"/>
          <w:spacing w:val="-14"/>
        </w:rPr>
        <w:t xml:space="preserve"> </w:t>
      </w:r>
      <w:r w:rsidRPr="001D6CD2">
        <w:rPr>
          <w:rFonts w:asciiTheme="majorHAnsi" w:eastAsia="Times New Roman" w:hAnsiTheme="majorHAnsi" w:cstheme="majorHAnsi"/>
        </w:rPr>
        <w:t xml:space="preserve">(CO) </w:t>
      </w:r>
      <w:r w:rsidRPr="001D6CD2">
        <w:rPr>
          <w:rFonts w:asciiTheme="majorHAnsi" w:eastAsia="Times New Roman" w:hAnsiTheme="majorHAnsi" w:cstheme="majorHAnsi"/>
        </w:rPr>
        <w:tab/>
      </w:r>
      <w:r w:rsidRPr="001D6CD2">
        <w:rPr>
          <w:rFonts w:asciiTheme="majorHAnsi" w:eastAsia="Times New Roman" w:hAnsiTheme="majorHAnsi" w:cstheme="majorHAnsi"/>
        </w:rPr>
        <w:tab/>
      </w:r>
      <w:r w:rsidRPr="001D6CD2">
        <w:rPr>
          <w:rFonts w:asciiTheme="majorHAnsi" w:eastAsia="Times New Roman" w:hAnsiTheme="majorHAnsi" w:cstheme="majorHAnsi"/>
        </w:rPr>
        <w:tab/>
      </w:r>
      <w:r w:rsidRPr="001D6CD2">
        <w:rPr>
          <w:rFonts w:asciiTheme="majorHAnsi" w:eastAsia="Times New Roman" w:hAnsiTheme="majorHAnsi" w:cstheme="majorHAnsi"/>
        </w:rPr>
        <w:tab/>
        <w:t>Ordering Officers (OO)</w:t>
      </w:r>
    </w:p>
    <w:p w14:paraId="23B0BA37"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Administrative Officer of the Day (AOD</w:t>
      </w:r>
      <w:proofErr w:type="gramStart"/>
      <w:r w:rsidRPr="001D6CD2">
        <w:rPr>
          <w:rFonts w:asciiTheme="majorHAnsi" w:eastAsia="Times New Roman" w:hAnsiTheme="majorHAnsi" w:cstheme="majorHAnsi"/>
        </w:rPr>
        <w:t>)</w:t>
      </w:r>
      <w:r w:rsidRPr="001D6CD2">
        <w:rPr>
          <w:rFonts w:asciiTheme="majorHAnsi" w:eastAsia="Times New Roman" w:hAnsiTheme="majorHAnsi" w:cstheme="majorHAnsi"/>
        </w:rPr>
        <w:tab/>
      </w:r>
      <w:r w:rsidRPr="001D6CD2">
        <w:rPr>
          <w:rFonts w:asciiTheme="majorHAnsi" w:eastAsia="Times New Roman" w:hAnsiTheme="majorHAnsi" w:cstheme="majorHAnsi"/>
        </w:rPr>
        <w:tab/>
        <w:t>Beneficiary</w:t>
      </w:r>
      <w:proofErr w:type="gramEnd"/>
      <w:r w:rsidRPr="001D6CD2">
        <w:rPr>
          <w:rFonts w:asciiTheme="majorHAnsi" w:eastAsia="Times New Roman" w:hAnsiTheme="majorHAnsi" w:cstheme="majorHAnsi"/>
        </w:rPr>
        <w:t xml:space="preserve"> Travel Office Staff</w:t>
      </w:r>
    </w:p>
    <w:p w14:paraId="23B0BA38"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Contracting Officer’s Representative (COR)</w:t>
      </w:r>
    </w:p>
    <w:p w14:paraId="23B0BA39" w14:textId="77777777" w:rsidR="00153E18" w:rsidRPr="001D6CD2" w:rsidRDefault="00153E18" w:rsidP="001D6CD2">
      <w:pPr>
        <w:widowControl w:val="0"/>
        <w:autoSpaceDE w:val="0"/>
        <w:autoSpaceDN w:val="0"/>
        <w:spacing w:after="0" w:line="240" w:lineRule="auto"/>
        <w:ind w:left="1440"/>
        <w:rPr>
          <w:rFonts w:asciiTheme="majorHAnsi" w:eastAsia="Times New Roman" w:hAnsiTheme="majorHAnsi" w:cstheme="majorHAnsi"/>
        </w:rPr>
      </w:pPr>
    </w:p>
    <w:p w14:paraId="23B0BA3A"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The Contracting Officer will furnish the Contractor with the names of individuals above, who are authorized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 xml:space="preserve">as Ordering Officers, by separate memorandum upon issuance of the contract. The Contracting Officer will update this list throughout the life of the contract as Ordering Officers change. </w:t>
      </w:r>
    </w:p>
    <w:p w14:paraId="23B0BA3B"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rPr>
      </w:pPr>
    </w:p>
    <w:p w14:paraId="23B0BA3C"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Ordering Officers are responsible for issuing and administering orders placed under this contract. Ordering Officers have no authority to modify any term of this basic contract. Any deviation from the terms of 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basic</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must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approved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writing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Officer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responsible for this contract. The Contractor shall accept orders against this contract only from the Contracting Officer and/or authorized ordering officers. Fulfilling orders from persons other than the Contracting Officer or ordering officer may result in loss or delay in payment for supplies/services provided under such orders.</w:t>
      </w:r>
    </w:p>
    <w:p w14:paraId="23B0BA3D"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rPr>
      </w:pPr>
    </w:p>
    <w:p w14:paraId="23B0BA3E"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rPr>
      </w:pPr>
      <w:r w:rsidRPr="001D6CD2">
        <w:rPr>
          <w:rFonts w:asciiTheme="majorHAnsi" w:eastAsia="Times New Roman" w:hAnsiTheme="majorHAnsi" w:cstheme="majorHAnsi"/>
        </w:rPr>
        <w:t>Non-authorized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employees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private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agencies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(e.g.,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nursing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homes)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 xml:space="preserve">not considered authorized to place transportation requests. </w:t>
      </w:r>
    </w:p>
    <w:p w14:paraId="23B0BA3F"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40" w14:textId="77777777" w:rsidR="00153E18" w:rsidRPr="001D6CD2" w:rsidRDefault="00153E18" w:rsidP="001D6CD2">
      <w:pPr>
        <w:widowControl w:val="0"/>
        <w:numPr>
          <w:ilvl w:val="4"/>
          <w:numId w:val="2"/>
        </w:numPr>
        <w:tabs>
          <w:tab w:val="left" w:pos="2610"/>
        </w:tabs>
        <w:autoSpaceDE w:val="0"/>
        <w:autoSpaceDN w:val="0"/>
        <w:spacing w:after="0" w:line="240" w:lineRule="auto"/>
        <w:ind w:left="2880"/>
        <w:rPr>
          <w:rFonts w:asciiTheme="majorHAnsi" w:eastAsia="Times New Roman" w:hAnsiTheme="majorHAnsi" w:cstheme="majorHAnsi"/>
          <w:spacing w:val="-2"/>
        </w:rPr>
      </w:pPr>
      <w:r w:rsidRPr="001D6CD2">
        <w:rPr>
          <w:rFonts w:asciiTheme="majorHAnsi" w:eastAsia="Times New Roman" w:hAnsiTheme="majorHAnsi" w:cstheme="majorHAnsi"/>
          <w:strike/>
        </w:rPr>
        <w:t xml:space="preserve">     </w:t>
      </w:r>
      <w:r w:rsidRPr="001D6CD2">
        <w:rPr>
          <w:rFonts w:asciiTheme="majorHAnsi" w:eastAsia="Times New Roman" w:hAnsiTheme="majorHAnsi" w:cstheme="majorHAnsi"/>
          <w:spacing w:val="-2"/>
        </w:rPr>
        <w:t>All patient pick-up(s) and drop-off(s) shall be authorized via “orders” which shall only be issued by the designated Ordering Officers.  When placing orders for services, the Ordering Officer shall contact the designated contractor point of contact(s) to provide the following information:</w:t>
      </w:r>
    </w:p>
    <w:p w14:paraId="23B0BA41"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rPr>
      </w:pPr>
    </w:p>
    <w:p w14:paraId="23B0BA42"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Mode of transportation required,</w:t>
      </w:r>
    </w:p>
    <w:p w14:paraId="23B0BA43"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 xml:space="preserve">Required time of arrival </w:t>
      </w:r>
    </w:p>
    <w:p w14:paraId="23B0BA44"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Name of the beneficiary,</w:t>
      </w:r>
    </w:p>
    <w:p w14:paraId="23B0BA45"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Pick-up and delivery point,</w:t>
      </w:r>
    </w:p>
    <w:p w14:paraId="23B0BA46"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Type and number of additional medical care specialists required,</w:t>
      </w:r>
    </w:p>
    <w:p w14:paraId="23B0BA47"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Type of equipment required,</w:t>
      </w:r>
    </w:p>
    <w:p w14:paraId="23B0BA48"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Last four of the patient's Social Security Number, and</w:t>
      </w:r>
    </w:p>
    <w:p w14:paraId="23B0BA49" w14:textId="77777777" w:rsidR="00153E18" w:rsidRPr="00153E18" w:rsidRDefault="00153E18" w:rsidP="001D6CD2">
      <w:pPr>
        <w:widowControl w:val="0"/>
        <w:numPr>
          <w:ilvl w:val="2"/>
          <w:numId w:val="5"/>
        </w:numPr>
        <w:autoSpaceDE w:val="0"/>
        <w:autoSpaceDN w:val="0"/>
        <w:spacing w:after="0" w:line="240" w:lineRule="auto"/>
        <w:ind w:left="3240"/>
        <w:contextualSpacing/>
        <w:rPr>
          <w:rFonts w:asciiTheme="majorHAnsi" w:eastAsia="Calibri" w:hAnsiTheme="majorHAnsi" w:cstheme="majorHAnsi"/>
        </w:rPr>
      </w:pPr>
      <w:r w:rsidRPr="00153E18">
        <w:rPr>
          <w:rFonts w:asciiTheme="majorHAnsi" w:eastAsia="Calibri" w:hAnsiTheme="majorHAnsi" w:cstheme="majorHAnsi"/>
        </w:rPr>
        <w:t>Any other special instructions</w:t>
      </w:r>
    </w:p>
    <w:p w14:paraId="23B0BA4A" w14:textId="77777777" w:rsidR="00153E18" w:rsidRPr="001D6CD2" w:rsidRDefault="00153E18" w:rsidP="001D6CD2">
      <w:pPr>
        <w:widowControl w:val="0"/>
        <w:autoSpaceDE w:val="0"/>
        <w:autoSpaceDN w:val="0"/>
        <w:spacing w:after="0" w:line="240" w:lineRule="auto"/>
        <w:ind w:left="2880"/>
        <w:rPr>
          <w:rFonts w:asciiTheme="majorHAnsi" w:eastAsia="Times New Roman" w:hAnsiTheme="majorHAnsi" w:cstheme="majorHAnsi"/>
        </w:rPr>
      </w:pPr>
    </w:p>
    <w:p w14:paraId="23B0BA4B"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For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ALL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Transports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Audit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system</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put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place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include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 COR or designee, Beneficiary Travel Department staff, and clinical staff to ensure appropriateness of the order and timeliness of the response.</w:t>
      </w:r>
    </w:p>
    <w:p w14:paraId="23B0BA4C" w14:textId="77777777" w:rsidR="00153E18" w:rsidRPr="001D6CD2" w:rsidRDefault="00153E18" w:rsidP="001D6CD2">
      <w:pPr>
        <w:widowControl w:val="0"/>
        <w:tabs>
          <w:tab w:val="left" w:pos="2610"/>
        </w:tabs>
        <w:autoSpaceDE w:val="0"/>
        <w:autoSpaceDN w:val="0"/>
        <w:spacing w:after="0" w:line="240" w:lineRule="auto"/>
        <w:ind w:left="1080"/>
        <w:rPr>
          <w:rFonts w:asciiTheme="majorHAnsi" w:eastAsia="Times New Roman" w:hAnsiTheme="majorHAnsi" w:cstheme="majorHAnsi"/>
        </w:rPr>
      </w:pPr>
    </w:p>
    <w:p w14:paraId="23B0BA4D"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53E18">
        <w:rPr>
          <w:rFonts w:asciiTheme="majorHAnsi" w:eastAsia="Times New Roman" w:hAnsiTheme="majorHAnsi" w:cstheme="majorHAnsi"/>
        </w:rPr>
        <w:t>The</w:t>
      </w:r>
      <w:r w:rsidRPr="00153E18">
        <w:rPr>
          <w:rFonts w:asciiTheme="majorHAnsi" w:eastAsia="Times New Roman" w:hAnsiTheme="majorHAnsi" w:cstheme="majorHAnsi"/>
          <w:spacing w:val="-4"/>
        </w:rPr>
        <w:t xml:space="preserve"> </w:t>
      </w:r>
      <w:r w:rsidRPr="00153E18">
        <w:rPr>
          <w:rFonts w:asciiTheme="majorHAnsi" w:eastAsia="Times New Roman" w:hAnsiTheme="majorHAnsi" w:cstheme="majorHAnsi"/>
        </w:rPr>
        <w:t>type</w:t>
      </w:r>
      <w:r w:rsidRPr="00153E18">
        <w:rPr>
          <w:rFonts w:asciiTheme="majorHAnsi" w:eastAsia="Times New Roman" w:hAnsiTheme="majorHAnsi" w:cstheme="majorHAnsi"/>
          <w:spacing w:val="-4"/>
        </w:rPr>
        <w:t xml:space="preserve"> </w:t>
      </w:r>
      <w:r w:rsidRPr="00153E18">
        <w:rPr>
          <w:rFonts w:asciiTheme="majorHAnsi" w:eastAsia="Times New Roman" w:hAnsiTheme="majorHAnsi" w:cstheme="majorHAnsi"/>
        </w:rPr>
        <w:t>of</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transportation</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service</w:t>
      </w:r>
      <w:r w:rsidRPr="00153E18">
        <w:rPr>
          <w:rFonts w:asciiTheme="majorHAnsi" w:eastAsia="Times New Roman" w:hAnsiTheme="majorHAnsi" w:cstheme="majorHAnsi"/>
          <w:spacing w:val="-6"/>
        </w:rPr>
        <w:t xml:space="preserve"> </w:t>
      </w:r>
      <w:r w:rsidRPr="00153E18">
        <w:rPr>
          <w:rFonts w:asciiTheme="majorHAnsi" w:eastAsia="Times New Roman" w:hAnsiTheme="majorHAnsi" w:cstheme="majorHAnsi"/>
        </w:rPr>
        <w:t>(</w:t>
      </w:r>
      <w:r w:rsidRPr="00153E18">
        <w:rPr>
          <w:rFonts w:asciiTheme="majorHAnsi" w:eastAsia="Times New Roman" w:hAnsiTheme="majorHAnsi" w:cstheme="majorHAnsi"/>
          <w:b/>
          <w:bCs/>
        </w:rPr>
        <w:t>Stretcher</w:t>
      </w:r>
      <w:r w:rsidRPr="00153E18">
        <w:rPr>
          <w:rFonts w:asciiTheme="majorHAnsi" w:eastAsia="Times New Roman" w:hAnsiTheme="majorHAnsi" w:cstheme="majorHAnsi"/>
          <w:b/>
          <w:bCs/>
          <w:spacing w:val="-3"/>
        </w:rPr>
        <w:t xml:space="preserve"> </w:t>
      </w:r>
      <w:r w:rsidRPr="00153E18">
        <w:rPr>
          <w:rFonts w:asciiTheme="majorHAnsi" w:eastAsia="Times New Roman" w:hAnsiTheme="majorHAnsi" w:cstheme="majorHAnsi"/>
          <w:b/>
          <w:bCs/>
        </w:rPr>
        <w:t>Transports</w:t>
      </w:r>
      <w:r w:rsidRPr="00153E18">
        <w:rPr>
          <w:rFonts w:asciiTheme="majorHAnsi" w:eastAsia="Times New Roman" w:hAnsiTheme="majorHAnsi" w:cstheme="majorHAnsi"/>
        </w:rPr>
        <w:t>,</w:t>
      </w:r>
      <w:r w:rsidRPr="00153E18">
        <w:rPr>
          <w:rFonts w:asciiTheme="majorHAnsi" w:eastAsia="Times New Roman" w:hAnsiTheme="majorHAnsi" w:cstheme="majorHAnsi"/>
          <w:spacing w:val="-4"/>
        </w:rPr>
        <w:t xml:space="preserve"> </w:t>
      </w:r>
      <w:r w:rsidRPr="00153E18">
        <w:rPr>
          <w:rFonts w:asciiTheme="majorHAnsi" w:eastAsia="Times New Roman" w:hAnsiTheme="majorHAnsi" w:cstheme="majorHAnsi"/>
        </w:rPr>
        <w:t>BLS,</w:t>
      </w:r>
      <w:r w:rsidRPr="00153E18">
        <w:rPr>
          <w:rFonts w:asciiTheme="majorHAnsi" w:eastAsia="Times New Roman" w:hAnsiTheme="majorHAnsi" w:cstheme="majorHAnsi"/>
          <w:spacing w:val="-4"/>
        </w:rPr>
        <w:t xml:space="preserve"> </w:t>
      </w:r>
      <w:r w:rsidRPr="00153E18">
        <w:rPr>
          <w:rFonts w:asciiTheme="majorHAnsi" w:eastAsia="Times New Roman" w:hAnsiTheme="majorHAnsi" w:cstheme="majorHAnsi"/>
        </w:rPr>
        <w:t>ALS,</w:t>
      </w:r>
      <w:r w:rsidRPr="00153E18">
        <w:rPr>
          <w:rFonts w:asciiTheme="majorHAnsi" w:eastAsia="Times New Roman" w:hAnsiTheme="majorHAnsi" w:cstheme="majorHAnsi"/>
          <w:spacing w:val="-4"/>
        </w:rPr>
        <w:t xml:space="preserve"> </w:t>
      </w:r>
      <w:r w:rsidRPr="00153E18">
        <w:rPr>
          <w:rFonts w:asciiTheme="majorHAnsi" w:eastAsia="Times New Roman" w:hAnsiTheme="majorHAnsi" w:cstheme="majorHAnsi"/>
        </w:rPr>
        <w:t xml:space="preserve">CCT) </w:t>
      </w:r>
      <w:r w:rsidRPr="001D6CD2">
        <w:rPr>
          <w:rFonts w:asciiTheme="majorHAnsi" w:eastAsia="Times New Roman" w:hAnsiTheme="majorHAnsi" w:cstheme="majorHAnsi"/>
        </w:rPr>
        <w:t>required will be discussed and determined by VA clinical personnel and the contractor.</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 contractor shall transport the patient per its policies and standard industry practice.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If the type of transportation service differs from what was agreed upon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submit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documentation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VA explaining its rationale.</w:t>
      </w:r>
    </w:p>
    <w:p w14:paraId="23B0BA4E" w14:textId="77777777" w:rsidR="00153E18" w:rsidRPr="001D6CD2" w:rsidRDefault="00153E18" w:rsidP="001D6CD2">
      <w:pPr>
        <w:widowControl w:val="0"/>
        <w:tabs>
          <w:tab w:val="left" w:pos="3000"/>
        </w:tabs>
        <w:autoSpaceDE w:val="0"/>
        <w:autoSpaceDN w:val="0"/>
        <w:spacing w:after="0" w:line="240" w:lineRule="auto"/>
        <w:rPr>
          <w:rFonts w:asciiTheme="majorHAnsi" w:eastAsia="Times New Roman" w:hAnsiTheme="majorHAnsi" w:cstheme="majorHAnsi"/>
        </w:rPr>
      </w:pPr>
    </w:p>
    <w:p w14:paraId="23B0BA4F"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may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authorize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escort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(e.g.,</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spouse,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relative,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guardian,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etc.)</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 xml:space="preserve">accompany the patient during medical transport if it is practicable and, </w:t>
      </w:r>
      <w:r w:rsidRPr="001D6CD2">
        <w:rPr>
          <w:rFonts w:asciiTheme="majorHAnsi" w:eastAsia="Times New Roman" w:hAnsiTheme="majorHAnsi" w:cstheme="majorHAnsi"/>
        </w:rPr>
        <w:lastRenderedPageBreak/>
        <w:t>in the patient’s, best interest.</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 contractor shall allow the escort to accompany the patient at no additional cost.</w:t>
      </w:r>
    </w:p>
    <w:p w14:paraId="23B0BA50"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51"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have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sufficient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vehicles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personnel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provide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services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 xml:space="preserve">up to four (4) simultaneous transportation requests. </w:t>
      </w:r>
      <w:proofErr w:type="gramStart"/>
      <w:r w:rsidRPr="001D6CD2">
        <w:rPr>
          <w:rFonts w:asciiTheme="majorHAnsi" w:eastAsia="Times New Roman" w:hAnsiTheme="majorHAnsi" w:cstheme="majorHAnsi"/>
        </w:rPr>
        <w:t>Transports</w:t>
      </w:r>
      <w:proofErr w:type="gramEnd"/>
      <w:r w:rsidRPr="001D6CD2">
        <w:rPr>
          <w:rFonts w:asciiTheme="majorHAnsi" w:eastAsia="Times New Roman" w:hAnsiTheme="majorHAnsi" w:cstheme="majorHAnsi"/>
        </w:rPr>
        <w:t xml:space="preserve"> required may be for any </w:t>
      </w:r>
      <w:r w:rsidRPr="00153E18">
        <w:rPr>
          <w:rFonts w:asciiTheme="majorHAnsi" w:eastAsia="Times New Roman" w:hAnsiTheme="majorHAnsi" w:cstheme="majorHAnsi"/>
          <w:b/>
          <w:bCs/>
        </w:rPr>
        <w:t>mix of Stretcher Transports</w:t>
      </w:r>
      <w:r w:rsidRPr="00153E18">
        <w:rPr>
          <w:rFonts w:asciiTheme="majorHAnsi" w:eastAsia="Times New Roman" w:hAnsiTheme="majorHAnsi" w:cstheme="majorHAnsi"/>
        </w:rPr>
        <w:t xml:space="preserve">, BLS, ALS </w:t>
      </w:r>
      <w:proofErr w:type="gramStart"/>
      <w:r w:rsidRPr="00153E18">
        <w:rPr>
          <w:rFonts w:asciiTheme="majorHAnsi" w:eastAsia="Times New Roman" w:hAnsiTheme="majorHAnsi" w:cstheme="majorHAnsi"/>
        </w:rPr>
        <w:t>transports</w:t>
      </w:r>
      <w:proofErr w:type="gramEnd"/>
      <w:r w:rsidRPr="00153E18">
        <w:rPr>
          <w:rFonts w:asciiTheme="majorHAnsi" w:eastAsia="Times New Roman" w:hAnsiTheme="majorHAnsi" w:cstheme="majorHAnsi"/>
        </w:rPr>
        <w:t>. One of these four simultaneous</w:t>
      </w:r>
      <w:r w:rsidRPr="00153E18">
        <w:rPr>
          <w:rFonts w:asciiTheme="majorHAnsi" w:eastAsia="Times New Roman" w:hAnsiTheme="majorHAnsi" w:cstheme="majorHAnsi"/>
          <w:spacing w:val="-1"/>
        </w:rPr>
        <w:t xml:space="preserve"> </w:t>
      </w:r>
      <w:proofErr w:type="gramStart"/>
      <w:r w:rsidRPr="00153E18">
        <w:rPr>
          <w:rFonts w:asciiTheme="majorHAnsi" w:eastAsia="Times New Roman" w:hAnsiTheme="majorHAnsi" w:cstheme="majorHAnsi"/>
        </w:rPr>
        <w:t>transports</w:t>
      </w:r>
      <w:proofErr w:type="gramEnd"/>
      <w:r w:rsidRPr="00153E18">
        <w:rPr>
          <w:rFonts w:asciiTheme="majorHAnsi" w:eastAsia="Times New Roman" w:hAnsiTheme="majorHAnsi" w:cstheme="majorHAnsi"/>
          <w:spacing w:val="-1"/>
        </w:rPr>
        <w:t xml:space="preserve"> </w:t>
      </w:r>
      <w:r w:rsidRPr="00153E18">
        <w:rPr>
          <w:rFonts w:asciiTheme="majorHAnsi" w:eastAsia="Times New Roman" w:hAnsiTheme="majorHAnsi" w:cstheme="majorHAnsi"/>
        </w:rPr>
        <w:t xml:space="preserve">may </w:t>
      </w:r>
      <w:r w:rsidRPr="00153E18">
        <w:rPr>
          <w:rFonts w:asciiTheme="majorHAnsi" w:eastAsia="Times New Roman" w:hAnsiTheme="majorHAnsi" w:cstheme="majorHAnsi"/>
        </w:rPr>
        <w:t xml:space="preserve">require CCT capability up to Tier III. </w:t>
      </w:r>
      <w:r w:rsidRPr="00153E18">
        <w:rPr>
          <w:rFonts w:asciiTheme="majorHAnsi" w:eastAsia="Times New Roman" w:hAnsiTheme="majorHAnsi" w:cstheme="majorHAnsi"/>
        </w:rPr>
        <w:t xml:space="preserve">If </w:t>
      </w:r>
      <w:r w:rsidRPr="00153E18">
        <w:rPr>
          <w:rFonts w:asciiTheme="majorHAnsi" w:eastAsia="Times New Roman" w:hAnsiTheme="majorHAnsi" w:cstheme="majorHAnsi"/>
          <w:spacing w:val="-1"/>
        </w:rPr>
        <w:t>DC VAMC</w:t>
      </w:r>
      <w:r w:rsidRPr="00153E18">
        <w:rPr>
          <w:rFonts w:asciiTheme="majorHAnsi" w:eastAsia="Times New Roman" w:hAnsiTheme="majorHAnsi" w:cstheme="majorHAnsi"/>
          <w:u w:val="single"/>
        </w:rPr>
        <w:t xml:space="preserve"> </w:t>
      </w:r>
      <w:r w:rsidRPr="00153E18">
        <w:rPr>
          <w:rFonts w:asciiTheme="majorHAnsi" w:eastAsia="Times New Roman" w:hAnsiTheme="majorHAnsi" w:cstheme="majorHAnsi"/>
        </w:rPr>
        <w:t>requires ambulance services exceeding four (4) simultaneous transportation requests, the vendor will be offered to provide the services if they have sufficient vehicles/personnel available</w:t>
      </w:r>
      <w:r w:rsidRPr="001D6CD2">
        <w:rPr>
          <w:rFonts w:asciiTheme="majorHAnsi" w:eastAsia="Times New Roman" w:hAnsiTheme="majorHAnsi" w:cstheme="majorHAnsi"/>
        </w:rPr>
        <w:t>; but may decline these additional orders if sufficient vehicles/personnel are unavailable.</w:t>
      </w:r>
    </w:p>
    <w:p w14:paraId="23B0BA52"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53"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 number of transports under normal operating conditions will typically range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from</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4-6</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transports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each</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weekday</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significantly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less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weekends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holidays. The number of actual transports may vary throughout the life of the contract.</w:t>
      </w:r>
    </w:p>
    <w:p w14:paraId="23B0BA54"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55"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 patient may bring with her or him up to three (3) liters of oxygen.  The contractor shall be responsible for providing adequate and safe storage of the oxygen tanks during transport.</w:t>
      </w:r>
    </w:p>
    <w:p w14:paraId="23B0BA56"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57"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Response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spacing w:val="-2"/>
        </w:rPr>
        <w:t>Times*</w:t>
      </w:r>
    </w:p>
    <w:p w14:paraId="23B0BA58"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59" w14:textId="77777777" w:rsidR="00153E18" w:rsidRPr="001D6CD2" w:rsidRDefault="00153E18" w:rsidP="001D6CD2">
      <w:pPr>
        <w:widowControl w:val="0"/>
        <w:numPr>
          <w:ilvl w:val="4"/>
          <w:numId w:val="2"/>
        </w:numPr>
        <w:tabs>
          <w:tab w:val="left" w:pos="2610"/>
        </w:tabs>
        <w:autoSpaceDE w:val="0"/>
        <w:autoSpaceDN w:val="0"/>
        <w:spacing w:after="0" w:line="240" w:lineRule="auto"/>
        <w:ind w:left="2880"/>
        <w:rPr>
          <w:rFonts w:asciiTheme="majorHAnsi" w:eastAsia="Times New Roman" w:hAnsiTheme="majorHAnsi" w:cstheme="majorHAnsi"/>
        </w:rPr>
      </w:pPr>
      <w:r w:rsidRPr="001D6CD2">
        <w:rPr>
          <w:rFonts w:asciiTheme="majorHAnsi" w:eastAsia="Times New Roman" w:hAnsiTheme="majorHAnsi" w:cstheme="majorHAnsi"/>
        </w:rPr>
        <w:t xml:space="preserve">Orders that are scheduled </w:t>
      </w:r>
      <w:proofErr w:type="gramStart"/>
      <w:r w:rsidRPr="001D6CD2">
        <w:rPr>
          <w:rFonts w:asciiTheme="majorHAnsi" w:eastAsia="Times New Roman" w:hAnsiTheme="majorHAnsi" w:cstheme="majorHAnsi"/>
        </w:rPr>
        <w:t>by</w:t>
      </w:r>
      <w:proofErr w:type="gramEnd"/>
      <w:r w:rsidRPr="001D6CD2">
        <w:rPr>
          <w:rFonts w:asciiTheme="majorHAnsi" w:eastAsia="Times New Roman" w:hAnsiTheme="majorHAnsi" w:cstheme="majorHAnsi"/>
        </w:rPr>
        <w:t xml:space="preserve"> 7pm local time the day before the required services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defined</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as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b/>
          <w:u w:val="single"/>
        </w:rPr>
        <w:t>scheduled</w:t>
      </w:r>
      <w:r w:rsidRPr="001D6CD2">
        <w:rPr>
          <w:rFonts w:asciiTheme="majorHAnsi" w:eastAsia="Times New Roman" w:hAnsiTheme="majorHAnsi" w:cstheme="majorHAnsi"/>
          <w:b/>
          <w:spacing w:val="-4"/>
          <w:u w:val="single"/>
        </w:rPr>
        <w:t xml:space="preserve"> </w:t>
      </w:r>
      <w:r w:rsidRPr="001D6CD2">
        <w:rPr>
          <w:rFonts w:asciiTheme="majorHAnsi" w:eastAsia="Times New Roman" w:hAnsiTheme="majorHAnsi" w:cstheme="majorHAnsi"/>
          <w:b/>
          <w:u w:val="single"/>
        </w:rPr>
        <w:t>in</w:t>
      </w:r>
      <w:r w:rsidRPr="001D6CD2">
        <w:rPr>
          <w:rFonts w:asciiTheme="majorHAnsi" w:eastAsia="Times New Roman" w:hAnsiTheme="majorHAnsi" w:cstheme="majorHAnsi"/>
          <w:b/>
          <w:spacing w:val="-4"/>
          <w:u w:val="single"/>
        </w:rPr>
        <w:t xml:space="preserve"> </w:t>
      </w:r>
      <w:r w:rsidRPr="001D6CD2">
        <w:rPr>
          <w:rFonts w:asciiTheme="majorHAnsi" w:eastAsia="Times New Roman" w:hAnsiTheme="majorHAnsi" w:cstheme="majorHAnsi"/>
          <w:b/>
          <w:u w:val="single"/>
        </w:rPr>
        <w:t>advance.</w:t>
      </w:r>
      <w:r w:rsidRPr="001D6CD2">
        <w:rPr>
          <w:rFonts w:asciiTheme="majorHAnsi" w:eastAsia="Times New Roman" w:hAnsiTheme="majorHAnsi" w:cstheme="majorHAnsi"/>
          <w:b/>
          <w:spacing w:val="-3"/>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exceptions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 xml:space="preserve">found below, the contractor shall arrive </w:t>
      </w:r>
      <w:r w:rsidRPr="001D6CD2">
        <w:rPr>
          <w:rFonts w:asciiTheme="majorHAnsi" w:eastAsia="Times New Roman" w:hAnsiTheme="majorHAnsi" w:cstheme="majorHAnsi"/>
          <w:b/>
          <w:u w:val="single"/>
        </w:rPr>
        <w:t>on time for all orders</w:t>
      </w:r>
      <w:r w:rsidRPr="001D6CD2">
        <w:rPr>
          <w:rFonts w:asciiTheme="majorHAnsi" w:eastAsia="Times New Roman" w:hAnsiTheme="majorHAnsi" w:cstheme="majorHAnsi"/>
          <w:b/>
        </w:rPr>
        <w:t xml:space="preserve"> </w:t>
      </w:r>
      <w:r w:rsidRPr="001D6CD2">
        <w:rPr>
          <w:rFonts w:asciiTheme="majorHAnsi" w:eastAsia="Times New Roman" w:hAnsiTheme="majorHAnsi" w:cstheme="majorHAnsi"/>
        </w:rPr>
        <w:t>scheduled in advance.</w:t>
      </w:r>
    </w:p>
    <w:p w14:paraId="23B0BA5A" w14:textId="77777777" w:rsidR="00153E18" w:rsidRPr="001D6CD2" w:rsidRDefault="00153E18" w:rsidP="001D6CD2">
      <w:pPr>
        <w:widowControl w:val="0"/>
        <w:numPr>
          <w:ilvl w:val="4"/>
          <w:numId w:val="2"/>
        </w:numPr>
        <w:tabs>
          <w:tab w:val="left" w:pos="2610"/>
        </w:tabs>
        <w:autoSpaceDE w:val="0"/>
        <w:autoSpaceDN w:val="0"/>
        <w:spacing w:after="0" w:line="240" w:lineRule="auto"/>
        <w:ind w:left="2880"/>
        <w:rPr>
          <w:rFonts w:asciiTheme="majorHAnsi" w:eastAsia="Times New Roman" w:hAnsiTheme="majorHAnsi" w:cstheme="majorHAnsi"/>
        </w:rPr>
      </w:pPr>
      <w:r w:rsidRPr="001D6CD2">
        <w:rPr>
          <w:rFonts w:asciiTheme="majorHAnsi" w:eastAsia="Times New Roman" w:hAnsiTheme="majorHAnsi" w:cstheme="majorHAnsi"/>
        </w:rPr>
        <w:t>Urgent Transport (Originating from VA (Only)</w:t>
      </w:r>
      <w:proofErr w:type="gramStart"/>
      <w:r w:rsidRPr="001D6CD2">
        <w:rPr>
          <w:rFonts w:asciiTheme="majorHAnsi" w:eastAsia="Times New Roman" w:hAnsiTheme="majorHAnsi" w:cstheme="majorHAnsi"/>
        </w:rPr>
        <w:t>:  The</w:t>
      </w:r>
      <w:proofErr w:type="gramEnd"/>
      <w:r w:rsidRPr="001D6CD2">
        <w:rPr>
          <w:rFonts w:asciiTheme="majorHAnsi" w:eastAsia="Times New Roman" w:hAnsiTheme="majorHAnsi" w:cstheme="majorHAnsi"/>
        </w:rPr>
        <w:t xml:space="preserve"> contractor shall be required to provide </w:t>
      </w:r>
      <w:r w:rsidRPr="001D6CD2">
        <w:rPr>
          <w:rFonts w:asciiTheme="majorHAnsi" w:eastAsia="Times New Roman" w:hAnsiTheme="majorHAnsi" w:cstheme="majorHAnsi"/>
          <w:u w:val="single"/>
        </w:rPr>
        <w:t xml:space="preserve">Ground Ambulance transportation </w:t>
      </w:r>
      <w:r w:rsidRPr="001D6CD2">
        <w:rPr>
          <w:rFonts w:asciiTheme="majorHAnsi" w:eastAsia="Times New Roman" w:hAnsiTheme="majorHAnsi" w:cstheme="majorHAnsi"/>
        </w:rPr>
        <w:t xml:space="preserve">within thirty (30) minutes of order/patient pick up call.  </w:t>
      </w:r>
    </w:p>
    <w:p w14:paraId="23B0BA5B" w14:textId="77777777" w:rsidR="00153E18" w:rsidRPr="001D6CD2" w:rsidRDefault="00153E18" w:rsidP="001D6CD2">
      <w:pPr>
        <w:widowControl w:val="0"/>
        <w:numPr>
          <w:ilvl w:val="4"/>
          <w:numId w:val="2"/>
        </w:numPr>
        <w:tabs>
          <w:tab w:val="left" w:pos="2610"/>
          <w:tab w:val="left" w:pos="4267"/>
          <w:tab w:val="left" w:pos="4268"/>
        </w:tabs>
        <w:autoSpaceDE w:val="0"/>
        <w:autoSpaceDN w:val="0"/>
        <w:spacing w:after="0" w:line="240" w:lineRule="auto"/>
        <w:ind w:left="2880"/>
        <w:rPr>
          <w:rFonts w:asciiTheme="majorHAnsi" w:eastAsia="Times New Roman" w:hAnsiTheme="majorHAnsi" w:cstheme="majorHAnsi"/>
        </w:rPr>
      </w:pPr>
      <w:r w:rsidRPr="001D6CD2">
        <w:rPr>
          <w:rFonts w:asciiTheme="majorHAnsi" w:eastAsia="Times New Roman" w:hAnsiTheme="majorHAnsi" w:cstheme="majorHAnsi"/>
        </w:rPr>
        <w:t>For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all</w:t>
      </w:r>
      <w:r w:rsidRPr="001D6CD2">
        <w:rPr>
          <w:rFonts w:asciiTheme="majorHAnsi" w:eastAsia="Times New Roman" w:hAnsiTheme="majorHAnsi" w:cstheme="majorHAnsi"/>
          <w:spacing w:val="-4"/>
        </w:rPr>
        <w:t xml:space="preserve"> add-ons (not scheduled in advance)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requests,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pick</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up</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spacing w:val="-4"/>
          <w:u w:val="single"/>
        </w:rPr>
        <w:t>DC VAMC</w:t>
      </w:r>
      <w:proofErr w:type="gramStart"/>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proofErr w:type="gramEnd"/>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allotted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up</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sixty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(60)</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minute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response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time from time of order placement for transportation requests that are not previously scheduled in advance.</w:t>
      </w:r>
    </w:p>
    <w:p w14:paraId="23B0BA5C" w14:textId="77777777" w:rsidR="00153E18" w:rsidRPr="001D6CD2" w:rsidRDefault="00153E18" w:rsidP="001D6CD2">
      <w:pPr>
        <w:widowControl w:val="0"/>
        <w:tabs>
          <w:tab w:val="left" w:pos="4267"/>
          <w:tab w:val="left" w:pos="4268"/>
        </w:tabs>
        <w:autoSpaceDE w:val="0"/>
        <w:autoSpaceDN w:val="0"/>
        <w:spacing w:after="0" w:line="240" w:lineRule="auto"/>
        <w:ind w:left="2520"/>
        <w:rPr>
          <w:rFonts w:asciiTheme="majorHAnsi" w:eastAsia="Times New Roman" w:hAnsiTheme="majorHAnsi" w:cstheme="majorHAnsi"/>
        </w:rPr>
      </w:pPr>
    </w:p>
    <w:p w14:paraId="23B0BA5D" w14:textId="77777777" w:rsidR="00153E18" w:rsidRPr="001D6CD2" w:rsidRDefault="00153E18" w:rsidP="001D6CD2">
      <w:pPr>
        <w:widowControl w:val="0"/>
        <w:numPr>
          <w:ilvl w:val="0"/>
          <w:numId w:val="6"/>
        </w:numPr>
        <w:tabs>
          <w:tab w:val="left" w:pos="4268"/>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For an urgent transport request for a critical patient (as deemed by the physician)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pick</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up</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spacing w:val="-4"/>
          <w:u w:val="single"/>
        </w:rPr>
        <w:t>DC VAMC</w:t>
      </w:r>
      <w:r w:rsidRPr="001D6CD2">
        <w:rPr>
          <w:rFonts w:asciiTheme="majorHAnsi" w:eastAsia="Times New Roman" w:hAnsiTheme="majorHAnsi" w:cstheme="majorHAnsi"/>
        </w:rPr>
        <w: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allotted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up</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a thirty (30) minute response time.</w:t>
      </w:r>
    </w:p>
    <w:p w14:paraId="23B0BA5E" w14:textId="77777777" w:rsidR="00153E18" w:rsidRPr="001D6CD2" w:rsidRDefault="00153E18" w:rsidP="001D6CD2">
      <w:pPr>
        <w:widowControl w:val="0"/>
        <w:numPr>
          <w:ilvl w:val="4"/>
          <w:numId w:val="2"/>
        </w:numPr>
        <w:tabs>
          <w:tab w:val="left" w:pos="2610"/>
        </w:tabs>
        <w:autoSpaceDE w:val="0"/>
        <w:autoSpaceDN w:val="0"/>
        <w:spacing w:after="0" w:line="240" w:lineRule="auto"/>
        <w:ind w:left="2880"/>
        <w:rPr>
          <w:rFonts w:asciiTheme="majorHAnsi" w:eastAsia="Times New Roman" w:hAnsiTheme="majorHAnsi" w:cstheme="majorHAnsi"/>
        </w:rPr>
      </w:pPr>
      <w:bookmarkStart w:id="0" w:name="_Hlk221193875"/>
      <w:r w:rsidRPr="001D6CD2">
        <w:rPr>
          <w:rFonts w:asciiTheme="majorHAnsi" w:eastAsia="Times New Roman" w:hAnsiTheme="majorHAnsi" w:cstheme="majorHAnsi"/>
        </w:rPr>
        <w:t>For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requests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which</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do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not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have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pick-up</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spacing w:val="-4"/>
          <w:u w:val="single"/>
        </w:rPr>
        <w:t>DC VAMC</w:t>
      </w:r>
      <w:r w:rsidRPr="001D6CD2">
        <w:rPr>
          <w:rFonts w:asciiTheme="majorHAnsi" w:eastAsia="Times New Roman" w:hAnsiTheme="majorHAnsi" w:cstheme="majorHAnsi"/>
          <w:spacing w:val="-2"/>
        </w:rPr>
        <w:t>:</w:t>
      </w:r>
    </w:p>
    <w:p w14:paraId="23B0BA5F" w14:textId="77777777" w:rsidR="00153E18" w:rsidRPr="001D6CD2" w:rsidRDefault="00153E18" w:rsidP="001D6CD2">
      <w:pPr>
        <w:widowControl w:val="0"/>
        <w:tabs>
          <w:tab w:val="left" w:pos="2610"/>
        </w:tabs>
        <w:autoSpaceDE w:val="0"/>
        <w:autoSpaceDN w:val="0"/>
        <w:spacing w:after="0" w:line="240" w:lineRule="auto"/>
        <w:ind w:left="1800"/>
        <w:rPr>
          <w:rFonts w:asciiTheme="majorHAnsi" w:eastAsia="Times New Roman" w:hAnsiTheme="majorHAnsi" w:cstheme="majorHAnsi"/>
        </w:rPr>
      </w:pPr>
    </w:p>
    <w:p w14:paraId="23B0BA60" w14:textId="77777777" w:rsidR="00153E18" w:rsidRPr="001D6CD2" w:rsidRDefault="00153E18" w:rsidP="001D6CD2">
      <w:pPr>
        <w:widowControl w:val="0"/>
        <w:numPr>
          <w:ilvl w:val="0"/>
          <w:numId w:val="7"/>
        </w:numPr>
        <w:tabs>
          <w:tab w:val="left" w:pos="4267"/>
          <w:tab w:val="left" w:pos="4268"/>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The contractor may be required, if requested by the VA, to dispatch ambulances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short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notice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5"/>
        </w:rPr>
        <w:t xml:space="preserve"> </w:t>
      </w:r>
      <w:proofErr w:type="gramStart"/>
      <w:r w:rsidRPr="001D6CD2">
        <w:rPr>
          <w:rFonts w:asciiTheme="majorHAnsi" w:eastAsia="Times New Roman" w:hAnsiTheme="majorHAnsi" w:cstheme="majorHAnsi"/>
        </w:rPr>
        <w:t>request</w:t>
      </w:r>
      <w:proofErr w:type="gramEnd"/>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not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scheduled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 advance;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these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requests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dispatch ambulances within thirty (30) minutes of receiving the order.</w:t>
      </w:r>
    </w:p>
    <w:p w14:paraId="23B0BA61" w14:textId="77777777" w:rsidR="00153E18" w:rsidRPr="001D6CD2" w:rsidRDefault="00153E18" w:rsidP="001D6CD2">
      <w:pPr>
        <w:widowControl w:val="0"/>
        <w:tabs>
          <w:tab w:val="left" w:pos="4267"/>
          <w:tab w:val="left" w:pos="4268"/>
        </w:tabs>
        <w:autoSpaceDE w:val="0"/>
        <w:autoSpaceDN w:val="0"/>
        <w:spacing w:after="0" w:line="240" w:lineRule="auto"/>
        <w:ind w:left="2520"/>
        <w:rPr>
          <w:rFonts w:asciiTheme="majorHAnsi" w:eastAsia="Times New Roman" w:hAnsiTheme="majorHAnsi" w:cstheme="majorHAnsi"/>
        </w:rPr>
      </w:pPr>
    </w:p>
    <w:p w14:paraId="23B0BA62" w14:textId="77777777" w:rsidR="00153E18" w:rsidRPr="001D6CD2" w:rsidRDefault="00153E18" w:rsidP="001D6CD2">
      <w:pPr>
        <w:widowControl w:val="0"/>
        <w:numPr>
          <w:ilvl w:val="0"/>
          <w:numId w:val="7"/>
        </w:numPr>
        <w:tabs>
          <w:tab w:val="left" w:pos="4267"/>
          <w:tab w:val="left" w:pos="4268"/>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Pick-up</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appointment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times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agreed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upon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at time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order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placement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reasonable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based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upon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travel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distance,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 xml:space="preserve">speed limits, and weather </w:t>
      </w:r>
      <w:r w:rsidRPr="001D6CD2">
        <w:rPr>
          <w:rFonts w:asciiTheme="majorHAnsi" w:eastAsia="Times New Roman" w:hAnsiTheme="majorHAnsi" w:cstheme="majorHAnsi"/>
        </w:rPr>
        <w:lastRenderedPageBreak/>
        <w:t xml:space="preserve">conditions. </w:t>
      </w:r>
    </w:p>
    <w:p w14:paraId="23B0BA63" w14:textId="77777777" w:rsidR="00153E18" w:rsidRPr="001D6CD2" w:rsidRDefault="00153E18" w:rsidP="001D6CD2">
      <w:pPr>
        <w:widowControl w:val="0"/>
        <w:tabs>
          <w:tab w:val="left" w:pos="4267"/>
          <w:tab w:val="left" w:pos="4268"/>
        </w:tabs>
        <w:autoSpaceDE w:val="0"/>
        <w:autoSpaceDN w:val="0"/>
        <w:spacing w:after="0" w:line="240" w:lineRule="auto"/>
        <w:ind w:left="3240"/>
        <w:rPr>
          <w:rFonts w:asciiTheme="majorHAnsi" w:eastAsia="Times New Roman" w:hAnsiTheme="majorHAnsi" w:cstheme="majorHAnsi"/>
        </w:rPr>
      </w:pPr>
    </w:p>
    <w:p w14:paraId="23B0BA64" w14:textId="77777777" w:rsidR="00153E18" w:rsidRPr="001D6CD2" w:rsidRDefault="00153E18" w:rsidP="001D6CD2">
      <w:pPr>
        <w:widowControl w:val="0"/>
        <w:numPr>
          <w:ilvl w:val="0"/>
          <w:numId w:val="7"/>
        </w:numPr>
        <w:tabs>
          <w:tab w:val="left" w:pos="4267"/>
          <w:tab w:val="left" w:pos="4268"/>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All pick-up times will be managed by the contract Vendor and entered in VetRide in accordance with the Veteran’s appointment time indicated in VetRide by the facility. The scheduled pick-up time should be within a reasonable amount of time that allows the Veteran to arrive on time for their scheduled appointment. For example, if the Veteran lives 1 hour away from the appointment location, the contract vendor must arrive at least 1 hour before the appointment time to transport the Veteran. </w:t>
      </w:r>
    </w:p>
    <w:bookmarkEnd w:id="0"/>
    <w:p w14:paraId="23B0BA65"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66" w14:textId="77777777" w:rsidR="00153E18" w:rsidRPr="001D6CD2" w:rsidRDefault="00153E18" w:rsidP="001D6CD2">
      <w:pPr>
        <w:widowControl w:val="0"/>
        <w:autoSpaceDE w:val="0"/>
        <w:autoSpaceDN w:val="0"/>
        <w:spacing w:after="0" w:line="240" w:lineRule="auto"/>
        <w:ind w:left="1800"/>
        <w:rPr>
          <w:rFonts w:asciiTheme="majorHAnsi" w:eastAsia="Times New Roman" w:hAnsiTheme="majorHAnsi" w:cstheme="majorHAnsi"/>
          <w:b/>
        </w:rPr>
      </w:pPr>
      <w:r w:rsidRPr="001D6CD2">
        <w:rPr>
          <w:rFonts w:asciiTheme="majorHAnsi" w:eastAsia="Times New Roman" w:hAnsiTheme="majorHAnsi" w:cstheme="majorHAnsi"/>
          <w:b/>
          <w:bCs/>
        </w:rPr>
        <w:t>*</w:t>
      </w:r>
      <w:r w:rsidRPr="001D6CD2">
        <w:rPr>
          <w:rFonts w:asciiTheme="majorHAnsi" w:eastAsia="Times New Roman" w:hAnsiTheme="majorHAnsi" w:cstheme="majorHAnsi"/>
        </w:rPr>
        <w:t xml:space="preserve"> The contractor shall not be held</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liable for nonperformance caused</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by an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occurrence beyond the reasonable control of the contractor and without its fault or negligence such as, acts of God or the public enemy, acts of the Government in its sovereign or contractual capacity, fires, floods, epidemics, quarantine restrictions, strikes, and unusually severe weather. </w:t>
      </w:r>
      <w:r w:rsidRPr="001D6CD2">
        <w:rPr>
          <w:rFonts w:asciiTheme="majorHAnsi" w:eastAsia="Times New Roman" w:hAnsiTheme="majorHAnsi" w:cstheme="majorHAnsi"/>
          <w:b/>
          <w:u w:val="single"/>
        </w:rPr>
        <w:t>The</w:t>
      </w:r>
      <w:r w:rsidRPr="001D6CD2">
        <w:rPr>
          <w:rFonts w:asciiTheme="majorHAnsi" w:eastAsia="Times New Roman" w:hAnsiTheme="majorHAnsi" w:cstheme="majorHAnsi"/>
          <w:b/>
        </w:rPr>
        <w:t xml:space="preserve"> </w:t>
      </w:r>
      <w:r w:rsidRPr="001D6CD2">
        <w:rPr>
          <w:rFonts w:asciiTheme="majorHAnsi" w:eastAsia="Times New Roman" w:hAnsiTheme="majorHAnsi" w:cstheme="majorHAnsi"/>
          <w:b/>
          <w:u w:val="single"/>
        </w:rPr>
        <w:t>contractor</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MUST</w:t>
      </w:r>
      <w:r w:rsidRPr="001D6CD2">
        <w:rPr>
          <w:rFonts w:asciiTheme="majorHAnsi" w:eastAsia="Times New Roman" w:hAnsiTheme="majorHAnsi" w:cstheme="majorHAnsi"/>
          <w:b/>
          <w:spacing w:val="-3"/>
          <w:u w:val="single"/>
        </w:rPr>
        <w:t xml:space="preserve"> </w:t>
      </w:r>
      <w:r w:rsidRPr="001D6CD2">
        <w:rPr>
          <w:rFonts w:asciiTheme="majorHAnsi" w:eastAsia="Times New Roman" w:hAnsiTheme="majorHAnsi" w:cstheme="majorHAnsi"/>
          <w:b/>
          <w:u w:val="single"/>
        </w:rPr>
        <w:t>notify</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the</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VA</w:t>
      </w:r>
      <w:r w:rsidRPr="001D6CD2">
        <w:rPr>
          <w:rFonts w:asciiTheme="majorHAnsi" w:eastAsia="Times New Roman" w:hAnsiTheme="majorHAnsi" w:cstheme="majorHAnsi"/>
          <w:b/>
          <w:spacing w:val="-6"/>
          <w:u w:val="single"/>
        </w:rPr>
        <w:t xml:space="preserve"> </w:t>
      </w:r>
      <w:r w:rsidRPr="001D6CD2">
        <w:rPr>
          <w:rFonts w:asciiTheme="majorHAnsi" w:eastAsia="Times New Roman" w:hAnsiTheme="majorHAnsi" w:cstheme="majorHAnsi"/>
          <w:b/>
          <w:u w:val="single"/>
        </w:rPr>
        <w:t>with</w:t>
      </w:r>
      <w:r w:rsidRPr="001D6CD2">
        <w:rPr>
          <w:rFonts w:asciiTheme="majorHAnsi" w:eastAsia="Times New Roman" w:hAnsiTheme="majorHAnsi" w:cstheme="majorHAnsi"/>
          <w:b/>
          <w:spacing w:val="-3"/>
          <w:u w:val="single"/>
        </w:rPr>
        <w:t xml:space="preserve"> </w:t>
      </w:r>
      <w:r w:rsidRPr="001D6CD2">
        <w:rPr>
          <w:rFonts w:asciiTheme="majorHAnsi" w:eastAsia="Times New Roman" w:hAnsiTheme="majorHAnsi" w:cstheme="majorHAnsi"/>
          <w:b/>
          <w:u w:val="single"/>
        </w:rPr>
        <w:t>as</w:t>
      </w:r>
      <w:r w:rsidRPr="001D6CD2">
        <w:rPr>
          <w:rFonts w:asciiTheme="majorHAnsi" w:eastAsia="Times New Roman" w:hAnsiTheme="majorHAnsi" w:cstheme="majorHAnsi"/>
          <w:b/>
          <w:spacing w:val="-4"/>
          <w:u w:val="single"/>
        </w:rPr>
        <w:t xml:space="preserve"> </w:t>
      </w:r>
      <w:r w:rsidRPr="001D6CD2">
        <w:rPr>
          <w:rFonts w:asciiTheme="majorHAnsi" w:eastAsia="Times New Roman" w:hAnsiTheme="majorHAnsi" w:cstheme="majorHAnsi"/>
          <w:b/>
          <w:u w:val="single"/>
        </w:rPr>
        <w:t>much</w:t>
      </w:r>
      <w:r w:rsidRPr="001D6CD2">
        <w:rPr>
          <w:rFonts w:asciiTheme="majorHAnsi" w:eastAsia="Times New Roman" w:hAnsiTheme="majorHAnsi" w:cstheme="majorHAnsi"/>
          <w:b/>
          <w:spacing w:val="-3"/>
          <w:u w:val="single"/>
        </w:rPr>
        <w:t xml:space="preserve"> </w:t>
      </w:r>
      <w:r w:rsidRPr="001D6CD2">
        <w:rPr>
          <w:rFonts w:asciiTheme="majorHAnsi" w:eastAsia="Times New Roman" w:hAnsiTheme="majorHAnsi" w:cstheme="majorHAnsi"/>
          <w:b/>
          <w:u w:val="single"/>
        </w:rPr>
        <w:t>advance</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notice</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as</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possible</w:t>
      </w:r>
      <w:r w:rsidRPr="001D6CD2">
        <w:rPr>
          <w:rFonts w:asciiTheme="majorHAnsi" w:eastAsia="Times New Roman" w:hAnsiTheme="majorHAnsi" w:cstheme="majorHAnsi"/>
          <w:b/>
          <w:spacing w:val="-4"/>
          <w:u w:val="single"/>
        </w:rPr>
        <w:t xml:space="preserve"> </w:t>
      </w:r>
      <w:r w:rsidRPr="001D6CD2">
        <w:rPr>
          <w:rFonts w:asciiTheme="majorHAnsi" w:eastAsia="Times New Roman" w:hAnsiTheme="majorHAnsi" w:cstheme="majorHAnsi"/>
          <w:b/>
          <w:u w:val="single"/>
        </w:rPr>
        <w:t>should</w:t>
      </w:r>
      <w:r w:rsidRPr="001D6CD2">
        <w:rPr>
          <w:rFonts w:asciiTheme="majorHAnsi" w:eastAsia="Times New Roman" w:hAnsiTheme="majorHAnsi" w:cstheme="majorHAnsi"/>
          <w:b/>
          <w:spacing w:val="-3"/>
          <w:u w:val="single"/>
        </w:rPr>
        <w:t xml:space="preserve"> </w:t>
      </w:r>
      <w:r w:rsidRPr="001D6CD2">
        <w:rPr>
          <w:rFonts w:asciiTheme="majorHAnsi" w:eastAsia="Times New Roman" w:hAnsiTheme="majorHAnsi" w:cstheme="majorHAnsi"/>
          <w:b/>
          <w:u w:val="single"/>
        </w:rPr>
        <w:t>any</w:t>
      </w:r>
      <w:r w:rsidRPr="001D6CD2">
        <w:rPr>
          <w:rFonts w:asciiTheme="majorHAnsi" w:eastAsia="Times New Roman" w:hAnsiTheme="majorHAnsi" w:cstheme="majorHAnsi"/>
          <w:b/>
          <w:spacing w:val="-2"/>
          <w:u w:val="single"/>
        </w:rPr>
        <w:t xml:space="preserve"> </w:t>
      </w:r>
      <w:r w:rsidRPr="001D6CD2">
        <w:rPr>
          <w:rFonts w:asciiTheme="majorHAnsi" w:eastAsia="Times New Roman" w:hAnsiTheme="majorHAnsi" w:cstheme="majorHAnsi"/>
          <w:b/>
          <w:u w:val="single"/>
        </w:rPr>
        <w:t>of</w:t>
      </w:r>
      <w:r w:rsidRPr="001D6CD2">
        <w:rPr>
          <w:rFonts w:asciiTheme="majorHAnsi" w:eastAsia="Times New Roman" w:hAnsiTheme="majorHAnsi" w:cstheme="majorHAnsi"/>
          <w:b/>
        </w:rPr>
        <w:t xml:space="preserve"> </w:t>
      </w:r>
      <w:r w:rsidRPr="001D6CD2">
        <w:rPr>
          <w:rFonts w:asciiTheme="majorHAnsi" w:eastAsia="Times New Roman" w:hAnsiTheme="majorHAnsi" w:cstheme="majorHAnsi"/>
          <w:b/>
          <w:u w:val="single"/>
        </w:rPr>
        <w:t>these occur.</w:t>
      </w:r>
    </w:p>
    <w:p w14:paraId="23B0BA67"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68"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spacing w:val="-2"/>
        </w:rPr>
        <w:t>Cancellations</w:t>
      </w:r>
    </w:p>
    <w:p w14:paraId="23B0BA69"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6A"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For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trips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which</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is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notified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cancellation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before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vehicle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is dispatched, there shall be no charge to the Government.</w:t>
      </w:r>
    </w:p>
    <w:p w14:paraId="23B0BA6B"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6C" w14:textId="77777777" w:rsidR="00153E18" w:rsidRPr="00153E18" w:rsidRDefault="00153E18" w:rsidP="001D6CD2">
      <w:pPr>
        <w:widowControl w:val="0"/>
        <w:numPr>
          <w:ilvl w:val="4"/>
          <w:numId w:val="2"/>
        </w:numPr>
        <w:tabs>
          <w:tab w:val="left" w:pos="2610"/>
        </w:tabs>
        <w:autoSpaceDE w:val="0"/>
        <w:autoSpaceDN w:val="0"/>
        <w:spacing w:after="0" w:line="240" w:lineRule="auto"/>
        <w:ind w:left="2880" w:firstLine="0"/>
        <w:rPr>
          <w:rFonts w:asciiTheme="majorHAnsi" w:eastAsia="Times New Roman" w:hAnsiTheme="majorHAnsi" w:cstheme="majorHAnsi"/>
        </w:rPr>
      </w:pPr>
      <w:r w:rsidRPr="001D6CD2">
        <w:rPr>
          <w:rFonts w:asciiTheme="majorHAnsi" w:eastAsia="Times New Roman" w:hAnsiTheme="majorHAnsi" w:cstheme="majorHAnsi"/>
        </w:rPr>
        <w:t>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“no</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show”</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defined</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request which</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is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cancelled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after the contractor has dispatched a vehicle, the vehicle is enroute, or has arrived at the pick-up location, and there is no longer a requirement for patient transportation.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may</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request one-way</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reimbursement for no-shows. No-show reimbursement shall be based upon the base rate for the type of service requested </w:t>
      </w:r>
      <w:r w:rsidRPr="00153E18">
        <w:rPr>
          <w:rFonts w:asciiTheme="majorHAnsi" w:eastAsia="Times New Roman" w:hAnsiTheme="majorHAnsi" w:cstheme="majorHAnsi"/>
        </w:rPr>
        <w:t>(</w:t>
      </w:r>
      <w:r w:rsidRPr="00153E18">
        <w:rPr>
          <w:rFonts w:asciiTheme="majorHAnsi" w:eastAsia="Times New Roman" w:hAnsiTheme="majorHAnsi" w:cstheme="majorHAnsi"/>
        </w:rPr>
        <w:t>Stretcher</w:t>
      </w:r>
      <w:r w:rsidRPr="00153E18">
        <w:rPr>
          <w:rFonts w:asciiTheme="majorHAnsi" w:eastAsia="Times New Roman" w:hAnsiTheme="majorHAnsi" w:cstheme="majorHAnsi"/>
        </w:rPr>
        <w:t xml:space="preserve"> </w:t>
      </w:r>
    </w:p>
    <w:p w14:paraId="23B0BA6D" w14:textId="77777777" w:rsidR="00153E18" w:rsidRPr="001D6CD2" w:rsidRDefault="00153E18" w:rsidP="001D6CD2">
      <w:pPr>
        <w:widowControl w:val="0"/>
        <w:tabs>
          <w:tab w:val="left" w:pos="2610"/>
        </w:tabs>
        <w:autoSpaceDE w:val="0"/>
        <w:autoSpaceDN w:val="0"/>
        <w:spacing w:after="0" w:line="240" w:lineRule="auto"/>
        <w:ind w:left="2880"/>
        <w:rPr>
          <w:rFonts w:asciiTheme="majorHAnsi" w:eastAsia="Times New Roman" w:hAnsiTheme="majorHAnsi" w:cstheme="majorHAnsi"/>
        </w:rPr>
      </w:pPr>
      <w:proofErr w:type="gramStart"/>
      <w:r w:rsidRPr="00153E18">
        <w:rPr>
          <w:rFonts w:asciiTheme="majorHAnsi" w:eastAsia="Times New Roman" w:hAnsiTheme="majorHAnsi" w:cstheme="majorHAnsi"/>
        </w:rPr>
        <w:t>Transports</w:t>
      </w:r>
      <w:proofErr w:type="gramEnd"/>
      <w:r w:rsidRPr="00153E18">
        <w:rPr>
          <w:rFonts w:asciiTheme="majorHAnsi" w:eastAsia="Times New Roman" w:hAnsiTheme="majorHAnsi" w:cstheme="majorHAnsi"/>
        </w:rPr>
        <w:t xml:space="preserve">, BLS, ALS, CCT) </w:t>
      </w:r>
      <w:r w:rsidRPr="00153E18">
        <w:rPr>
          <w:rFonts w:asciiTheme="majorHAnsi" w:eastAsia="Times New Roman" w:hAnsiTheme="majorHAnsi" w:cstheme="majorHAnsi"/>
        </w:rPr>
        <w:t xml:space="preserve">and the one-way mileage </w:t>
      </w:r>
      <w:r w:rsidRPr="00153E18">
        <w:rPr>
          <w:rFonts w:asciiTheme="majorHAnsi" w:eastAsia="Times New Roman" w:hAnsiTheme="majorHAnsi" w:cstheme="majorHAnsi"/>
        </w:rPr>
        <w:t>(</w:t>
      </w:r>
      <w:r w:rsidRPr="00153E18">
        <w:rPr>
          <w:rFonts w:asciiTheme="majorHAnsi" w:eastAsia="Times New Roman" w:hAnsiTheme="majorHAnsi" w:cstheme="majorHAnsi"/>
          <w:b/>
          <w:bCs/>
        </w:rPr>
        <w:t>Stretcher Transports</w:t>
      </w:r>
      <w:r w:rsidRPr="00153E18">
        <w:rPr>
          <w:rFonts w:asciiTheme="majorHAnsi" w:eastAsia="Times New Roman" w:hAnsiTheme="majorHAnsi" w:cstheme="majorHAnsi"/>
        </w:rPr>
        <w:t xml:space="preserve">, BLS, ALS, CCT) </w:t>
      </w:r>
      <w:r w:rsidRPr="00153E18">
        <w:rPr>
          <w:rFonts w:asciiTheme="majorHAnsi" w:eastAsia="Times New Roman" w:hAnsiTheme="majorHAnsi" w:cstheme="majorHAnsi"/>
        </w:rPr>
        <w:t>accrued enroute to the pick-up location at time of cancellation. Mileage for no- show</w:t>
      </w:r>
      <w:r w:rsidRPr="00153E18">
        <w:rPr>
          <w:rFonts w:asciiTheme="majorHAnsi" w:eastAsia="Times New Roman" w:hAnsiTheme="majorHAnsi" w:cstheme="majorHAnsi"/>
          <w:spacing w:val="-3"/>
        </w:rPr>
        <w:t xml:space="preserve"> </w:t>
      </w:r>
      <w:r w:rsidRPr="00153E18">
        <w:rPr>
          <w:rFonts w:asciiTheme="majorHAnsi" w:eastAsia="Times New Roman" w:hAnsiTheme="majorHAnsi" w:cstheme="majorHAnsi"/>
        </w:rPr>
        <w:t>cancellations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confirmed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reported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 VA as soon as possible from time of cancellation.</w:t>
      </w:r>
    </w:p>
    <w:p w14:paraId="23B0BA6E"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6F"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For transportation requests OUT of </w:t>
      </w:r>
      <w:r w:rsidRPr="001D6CD2">
        <w:rPr>
          <w:rFonts w:asciiTheme="majorHAnsi" w:eastAsia="Times New Roman" w:hAnsiTheme="majorHAnsi" w:cstheme="majorHAnsi"/>
          <w:spacing w:val="-4"/>
          <w:u w:val="single"/>
        </w:rPr>
        <w:t>DC VAMC</w:t>
      </w:r>
      <w:r w:rsidRPr="001D6CD2">
        <w:rPr>
          <w:rFonts w:asciiTheme="majorHAnsi" w:eastAsia="Times New Roman" w:hAnsiTheme="majorHAnsi" w:cstheme="majorHAnsi"/>
        </w:rPr>
        <w:t xml:space="preserve"> ONLY – The contractor will immediately dispatch a vehicle upon receipt of the order (including transportation requests in which the </w:t>
      </w:r>
      <w:proofErr w:type="gramStart"/>
      <w:r w:rsidRPr="001D6CD2">
        <w:rPr>
          <w:rFonts w:asciiTheme="majorHAnsi" w:eastAsia="Times New Roman" w:hAnsiTheme="majorHAnsi" w:cstheme="majorHAnsi"/>
        </w:rPr>
        <w:t>final destination</w:t>
      </w:r>
      <w:proofErr w:type="gramEnd"/>
      <w:r w:rsidRPr="001D6CD2">
        <w:rPr>
          <w:rFonts w:asciiTheme="majorHAnsi" w:eastAsia="Times New Roman" w:hAnsiTheme="majorHAnsi" w:cstheme="majorHAnsi"/>
        </w:rPr>
        <w:t xml:space="preserve"> may change prior to pick up due to the critical condition of</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patient).</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When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notified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1"/>
        </w:rPr>
        <w:t xml:space="preserve"> </w:t>
      </w:r>
      <w:proofErr w:type="gramStart"/>
      <w:r w:rsidRPr="001D6CD2">
        <w:rPr>
          <w:rFonts w:asciiTheme="majorHAnsi" w:eastAsia="Times New Roman" w:hAnsiTheme="majorHAnsi" w:cstheme="majorHAnsi"/>
        </w:rPr>
        <w:t>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cancellation</w:t>
      </w:r>
      <w:proofErr w:type="gramEnd"/>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prior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arrival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 xml:space="preserve">the </w:t>
      </w:r>
      <w:r w:rsidRPr="001D6CD2">
        <w:rPr>
          <w:rFonts w:asciiTheme="majorHAnsi" w:eastAsia="Times New Roman" w:hAnsiTheme="majorHAnsi" w:cstheme="majorHAnsi"/>
          <w:spacing w:val="-4"/>
          <w:u w:val="single"/>
        </w:rPr>
        <w:t>DC VAMC</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campus, there shall be no charge to the Government.</w:t>
      </w:r>
    </w:p>
    <w:p w14:paraId="23B0BA70"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71"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bCs/>
        </w:rPr>
      </w:pPr>
      <w:r w:rsidRPr="001D6CD2">
        <w:rPr>
          <w:rFonts w:asciiTheme="majorHAnsi" w:eastAsia="Times New Roman" w:hAnsiTheme="majorHAnsi" w:cstheme="majorHAnsi"/>
          <w:b/>
          <w:bCs/>
          <w:spacing w:val="-2"/>
        </w:rPr>
        <w:t xml:space="preserve"> Pick-Up/Drop-Off/Reporting</w:t>
      </w:r>
      <w:r w:rsidRPr="001D6CD2">
        <w:rPr>
          <w:rFonts w:asciiTheme="majorHAnsi" w:eastAsia="Times New Roman" w:hAnsiTheme="majorHAnsi" w:cstheme="majorHAnsi"/>
          <w:b/>
          <w:bCs/>
          <w:spacing w:val="31"/>
        </w:rPr>
        <w:t xml:space="preserve"> </w:t>
      </w:r>
      <w:r w:rsidRPr="001D6CD2">
        <w:rPr>
          <w:rFonts w:asciiTheme="majorHAnsi" w:eastAsia="Times New Roman" w:hAnsiTheme="majorHAnsi" w:cstheme="majorHAnsi"/>
          <w:b/>
          <w:bCs/>
          <w:spacing w:val="-2"/>
        </w:rPr>
        <w:t>Procedures</w:t>
      </w:r>
    </w:p>
    <w:p w14:paraId="23B0BA72"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b/>
        </w:rPr>
      </w:pPr>
    </w:p>
    <w:p w14:paraId="23B0BA73"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 xml:space="preserve">Ambulance personnel shall </w:t>
      </w:r>
      <w:proofErr w:type="gramStart"/>
      <w:r w:rsidRPr="001D6CD2">
        <w:rPr>
          <w:rFonts w:asciiTheme="majorHAnsi" w:eastAsia="Times New Roman" w:hAnsiTheme="majorHAnsi" w:cstheme="majorHAnsi"/>
        </w:rPr>
        <w:t>pick-up</w:t>
      </w:r>
      <w:proofErr w:type="gramEnd"/>
      <w:r w:rsidRPr="001D6CD2">
        <w:rPr>
          <w:rFonts w:asciiTheme="majorHAnsi" w:eastAsia="Times New Roman" w:hAnsiTheme="majorHAnsi" w:cstheme="majorHAnsi"/>
        </w:rPr>
        <w:t xml:space="preserve"> and deliver patients </w:t>
      </w:r>
      <w:proofErr w:type="gramStart"/>
      <w:r w:rsidRPr="001D6CD2">
        <w:rPr>
          <w:rFonts w:asciiTheme="majorHAnsi" w:eastAsia="Times New Roman" w:hAnsiTheme="majorHAnsi" w:cstheme="majorHAnsi"/>
        </w:rPr>
        <w:t>at</w:t>
      </w:r>
      <w:proofErr w:type="gramEnd"/>
      <w:r w:rsidRPr="001D6CD2">
        <w:rPr>
          <w:rFonts w:asciiTheme="majorHAnsi" w:eastAsia="Times New Roman" w:hAnsiTheme="majorHAnsi" w:cstheme="majorHAnsi"/>
        </w:rPr>
        <w:t xml:space="preserve"> specified locations (e.g., front door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of Emergency Room Entrance).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These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locations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specified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staff</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when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order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is placed and communicated to the </w:t>
      </w:r>
      <w:proofErr w:type="gramStart"/>
      <w:r w:rsidRPr="001D6CD2">
        <w:rPr>
          <w:rFonts w:asciiTheme="majorHAnsi" w:eastAsia="Times New Roman" w:hAnsiTheme="majorHAnsi" w:cstheme="majorHAnsi"/>
        </w:rPr>
        <w:t>transporting</w:t>
      </w:r>
      <w:proofErr w:type="gramEnd"/>
      <w:r w:rsidRPr="001D6CD2">
        <w:rPr>
          <w:rFonts w:asciiTheme="majorHAnsi" w:eastAsia="Times New Roman" w:hAnsiTheme="majorHAnsi" w:cstheme="majorHAnsi"/>
        </w:rPr>
        <w:t xml:space="preserve"> personnel.</w:t>
      </w:r>
    </w:p>
    <w:p w14:paraId="23B0BA74"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75"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When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applicable,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ambulance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personnel shall report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Veteran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Transportation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lastRenderedPageBreak/>
        <w:t xml:space="preserve">Service (VTS) Dispatcher or Administrative Officer of the Day (AOD) to (1) announce his/her arrival to </w:t>
      </w:r>
      <w:proofErr w:type="gramStart"/>
      <w:r w:rsidRPr="001D6CD2">
        <w:rPr>
          <w:rFonts w:asciiTheme="majorHAnsi" w:eastAsia="Times New Roman" w:hAnsiTheme="majorHAnsi" w:cstheme="majorHAnsi"/>
        </w:rPr>
        <w:t>pick-up</w:t>
      </w:r>
      <w:proofErr w:type="gramEnd"/>
      <w:r w:rsidRPr="001D6CD2">
        <w:rPr>
          <w:rFonts w:asciiTheme="majorHAnsi" w:eastAsia="Times New Roman" w:hAnsiTheme="majorHAnsi" w:cstheme="majorHAnsi"/>
        </w:rPr>
        <w:t xml:space="preserve"> and </w:t>
      </w:r>
    </w:p>
    <w:p w14:paraId="23B0BA76" w14:textId="77777777" w:rsidR="00153E18" w:rsidRPr="001D6CD2"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transfer the patient and (2) obtain report of pertinent information regarding the patient’s condition from the primary nurse/physician.</w:t>
      </w:r>
    </w:p>
    <w:p w14:paraId="23B0BA77"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78"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 xml:space="preserve">When delivering a patient, ambulance personnel shall give </w:t>
      </w:r>
      <w:proofErr w:type="gramStart"/>
      <w:r w:rsidRPr="001D6CD2">
        <w:rPr>
          <w:rFonts w:asciiTheme="majorHAnsi" w:eastAsia="Times New Roman" w:hAnsiTheme="majorHAnsi" w:cstheme="majorHAnsi"/>
        </w:rPr>
        <w:t>report</w:t>
      </w:r>
      <w:proofErr w:type="gramEnd"/>
      <w:r w:rsidRPr="001D6CD2">
        <w:rPr>
          <w:rFonts w:asciiTheme="majorHAnsi" w:eastAsia="Times New Roman" w:hAnsiTheme="majorHAnsi" w:cstheme="majorHAnsi"/>
        </w:rPr>
        <w:t xml:space="preserve"> to the appropriate VA healthcare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staff</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provide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copy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run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sheet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which</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retained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facility for inclusion to the patient’s medical record.</w:t>
      </w:r>
    </w:p>
    <w:p w14:paraId="23B0BA79"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7A"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In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cases</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where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ambulance</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personnel must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divert to</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local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emergency</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department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while performing a VA authorized transport, the contractor’s dispatcher shall notify the VA Beneficiary Travel Department or Administrative Officer of the Day of the patient’s location and status as soon as this information becomes available.</w:t>
      </w:r>
    </w:p>
    <w:p w14:paraId="23B0BA7B"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7C"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bCs/>
        </w:rPr>
      </w:pPr>
      <w:r w:rsidRPr="001D6CD2">
        <w:rPr>
          <w:rFonts w:asciiTheme="majorHAnsi" w:eastAsia="Times New Roman" w:hAnsiTheme="majorHAnsi" w:cstheme="majorHAnsi"/>
          <w:b/>
          <w:bCs/>
        </w:rPr>
        <w:t xml:space="preserve"> Patient</w:t>
      </w:r>
      <w:r w:rsidRPr="001D6CD2">
        <w:rPr>
          <w:rFonts w:asciiTheme="majorHAnsi" w:eastAsia="Times New Roman" w:hAnsiTheme="majorHAnsi" w:cstheme="majorHAnsi"/>
          <w:b/>
          <w:bCs/>
          <w:spacing w:val="-2"/>
        </w:rPr>
        <w:t xml:space="preserve"> Welfare</w:t>
      </w:r>
    </w:p>
    <w:p w14:paraId="23B0BA7D"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b/>
        </w:rPr>
      </w:pPr>
    </w:p>
    <w:p w14:paraId="23B0BA7E"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 be responsible for the patient’s welfare during transport.</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 contractor shall be held responsible for patient and/or VA property during transport.</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Any damaged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lost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wheelchairs,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walkers,</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crutches,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personal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belongings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replaced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at the contractor’s expense.</w:t>
      </w:r>
    </w:p>
    <w:p w14:paraId="23B0BA7F"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80"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requires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exercise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extreme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caution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care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handling</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of </w:t>
      </w:r>
      <w:r w:rsidRPr="001D6CD2">
        <w:rPr>
          <w:rFonts w:asciiTheme="majorHAnsi" w:eastAsia="Times New Roman" w:hAnsiTheme="majorHAnsi" w:cstheme="majorHAnsi"/>
          <w:spacing w:val="-2"/>
        </w:rPr>
        <w:t>patients.</w:t>
      </w:r>
    </w:p>
    <w:p w14:paraId="23B0BA81"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A82"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 xml:space="preserve">If a VA beneficiary being transported declines to be properly secured or removed the </w:t>
      </w:r>
      <w:proofErr w:type="gramStart"/>
      <w:r w:rsidRPr="001D6CD2">
        <w:rPr>
          <w:rFonts w:asciiTheme="majorHAnsi" w:eastAsia="Times New Roman" w:hAnsiTheme="majorHAnsi" w:cstheme="majorHAnsi"/>
        </w:rPr>
        <w:t>securement</w:t>
      </w:r>
      <w:proofErr w:type="gramEnd"/>
      <w:r w:rsidRPr="001D6CD2">
        <w:rPr>
          <w:rFonts w:asciiTheme="majorHAnsi" w:eastAsia="Times New Roman" w:hAnsiTheme="majorHAnsi" w:cstheme="majorHAnsi"/>
        </w:rPr>
        <w:t xml:space="preserve"> devices himself/herself, the driver will notify the Contracting Officer’s Representative (COR) of this fact prior to departure.  The contractor is not required to transport any VA beneficiary who refuses to be properly </w:t>
      </w:r>
      <w:proofErr w:type="gramStart"/>
      <w:r w:rsidRPr="001D6CD2">
        <w:rPr>
          <w:rFonts w:asciiTheme="majorHAnsi" w:eastAsia="Times New Roman" w:hAnsiTheme="majorHAnsi" w:cstheme="majorHAnsi"/>
        </w:rPr>
        <w:t>secured</w:t>
      </w:r>
      <w:proofErr w:type="gramEnd"/>
      <w:r w:rsidRPr="001D6CD2">
        <w:rPr>
          <w:rFonts w:asciiTheme="majorHAnsi" w:eastAsia="Times New Roman" w:hAnsiTheme="majorHAnsi" w:cstheme="majorHAnsi"/>
        </w:rPr>
        <w:t xml:space="preserve"> while being transported.  </w:t>
      </w:r>
      <w:proofErr w:type="gramStart"/>
      <w:r w:rsidRPr="001D6CD2">
        <w:rPr>
          <w:rFonts w:asciiTheme="majorHAnsi" w:eastAsia="Times New Roman" w:hAnsiTheme="majorHAnsi" w:cstheme="majorHAnsi"/>
        </w:rPr>
        <w:t>In the event that</w:t>
      </w:r>
      <w:proofErr w:type="gramEnd"/>
      <w:r w:rsidRPr="001D6CD2">
        <w:rPr>
          <w:rFonts w:asciiTheme="majorHAnsi" w:eastAsia="Times New Roman" w:hAnsiTheme="majorHAnsi" w:cstheme="majorHAnsi"/>
        </w:rPr>
        <w:t xml:space="preserve"> the beneficiary refuses to be properly secured, they shall be </w:t>
      </w:r>
      <w:proofErr w:type="gramStart"/>
      <w:r w:rsidRPr="001D6CD2">
        <w:rPr>
          <w:rFonts w:asciiTheme="majorHAnsi" w:eastAsia="Times New Roman" w:hAnsiTheme="majorHAnsi" w:cstheme="majorHAnsi"/>
        </w:rPr>
        <w:t>returned back</w:t>
      </w:r>
      <w:proofErr w:type="gramEnd"/>
      <w:r w:rsidRPr="001D6CD2">
        <w:rPr>
          <w:rFonts w:asciiTheme="majorHAnsi" w:eastAsia="Times New Roman" w:hAnsiTheme="majorHAnsi" w:cstheme="majorHAnsi"/>
        </w:rPr>
        <w:t xml:space="preserve"> into the building which they came from.</w:t>
      </w:r>
    </w:p>
    <w:p w14:paraId="23B0BA83"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84"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bCs/>
        </w:rPr>
      </w:pPr>
      <w:r w:rsidRPr="001D6CD2">
        <w:rPr>
          <w:rFonts w:asciiTheme="majorHAnsi" w:eastAsia="Times New Roman" w:hAnsiTheme="majorHAnsi" w:cstheme="majorHAnsi"/>
          <w:b/>
          <w:bCs/>
        </w:rPr>
        <w:t xml:space="preserve"> Incident</w:t>
      </w:r>
      <w:r w:rsidRPr="001D6CD2">
        <w:rPr>
          <w:rFonts w:asciiTheme="majorHAnsi" w:eastAsia="Times New Roman" w:hAnsiTheme="majorHAnsi" w:cstheme="majorHAnsi"/>
          <w:b/>
          <w:bCs/>
          <w:spacing w:val="-3"/>
        </w:rPr>
        <w:t xml:space="preserve"> </w:t>
      </w:r>
      <w:r w:rsidRPr="001D6CD2">
        <w:rPr>
          <w:rFonts w:asciiTheme="majorHAnsi" w:eastAsia="Times New Roman" w:hAnsiTheme="majorHAnsi" w:cstheme="majorHAnsi"/>
          <w:b/>
          <w:bCs/>
          <w:spacing w:val="-2"/>
        </w:rPr>
        <w:t>Reporting</w:t>
      </w:r>
    </w:p>
    <w:p w14:paraId="23B0BA85"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b/>
        </w:rPr>
      </w:pPr>
    </w:p>
    <w:p w14:paraId="23B0BA86"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 notify the COR, Requestor, Program Manager, Beneficiary Travel Department,</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any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accidents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safety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problems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that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occur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while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patient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being transported.</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This notification shall occur within one (1) hour by telephone.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A written report of the incident shall be delivered to the COR, Program Manager, or Beneficiary Travel Department, by the close of business of the next working day.</w:t>
      </w:r>
    </w:p>
    <w:p w14:paraId="23B0BA87"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88"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COR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 monitor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service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provided.</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cooperate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COR in providing information and answering questions in a timely manner.</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 contractor shall promptly inform the COR of any complaints received directly from patients.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If warranted, the VA may conduct incident investigations and require written response from the contractor within 48 hours of request.</w:t>
      </w:r>
    </w:p>
    <w:p w14:paraId="23B0BA89"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8A"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bCs/>
        </w:rPr>
      </w:pP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b/>
          <w:bCs/>
          <w:spacing w:val="-2"/>
        </w:rPr>
        <w:t>Invoicing</w:t>
      </w:r>
    </w:p>
    <w:p w14:paraId="23B0BA8B"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b/>
        </w:rPr>
      </w:pPr>
    </w:p>
    <w:p w14:paraId="23B0BA8C"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Each</w:t>
      </w:r>
      <w:r w:rsidRPr="001D6CD2">
        <w:rPr>
          <w:rFonts w:asciiTheme="majorHAnsi" w:eastAsia="Times New Roman" w:hAnsiTheme="majorHAnsi" w:cstheme="majorHAnsi"/>
          <w:spacing w:val="-2"/>
        </w:rPr>
        <w:t xml:space="preserve"> </w:t>
      </w:r>
      <w:proofErr w:type="gramStart"/>
      <w:r w:rsidRPr="001D6CD2">
        <w:rPr>
          <w:rFonts w:asciiTheme="majorHAnsi" w:eastAsia="Times New Roman" w:hAnsiTheme="majorHAnsi" w:cstheme="majorHAnsi"/>
        </w:rPr>
        <w:t>transport</w:t>
      </w:r>
      <w:proofErr w:type="gramEnd"/>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include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thirty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(30)</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minutes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1"/>
        </w:rPr>
        <w:t xml:space="preserve"> </w:t>
      </w:r>
      <w:proofErr w:type="gramStart"/>
      <w:r w:rsidRPr="001D6CD2">
        <w:rPr>
          <w:rFonts w:asciiTheme="majorHAnsi" w:eastAsia="Times New Roman" w:hAnsiTheme="majorHAnsi" w:cstheme="majorHAnsi"/>
        </w:rPr>
        <w:t>wait</w:t>
      </w:r>
      <w:proofErr w:type="gramEnd"/>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time;</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may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invoice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 xml:space="preserve">for </w:t>
      </w:r>
      <w:proofErr w:type="gramStart"/>
      <w:r w:rsidRPr="001D6CD2">
        <w:rPr>
          <w:rFonts w:asciiTheme="majorHAnsi" w:eastAsia="Times New Roman" w:hAnsiTheme="majorHAnsi" w:cstheme="majorHAnsi"/>
        </w:rPr>
        <w:t>wait</w:t>
      </w:r>
      <w:proofErr w:type="gramEnd"/>
      <w:r w:rsidRPr="001D6CD2">
        <w:rPr>
          <w:rFonts w:asciiTheme="majorHAnsi" w:eastAsia="Times New Roman" w:hAnsiTheme="majorHAnsi" w:cstheme="majorHAnsi"/>
        </w:rPr>
        <w:t xml:space="preserve"> times </w:t>
      </w:r>
      <w:proofErr w:type="gramStart"/>
      <w:r w:rsidRPr="001D6CD2">
        <w:rPr>
          <w:rFonts w:asciiTheme="majorHAnsi" w:eastAsia="Times New Roman" w:hAnsiTheme="majorHAnsi" w:cstheme="majorHAnsi"/>
        </w:rPr>
        <w:t>in excess of</w:t>
      </w:r>
      <w:proofErr w:type="gramEnd"/>
      <w:r w:rsidRPr="001D6CD2">
        <w:rPr>
          <w:rFonts w:asciiTheme="majorHAnsi" w:eastAsia="Times New Roman" w:hAnsiTheme="majorHAnsi" w:cstheme="majorHAnsi"/>
        </w:rPr>
        <w:t xml:space="preserve"> this initial thirty (30) minutes.</w:t>
      </w:r>
      <w:r w:rsidRPr="001D6CD2">
        <w:rPr>
          <w:rFonts w:asciiTheme="majorHAnsi" w:eastAsia="Times New Roman" w:hAnsiTheme="majorHAnsi" w:cstheme="majorHAnsi"/>
          <w:spacing w:val="71"/>
        </w:rPr>
        <w:t xml:space="preserve"> </w:t>
      </w:r>
      <w:r w:rsidRPr="001D6CD2">
        <w:rPr>
          <w:rFonts w:asciiTheme="majorHAnsi" w:eastAsia="Times New Roman" w:hAnsiTheme="majorHAnsi" w:cstheme="majorHAnsi"/>
        </w:rPr>
        <w:t xml:space="preserve">Wait time shall begin only once the contractor </w:t>
      </w:r>
      <w:proofErr w:type="gramStart"/>
      <w:r w:rsidRPr="001D6CD2">
        <w:rPr>
          <w:rFonts w:asciiTheme="majorHAnsi" w:eastAsia="Times New Roman" w:hAnsiTheme="majorHAnsi" w:cstheme="majorHAnsi"/>
        </w:rPr>
        <w:t>has both</w:t>
      </w:r>
      <w:proofErr w:type="gramEnd"/>
      <w:r w:rsidRPr="001D6CD2">
        <w:rPr>
          <w:rFonts w:asciiTheme="majorHAnsi" w:eastAsia="Times New Roman" w:hAnsiTheme="majorHAnsi" w:cstheme="majorHAnsi"/>
        </w:rPr>
        <w:t xml:space="preserve"> reached the pick-up address location and the appointment time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has elapsed.</w:t>
      </w:r>
      <w:r w:rsidRPr="001D6CD2">
        <w:rPr>
          <w:rFonts w:asciiTheme="majorHAnsi" w:eastAsia="Times New Roman" w:hAnsiTheme="majorHAnsi" w:cstheme="majorHAnsi"/>
          <w:spacing w:val="80"/>
        </w:rPr>
        <w:t xml:space="preserve"> </w:t>
      </w:r>
      <w:r w:rsidRPr="001D6CD2">
        <w:rPr>
          <w:rFonts w:asciiTheme="majorHAnsi" w:eastAsia="Times New Roman" w:hAnsiTheme="majorHAnsi" w:cstheme="majorHAnsi"/>
        </w:rPr>
        <w:t xml:space="preserve">All </w:t>
      </w:r>
      <w:proofErr w:type="gramStart"/>
      <w:r w:rsidRPr="001D6CD2">
        <w:rPr>
          <w:rFonts w:asciiTheme="majorHAnsi" w:eastAsia="Times New Roman" w:hAnsiTheme="majorHAnsi" w:cstheme="majorHAnsi"/>
        </w:rPr>
        <w:t>wait</w:t>
      </w:r>
      <w:proofErr w:type="gramEnd"/>
      <w:r w:rsidRPr="001D6CD2">
        <w:rPr>
          <w:rFonts w:asciiTheme="majorHAnsi" w:eastAsia="Times New Roman" w:hAnsiTheme="majorHAnsi" w:cstheme="majorHAnsi"/>
        </w:rPr>
        <w:t xml:space="preserve"> times shall be itemized and </w:t>
      </w:r>
      <w:r w:rsidRPr="001D6CD2">
        <w:rPr>
          <w:rFonts w:asciiTheme="majorHAnsi" w:eastAsia="Times New Roman" w:hAnsiTheme="majorHAnsi" w:cstheme="majorHAnsi"/>
        </w:rPr>
        <w:lastRenderedPageBreak/>
        <w:t>invoiced in fifteen (15) minute intervals.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For partial fifteen (15) minute intervals, zero (0) to seven (7) minutes shall be rounded down to zero (0) minutes and eight (8) to fifteen (15) minutes rounded up to fifteen (15) minutes.</w:t>
      </w:r>
    </w:p>
    <w:p w14:paraId="23B0BA8D"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8E"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When</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invoicing for mileage, the contractor shall round to</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 nearest mile. Mileage ending in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.5</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higher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rounded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up</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nearest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mile.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Mileage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ending</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.4</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lower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shall be rounded down to the </w:t>
      </w:r>
    </w:p>
    <w:p w14:paraId="23B0BA8F" w14:textId="77777777" w:rsidR="00153E18" w:rsidRPr="001D6CD2"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nearest mile. Payment for mileage to or from the point of care shall be limited to the VA’s calculation according to the VA’s Bing Maps API determination. Bing Maps API is optimized to determine mileage based on the shortest time of travel.</w:t>
      </w:r>
    </w:p>
    <w:p w14:paraId="23B0BA90"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91"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Long Distance Mileage — Payment for mileage outside the contract miles covered in the base rate, shall be at the mileage rate stated in the price schedule, and shall be based upon the miles from the pick-up point and the specified destination. Any mileage from the place of business and/or location of vehicle and the pick-up point, or from the delivery destination back to the place of business and/or location of next trip are not considered as a separate item of this reimbursement but would be expected to be</w:t>
      </w:r>
      <w:r w:rsidRPr="001D6CD2">
        <w:rPr>
          <w:rFonts w:asciiTheme="majorHAnsi" w:eastAsia="Times New Roman" w:hAnsiTheme="majorHAnsi" w:cstheme="majorHAnsi"/>
        </w:rPr>
        <w:t xml:space="preserve"> incorporated into the mileage rate as part of the administrative costs (or costs of doing business).</w:t>
      </w:r>
    </w:p>
    <w:p w14:paraId="23B0BA92" w14:textId="77777777" w:rsidR="00153E18" w:rsidRPr="001D6CD2"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p>
    <w:p w14:paraId="23B0BA93"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spacing w:val="-3"/>
        </w:rPr>
        <w:t>Upon notification</w:t>
      </w:r>
      <w:r w:rsidRPr="001D6CD2">
        <w:rPr>
          <w:rFonts w:asciiTheme="majorHAnsi" w:eastAsia="Times New Roman" w:hAnsiTheme="majorHAnsi" w:cstheme="majorHAnsi"/>
        </w:rPr>
        <w:t xml:space="preserve"> of the contracting officer, the vendor must receive training and begin implementation of invoices via Vet Ride within 30 days versus VA Tungsten Network e-Invoicing network.</w:t>
      </w:r>
      <w:r w:rsidRPr="001D6CD2">
        <w:rPr>
          <w:rFonts w:asciiTheme="majorHAnsi" w:eastAsia="Times New Roman" w:hAnsiTheme="majorHAnsi" w:cstheme="majorHAnsi"/>
          <w:spacing w:val="-3"/>
        </w:rPr>
        <w:t xml:space="preserve"> I</w:t>
      </w:r>
      <w:r w:rsidRPr="001D6CD2">
        <w:rPr>
          <w:rFonts w:ascii="Calibri Light" w:eastAsia="Times New Roman" w:hAnsi="Calibri Light" w:cs="Calibri Light"/>
        </w:rPr>
        <w:t xml:space="preserve">nvoices must be submitted via the electronic HCFA 1500 in the VetRide Vendor </w:t>
      </w:r>
      <w:r w:rsidRPr="001D6CD2">
        <w:rPr>
          <w:rFonts w:asciiTheme="majorHAnsi" w:eastAsia="Times New Roman" w:hAnsiTheme="majorHAnsi" w:cstheme="majorHAnsi"/>
        </w:rPr>
        <w:t>Portal or other VA approved software.  These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 xml:space="preserve">invoices shall not include patient information, </w:t>
      </w:r>
      <w:proofErr w:type="gramStart"/>
      <w:r w:rsidRPr="001D6CD2">
        <w:rPr>
          <w:rFonts w:asciiTheme="majorHAnsi" w:eastAsia="Times New Roman" w:hAnsiTheme="majorHAnsi" w:cstheme="majorHAnsi"/>
        </w:rPr>
        <w:t>but shall</w:t>
      </w:r>
      <w:proofErr w:type="gramEnd"/>
      <w:r w:rsidRPr="001D6CD2">
        <w:rPr>
          <w:rFonts w:asciiTheme="majorHAnsi" w:eastAsia="Times New Roman" w:hAnsiTheme="majorHAnsi" w:cstheme="majorHAnsi"/>
        </w:rPr>
        <w:t xml:space="preserve"> include the following:</w:t>
      </w:r>
    </w:p>
    <w:p w14:paraId="23B0BA94" w14:textId="77777777" w:rsidR="00153E18" w:rsidRPr="001D6CD2" w:rsidRDefault="00153E18" w:rsidP="001D6CD2">
      <w:pPr>
        <w:widowControl w:val="0"/>
        <w:numPr>
          <w:ilvl w:val="0"/>
          <w:numId w:val="8"/>
        </w:numPr>
        <w:tabs>
          <w:tab w:val="left" w:pos="3360"/>
          <w:tab w:val="left" w:pos="3361"/>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Contractor Name </w:t>
      </w:r>
    </w:p>
    <w:p w14:paraId="23B0BA95" w14:textId="77777777" w:rsidR="00153E18" w:rsidRPr="001D6CD2" w:rsidRDefault="00153E18" w:rsidP="001D6CD2">
      <w:pPr>
        <w:widowControl w:val="0"/>
        <w:numPr>
          <w:ilvl w:val="0"/>
          <w:numId w:val="8"/>
        </w:numPr>
        <w:tabs>
          <w:tab w:val="left" w:pos="3360"/>
          <w:tab w:val="left" w:pos="3361"/>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Contract Number </w:t>
      </w:r>
    </w:p>
    <w:p w14:paraId="23B0BA96" w14:textId="77777777" w:rsidR="00153E18" w:rsidRPr="001D6CD2" w:rsidRDefault="00153E18" w:rsidP="001D6CD2">
      <w:pPr>
        <w:widowControl w:val="0"/>
        <w:numPr>
          <w:ilvl w:val="0"/>
          <w:numId w:val="8"/>
        </w:numPr>
        <w:tabs>
          <w:tab w:val="left" w:pos="3360"/>
          <w:tab w:val="left" w:pos="3361"/>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Current Purchase Order Number</w:t>
      </w:r>
    </w:p>
    <w:p w14:paraId="23B0BA97" w14:textId="77777777" w:rsidR="00153E18" w:rsidRPr="001D6CD2" w:rsidRDefault="00153E18" w:rsidP="001D6CD2">
      <w:pPr>
        <w:widowControl w:val="0"/>
        <w:numPr>
          <w:ilvl w:val="0"/>
          <w:numId w:val="8"/>
        </w:numPr>
        <w:tabs>
          <w:tab w:val="left" w:pos="3360"/>
          <w:tab w:val="left" w:pos="3361"/>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Date of service</w:t>
      </w:r>
    </w:p>
    <w:p w14:paraId="23B0BA98" w14:textId="77777777" w:rsidR="00153E18" w:rsidRPr="001D6CD2" w:rsidRDefault="00153E18" w:rsidP="001D6CD2">
      <w:pPr>
        <w:widowControl w:val="0"/>
        <w:numPr>
          <w:ilvl w:val="0"/>
          <w:numId w:val="8"/>
        </w:numPr>
        <w:tabs>
          <w:tab w:val="left" w:pos="3360"/>
          <w:tab w:val="left" w:pos="3361"/>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 xml:space="preserve">Total amount invoiced </w:t>
      </w:r>
      <w:proofErr w:type="gramStart"/>
      <w:r w:rsidRPr="001D6CD2">
        <w:rPr>
          <w:rFonts w:asciiTheme="majorHAnsi" w:eastAsia="Times New Roman" w:hAnsiTheme="majorHAnsi" w:cstheme="majorHAnsi"/>
        </w:rPr>
        <w:t>including</w:t>
      </w:r>
      <w:proofErr w:type="gramEnd"/>
      <w:r w:rsidRPr="001D6CD2">
        <w:rPr>
          <w:rFonts w:asciiTheme="majorHAnsi" w:eastAsia="Times New Roman" w:hAnsiTheme="majorHAnsi" w:cstheme="majorHAnsi"/>
        </w:rPr>
        <w:t xml:space="preserve"> a summary of the total number of charges that align with the line items of this contract (i.e., total number of BLS Base Rate, total BLS Mileage incurred, etc.)</w:t>
      </w:r>
    </w:p>
    <w:p w14:paraId="23B0BA99" w14:textId="77777777" w:rsidR="00153E18" w:rsidRPr="001D6CD2" w:rsidRDefault="00153E18" w:rsidP="001D6CD2">
      <w:pPr>
        <w:widowControl w:val="0"/>
        <w:numPr>
          <w:ilvl w:val="0"/>
          <w:numId w:val="8"/>
        </w:numPr>
        <w:tabs>
          <w:tab w:val="left" w:pos="3360"/>
          <w:tab w:val="left" w:pos="3361"/>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itemized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list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charges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services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rendered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that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align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with</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line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items of this contract (i.e., BLS Base Rate, BLS Mileage incurred, etc.)</w:t>
      </w:r>
    </w:p>
    <w:p w14:paraId="23B0BA9A"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9B" w14:textId="77777777" w:rsidR="00153E18" w:rsidRPr="001D6CD2" w:rsidRDefault="00153E18" w:rsidP="001D6CD2">
      <w:pPr>
        <w:autoSpaceDE w:val="0"/>
        <w:autoSpaceDN w:val="0"/>
        <w:adjustRightInd w:val="0"/>
        <w:spacing w:after="0" w:line="259" w:lineRule="auto"/>
        <w:ind w:left="720"/>
        <w:rPr>
          <w:rFonts w:asciiTheme="majorHAnsi" w:eastAsiaTheme="minorHAnsi" w:hAnsiTheme="majorHAnsi" w:cstheme="majorHAnsi"/>
          <w:color w:val="FF0000"/>
        </w:rPr>
      </w:pPr>
      <w:bookmarkStart w:id="1" w:name="_Hlk145410059"/>
      <w:r w:rsidRPr="001D6CD2">
        <w:rPr>
          <w:rFonts w:asciiTheme="majorHAnsi" w:eastAsiaTheme="minorHAnsi" w:hAnsiTheme="majorHAnsi" w:cstheme="majorHAnsi"/>
          <w:color w:val="FF0000"/>
        </w:rPr>
        <w:t xml:space="preserve">Payment by VA under this contract to a provider of ground ambulance transportation services authorized under this contract extinguishes </w:t>
      </w:r>
      <w:proofErr w:type="gramStart"/>
      <w:r w:rsidRPr="001D6CD2">
        <w:rPr>
          <w:rFonts w:asciiTheme="majorHAnsi" w:eastAsiaTheme="minorHAnsi" w:hAnsiTheme="majorHAnsi" w:cstheme="majorHAnsi"/>
          <w:color w:val="FF0000"/>
        </w:rPr>
        <w:t>any and all</w:t>
      </w:r>
      <w:proofErr w:type="gramEnd"/>
      <w:r w:rsidRPr="001D6CD2">
        <w:rPr>
          <w:rFonts w:asciiTheme="majorHAnsi" w:eastAsiaTheme="minorHAnsi" w:hAnsiTheme="majorHAnsi" w:cstheme="majorHAnsi"/>
          <w:color w:val="FF0000"/>
        </w:rPr>
        <w:t xml:space="preserve"> liability on the part of the VA BENEFICIARY for that transportation service.  UNDER NO CIRCUMSTANCES ARE VA BENEFICIARIES, THIRD PARTY INSURANCES, MEDICARE, OR MEDICAID TO BE BILLED FOR THE SERVICES PERFORMED UNDER THIS CONTRACT.</w:t>
      </w:r>
    </w:p>
    <w:bookmarkEnd w:id="1"/>
    <w:p w14:paraId="23B0BA9C"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9D" w14:textId="77777777" w:rsidR="00153E18" w:rsidRPr="001D6CD2" w:rsidRDefault="00153E18" w:rsidP="001D6CD2">
      <w:pPr>
        <w:widowControl w:val="0"/>
        <w:numPr>
          <w:ilvl w:val="0"/>
          <w:numId w:val="2"/>
        </w:numPr>
        <w:tabs>
          <w:tab w:val="left" w:pos="1560"/>
        </w:tabs>
        <w:autoSpaceDE w:val="0"/>
        <w:autoSpaceDN w:val="0"/>
        <w:spacing w:after="0" w:line="240" w:lineRule="auto"/>
        <w:rPr>
          <w:rFonts w:asciiTheme="majorHAnsi" w:eastAsia="Times New Roman" w:hAnsiTheme="majorHAnsi" w:cstheme="majorHAnsi"/>
          <w:b/>
          <w:bCs/>
        </w:rPr>
      </w:pPr>
      <w:r w:rsidRPr="001D6CD2">
        <w:rPr>
          <w:rFonts w:asciiTheme="majorHAnsi" w:eastAsia="Times New Roman" w:hAnsiTheme="majorHAnsi" w:cstheme="majorHAnsi"/>
          <w:b/>
          <w:bCs/>
          <w:u w:val="single"/>
        </w:rPr>
        <w:t>Period</w:t>
      </w:r>
      <w:r w:rsidRPr="001D6CD2">
        <w:rPr>
          <w:rFonts w:asciiTheme="majorHAnsi" w:eastAsia="Times New Roman" w:hAnsiTheme="majorHAnsi" w:cstheme="majorHAnsi"/>
          <w:b/>
          <w:bCs/>
          <w:spacing w:val="-4"/>
          <w:u w:val="single"/>
        </w:rPr>
        <w:t xml:space="preserve"> </w:t>
      </w:r>
      <w:r w:rsidRPr="001D6CD2">
        <w:rPr>
          <w:rFonts w:asciiTheme="majorHAnsi" w:eastAsia="Times New Roman" w:hAnsiTheme="majorHAnsi" w:cstheme="majorHAnsi"/>
          <w:b/>
          <w:bCs/>
          <w:u w:val="single"/>
        </w:rPr>
        <w:t>&amp;</w:t>
      </w:r>
      <w:r w:rsidRPr="001D6CD2">
        <w:rPr>
          <w:rFonts w:asciiTheme="majorHAnsi" w:eastAsia="Times New Roman" w:hAnsiTheme="majorHAnsi" w:cstheme="majorHAnsi"/>
          <w:b/>
          <w:bCs/>
          <w:spacing w:val="1"/>
          <w:u w:val="single"/>
        </w:rPr>
        <w:t xml:space="preserve"> </w:t>
      </w:r>
      <w:r w:rsidRPr="001D6CD2">
        <w:rPr>
          <w:rFonts w:asciiTheme="majorHAnsi" w:eastAsia="Times New Roman" w:hAnsiTheme="majorHAnsi" w:cstheme="majorHAnsi"/>
          <w:b/>
          <w:bCs/>
          <w:u w:val="single"/>
        </w:rPr>
        <w:t>Place</w:t>
      </w:r>
      <w:r w:rsidRPr="001D6CD2">
        <w:rPr>
          <w:rFonts w:asciiTheme="majorHAnsi" w:eastAsia="Times New Roman" w:hAnsiTheme="majorHAnsi" w:cstheme="majorHAnsi"/>
          <w:b/>
          <w:bCs/>
          <w:spacing w:val="-3"/>
          <w:u w:val="single"/>
        </w:rPr>
        <w:t xml:space="preserve"> </w:t>
      </w:r>
      <w:r w:rsidRPr="001D6CD2">
        <w:rPr>
          <w:rFonts w:asciiTheme="majorHAnsi" w:eastAsia="Times New Roman" w:hAnsiTheme="majorHAnsi" w:cstheme="majorHAnsi"/>
          <w:b/>
          <w:bCs/>
          <w:u w:val="single"/>
        </w:rPr>
        <w:t>of</w:t>
      </w:r>
      <w:r w:rsidRPr="001D6CD2">
        <w:rPr>
          <w:rFonts w:asciiTheme="majorHAnsi" w:eastAsia="Times New Roman" w:hAnsiTheme="majorHAnsi" w:cstheme="majorHAnsi"/>
          <w:b/>
          <w:bCs/>
          <w:spacing w:val="1"/>
          <w:u w:val="single"/>
        </w:rPr>
        <w:t xml:space="preserve"> </w:t>
      </w:r>
      <w:r w:rsidRPr="001D6CD2">
        <w:rPr>
          <w:rFonts w:asciiTheme="majorHAnsi" w:eastAsia="Times New Roman" w:hAnsiTheme="majorHAnsi" w:cstheme="majorHAnsi"/>
          <w:b/>
          <w:bCs/>
          <w:spacing w:val="-2"/>
          <w:u w:val="single"/>
        </w:rPr>
        <w:t>Performance</w:t>
      </w:r>
    </w:p>
    <w:p w14:paraId="23B0BA9E" w14:textId="77777777" w:rsidR="00153E18" w:rsidRPr="001D6CD2" w:rsidRDefault="00153E18" w:rsidP="001D6CD2">
      <w:pPr>
        <w:widowControl w:val="0"/>
        <w:tabs>
          <w:tab w:val="left" w:pos="1904"/>
        </w:tabs>
        <w:autoSpaceDE w:val="0"/>
        <w:autoSpaceDN w:val="0"/>
        <w:spacing w:after="0" w:line="240" w:lineRule="auto"/>
        <w:rPr>
          <w:rFonts w:asciiTheme="majorHAnsi" w:eastAsia="Times New Roman" w:hAnsiTheme="majorHAnsi" w:cstheme="majorHAnsi"/>
        </w:rPr>
      </w:pPr>
    </w:p>
    <w:p w14:paraId="23B0BA9F"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rPr>
        <w:t>This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ordering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period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effective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from</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Date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Award</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through</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u w:val="single"/>
        </w:rPr>
        <w:t>09/30/2027</w:t>
      </w:r>
      <w:r w:rsidRPr="001D6CD2">
        <w:rPr>
          <w:rFonts w:asciiTheme="majorHAnsi" w:eastAsia="Times New Roman" w:hAnsiTheme="majorHAnsi" w:cstheme="majorHAnsi"/>
          <w:spacing w:val="-2"/>
        </w:rPr>
        <w:t>.</w:t>
      </w:r>
    </w:p>
    <w:p w14:paraId="23B0BAA0"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A1"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rPr>
        <w:t>The Place of Performance is variable and may occur within the states of DC, MD, VA; ambulance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services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may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required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from</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locations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including,</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but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not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limited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 xml:space="preserve">the </w:t>
      </w:r>
      <w:r w:rsidRPr="001D6CD2">
        <w:rPr>
          <w:rFonts w:asciiTheme="majorHAnsi" w:eastAsia="Times New Roman" w:hAnsiTheme="majorHAnsi" w:cstheme="majorHAnsi"/>
          <w:spacing w:val="-2"/>
        </w:rPr>
        <w:t>following:</w:t>
      </w:r>
    </w:p>
    <w:p w14:paraId="23B0BAA2"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A3"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A4"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spacing w:val="-4"/>
        </w:rPr>
        <w:t>Washington DC</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VA Medical Center to include specific Atrium Clinics, Emergency Department,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pavilions,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out-buildings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on</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DC VAMC</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campus.</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DC VAMC </w:t>
      </w:r>
      <w:r w:rsidRPr="001D6CD2">
        <w:rPr>
          <w:rFonts w:asciiTheme="majorHAnsi" w:eastAsia="Times New Roman" w:hAnsiTheme="majorHAnsi" w:cstheme="majorHAnsi"/>
        </w:rPr>
        <w:t>address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is: 50 Irving Street NW Washington, DC 20422</w:t>
      </w:r>
      <w:r w:rsidRPr="001D6CD2">
        <w:rPr>
          <w:rFonts w:asciiTheme="majorHAnsi" w:eastAsia="Times New Roman" w:hAnsiTheme="majorHAnsi" w:cstheme="majorHAnsi"/>
          <w:spacing w:val="-2"/>
        </w:rPr>
        <w:t>.</w:t>
      </w:r>
    </w:p>
    <w:p w14:paraId="23B0BAA5"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A6"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spacing w:val="-4"/>
        </w:rPr>
        <w:t xml:space="preserve">DC VAMC </w:t>
      </w:r>
      <w:r w:rsidRPr="001D6CD2">
        <w:rPr>
          <w:rFonts w:asciiTheme="majorHAnsi" w:eastAsia="Times New Roman" w:hAnsiTheme="majorHAnsi" w:cstheme="majorHAnsi"/>
        </w:rPr>
        <w:t>Community-Based</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Outpatient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Clinics</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spacing w:val="-2"/>
        </w:rPr>
        <w:t>(CBOCs):</w:t>
      </w:r>
    </w:p>
    <w:p w14:paraId="23B0BAA7"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tbl>
      <w:tblPr>
        <w:tblStyle w:val="TableGrid"/>
        <w:tblW w:w="0" w:type="auto"/>
        <w:tblInd w:w="1327" w:type="dxa"/>
        <w:tblLook w:val="04A0" w:firstRow="1" w:lastRow="0" w:firstColumn="1" w:lastColumn="0" w:noHBand="0" w:noVBand="1"/>
      </w:tblPr>
      <w:tblGrid>
        <w:gridCol w:w="3310"/>
        <w:gridCol w:w="4628"/>
      </w:tblGrid>
      <w:tr w:rsidR="00001FB0" w14:paraId="23B0BAAA" w14:textId="77777777" w:rsidTr="00557DED">
        <w:tc>
          <w:tcPr>
            <w:tcW w:w="3310" w:type="dxa"/>
          </w:tcPr>
          <w:p w14:paraId="23B0BAA8"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Charlotte Hall VA Clinic</w:t>
            </w:r>
          </w:p>
        </w:tc>
        <w:tc>
          <w:tcPr>
            <w:tcW w:w="4628" w:type="dxa"/>
          </w:tcPr>
          <w:p w14:paraId="23B0BAA9"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29640 Three Notch Rd. Charlotte Hall, MD 20622</w:t>
            </w:r>
          </w:p>
        </w:tc>
      </w:tr>
      <w:tr w:rsidR="00001FB0" w14:paraId="23B0BAAD" w14:textId="77777777" w:rsidTr="00557DED">
        <w:tc>
          <w:tcPr>
            <w:tcW w:w="3310" w:type="dxa"/>
          </w:tcPr>
          <w:p w14:paraId="23B0BAAB"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Fort Belvoir VA Clinic</w:t>
            </w:r>
          </w:p>
        </w:tc>
        <w:tc>
          <w:tcPr>
            <w:tcW w:w="4628" w:type="dxa"/>
          </w:tcPr>
          <w:p w14:paraId="23B0BAAC"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9300 Dewitt Loop Fort Belvoir, VA 22060</w:t>
            </w:r>
          </w:p>
        </w:tc>
      </w:tr>
      <w:tr w:rsidR="00001FB0" w14:paraId="23B0BAB0" w14:textId="77777777" w:rsidTr="00557DED">
        <w:tc>
          <w:tcPr>
            <w:tcW w:w="3310" w:type="dxa"/>
          </w:tcPr>
          <w:p w14:paraId="23B0BAAE"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Lexington Park VA Clinic</w:t>
            </w:r>
          </w:p>
        </w:tc>
        <w:tc>
          <w:tcPr>
            <w:tcW w:w="4628" w:type="dxa"/>
          </w:tcPr>
          <w:p w14:paraId="23B0BAAF"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45870 East Run Dr. Lexington Park, MD 20653</w:t>
            </w:r>
          </w:p>
        </w:tc>
      </w:tr>
      <w:tr w:rsidR="00001FB0" w14:paraId="23B0BAB3" w14:textId="77777777" w:rsidTr="00557DED">
        <w:tc>
          <w:tcPr>
            <w:tcW w:w="3310" w:type="dxa"/>
          </w:tcPr>
          <w:p w14:paraId="23B0BAB1"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Montgomery County VA Clinic</w:t>
            </w:r>
          </w:p>
        </w:tc>
        <w:tc>
          <w:tcPr>
            <w:tcW w:w="4628" w:type="dxa"/>
          </w:tcPr>
          <w:p w14:paraId="23B0BAB2"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15810 Gaither Dr. Gaithersburg, MD 20877</w:t>
            </w:r>
          </w:p>
        </w:tc>
      </w:tr>
      <w:tr w:rsidR="00001FB0" w14:paraId="23B0BAB6" w14:textId="77777777" w:rsidTr="00557DED">
        <w:tc>
          <w:tcPr>
            <w:tcW w:w="3310" w:type="dxa"/>
          </w:tcPr>
          <w:p w14:paraId="23B0BAB4"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Southeast Washington VA Clinic</w:t>
            </w:r>
          </w:p>
        </w:tc>
        <w:tc>
          <w:tcPr>
            <w:tcW w:w="4628" w:type="dxa"/>
          </w:tcPr>
          <w:p w14:paraId="23B0BAB5" w14:textId="77777777" w:rsidR="00153E18" w:rsidRPr="001D6CD2" w:rsidRDefault="00153E18" w:rsidP="001D6CD2">
            <w:pPr>
              <w:widowControl w:val="0"/>
              <w:tabs>
                <w:tab w:val="left" w:pos="6959"/>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820 Chesapeake St. SE Washington, DC 20032</w:t>
            </w:r>
          </w:p>
        </w:tc>
      </w:tr>
      <w:tr w:rsidR="00001FB0" w14:paraId="23B0BAB9" w14:textId="77777777" w:rsidTr="00557DED">
        <w:tc>
          <w:tcPr>
            <w:tcW w:w="3310" w:type="dxa"/>
          </w:tcPr>
          <w:p w14:paraId="23B0BAB7" w14:textId="77777777" w:rsidR="00153E18" w:rsidRPr="001D6CD2" w:rsidRDefault="00153E18" w:rsidP="001D6CD2">
            <w:pPr>
              <w:widowControl w:val="0"/>
              <w:tabs>
                <w:tab w:val="left" w:pos="6959"/>
              </w:tabs>
              <w:autoSpaceDE w:val="0"/>
              <w:autoSpaceDN w:val="0"/>
              <w:spacing w:after="0"/>
              <w:jc w:val="both"/>
              <w:rPr>
                <w:rFonts w:asciiTheme="majorHAnsi" w:eastAsia="Times New Roman" w:hAnsiTheme="majorHAnsi" w:cstheme="majorHAnsi"/>
              </w:rPr>
            </w:pPr>
            <w:r w:rsidRPr="001D6CD2">
              <w:rPr>
                <w:rFonts w:asciiTheme="majorHAnsi" w:eastAsia="Times New Roman" w:hAnsiTheme="majorHAnsi" w:cstheme="majorHAnsi"/>
              </w:rPr>
              <w:t>Southern PG County VA Clinic</w:t>
            </w:r>
          </w:p>
        </w:tc>
        <w:tc>
          <w:tcPr>
            <w:tcW w:w="4628" w:type="dxa"/>
          </w:tcPr>
          <w:p w14:paraId="23B0BAB8" w14:textId="77777777" w:rsidR="00153E18" w:rsidRPr="001D6CD2" w:rsidRDefault="00153E18" w:rsidP="001D6CD2">
            <w:pPr>
              <w:widowControl w:val="0"/>
              <w:numPr>
                <w:ilvl w:val="0"/>
                <w:numId w:val="9"/>
              </w:numPr>
              <w:tabs>
                <w:tab w:val="left" w:pos="6959"/>
              </w:tabs>
              <w:autoSpaceDE w:val="0"/>
              <w:autoSpaceDN w:val="0"/>
              <w:spacing w:after="0"/>
              <w:jc w:val="both"/>
              <w:rPr>
                <w:rFonts w:asciiTheme="majorHAnsi" w:eastAsia="Times New Roman" w:hAnsiTheme="majorHAnsi" w:cstheme="majorHAnsi"/>
              </w:rPr>
            </w:pPr>
            <w:r w:rsidRPr="001D6CD2">
              <w:rPr>
                <w:rFonts w:asciiTheme="majorHAnsi" w:eastAsia="Times New Roman" w:hAnsiTheme="majorHAnsi" w:cstheme="majorHAnsi"/>
              </w:rPr>
              <w:t xml:space="preserve">Allentown Rd. Camp Springs, MD 20746          </w:t>
            </w:r>
          </w:p>
        </w:tc>
      </w:tr>
    </w:tbl>
    <w:p w14:paraId="23B0BABA" w14:textId="77777777" w:rsidR="00153E18" w:rsidRPr="001D6CD2" w:rsidRDefault="00153E18" w:rsidP="001D6CD2">
      <w:pPr>
        <w:widowControl w:val="0"/>
        <w:autoSpaceDE w:val="0"/>
        <w:autoSpaceDN w:val="0"/>
        <w:spacing w:after="0" w:line="240" w:lineRule="auto"/>
        <w:jc w:val="both"/>
        <w:rPr>
          <w:rFonts w:asciiTheme="majorHAnsi" w:eastAsia="Times New Roman" w:hAnsiTheme="majorHAnsi" w:cstheme="majorHAnsi"/>
        </w:rPr>
      </w:pPr>
    </w:p>
    <w:p w14:paraId="23B0BABB"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BC" w14:textId="77777777" w:rsidR="00153E18" w:rsidRPr="001D6CD2" w:rsidRDefault="00153E18" w:rsidP="001D6CD2">
      <w:pPr>
        <w:widowControl w:val="0"/>
        <w:numPr>
          <w:ilvl w:val="2"/>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Other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VA</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Medical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Centers,</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Hospitals,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CBOCs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within</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Veterans</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Integrated</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Service Network (VISN) 05 including, but not limited to:</w:t>
      </w:r>
    </w:p>
    <w:p w14:paraId="23B0BABD"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tbl>
      <w:tblPr>
        <w:tblStyle w:val="TableGrid"/>
        <w:tblW w:w="0" w:type="auto"/>
        <w:tblInd w:w="1327" w:type="dxa"/>
        <w:tblLook w:val="04A0" w:firstRow="1" w:lastRow="0" w:firstColumn="1" w:lastColumn="0" w:noHBand="0" w:noVBand="1"/>
      </w:tblPr>
      <w:tblGrid>
        <w:gridCol w:w="3348"/>
        <w:gridCol w:w="4590"/>
      </w:tblGrid>
      <w:tr w:rsidR="00001FB0" w14:paraId="23B0BAC0" w14:textId="77777777" w:rsidTr="00557DED">
        <w:tc>
          <w:tcPr>
            <w:tcW w:w="3348" w:type="dxa"/>
          </w:tcPr>
          <w:p w14:paraId="23B0BABE"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highlight w:val="yellow"/>
              </w:rPr>
            </w:pPr>
            <w:r w:rsidRPr="001D6CD2">
              <w:rPr>
                <w:rFonts w:asciiTheme="majorHAnsi" w:eastAsia="Times New Roman" w:hAnsiTheme="majorHAnsi" w:cstheme="majorHAnsi"/>
              </w:rPr>
              <w:t>Baltimore VA Medical Center</w:t>
            </w:r>
          </w:p>
        </w:tc>
        <w:tc>
          <w:tcPr>
            <w:tcW w:w="4590" w:type="dxa"/>
          </w:tcPr>
          <w:p w14:paraId="23B0BABF"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highlight w:val="yellow"/>
              </w:rPr>
            </w:pPr>
            <w:r w:rsidRPr="001D6CD2">
              <w:rPr>
                <w:rFonts w:asciiTheme="majorHAnsi" w:eastAsia="Times New Roman" w:hAnsiTheme="majorHAnsi" w:cstheme="majorHAnsi"/>
              </w:rPr>
              <w:t>10 North Greene St. Baltimore, MD 21201</w:t>
            </w:r>
          </w:p>
        </w:tc>
      </w:tr>
      <w:tr w:rsidR="00001FB0" w14:paraId="23B0BAC3" w14:textId="77777777" w:rsidTr="00557DED">
        <w:tc>
          <w:tcPr>
            <w:tcW w:w="3348" w:type="dxa"/>
          </w:tcPr>
          <w:p w14:paraId="23B0BAC1"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Loch Raven VA Medical Center</w:t>
            </w:r>
          </w:p>
        </w:tc>
        <w:tc>
          <w:tcPr>
            <w:tcW w:w="4590" w:type="dxa"/>
          </w:tcPr>
          <w:p w14:paraId="23B0BAC2"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3901 The Alameda. Baltimore, MD 21218</w:t>
            </w:r>
          </w:p>
        </w:tc>
      </w:tr>
      <w:tr w:rsidR="00001FB0" w14:paraId="23B0BAC6" w14:textId="77777777" w:rsidTr="00557DED">
        <w:tc>
          <w:tcPr>
            <w:tcW w:w="3348" w:type="dxa"/>
          </w:tcPr>
          <w:p w14:paraId="23B0BAC4"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Perry Point VA Medical Center</w:t>
            </w:r>
          </w:p>
        </w:tc>
        <w:tc>
          <w:tcPr>
            <w:tcW w:w="4590" w:type="dxa"/>
          </w:tcPr>
          <w:p w14:paraId="23B0BAC5"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361 Boiler House Rd Perry Point, MD 21902</w:t>
            </w:r>
          </w:p>
        </w:tc>
      </w:tr>
      <w:tr w:rsidR="00001FB0" w14:paraId="23B0BAC9" w14:textId="77777777" w:rsidTr="00557DED">
        <w:tc>
          <w:tcPr>
            <w:tcW w:w="3348" w:type="dxa"/>
          </w:tcPr>
          <w:p w14:paraId="23B0BAC7"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Beckley VA Medical Center</w:t>
            </w:r>
          </w:p>
        </w:tc>
        <w:tc>
          <w:tcPr>
            <w:tcW w:w="4590" w:type="dxa"/>
          </w:tcPr>
          <w:p w14:paraId="23B0BAC8"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200 Veterans Ave Beckley, WV 25801</w:t>
            </w:r>
          </w:p>
        </w:tc>
      </w:tr>
      <w:tr w:rsidR="00001FB0" w14:paraId="23B0BACC" w14:textId="77777777" w:rsidTr="00557DED">
        <w:tc>
          <w:tcPr>
            <w:tcW w:w="3348" w:type="dxa"/>
          </w:tcPr>
          <w:p w14:paraId="23B0BACA"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Huntington VA Medical Center</w:t>
            </w:r>
          </w:p>
        </w:tc>
        <w:tc>
          <w:tcPr>
            <w:tcW w:w="4590" w:type="dxa"/>
          </w:tcPr>
          <w:p w14:paraId="23B0BACB" w14:textId="77777777" w:rsidR="00153E18" w:rsidRPr="001D6CD2" w:rsidRDefault="00153E18" w:rsidP="001D6CD2">
            <w:pPr>
              <w:widowControl w:val="0"/>
              <w:tabs>
                <w:tab w:val="left" w:pos="6960"/>
              </w:tabs>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1540 Spring Valley Dr. Huntington, WV 25704</w:t>
            </w:r>
          </w:p>
        </w:tc>
      </w:tr>
      <w:tr w:rsidR="00001FB0" w14:paraId="23B0BACF" w14:textId="77777777" w:rsidTr="00557DED">
        <w:tc>
          <w:tcPr>
            <w:tcW w:w="3348" w:type="dxa"/>
          </w:tcPr>
          <w:p w14:paraId="23B0BACD" w14:textId="77777777" w:rsidR="00153E18" w:rsidRPr="001D6CD2" w:rsidRDefault="00153E18" w:rsidP="001D6CD2">
            <w:pPr>
              <w:widowControl w:val="0"/>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Clarksburg VA Medical Center</w:t>
            </w:r>
          </w:p>
        </w:tc>
        <w:tc>
          <w:tcPr>
            <w:tcW w:w="4590" w:type="dxa"/>
          </w:tcPr>
          <w:p w14:paraId="23B0BACE" w14:textId="77777777" w:rsidR="00153E18" w:rsidRPr="001D6CD2" w:rsidRDefault="00153E18" w:rsidP="001D6CD2">
            <w:pPr>
              <w:widowControl w:val="0"/>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1 Medical Center Dr. Clarksburg, WV 26301</w:t>
            </w:r>
          </w:p>
        </w:tc>
      </w:tr>
      <w:tr w:rsidR="00001FB0" w14:paraId="23B0BAD2" w14:textId="77777777" w:rsidTr="00557DED">
        <w:tc>
          <w:tcPr>
            <w:tcW w:w="3348" w:type="dxa"/>
          </w:tcPr>
          <w:p w14:paraId="23B0BAD0" w14:textId="77777777" w:rsidR="00153E18" w:rsidRPr="001D6CD2" w:rsidRDefault="00153E18" w:rsidP="001D6CD2">
            <w:pPr>
              <w:widowControl w:val="0"/>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Martinsburg VA Medical Center</w:t>
            </w:r>
          </w:p>
        </w:tc>
        <w:tc>
          <w:tcPr>
            <w:tcW w:w="4590" w:type="dxa"/>
          </w:tcPr>
          <w:p w14:paraId="23B0BAD1" w14:textId="77777777" w:rsidR="00153E18" w:rsidRPr="001D6CD2" w:rsidRDefault="00153E18" w:rsidP="001D6CD2">
            <w:pPr>
              <w:widowControl w:val="0"/>
              <w:autoSpaceDE w:val="0"/>
              <w:autoSpaceDN w:val="0"/>
              <w:spacing w:after="0"/>
              <w:rPr>
                <w:rFonts w:asciiTheme="majorHAnsi" w:eastAsia="Times New Roman" w:hAnsiTheme="majorHAnsi" w:cstheme="majorHAnsi"/>
              </w:rPr>
            </w:pPr>
            <w:r w:rsidRPr="001D6CD2">
              <w:rPr>
                <w:rFonts w:asciiTheme="majorHAnsi" w:eastAsia="Times New Roman" w:hAnsiTheme="majorHAnsi" w:cstheme="majorHAnsi"/>
              </w:rPr>
              <w:t>510 Butler Ave. Martinsburg, WV 25405</w:t>
            </w:r>
          </w:p>
        </w:tc>
      </w:tr>
    </w:tbl>
    <w:p w14:paraId="23B0BAD3" w14:textId="77777777" w:rsidR="00153E18" w:rsidRPr="001D6CD2"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p>
    <w:p w14:paraId="23B0BAD4" w14:textId="77777777" w:rsidR="00153E18" w:rsidRPr="001D6CD2" w:rsidRDefault="00153E18" w:rsidP="001D6CD2">
      <w:pPr>
        <w:widowControl w:val="0"/>
        <w:numPr>
          <w:ilvl w:val="2"/>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Other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Non-VA</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Medical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facilities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Community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Care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facilities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authorized</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spacing w:val="-5"/>
        </w:rPr>
        <w:t>VA.</w:t>
      </w:r>
    </w:p>
    <w:p w14:paraId="23B0BAD5" w14:textId="77777777" w:rsidR="00153E18" w:rsidRPr="001D6CD2" w:rsidRDefault="00153E18" w:rsidP="001D6CD2">
      <w:pPr>
        <w:widowControl w:val="0"/>
        <w:numPr>
          <w:ilvl w:val="2"/>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Veteran’s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spacing w:val="-2"/>
        </w:rPr>
        <w:t>residence.</w:t>
      </w:r>
    </w:p>
    <w:p w14:paraId="23B0BAD6" w14:textId="77777777" w:rsidR="00153E18" w:rsidRPr="001D6CD2" w:rsidRDefault="00153E18" w:rsidP="001D6CD2">
      <w:pPr>
        <w:widowControl w:val="0"/>
        <w:numPr>
          <w:ilvl w:val="2"/>
          <w:numId w:val="2"/>
        </w:numPr>
        <w:tabs>
          <w:tab w:val="left" w:pos="2610"/>
        </w:tabs>
        <w:autoSpaceDE w:val="0"/>
        <w:autoSpaceDN w:val="0"/>
        <w:spacing w:after="0" w:line="240" w:lineRule="auto"/>
        <w:rPr>
          <w:rFonts w:asciiTheme="majorHAnsi" w:eastAsia="Times New Roman" w:hAnsiTheme="majorHAnsi" w:cstheme="majorHAnsi"/>
          <w:highlight w:val="yellow"/>
        </w:rPr>
      </w:pPr>
      <w:r w:rsidRPr="001D6CD2">
        <w:rPr>
          <w:rFonts w:asciiTheme="majorHAnsi" w:eastAsia="Times New Roman" w:hAnsiTheme="majorHAnsi" w:cstheme="majorHAnsi"/>
        </w:rPr>
        <w:t>Local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airports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including</w:t>
      </w:r>
      <w:proofErr w:type="gramStart"/>
      <w:r w:rsidRPr="001D6CD2">
        <w:rPr>
          <w:rFonts w:asciiTheme="majorHAnsi" w:eastAsia="Times New Roman" w:hAnsiTheme="majorHAnsi" w:cstheme="majorHAnsi"/>
        </w:rPr>
        <w:t xml:space="preserve">: </w:t>
      </w:r>
      <w:r w:rsidRPr="001D6CD2">
        <w:rPr>
          <w:rFonts w:asciiTheme="majorHAnsi" w:eastAsia="Times New Roman" w:hAnsiTheme="majorHAnsi" w:cstheme="majorHAnsi"/>
          <w:spacing w:val="-3"/>
        </w:rPr>
        <w:t xml:space="preserve"> DCA</w:t>
      </w:r>
      <w:proofErr w:type="gramEnd"/>
      <w:r w:rsidRPr="001D6CD2">
        <w:rPr>
          <w:rFonts w:asciiTheme="majorHAnsi" w:eastAsia="Times New Roman" w:hAnsiTheme="majorHAnsi" w:cstheme="majorHAnsi"/>
          <w:spacing w:val="-3"/>
        </w:rPr>
        <w:t>, BWI, &amp; IAD</w:t>
      </w:r>
      <w:r w:rsidRPr="001D6CD2">
        <w:rPr>
          <w:rFonts w:asciiTheme="majorHAnsi" w:eastAsia="Times New Roman" w:hAnsiTheme="majorHAnsi" w:cstheme="majorHAnsi"/>
        </w:rPr>
        <w:t>.</w:t>
      </w:r>
    </w:p>
    <w:p w14:paraId="23B0BAD7"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D8" w14:textId="77777777" w:rsidR="00153E18" w:rsidRPr="001D6CD2" w:rsidRDefault="00153E18" w:rsidP="001D6CD2">
      <w:pPr>
        <w:widowControl w:val="0"/>
        <w:numPr>
          <w:ilvl w:val="0"/>
          <w:numId w:val="2"/>
        </w:numPr>
        <w:tabs>
          <w:tab w:val="left" w:pos="1560"/>
        </w:tabs>
        <w:autoSpaceDE w:val="0"/>
        <w:autoSpaceDN w:val="0"/>
        <w:spacing w:after="0" w:line="240" w:lineRule="auto"/>
        <w:rPr>
          <w:rFonts w:asciiTheme="majorHAnsi" w:eastAsia="Times New Roman" w:hAnsiTheme="majorHAnsi" w:cstheme="majorHAnsi"/>
          <w:b/>
          <w:bCs/>
        </w:rPr>
      </w:pPr>
      <w:r w:rsidRPr="001D6CD2">
        <w:rPr>
          <w:rFonts w:asciiTheme="majorHAnsi" w:eastAsia="Times New Roman" w:hAnsiTheme="majorHAnsi" w:cstheme="majorHAnsi"/>
          <w:b/>
          <w:bCs/>
          <w:u w:val="single"/>
        </w:rPr>
        <w:t>Quality</w:t>
      </w:r>
      <w:r w:rsidRPr="001D6CD2">
        <w:rPr>
          <w:rFonts w:asciiTheme="majorHAnsi" w:eastAsia="Times New Roman" w:hAnsiTheme="majorHAnsi" w:cstheme="majorHAnsi"/>
          <w:b/>
          <w:bCs/>
          <w:spacing w:val="-6"/>
          <w:u w:val="single"/>
        </w:rPr>
        <w:t xml:space="preserve"> </w:t>
      </w:r>
      <w:r w:rsidRPr="001D6CD2">
        <w:rPr>
          <w:rFonts w:asciiTheme="majorHAnsi" w:eastAsia="Times New Roman" w:hAnsiTheme="majorHAnsi" w:cstheme="majorHAnsi"/>
          <w:b/>
          <w:bCs/>
          <w:u w:val="single"/>
        </w:rPr>
        <w:t>Control</w:t>
      </w:r>
      <w:r w:rsidRPr="001D6CD2">
        <w:rPr>
          <w:rFonts w:asciiTheme="majorHAnsi" w:eastAsia="Times New Roman" w:hAnsiTheme="majorHAnsi" w:cstheme="majorHAnsi"/>
          <w:b/>
          <w:bCs/>
          <w:spacing w:val="-3"/>
          <w:u w:val="single"/>
        </w:rPr>
        <w:t xml:space="preserve"> </w:t>
      </w:r>
      <w:r w:rsidRPr="001D6CD2">
        <w:rPr>
          <w:rFonts w:asciiTheme="majorHAnsi" w:eastAsia="Times New Roman" w:hAnsiTheme="majorHAnsi" w:cstheme="majorHAnsi"/>
          <w:b/>
          <w:bCs/>
          <w:spacing w:val="-4"/>
          <w:u w:val="single"/>
        </w:rPr>
        <w:t>Plan</w:t>
      </w:r>
    </w:p>
    <w:p w14:paraId="23B0BAD9" w14:textId="77777777" w:rsidR="00153E18" w:rsidRPr="001D6CD2" w:rsidRDefault="00153E18" w:rsidP="001D6CD2">
      <w:pPr>
        <w:widowControl w:val="0"/>
        <w:tabs>
          <w:tab w:val="left" w:pos="1560"/>
        </w:tabs>
        <w:autoSpaceDE w:val="0"/>
        <w:autoSpaceDN w:val="0"/>
        <w:spacing w:after="0" w:line="240" w:lineRule="auto"/>
        <w:rPr>
          <w:rFonts w:asciiTheme="majorHAnsi" w:eastAsia="Times New Roman" w:hAnsiTheme="majorHAnsi" w:cstheme="majorHAnsi"/>
        </w:rPr>
      </w:pPr>
    </w:p>
    <w:p w14:paraId="23B0BADA"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rPr>
      </w:pPr>
      <w:r w:rsidRPr="001D6CD2">
        <w:rPr>
          <w:rFonts w:asciiTheme="majorHAnsi" w:eastAsia="Times New Roman" w:hAnsiTheme="majorHAnsi" w:cstheme="majorHAnsi"/>
          <w:b/>
        </w:rPr>
        <w:t xml:space="preserve"> Quality</w:t>
      </w:r>
      <w:r w:rsidRPr="001D6CD2">
        <w:rPr>
          <w:rFonts w:asciiTheme="majorHAnsi" w:eastAsia="Times New Roman" w:hAnsiTheme="majorHAnsi" w:cstheme="majorHAnsi"/>
          <w:b/>
          <w:spacing w:val="-5"/>
        </w:rPr>
        <w:t xml:space="preserve"> </w:t>
      </w:r>
      <w:r w:rsidRPr="001D6CD2">
        <w:rPr>
          <w:rFonts w:asciiTheme="majorHAnsi" w:eastAsia="Times New Roman" w:hAnsiTheme="majorHAnsi" w:cstheme="majorHAnsi"/>
          <w:b/>
          <w:spacing w:val="-2"/>
        </w:rPr>
        <w:t>Control</w:t>
      </w:r>
    </w:p>
    <w:p w14:paraId="23B0BADB"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rPr>
      </w:pPr>
    </w:p>
    <w:p w14:paraId="23B0BADC"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maintain a Quality Control Plan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(QCP) that contains,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minimum, the following:</w:t>
      </w:r>
    </w:p>
    <w:p w14:paraId="23B0BADD" w14:textId="77777777" w:rsidR="00153E18" w:rsidRPr="001D6CD2" w:rsidRDefault="00153E18" w:rsidP="001D6CD2">
      <w:pPr>
        <w:widowControl w:val="0"/>
        <w:tabs>
          <w:tab w:val="left" w:pos="2610"/>
        </w:tabs>
        <w:autoSpaceDE w:val="0"/>
        <w:autoSpaceDN w:val="0"/>
        <w:spacing w:after="0" w:line="240" w:lineRule="auto"/>
        <w:ind w:left="720"/>
        <w:rPr>
          <w:rFonts w:asciiTheme="majorHAnsi" w:eastAsia="Times New Roman" w:hAnsiTheme="majorHAnsi" w:cstheme="majorHAnsi"/>
        </w:rPr>
      </w:pPr>
    </w:p>
    <w:p w14:paraId="23B0BADE"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description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company’s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organizational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structure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including</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description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 roles and responsibilities of management and supervisors.</w:t>
      </w:r>
    </w:p>
    <w:p w14:paraId="23B0BADF" w14:textId="77777777" w:rsidR="00153E18" w:rsidRPr="001D6CD2" w:rsidRDefault="00153E18" w:rsidP="001D6CD2">
      <w:pPr>
        <w:widowControl w:val="0"/>
        <w:tabs>
          <w:tab w:val="left" w:pos="2610"/>
        </w:tabs>
        <w:autoSpaceDE w:val="0"/>
        <w:autoSpaceDN w:val="0"/>
        <w:spacing w:after="0" w:line="240" w:lineRule="auto"/>
        <w:ind w:left="1080"/>
        <w:rPr>
          <w:rFonts w:asciiTheme="majorHAnsi" w:eastAsia="Times New Roman" w:hAnsiTheme="majorHAnsi" w:cstheme="majorHAnsi"/>
        </w:rPr>
      </w:pPr>
    </w:p>
    <w:p w14:paraId="23B0BAE0"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description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methods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used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by</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identifying</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and preventing deficiencies or problems in the quality of service.</w:t>
      </w:r>
    </w:p>
    <w:p w14:paraId="23B0BAE1" w14:textId="77777777" w:rsidR="00153E18" w:rsidRPr="001D6CD2" w:rsidRDefault="00153E18" w:rsidP="001D6CD2">
      <w:pPr>
        <w:widowControl w:val="0"/>
        <w:tabs>
          <w:tab w:val="left" w:pos="3001"/>
        </w:tabs>
        <w:autoSpaceDE w:val="0"/>
        <w:autoSpaceDN w:val="0"/>
        <w:spacing w:after="0" w:line="240" w:lineRule="auto"/>
        <w:rPr>
          <w:rFonts w:asciiTheme="majorHAnsi" w:eastAsia="Times New Roman" w:hAnsiTheme="majorHAnsi" w:cstheme="majorHAnsi"/>
        </w:rPr>
      </w:pPr>
    </w:p>
    <w:p w14:paraId="23B0BAE2"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description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specific</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steps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take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corrective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action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 xml:space="preserve">if needed if a deficiency or problem </w:t>
      </w:r>
      <w:proofErr w:type="gramStart"/>
      <w:r w:rsidRPr="001D6CD2">
        <w:rPr>
          <w:rFonts w:asciiTheme="majorHAnsi" w:eastAsia="Times New Roman" w:hAnsiTheme="majorHAnsi" w:cstheme="majorHAnsi"/>
        </w:rPr>
        <w:t>in</w:t>
      </w:r>
      <w:proofErr w:type="gramEnd"/>
      <w:r w:rsidRPr="001D6CD2">
        <w:rPr>
          <w:rFonts w:asciiTheme="majorHAnsi" w:eastAsia="Times New Roman" w:hAnsiTheme="majorHAnsi" w:cstheme="majorHAnsi"/>
        </w:rPr>
        <w:t xml:space="preserve"> the quality of service occurs.</w:t>
      </w:r>
    </w:p>
    <w:p w14:paraId="23B0BAE3" w14:textId="77777777" w:rsidR="00153E18" w:rsidRPr="001D6CD2" w:rsidRDefault="00153E18" w:rsidP="001D6CD2">
      <w:pPr>
        <w:widowControl w:val="0"/>
        <w:tabs>
          <w:tab w:val="left" w:pos="3001"/>
        </w:tabs>
        <w:autoSpaceDE w:val="0"/>
        <w:autoSpaceDN w:val="0"/>
        <w:spacing w:after="0" w:line="240" w:lineRule="auto"/>
        <w:rPr>
          <w:rFonts w:asciiTheme="majorHAnsi" w:eastAsia="Times New Roman" w:hAnsiTheme="majorHAnsi" w:cstheme="majorHAnsi"/>
        </w:rPr>
      </w:pPr>
    </w:p>
    <w:p w14:paraId="23B0BAE4"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description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company’s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records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tracking</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system</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used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identify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up-to</w:t>
      </w:r>
      <w:proofErr w:type="gramStart"/>
      <w:r w:rsidRPr="001D6CD2">
        <w:rPr>
          <w:rFonts w:asciiTheme="majorHAnsi" w:eastAsia="Times New Roman" w:hAnsiTheme="majorHAnsi" w:cstheme="majorHAnsi"/>
        </w:rPr>
        <w:t>- date</w:t>
      </w:r>
      <w:proofErr w:type="gramEnd"/>
      <w:r w:rsidRPr="001D6CD2">
        <w:rPr>
          <w:rFonts w:asciiTheme="majorHAnsi" w:eastAsia="Times New Roman" w:hAnsiTheme="majorHAnsi" w:cstheme="majorHAnsi"/>
        </w:rPr>
        <w:t xml:space="preserve"> background checks, applicable certifications and tests, and training of each employee performing services under this contract.</w:t>
      </w:r>
    </w:p>
    <w:p w14:paraId="23B0BAE5" w14:textId="77777777" w:rsidR="00153E18" w:rsidRPr="001D6CD2" w:rsidRDefault="00153E18" w:rsidP="001D6CD2">
      <w:pPr>
        <w:widowControl w:val="0"/>
        <w:tabs>
          <w:tab w:val="left" w:pos="3001"/>
        </w:tabs>
        <w:autoSpaceDE w:val="0"/>
        <w:autoSpaceDN w:val="0"/>
        <w:spacing w:after="0" w:line="240" w:lineRule="auto"/>
        <w:rPr>
          <w:rFonts w:asciiTheme="majorHAnsi" w:eastAsia="Times New Roman" w:hAnsiTheme="majorHAnsi" w:cstheme="majorHAnsi"/>
        </w:rPr>
      </w:pPr>
    </w:p>
    <w:p w14:paraId="23B0BAE6"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lastRenderedPageBreak/>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description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method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used</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provide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on-time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ambulance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services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meet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 requirements</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this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contract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(24/7</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availability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up</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4</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simultaneous</w:t>
      </w:r>
      <w:r w:rsidRPr="001D6CD2">
        <w:rPr>
          <w:rFonts w:asciiTheme="majorHAnsi" w:eastAsia="Times New Roman" w:hAnsiTheme="majorHAnsi" w:cstheme="majorHAnsi"/>
          <w:spacing w:val="-4"/>
        </w:rPr>
        <w:t xml:space="preserve"> </w:t>
      </w:r>
      <w:proofErr w:type="gramStart"/>
      <w:r w:rsidRPr="001D6CD2">
        <w:rPr>
          <w:rFonts w:asciiTheme="majorHAnsi" w:eastAsia="Times New Roman" w:hAnsiTheme="majorHAnsi" w:cstheme="majorHAnsi"/>
        </w:rPr>
        <w:t>transports</w:t>
      </w:r>
      <w:proofErr w:type="gramEnd"/>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in accordance with PWS 4.5.1.7).</w:t>
      </w:r>
    </w:p>
    <w:p w14:paraId="23B0BAE7" w14:textId="77777777" w:rsidR="00153E18" w:rsidRPr="001D6CD2" w:rsidRDefault="00153E18" w:rsidP="001D6CD2">
      <w:pPr>
        <w:widowControl w:val="0"/>
        <w:tabs>
          <w:tab w:val="left" w:pos="3001"/>
        </w:tabs>
        <w:autoSpaceDE w:val="0"/>
        <w:autoSpaceDN w:val="0"/>
        <w:spacing w:after="0" w:line="240" w:lineRule="auto"/>
        <w:rPr>
          <w:rFonts w:asciiTheme="majorHAnsi" w:eastAsia="Times New Roman" w:hAnsiTheme="majorHAnsi" w:cstheme="majorHAnsi"/>
        </w:rPr>
      </w:pPr>
    </w:p>
    <w:p w14:paraId="23B0BAE8"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rPr>
        <w:t>A description of the methods used to identify and prevent radio communication breakdowns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detailed</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procedure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alternative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communications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event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of electronic and mechanical breakdown of vehicle two-way radios.</w:t>
      </w:r>
    </w:p>
    <w:p w14:paraId="23B0BAE9" w14:textId="77777777" w:rsidR="00153E18" w:rsidRPr="001D6CD2" w:rsidRDefault="00153E18" w:rsidP="001D6CD2">
      <w:pPr>
        <w:widowControl w:val="0"/>
        <w:tabs>
          <w:tab w:val="left" w:pos="3001"/>
        </w:tabs>
        <w:autoSpaceDE w:val="0"/>
        <w:autoSpaceDN w:val="0"/>
        <w:spacing w:after="0" w:line="240" w:lineRule="auto"/>
        <w:rPr>
          <w:rFonts w:asciiTheme="majorHAnsi" w:eastAsia="Times New Roman" w:hAnsiTheme="majorHAnsi" w:cstheme="majorHAnsi"/>
        </w:rPr>
      </w:pPr>
    </w:p>
    <w:p w14:paraId="23B0BAEA" w14:textId="77777777" w:rsidR="00153E18" w:rsidRPr="001D6CD2" w:rsidRDefault="00153E18" w:rsidP="001D6CD2">
      <w:pPr>
        <w:widowControl w:val="0"/>
        <w:numPr>
          <w:ilvl w:val="3"/>
          <w:numId w:val="2"/>
        </w:numPr>
        <w:tabs>
          <w:tab w:val="left" w:pos="2610"/>
        </w:tabs>
        <w:autoSpaceDE w:val="0"/>
        <w:autoSpaceDN w:val="0"/>
        <w:spacing w:after="0" w:line="240" w:lineRule="auto"/>
        <w:rPr>
          <w:rFonts w:asciiTheme="majorHAnsi" w:eastAsia="Times New Roman" w:hAnsiTheme="majorHAnsi" w:cstheme="majorHAnsi"/>
        </w:rPr>
      </w:pPr>
      <w:r w:rsidRPr="001D6CD2">
        <w:rPr>
          <w:rFonts w:asciiTheme="majorHAnsi" w:eastAsia="Times New Roman" w:hAnsiTheme="majorHAnsi" w:cstheme="majorHAnsi"/>
          <w:u w:val="single"/>
        </w:rPr>
        <w:t>CONTENGENCY PLAN:</w:t>
      </w:r>
      <w:r w:rsidRPr="001D6CD2">
        <w:rPr>
          <w:rFonts w:asciiTheme="majorHAnsi" w:eastAsia="Times New Roman" w:hAnsiTheme="majorHAnsi" w:cstheme="majorHAnsi"/>
        </w:rPr>
        <w:t xml:space="preserve"> (In case VetRide Vendor Portal is down) A description of the method/system used to log all requests for service. The 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confirm</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that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log</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indicates</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date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time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service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actual time of pick-up versus the scheduled time, name of patient requiring services, designated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pick-up</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delivery</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points,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mileage,</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actual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waiting</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time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pick-up and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delivery</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points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if</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waiting</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charges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are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claimed.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confirm</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 log will be sent to the COR monthly.</w:t>
      </w:r>
    </w:p>
    <w:p w14:paraId="23B0BAEB"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EC"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Government will evaluate the contractor’s performance under this contract to</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ensure that the </w:t>
      </w:r>
    </w:p>
    <w:p w14:paraId="23B0BAED" w14:textId="77777777" w:rsidR="00153E18" w:rsidRPr="001D6CD2" w:rsidRDefault="00153E18" w:rsidP="001D6CD2">
      <w:pPr>
        <w:widowControl w:val="0"/>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contractor’s QCP is adequate, and that quality is achieved through a Quality Assurance Surveillance Plan (QASP).</w:t>
      </w:r>
    </w:p>
    <w:p w14:paraId="23B0BAEE"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EF"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Government shall prepare a QASP after contract award derived from the PWS and contractor’s submitted quality control plan. The QASP is a “living document” and the Government may review and revise it at any time. However, the Government shall coordinate changes to the QASP with the contractor.</w:t>
      </w:r>
    </w:p>
    <w:p w14:paraId="23B0BAF0" w14:textId="77777777" w:rsidR="00153E18" w:rsidRPr="001D6CD2" w:rsidRDefault="00153E18" w:rsidP="001D6CD2">
      <w:pPr>
        <w:widowControl w:val="0"/>
        <w:tabs>
          <w:tab w:val="left" w:pos="2477"/>
        </w:tabs>
        <w:autoSpaceDE w:val="0"/>
        <w:autoSpaceDN w:val="0"/>
        <w:spacing w:after="0" w:line="240" w:lineRule="auto"/>
        <w:rPr>
          <w:rFonts w:asciiTheme="majorHAnsi" w:eastAsia="Times New Roman" w:hAnsiTheme="majorHAnsi" w:cstheme="majorHAnsi"/>
        </w:rPr>
      </w:pPr>
    </w:p>
    <w:p w14:paraId="23B0BAF1"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QASP will specify</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 xml:space="preserve">the work requiring surveillance and the Government’s method of </w:t>
      </w:r>
      <w:r w:rsidRPr="001D6CD2">
        <w:rPr>
          <w:rFonts w:asciiTheme="majorHAnsi" w:eastAsia="Times New Roman" w:hAnsiTheme="majorHAnsi" w:cstheme="majorHAnsi"/>
          <w:spacing w:val="-2"/>
        </w:rPr>
        <w:t>surveillance.</w:t>
      </w:r>
    </w:p>
    <w:p w14:paraId="23B0BAF2"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F3"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b/>
          <w:bCs/>
        </w:rPr>
      </w:pPr>
      <w:r w:rsidRPr="001D6CD2">
        <w:rPr>
          <w:rFonts w:asciiTheme="majorHAnsi" w:eastAsia="Times New Roman" w:hAnsiTheme="majorHAnsi" w:cstheme="majorHAnsi"/>
        </w:rPr>
        <w:t xml:space="preserve"> </w:t>
      </w:r>
      <w:r w:rsidRPr="001D6CD2">
        <w:rPr>
          <w:rFonts w:asciiTheme="majorHAnsi" w:eastAsia="Times New Roman" w:hAnsiTheme="majorHAnsi" w:cstheme="majorHAnsi"/>
          <w:b/>
          <w:bCs/>
        </w:rPr>
        <w:t>Minimum</w:t>
      </w:r>
      <w:r w:rsidRPr="001D6CD2">
        <w:rPr>
          <w:rFonts w:asciiTheme="majorHAnsi" w:eastAsia="Times New Roman" w:hAnsiTheme="majorHAnsi" w:cstheme="majorHAnsi"/>
          <w:b/>
          <w:bCs/>
          <w:spacing w:val="-6"/>
        </w:rPr>
        <w:t xml:space="preserve"> </w:t>
      </w:r>
      <w:r w:rsidRPr="001D6CD2">
        <w:rPr>
          <w:rFonts w:asciiTheme="majorHAnsi" w:eastAsia="Times New Roman" w:hAnsiTheme="majorHAnsi" w:cstheme="majorHAnsi"/>
          <w:b/>
          <w:bCs/>
        </w:rPr>
        <w:t>Performance</w:t>
      </w:r>
      <w:r w:rsidRPr="001D6CD2">
        <w:rPr>
          <w:rFonts w:asciiTheme="majorHAnsi" w:eastAsia="Times New Roman" w:hAnsiTheme="majorHAnsi" w:cstheme="majorHAnsi"/>
          <w:b/>
          <w:bCs/>
          <w:spacing w:val="-5"/>
        </w:rPr>
        <w:t xml:space="preserve"> </w:t>
      </w:r>
      <w:r w:rsidRPr="001D6CD2">
        <w:rPr>
          <w:rFonts w:asciiTheme="majorHAnsi" w:eastAsia="Times New Roman" w:hAnsiTheme="majorHAnsi" w:cstheme="majorHAnsi"/>
          <w:b/>
          <w:bCs/>
          <w:spacing w:val="-2"/>
        </w:rPr>
        <w:t>Standards</w:t>
      </w:r>
    </w:p>
    <w:p w14:paraId="23B0BAF4" w14:textId="77777777" w:rsidR="00153E18" w:rsidRPr="001D6CD2" w:rsidRDefault="00153E18" w:rsidP="001D6CD2">
      <w:pPr>
        <w:widowControl w:val="0"/>
        <w:tabs>
          <w:tab w:val="left" w:pos="2477"/>
        </w:tabs>
        <w:autoSpaceDE w:val="0"/>
        <w:autoSpaceDN w:val="0"/>
        <w:spacing w:after="0" w:line="240" w:lineRule="auto"/>
        <w:rPr>
          <w:rFonts w:asciiTheme="majorHAnsi" w:eastAsia="Times New Roman" w:hAnsiTheme="majorHAnsi" w:cstheme="majorHAnsi"/>
        </w:rPr>
      </w:pPr>
    </w:p>
    <w:p w14:paraId="23B0BAF5"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contractor shall maintain performance standards in accordance with the standards outlined in 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table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below.</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Failure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meet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 Acceptable Quality Levels (AQL)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may result in termination of the contract.</w:t>
      </w:r>
    </w:p>
    <w:p w14:paraId="23B0BAF6"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F7" w14:textId="77777777" w:rsidR="00153E18" w:rsidRPr="001D6CD2" w:rsidRDefault="00153E18" w:rsidP="001D6CD2">
      <w:pPr>
        <w:widowControl w:val="0"/>
        <w:numPr>
          <w:ilvl w:val="2"/>
          <w:numId w:val="2"/>
        </w:numPr>
        <w:tabs>
          <w:tab w:val="left" w:pos="2610"/>
        </w:tabs>
        <w:autoSpaceDE w:val="0"/>
        <w:autoSpaceDN w:val="0"/>
        <w:spacing w:after="0" w:line="240" w:lineRule="auto"/>
        <w:ind w:left="1440"/>
        <w:rPr>
          <w:rFonts w:asciiTheme="majorHAnsi" w:eastAsia="Times New Roman" w:hAnsiTheme="majorHAnsi" w:cstheme="majorHAnsi"/>
        </w:rPr>
      </w:pPr>
      <w:r w:rsidRPr="001D6CD2">
        <w:rPr>
          <w:rFonts w:asciiTheme="majorHAnsi" w:eastAsia="Times New Roman" w:hAnsiTheme="majorHAnsi" w:cstheme="majorHAnsi"/>
        </w:rPr>
        <w:t>The QASP will include the standards below as well as others derived from the successful offeror’s quality control plan.</w:t>
      </w:r>
    </w:p>
    <w:p w14:paraId="23B0BAF8"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AF9"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001FB0" w14:paraId="23B0BB00" w14:textId="77777777" w:rsidTr="00557DED">
        <w:trPr>
          <w:trHeight w:val="505"/>
          <w:jc w:val="center"/>
        </w:trPr>
        <w:tc>
          <w:tcPr>
            <w:tcW w:w="1286" w:type="dxa"/>
          </w:tcPr>
          <w:p w14:paraId="23B0BAFA"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b/>
              </w:rPr>
            </w:pPr>
            <w:r w:rsidRPr="001D6CD2">
              <w:rPr>
                <w:rFonts w:asciiTheme="majorHAnsi" w:eastAsia="Times New Roman" w:hAnsiTheme="majorHAnsi" w:cstheme="majorHAnsi"/>
                <w:b/>
                <w:spacing w:val="-4"/>
              </w:rPr>
              <w:t>Task</w:t>
            </w:r>
          </w:p>
        </w:tc>
        <w:tc>
          <w:tcPr>
            <w:tcW w:w="1224" w:type="dxa"/>
          </w:tcPr>
          <w:p w14:paraId="23B0BAFB"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b/>
              </w:rPr>
            </w:pPr>
            <w:r w:rsidRPr="001D6CD2">
              <w:rPr>
                <w:rFonts w:asciiTheme="majorHAnsi" w:eastAsia="Times New Roman" w:hAnsiTheme="majorHAnsi" w:cstheme="majorHAnsi"/>
                <w:b/>
                <w:spacing w:val="-5"/>
              </w:rPr>
              <w:t>PWS</w:t>
            </w:r>
          </w:p>
          <w:p w14:paraId="23B0BAFC"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b/>
              </w:rPr>
            </w:pPr>
            <w:r w:rsidRPr="001D6CD2">
              <w:rPr>
                <w:rFonts w:asciiTheme="majorHAnsi" w:eastAsia="Times New Roman" w:hAnsiTheme="majorHAnsi" w:cstheme="majorHAnsi"/>
                <w:b/>
                <w:spacing w:val="-2"/>
              </w:rPr>
              <w:t>Reference</w:t>
            </w:r>
          </w:p>
        </w:tc>
        <w:tc>
          <w:tcPr>
            <w:tcW w:w="3785" w:type="dxa"/>
          </w:tcPr>
          <w:p w14:paraId="23B0BAFD"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b/>
              </w:rPr>
            </w:pPr>
            <w:r w:rsidRPr="001D6CD2">
              <w:rPr>
                <w:rFonts w:asciiTheme="majorHAnsi" w:eastAsia="Times New Roman" w:hAnsiTheme="majorHAnsi" w:cstheme="majorHAnsi"/>
                <w:b/>
                <w:spacing w:val="-2"/>
              </w:rPr>
              <w:t>Standard</w:t>
            </w:r>
          </w:p>
        </w:tc>
        <w:tc>
          <w:tcPr>
            <w:tcW w:w="1531" w:type="dxa"/>
          </w:tcPr>
          <w:p w14:paraId="23B0BAFE"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b/>
              </w:rPr>
            </w:pPr>
            <w:r w:rsidRPr="001D6CD2">
              <w:rPr>
                <w:rFonts w:asciiTheme="majorHAnsi" w:eastAsia="Times New Roman" w:hAnsiTheme="majorHAnsi" w:cstheme="majorHAnsi"/>
                <w:b/>
                <w:spacing w:val="-2"/>
              </w:rPr>
              <w:t xml:space="preserve">Acceptable </w:t>
            </w:r>
            <w:r w:rsidRPr="001D6CD2">
              <w:rPr>
                <w:rFonts w:asciiTheme="majorHAnsi" w:eastAsia="Times New Roman" w:hAnsiTheme="majorHAnsi" w:cstheme="majorHAnsi"/>
                <w:b/>
              </w:rPr>
              <w:t>Quality</w:t>
            </w:r>
            <w:r w:rsidRPr="001D6CD2">
              <w:rPr>
                <w:rFonts w:asciiTheme="majorHAnsi" w:eastAsia="Times New Roman" w:hAnsiTheme="majorHAnsi" w:cstheme="majorHAnsi"/>
                <w:b/>
                <w:spacing w:val="-14"/>
              </w:rPr>
              <w:t xml:space="preserve"> </w:t>
            </w:r>
            <w:r w:rsidRPr="001D6CD2">
              <w:rPr>
                <w:rFonts w:asciiTheme="majorHAnsi" w:eastAsia="Times New Roman" w:hAnsiTheme="majorHAnsi" w:cstheme="majorHAnsi"/>
                <w:b/>
              </w:rPr>
              <w:t>Level</w:t>
            </w:r>
          </w:p>
        </w:tc>
        <w:tc>
          <w:tcPr>
            <w:tcW w:w="1709" w:type="dxa"/>
          </w:tcPr>
          <w:p w14:paraId="23B0BAFF"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b/>
              </w:rPr>
            </w:pPr>
            <w:r w:rsidRPr="001D6CD2">
              <w:rPr>
                <w:rFonts w:asciiTheme="majorHAnsi" w:eastAsia="Times New Roman" w:hAnsiTheme="majorHAnsi" w:cstheme="majorHAnsi"/>
                <w:b/>
              </w:rPr>
              <w:t xml:space="preserve">Method of </w:t>
            </w:r>
            <w:r w:rsidRPr="001D6CD2">
              <w:rPr>
                <w:rFonts w:asciiTheme="majorHAnsi" w:eastAsia="Times New Roman" w:hAnsiTheme="majorHAnsi" w:cstheme="majorHAnsi"/>
                <w:b/>
                <w:spacing w:val="-2"/>
              </w:rPr>
              <w:t>Surveillance</w:t>
            </w:r>
          </w:p>
        </w:tc>
      </w:tr>
      <w:tr w:rsidR="00001FB0" w14:paraId="23B0BB08" w14:textId="77777777" w:rsidTr="00557DED">
        <w:trPr>
          <w:trHeight w:val="1010"/>
          <w:jc w:val="center"/>
        </w:trPr>
        <w:tc>
          <w:tcPr>
            <w:tcW w:w="1286" w:type="dxa"/>
          </w:tcPr>
          <w:p w14:paraId="23B0BB01" w14:textId="77777777" w:rsidR="00153E18" w:rsidRPr="001D6CD2" w:rsidRDefault="00153E18" w:rsidP="001D6CD2">
            <w:pPr>
              <w:widowControl w:val="0"/>
              <w:autoSpaceDE w:val="0"/>
              <w:autoSpaceDN w:val="0"/>
              <w:spacing w:after="0" w:line="240" w:lineRule="auto"/>
              <w:ind w:left="90"/>
              <w:rPr>
                <w:rFonts w:asciiTheme="majorHAnsi" w:eastAsia="Times New Roman" w:hAnsiTheme="majorHAnsi" w:cstheme="majorHAnsi"/>
              </w:rPr>
            </w:pPr>
            <w:r w:rsidRPr="001D6CD2">
              <w:rPr>
                <w:rFonts w:asciiTheme="majorHAnsi" w:eastAsia="Times New Roman" w:hAnsiTheme="majorHAnsi" w:cstheme="majorHAnsi"/>
              </w:rPr>
              <w:t>Provide</w:t>
            </w:r>
            <w:r w:rsidRPr="001D6CD2">
              <w:rPr>
                <w:rFonts w:asciiTheme="majorHAnsi" w:eastAsia="Times New Roman" w:hAnsiTheme="majorHAnsi" w:cstheme="majorHAnsi"/>
                <w:spacing w:val="-14"/>
              </w:rPr>
              <w:t xml:space="preserve"> </w:t>
            </w:r>
            <w:r w:rsidRPr="001D6CD2">
              <w:rPr>
                <w:rFonts w:asciiTheme="majorHAnsi" w:eastAsia="Times New Roman" w:hAnsiTheme="majorHAnsi" w:cstheme="majorHAnsi"/>
              </w:rPr>
              <w:t xml:space="preserve">on- </w:t>
            </w:r>
            <w:r w:rsidRPr="001D6CD2">
              <w:rPr>
                <w:rFonts w:asciiTheme="majorHAnsi" w:eastAsia="Times New Roman" w:hAnsiTheme="majorHAnsi" w:cstheme="majorHAnsi"/>
                <w:spacing w:val="-4"/>
              </w:rPr>
              <w:t xml:space="preserve">time </w:t>
            </w:r>
            <w:r w:rsidRPr="001D6CD2">
              <w:rPr>
                <w:rFonts w:asciiTheme="majorHAnsi" w:eastAsia="Times New Roman" w:hAnsiTheme="majorHAnsi" w:cstheme="majorHAnsi"/>
                <w:spacing w:val="-2"/>
              </w:rPr>
              <w:t>ambulance</w:t>
            </w:r>
          </w:p>
          <w:p w14:paraId="23B0BB02" w14:textId="77777777" w:rsidR="00153E18" w:rsidRPr="001D6CD2" w:rsidRDefault="00153E18" w:rsidP="001D6CD2">
            <w:pPr>
              <w:widowControl w:val="0"/>
              <w:autoSpaceDE w:val="0"/>
              <w:autoSpaceDN w:val="0"/>
              <w:spacing w:after="0" w:line="240" w:lineRule="auto"/>
              <w:ind w:left="90"/>
              <w:rPr>
                <w:rFonts w:asciiTheme="majorHAnsi" w:eastAsia="Times New Roman" w:hAnsiTheme="majorHAnsi" w:cstheme="majorHAnsi"/>
              </w:rPr>
            </w:pPr>
            <w:r w:rsidRPr="001D6CD2">
              <w:rPr>
                <w:rFonts w:asciiTheme="majorHAnsi" w:eastAsia="Times New Roman" w:hAnsiTheme="majorHAnsi" w:cstheme="majorHAnsi"/>
                <w:spacing w:val="-2"/>
              </w:rPr>
              <w:t>services</w:t>
            </w:r>
          </w:p>
        </w:tc>
        <w:tc>
          <w:tcPr>
            <w:tcW w:w="1224" w:type="dxa"/>
          </w:tcPr>
          <w:p w14:paraId="23B0BB03" w14:textId="77777777" w:rsidR="00153E18" w:rsidRPr="001D6CD2" w:rsidRDefault="00153E18" w:rsidP="001D6CD2">
            <w:pPr>
              <w:widowControl w:val="0"/>
              <w:autoSpaceDE w:val="0"/>
              <w:autoSpaceDN w:val="0"/>
              <w:spacing w:after="0" w:line="240" w:lineRule="auto"/>
              <w:ind w:left="64"/>
              <w:rPr>
                <w:rFonts w:asciiTheme="majorHAnsi" w:eastAsia="Times New Roman" w:hAnsiTheme="majorHAnsi" w:cstheme="majorHAnsi"/>
              </w:rPr>
            </w:pPr>
            <w:r w:rsidRPr="001D6CD2">
              <w:rPr>
                <w:rFonts w:asciiTheme="majorHAnsi" w:eastAsia="Times New Roman" w:hAnsiTheme="majorHAnsi" w:cstheme="majorHAnsi"/>
                <w:spacing w:val="-2"/>
              </w:rPr>
              <w:t>Section 4.5.1.8.3</w:t>
            </w:r>
          </w:p>
        </w:tc>
        <w:tc>
          <w:tcPr>
            <w:tcW w:w="3785" w:type="dxa"/>
          </w:tcPr>
          <w:p w14:paraId="23B0BB04" w14:textId="77777777" w:rsidR="00153E18" w:rsidRPr="001D6CD2" w:rsidRDefault="00153E18" w:rsidP="001D6CD2">
            <w:pPr>
              <w:widowControl w:val="0"/>
              <w:autoSpaceDE w:val="0"/>
              <w:autoSpaceDN w:val="0"/>
              <w:spacing w:after="0" w:line="240" w:lineRule="auto"/>
              <w:ind w:left="101"/>
              <w:rPr>
                <w:rFonts w:asciiTheme="majorHAnsi" w:eastAsia="Times New Roman" w:hAnsiTheme="majorHAnsi" w:cstheme="majorHAnsi"/>
              </w:rPr>
            </w:pPr>
            <w:r w:rsidRPr="001D6CD2">
              <w:rPr>
                <w:rFonts w:asciiTheme="majorHAnsi" w:eastAsia="Times New Roman" w:hAnsiTheme="majorHAnsi" w:cstheme="majorHAnsi"/>
              </w:rPr>
              <w:t>Scheduled patient pick-ups shall not deviate more than 15 minutes past scheduled</w:t>
            </w:r>
            <w:r w:rsidRPr="001D6CD2">
              <w:rPr>
                <w:rFonts w:asciiTheme="majorHAnsi" w:eastAsia="Times New Roman" w:hAnsiTheme="majorHAnsi" w:cstheme="majorHAnsi"/>
                <w:spacing w:val="-10"/>
              </w:rPr>
              <w:t xml:space="preserve"> </w:t>
            </w:r>
            <w:r w:rsidRPr="001D6CD2">
              <w:rPr>
                <w:rFonts w:asciiTheme="majorHAnsi" w:eastAsia="Times New Roman" w:hAnsiTheme="majorHAnsi" w:cstheme="majorHAnsi"/>
              </w:rPr>
              <w:t>pick-up</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time</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for</w:t>
            </w:r>
            <w:r w:rsidRPr="001D6CD2">
              <w:rPr>
                <w:rFonts w:asciiTheme="majorHAnsi" w:eastAsia="Times New Roman" w:hAnsiTheme="majorHAnsi" w:cstheme="majorHAnsi"/>
                <w:spacing w:val="-9"/>
              </w:rPr>
              <w:t xml:space="preserve"> </w:t>
            </w:r>
            <w:r w:rsidRPr="001D6CD2">
              <w:rPr>
                <w:rFonts w:asciiTheme="majorHAnsi" w:eastAsia="Times New Roman" w:hAnsiTheme="majorHAnsi" w:cstheme="majorHAnsi"/>
              </w:rPr>
              <w:t>scheduled</w:t>
            </w:r>
          </w:p>
          <w:p w14:paraId="23B0BB05" w14:textId="77777777" w:rsidR="00153E18" w:rsidRPr="001D6CD2" w:rsidRDefault="00153E18" w:rsidP="001D6CD2">
            <w:pPr>
              <w:widowControl w:val="0"/>
              <w:autoSpaceDE w:val="0"/>
              <w:autoSpaceDN w:val="0"/>
              <w:spacing w:after="0" w:line="240" w:lineRule="auto"/>
              <w:ind w:left="101"/>
              <w:rPr>
                <w:rFonts w:asciiTheme="majorHAnsi" w:eastAsia="Times New Roman" w:hAnsiTheme="majorHAnsi" w:cstheme="majorHAnsi"/>
              </w:rPr>
            </w:pPr>
            <w:r w:rsidRPr="001D6CD2">
              <w:rPr>
                <w:rFonts w:asciiTheme="majorHAnsi" w:eastAsia="Times New Roman" w:hAnsiTheme="majorHAnsi" w:cstheme="majorHAnsi"/>
                <w:spacing w:val="-2"/>
              </w:rPr>
              <w:t>orders</w:t>
            </w:r>
          </w:p>
        </w:tc>
        <w:tc>
          <w:tcPr>
            <w:tcW w:w="1531" w:type="dxa"/>
          </w:tcPr>
          <w:p w14:paraId="23B0BB06" w14:textId="77777777" w:rsidR="00153E18" w:rsidRPr="00153E18" w:rsidRDefault="00153E18" w:rsidP="001D6CD2">
            <w:pPr>
              <w:widowControl w:val="0"/>
              <w:autoSpaceDE w:val="0"/>
              <w:autoSpaceDN w:val="0"/>
              <w:spacing w:after="0" w:line="240" w:lineRule="auto"/>
              <w:jc w:val="center"/>
              <w:rPr>
                <w:rFonts w:asciiTheme="majorHAnsi" w:eastAsia="Times New Roman" w:hAnsiTheme="majorHAnsi" w:cstheme="majorHAnsi"/>
                <w:b/>
                <w:bCs/>
              </w:rPr>
            </w:pPr>
            <w:r w:rsidRPr="00153E18">
              <w:rPr>
                <w:rFonts w:asciiTheme="majorHAnsi" w:eastAsia="Times New Roman" w:hAnsiTheme="majorHAnsi" w:cstheme="majorHAnsi"/>
                <w:b/>
                <w:bCs/>
                <w:spacing w:val="-5"/>
              </w:rPr>
              <w:t>97%</w:t>
            </w:r>
          </w:p>
        </w:tc>
        <w:tc>
          <w:tcPr>
            <w:tcW w:w="1709" w:type="dxa"/>
          </w:tcPr>
          <w:p w14:paraId="23B0BB07"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rPr>
            </w:pPr>
            <w:r w:rsidRPr="001D6CD2">
              <w:rPr>
                <w:rFonts w:asciiTheme="majorHAnsi" w:eastAsia="Times New Roman" w:hAnsiTheme="majorHAnsi" w:cstheme="majorHAnsi"/>
                <w:spacing w:val="-2"/>
              </w:rPr>
              <w:t>Customer Feedback</w:t>
            </w:r>
          </w:p>
        </w:tc>
      </w:tr>
      <w:tr w:rsidR="00001FB0" w14:paraId="23B0BB0E" w14:textId="77777777" w:rsidTr="00557DED">
        <w:trPr>
          <w:trHeight w:val="2753"/>
          <w:jc w:val="center"/>
        </w:trPr>
        <w:tc>
          <w:tcPr>
            <w:tcW w:w="1286" w:type="dxa"/>
          </w:tcPr>
          <w:p w14:paraId="23B0BB09" w14:textId="77777777" w:rsidR="00153E18" w:rsidRPr="001D6CD2" w:rsidRDefault="00153E18" w:rsidP="001D6CD2">
            <w:pPr>
              <w:widowControl w:val="0"/>
              <w:autoSpaceDE w:val="0"/>
              <w:autoSpaceDN w:val="0"/>
              <w:spacing w:after="0" w:line="240" w:lineRule="auto"/>
              <w:ind w:left="90"/>
              <w:rPr>
                <w:rFonts w:asciiTheme="majorHAnsi" w:eastAsia="Times New Roman" w:hAnsiTheme="majorHAnsi" w:cstheme="majorHAnsi"/>
              </w:rPr>
            </w:pPr>
            <w:r w:rsidRPr="001D6CD2">
              <w:rPr>
                <w:rFonts w:asciiTheme="majorHAnsi" w:eastAsia="Times New Roman" w:hAnsiTheme="majorHAnsi" w:cstheme="majorHAnsi"/>
                <w:spacing w:val="-2"/>
              </w:rPr>
              <w:lastRenderedPageBreak/>
              <w:t>Incident Reporting</w:t>
            </w:r>
          </w:p>
        </w:tc>
        <w:tc>
          <w:tcPr>
            <w:tcW w:w="1224" w:type="dxa"/>
          </w:tcPr>
          <w:p w14:paraId="23B0BB0A" w14:textId="77777777" w:rsidR="00153E18" w:rsidRPr="001D6CD2" w:rsidRDefault="00153E18" w:rsidP="001D6CD2">
            <w:pPr>
              <w:widowControl w:val="0"/>
              <w:autoSpaceDE w:val="0"/>
              <w:autoSpaceDN w:val="0"/>
              <w:spacing w:after="0" w:line="240" w:lineRule="auto"/>
              <w:ind w:left="64"/>
              <w:rPr>
                <w:rFonts w:asciiTheme="majorHAnsi" w:eastAsia="Times New Roman" w:hAnsiTheme="majorHAnsi" w:cstheme="majorHAnsi"/>
              </w:rPr>
            </w:pPr>
            <w:r w:rsidRPr="001D6CD2">
              <w:rPr>
                <w:rFonts w:asciiTheme="majorHAnsi" w:eastAsia="Times New Roman" w:hAnsiTheme="majorHAnsi" w:cstheme="majorHAnsi"/>
              </w:rPr>
              <w:t>Section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spacing w:val="-5"/>
              </w:rPr>
              <w:t>4.8</w:t>
            </w:r>
          </w:p>
        </w:tc>
        <w:tc>
          <w:tcPr>
            <w:tcW w:w="3785" w:type="dxa"/>
          </w:tcPr>
          <w:p w14:paraId="23B0BB0B" w14:textId="77777777" w:rsidR="00153E18" w:rsidRPr="001D6CD2" w:rsidRDefault="00153E18" w:rsidP="001D6CD2">
            <w:pPr>
              <w:widowControl w:val="0"/>
              <w:autoSpaceDE w:val="0"/>
              <w:autoSpaceDN w:val="0"/>
              <w:spacing w:after="0" w:line="240" w:lineRule="auto"/>
              <w:ind w:left="101"/>
              <w:rPr>
                <w:rFonts w:asciiTheme="majorHAnsi" w:eastAsia="Times New Roman" w:hAnsiTheme="majorHAnsi" w:cstheme="majorHAnsi"/>
              </w:rPr>
            </w:pPr>
            <w:r w:rsidRPr="001D6CD2">
              <w:rPr>
                <w:rFonts w:asciiTheme="majorHAnsi" w:eastAsia="Times New Roman" w:hAnsiTheme="majorHAnsi" w:cstheme="majorHAnsi"/>
              </w:rPr>
              <w:t>The</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rPr>
              <w:t>notify</w:t>
            </w:r>
            <w:r w:rsidRPr="001D6CD2">
              <w:rPr>
                <w:rFonts w:asciiTheme="majorHAnsi" w:eastAsia="Times New Roman" w:hAnsiTheme="majorHAnsi" w:cstheme="majorHAnsi"/>
                <w:spacing w:val="-10"/>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8"/>
              </w:rPr>
              <w:t xml:space="preserve"> </w:t>
            </w:r>
            <w:r w:rsidRPr="001D6CD2">
              <w:rPr>
                <w:rFonts w:asciiTheme="majorHAnsi" w:eastAsia="Times New Roman" w:hAnsiTheme="majorHAnsi" w:cstheme="majorHAnsi"/>
              </w:rPr>
              <w:t>Program Manager, Beneficiary Travel Department, of any accidents and/or safety problems that occur while the patient is being transported.</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This notification shall occur within one (1) hour by telephone.</w:t>
            </w:r>
            <w:r w:rsidRPr="001D6CD2">
              <w:rPr>
                <w:rFonts w:asciiTheme="majorHAnsi" w:eastAsia="Times New Roman" w:hAnsiTheme="majorHAnsi" w:cstheme="majorHAnsi"/>
                <w:spacing w:val="40"/>
              </w:rPr>
              <w:t xml:space="preserve"> </w:t>
            </w:r>
            <w:r w:rsidRPr="001D6CD2">
              <w:rPr>
                <w:rFonts w:asciiTheme="majorHAnsi" w:eastAsia="Times New Roman" w:hAnsiTheme="majorHAnsi" w:cstheme="majorHAnsi"/>
              </w:rPr>
              <w:t>A written report of the incident shall be delivered to the Program Manager, Benefits Management, by the close of business of the next working day.</w:t>
            </w:r>
          </w:p>
        </w:tc>
        <w:tc>
          <w:tcPr>
            <w:tcW w:w="1531" w:type="dxa"/>
          </w:tcPr>
          <w:p w14:paraId="23B0BB0C"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rPr>
            </w:pPr>
            <w:r w:rsidRPr="001D6CD2">
              <w:rPr>
                <w:rFonts w:asciiTheme="majorHAnsi" w:eastAsia="Times New Roman" w:hAnsiTheme="majorHAnsi" w:cstheme="majorHAnsi"/>
                <w:spacing w:val="-5"/>
              </w:rPr>
              <w:t>97%</w:t>
            </w:r>
          </w:p>
        </w:tc>
        <w:tc>
          <w:tcPr>
            <w:tcW w:w="1709" w:type="dxa"/>
          </w:tcPr>
          <w:p w14:paraId="23B0BB0D"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rPr>
            </w:pPr>
            <w:r w:rsidRPr="001D6CD2">
              <w:rPr>
                <w:rFonts w:asciiTheme="majorHAnsi" w:eastAsia="Times New Roman" w:hAnsiTheme="majorHAnsi" w:cstheme="majorHAnsi"/>
                <w:spacing w:val="-2"/>
              </w:rPr>
              <w:t>Customer Feedback</w:t>
            </w:r>
          </w:p>
        </w:tc>
      </w:tr>
      <w:tr w:rsidR="00001FB0" w14:paraId="23B0BB15" w14:textId="77777777" w:rsidTr="00557DED">
        <w:trPr>
          <w:trHeight w:val="760"/>
          <w:jc w:val="center"/>
        </w:trPr>
        <w:tc>
          <w:tcPr>
            <w:tcW w:w="1286" w:type="dxa"/>
          </w:tcPr>
          <w:p w14:paraId="23B0BB0F" w14:textId="77777777" w:rsidR="00153E18" w:rsidRPr="001D6CD2" w:rsidRDefault="00153E18" w:rsidP="001D6CD2">
            <w:pPr>
              <w:widowControl w:val="0"/>
              <w:autoSpaceDE w:val="0"/>
              <w:autoSpaceDN w:val="0"/>
              <w:spacing w:after="0" w:line="240" w:lineRule="auto"/>
              <w:ind w:left="90"/>
              <w:rPr>
                <w:rFonts w:asciiTheme="majorHAnsi" w:eastAsia="Times New Roman" w:hAnsiTheme="majorHAnsi" w:cstheme="majorHAnsi"/>
              </w:rPr>
            </w:pPr>
            <w:r w:rsidRPr="001D6CD2">
              <w:rPr>
                <w:rFonts w:asciiTheme="majorHAnsi" w:eastAsia="Times New Roman" w:hAnsiTheme="majorHAnsi" w:cstheme="majorHAnsi"/>
                <w:spacing w:val="-2"/>
              </w:rPr>
              <w:t>Invoice Reports</w:t>
            </w:r>
          </w:p>
        </w:tc>
        <w:tc>
          <w:tcPr>
            <w:tcW w:w="1224" w:type="dxa"/>
          </w:tcPr>
          <w:p w14:paraId="23B0BB10" w14:textId="77777777" w:rsidR="00153E18" w:rsidRPr="001D6CD2" w:rsidRDefault="00153E18" w:rsidP="001D6CD2">
            <w:pPr>
              <w:widowControl w:val="0"/>
              <w:autoSpaceDE w:val="0"/>
              <w:autoSpaceDN w:val="0"/>
              <w:spacing w:after="0" w:line="240" w:lineRule="auto"/>
              <w:ind w:left="64"/>
              <w:rPr>
                <w:rFonts w:asciiTheme="majorHAnsi" w:eastAsia="Times New Roman" w:hAnsiTheme="majorHAnsi" w:cstheme="majorHAnsi"/>
              </w:rPr>
            </w:pPr>
            <w:r w:rsidRPr="001D6CD2">
              <w:rPr>
                <w:rFonts w:asciiTheme="majorHAnsi" w:eastAsia="Times New Roman" w:hAnsiTheme="majorHAnsi" w:cstheme="majorHAnsi"/>
              </w:rPr>
              <w:t>Section</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spacing w:val="-5"/>
              </w:rPr>
              <w:t>4.9</w:t>
            </w:r>
          </w:p>
        </w:tc>
        <w:tc>
          <w:tcPr>
            <w:tcW w:w="3785" w:type="dxa"/>
          </w:tcPr>
          <w:p w14:paraId="23B0BB11" w14:textId="77777777" w:rsidR="00153E18" w:rsidRPr="001D6CD2" w:rsidRDefault="00153E18" w:rsidP="001D6CD2">
            <w:pPr>
              <w:widowControl w:val="0"/>
              <w:autoSpaceDE w:val="0"/>
              <w:autoSpaceDN w:val="0"/>
              <w:spacing w:after="0" w:line="240" w:lineRule="auto"/>
              <w:ind w:left="101"/>
              <w:rPr>
                <w:rFonts w:asciiTheme="majorHAnsi" w:eastAsia="Times New Roman" w:hAnsiTheme="majorHAnsi" w:cstheme="majorHAnsi"/>
              </w:rPr>
            </w:pPr>
            <w:r w:rsidRPr="001D6CD2">
              <w:rPr>
                <w:rFonts w:asciiTheme="majorHAnsi" w:eastAsia="Times New Roman" w:hAnsiTheme="majorHAnsi" w:cstheme="majorHAnsi"/>
              </w:rPr>
              <w:t>Provide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a</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monthly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invoice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spacing w:val="-2"/>
              </w:rPr>
              <w:t xml:space="preserve">including </w:t>
            </w:r>
            <w:r w:rsidRPr="001D6CD2">
              <w:rPr>
                <w:rFonts w:asciiTheme="majorHAnsi" w:eastAsia="Times New Roman" w:hAnsiTheme="majorHAnsi" w:cstheme="majorHAnsi"/>
              </w:rPr>
              <w:t>secondary</w:t>
            </w:r>
            <w:r w:rsidRPr="001D6CD2">
              <w:rPr>
                <w:rFonts w:asciiTheme="majorHAnsi" w:eastAsia="Times New Roman" w:hAnsiTheme="majorHAnsi" w:cstheme="majorHAnsi"/>
                <w:spacing w:val="-13"/>
              </w:rPr>
              <w:t xml:space="preserve"> </w:t>
            </w:r>
            <w:r w:rsidRPr="001D6CD2">
              <w:rPr>
                <w:rFonts w:asciiTheme="majorHAnsi" w:eastAsia="Times New Roman" w:hAnsiTheme="majorHAnsi" w:cstheme="majorHAnsi"/>
              </w:rPr>
              <w:t>documentation</w:t>
            </w:r>
            <w:r w:rsidRPr="001D6CD2">
              <w:rPr>
                <w:rFonts w:asciiTheme="majorHAnsi" w:eastAsia="Times New Roman" w:hAnsiTheme="majorHAnsi" w:cstheme="majorHAnsi"/>
                <w:spacing w:val="-11"/>
              </w:rPr>
              <w:t xml:space="preserve"> </w:t>
            </w:r>
            <w:r w:rsidRPr="001D6CD2">
              <w:rPr>
                <w:rFonts w:asciiTheme="majorHAnsi" w:eastAsia="Times New Roman" w:hAnsiTheme="majorHAnsi" w:cstheme="majorHAnsi"/>
              </w:rPr>
              <w:t>in</w:t>
            </w:r>
            <w:r w:rsidRPr="001D6CD2">
              <w:rPr>
                <w:rFonts w:asciiTheme="majorHAnsi" w:eastAsia="Times New Roman" w:hAnsiTheme="majorHAnsi" w:cstheme="majorHAnsi"/>
                <w:spacing w:val="-11"/>
              </w:rPr>
              <w:t xml:space="preserve"> </w:t>
            </w:r>
            <w:r w:rsidRPr="001D6CD2">
              <w:rPr>
                <w:rFonts w:asciiTheme="majorHAnsi" w:eastAsia="Times New Roman" w:hAnsiTheme="majorHAnsi" w:cstheme="majorHAnsi"/>
              </w:rPr>
              <w:t>accordance with Section 4.10 of the PWS</w:t>
            </w:r>
          </w:p>
        </w:tc>
        <w:tc>
          <w:tcPr>
            <w:tcW w:w="1531" w:type="dxa"/>
          </w:tcPr>
          <w:p w14:paraId="23B0BB12"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rPr>
            </w:pPr>
            <w:r w:rsidRPr="001D6CD2">
              <w:rPr>
                <w:rFonts w:asciiTheme="majorHAnsi" w:eastAsia="Times New Roman" w:hAnsiTheme="majorHAnsi" w:cstheme="majorHAnsi"/>
                <w:spacing w:val="-5"/>
              </w:rPr>
              <w:t>95%</w:t>
            </w:r>
          </w:p>
        </w:tc>
        <w:tc>
          <w:tcPr>
            <w:tcW w:w="1709" w:type="dxa"/>
          </w:tcPr>
          <w:p w14:paraId="23B0BB13"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rPr>
            </w:pPr>
            <w:r w:rsidRPr="001D6CD2">
              <w:rPr>
                <w:rFonts w:asciiTheme="majorHAnsi" w:eastAsia="Times New Roman" w:hAnsiTheme="majorHAnsi" w:cstheme="majorHAnsi"/>
              </w:rPr>
              <w:t>100%</w:t>
            </w:r>
            <w:r w:rsidRPr="001D6CD2">
              <w:rPr>
                <w:rFonts w:asciiTheme="majorHAnsi" w:eastAsia="Times New Roman" w:hAnsiTheme="majorHAnsi" w:cstheme="majorHAnsi"/>
                <w:spacing w:val="-2"/>
              </w:rPr>
              <w:t xml:space="preserve"> inspection</w:t>
            </w:r>
          </w:p>
          <w:p w14:paraId="23B0BB14" w14:textId="77777777" w:rsidR="00153E18" w:rsidRPr="001D6CD2" w:rsidRDefault="00153E18" w:rsidP="001D6CD2">
            <w:pPr>
              <w:widowControl w:val="0"/>
              <w:autoSpaceDE w:val="0"/>
              <w:autoSpaceDN w:val="0"/>
              <w:spacing w:after="0" w:line="240" w:lineRule="auto"/>
              <w:jc w:val="center"/>
              <w:rPr>
                <w:rFonts w:asciiTheme="majorHAnsi" w:eastAsia="Times New Roman" w:hAnsiTheme="majorHAnsi" w:cstheme="majorHAnsi"/>
              </w:rPr>
            </w:pPr>
            <w:r w:rsidRPr="001D6CD2">
              <w:rPr>
                <w:rFonts w:asciiTheme="majorHAnsi" w:eastAsia="Times New Roman" w:hAnsiTheme="majorHAnsi" w:cstheme="majorHAnsi"/>
              </w:rPr>
              <w:t xml:space="preserve">of monthly </w:t>
            </w:r>
            <w:r w:rsidRPr="001D6CD2">
              <w:rPr>
                <w:rFonts w:asciiTheme="majorHAnsi" w:eastAsia="Times New Roman" w:hAnsiTheme="majorHAnsi" w:cstheme="majorHAnsi"/>
                <w:spacing w:val="-2"/>
              </w:rPr>
              <w:t>invoices/reports</w:t>
            </w:r>
          </w:p>
        </w:tc>
      </w:tr>
    </w:tbl>
    <w:p w14:paraId="23B0BB16" w14:textId="77777777" w:rsidR="00153E18" w:rsidRPr="001D6CD2" w:rsidRDefault="00153E18" w:rsidP="001D6CD2">
      <w:pPr>
        <w:widowControl w:val="0"/>
        <w:tabs>
          <w:tab w:val="left" w:pos="1560"/>
        </w:tabs>
        <w:autoSpaceDE w:val="0"/>
        <w:autoSpaceDN w:val="0"/>
        <w:spacing w:after="0" w:line="240" w:lineRule="auto"/>
        <w:outlineLvl w:val="0"/>
        <w:rPr>
          <w:rFonts w:asciiTheme="majorHAnsi" w:eastAsia="Times New Roman" w:hAnsiTheme="majorHAnsi" w:cstheme="majorHAnsi"/>
          <w:b/>
          <w:bCs/>
        </w:rPr>
      </w:pPr>
    </w:p>
    <w:p w14:paraId="23B0BB17"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COVID-19</w:t>
      </w:r>
      <w:r w:rsidRPr="001D6CD2">
        <w:rPr>
          <w:rFonts w:asciiTheme="majorHAnsi" w:eastAsia="Times New Roman" w:hAnsiTheme="majorHAnsi" w:cstheme="majorHAnsi"/>
          <w:b/>
          <w:bCs/>
          <w:spacing w:val="-9"/>
          <w:u w:val="single"/>
        </w:rPr>
        <w:t xml:space="preserve"> </w:t>
      </w:r>
      <w:r w:rsidRPr="001D6CD2">
        <w:rPr>
          <w:rFonts w:asciiTheme="majorHAnsi" w:eastAsia="Times New Roman" w:hAnsiTheme="majorHAnsi" w:cstheme="majorHAnsi"/>
          <w:b/>
          <w:bCs/>
          <w:u w:val="single"/>
        </w:rPr>
        <w:t>Or</w:t>
      </w:r>
      <w:r w:rsidRPr="001D6CD2">
        <w:rPr>
          <w:rFonts w:asciiTheme="majorHAnsi" w:eastAsia="Times New Roman" w:hAnsiTheme="majorHAnsi" w:cstheme="majorHAnsi"/>
          <w:b/>
          <w:bCs/>
          <w:spacing w:val="-8"/>
          <w:u w:val="single"/>
        </w:rPr>
        <w:t xml:space="preserve"> </w:t>
      </w:r>
      <w:r w:rsidRPr="001D6CD2">
        <w:rPr>
          <w:rFonts w:asciiTheme="majorHAnsi" w:eastAsia="Times New Roman" w:hAnsiTheme="majorHAnsi" w:cstheme="majorHAnsi"/>
          <w:b/>
          <w:bCs/>
          <w:u w:val="single"/>
        </w:rPr>
        <w:t>Other Similar Infectious Diseases</w:t>
      </w:r>
    </w:p>
    <w:p w14:paraId="23B0BB18"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rPr>
      </w:pPr>
    </w:p>
    <w:p w14:paraId="23B0BB19"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rPr>
      </w:pPr>
      <w:proofErr w:type="gramStart"/>
      <w:r w:rsidRPr="001D6CD2">
        <w:rPr>
          <w:rFonts w:asciiTheme="majorHAnsi" w:eastAsia="Times New Roman" w:hAnsiTheme="majorHAnsi" w:cstheme="majorHAnsi"/>
        </w:rPr>
        <w:t>Contractor</w:t>
      </w:r>
      <w:proofErr w:type="gramEnd"/>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not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refuse</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transports</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COVID-19</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positive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or</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other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similarly</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infected</w:t>
      </w:r>
      <w:r w:rsidRPr="001D6CD2">
        <w:rPr>
          <w:rFonts w:asciiTheme="majorHAnsi" w:eastAsia="Times New Roman" w:hAnsiTheme="majorHAnsi" w:cstheme="majorHAnsi"/>
          <w:spacing w:val="-7"/>
        </w:rPr>
        <w:t xml:space="preserve"> </w:t>
      </w:r>
      <w:r w:rsidRPr="001D6CD2">
        <w:rPr>
          <w:rFonts w:asciiTheme="majorHAnsi" w:eastAsia="Times New Roman" w:hAnsiTheme="majorHAnsi" w:cstheme="majorHAnsi"/>
          <w:spacing w:val="-2"/>
        </w:rPr>
        <w:t>patients.</w:t>
      </w:r>
    </w:p>
    <w:p w14:paraId="23B0BB1A" w14:textId="77777777" w:rsidR="00153E18" w:rsidRPr="001D6CD2" w:rsidRDefault="00153E18" w:rsidP="001D6CD2">
      <w:pPr>
        <w:widowControl w:val="0"/>
        <w:autoSpaceDE w:val="0"/>
        <w:autoSpaceDN w:val="0"/>
        <w:spacing w:after="0" w:line="240" w:lineRule="auto"/>
        <w:rPr>
          <w:rFonts w:asciiTheme="majorHAnsi" w:eastAsia="Times New Roman" w:hAnsiTheme="majorHAnsi" w:cstheme="majorHAnsi"/>
        </w:rPr>
      </w:pPr>
    </w:p>
    <w:p w14:paraId="23B0BB1B"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u w:val="single"/>
        </w:rPr>
      </w:pPr>
      <w:r w:rsidRPr="001D6CD2">
        <w:rPr>
          <w:rFonts w:asciiTheme="majorHAnsi" w:eastAsia="Times New Roman" w:hAnsiTheme="majorHAnsi" w:cstheme="majorHAnsi"/>
        </w:rPr>
        <w:t xml:space="preserve"> Contractor shall abide by all additional procedures and precautions that may be implemented by the VA based on VA-issued guidance and/or CDC recommendations. These procedures are subject</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change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throughout</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life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contract</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and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1"/>
        </w:rPr>
        <w:t xml:space="preserve"> </w:t>
      </w:r>
      <w:r w:rsidRPr="001D6CD2">
        <w:rPr>
          <w:rFonts w:asciiTheme="majorHAnsi" w:eastAsia="Times New Roman" w:hAnsiTheme="majorHAnsi" w:cstheme="majorHAnsi"/>
        </w:rPr>
        <w:t>be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incorporated</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via</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attachment</w:t>
      </w:r>
      <w:r w:rsidRPr="001D6CD2">
        <w:rPr>
          <w:rFonts w:asciiTheme="majorHAnsi" w:eastAsia="Times New Roman" w:hAnsiTheme="majorHAnsi" w:cstheme="majorHAnsi"/>
          <w:spacing w:val="-1"/>
          <w:sz w:val="24"/>
          <w:szCs w:val="24"/>
        </w:rPr>
        <w:t xml:space="preserve"> </w:t>
      </w:r>
      <w:proofErr w:type="gramStart"/>
      <w:r w:rsidRPr="001D6CD2">
        <w:rPr>
          <w:rFonts w:asciiTheme="majorHAnsi" w:eastAsia="Times New Roman" w:hAnsiTheme="majorHAnsi" w:cstheme="majorHAnsi"/>
        </w:rPr>
        <w:t>(</w:t>
      </w:r>
      <w:r w:rsidRPr="001D6CD2">
        <w:rPr>
          <w:rFonts w:asciiTheme="majorHAnsi" w:eastAsia="Times New Roman" w:hAnsiTheme="majorHAnsi" w:cstheme="majorHAnsi"/>
          <w:u w:val="single"/>
        </w:rPr>
        <w:t xml:space="preserve">See </w:t>
      </w:r>
      <w:proofErr w:type="gramEnd"/>
      <w:r w:rsidRPr="001D6CD2">
        <w:rPr>
          <w:rFonts w:asciiTheme="majorHAnsi" w:eastAsia="Times New Roman" w:hAnsiTheme="majorHAnsi" w:cstheme="majorHAnsi"/>
          <w:u w:val="single"/>
        </w:rPr>
        <w:t>S03 VTS Patient Transport PPE and Vehicle Cleaning/Disinfection SOP).</w:t>
      </w:r>
    </w:p>
    <w:p w14:paraId="23B0BB1C"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highlight w:val="yellow"/>
        </w:rPr>
      </w:pPr>
    </w:p>
    <w:p w14:paraId="23B0BB1D"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rPr>
      </w:pPr>
      <w:proofErr w:type="gramStart"/>
      <w:r w:rsidRPr="001D6CD2">
        <w:rPr>
          <w:rFonts w:asciiTheme="majorHAnsi" w:eastAsia="Times New Roman" w:hAnsiTheme="majorHAnsi" w:cstheme="majorHAnsi"/>
        </w:rPr>
        <w:t>Contractor</w:t>
      </w:r>
      <w:proofErr w:type="gramEnd"/>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have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written</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policy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steps</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they</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will</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take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to</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prevent</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spread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COVID-19</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 xml:space="preserve">or other similarly infectious diseases by their employees and/or vehicles. This policy shall, at a minimum, include procedures </w:t>
      </w:r>
      <w:proofErr w:type="gramStart"/>
      <w:r w:rsidRPr="001D6CD2">
        <w:rPr>
          <w:rFonts w:asciiTheme="majorHAnsi" w:eastAsia="Times New Roman" w:hAnsiTheme="majorHAnsi" w:cstheme="majorHAnsi"/>
        </w:rPr>
        <w:t>of</w:t>
      </w:r>
      <w:proofErr w:type="gramEnd"/>
      <w:r w:rsidRPr="001D6CD2">
        <w:rPr>
          <w:rFonts w:asciiTheme="majorHAnsi" w:eastAsia="Times New Roman" w:hAnsiTheme="majorHAnsi" w:cstheme="majorHAnsi"/>
        </w:rPr>
        <w:t xml:space="preserve"> screening drivers before each shift, deliberate decontamination of their vehicles and all other preventative precautions taken by Contractor employees.</w:t>
      </w:r>
    </w:p>
    <w:p w14:paraId="23B0BB1E" w14:textId="77777777" w:rsidR="00153E18" w:rsidRPr="001D6CD2" w:rsidRDefault="00153E18" w:rsidP="001D6CD2">
      <w:pPr>
        <w:widowControl w:val="0"/>
        <w:autoSpaceDE w:val="0"/>
        <w:autoSpaceDN w:val="0"/>
        <w:spacing w:after="0" w:line="240" w:lineRule="auto"/>
        <w:ind w:left="1200" w:firstLine="110"/>
        <w:rPr>
          <w:rFonts w:asciiTheme="majorHAnsi" w:eastAsia="Times New Roman" w:hAnsiTheme="majorHAnsi" w:cstheme="majorHAnsi"/>
        </w:rPr>
      </w:pPr>
    </w:p>
    <w:p w14:paraId="23B0BB1F" w14:textId="77777777" w:rsidR="00153E18" w:rsidRPr="001D6CD2" w:rsidRDefault="00153E18" w:rsidP="001D6CD2">
      <w:pPr>
        <w:widowControl w:val="0"/>
        <w:numPr>
          <w:ilvl w:val="1"/>
          <w:numId w:val="2"/>
        </w:numPr>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rPr>
        <w:t>Contractor</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shall</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furnish</w:t>
      </w:r>
      <w:r w:rsidRPr="001D6CD2">
        <w:rPr>
          <w:rFonts w:asciiTheme="majorHAnsi" w:eastAsia="Times New Roman" w:hAnsiTheme="majorHAnsi" w:cstheme="majorHAnsi"/>
          <w:spacing w:val="-6"/>
        </w:rPr>
        <w:t xml:space="preserve"> </w:t>
      </w:r>
      <w:r w:rsidRPr="001D6CD2">
        <w:rPr>
          <w:rFonts w:asciiTheme="majorHAnsi" w:eastAsia="Times New Roman" w:hAnsiTheme="majorHAnsi" w:cstheme="majorHAnsi"/>
        </w:rPr>
        <w:t>all</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required</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PPE</w:t>
      </w:r>
      <w:r w:rsidRPr="001D6CD2">
        <w:rPr>
          <w:rFonts w:asciiTheme="majorHAnsi" w:eastAsia="Times New Roman" w:hAnsiTheme="majorHAnsi" w:cstheme="majorHAnsi"/>
          <w:spacing w:val="-4"/>
        </w:rPr>
        <w:t xml:space="preserve"> </w:t>
      </w:r>
      <w:r w:rsidRPr="001D6CD2">
        <w:rPr>
          <w:rFonts w:asciiTheme="majorHAnsi" w:eastAsia="Times New Roman" w:hAnsiTheme="majorHAnsi" w:cstheme="majorHAnsi"/>
        </w:rPr>
        <w:t>throughout</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w:t>
      </w:r>
      <w:r w:rsidRPr="001D6CD2">
        <w:rPr>
          <w:rFonts w:asciiTheme="majorHAnsi" w:eastAsia="Times New Roman" w:hAnsiTheme="majorHAnsi" w:cstheme="majorHAnsi"/>
        </w:rPr>
        <w:t>life</w:t>
      </w:r>
      <w:r w:rsidRPr="001D6CD2">
        <w:rPr>
          <w:rFonts w:asciiTheme="majorHAnsi" w:eastAsia="Times New Roman" w:hAnsiTheme="majorHAnsi" w:cstheme="majorHAnsi"/>
          <w:spacing w:val="-3"/>
        </w:rPr>
        <w:t xml:space="preserve"> </w:t>
      </w:r>
      <w:r w:rsidRPr="001D6CD2">
        <w:rPr>
          <w:rFonts w:asciiTheme="majorHAnsi" w:eastAsia="Times New Roman" w:hAnsiTheme="majorHAnsi" w:cstheme="majorHAnsi"/>
        </w:rPr>
        <w:t>of</w:t>
      </w:r>
      <w:r w:rsidRPr="001D6CD2">
        <w:rPr>
          <w:rFonts w:asciiTheme="majorHAnsi" w:eastAsia="Times New Roman" w:hAnsiTheme="majorHAnsi" w:cstheme="majorHAnsi"/>
          <w:spacing w:val="-5"/>
        </w:rPr>
        <w:t xml:space="preserve"> </w:t>
      </w:r>
      <w:r w:rsidRPr="001D6CD2">
        <w:rPr>
          <w:rFonts w:asciiTheme="majorHAnsi" w:eastAsia="Times New Roman" w:hAnsiTheme="majorHAnsi" w:cstheme="majorHAnsi"/>
        </w:rPr>
        <w:t>the</w:t>
      </w:r>
      <w:r w:rsidRPr="001D6CD2">
        <w:rPr>
          <w:rFonts w:asciiTheme="majorHAnsi" w:eastAsia="Times New Roman" w:hAnsiTheme="majorHAnsi" w:cstheme="majorHAnsi"/>
          <w:spacing w:val="-2"/>
        </w:rPr>
        <w:t xml:space="preserve"> contract.</w:t>
      </w:r>
    </w:p>
    <w:p w14:paraId="23B0BB20"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p>
    <w:p w14:paraId="23B0BB21"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Conformity To Regulations</w:t>
      </w:r>
    </w:p>
    <w:p w14:paraId="23B0BB22"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rPr>
      </w:pPr>
    </w:p>
    <w:p w14:paraId="23B0BB23"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8.1 The contractor and his/her operators shall conform to all Federal, State, and local regulations governing the performance of contracted services.</w:t>
      </w:r>
    </w:p>
    <w:p w14:paraId="23B0BB24"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25"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 xml:space="preserve">8.2 VAMC facilities have been designated NO SMOKING areas in their entirety.  Individuals found in violation of this </w:t>
      </w:r>
      <w:proofErr w:type="gramStart"/>
      <w:r w:rsidRPr="001D6CD2">
        <w:rPr>
          <w:rFonts w:asciiTheme="majorHAnsi" w:eastAsia="Times New Roman" w:hAnsiTheme="majorHAnsi" w:cstheme="majorHAnsi"/>
        </w:rPr>
        <w:t>no smoking</w:t>
      </w:r>
      <w:proofErr w:type="gramEnd"/>
      <w:r w:rsidRPr="001D6CD2">
        <w:rPr>
          <w:rFonts w:asciiTheme="majorHAnsi" w:eastAsia="Times New Roman" w:hAnsiTheme="majorHAnsi" w:cstheme="majorHAnsi"/>
        </w:rPr>
        <w:t xml:space="preserve"> policy may be subject to a $50.00 federal citation for disregarding posted safety rules and regulations.  Furthermore, the contractor may be directed to stop work.  The contractor is to notify </w:t>
      </w:r>
      <w:proofErr w:type="gramStart"/>
      <w:r w:rsidRPr="001D6CD2">
        <w:rPr>
          <w:rFonts w:asciiTheme="majorHAnsi" w:eastAsia="Times New Roman" w:hAnsiTheme="majorHAnsi" w:cstheme="majorHAnsi"/>
        </w:rPr>
        <w:t>all of</w:t>
      </w:r>
      <w:proofErr w:type="gramEnd"/>
      <w:r w:rsidRPr="001D6CD2">
        <w:rPr>
          <w:rFonts w:asciiTheme="majorHAnsi" w:eastAsia="Times New Roman" w:hAnsiTheme="majorHAnsi" w:cstheme="majorHAnsi"/>
        </w:rPr>
        <w:t xml:space="preserve"> his/her employees and/or sub-contractors of this strict enforcement policy.</w:t>
      </w:r>
    </w:p>
    <w:p w14:paraId="23B0BB26"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27"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Wage Rates</w:t>
      </w:r>
    </w:p>
    <w:p w14:paraId="23B0BB28"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t>9.1.  Wage Determination(s) as listed in Section D in this solicitation are applicable to any resulting</w:t>
      </w:r>
    </w:p>
    <w:p w14:paraId="23B0BB29"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t>contract.</w:t>
      </w:r>
    </w:p>
    <w:p w14:paraId="23B0BB2A"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p>
    <w:p w14:paraId="23B0BB2B"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t xml:space="preserve">9.2.  The contractor certifies by signature on this offer that the salaries to be paid workers involved </w:t>
      </w:r>
    </w:p>
    <w:p w14:paraId="23B0BB2C"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lastRenderedPageBreak/>
        <w:t xml:space="preserve">in the performance of the contract are equal to or greater than those specified in the attached </w:t>
      </w:r>
    </w:p>
    <w:p w14:paraId="23B0BB2D"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t>Wage Determination(s).</w:t>
      </w:r>
    </w:p>
    <w:p w14:paraId="23B0BB2E"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p>
    <w:p w14:paraId="23B0BB2F" w14:textId="77777777" w:rsidR="00153E18" w:rsidRPr="001D6CD2" w:rsidRDefault="00153E18" w:rsidP="001D6CD2">
      <w:pPr>
        <w:widowControl w:val="0"/>
        <w:autoSpaceDE w:val="0"/>
        <w:autoSpaceDN w:val="0"/>
        <w:spacing w:after="0" w:line="240" w:lineRule="auto"/>
        <w:ind w:left="470"/>
        <w:rPr>
          <w:rFonts w:asciiTheme="majorHAnsi" w:eastAsia="Times New Roman" w:hAnsiTheme="majorHAnsi" w:cstheme="majorHAnsi"/>
        </w:rPr>
      </w:pPr>
      <w:r w:rsidRPr="001D6CD2">
        <w:rPr>
          <w:rFonts w:asciiTheme="majorHAnsi" w:eastAsia="Times New Roman" w:hAnsiTheme="majorHAnsi" w:cstheme="majorHAnsi"/>
        </w:rPr>
        <w:t xml:space="preserve">9.3 The Department of Labor has held that contractors must pay their employees the Service </w:t>
      </w:r>
    </w:p>
    <w:p w14:paraId="23B0BB30" w14:textId="77777777" w:rsidR="00153E18" w:rsidRPr="001D6CD2" w:rsidRDefault="00153E18" w:rsidP="001D6CD2">
      <w:pPr>
        <w:widowControl w:val="0"/>
        <w:autoSpaceDE w:val="0"/>
        <w:autoSpaceDN w:val="0"/>
        <w:spacing w:after="0" w:line="240" w:lineRule="auto"/>
        <w:ind w:left="470"/>
        <w:rPr>
          <w:rFonts w:asciiTheme="majorHAnsi" w:eastAsia="Times New Roman" w:hAnsiTheme="majorHAnsi" w:cstheme="majorHAnsi"/>
        </w:rPr>
      </w:pPr>
      <w:r w:rsidRPr="001D6CD2">
        <w:rPr>
          <w:rFonts w:asciiTheme="majorHAnsi" w:eastAsia="Times New Roman" w:hAnsiTheme="majorHAnsi" w:cstheme="majorHAnsi"/>
        </w:rPr>
        <w:t>Contract Act waged while they are driving both to and from destinations for the VA.  The Wage</w:t>
      </w:r>
    </w:p>
    <w:p w14:paraId="23B0BB31" w14:textId="77777777" w:rsidR="00153E18" w:rsidRPr="001D6CD2" w:rsidRDefault="00153E18" w:rsidP="001D6CD2">
      <w:pPr>
        <w:widowControl w:val="0"/>
        <w:autoSpaceDE w:val="0"/>
        <w:autoSpaceDN w:val="0"/>
        <w:spacing w:after="0" w:line="240" w:lineRule="auto"/>
        <w:ind w:left="470"/>
        <w:rPr>
          <w:rFonts w:asciiTheme="majorHAnsi" w:eastAsia="Times New Roman" w:hAnsiTheme="majorHAnsi" w:cstheme="majorHAnsi"/>
        </w:rPr>
      </w:pPr>
      <w:r w:rsidRPr="001D6CD2">
        <w:rPr>
          <w:rFonts w:asciiTheme="majorHAnsi" w:eastAsia="Times New Roman" w:hAnsiTheme="majorHAnsi" w:cstheme="majorHAnsi"/>
        </w:rPr>
        <w:t>Determination is attached in Section D.</w:t>
      </w:r>
    </w:p>
    <w:p w14:paraId="23B0BB32"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p>
    <w:p w14:paraId="23B0BB33"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Evidence of Coverage</w:t>
      </w:r>
    </w:p>
    <w:p w14:paraId="23B0BB34"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u w:val="single"/>
        </w:rPr>
      </w:pPr>
    </w:p>
    <w:p w14:paraId="23B0BB35"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10.1 Before commencing work under the contract, the contractor shall furnish the Contracting Officer with a certification from his/her insurance company indication that the coverage outlined in this contract has been obtained and that it may not be changed of canceled during the term of the contract.</w:t>
      </w:r>
    </w:p>
    <w:p w14:paraId="23B0BB36"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37"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 xml:space="preserve">Worker’s Compensation </w:t>
      </w:r>
    </w:p>
    <w:p w14:paraId="23B0BB38"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u w:val="single"/>
        </w:rPr>
      </w:pPr>
    </w:p>
    <w:p w14:paraId="23B0BB39"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 xml:space="preserve">11.1 The Act of June 25, 1936, 42 Stat. 1938 (40 USC 290), authorized the constituted authority of the several states to apply their workmen’s compensation laws to all lands and premises owned or held by the United States. The contractor agrees to procure and maintain while the contract is in effect, Worker’s Compensation and Employers Public Liability insurance. The policy shall provide coverage for Public Liability Limits of not less than the statutory </w:t>
      </w:r>
    </w:p>
    <w:p w14:paraId="23B0BB3A"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3B"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limitations for any one accident, and at least meet the statutory limitations if more than one person is involved. , Upon award of the contract, the contractor shall furnish to the Contracting Officer a certificate from its insurance company indicating that this coverage has been obtained and that such coverage may not be changed or canceled unless 30 day advance written notice is provided to the Contracting Officer.</w:t>
      </w:r>
    </w:p>
    <w:p w14:paraId="23B0BB3C"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3D"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Contractor Personnel Security Requirements</w:t>
      </w:r>
    </w:p>
    <w:p w14:paraId="23B0BB3E"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u w:val="single"/>
        </w:rPr>
      </w:pPr>
    </w:p>
    <w:p w14:paraId="23B0BB3F"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12.1   The contractor shall agree that all deliverables, associated working papers, and other material deemed relevant by the contractor in the performance of this task order are the property of the United States Government. The contractor shall agree that all individually identifiable health information shall be treated with the strictest confidentiality. Access to records shall be limited to essential personnel only. Records shall be secured when not in use. At the conclusion of the contract, all copies o</w:t>
      </w:r>
      <w:r w:rsidRPr="001D6CD2">
        <w:rPr>
          <w:rFonts w:asciiTheme="majorHAnsi" w:eastAsia="Times New Roman" w:hAnsiTheme="majorHAnsi" w:cstheme="majorHAnsi"/>
        </w:rPr>
        <w:t>f individually identifiable health records shall be destroyed or returned to the VA. Any individually identifiable health records shall be deleted from computers not belonging to the VA. The contractor shall comply with the Privacy Act, 38 U.S.C. 5701, 38 U.S.C. 7332, and 5 U.S.C. 552(a) et. Seq. Contractor staff shall sign confidentiality statements before the start date of the contract. The contractor shall comply with all provisions of the Health Information Portability and Accountability Act (HIPAA), in</w:t>
      </w:r>
      <w:r w:rsidRPr="001D6CD2">
        <w:rPr>
          <w:rFonts w:asciiTheme="majorHAnsi" w:eastAsia="Times New Roman" w:hAnsiTheme="majorHAnsi" w:cstheme="majorHAnsi"/>
        </w:rPr>
        <w:t xml:space="preserve">cluding but not limited to privacy, security of electronic health data, and adherence to standards and code sets as required by HIPAA.  The contractor shall ensure the confidentiality of all patient and employee information and shall be held liable in the event of breach of confidentiality. Any </w:t>
      </w:r>
      <w:proofErr w:type="gramStart"/>
      <w:r w:rsidRPr="001D6CD2">
        <w:rPr>
          <w:rFonts w:asciiTheme="majorHAnsi" w:eastAsia="Times New Roman" w:hAnsiTheme="majorHAnsi" w:cstheme="majorHAnsi"/>
        </w:rPr>
        <w:t>person, who</w:t>
      </w:r>
      <w:proofErr w:type="gramEnd"/>
      <w:r w:rsidRPr="001D6CD2">
        <w:rPr>
          <w:rFonts w:asciiTheme="majorHAnsi" w:eastAsia="Times New Roman" w:hAnsiTheme="majorHAnsi" w:cstheme="majorHAnsi"/>
        </w:rPr>
        <w:t xml:space="preserve"> knowingly or willingly discloses confidential information obtained from the VA with non-essential </w:t>
      </w:r>
      <w:proofErr w:type="gramStart"/>
      <w:r w:rsidRPr="001D6CD2">
        <w:rPr>
          <w:rFonts w:asciiTheme="majorHAnsi" w:eastAsia="Times New Roman" w:hAnsiTheme="majorHAnsi" w:cstheme="majorHAnsi"/>
        </w:rPr>
        <w:t>persons</w:t>
      </w:r>
      <w:proofErr w:type="gramEnd"/>
      <w:r w:rsidRPr="001D6CD2">
        <w:rPr>
          <w:rFonts w:asciiTheme="majorHAnsi" w:eastAsia="Times New Roman" w:hAnsiTheme="majorHAnsi" w:cstheme="majorHAnsi"/>
        </w:rPr>
        <w:t>, may be subject to fines.</w:t>
      </w:r>
    </w:p>
    <w:p w14:paraId="23B0BB40"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p>
    <w:p w14:paraId="23B0BB41"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b/>
          <w:bCs/>
          <w:u w:val="single"/>
        </w:rPr>
        <w:t>12.1.1 HIPAA COMPLIANCE.</w:t>
      </w:r>
      <w:r w:rsidRPr="001D6CD2">
        <w:rPr>
          <w:rFonts w:asciiTheme="majorHAnsi" w:eastAsia="Times New Roman" w:hAnsiTheme="majorHAnsi" w:cstheme="majorHAnsi"/>
        </w:rPr>
        <w:t xml:space="preserve"> HIPAA compliance is required.  The contractor must </w:t>
      </w:r>
      <w:r w:rsidRPr="001D6CD2">
        <w:rPr>
          <w:rFonts w:asciiTheme="majorHAnsi" w:eastAsia="Times New Roman" w:hAnsiTheme="majorHAnsi" w:cstheme="majorHAnsi"/>
        </w:rPr>
        <w:lastRenderedPageBreak/>
        <w:t>adhere to the provisions of Public Law 104-191, Health Insurance Portability and Accountability Act (HIPAA) of 1996 and the National Standards to Protect the Privacy and Security of Protected Health Information (PHI). As required by HIPAA, the Department of Health, and Human Services (HHS) has promulgated rules governing the security and use and disclosure of protected health information by covered entities, including the Department of Veterans Affairs (VA</w:t>
      </w:r>
      <w:r w:rsidRPr="001D6CD2">
        <w:rPr>
          <w:rFonts w:asciiTheme="majorHAnsi" w:eastAsia="Times New Roman" w:hAnsiTheme="majorHAnsi" w:cstheme="majorHAnsi"/>
        </w:rPr>
        <w:t>). In accordance with HIPAA, the contractor may be required to enter into a Business Associate Agreement (BAA) with VA.</w:t>
      </w:r>
    </w:p>
    <w:p w14:paraId="23B0BB42"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p>
    <w:p w14:paraId="23B0BB43" w14:textId="77777777" w:rsidR="00153E18" w:rsidRPr="001D6CD2" w:rsidRDefault="00153E18" w:rsidP="001D6CD2">
      <w:pPr>
        <w:widowControl w:val="0"/>
        <w:autoSpaceDE w:val="0"/>
        <w:autoSpaceDN w:val="0"/>
        <w:spacing w:after="0" w:line="240" w:lineRule="auto"/>
        <w:ind w:left="720"/>
        <w:rPr>
          <w:rFonts w:asciiTheme="majorHAnsi" w:eastAsia="Times New Roman" w:hAnsiTheme="majorHAnsi" w:cstheme="majorHAnsi"/>
        </w:rPr>
      </w:pPr>
      <w:r w:rsidRPr="001D6CD2">
        <w:rPr>
          <w:rFonts w:asciiTheme="majorHAnsi" w:eastAsia="Times New Roman" w:hAnsiTheme="majorHAnsi" w:cstheme="majorHAnsi"/>
          <w:b/>
          <w:bCs/>
          <w:u w:val="single"/>
        </w:rPr>
        <w:t>12.1.2 BLOOD BORNE PATHOGENS</w:t>
      </w:r>
      <w:proofErr w:type="gramStart"/>
      <w:r w:rsidRPr="001D6CD2">
        <w:rPr>
          <w:rFonts w:asciiTheme="majorHAnsi" w:eastAsia="Times New Roman" w:hAnsiTheme="majorHAnsi" w:cstheme="majorHAnsi"/>
          <w:b/>
          <w:bCs/>
          <w:u w:val="single"/>
        </w:rPr>
        <w:t xml:space="preserve">: </w:t>
      </w:r>
      <w:r w:rsidRPr="001D6CD2">
        <w:rPr>
          <w:rFonts w:asciiTheme="majorHAnsi" w:eastAsia="Times New Roman" w:hAnsiTheme="majorHAnsi" w:cstheme="majorHAnsi"/>
        </w:rPr>
        <w:t xml:space="preserve"> The</w:t>
      </w:r>
      <w:proofErr w:type="gramEnd"/>
      <w:r w:rsidRPr="001D6CD2">
        <w:rPr>
          <w:rFonts w:asciiTheme="majorHAnsi" w:eastAsia="Times New Roman" w:hAnsiTheme="majorHAnsi" w:cstheme="majorHAnsi"/>
        </w:rPr>
        <w:t xml:space="preserve"> contractor and the employees provided, pursuant to this contract, shall comply with the effective VAMC Policy (and Occupational Health requirements in accordance with OSHA Blood Borne Pathogens (BBP) Law and the OSHA Tuberculosis Compliance Directive, enforceable under OSHA’s General Duty Clause) governing health care workers infected with a blood borne pathogen. If the contractor obtains information that a health care worker providing care pursuant to this agreement may be infected with a blood born</w:t>
      </w:r>
      <w:r w:rsidRPr="001D6CD2">
        <w:rPr>
          <w:rFonts w:asciiTheme="majorHAnsi" w:eastAsia="Times New Roman" w:hAnsiTheme="majorHAnsi" w:cstheme="majorHAnsi"/>
        </w:rPr>
        <w:t>e pathogen, the contractor will advise the Contracting Officer immediately.</w:t>
      </w:r>
    </w:p>
    <w:p w14:paraId="23B0BB44"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45"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Medical Liabilities Insurance</w:t>
      </w:r>
    </w:p>
    <w:p w14:paraId="23B0BB46"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47"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13.1 The contractor shall carry required insurance (See VAAR Clause 852.237-7 INDEMNIFICATION AND MEDICAL LIABILITY INSURANCE) and vehicle insurance in accordance with the Washington, DC; Maryland, and Virginia Department of State Health Services.</w:t>
      </w:r>
    </w:p>
    <w:p w14:paraId="23B0BB48"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49"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Annual VHA Training</w:t>
      </w:r>
    </w:p>
    <w:p w14:paraId="23B0BB4A"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u w:val="single"/>
        </w:rPr>
      </w:pPr>
    </w:p>
    <w:p w14:paraId="23B0BB4B"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14.1 In accordance with VHA Directive 2003-028 "Compliance and Business Integrity Program", its updates or replacement directives, IG Guidance at 8994, Section II(C); Guidance at 4875, Section III (B)(4) Sentencing Guidelines, Section 8B2.1 (b) (4) (B) annual compliance training is to be provided to all contractors within the scope of their work. The medical center COTR’s are to coordinate the annual training with their respective Contracting Officer and Compliance and Business Integrity Officers. A copy of</w:t>
      </w:r>
      <w:r w:rsidRPr="001D6CD2">
        <w:rPr>
          <w:rFonts w:asciiTheme="majorHAnsi" w:eastAsia="Times New Roman" w:hAnsiTheme="majorHAnsi" w:cstheme="majorHAnsi"/>
        </w:rPr>
        <w:t xml:space="preserve"> the documentation of the completed annual training is to be provided to the Compliance and Business Integrity Officers for their files.</w:t>
      </w:r>
    </w:p>
    <w:p w14:paraId="23B0BB4C"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p>
    <w:p w14:paraId="23B0BB4D"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t xml:space="preserve">In accordance with VHA Directive 1605.1 “Privacy and Release of Information”, updates or replacement directives annual VHA Privacy Policy Training is to be provide to all contractors within the scope of their work. A copy of the documentation of the completed annual training is to be provided to the Contracting Officer and </w:t>
      </w:r>
      <w:proofErr w:type="gramStart"/>
      <w:r w:rsidRPr="001D6CD2">
        <w:rPr>
          <w:rFonts w:asciiTheme="majorHAnsi" w:eastAsia="Times New Roman" w:hAnsiTheme="majorHAnsi" w:cstheme="majorHAnsi"/>
        </w:rPr>
        <w:t>the facility</w:t>
      </w:r>
      <w:proofErr w:type="gramEnd"/>
      <w:r w:rsidRPr="001D6CD2">
        <w:rPr>
          <w:rFonts w:asciiTheme="majorHAnsi" w:eastAsia="Times New Roman" w:hAnsiTheme="majorHAnsi" w:cstheme="majorHAnsi"/>
        </w:rPr>
        <w:t xml:space="preserve"> Privacy Officer for their files.</w:t>
      </w:r>
    </w:p>
    <w:p w14:paraId="23B0BB4E"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p>
    <w:p w14:paraId="23B0BB4F"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In accordance with VA Directive 6500, “Information Security Program”, updates or replacement directives annual VHA Cyber and Security Information Training is to be provided to all contractors within the scope of their work. A copy of the documentation of the completed annual training is to be provided to the Contracting Officer and the facility Information Security Officer for their files.</w:t>
      </w:r>
    </w:p>
    <w:p w14:paraId="23B0BB50"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51"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Conformance with Environmental Management Systems</w:t>
      </w:r>
    </w:p>
    <w:p w14:paraId="23B0BB52"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u w:val="single"/>
        </w:rPr>
      </w:pPr>
    </w:p>
    <w:p w14:paraId="23B0BB53"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 xml:space="preserve">15.1 The contractor shall perform work under this contract consistent with the relevant policy and objectives identified in the agency, organizational, or facility environmental management system (EMS) applicable for your contract. The contractor shall perform work in a manner that conforms to all appropriate Environmental Management Programs and Operational </w:t>
      </w:r>
      <w:r w:rsidRPr="001D6CD2">
        <w:rPr>
          <w:rFonts w:asciiTheme="majorHAnsi" w:eastAsia="Times New Roman" w:hAnsiTheme="majorHAnsi" w:cstheme="majorHAnsi"/>
        </w:rPr>
        <w:lastRenderedPageBreak/>
        <w:t xml:space="preserve">Controls identified by the agency, organizational, or facility 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proofErr w:type="gramStart"/>
      <w:r w:rsidRPr="001D6CD2">
        <w:rPr>
          <w:rFonts w:asciiTheme="majorHAnsi" w:eastAsia="Times New Roman" w:hAnsiTheme="majorHAnsi" w:cstheme="majorHAnsi"/>
        </w:rPr>
        <w:t>a noncompliance</w:t>
      </w:r>
      <w:proofErr w:type="gramEnd"/>
      <w:r w:rsidRPr="001D6CD2">
        <w:rPr>
          <w:rFonts w:asciiTheme="majorHAnsi" w:eastAsia="Times New Roman" w:hAnsiTheme="majorHAnsi" w:cstheme="majorHAnsi"/>
        </w:rPr>
        <w:t>, the contractor shall respond an</w:t>
      </w:r>
      <w:r w:rsidRPr="001D6CD2">
        <w:rPr>
          <w:rFonts w:asciiTheme="majorHAnsi" w:eastAsia="Times New Roman" w:hAnsiTheme="majorHAnsi" w:cstheme="majorHAnsi"/>
        </w:rPr>
        <w:t xml:space="preserve">d take corrective action immediately. In the case of </w:t>
      </w:r>
      <w:proofErr w:type="gramStart"/>
      <w:r w:rsidRPr="001D6CD2">
        <w:rPr>
          <w:rFonts w:asciiTheme="majorHAnsi" w:eastAsia="Times New Roman" w:hAnsiTheme="majorHAnsi" w:cstheme="majorHAnsi"/>
        </w:rPr>
        <w:t>a nonconformance</w:t>
      </w:r>
      <w:proofErr w:type="gramEnd"/>
      <w:r w:rsidRPr="001D6CD2">
        <w:rPr>
          <w:rFonts w:asciiTheme="majorHAnsi" w:eastAsia="Times New Roman" w:hAnsiTheme="majorHAnsi" w:cstheme="majorHAnsi"/>
        </w:rPr>
        <w:t>, the contractor shall respond and take corrective action based on the time schedule established by the EMS Site Coordinator. In addition, the Contractor shall ensure that their employees are aware of the roles and responsibilities identified by the environmental management system and how these requirements affect their work performed under this contract.</w:t>
      </w:r>
    </w:p>
    <w:p w14:paraId="23B0BB54" w14:textId="77777777" w:rsidR="00153E18" w:rsidRPr="001D6CD2" w:rsidRDefault="00153E18" w:rsidP="001D6CD2">
      <w:pPr>
        <w:widowControl w:val="0"/>
        <w:autoSpaceDE w:val="0"/>
        <w:autoSpaceDN w:val="0"/>
        <w:spacing w:after="0" w:line="240" w:lineRule="auto"/>
        <w:ind w:left="360" w:firstLine="110"/>
        <w:rPr>
          <w:rFonts w:asciiTheme="majorHAnsi" w:eastAsia="Times New Roman" w:hAnsiTheme="majorHAnsi" w:cstheme="majorHAnsi"/>
        </w:rPr>
      </w:pPr>
      <w:r w:rsidRPr="001D6CD2">
        <w:rPr>
          <w:rFonts w:asciiTheme="majorHAnsi" w:eastAsia="Times New Roman" w:hAnsiTheme="majorHAnsi" w:cstheme="majorHAnsi"/>
        </w:rPr>
        <w:tab/>
      </w:r>
    </w:p>
    <w:p w14:paraId="23B0BB55"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All on-site contractor personnel shall complete yearly EPA sponsored environmental training specified for the type of work conducted on-site. Upon contract award, the Contracting Officer's Representative will notify the facility-level Environmental Management Systems Coordinator to arrange EMS training for appropriate staff.</w:t>
      </w:r>
    </w:p>
    <w:p w14:paraId="23B0BB56"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57" w14:textId="77777777" w:rsidR="00153E18" w:rsidRPr="001D6CD2" w:rsidRDefault="00153E18" w:rsidP="001D6CD2">
      <w:pPr>
        <w:widowControl w:val="0"/>
        <w:numPr>
          <w:ilvl w:val="0"/>
          <w:numId w:val="2"/>
        </w:numPr>
        <w:autoSpaceDE w:val="0"/>
        <w:autoSpaceDN w:val="0"/>
        <w:spacing w:after="0" w:line="240" w:lineRule="auto"/>
        <w:rPr>
          <w:rFonts w:asciiTheme="majorHAnsi" w:eastAsia="Times New Roman" w:hAnsiTheme="majorHAnsi" w:cstheme="majorHAnsi"/>
          <w:b/>
          <w:bCs/>
          <w:u w:val="single"/>
        </w:rPr>
      </w:pPr>
      <w:r w:rsidRPr="001D6CD2">
        <w:rPr>
          <w:rFonts w:asciiTheme="majorHAnsi" w:eastAsia="Times New Roman" w:hAnsiTheme="majorHAnsi" w:cstheme="majorHAnsi"/>
          <w:b/>
          <w:bCs/>
          <w:u w:val="single"/>
        </w:rPr>
        <w:t>Contractor Performance Assessment Rating System (CPARS)</w:t>
      </w:r>
    </w:p>
    <w:p w14:paraId="23B0BB58"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b/>
          <w:bCs/>
        </w:rPr>
      </w:pPr>
      <w:r w:rsidRPr="001D6CD2">
        <w:rPr>
          <w:rFonts w:asciiTheme="majorHAnsi" w:eastAsia="Times New Roman" w:hAnsiTheme="majorHAnsi" w:cstheme="majorHAnsi"/>
          <w:b/>
          <w:bCs/>
        </w:rPr>
        <w:t>Required Registration with Contractor Performance Assessment Rating System (CPARS)</w:t>
      </w:r>
    </w:p>
    <w:p w14:paraId="23B0BB59"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5A"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 xml:space="preserve">16.1 As prescribed in Federal Acquisition Regulation (FAR) Part 42.15, the Department of Veterans Affairs (VA) evaluates contractor past performance on all contracts that exceed $1,000,000 and shares those evaluations with other Federal Government contract specialists and procurement officials. The FAR requires that the contractor be </w:t>
      </w:r>
      <w:proofErr w:type="gramStart"/>
      <w:r w:rsidRPr="001D6CD2">
        <w:rPr>
          <w:rFonts w:asciiTheme="majorHAnsi" w:eastAsia="Times New Roman" w:hAnsiTheme="majorHAnsi" w:cstheme="majorHAnsi"/>
        </w:rPr>
        <w:t>provided</w:t>
      </w:r>
      <w:proofErr w:type="gramEnd"/>
      <w:r w:rsidRPr="001D6CD2">
        <w:rPr>
          <w:rFonts w:asciiTheme="majorHAnsi" w:eastAsia="Times New Roman" w:hAnsiTheme="majorHAnsi" w:cstheme="majorHAnsi"/>
        </w:rPr>
        <w:t xml:space="preserve"> an opportunity to comment on past performance evaluations prior to each report closing. To fulfill this requirement VA uses an online database. The CPARS database information is shared with the Past Performance Information Retrieval System (PPIRS) database, which is available to all Federal Agencies.</w:t>
      </w:r>
    </w:p>
    <w:p w14:paraId="23B0BB5B"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5C"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 xml:space="preserve">16.2 ach contractor whose contract award is estimated to exceed $1,000,000 is required to register with the Contractor Performance Assessment Rating System (CPARS) database at the following </w:t>
      </w:r>
      <w:hyperlink r:id="rId8" w:history="1">
        <w:r w:rsidRPr="001D6CD2">
          <w:rPr>
            <w:rFonts w:asciiTheme="majorHAnsi" w:eastAsia="Times New Roman" w:hAnsiTheme="majorHAnsi" w:cstheme="majorHAnsi"/>
            <w:color w:val="0000FF" w:themeColor="hyperlink"/>
            <w:u w:val="single"/>
          </w:rPr>
          <w:t>https://www.cpars.gov/</w:t>
        </w:r>
      </w:hyperlink>
    </w:p>
    <w:p w14:paraId="23B0BB5D"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or by calling (207) 438-1690. Registration should occur no later than thirty days after contract award and must be kept current should there be any change to the contractor’s registered representative.</w:t>
      </w:r>
    </w:p>
    <w:p w14:paraId="23B0BB5E"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5F"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r w:rsidRPr="001D6CD2">
        <w:rPr>
          <w:rFonts w:asciiTheme="majorHAnsi" w:eastAsia="Times New Roman" w:hAnsiTheme="majorHAnsi" w:cstheme="majorHAnsi"/>
        </w:rPr>
        <w:t>16.3 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w:t>
      </w:r>
      <w:r w:rsidRPr="001D6CD2">
        <w:rPr>
          <w:rFonts w:asciiTheme="majorHAnsi" w:eastAsia="Times New Roman" w:hAnsiTheme="majorHAnsi" w:cstheme="majorHAnsi"/>
        </w:rPr>
        <w:t>y days to submit any comments and re-assign the report to the VA contracting officer.</w:t>
      </w:r>
    </w:p>
    <w:p w14:paraId="23B0BB60" w14:textId="77777777" w:rsidR="00153E18" w:rsidRPr="001D6CD2" w:rsidRDefault="00153E18" w:rsidP="001D6CD2">
      <w:pPr>
        <w:widowControl w:val="0"/>
        <w:autoSpaceDE w:val="0"/>
        <w:autoSpaceDN w:val="0"/>
        <w:spacing w:after="0" w:line="240" w:lineRule="auto"/>
        <w:ind w:left="360"/>
        <w:rPr>
          <w:rFonts w:asciiTheme="majorHAnsi" w:eastAsia="Times New Roman" w:hAnsiTheme="majorHAnsi" w:cstheme="majorHAnsi"/>
        </w:rPr>
      </w:pPr>
    </w:p>
    <w:p w14:paraId="23B0BB61" w14:textId="77777777" w:rsidR="00153E18" w:rsidRPr="00ED58D3" w:rsidRDefault="00153E18" w:rsidP="001D6CD2">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r w:rsidRPr="001D6CD2">
        <w:rPr>
          <w:rFonts w:asciiTheme="majorHAnsi" w:eastAsia="Times New Roman" w:hAnsiTheme="majorHAnsi" w:cstheme="majorHAnsi"/>
        </w:rPr>
        <w:t>16.4 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23B0BB62" w14:textId="77777777" w:rsidR="00153E18"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B63" w14:textId="77777777" w:rsidR="00153E18"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B64" w14:textId="77777777" w:rsidR="00153E18" w:rsidRPr="00ED58D3"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B65" w14:textId="77777777" w:rsidR="00153E18" w:rsidRPr="00ED58D3"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B66" w14:textId="77777777" w:rsidR="00153E18" w:rsidRPr="00ED58D3"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B67" w14:textId="77777777" w:rsidR="00153E18" w:rsidRPr="00ED58D3" w:rsidRDefault="00153E18" w:rsidP="00BF2197">
      <w:pPr>
        <w:tabs>
          <w:tab w:val="left" w:pos="-1080"/>
          <w:tab w:val="left" w:pos="-720"/>
          <w:tab w:val="left" w:pos="0"/>
          <w:tab w:val="left" w:pos="360"/>
          <w:tab w:val="left" w:pos="720"/>
          <w:tab w:val="left" w:pos="900"/>
          <w:tab w:val="left" w:pos="1080"/>
          <w:tab w:val="left" w:pos="1620"/>
          <w:tab w:val="left" w:pos="3600"/>
          <w:tab w:val="left" w:pos="4320"/>
          <w:tab w:val="left" w:pos="5040"/>
          <w:tab w:val="left" w:pos="5760"/>
          <w:tab w:val="left" w:pos="648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Arial" w:eastAsia="Times New Roman" w:hAnsi="Arial" w:cs="Arial"/>
        </w:rPr>
      </w:pPr>
    </w:p>
    <w:p w14:paraId="23B0BB68" w14:textId="77777777" w:rsidR="00153E18" w:rsidRPr="00ED58D3" w:rsidRDefault="00153E18" w:rsidP="00E97591">
      <w:pPr>
        <w:spacing w:after="0" w:line="240" w:lineRule="auto"/>
        <w:rPr>
          <w:rFonts w:ascii="Arial" w:eastAsia="Times New Roman" w:hAnsi="Arial" w:cs="Arial"/>
          <w:b/>
          <w:color w:val="000000" w:themeColor="text1"/>
          <w:u w:val="single"/>
        </w:rPr>
      </w:pPr>
      <w:r w:rsidRPr="00ED58D3">
        <w:rPr>
          <w:rFonts w:ascii="Arial" w:eastAsia="Times New Roman" w:hAnsi="Arial" w:cs="Arial"/>
          <w:b/>
          <w:color w:val="000000" w:themeColor="text1"/>
          <w:u w:val="single"/>
        </w:rPr>
        <w:t>PLACE OF PERFORMANCE</w:t>
      </w:r>
    </w:p>
    <w:p w14:paraId="23B0BB69" w14:textId="77777777" w:rsidR="00153E18" w:rsidRPr="00ED58D3" w:rsidRDefault="00153E18" w:rsidP="00E97591">
      <w:pPr>
        <w:spacing w:after="0" w:line="240" w:lineRule="auto"/>
        <w:rPr>
          <w:rFonts w:ascii="Arial" w:eastAsia="Times New Roman" w:hAnsi="Arial" w:cs="Arial"/>
          <w:color w:val="000000" w:themeColor="text1"/>
        </w:rPr>
      </w:pPr>
    </w:p>
    <w:p w14:paraId="23B0BB6A" w14:textId="77777777" w:rsidR="00153E18" w:rsidRDefault="00153E18" w:rsidP="00E97591">
      <w:pPr>
        <w:spacing w:after="0" w:line="240" w:lineRule="auto"/>
        <w:rPr>
          <w:rFonts w:ascii="Arial" w:eastAsia="Times New Roman" w:hAnsi="Arial" w:cs="Arial"/>
          <w:color w:val="000000" w:themeColor="text1"/>
        </w:rPr>
      </w:pPr>
      <w:r>
        <w:rPr>
          <w:rFonts w:ascii="Arial" w:eastAsia="Times New Roman" w:hAnsi="Arial" w:cs="Arial"/>
          <w:color w:val="000000" w:themeColor="text1"/>
        </w:rPr>
        <w:t>Washington DC VA Medical Center</w:t>
      </w:r>
    </w:p>
    <w:p w14:paraId="23B0BB6B" w14:textId="77777777" w:rsidR="00153E18" w:rsidRDefault="00153E18" w:rsidP="00E97591">
      <w:pPr>
        <w:spacing w:after="0" w:line="240" w:lineRule="auto"/>
        <w:rPr>
          <w:rFonts w:ascii="Arial" w:eastAsia="Times New Roman" w:hAnsi="Arial" w:cs="Arial"/>
          <w:color w:val="000000" w:themeColor="text1"/>
        </w:rPr>
      </w:pPr>
      <w:r>
        <w:rPr>
          <w:rFonts w:ascii="Arial" w:eastAsia="Times New Roman" w:hAnsi="Arial" w:cs="Arial"/>
          <w:color w:val="000000" w:themeColor="text1"/>
        </w:rPr>
        <w:t>50 Irving Street NW</w:t>
      </w:r>
    </w:p>
    <w:p w14:paraId="23B0BB6C" w14:textId="77777777" w:rsidR="00153E18" w:rsidRPr="00ED58D3" w:rsidRDefault="00153E18" w:rsidP="00E97591">
      <w:pPr>
        <w:spacing w:after="0" w:line="240" w:lineRule="auto"/>
        <w:rPr>
          <w:rFonts w:ascii="Arial" w:eastAsia="Times New Roman" w:hAnsi="Arial" w:cs="Arial"/>
          <w:color w:val="000000" w:themeColor="text1"/>
        </w:rPr>
      </w:pPr>
      <w:r>
        <w:rPr>
          <w:rFonts w:ascii="Arial" w:eastAsia="Times New Roman" w:hAnsi="Arial" w:cs="Arial"/>
          <w:color w:val="000000" w:themeColor="text1"/>
        </w:rPr>
        <w:t>Washington, DC  20422</w:t>
      </w:r>
    </w:p>
    <w:p w14:paraId="23B0BB6D" w14:textId="77777777" w:rsidR="00153E18" w:rsidRPr="00ED58D3" w:rsidRDefault="00153E18" w:rsidP="00E97591">
      <w:pPr>
        <w:spacing w:after="0" w:line="240" w:lineRule="auto"/>
        <w:rPr>
          <w:rFonts w:ascii="Arial" w:eastAsia="Times New Roman" w:hAnsi="Arial" w:cs="Arial"/>
          <w:color w:val="000000" w:themeColor="text1"/>
        </w:rPr>
      </w:pPr>
    </w:p>
    <w:p w14:paraId="23B0BB6E" w14:textId="77777777" w:rsidR="00153E18" w:rsidRPr="00ED58D3" w:rsidRDefault="00153E18" w:rsidP="00E97591">
      <w:pPr>
        <w:rPr>
          <w:rFonts w:ascii="Arial" w:hAnsi="Arial" w:cs="Arial"/>
        </w:rPr>
      </w:pPr>
    </w:p>
    <w:sectPr w:rsidR="00E97591" w:rsidRPr="00ED58D3">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0BB7F" w14:textId="77777777" w:rsidR="00153E18" w:rsidRDefault="00153E18">
      <w:pPr>
        <w:spacing w:after="0" w:line="240" w:lineRule="auto"/>
      </w:pPr>
      <w:r>
        <w:separator/>
      </w:r>
    </w:p>
  </w:endnote>
  <w:endnote w:type="continuationSeparator" w:id="0">
    <w:p w14:paraId="23B0BB81" w14:textId="77777777" w:rsidR="00153E18" w:rsidRDefault="00153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01FB0" w14:paraId="23B0BB72" w14:textId="77777777" w:rsidTr="009C37D0">
      <w:tc>
        <w:tcPr>
          <w:tcW w:w="4788" w:type="dxa"/>
        </w:tcPr>
        <w:p w14:paraId="23B0BB70" w14:textId="77777777" w:rsidR="00153E18" w:rsidRDefault="00153E18" w:rsidP="009C37D0">
          <w:pPr>
            <w:pStyle w:val="Footer"/>
          </w:pPr>
        </w:p>
      </w:tc>
      <w:tc>
        <w:tcPr>
          <w:tcW w:w="4788" w:type="dxa"/>
        </w:tcPr>
        <w:p w14:paraId="23B0BB71" w14:textId="77777777" w:rsidR="00153E18" w:rsidRDefault="00153E18" w:rsidP="009C37D0">
          <w:pPr>
            <w:pStyle w:val="Footer"/>
            <w:jc w:val="right"/>
          </w:pPr>
          <w:r>
            <w:t>Sources Sought Notice</w:t>
          </w:r>
        </w:p>
      </w:tc>
    </w:tr>
  </w:tbl>
  <w:p w14:paraId="23B0BB73" w14:textId="77777777" w:rsidR="00153E18" w:rsidRDefault="00153E18" w:rsidP="00C838FE">
    <w:pPr>
      <w:pStyle w:val="Footer"/>
    </w:pPr>
  </w:p>
  <w:p w14:paraId="23B0BB74" w14:textId="77777777" w:rsidR="00001FB0" w:rsidRDefault="00153E18">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01FB0" w14:paraId="23B0BB78" w14:textId="77777777" w:rsidTr="009C37D0">
      <w:tc>
        <w:tcPr>
          <w:tcW w:w="4788" w:type="dxa"/>
        </w:tcPr>
        <w:p w14:paraId="23B0BB76" w14:textId="77777777" w:rsidR="00153E18" w:rsidRDefault="00153E18">
          <w:pPr>
            <w:pStyle w:val="Footer"/>
          </w:pPr>
          <w:r w:rsidRPr="009C37D0">
            <w:t>*= Required Field</w:t>
          </w:r>
        </w:p>
      </w:tc>
      <w:tc>
        <w:tcPr>
          <w:tcW w:w="4788" w:type="dxa"/>
        </w:tcPr>
        <w:p w14:paraId="23B0BB77" w14:textId="77777777" w:rsidR="00153E18" w:rsidRDefault="00153E18" w:rsidP="009C37D0">
          <w:pPr>
            <w:pStyle w:val="Footer"/>
            <w:jc w:val="right"/>
          </w:pPr>
          <w:r>
            <w:t>Sources Sought Notice</w:t>
          </w:r>
        </w:p>
      </w:tc>
    </w:tr>
  </w:tbl>
  <w:p w14:paraId="23B0BB79" w14:textId="77777777" w:rsidR="00153E18" w:rsidRDefault="00153E18">
    <w:pPr>
      <w:pStyle w:val="Footer"/>
    </w:pPr>
  </w:p>
  <w:p w14:paraId="23B0BB7A" w14:textId="77777777" w:rsidR="00001FB0" w:rsidRDefault="00153E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0BB7B" w14:textId="77777777" w:rsidR="00153E18" w:rsidRDefault="00153E18">
      <w:pPr>
        <w:spacing w:after="0" w:line="240" w:lineRule="auto"/>
      </w:pPr>
      <w:r>
        <w:separator/>
      </w:r>
    </w:p>
  </w:footnote>
  <w:footnote w:type="continuationSeparator" w:id="0">
    <w:p w14:paraId="23B0BB7D" w14:textId="77777777" w:rsidR="00153E18" w:rsidRDefault="00153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BB6F" w14:textId="77777777" w:rsidR="00153E18" w:rsidRPr="00B830CF" w:rsidRDefault="00153E18"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BB75" w14:textId="77777777" w:rsidR="00153E18" w:rsidRPr="003D4081" w:rsidRDefault="00153E18"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E28"/>
    <w:multiLevelType w:val="hybridMultilevel"/>
    <w:tmpl w:val="3CEA3034"/>
    <w:lvl w:ilvl="0" w:tplc="8AA8D440">
      <w:start w:val="5801"/>
      <w:numFmt w:val="decimal"/>
      <w:lvlText w:val="%1"/>
      <w:lvlJc w:val="left"/>
      <w:pPr>
        <w:ind w:left="840" w:hanging="480"/>
      </w:pPr>
      <w:rPr>
        <w:rFonts w:hint="default"/>
      </w:rPr>
    </w:lvl>
    <w:lvl w:ilvl="1" w:tplc="3F2E4994" w:tentative="1">
      <w:start w:val="1"/>
      <w:numFmt w:val="lowerLetter"/>
      <w:lvlText w:val="%2."/>
      <w:lvlJc w:val="left"/>
      <w:pPr>
        <w:ind w:left="1440" w:hanging="360"/>
      </w:pPr>
    </w:lvl>
    <w:lvl w:ilvl="2" w:tplc="0E8ED202" w:tentative="1">
      <w:start w:val="1"/>
      <w:numFmt w:val="lowerRoman"/>
      <w:lvlText w:val="%3."/>
      <w:lvlJc w:val="right"/>
      <w:pPr>
        <w:ind w:left="2160" w:hanging="180"/>
      </w:pPr>
    </w:lvl>
    <w:lvl w:ilvl="3" w:tplc="370AD3F0" w:tentative="1">
      <w:start w:val="1"/>
      <w:numFmt w:val="decimal"/>
      <w:lvlText w:val="%4."/>
      <w:lvlJc w:val="left"/>
      <w:pPr>
        <w:ind w:left="2880" w:hanging="360"/>
      </w:pPr>
    </w:lvl>
    <w:lvl w:ilvl="4" w:tplc="240A020A" w:tentative="1">
      <w:start w:val="1"/>
      <w:numFmt w:val="lowerLetter"/>
      <w:lvlText w:val="%5."/>
      <w:lvlJc w:val="left"/>
      <w:pPr>
        <w:ind w:left="3600" w:hanging="360"/>
      </w:pPr>
    </w:lvl>
    <w:lvl w:ilvl="5" w:tplc="83C225B4" w:tentative="1">
      <w:start w:val="1"/>
      <w:numFmt w:val="lowerRoman"/>
      <w:lvlText w:val="%6."/>
      <w:lvlJc w:val="right"/>
      <w:pPr>
        <w:ind w:left="4320" w:hanging="180"/>
      </w:pPr>
    </w:lvl>
    <w:lvl w:ilvl="6" w:tplc="E82A2A20" w:tentative="1">
      <w:start w:val="1"/>
      <w:numFmt w:val="decimal"/>
      <w:lvlText w:val="%7."/>
      <w:lvlJc w:val="left"/>
      <w:pPr>
        <w:ind w:left="5040" w:hanging="360"/>
      </w:pPr>
    </w:lvl>
    <w:lvl w:ilvl="7" w:tplc="62CC9112" w:tentative="1">
      <w:start w:val="1"/>
      <w:numFmt w:val="lowerLetter"/>
      <w:lvlText w:val="%8."/>
      <w:lvlJc w:val="left"/>
      <w:pPr>
        <w:ind w:left="5760" w:hanging="360"/>
      </w:pPr>
    </w:lvl>
    <w:lvl w:ilvl="8" w:tplc="F7786116" w:tentative="1">
      <w:start w:val="1"/>
      <w:numFmt w:val="lowerRoman"/>
      <w:lvlText w:val="%9."/>
      <w:lvlJc w:val="right"/>
      <w:pPr>
        <w:ind w:left="6480" w:hanging="180"/>
      </w:pPr>
    </w:lvl>
  </w:abstractNum>
  <w:abstractNum w:abstractNumId="1" w15:restartNumberingAfterBreak="0">
    <w:nsid w:val="0C6957FA"/>
    <w:multiLevelType w:val="hybridMultilevel"/>
    <w:tmpl w:val="B22A83B8"/>
    <w:lvl w:ilvl="0" w:tplc="616E1C9E">
      <w:start w:val="1"/>
      <w:numFmt w:val="lowerLetter"/>
      <w:lvlText w:val="%1."/>
      <w:lvlJc w:val="left"/>
      <w:pPr>
        <w:ind w:left="3240" w:hanging="360"/>
      </w:pPr>
    </w:lvl>
    <w:lvl w:ilvl="1" w:tplc="18362380">
      <w:start w:val="1"/>
      <w:numFmt w:val="lowerLetter"/>
      <w:lvlText w:val="%2."/>
      <w:lvlJc w:val="left"/>
      <w:pPr>
        <w:ind w:left="3960" w:hanging="360"/>
      </w:pPr>
    </w:lvl>
    <w:lvl w:ilvl="2" w:tplc="35289F58" w:tentative="1">
      <w:start w:val="1"/>
      <w:numFmt w:val="lowerRoman"/>
      <w:lvlText w:val="%3."/>
      <w:lvlJc w:val="right"/>
      <w:pPr>
        <w:ind w:left="4680" w:hanging="180"/>
      </w:pPr>
    </w:lvl>
    <w:lvl w:ilvl="3" w:tplc="A16A0DCA" w:tentative="1">
      <w:start w:val="1"/>
      <w:numFmt w:val="decimal"/>
      <w:lvlText w:val="%4."/>
      <w:lvlJc w:val="left"/>
      <w:pPr>
        <w:ind w:left="5400" w:hanging="360"/>
      </w:pPr>
    </w:lvl>
    <w:lvl w:ilvl="4" w:tplc="85384FFE" w:tentative="1">
      <w:start w:val="1"/>
      <w:numFmt w:val="lowerLetter"/>
      <w:lvlText w:val="%5."/>
      <w:lvlJc w:val="left"/>
      <w:pPr>
        <w:ind w:left="6120" w:hanging="360"/>
      </w:pPr>
    </w:lvl>
    <w:lvl w:ilvl="5" w:tplc="4930137C" w:tentative="1">
      <w:start w:val="1"/>
      <w:numFmt w:val="lowerRoman"/>
      <w:lvlText w:val="%6."/>
      <w:lvlJc w:val="right"/>
      <w:pPr>
        <w:ind w:left="6840" w:hanging="180"/>
      </w:pPr>
    </w:lvl>
    <w:lvl w:ilvl="6" w:tplc="F2DC6A24" w:tentative="1">
      <w:start w:val="1"/>
      <w:numFmt w:val="decimal"/>
      <w:lvlText w:val="%7."/>
      <w:lvlJc w:val="left"/>
      <w:pPr>
        <w:ind w:left="7560" w:hanging="360"/>
      </w:pPr>
    </w:lvl>
    <w:lvl w:ilvl="7" w:tplc="67B2874E" w:tentative="1">
      <w:start w:val="1"/>
      <w:numFmt w:val="lowerLetter"/>
      <w:lvlText w:val="%8."/>
      <w:lvlJc w:val="left"/>
      <w:pPr>
        <w:ind w:left="8280" w:hanging="360"/>
      </w:pPr>
    </w:lvl>
    <w:lvl w:ilvl="8" w:tplc="4014AFEA" w:tentative="1">
      <w:start w:val="1"/>
      <w:numFmt w:val="lowerRoman"/>
      <w:lvlText w:val="%9."/>
      <w:lvlJc w:val="right"/>
      <w:pPr>
        <w:ind w:left="9000" w:hanging="180"/>
      </w:pPr>
    </w:lvl>
  </w:abstractNum>
  <w:abstractNum w:abstractNumId="2" w15:restartNumberingAfterBreak="0">
    <w:nsid w:val="16CF31A8"/>
    <w:multiLevelType w:val="hybridMultilevel"/>
    <w:tmpl w:val="D2C0B882"/>
    <w:lvl w:ilvl="0" w:tplc="AAC49D9E">
      <w:start w:val="1"/>
      <w:numFmt w:val="bullet"/>
      <w:lvlText w:val=""/>
      <w:lvlJc w:val="left"/>
      <w:pPr>
        <w:ind w:left="1800" w:hanging="360"/>
      </w:pPr>
      <w:rPr>
        <w:rFonts w:ascii="Wingdings" w:hAnsi="Wingdings" w:hint="default"/>
      </w:rPr>
    </w:lvl>
    <w:lvl w:ilvl="1" w:tplc="1BC23B66">
      <w:start w:val="1"/>
      <w:numFmt w:val="bullet"/>
      <w:lvlText w:val="o"/>
      <w:lvlJc w:val="left"/>
      <w:pPr>
        <w:ind w:left="2520" w:hanging="360"/>
      </w:pPr>
      <w:rPr>
        <w:rFonts w:ascii="Courier New" w:hAnsi="Courier New" w:cs="Courier New" w:hint="default"/>
      </w:rPr>
    </w:lvl>
    <w:lvl w:ilvl="2" w:tplc="02360F40" w:tentative="1">
      <w:start w:val="1"/>
      <w:numFmt w:val="bullet"/>
      <w:lvlText w:val=""/>
      <w:lvlJc w:val="left"/>
      <w:pPr>
        <w:ind w:left="3240" w:hanging="360"/>
      </w:pPr>
      <w:rPr>
        <w:rFonts w:ascii="Wingdings" w:hAnsi="Wingdings" w:hint="default"/>
      </w:rPr>
    </w:lvl>
    <w:lvl w:ilvl="3" w:tplc="6B924ED4" w:tentative="1">
      <w:start w:val="1"/>
      <w:numFmt w:val="bullet"/>
      <w:lvlText w:val=""/>
      <w:lvlJc w:val="left"/>
      <w:pPr>
        <w:ind w:left="3960" w:hanging="360"/>
      </w:pPr>
      <w:rPr>
        <w:rFonts w:ascii="Symbol" w:hAnsi="Symbol" w:hint="default"/>
      </w:rPr>
    </w:lvl>
    <w:lvl w:ilvl="4" w:tplc="9A809BB0" w:tentative="1">
      <w:start w:val="1"/>
      <w:numFmt w:val="bullet"/>
      <w:lvlText w:val="o"/>
      <w:lvlJc w:val="left"/>
      <w:pPr>
        <w:ind w:left="4680" w:hanging="360"/>
      </w:pPr>
      <w:rPr>
        <w:rFonts w:ascii="Courier New" w:hAnsi="Courier New" w:cs="Courier New" w:hint="default"/>
      </w:rPr>
    </w:lvl>
    <w:lvl w:ilvl="5" w:tplc="17A69796" w:tentative="1">
      <w:start w:val="1"/>
      <w:numFmt w:val="bullet"/>
      <w:lvlText w:val=""/>
      <w:lvlJc w:val="left"/>
      <w:pPr>
        <w:ind w:left="5400" w:hanging="360"/>
      </w:pPr>
      <w:rPr>
        <w:rFonts w:ascii="Wingdings" w:hAnsi="Wingdings" w:hint="default"/>
      </w:rPr>
    </w:lvl>
    <w:lvl w:ilvl="6" w:tplc="F58ECE78" w:tentative="1">
      <w:start w:val="1"/>
      <w:numFmt w:val="bullet"/>
      <w:lvlText w:val=""/>
      <w:lvlJc w:val="left"/>
      <w:pPr>
        <w:ind w:left="6120" w:hanging="360"/>
      </w:pPr>
      <w:rPr>
        <w:rFonts w:ascii="Symbol" w:hAnsi="Symbol" w:hint="default"/>
      </w:rPr>
    </w:lvl>
    <w:lvl w:ilvl="7" w:tplc="7C32F074" w:tentative="1">
      <w:start w:val="1"/>
      <w:numFmt w:val="bullet"/>
      <w:lvlText w:val="o"/>
      <w:lvlJc w:val="left"/>
      <w:pPr>
        <w:ind w:left="6840" w:hanging="360"/>
      </w:pPr>
      <w:rPr>
        <w:rFonts w:ascii="Courier New" w:hAnsi="Courier New" w:cs="Courier New" w:hint="default"/>
      </w:rPr>
    </w:lvl>
    <w:lvl w:ilvl="8" w:tplc="3A4A973A" w:tentative="1">
      <w:start w:val="1"/>
      <w:numFmt w:val="bullet"/>
      <w:lvlText w:val=""/>
      <w:lvlJc w:val="left"/>
      <w:pPr>
        <w:ind w:left="7560" w:hanging="360"/>
      </w:pPr>
      <w:rPr>
        <w:rFonts w:ascii="Wingdings" w:hAnsi="Wingdings" w:hint="default"/>
      </w:rPr>
    </w:lvl>
  </w:abstractNum>
  <w:abstractNum w:abstractNumId="3" w15:restartNumberingAfterBreak="0">
    <w:nsid w:val="21893BE5"/>
    <w:multiLevelType w:val="hybridMultilevel"/>
    <w:tmpl w:val="C80C25EE"/>
    <w:lvl w:ilvl="0" w:tplc="E4E02B6E">
      <w:start w:val="1"/>
      <w:numFmt w:val="decimal"/>
      <w:lvlText w:val="%1."/>
      <w:lvlJc w:val="left"/>
      <w:pPr>
        <w:ind w:left="360" w:hanging="360"/>
      </w:pPr>
      <w:rPr>
        <w:rFonts w:hint="default"/>
      </w:rPr>
    </w:lvl>
    <w:lvl w:ilvl="1" w:tplc="96F4AC64" w:tentative="1">
      <w:start w:val="1"/>
      <w:numFmt w:val="lowerLetter"/>
      <w:lvlText w:val="%2."/>
      <w:lvlJc w:val="left"/>
      <w:pPr>
        <w:ind w:left="1080" w:hanging="360"/>
      </w:pPr>
    </w:lvl>
    <w:lvl w:ilvl="2" w:tplc="239459FA" w:tentative="1">
      <w:start w:val="1"/>
      <w:numFmt w:val="lowerRoman"/>
      <w:lvlText w:val="%3."/>
      <w:lvlJc w:val="right"/>
      <w:pPr>
        <w:ind w:left="1800" w:hanging="180"/>
      </w:pPr>
    </w:lvl>
    <w:lvl w:ilvl="3" w:tplc="33489D4C" w:tentative="1">
      <w:start w:val="1"/>
      <w:numFmt w:val="decimal"/>
      <w:lvlText w:val="%4."/>
      <w:lvlJc w:val="left"/>
      <w:pPr>
        <w:ind w:left="2520" w:hanging="360"/>
      </w:pPr>
    </w:lvl>
    <w:lvl w:ilvl="4" w:tplc="DE700D3C" w:tentative="1">
      <w:start w:val="1"/>
      <w:numFmt w:val="lowerLetter"/>
      <w:lvlText w:val="%5."/>
      <w:lvlJc w:val="left"/>
      <w:pPr>
        <w:ind w:left="3240" w:hanging="360"/>
      </w:pPr>
    </w:lvl>
    <w:lvl w:ilvl="5" w:tplc="0250FA90" w:tentative="1">
      <w:start w:val="1"/>
      <w:numFmt w:val="lowerRoman"/>
      <w:lvlText w:val="%6."/>
      <w:lvlJc w:val="right"/>
      <w:pPr>
        <w:ind w:left="3960" w:hanging="180"/>
      </w:pPr>
    </w:lvl>
    <w:lvl w:ilvl="6" w:tplc="049C4910" w:tentative="1">
      <w:start w:val="1"/>
      <w:numFmt w:val="decimal"/>
      <w:lvlText w:val="%7."/>
      <w:lvlJc w:val="left"/>
      <w:pPr>
        <w:ind w:left="4680" w:hanging="360"/>
      </w:pPr>
    </w:lvl>
    <w:lvl w:ilvl="7" w:tplc="402C3834" w:tentative="1">
      <w:start w:val="1"/>
      <w:numFmt w:val="lowerLetter"/>
      <w:lvlText w:val="%8."/>
      <w:lvlJc w:val="left"/>
      <w:pPr>
        <w:ind w:left="5400" w:hanging="360"/>
      </w:pPr>
    </w:lvl>
    <w:lvl w:ilvl="8" w:tplc="8C9E0B1E" w:tentative="1">
      <w:start w:val="1"/>
      <w:numFmt w:val="lowerRoman"/>
      <w:lvlText w:val="%9."/>
      <w:lvlJc w:val="right"/>
      <w:pPr>
        <w:ind w:left="6120" w:hanging="180"/>
      </w:pPr>
    </w:lvl>
  </w:abstractNum>
  <w:abstractNum w:abstractNumId="4" w15:restartNumberingAfterBreak="0">
    <w:nsid w:val="314B5202"/>
    <w:multiLevelType w:val="multilevel"/>
    <w:tmpl w:val="79CAD4BC"/>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val="0"/>
        <w:bCs w:val="0"/>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180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17F2BBA"/>
    <w:multiLevelType w:val="hybridMultilevel"/>
    <w:tmpl w:val="4A041446"/>
    <w:lvl w:ilvl="0" w:tplc="D6087548">
      <w:start w:val="1"/>
      <w:numFmt w:val="bullet"/>
      <w:lvlText w:val=""/>
      <w:lvlJc w:val="left"/>
      <w:pPr>
        <w:ind w:left="1440" w:hanging="360"/>
      </w:pPr>
      <w:rPr>
        <w:rFonts w:ascii="Symbol" w:hAnsi="Symbol" w:hint="default"/>
      </w:rPr>
    </w:lvl>
    <w:lvl w:ilvl="1" w:tplc="E6641420">
      <w:start w:val="1"/>
      <w:numFmt w:val="bullet"/>
      <w:lvlText w:val=""/>
      <w:lvlJc w:val="left"/>
      <w:pPr>
        <w:ind w:left="2160" w:hanging="360"/>
      </w:pPr>
      <w:rPr>
        <w:rFonts w:ascii="Wingdings" w:hAnsi="Wingdings" w:hint="default"/>
      </w:rPr>
    </w:lvl>
    <w:lvl w:ilvl="2" w:tplc="7D0257C4">
      <w:start w:val="1"/>
      <w:numFmt w:val="bullet"/>
      <w:lvlText w:val=""/>
      <w:lvlJc w:val="left"/>
      <w:pPr>
        <w:ind w:left="2880" w:hanging="360"/>
      </w:pPr>
      <w:rPr>
        <w:rFonts w:ascii="Wingdings" w:hAnsi="Wingdings" w:hint="default"/>
      </w:rPr>
    </w:lvl>
    <w:lvl w:ilvl="3" w:tplc="59E03F1A">
      <w:start w:val="1"/>
      <w:numFmt w:val="bullet"/>
      <w:lvlText w:val=""/>
      <w:lvlJc w:val="left"/>
      <w:pPr>
        <w:ind w:left="3600" w:hanging="360"/>
      </w:pPr>
      <w:rPr>
        <w:rFonts w:ascii="Wingdings" w:hAnsi="Wingdings" w:hint="default"/>
      </w:rPr>
    </w:lvl>
    <w:lvl w:ilvl="4" w:tplc="50149556" w:tentative="1">
      <w:start w:val="1"/>
      <w:numFmt w:val="bullet"/>
      <w:lvlText w:val="o"/>
      <w:lvlJc w:val="left"/>
      <w:pPr>
        <w:ind w:left="4320" w:hanging="360"/>
      </w:pPr>
      <w:rPr>
        <w:rFonts w:ascii="Courier New" w:hAnsi="Courier New" w:cs="Courier New" w:hint="default"/>
      </w:rPr>
    </w:lvl>
    <w:lvl w:ilvl="5" w:tplc="A020545E" w:tentative="1">
      <w:start w:val="1"/>
      <w:numFmt w:val="bullet"/>
      <w:lvlText w:val=""/>
      <w:lvlJc w:val="left"/>
      <w:pPr>
        <w:ind w:left="5040" w:hanging="360"/>
      </w:pPr>
      <w:rPr>
        <w:rFonts w:ascii="Wingdings" w:hAnsi="Wingdings" w:hint="default"/>
      </w:rPr>
    </w:lvl>
    <w:lvl w:ilvl="6" w:tplc="19A40012" w:tentative="1">
      <w:start w:val="1"/>
      <w:numFmt w:val="bullet"/>
      <w:lvlText w:val=""/>
      <w:lvlJc w:val="left"/>
      <w:pPr>
        <w:ind w:left="5760" w:hanging="360"/>
      </w:pPr>
      <w:rPr>
        <w:rFonts w:ascii="Symbol" w:hAnsi="Symbol" w:hint="default"/>
      </w:rPr>
    </w:lvl>
    <w:lvl w:ilvl="7" w:tplc="0464B682" w:tentative="1">
      <w:start w:val="1"/>
      <w:numFmt w:val="bullet"/>
      <w:lvlText w:val="o"/>
      <w:lvlJc w:val="left"/>
      <w:pPr>
        <w:ind w:left="6480" w:hanging="360"/>
      </w:pPr>
      <w:rPr>
        <w:rFonts w:ascii="Courier New" w:hAnsi="Courier New" w:cs="Courier New" w:hint="default"/>
      </w:rPr>
    </w:lvl>
    <w:lvl w:ilvl="8" w:tplc="0A14E0AA" w:tentative="1">
      <w:start w:val="1"/>
      <w:numFmt w:val="bullet"/>
      <w:lvlText w:val=""/>
      <w:lvlJc w:val="left"/>
      <w:pPr>
        <w:ind w:left="7200" w:hanging="360"/>
      </w:pPr>
      <w:rPr>
        <w:rFonts w:ascii="Wingdings" w:hAnsi="Wingdings" w:hint="default"/>
      </w:rPr>
    </w:lvl>
  </w:abstractNum>
  <w:abstractNum w:abstractNumId="6" w15:restartNumberingAfterBreak="0">
    <w:nsid w:val="5A7F12C8"/>
    <w:multiLevelType w:val="hybridMultilevel"/>
    <w:tmpl w:val="B22A83B8"/>
    <w:lvl w:ilvl="0" w:tplc="9CF26102">
      <w:start w:val="1"/>
      <w:numFmt w:val="lowerLetter"/>
      <w:lvlText w:val="%1."/>
      <w:lvlJc w:val="left"/>
      <w:pPr>
        <w:ind w:left="3240" w:hanging="360"/>
      </w:pPr>
    </w:lvl>
    <w:lvl w:ilvl="1" w:tplc="F5E26DE6" w:tentative="1">
      <w:start w:val="1"/>
      <w:numFmt w:val="lowerLetter"/>
      <w:lvlText w:val="%2."/>
      <w:lvlJc w:val="left"/>
      <w:pPr>
        <w:ind w:left="3960" w:hanging="360"/>
      </w:pPr>
    </w:lvl>
    <w:lvl w:ilvl="2" w:tplc="86669CBA" w:tentative="1">
      <w:start w:val="1"/>
      <w:numFmt w:val="lowerRoman"/>
      <w:lvlText w:val="%3."/>
      <w:lvlJc w:val="right"/>
      <w:pPr>
        <w:ind w:left="4680" w:hanging="180"/>
      </w:pPr>
    </w:lvl>
    <w:lvl w:ilvl="3" w:tplc="F7ECA18E" w:tentative="1">
      <w:start w:val="1"/>
      <w:numFmt w:val="decimal"/>
      <w:lvlText w:val="%4."/>
      <w:lvlJc w:val="left"/>
      <w:pPr>
        <w:ind w:left="5400" w:hanging="360"/>
      </w:pPr>
    </w:lvl>
    <w:lvl w:ilvl="4" w:tplc="5604618C" w:tentative="1">
      <w:start w:val="1"/>
      <w:numFmt w:val="lowerLetter"/>
      <w:lvlText w:val="%5."/>
      <w:lvlJc w:val="left"/>
      <w:pPr>
        <w:ind w:left="6120" w:hanging="360"/>
      </w:pPr>
    </w:lvl>
    <w:lvl w:ilvl="5" w:tplc="D49CFAE4" w:tentative="1">
      <w:start w:val="1"/>
      <w:numFmt w:val="lowerRoman"/>
      <w:lvlText w:val="%6."/>
      <w:lvlJc w:val="right"/>
      <w:pPr>
        <w:ind w:left="6840" w:hanging="180"/>
      </w:pPr>
    </w:lvl>
    <w:lvl w:ilvl="6" w:tplc="C0B45938" w:tentative="1">
      <w:start w:val="1"/>
      <w:numFmt w:val="decimal"/>
      <w:lvlText w:val="%7."/>
      <w:lvlJc w:val="left"/>
      <w:pPr>
        <w:ind w:left="7560" w:hanging="360"/>
      </w:pPr>
    </w:lvl>
    <w:lvl w:ilvl="7" w:tplc="1D4E7DC0" w:tentative="1">
      <w:start w:val="1"/>
      <w:numFmt w:val="lowerLetter"/>
      <w:lvlText w:val="%8."/>
      <w:lvlJc w:val="left"/>
      <w:pPr>
        <w:ind w:left="8280" w:hanging="360"/>
      </w:pPr>
    </w:lvl>
    <w:lvl w:ilvl="8" w:tplc="A40283A8" w:tentative="1">
      <w:start w:val="1"/>
      <w:numFmt w:val="lowerRoman"/>
      <w:lvlText w:val="%9."/>
      <w:lvlJc w:val="right"/>
      <w:pPr>
        <w:ind w:left="9000" w:hanging="180"/>
      </w:pPr>
    </w:lvl>
  </w:abstractNum>
  <w:abstractNum w:abstractNumId="7" w15:restartNumberingAfterBreak="0">
    <w:nsid w:val="5F800647"/>
    <w:multiLevelType w:val="hybridMultilevel"/>
    <w:tmpl w:val="F57E9D7A"/>
    <w:lvl w:ilvl="0" w:tplc="64CA3518">
      <w:start w:val="1"/>
      <w:numFmt w:val="lowerLetter"/>
      <w:lvlText w:val="%1)"/>
      <w:lvlJc w:val="left"/>
      <w:pPr>
        <w:ind w:left="720" w:hanging="360"/>
      </w:pPr>
    </w:lvl>
    <w:lvl w:ilvl="1" w:tplc="5080C9F6">
      <w:start w:val="1"/>
      <w:numFmt w:val="lowerLetter"/>
      <w:lvlText w:val="%2."/>
      <w:lvlJc w:val="left"/>
      <w:pPr>
        <w:ind w:left="1440" w:hanging="360"/>
      </w:pPr>
    </w:lvl>
    <w:lvl w:ilvl="2" w:tplc="693451DC">
      <w:start w:val="1"/>
      <w:numFmt w:val="lowerRoman"/>
      <w:lvlText w:val="%3."/>
      <w:lvlJc w:val="right"/>
      <w:pPr>
        <w:ind w:left="2160" w:hanging="180"/>
      </w:pPr>
    </w:lvl>
    <w:lvl w:ilvl="3" w:tplc="D9925E9A" w:tentative="1">
      <w:start w:val="1"/>
      <w:numFmt w:val="decimal"/>
      <w:lvlText w:val="%4."/>
      <w:lvlJc w:val="left"/>
      <w:pPr>
        <w:ind w:left="2880" w:hanging="360"/>
      </w:pPr>
    </w:lvl>
    <w:lvl w:ilvl="4" w:tplc="C400E9FE" w:tentative="1">
      <w:start w:val="1"/>
      <w:numFmt w:val="lowerLetter"/>
      <w:lvlText w:val="%5."/>
      <w:lvlJc w:val="left"/>
      <w:pPr>
        <w:ind w:left="3600" w:hanging="360"/>
      </w:pPr>
    </w:lvl>
    <w:lvl w:ilvl="5" w:tplc="46AEE872" w:tentative="1">
      <w:start w:val="1"/>
      <w:numFmt w:val="lowerRoman"/>
      <w:lvlText w:val="%6."/>
      <w:lvlJc w:val="right"/>
      <w:pPr>
        <w:ind w:left="4320" w:hanging="180"/>
      </w:pPr>
    </w:lvl>
    <w:lvl w:ilvl="6" w:tplc="0A78F28E" w:tentative="1">
      <w:start w:val="1"/>
      <w:numFmt w:val="decimal"/>
      <w:lvlText w:val="%7."/>
      <w:lvlJc w:val="left"/>
      <w:pPr>
        <w:ind w:left="5040" w:hanging="360"/>
      </w:pPr>
    </w:lvl>
    <w:lvl w:ilvl="7" w:tplc="F0EA0498" w:tentative="1">
      <w:start w:val="1"/>
      <w:numFmt w:val="lowerLetter"/>
      <w:lvlText w:val="%8."/>
      <w:lvlJc w:val="left"/>
      <w:pPr>
        <w:ind w:left="5760" w:hanging="360"/>
      </w:pPr>
    </w:lvl>
    <w:lvl w:ilvl="8" w:tplc="BA087D98" w:tentative="1">
      <w:start w:val="1"/>
      <w:numFmt w:val="lowerRoman"/>
      <w:lvlText w:val="%9."/>
      <w:lvlJc w:val="right"/>
      <w:pPr>
        <w:ind w:left="6480" w:hanging="180"/>
      </w:pPr>
    </w:lvl>
  </w:abstractNum>
  <w:abstractNum w:abstractNumId="8" w15:restartNumberingAfterBreak="0">
    <w:nsid w:val="635F7202"/>
    <w:multiLevelType w:val="hybridMultilevel"/>
    <w:tmpl w:val="12A83964"/>
    <w:lvl w:ilvl="0" w:tplc="1B6A0FD8">
      <w:start w:val="1"/>
      <w:numFmt w:val="bullet"/>
      <w:lvlText w:val=""/>
      <w:lvlJc w:val="left"/>
      <w:pPr>
        <w:ind w:left="3600" w:hanging="360"/>
      </w:pPr>
      <w:rPr>
        <w:rFonts w:ascii="Symbol" w:hAnsi="Symbol" w:hint="default"/>
      </w:rPr>
    </w:lvl>
    <w:lvl w:ilvl="1" w:tplc="44A0001C">
      <w:start w:val="1"/>
      <w:numFmt w:val="bullet"/>
      <w:lvlText w:val="o"/>
      <w:lvlJc w:val="left"/>
      <w:pPr>
        <w:ind w:left="4320" w:hanging="360"/>
      </w:pPr>
      <w:rPr>
        <w:rFonts w:ascii="Courier New" w:hAnsi="Courier New" w:cs="Courier New" w:hint="default"/>
      </w:rPr>
    </w:lvl>
    <w:lvl w:ilvl="2" w:tplc="B1B2AD1A">
      <w:start w:val="1"/>
      <w:numFmt w:val="bullet"/>
      <w:lvlText w:val=""/>
      <w:lvlJc w:val="left"/>
      <w:pPr>
        <w:ind w:left="5040" w:hanging="360"/>
      </w:pPr>
      <w:rPr>
        <w:rFonts w:ascii="Wingdings" w:hAnsi="Wingdings" w:hint="default"/>
      </w:rPr>
    </w:lvl>
    <w:lvl w:ilvl="3" w:tplc="558A05C8" w:tentative="1">
      <w:start w:val="1"/>
      <w:numFmt w:val="bullet"/>
      <w:lvlText w:val=""/>
      <w:lvlJc w:val="left"/>
      <w:pPr>
        <w:ind w:left="5760" w:hanging="360"/>
      </w:pPr>
      <w:rPr>
        <w:rFonts w:ascii="Symbol" w:hAnsi="Symbol" w:hint="default"/>
      </w:rPr>
    </w:lvl>
    <w:lvl w:ilvl="4" w:tplc="1714B032" w:tentative="1">
      <w:start w:val="1"/>
      <w:numFmt w:val="bullet"/>
      <w:lvlText w:val="o"/>
      <w:lvlJc w:val="left"/>
      <w:pPr>
        <w:ind w:left="6480" w:hanging="360"/>
      </w:pPr>
      <w:rPr>
        <w:rFonts w:ascii="Courier New" w:hAnsi="Courier New" w:cs="Courier New" w:hint="default"/>
      </w:rPr>
    </w:lvl>
    <w:lvl w:ilvl="5" w:tplc="EB48DDD8" w:tentative="1">
      <w:start w:val="1"/>
      <w:numFmt w:val="bullet"/>
      <w:lvlText w:val=""/>
      <w:lvlJc w:val="left"/>
      <w:pPr>
        <w:ind w:left="7200" w:hanging="360"/>
      </w:pPr>
      <w:rPr>
        <w:rFonts w:ascii="Wingdings" w:hAnsi="Wingdings" w:hint="default"/>
      </w:rPr>
    </w:lvl>
    <w:lvl w:ilvl="6" w:tplc="58F2CB12" w:tentative="1">
      <w:start w:val="1"/>
      <w:numFmt w:val="bullet"/>
      <w:lvlText w:val=""/>
      <w:lvlJc w:val="left"/>
      <w:pPr>
        <w:ind w:left="7920" w:hanging="360"/>
      </w:pPr>
      <w:rPr>
        <w:rFonts w:ascii="Symbol" w:hAnsi="Symbol" w:hint="default"/>
      </w:rPr>
    </w:lvl>
    <w:lvl w:ilvl="7" w:tplc="0310FAB0" w:tentative="1">
      <w:start w:val="1"/>
      <w:numFmt w:val="bullet"/>
      <w:lvlText w:val="o"/>
      <w:lvlJc w:val="left"/>
      <w:pPr>
        <w:ind w:left="8640" w:hanging="360"/>
      </w:pPr>
      <w:rPr>
        <w:rFonts w:ascii="Courier New" w:hAnsi="Courier New" w:cs="Courier New" w:hint="default"/>
      </w:rPr>
    </w:lvl>
    <w:lvl w:ilvl="8" w:tplc="B6C05CD6" w:tentative="1">
      <w:start w:val="1"/>
      <w:numFmt w:val="bullet"/>
      <w:lvlText w:val=""/>
      <w:lvlJc w:val="left"/>
      <w:pPr>
        <w:ind w:left="9360" w:hanging="360"/>
      </w:pPr>
      <w:rPr>
        <w:rFonts w:ascii="Wingdings" w:hAnsi="Wingdings" w:hint="default"/>
      </w:rPr>
    </w:lvl>
  </w:abstractNum>
  <w:num w:numId="1" w16cid:durableId="1218397573">
    <w:abstractNumId w:val="3"/>
  </w:num>
  <w:num w:numId="2" w16cid:durableId="258684097">
    <w:abstractNumId w:val="4"/>
  </w:num>
  <w:num w:numId="3" w16cid:durableId="550310706">
    <w:abstractNumId w:val="8"/>
  </w:num>
  <w:num w:numId="4" w16cid:durableId="493684889">
    <w:abstractNumId w:val="7"/>
  </w:num>
  <w:num w:numId="5" w16cid:durableId="449980872">
    <w:abstractNumId w:val="5"/>
  </w:num>
  <w:num w:numId="6" w16cid:durableId="337315826">
    <w:abstractNumId w:val="1"/>
  </w:num>
  <w:num w:numId="7" w16cid:durableId="1492451371">
    <w:abstractNumId w:val="6"/>
  </w:num>
  <w:num w:numId="8" w16cid:durableId="851259960">
    <w:abstractNumId w:val="2"/>
  </w:num>
  <w:num w:numId="9" w16cid:durableId="177315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FB0"/>
    <w:rsid w:val="00001FB0"/>
    <w:rsid w:val="00153E16"/>
    <w:rsid w:val="00153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0B926"/>
  <w15:docId w15:val="{B08EE8BE-6DB3-4392-A76C-A7A531C2A55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0986"/>
    <w:rPr>
      <w:color w:val="0000FF" w:themeColor="hyperlink"/>
      <w:u w:val="single"/>
    </w:rPr>
  </w:style>
  <w:style w:type="character" w:customStyle="1" w:styleId="UnresolvedMention1">
    <w:name w:val="Unresolved Mention1"/>
    <w:basedOn w:val="DefaultParagraphFont"/>
    <w:uiPriority w:val="99"/>
    <w:semiHidden/>
    <w:unhideWhenUsed/>
    <w:rsid w:val="00700986"/>
    <w:rPr>
      <w:color w:val="605E5C"/>
      <w:shd w:val="clear" w:color="auto" w:fill="E1DFDD"/>
    </w:rPr>
  </w:style>
  <w:style w:type="character" w:styleId="PageNumber">
    <w:name w:val="page number"/>
    <w:basedOn w:val="DefaultParagraphFont"/>
    <w:rsid w:val="00754615"/>
  </w:style>
  <w:style w:type="numbering" w:customStyle="1" w:styleId="NoList1">
    <w:name w:val="No List1"/>
    <w:next w:val="NoList"/>
    <w:uiPriority w:val="99"/>
    <w:semiHidden/>
    <w:unhideWhenUsed/>
    <w:rsid w:val="005F4684"/>
  </w:style>
  <w:style w:type="paragraph" w:styleId="BodyText">
    <w:name w:val="Body Text"/>
    <w:basedOn w:val="Normal"/>
    <w:link w:val="BodyTextChar"/>
    <w:uiPriority w:val="1"/>
    <w:qFormat/>
    <w:rsid w:val="005F468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F4684"/>
    <w:rPr>
      <w:rFonts w:ascii="Times New Roman" w:eastAsia="Times New Roman" w:hAnsi="Times New Roman" w:cs="Times New Roman"/>
    </w:rPr>
  </w:style>
  <w:style w:type="paragraph" w:customStyle="1" w:styleId="TableParagraph">
    <w:name w:val="Table Paragraph"/>
    <w:basedOn w:val="Normal"/>
    <w:uiPriority w:val="1"/>
    <w:qFormat/>
    <w:rsid w:val="005F4684"/>
    <w:pPr>
      <w:widowControl w:val="0"/>
      <w:autoSpaceDE w:val="0"/>
      <w:autoSpaceDN w:val="0"/>
      <w:spacing w:after="0" w:line="240" w:lineRule="auto"/>
    </w:pPr>
    <w:rPr>
      <w:rFonts w:ascii="Times New Roman" w:eastAsia="Times New Roman" w:hAnsi="Times New Roman" w:cs="Times New Roman"/>
    </w:rPr>
  </w:style>
  <w:style w:type="paragraph" w:styleId="Revision">
    <w:name w:val="Revision"/>
    <w:hidden/>
    <w:uiPriority w:val="99"/>
    <w:semiHidden/>
    <w:rsid w:val="005F4684"/>
    <w:pPr>
      <w:spacing w:after="0"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F4684"/>
    <w:rPr>
      <w:sz w:val="16"/>
      <w:szCs w:val="16"/>
    </w:rPr>
  </w:style>
  <w:style w:type="paragraph" w:styleId="CommentSubject">
    <w:name w:val="annotation subject"/>
    <w:basedOn w:val="CommentText"/>
    <w:next w:val="CommentText"/>
    <w:link w:val="CommentSubjectChar"/>
    <w:uiPriority w:val="99"/>
    <w:semiHidden/>
    <w:unhideWhenUsed/>
    <w:rsid w:val="005F4684"/>
    <w:rPr>
      <w:b/>
      <w:bCs/>
    </w:rPr>
  </w:style>
  <w:style w:type="character" w:customStyle="1" w:styleId="CommentSubjectChar">
    <w:name w:val="Comment Subject Char"/>
    <w:basedOn w:val="CommentTextChar"/>
    <w:link w:val="CommentSubject"/>
    <w:uiPriority w:val="99"/>
    <w:semiHidden/>
    <w:rsid w:val="005F4684"/>
    <w:rPr>
      <w:rFonts w:ascii="Times New Roman" w:eastAsia="Times New Roman" w:hAnsi="Times New Roman" w:cs="Times New Roman"/>
      <w:b/>
      <w:bCs/>
      <w:i/>
      <w:color w:val="808080" w:themeColor="background1" w:themeShade="80"/>
      <w:sz w:val="20"/>
      <w:szCs w:val="20"/>
    </w:rPr>
  </w:style>
  <w:style w:type="character" w:customStyle="1" w:styleId="NoSpacingChar">
    <w:name w:val="No Spacing Char"/>
    <w:basedOn w:val="DefaultParagraphFont"/>
    <w:link w:val="NoSpacing"/>
    <w:uiPriority w:val="1"/>
    <w:rsid w:val="005F4684"/>
    <w:rPr>
      <w:rFonts w:eastAsiaTheme="minorEastAsia"/>
    </w:rPr>
  </w:style>
  <w:style w:type="table" w:customStyle="1" w:styleId="TableGrid0">
    <w:name w:val="TableGrid"/>
    <w:rsid w:val="00F4770D"/>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List">
    <w:name w:val="List"/>
    <w:basedOn w:val="Normal"/>
    <w:rsid w:val="009658D7"/>
    <w:pPr>
      <w:spacing w:after="0" w:line="240" w:lineRule="auto"/>
      <w:ind w:left="360" w:hanging="360"/>
    </w:pPr>
    <w:rPr>
      <w:rFonts w:ascii="Times New Roman" w:eastAsia="Times New Roman" w:hAnsi="Times New Roman" w:cs="Times New Roman"/>
      <w:sz w:val="24"/>
      <w:szCs w:val="24"/>
    </w:rPr>
  </w:style>
  <w:style w:type="paragraph" w:styleId="List2">
    <w:name w:val="List 2"/>
    <w:basedOn w:val="Normal"/>
    <w:rsid w:val="009658D7"/>
    <w:pPr>
      <w:spacing w:after="0" w:line="240" w:lineRule="auto"/>
      <w:ind w:left="720" w:hanging="360"/>
    </w:pPr>
    <w:rPr>
      <w:rFonts w:ascii="Times New Roman" w:eastAsia="Times New Roman" w:hAnsi="Times New Roman" w:cs="Times New Roman"/>
      <w:sz w:val="24"/>
      <w:szCs w:val="24"/>
    </w:rPr>
  </w:style>
  <w:style w:type="paragraph" w:styleId="List3">
    <w:name w:val="List 3"/>
    <w:basedOn w:val="Normal"/>
    <w:rsid w:val="009658D7"/>
    <w:pPr>
      <w:spacing w:after="0" w:line="240" w:lineRule="auto"/>
      <w:ind w:left="1080" w:hanging="360"/>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1D6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cpars.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racy.dotson@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7455</Words>
  <Characters>42125</Characters>
  <Application>Microsoft Office Word</Application>
  <DocSecurity>0</DocSecurity>
  <Lines>1080</Lines>
  <Paragraphs>413</Paragraphs>
  <ScaleCrop>false</ScaleCrop>
  <Company/>
  <LinksUpToDate>false</LinksUpToDate>
  <CharactersWithSpaces>49167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Dotson, Tracy M.</cp:lastModifiedBy>
  <cp:revision>2</cp:revision>
  <dcterms:created xsi:type="dcterms:W3CDTF">2026-03-27T18:34:00Z</dcterms:created>
  <dcterms:modified xsi:type="dcterms:W3CDTF">2026-03-27T18:40:00Z</dcterms:modified>
</cp:coreProperties>
</file>