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3248" w14:textId="2C76B9D5" w:rsidR="00921FC6" w:rsidRPr="00551814" w:rsidRDefault="00551814" w:rsidP="00551814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6911332"/>
      <w:r w:rsidRPr="00551814">
        <w:rPr>
          <w:rFonts w:ascii="Times New Roman" w:hAnsi="Times New Roman" w:cs="Times New Roman"/>
          <w:b/>
          <w:bCs/>
          <w:sz w:val="24"/>
          <w:szCs w:val="24"/>
        </w:rPr>
        <w:t>Request for Information</w:t>
      </w:r>
    </w:p>
    <w:p w14:paraId="2C3D1997" w14:textId="77777777" w:rsidR="00300BA3" w:rsidRDefault="00300BA3" w:rsidP="005D55F2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0BA3">
        <w:rPr>
          <w:rFonts w:ascii="Times New Roman" w:hAnsi="Times New Roman" w:cs="Times New Roman"/>
          <w:b/>
          <w:bCs/>
          <w:sz w:val="24"/>
          <w:szCs w:val="24"/>
        </w:rPr>
        <w:t>N64498-26-RFPREQ-PD-42-0065</w:t>
      </w:r>
    </w:p>
    <w:p w14:paraId="0EF1C3D9" w14:textId="1FF8F0DD" w:rsidR="00A37C15" w:rsidRDefault="005D55F2" w:rsidP="005D55F2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LM2500 Large Component Repair </w:t>
      </w:r>
    </w:p>
    <w:p w14:paraId="4A76D4FF" w14:textId="77777777" w:rsidR="00BC46F2" w:rsidRDefault="00BC46F2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C5D13A" w14:textId="77777777" w:rsidR="00DD6567" w:rsidRPr="00721C87" w:rsidRDefault="00DD6567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F31440" w14:textId="3E72D441" w:rsidR="00921FC6" w:rsidRPr="00721C87" w:rsidRDefault="003C4AAC" w:rsidP="00DC0D3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Requirement </w:t>
      </w:r>
      <w:r w:rsidR="00921FC6" w:rsidRPr="00721C87">
        <w:rPr>
          <w:rFonts w:ascii="Times New Roman" w:hAnsi="Times New Roman" w:cs="Times New Roman"/>
          <w:b/>
          <w:sz w:val="24"/>
          <w:szCs w:val="24"/>
        </w:rPr>
        <w:t>Description</w:t>
      </w:r>
      <w:r w:rsidR="00551814">
        <w:rPr>
          <w:rFonts w:ascii="Times New Roman" w:hAnsi="Times New Roman" w:cs="Times New Roman"/>
          <w:b/>
          <w:sz w:val="24"/>
          <w:szCs w:val="24"/>
        </w:rPr>
        <w:t>/ Draft Scope</w:t>
      </w:r>
      <w:r w:rsidR="00921FC6" w:rsidRPr="00721C8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75CD2D5" w14:textId="08443659" w:rsidR="002D2CBD" w:rsidRDefault="00D12D81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12D81">
        <w:rPr>
          <w:rFonts w:ascii="Times New Roman" w:hAnsi="Times New Roman" w:cs="Times New Roman"/>
          <w:sz w:val="24"/>
          <w:szCs w:val="24"/>
        </w:rPr>
        <w:t xml:space="preserve">The </w:t>
      </w:r>
      <w:r w:rsidRPr="00A80FC0">
        <w:rPr>
          <w:rFonts w:ascii="Times New Roman" w:hAnsi="Times New Roman" w:cs="Times New Roman"/>
          <w:sz w:val="24"/>
          <w:szCs w:val="24"/>
        </w:rPr>
        <w:t xml:space="preserve">Naval Surface Warfare Center, </w:t>
      </w:r>
      <w:r w:rsidR="0092589A">
        <w:rPr>
          <w:rFonts w:ascii="Times New Roman" w:hAnsi="Times New Roman" w:cs="Times New Roman"/>
          <w:sz w:val="24"/>
          <w:szCs w:val="24"/>
        </w:rPr>
        <w:t>Philadelphia</w:t>
      </w:r>
      <w:r w:rsidRPr="00A80FC0">
        <w:rPr>
          <w:rFonts w:ascii="Times New Roman" w:hAnsi="Times New Roman" w:cs="Times New Roman"/>
          <w:sz w:val="24"/>
          <w:szCs w:val="24"/>
        </w:rPr>
        <w:t xml:space="preserve"> Division</w:t>
      </w:r>
      <w:r w:rsidRPr="00D12D81">
        <w:rPr>
          <w:rFonts w:ascii="Times New Roman" w:hAnsi="Times New Roman" w:cs="Times New Roman"/>
          <w:sz w:val="24"/>
          <w:szCs w:val="24"/>
        </w:rPr>
        <w:t xml:space="preserve"> is hereby issuing a Request for Information (RFI) from all potential sources to provide </w:t>
      </w:r>
      <w:r w:rsidR="006C0E15" w:rsidRPr="00D12D81">
        <w:rPr>
          <w:rFonts w:ascii="Times New Roman" w:hAnsi="Times New Roman" w:cs="Times New Roman"/>
          <w:sz w:val="24"/>
          <w:szCs w:val="24"/>
        </w:rPr>
        <w:t>information</w:t>
      </w:r>
      <w:r w:rsidR="006C0E15">
        <w:rPr>
          <w:rFonts w:ascii="Times New Roman" w:hAnsi="Times New Roman" w:cs="Times New Roman"/>
          <w:sz w:val="24"/>
          <w:szCs w:val="24"/>
        </w:rPr>
        <w:t xml:space="preserve"> </w:t>
      </w:r>
      <w:r w:rsidRPr="00D12D81">
        <w:rPr>
          <w:rFonts w:ascii="Times New Roman" w:hAnsi="Times New Roman" w:cs="Times New Roman"/>
          <w:sz w:val="24"/>
          <w:szCs w:val="24"/>
        </w:rPr>
        <w:t xml:space="preserve">regarding a </w:t>
      </w:r>
      <w:r w:rsidR="004A510F">
        <w:rPr>
          <w:rFonts w:ascii="Times New Roman" w:hAnsi="Times New Roman" w:cs="Times New Roman"/>
          <w:sz w:val="24"/>
          <w:szCs w:val="24"/>
        </w:rPr>
        <w:t>non-commercial</w:t>
      </w:r>
      <w:r w:rsidR="001B73BA">
        <w:rPr>
          <w:rFonts w:ascii="Times New Roman" w:hAnsi="Times New Roman" w:cs="Times New Roman"/>
          <w:sz w:val="24"/>
          <w:szCs w:val="24"/>
        </w:rPr>
        <w:t xml:space="preserve"> </w:t>
      </w:r>
      <w:r w:rsidR="000C5A9C">
        <w:rPr>
          <w:rFonts w:ascii="Times New Roman" w:hAnsi="Times New Roman" w:cs="Times New Roman"/>
          <w:sz w:val="24"/>
          <w:szCs w:val="24"/>
        </w:rPr>
        <w:t>service</w:t>
      </w:r>
      <w:r w:rsidRPr="00D12D81">
        <w:rPr>
          <w:rFonts w:ascii="Times New Roman" w:hAnsi="Times New Roman" w:cs="Times New Roman"/>
          <w:sz w:val="24"/>
          <w:szCs w:val="24"/>
        </w:rPr>
        <w:t xml:space="preserve"> </w:t>
      </w:r>
      <w:r w:rsidR="006C0E15">
        <w:rPr>
          <w:rFonts w:ascii="Times New Roman" w:hAnsi="Times New Roman" w:cs="Times New Roman"/>
          <w:sz w:val="24"/>
          <w:szCs w:val="24"/>
        </w:rPr>
        <w:t>solution</w:t>
      </w:r>
      <w:r w:rsidR="001B73BA">
        <w:rPr>
          <w:rFonts w:ascii="Times New Roman" w:hAnsi="Times New Roman" w:cs="Times New Roman"/>
          <w:sz w:val="24"/>
          <w:szCs w:val="24"/>
        </w:rPr>
        <w:t xml:space="preserve"> </w:t>
      </w:r>
      <w:r w:rsidR="006C0E15">
        <w:rPr>
          <w:rFonts w:ascii="Times New Roman" w:hAnsi="Times New Roman" w:cs="Times New Roman"/>
          <w:sz w:val="24"/>
          <w:szCs w:val="24"/>
        </w:rPr>
        <w:t xml:space="preserve">to the </w:t>
      </w:r>
      <w:proofErr w:type="gramStart"/>
      <w:r w:rsidR="006C0E15">
        <w:rPr>
          <w:rFonts w:ascii="Times New Roman" w:hAnsi="Times New Roman" w:cs="Times New Roman"/>
          <w:sz w:val="24"/>
          <w:szCs w:val="24"/>
        </w:rPr>
        <w:t>below specifications</w:t>
      </w:r>
      <w:proofErr w:type="gramEnd"/>
      <w:r w:rsidR="002D2CBD">
        <w:rPr>
          <w:rFonts w:ascii="Times New Roman" w:hAnsi="Times New Roman" w:cs="Times New Roman"/>
          <w:sz w:val="24"/>
          <w:szCs w:val="24"/>
        </w:rPr>
        <w:t>:</w:t>
      </w:r>
    </w:p>
    <w:p w14:paraId="6F1131AF" w14:textId="77777777" w:rsidR="006C0E15" w:rsidRDefault="00D1539E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40CCD" w14:textId="77777777" w:rsidR="009F112C" w:rsidRDefault="00B17F24" w:rsidP="009B5C89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7D5B13" w:rsidRPr="005364F7">
        <w:rPr>
          <w:rFonts w:ascii="Times New Roman" w:hAnsi="Times New Roman" w:cs="Times New Roman"/>
          <w:sz w:val="24"/>
          <w:szCs w:val="24"/>
        </w:rPr>
        <w:t xml:space="preserve">epot level repairs and upgrades of LM2500 Titanium Compressor Stator Cases, Steel Compressor Stator Cases, Compressor Rear Frames, and Power Turbine Stator Cases. </w:t>
      </w:r>
      <w:proofErr w:type="gramStart"/>
      <w:r w:rsidR="007D5B13" w:rsidRPr="005364F7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7D5B13" w:rsidRPr="005364F7">
        <w:rPr>
          <w:rFonts w:ascii="Times New Roman" w:hAnsi="Times New Roman" w:cs="Times New Roman"/>
          <w:sz w:val="24"/>
          <w:szCs w:val="24"/>
        </w:rPr>
        <w:t xml:space="preserve"> these assemblies are subsets of the U.S. Navy LM2500 Single Shank Turbine (SST) Gas Generator (GG) and Power Turbine (PT).</w:t>
      </w:r>
      <w:r w:rsidR="00B11CD3" w:rsidRPr="005364F7">
        <w:rPr>
          <w:rFonts w:ascii="Times New Roman" w:hAnsi="Times New Roman" w:cs="Times New Roman"/>
          <w:sz w:val="24"/>
          <w:szCs w:val="24"/>
        </w:rPr>
        <w:t xml:space="preserve"> These frames and cases are to be repaired and upgraded to avoid obsolescence and compatibility issues. Under the </w:t>
      </w:r>
      <w:r w:rsidR="006A1622">
        <w:rPr>
          <w:rFonts w:ascii="Times New Roman" w:hAnsi="Times New Roman" w:cs="Times New Roman"/>
          <w:sz w:val="24"/>
          <w:szCs w:val="24"/>
        </w:rPr>
        <w:t>contract</w:t>
      </w:r>
      <w:r w:rsidR="00B11CD3" w:rsidRPr="005364F7">
        <w:rPr>
          <w:rFonts w:ascii="Times New Roman" w:hAnsi="Times New Roman" w:cs="Times New Roman"/>
          <w:sz w:val="24"/>
          <w:szCs w:val="24"/>
        </w:rPr>
        <w:t xml:space="preserve"> the Navy will provide </w:t>
      </w:r>
      <w:r w:rsidR="006A1622">
        <w:rPr>
          <w:rFonts w:ascii="Times New Roman" w:hAnsi="Times New Roman" w:cs="Times New Roman"/>
          <w:sz w:val="24"/>
          <w:szCs w:val="24"/>
        </w:rPr>
        <w:t>government furnished material</w:t>
      </w:r>
      <w:r w:rsidR="009F112C">
        <w:rPr>
          <w:rFonts w:ascii="Times New Roman" w:hAnsi="Times New Roman" w:cs="Times New Roman"/>
          <w:sz w:val="24"/>
          <w:szCs w:val="24"/>
        </w:rPr>
        <w:t xml:space="preserve"> (</w:t>
      </w:r>
      <w:r w:rsidR="00B11CD3" w:rsidRPr="005364F7">
        <w:rPr>
          <w:rFonts w:ascii="Times New Roman" w:hAnsi="Times New Roman" w:cs="Times New Roman"/>
          <w:sz w:val="24"/>
          <w:szCs w:val="24"/>
        </w:rPr>
        <w:t>assemblies</w:t>
      </w:r>
      <w:r w:rsidR="009F112C">
        <w:rPr>
          <w:rFonts w:ascii="Times New Roman" w:hAnsi="Times New Roman" w:cs="Times New Roman"/>
          <w:sz w:val="24"/>
          <w:szCs w:val="24"/>
        </w:rPr>
        <w:t>)</w:t>
      </w:r>
      <w:r w:rsidR="00B11CD3" w:rsidRPr="005364F7">
        <w:rPr>
          <w:rFonts w:ascii="Times New Roman" w:hAnsi="Times New Roman" w:cs="Times New Roman"/>
          <w:sz w:val="24"/>
          <w:szCs w:val="24"/>
        </w:rPr>
        <w:t xml:space="preserve"> that will require repair and upgrade to ready for issue condition and the latest configuration. </w:t>
      </w:r>
    </w:p>
    <w:p w14:paraId="65C39AA9" w14:textId="77777777" w:rsidR="009F112C" w:rsidRDefault="009F112C" w:rsidP="009B5C8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68BE9C" w14:textId="77777777" w:rsidR="009F112C" w:rsidRDefault="00B11CD3" w:rsidP="009B5C8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364F7">
        <w:rPr>
          <w:rFonts w:ascii="Times New Roman" w:hAnsi="Times New Roman" w:cs="Times New Roman"/>
          <w:sz w:val="24"/>
          <w:szCs w:val="24"/>
        </w:rPr>
        <w:t>These frames and cases will likely show surface corrosion to the external surfaces and may contain weld cracking and/or local physical damage. To support U.S. Navy engine fleet sparing requirements, all assemblies are to be repaired and upgraded to General Electric LM2500 model: 7LM2500-PF-MLG34 (highest configuration)</w:t>
      </w:r>
      <w:r w:rsidR="0065081B" w:rsidRPr="005364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E75914" w14:textId="77777777" w:rsidR="009F112C" w:rsidRDefault="009F112C" w:rsidP="009B5C8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0F11A4" w14:textId="39653D24" w:rsidR="006D11E3" w:rsidRPr="005364F7" w:rsidRDefault="006D11E3" w:rsidP="009B5C8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364F7">
        <w:rPr>
          <w:rFonts w:ascii="Times New Roman" w:hAnsi="Times New Roman" w:cs="Times New Roman"/>
          <w:sz w:val="24"/>
          <w:szCs w:val="24"/>
        </w:rPr>
        <w:t>The contractor shall provide the repair and upgrade services</w:t>
      </w:r>
      <w:r w:rsidR="0065081B" w:rsidRPr="005364F7">
        <w:rPr>
          <w:rFonts w:ascii="Times New Roman" w:hAnsi="Times New Roman" w:cs="Times New Roman"/>
          <w:sz w:val="24"/>
          <w:szCs w:val="24"/>
        </w:rPr>
        <w:t xml:space="preserve"> including </w:t>
      </w:r>
      <w:r w:rsidRPr="005364F7">
        <w:rPr>
          <w:rFonts w:ascii="Times New Roman" w:hAnsi="Times New Roman" w:cs="Times New Roman"/>
          <w:sz w:val="24"/>
          <w:szCs w:val="24"/>
        </w:rPr>
        <w:t>but not limited to, an incoming assessment, cleaning &amp; stripping, repairs to worn/cracked areas, implementation of upgrade components/features, application of protective coating (where applicable), and final inspections</w:t>
      </w:r>
      <w:r w:rsidR="002A1BB3" w:rsidRPr="005364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A08007" w14:textId="77777777" w:rsidR="007D5B13" w:rsidRDefault="007D5B13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3B7909" w14:textId="77777777" w:rsidR="001C4B1B" w:rsidRDefault="001C4B1B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C41DB3" w14:textId="62A53D0C" w:rsidR="00836D38" w:rsidRPr="004315AF" w:rsidRDefault="00DB5841" w:rsidP="00DC0D3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Submission of Responses:</w:t>
      </w:r>
    </w:p>
    <w:p w14:paraId="2418539C" w14:textId="77777777" w:rsidR="005D55F2" w:rsidRDefault="005D55F2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DB424B5" w14:textId="7F777033" w:rsidR="006C0E15" w:rsidRDefault="00D1539E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1539E">
        <w:rPr>
          <w:rFonts w:ascii="Times New Roman" w:hAnsi="Times New Roman" w:cs="Times New Roman"/>
          <w:sz w:val="24"/>
          <w:szCs w:val="24"/>
        </w:rPr>
        <w:t xml:space="preserve">Vendors are requested to provide brochures, literature and/or information on their </w:t>
      </w:r>
      <w:r w:rsidR="000E62DB">
        <w:rPr>
          <w:rFonts w:ascii="Times New Roman" w:hAnsi="Times New Roman" w:cs="Times New Roman"/>
          <w:sz w:val="24"/>
          <w:szCs w:val="24"/>
        </w:rPr>
        <w:t>supply/service</w:t>
      </w:r>
      <w:r w:rsidRPr="00D1539E">
        <w:rPr>
          <w:rFonts w:ascii="Times New Roman" w:hAnsi="Times New Roman" w:cs="Times New Roman"/>
          <w:sz w:val="24"/>
          <w:szCs w:val="24"/>
        </w:rPr>
        <w:t xml:space="preserve">. Vendors </w:t>
      </w:r>
      <w:proofErr w:type="gramStart"/>
      <w:r w:rsidRPr="00D1539E">
        <w:rPr>
          <w:rFonts w:ascii="Times New Roman" w:hAnsi="Times New Roman" w:cs="Times New Roman"/>
          <w:sz w:val="24"/>
          <w:szCs w:val="24"/>
        </w:rPr>
        <w:t>are further</w:t>
      </w:r>
      <w:proofErr w:type="gramEnd"/>
      <w:r w:rsidRPr="00D1539E">
        <w:rPr>
          <w:rFonts w:ascii="Times New Roman" w:hAnsi="Times New Roman" w:cs="Times New Roman"/>
          <w:sz w:val="24"/>
          <w:szCs w:val="24"/>
        </w:rPr>
        <w:t xml:space="preserve"> required to provide the following information:</w:t>
      </w:r>
    </w:p>
    <w:p w14:paraId="32F12BF1" w14:textId="77777777" w:rsidR="00D1539E" w:rsidRDefault="00D1539E" w:rsidP="00DC0D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2F7D83" w14:textId="77777777" w:rsidR="00D1539E" w:rsidRPr="0097243F" w:rsidRDefault="00D1539E" w:rsidP="00FB38E5">
      <w:pPr>
        <w:numPr>
          <w:ilvl w:val="0"/>
          <w:numId w:val="17"/>
        </w:numPr>
      </w:pPr>
      <w:r w:rsidRPr="0097243F">
        <w:t xml:space="preserve">Company name, address, phone number, primary contact(s), email address, ALL </w:t>
      </w:r>
      <w:proofErr w:type="gramStart"/>
      <w:r w:rsidRPr="0097243F">
        <w:t>applicable  NAICS</w:t>
      </w:r>
      <w:proofErr w:type="gramEnd"/>
      <w:r w:rsidRPr="0097243F">
        <w:t xml:space="preserve"> code(s), business size (i.e., small/large), company's socioeconomics (i.e., woman-owned, </w:t>
      </w:r>
      <w:proofErr w:type="gramStart"/>
      <w:r w:rsidRPr="0097243F">
        <w:t>Service Disabled</w:t>
      </w:r>
      <w:proofErr w:type="gramEnd"/>
      <w:r w:rsidRPr="0097243F">
        <w:t xml:space="preserve"> Veteran Owned, HUBZone, 8(a), etc.) and DUNS Number.</w:t>
      </w:r>
    </w:p>
    <w:p w14:paraId="5DEEF6EF" w14:textId="025D3EA0" w:rsidR="00D1539E" w:rsidRPr="0097243F" w:rsidRDefault="00D1539E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243F">
        <w:rPr>
          <w:rFonts w:ascii="Times New Roman" w:hAnsi="Times New Roman" w:cs="Times New Roman"/>
          <w:sz w:val="24"/>
          <w:szCs w:val="24"/>
        </w:rPr>
        <w:t>Current products</w:t>
      </w:r>
      <w:r w:rsidR="00C20A29">
        <w:rPr>
          <w:rFonts w:ascii="Times New Roman" w:hAnsi="Times New Roman" w:cs="Times New Roman"/>
          <w:sz w:val="24"/>
          <w:szCs w:val="24"/>
        </w:rPr>
        <w:t xml:space="preserve"> </w:t>
      </w:r>
      <w:r w:rsidRPr="0097243F">
        <w:rPr>
          <w:rFonts w:ascii="Times New Roman" w:hAnsi="Times New Roman" w:cs="Times New Roman"/>
          <w:sz w:val="24"/>
          <w:szCs w:val="24"/>
        </w:rPr>
        <w:t xml:space="preserve">that </w:t>
      </w:r>
      <w:r w:rsidR="00C20A29" w:rsidRPr="0097243F">
        <w:rPr>
          <w:rFonts w:ascii="Times New Roman" w:hAnsi="Times New Roman" w:cs="Times New Roman"/>
          <w:sz w:val="24"/>
          <w:szCs w:val="24"/>
        </w:rPr>
        <w:t>can meet</w:t>
      </w:r>
      <w:r w:rsidRPr="0097243F">
        <w:rPr>
          <w:rFonts w:ascii="Times New Roman" w:hAnsi="Times New Roman" w:cs="Times New Roman"/>
          <w:sz w:val="24"/>
          <w:szCs w:val="24"/>
        </w:rPr>
        <w:t xml:space="preserve"> the </w:t>
      </w:r>
      <w:r w:rsidR="00C20A29">
        <w:rPr>
          <w:rFonts w:ascii="Times New Roman" w:hAnsi="Times New Roman" w:cs="Times New Roman"/>
          <w:sz w:val="24"/>
          <w:szCs w:val="24"/>
        </w:rPr>
        <w:t xml:space="preserve">SOW </w:t>
      </w:r>
      <w:r w:rsidRPr="0097243F">
        <w:rPr>
          <w:rFonts w:ascii="Times New Roman" w:hAnsi="Times New Roman" w:cs="Times New Roman"/>
          <w:sz w:val="24"/>
          <w:szCs w:val="24"/>
        </w:rPr>
        <w:t>requirements.</w:t>
      </w:r>
    </w:p>
    <w:p w14:paraId="338421B1" w14:textId="696DF2D2" w:rsidR="00D1539E" w:rsidRPr="0097243F" w:rsidRDefault="006C0E15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243F">
        <w:rPr>
          <w:rFonts w:ascii="Times New Roman" w:hAnsi="Times New Roman" w:cs="Times New Roman"/>
          <w:sz w:val="24"/>
          <w:szCs w:val="24"/>
        </w:rPr>
        <w:t>Typical delivery</w:t>
      </w:r>
      <w:r w:rsidR="00D1539E" w:rsidRPr="0097243F">
        <w:rPr>
          <w:rFonts w:ascii="Times New Roman" w:hAnsi="Times New Roman" w:cs="Times New Roman"/>
          <w:sz w:val="24"/>
          <w:szCs w:val="24"/>
        </w:rPr>
        <w:t xml:space="preserve"> </w:t>
      </w:r>
      <w:r w:rsidRPr="0097243F">
        <w:rPr>
          <w:rFonts w:ascii="Times New Roman" w:hAnsi="Times New Roman" w:cs="Times New Roman"/>
          <w:sz w:val="24"/>
          <w:szCs w:val="24"/>
        </w:rPr>
        <w:t>time frame</w:t>
      </w:r>
      <w:r w:rsidR="00D1539E" w:rsidRPr="0097243F">
        <w:rPr>
          <w:rFonts w:ascii="Times New Roman" w:hAnsi="Times New Roman" w:cs="Times New Roman"/>
          <w:sz w:val="24"/>
          <w:szCs w:val="24"/>
        </w:rPr>
        <w:t>s</w:t>
      </w:r>
    </w:p>
    <w:p w14:paraId="6B9903D4" w14:textId="77777777" w:rsidR="00D1539E" w:rsidRPr="0097243F" w:rsidRDefault="00DC0D38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243F">
        <w:rPr>
          <w:rFonts w:ascii="Times New Roman" w:hAnsi="Times New Roman" w:cs="Times New Roman"/>
          <w:sz w:val="24"/>
          <w:szCs w:val="24"/>
        </w:rPr>
        <w:t xml:space="preserve">Typical </w:t>
      </w:r>
      <w:r w:rsidR="007C4392" w:rsidRPr="0097243F">
        <w:rPr>
          <w:rFonts w:ascii="Times New Roman" w:hAnsi="Times New Roman" w:cs="Times New Roman"/>
          <w:sz w:val="24"/>
          <w:szCs w:val="24"/>
        </w:rPr>
        <w:t>c</w:t>
      </w:r>
      <w:r w:rsidR="006C0E15" w:rsidRPr="0097243F">
        <w:rPr>
          <w:rFonts w:ascii="Times New Roman" w:hAnsi="Times New Roman" w:cs="Times New Roman"/>
          <w:sz w:val="24"/>
          <w:szCs w:val="24"/>
        </w:rPr>
        <w:t xml:space="preserve">apabilities </w:t>
      </w:r>
      <w:r w:rsidR="007C4392" w:rsidRPr="0097243F">
        <w:rPr>
          <w:rFonts w:ascii="Times New Roman" w:hAnsi="Times New Roman" w:cs="Times New Roman"/>
          <w:sz w:val="24"/>
          <w:szCs w:val="24"/>
        </w:rPr>
        <w:t>i</w:t>
      </w:r>
      <w:r w:rsidR="006C0E15" w:rsidRPr="0097243F">
        <w:rPr>
          <w:rFonts w:ascii="Times New Roman" w:hAnsi="Times New Roman" w:cs="Times New Roman"/>
          <w:sz w:val="24"/>
          <w:szCs w:val="24"/>
        </w:rPr>
        <w:t>ncluded</w:t>
      </w:r>
    </w:p>
    <w:p w14:paraId="763566E6" w14:textId="2E310B74" w:rsidR="006C0E15" w:rsidRPr="004F09E8" w:rsidRDefault="004F09E8" w:rsidP="004F09E8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Location/Site of </w:t>
      </w:r>
      <w:r w:rsidR="006C0E15" w:rsidRPr="0097243F">
        <w:rPr>
          <w:rFonts w:ascii="Times New Roman" w:hAnsi="Times New Roman" w:cs="Times New Roman"/>
          <w:sz w:val="24"/>
          <w:szCs w:val="24"/>
        </w:rPr>
        <w:t>manufactur</w:t>
      </w:r>
      <w:r>
        <w:rPr>
          <w:rFonts w:ascii="Times New Roman" w:hAnsi="Times New Roman" w:cs="Times New Roman"/>
          <w:sz w:val="24"/>
          <w:szCs w:val="24"/>
        </w:rPr>
        <w:t>ing facilities</w:t>
      </w:r>
    </w:p>
    <w:p w14:paraId="59D21D50" w14:textId="72085BC3" w:rsidR="00D1539E" w:rsidRPr="0097243F" w:rsidRDefault="008F5DD6" w:rsidP="00FB38E5">
      <w:pPr>
        <w:pStyle w:val="PlainTex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be found </w:t>
      </w:r>
      <w:r w:rsidR="003C533F">
        <w:rPr>
          <w:rFonts w:ascii="Times New Roman" w:hAnsi="Times New Roman" w:cs="Times New Roman"/>
          <w:sz w:val="24"/>
          <w:szCs w:val="24"/>
        </w:rPr>
        <w:t>capable, the c</w:t>
      </w:r>
      <w:r w:rsidR="00E5287D">
        <w:rPr>
          <w:rFonts w:ascii="Times New Roman" w:hAnsi="Times New Roman" w:cs="Times New Roman"/>
          <w:sz w:val="24"/>
          <w:szCs w:val="24"/>
        </w:rPr>
        <w:t>ompany</w:t>
      </w:r>
      <w:r w:rsidR="00CE2673" w:rsidRPr="00CE2673">
        <w:rPr>
          <w:rFonts w:ascii="Times New Roman" w:hAnsi="Times New Roman" w:cs="Times New Roman"/>
          <w:sz w:val="24"/>
          <w:szCs w:val="24"/>
        </w:rPr>
        <w:t xml:space="preserve"> shall be a General Electric Aircraft Engine certified repair activity</w:t>
      </w:r>
      <w:r w:rsidR="003C533F">
        <w:rPr>
          <w:rFonts w:ascii="Times New Roman" w:hAnsi="Times New Roman" w:cs="Times New Roman"/>
          <w:sz w:val="24"/>
          <w:szCs w:val="24"/>
        </w:rPr>
        <w:t>; written evidence of certification must be provided.</w:t>
      </w:r>
    </w:p>
    <w:p w14:paraId="6CBB7208" w14:textId="77777777" w:rsidR="006C0E15" w:rsidRDefault="006C0E15" w:rsidP="004315AF"/>
    <w:p w14:paraId="3DCB600B" w14:textId="77777777" w:rsidR="001C4B1B" w:rsidRDefault="001C4B1B" w:rsidP="004315AF"/>
    <w:p w14:paraId="63A3AD4D" w14:textId="6ECEBBE3" w:rsidR="004315AF" w:rsidRPr="004315AF" w:rsidRDefault="004315AF" w:rsidP="004315AF">
      <w:pPr>
        <w:rPr>
          <w:b/>
          <w:bCs/>
        </w:rPr>
      </w:pPr>
      <w:r w:rsidRPr="004315AF">
        <w:rPr>
          <w:b/>
          <w:bCs/>
        </w:rPr>
        <w:t>Anticipated Contract Type (if known):</w:t>
      </w:r>
      <w:r w:rsidR="00CA5B58">
        <w:rPr>
          <w:b/>
          <w:bCs/>
        </w:rPr>
        <w:tab/>
      </w:r>
      <w:r w:rsidR="008872BB" w:rsidRPr="00A264CC">
        <w:t xml:space="preserve">TBD </w:t>
      </w:r>
    </w:p>
    <w:p w14:paraId="1C049C8C" w14:textId="372AC00F" w:rsidR="005A4113" w:rsidRDefault="004315AF" w:rsidP="005A4113">
      <w:pPr>
        <w:tabs>
          <w:tab w:val="left" w:pos="0"/>
        </w:tabs>
        <w:rPr>
          <w:b/>
          <w:bCs/>
        </w:rPr>
      </w:pPr>
      <w:r w:rsidRPr="004315AF">
        <w:rPr>
          <w:b/>
          <w:bCs/>
        </w:rPr>
        <w:lastRenderedPageBreak/>
        <w:t>RFI Point of Contact</w:t>
      </w:r>
      <w:r w:rsidR="00DC0D38" w:rsidRPr="004315AF">
        <w:rPr>
          <w:b/>
          <w:bCs/>
        </w:rPr>
        <w:t>:</w:t>
      </w:r>
    </w:p>
    <w:p w14:paraId="19023204" w14:textId="77777777" w:rsidR="008872BB" w:rsidRDefault="008872BB" w:rsidP="005A4113">
      <w:pPr>
        <w:tabs>
          <w:tab w:val="left" w:pos="0"/>
        </w:tabs>
      </w:pPr>
    </w:p>
    <w:p w14:paraId="1BD72535" w14:textId="2A046F40" w:rsidR="004B0055" w:rsidRDefault="00A264CC" w:rsidP="005A4113">
      <w:pPr>
        <w:tabs>
          <w:tab w:val="left" w:pos="0"/>
        </w:tabs>
      </w:pPr>
      <w:r>
        <w:t>Jenny Tomeo</w:t>
      </w:r>
    </w:p>
    <w:p w14:paraId="56721151" w14:textId="1B3D1AB7" w:rsidR="00A264CC" w:rsidRDefault="00A264CC" w:rsidP="005A4113">
      <w:pPr>
        <w:tabs>
          <w:tab w:val="left" w:pos="0"/>
        </w:tabs>
      </w:pPr>
      <w:r>
        <w:t>Jenny.e.tomeo.civ@us.navy.mil</w:t>
      </w:r>
    </w:p>
    <w:p w14:paraId="3A0F44A2" w14:textId="77777777" w:rsidR="004315AF" w:rsidRDefault="004315AF" w:rsidP="005A4113">
      <w:pPr>
        <w:tabs>
          <w:tab w:val="left" w:pos="0"/>
        </w:tabs>
      </w:pPr>
    </w:p>
    <w:p w14:paraId="12189607" w14:textId="0E9A489D" w:rsidR="004315AF" w:rsidRPr="004315AF" w:rsidRDefault="004315AF" w:rsidP="005A4113">
      <w:pPr>
        <w:tabs>
          <w:tab w:val="left" w:pos="0"/>
        </w:tabs>
        <w:rPr>
          <w:b/>
          <w:bCs/>
        </w:rPr>
      </w:pPr>
      <w:r w:rsidRPr="004315AF">
        <w:rPr>
          <w:b/>
          <w:bCs/>
        </w:rPr>
        <w:t>Response Date</w:t>
      </w:r>
      <w:r>
        <w:rPr>
          <w:b/>
          <w:bCs/>
        </w:rPr>
        <w:t xml:space="preserve">: </w:t>
      </w:r>
      <w:r w:rsidR="00D37024">
        <w:rPr>
          <w:b/>
          <w:bCs/>
        </w:rPr>
        <w:t>08 April 2026</w:t>
      </w:r>
      <w:r w:rsidR="003D4308">
        <w:rPr>
          <w:b/>
          <w:bCs/>
        </w:rPr>
        <w:tab/>
      </w:r>
      <w:r w:rsidR="003D4308">
        <w:rPr>
          <w:b/>
          <w:bCs/>
        </w:rPr>
        <w:tab/>
      </w:r>
    </w:p>
    <w:p w14:paraId="6E12934A" w14:textId="77F678AE" w:rsidR="003A7928" w:rsidRDefault="003A7928" w:rsidP="00DC0D38">
      <w:pPr>
        <w:tabs>
          <w:tab w:val="left" w:pos="0"/>
        </w:tabs>
      </w:pPr>
    </w:p>
    <w:p w14:paraId="59A97DC9" w14:textId="77777777" w:rsidR="006C0E15" w:rsidRDefault="006C0E15" w:rsidP="00DC0D38"/>
    <w:p w14:paraId="564B6441" w14:textId="77777777" w:rsidR="002D2CBD" w:rsidRPr="00A16824" w:rsidRDefault="002D2CBD" w:rsidP="002D2CBD">
      <w:pPr>
        <w:rPr>
          <w:b/>
          <w:color w:val="FF0000"/>
        </w:rPr>
      </w:pPr>
      <w:r w:rsidRPr="00A16824">
        <w:rPr>
          <w:b/>
          <w:color w:val="FF0000"/>
        </w:rPr>
        <w:t xml:space="preserve">NOTE: THE PROVIDED INFORMATION SHALL NOT EXCEED MORE THAN TEN PAGES IN LENGTH. </w:t>
      </w:r>
    </w:p>
    <w:p w14:paraId="25520275" w14:textId="77777777" w:rsidR="002D2CBD" w:rsidRPr="004112E6" w:rsidRDefault="002D2CBD" w:rsidP="002D2CBD">
      <w:pPr>
        <w:rPr>
          <w:bCs/>
          <w:sz w:val="20"/>
          <w:szCs w:val="20"/>
        </w:rPr>
      </w:pPr>
    </w:p>
    <w:p w14:paraId="56350B1C" w14:textId="67AA1F97" w:rsidR="002D2CBD" w:rsidRPr="004112E6" w:rsidRDefault="002D2CBD" w:rsidP="002D2CBD">
      <w:pPr>
        <w:rPr>
          <w:bCs/>
          <w:sz w:val="20"/>
          <w:szCs w:val="20"/>
        </w:rPr>
      </w:pPr>
      <w:r w:rsidRPr="004112E6">
        <w:rPr>
          <w:b/>
          <w:sz w:val="20"/>
          <w:szCs w:val="20"/>
        </w:rPr>
        <w:t>DISCLAIMER</w:t>
      </w:r>
      <w:r w:rsidR="004112E6" w:rsidRPr="004112E6">
        <w:rPr>
          <w:b/>
          <w:sz w:val="20"/>
          <w:szCs w:val="20"/>
        </w:rPr>
        <w:t>:</w:t>
      </w:r>
      <w:r w:rsidR="004112E6" w:rsidRPr="004112E6">
        <w:rPr>
          <w:bCs/>
          <w:sz w:val="20"/>
          <w:szCs w:val="20"/>
        </w:rPr>
        <w:t xml:space="preserve"> this</w:t>
      </w:r>
      <w:r w:rsidRPr="004112E6">
        <w:rPr>
          <w:bCs/>
          <w:sz w:val="20"/>
          <w:szCs w:val="20"/>
        </w:rPr>
        <w:t xml:space="preserve"> RFI is for informational/planning purposes only.  This is not a request for quote/proposal.  It does not constitute any form of solicitation and shall not be construed as a commitment by the government.  Responses in any form are not offers and the government is under no obligation to make any form of award </w:t>
      </w:r>
      <w:proofErr w:type="gramStart"/>
      <w:r w:rsidRPr="004112E6">
        <w:rPr>
          <w:bCs/>
          <w:sz w:val="20"/>
          <w:szCs w:val="20"/>
        </w:rPr>
        <w:t>as a result of</w:t>
      </w:r>
      <w:proofErr w:type="gramEnd"/>
      <w:r w:rsidRPr="004112E6">
        <w:rPr>
          <w:bCs/>
          <w:sz w:val="20"/>
          <w:szCs w:val="20"/>
        </w:rPr>
        <w:t xml:space="preserve"> this announcement.  No funds are available to pay for preparation of responses to this announcement.  Any information submitted by respondents to this </w:t>
      </w:r>
      <w:r w:rsidR="001E1DB1" w:rsidRPr="004112E6">
        <w:rPr>
          <w:bCs/>
          <w:sz w:val="20"/>
          <w:szCs w:val="20"/>
        </w:rPr>
        <w:t>RFI</w:t>
      </w:r>
      <w:r w:rsidRPr="004112E6">
        <w:rPr>
          <w:bCs/>
          <w:sz w:val="20"/>
          <w:szCs w:val="20"/>
        </w:rPr>
        <w:t xml:space="preserve"> is strictly voluntary.</w:t>
      </w:r>
    </w:p>
    <w:p w14:paraId="1908DEF4" w14:textId="09649160" w:rsidR="008A4F96" w:rsidRDefault="002D2CBD" w:rsidP="00D21BF1">
      <w:r w:rsidRPr="004112E6">
        <w:rPr>
          <w:bCs/>
          <w:sz w:val="20"/>
          <w:szCs w:val="20"/>
        </w:rPr>
        <w:t xml:space="preserve">All information received in response to this </w:t>
      </w:r>
      <w:proofErr w:type="spellStart"/>
      <w:r w:rsidRPr="004112E6">
        <w:rPr>
          <w:bCs/>
          <w:sz w:val="20"/>
          <w:szCs w:val="20"/>
        </w:rPr>
        <w:t>rfi</w:t>
      </w:r>
      <w:proofErr w:type="spellEnd"/>
      <w:r w:rsidRPr="004112E6">
        <w:rPr>
          <w:bCs/>
          <w:sz w:val="20"/>
          <w:szCs w:val="20"/>
        </w:rPr>
        <w:t xml:space="preserve"> marked “proprietary” will be </w:t>
      </w:r>
      <w:proofErr w:type="spellStart"/>
      <w:r w:rsidRPr="004112E6">
        <w:rPr>
          <w:bCs/>
          <w:sz w:val="20"/>
          <w:szCs w:val="20"/>
        </w:rPr>
        <w:t>safegarded</w:t>
      </w:r>
      <w:proofErr w:type="spellEnd"/>
      <w:r w:rsidRPr="004112E6">
        <w:rPr>
          <w:bCs/>
          <w:sz w:val="20"/>
          <w:szCs w:val="20"/>
        </w:rPr>
        <w:t xml:space="preserve"> and handled accordingly. Interested parties are responsible for adequately marking proprietary or competition sensitive information that is contained in their response</w:t>
      </w:r>
      <w:bookmarkEnd w:id="0"/>
    </w:p>
    <w:sectPr w:rsidR="008A4F96" w:rsidSect="00D21BF1">
      <w:footerReference w:type="default" r:id="rId8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E3C9" w14:textId="77777777" w:rsidR="009F2D1B" w:rsidRDefault="009F2D1B">
      <w:r>
        <w:separator/>
      </w:r>
    </w:p>
  </w:endnote>
  <w:endnote w:type="continuationSeparator" w:id="0">
    <w:p w14:paraId="5A618024" w14:textId="77777777" w:rsidR="009F2D1B" w:rsidRDefault="009F2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45EF" w14:textId="017C6F93" w:rsidR="002D2CBD" w:rsidRPr="00D9776D" w:rsidRDefault="002D2CBD" w:rsidP="002A6355">
    <w:pPr>
      <w:pStyle w:val="Footer"/>
      <w:pBdr>
        <w:top w:val="single" w:sz="4" w:space="1" w:color="D9D9D9" w:themeColor="background1" w:themeShade="D9"/>
      </w:pBdr>
      <w:jc w:val="center"/>
    </w:pPr>
  </w:p>
  <w:p w14:paraId="0D9A9262" w14:textId="77777777" w:rsidR="002D2CBD" w:rsidRDefault="002D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99EEE" w14:textId="77777777" w:rsidR="009F2D1B" w:rsidRDefault="009F2D1B">
      <w:r>
        <w:separator/>
      </w:r>
    </w:p>
  </w:footnote>
  <w:footnote w:type="continuationSeparator" w:id="0">
    <w:p w14:paraId="5AB81853" w14:textId="77777777" w:rsidR="009F2D1B" w:rsidRDefault="009F2D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3C6"/>
    <w:multiLevelType w:val="hybridMultilevel"/>
    <w:tmpl w:val="CE60D2AA"/>
    <w:lvl w:ilvl="0" w:tplc="E25EEA1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FDE7B28"/>
    <w:multiLevelType w:val="hybridMultilevel"/>
    <w:tmpl w:val="FC28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96724"/>
    <w:multiLevelType w:val="hybridMultilevel"/>
    <w:tmpl w:val="33D49898"/>
    <w:lvl w:ilvl="0" w:tplc="78DABEBA">
      <w:start w:val="1"/>
      <w:numFmt w:val="decimal"/>
      <w:pStyle w:val="ListLevel2Heading5-6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40D68"/>
    <w:multiLevelType w:val="multilevel"/>
    <w:tmpl w:val="D1961EA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580"/>
        </w:tabs>
        <w:ind w:left="55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80"/>
        </w:tabs>
        <w:ind w:left="73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80"/>
        </w:tabs>
        <w:ind w:left="9180" w:hanging="2160"/>
      </w:pPr>
      <w:rPr>
        <w:rFonts w:hint="default"/>
      </w:rPr>
    </w:lvl>
  </w:abstractNum>
  <w:abstractNum w:abstractNumId="4" w15:restartNumberingAfterBreak="0">
    <w:nsid w:val="1E462B2C"/>
    <w:multiLevelType w:val="hybridMultilevel"/>
    <w:tmpl w:val="92E4AD88"/>
    <w:lvl w:ilvl="0" w:tplc="5D48E9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B2939"/>
    <w:multiLevelType w:val="hybridMultilevel"/>
    <w:tmpl w:val="4A8A1A9A"/>
    <w:lvl w:ilvl="0" w:tplc="04090001">
      <w:start w:val="1"/>
      <w:numFmt w:val="bullet"/>
      <w:pStyle w:val="ListLevel2Heading1-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EAF7FC2"/>
    <w:multiLevelType w:val="multilevel"/>
    <w:tmpl w:val="4A8A1A9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1715FFA"/>
    <w:multiLevelType w:val="hybridMultilevel"/>
    <w:tmpl w:val="77684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77699"/>
    <w:multiLevelType w:val="hybridMultilevel"/>
    <w:tmpl w:val="4C724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24194"/>
    <w:multiLevelType w:val="hybridMultilevel"/>
    <w:tmpl w:val="851E740A"/>
    <w:lvl w:ilvl="0" w:tplc="3CB69DEC">
      <w:start w:val="1"/>
      <w:numFmt w:val="lowerLetter"/>
      <w:lvlRestart w:val="0"/>
      <w:pStyle w:val="ListLevel1Heading1-4"/>
      <w:lvlText w:val="%1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1D56928"/>
    <w:multiLevelType w:val="hybridMultilevel"/>
    <w:tmpl w:val="EE141788"/>
    <w:lvl w:ilvl="0" w:tplc="5304475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A253B"/>
    <w:multiLevelType w:val="hybridMultilevel"/>
    <w:tmpl w:val="F32EBCB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D0AF6"/>
    <w:multiLevelType w:val="multilevel"/>
    <w:tmpl w:val="3FB2E0FA"/>
    <w:lvl w:ilvl="0">
      <w:start w:val="1"/>
      <w:numFmt w:val="bullet"/>
      <w:pStyle w:val="Sub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16"/>
      </w:rPr>
    </w:lvl>
    <w:lvl w:ilvl="2">
      <w:start w:val="1"/>
      <w:numFmt w:val="decimal"/>
      <w:lvlText w:val="%1.%2.%3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380"/>
        </w:tabs>
        <w:ind w:left="73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460"/>
        </w:tabs>
        <w:ind w:left="84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180"/>
        </w:tabs>
        <w:ind w:left="91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260"/>
        </w:tabs>
        <w:ind w:left="10260" w:hanging="2160"/>
      </w:pPr>
      <w:rPr>
        <w:rFonts w:hint="default"/>
      </w:rPr>
    </w:lvl>
  </w:abstractNum>
  <w:abstractNum w:abstractNumId="13" w15:restartNumberingAfterBreak="0">
    <w:nsid w:val="71EB0EC2"/>
    <w:multiLevelType w:val="hybridMultilevel"/>
    <w:tmpl w:val="EE141788"/>
    <w:lvl w:ilvl="0" w:tplc="5304475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B3773"/>
    <w:multiLevelType w:val="hybridMultilevel"/>
    <w:tmpl w:val="B1DCEFC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CE58A5"/>
    <w:multiLevelType w:val="hybridMultilevel"/>
    <w:tmpl w:val="0C38FF92"/>
    <w:lvl w:ilvl="0" w:tplc="66509648">
      <w:start w:val="1"/>
      <w:numFmt w:val="lowerLetter"/>
      <w:lvlRestart w:val="0"/>
      <w:lvlText w:val="%1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20788494">
    <w:abstractNumId w:val="3"/>
  </w:num>
  <w:num w:numId="2" w16cid:durableId="1628968390">
    <w:abstractNumId w:val="12"/>
  </w:num>
  <w:num w:numId="3" w16cid:durableId="920406809">
    <w:abstractNumId w:val="5"/>
  </w:num>
  <w:num w:numId="4" w16cid:durableId="1101030443">
    <w:abstractNumId w:val="6"/>
  </w:num>
  <w:num w:numId="5" w16cid:durableId="808059725">
    <w:abstractNumId w:val="0"/>
  </w:num>
  <w:num w:numId="6" w16cid:durableId="1827283008">
    <w:abstractNumId w:val="9"/>
  </w:num>
  <w:num w:numId="7" w16cid:durableId="1408844762">
    <w:abstractNumId w:val="15"/>
  </w:num>
  <w:num w:numId="8" w16cid:durableId="1533684376">
    <w:abstractNumId w:val="2"/>
  </w:num>
  <w:num w:numId="9" w16cid:durableId="858082366">
    <w:abstractNumId w:val="14"/>
  </w:num>
  <w:num w:numId="10" w16cid:durableId="1787697146">
    <w:abstractNumId w:val="4"/>
  </w:num>
  <w:num w:numId="11" w16cid:durableId="493685546">
    <w:abstractNumId w:val="8"/>
  </w:num>
  <w:num w:numId="12" w16cid:durableId="81487806">
    <w:abstractNumId w:val="9"/>
  </w:num>
  <w:num w:numId="13" w16cid:durableId="874345652">
    <w:abstractNumId w:val="9"/>
    <w:lvlOverride w:ilvl="0">
      <w:startOverride w:val="1"/>
    </w:lvlOverride>
  </w:num>
  <w:num w:numId="14" w16cid:durableId="585848114">
    <w:abstractNumId w:val="1"/>
  </w:num>
  <w:num w:numId="15" w16cid:durableId="1211576178">
    <w:abstractNumId w:val="7"/>
  </w:num>
  <w:num w:numId="16" w16cid:durableId="1383939218">
    <w:abstractNumId w:val="11"/>
  </w:num>
  <w:num w:numId="17" w16cid:durableId="1437946292">
    <w:abstractNumId w:val="10"/>
  </w:num>
  <w:num w:numId="18" w16cid:durableId="2804576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3C"/>
    <w:rsid w:val="000056B1"/>
    <w:rsid w:val="00010F00"/>
    <w:rsid w:val="000178E7"/>
    <w:rsid w:val="00027361"/>
    <w:rsid w:val="00036EF1"/>
    <w:rsid w:val="000477F0"/>
    <w:rsid w:val="00052C06"/>
    <w:rsid w:val="00056AD2"/>
    <w:rsid w:val="0006127C"/>
    <w:rsid w:val="00063542"/>
    <w:rsid w:val="000705BA"/>
    <w:rsid w:val="000739C8"/>
    <w:rsid w:val="000748EC"/>
    <w:rsid w:val="000861C0"/>
    <w:rsid w:val="000B4E3F"/>
    <w:rsid w:val="000B589F"/>
    <w:rsid w:val="000B6D23"/>
    <w:rsid w:val="000C435F"/>
    <w:rsid w:val="000C5A9C"/>
    <w:rsid w:val="000D5352"/>
    <w:rsid w:val="000E62DB"/>
    <w:rsid w:val="000F7B0E"/>
    <w:rsid w:val="00102B7D"/>
    <w:rsid w:val="001153C5"/>
    <w:rsid w:val="00116DE4"/>
    <w:rsid w:val="0012573B"/>
    <w:rsid w:val="00131EDE"/>
    <w:rsid w:val="00142C36"/>
    <w:rsid w:val="00143F96"/>
    <w:rsid w:val="00163C48"/>
    <w:rsid w:val="00170FA8"/>
    <w:rsid w:val="0017184C"/>
    <w:rsid w:val="0017657A"/>
    <w:rsid w:val="00180BF4"/>
    <w:rsid w:val="0018218B"/>
    <w:rsid w:val="00184B0F"/>
    <w:rsid w:val="00190A1D"/>
    <w:rsid w:val="001A3679"/>
    <w:rsid w:val="001B3402"/>
    <w:rsid w:val="001B73BA"/>
    <w:rsid w:val="001C4B1B"/>
    <w:rsid w:val="001C68BD"/>
    <w:rsid w:val="001E1DB1"/>
    <w:rsid w:val="001E652F"/>
    <w:rsid w:val="001F3EED"/>
    <w:rsid w:val="001F5BFE"/>
    <w:rsid w:val="00201753"/>
    <w:rsid w:val="00203DA6"/>
    <w:rsid w:val="002069FB"/>
    <w:rsid w:val="00253ACC"/>
    <w:rsid w:val="00267B7A"/>
    <w:rsid w:val="002766E2"/>
    <w:rsid w:val="00284D73"/>
    <w:rsid w:val="00297509"/>
    <w:rsid w:val="002A1BB3"/>
    <w:rsid w:val="002A53C9"/>
    <w:rsid w:val="002A6355"/>
    <w:rsid w:val="002B6ACF"/>
    <w:rsid w:val="002D2CBD"/>
    <w:rsid w:val="002E1CB5"/>
    <w:rsid w:val="002E6BA3"/>
    <w:rsid w:val="00300BA3"/>
    <w:rsid w:val="00301ECA"/>
    <w:rsid w:val="00307B00"/>
    <w:rsid w:val="00312549"/>
    <w:rsid w:val="003171C9"/>
    <w:rsid w:val="0035135D"/>
    <w:rsid w:val="003562B9"/>
    <w:rsid w:val="00386A50"/>
    <w:rsid w:val="003A7928"/>
    <w:rsid w:val="003B715E"/>
    <w:rsid w:val="003C4AAC"/>
    <w:rsid w:val="003C533F"/>
    <w:rsid w:val="003D13BD"/>
    <w:rsid w:val="003D4308"/>
    <w:rsid w:val="003D45C0"/>
    <w:rsid w:val="003D4C38"/>
    <w:rsid w:val="003F0979"/>
    <w:rsid w:val="003F2D96"/>
    <w:rsid w:val="003F4146"/>
    <w:rsid w:val="003F5E53"/>
    <w:rsid w:val="003F7569"/>
    <w:rsid w:val="00410909"/>
    <w:rsid w:val="004112E6"/>
    <w:rsid w:val="004315AF"/>
    <w:rsid w:val="0043475E"/>
    <w:rsid w:val="0044354F"/>
    <w:rsid w:val="00445748"/>
    <w:rsid w:val="00452164"/>
    <w:rsid w:val="00452373"/>
    <w:rsid w:val="00471CD8"/>
    <w:rsid w:val="004A0039"/>
    <w:rsid w:val="004A510F"/>
    <w:rsid w:val="004B0055"/>
    <w:rsid w:val="004B69E2"/>
    <w:rsid w:val="004C4523"/>
    <w:rsid w:val="004E69A7"/>
    <w:rsid w:val="004E6AE9"/>
    <w:rsid w:val="004F09E8"/>
    <w:rsid w:val="004F28B1"/>
    <w:rsid w:val="005069CA"/>
    <w:rsid w:val="00510248"/>
    <w:rsid w:val="005154B9"/>
    <w:rsid w:val="00516DC0"/>
    <w:rsid w:val="005256D3"/>
    <w:rsid w:val="00534957"/>
    <w:rsid w:val="005362B0"/>
    <w:rsid w:val="00536385"/>
    <w:rsid w:val="005364F7"/>
    <w:rsid w:val="00546426"/>
    <w:rsid w:val="00551814"/>
    <w:rsid w:val="00576DF9"/>
    <w:rsid w:val="00581B5E"/>
    <w:rsid w:val="00592B58"/>
    <w:rsid w:val="005A4113"/>
    <w:rsid w:val="005A65B1"/>
    <w:rsid w:val="005B17D9"/>
    <w:rsid w:val="005B6972"/>
    <w:rsid w:val="005D361B"/>
    <w:rsid w:val="005D55F2"/>
    <w:rsid w:val="005E0817"/>
    <w:rsid w:val="005E7DF6"/>
    <w:rsid w:val="005F7251"/>
    <w:rsid w:val="00612A0A"/>
    <w:rsid w:val="006138A6"/>
    <w:rsid w:val="0062664D"/>
    <w:rsid w:val="00626E5A"/>
    <w:rsid w:val="00642C27"/>
    <w:rsid w:val="0064735E"/>
    <w:rsid w:val="0065081B"/>
    <w:rsid w:val="006519CD"/>
    <w:rsid w:val="00671DFF"/>
    <w:rsid w:val="00673239"/>
    <w:rsid w:val="0068639F"/>
    <w:rsid w:val="00693B7D"/>
    <w:rsid w:val="00694538"/>
    <w:rsid w:val="006A1622"/>
    <w:rsid w:val="006A7BC8"/>
    <w:rsid w:val="006B1B2B"/>
    <w:rsid w:val="006B294C"/>
    <w:rsid w:val="006C0E15"/>
    <w:rsid w:val="006D11E3"/>
    <w:rsid w:val="006E2050"/>
    <w:rsid w:val="006F1039"/>
    <w:rsid w:val="007137CE"/>
    <w:rsid w:val="00721C87"/>
    <w:rsid w:val="00722071"/>
    <w:rsid w:val="00732F29"/>
    <w:rsid w:val="00735803"/>
    <w:rsid w:val="007510C1"/>
    <w:rsid w:val="0075799B"/>
    <w:rsid w:val="00780622"/>
    <w:rsid w:val="00782A81"/>
    <w:rsid w:val="007A4E1C"/>
    <w:rsid w:val="007B1305"/>
    <w:rsid w:val="007B1EA6"/>
    <w:rsid w:val="007B2573"/>
    <w:rsid w:val="007C2D0A"/>
    <w:rsid w:val="007C4392"/>
    <w:rsid w:val="007D28D0"/>
    <w:rsid w:val="007D5B13"/>
    <w:rsid w:val="007E0A01"/>
    <w:rsid w:val="007E3B47"/>
    <w:rsid w:val="008052EF"/>
    <w:rsid w:val="00816CD2"/>
    <w:rsid w:val="00834C0F"/>
    <w:rsid w:val="00836D38"/>
    <w:rsid w:val="00841321"/>
    <w:rsid w:val="00841E23"/>
    <w:rsid w:val="0084522B"/>
    <w:rsid w:val="00862757"/>
    <w:rsid w:val="00870853"/>
    <w:rsid w:val="00872806"/>
    <w:rsid w:val="00883E41"/>
    <w:rsid w:val="00886DA6"/>
    <w:rsid w:val="008872BB"/>
    <w:rsid w:val="008A074F"/>
    <w:rsid w:val="008A35C2"/>
    <w:rsid w:val="008A4F96"/>
    <w:rsid w:val="008B1D82"/>
    <w:rsid w:val="008C003C"/>
    <w:rsid w:val="008C6106"/>
    <w:rsid w:val="008D0ACE"/>
    <w:rsid w:val="008D2AEA"/>
    <w:rsid w:val="008D529E"/>
    <w:rsid w:val="008E4101"/>
    <w:rsid w:val="008E743A"/>
    <w:rsid w:val="008F5DD6"/>
    <w:rsid w:val="00901576"/>
    <w:rsid w:val="0091331C"/>
    <w:rsid w:val="00917087"/>
    <w:rsid w:val="00921FC6"/>
    <w:rsid w:val="00924FD9"/>
    <w:rsid w:val="0092589A"/>
    <w:rsid w:val="00946DCE"/>
    <w:rsid w:val="00964474"/>
    <w:rsid w:val="00966099"/>
    <w:rsid w:val="0097243F"/>
    <w:rsid w:val="00981357"/>
    <w:rsid w:val="009825E9"/>
    <w:rsid w:val="00985F6E"/>
    <w:rsid w:val="009863CE"/>
    <w:rsid w:val="009924B8"/>
    <w:rsid w:val="009A2F75"/>
    <w:rsid w:val="009A6AB0"/>
    <w:rsid w:val="009B0522"/>
    <w:rsid w:val="009B2909"/>
    <w:rsid w:val="009B32AD"/>
    <w:rsid w:val="009B5C89"/>
    <w:rsid w:val="009B78BF"/>
    <w:rsid w:val="009C2C81"/>
    <w:rsid w:val="009E2F59"/>
    <w:rsid w:val="009E5659"/>
    <w:rsid w:val="009E7518"/>
    <w:rsid w:val="009E76D6"/>
    <w:rsid w:val="009F112C"/>
    <w:rsid w:val="009F287D"/>
    <w:rsid w:val="009F2D1B"/>
    <w:rsid w:val="009F5861"/>
    <w:rsid w:val="00A06E14"/>
    <w:rsid w:val="00A24AC6"/>
    <w:rsid w:val="00A264CC"/>
    <w:rsid w:val="00A35993"/>
    <w:rsid w:val="00A37C15"/>
    <w:rsid w:val="00A6119D"/>
    <w:rsid w:val="00A70325"/>
    <w:rsid w:val="00A80FC0"/>
    <w:rsid w:val="00AA4B20"/>
    <w:rsid w:val="00AD61A2"/>
    <w:rsid w:val="00AD6BB2"/>
    <w:rsid w:val="00B04B29"/>
    <w:rsid w:val="00B11CD3"/>
    <w:rsid w:val="00B1284C"/>
    <w:rsid w:val="00B17F24"/>
    <w:rsid w:val="00B415E9"/>
    <w:rsid w:val="00B50BC2"/>
    <w:rsid w:val="00B541E4"/>
    <w:rsid w:val="00B8520C"/>
    <w:rsid w:val="00BA62FD"/>
    <w:rsid w:val="00BA721C"/>
    <w:rsid w:val="00BB45B7"/>
    <w:rsid w:val="00BC0DBA"/>
    <w:rsid w:val="00BC3F52"/>
    <w:rsid w:val="00BC46F2"/>
    <w:rsid w:val="00C06213"/>
    <w:rsid w:val="00C130E8"/>
    <w:rsid w:val="00C20A29"/>
    <w:rsid w:val="00C2358E"/>
    <w:rsid w:val="00C4080A"/>
    <w:rsid w:val="00C42807"/>
    <w:rsid w:val="00C434C8"/>
    <w:rsid w:val="00C43968"/>
    <w:rsid w:val="00C53B3E"/>
    <w:rsid w:val="00C73C95"/>
    <w:rsid w:val="00C80823"/>
    <w:rsid w:val="00C82106"/>
    <w:rsid w:val="00C90726"/>
    <w:rsid w:val="00C90F39"/>
    <w:rsid w:val="00C90F61"/>
    <w:rsid w:val="00C937E6"/>
    <w:rsid w:val="00C945E3"/>
    <w:rsid w:val="00C974A5"/>
    <w:rsid w:val="00CA5B58"/>
    <w:rsid w:val="00CA711C"/>
    <w:rsid w:val="00CA76FB"/>
    <w:rsid w:val="00CB36DD"/>
    <w:rsid w:val="00CC46FC"/>
    <w:rsid w:val="00CD0B4B"/>
    <w:rsid w:val="00CE2673"/>
    <w:rsid w:val="00CE67D8"/>
    <w:rsid w:val="00CF11E2"/>
    <w:rsid w:val="00D062EC"/>
    <w:rsid w:val="00D11E3A"/>
    <w:rsid w:val="00D12D81"/>
    <w:rsid w:val="00D1539E"/>
    <w:rsid w:val="00D21BF1"/>
    <w:rsid w:val="00D2401F"/>
    <w:rsid w:val="00D37024"/>
    <w:rsid w:val="00D46C52"/>
    <w:rsid w:val="00D53B67"/>
    <w:rsid w:val="00D71619"/>
    <w:rsid w:val="00D72077"/>
    <w:rsid w:val="00D815DC"/>
    <w:rsid w:val="00DB04DF"/>
    <w:rsid w:val="00DB5841"/>
    <w:rsid w:val="00DB7056"/>
    <w:rsid w:val="00DC0D38"/>
    <w:rsid w:val="00DC477B"/>
    <w:rsid w:val="00DD4E81"/>
    <w:rsid w:val="00DD6567"/>
    <w:rsid w:val="00DE3F8B"/>
    <w:rsid w:val="00E03060"/>
    <w:rsid w:val="00E1677C"/>
    <w:rsid w:val="00E378B3"/>
    <w:rsid w:val="00E520CA"/>
    <w:rsid w:val="00E5287D"/>
    <w:rsid w:val="00E661AE"/>
    <w:rsid w:val="00E7672C"/>
    <w:rsid w:val="00E82350"/>
    <w:rsid w:val="00E8397C"/>
    <w:rsid w:val="00E87217"/>
    <w:rsid w:val="00E93263"/>
    <w:rsid w:val="00E9568D"/>
    <w:rsid w:val="00E9734E"/>
    <w:rsid w:val="00EB05E5"/>
    <w:rsid w:val="00EB21F2"/>
    <w:rsid w:val="00EB4D36"/>
    <w:rsid w:val="00EC022C"/>
    <w:rsid w:val="00EC0EF4"/>
    <w:rsid w:val="00ED275E"/>
    <w:rsid w:val="00ED5281"/>
    <w:rsid w:val="00EE390F"/>
    <w:rsid w:val="00EE60BC"/>
    <w:rsid w:val="00EE68DF"/>
    <w:rsid w:val="00EE6B04"/>
    <w:rsid w:val="00F265FE"/>
    <w:rsid w:val="00F26DAE"/>
    <w:rsid w:val="00F302C4"/>
    <w:rsid w:val="00F54795"/>
    <w:rsid w:val="00F65511"/>
    <w:rsid w:val="00F7087B"/>
    <w:rsid w:val="00F713BF"/>
    <w:rsid w:val="00F840E8"/>
    <w:rsid w:val="00F86DC1"/>
    <w:rsid w:val="00FB38E5"/>
    <w:rsid w:val="00FB783D"/>
    <w:rsid w:val="00FC3086"/>
    <w:rsid w:val="00FC7298"/>
    <w:rsid w:val="00FD4259"/>
    <w:rsid w:val="00FE1BA3"/>
    <w:rsid w:val="00FE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34C5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D12D8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12D8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qFormat/>
    <w:rsid w:val="00D062E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A06E14"/>
    <w:rPr>
      <w:rFonts w:ascii="Courier New" w:hAnsi="Courier New" w:cs="Courier New"/>
      <w:sz w:val="20"/>
      <w:szCs w:val="20"/>
    </w:rPr>
  </w:style>
  <w:style w:type="character" w:styleId="CommentReference">
    <w:name w:val="annotation reference"/>
    <w:semiHidden/>
    <w:rsid w:val="00E82350"/>
    <w:rPr>
      <w:sz w:val="16"/>
      <w:szCs w:val="16"/>
    </w:rPr>
  </w:style>
  <w:style w:type="paragraph" w:styleId="CommentText">
    <w:name w:val="annotation text"/>
    <w:basedOn w:val="Normal"/>
    <w:semiHidden/>
    <w:rsid w:val="00E8235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82350"/>
    <w:rPr>
      <w:b/>
      <w:bCs/>
    </w:rPr>
  </w:style>
  <w:style w:type="paragraph" w:styleId="BalloonText">
    <w:name w:val="Balloon Text"/>
    <w:basedOn w:val="Normal"/>
    <w:semiHidden/>
    <w:rsid w:val="00E8235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721C87"/>
    <w:pPr>
      <w:jc w:val="both"/>
    </w:pPr>
    <w:rPr>
      <w:rFonts w:ascii="Arial" w:hAnsi="Arial" w:cs="Arial"/>
    </w:rPr>
  </w:style>
  <w:style w:type="paragraph" w:customStyle="1" w:styleId="SubBullet">
    <w:name w:val="SubBullet"/>
    <w:basedOn w:val="Normal"/>
    <w:rsid w:val="00721C87"/>
    <w:pPr>
      <w:numPr>
        <w:numId w:val="2"/>
      </w:numPr>
    </w:pPr>
    <w:rPr>
      <w:rFonts w:ascii="Arial" w:hAnsi="Arial" w:cs="Arial"/>
    </w:rPr>
  </w:style>
  <w:style w:type="character" w:styleId="Hyperlink">
    <w:name w:val="Hyperlink"/>
    <w:rsid w:val="00D062EC"/>
    <w:rPr>
      <w:color w:val="0000FF"/>
      <w:u w:val="single"/>
    </w:rPr>
  </w:style>
  <w:style w:type="character" w:customStyle="1" w:styleId="Heading2Char">
    <w:name w:val="Heading 2 Char"/>
    <w:link w:val="Heading2"/>
    <w:semiHidden/>
    <w:rsid w:val="00D12D81"/>
    <w:rPr>
      <w:rFonts w:ascii="Cambria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D12D81"/>
    <w:rPr>
      <w:rFonts w:ascii="Cambria" w:hAnsi="Cambria"/>
      <w:b/>
      <w:bCs/>
      <w:sz w:val="26"/>
      <w:szCs w:val="26"/>
    </w:rPr>
  </w:style>
  <w:style w:type="character" w:customStyle="1" w:styleId="ParagraphText">
    <w:name w:val="Paragraph Text"/>
    <w:qFormat/>
    <w:rsid w:val="00D12D81"/>
    <w:rPr>
      <w:rFonts w:ascii="Arial" w:hAnsi="Arial"/>
      <w:sz w:val="24"/>
    </w:rPr>
  </w:style>
  <w:style w:type="paragraph" w:customStyle="1" w:styleId="ListLevel1Heading1-4">
    <w:name w:val="List Level 1_Heading 1-4"/>
    <w:basedOn w:val="Normal"/>
    <w:link w:val="ListLevel1Heading1-4Char"/>
    <w:qFormat/>
    <w:rsid w:val="00D12D81"/>
    <w:pPr>
      <w:numPr>
        <w:numId w:val="6"/>
      </w:numPr>
      <w:tabs>
        <w:tab w:val="left" w:pos="1620"/>
      </w:tabs>
      <w:spacing w:before="120"/>
    </w:pPr>
    <w:rPr>
      <w:rFonts w:ascii="Arial" w:hAnsi="Arial"/>
      <w:szCs w:val="20"/>
    </w:rPr>
  </w:style>
  <w:style w:type="character" w:customStyle="1" w:styleId="ListLevel1Heading1-4Char">
    <w:name w:val="List Level 1_Heading 1-4 Char"/>
    <w:link w:val="ListLevel1Heading1-4"/>
    <w:rsid w:val="00D12D81"/>
    <w:rPr>
      <w:rFonts w:ascii="Arial" w:hAnsi="Arial"/>
      <w:sz w:val="24"/>
    </w:rPr>
  </w:style>
  <w:style w:type="character" w:customStyle="1" w:styleId="Heading4Char">
    <w:name w:val="Heading 4 Char"/>
    <w:link w:val="Heading4"/>
    <w:rsid w:val="00D12D81"/>
    <w:rPr>
      <w:b/>
      <w:bCs/>
      <w:sz w:val="24"/>
      <w:szCs w:val="24"/>
    </w:rPr>
  </w:style>
  <w:style w:type="paragraph" w:customStyle="1" w:styleId="ListLevel1Heading5-6">
    <w:name w:val="List Level 1_Heading 5-6"/>
    <w:basedOn w:val="ListLevel1Heading1-4"/>
    <w:qFormat/>
    <w:rsid w:val="00D12D81"/>
    <w:pPr>
      <w:numPr>
        <w:numId w:val="0"/>
      </w:numPr>
      <w:tabs>
        <w:tab w:val="clear" w:pos="1620"/>
      </w:tabs>
    </w:pPr>
  </w:style>
  <w:style w:type="paragraph" w:customStyle="1" w:styleId="ListLevel2Heading5-6">
    <w:name w:val="List Level 2_Heading 5-6"/>
    <w:basedOn w:val="Normal"/>
    <w:qFormat/>
    <w:rsid w:val="00D12D81"/>
    <w:pPr>
      <w:numPr>
        <w:numId w:val="8"/>
      </w:numPr>
      <w:spacing w:before="120"/>
      <w:ind w:left="2160" w:hanging="450"/>
    </w:pPr>
    <w:rPr>
      <w:rFonts w:ascii="Arial" w:hAnsi="Arial"/>
      <w:szCs w:val="23"/>
    </w:rPr>
  </w:style>
  <w:style w:type="paragraph" w:customStyle="1" w:styleId="ListLevel2Heading1-4">
    <w:name w:val="List Level 2_Heading 1-4"/>
    <w:basedOn w:val="Normal"/>
    <w:qFormat/>
    <w:rsid w:val="00D12D81"/>
    <w:pPr>
      <w:numPr>
        <w:numId w:val="3"/>
      </w:numPr>
      <w:spacing w:before="120"/>
      <w:ind w:left="1890" w:hanging="450"/>
    </w:pPr>
    <w:rPr>
      <w:rFonts w:ascii="Arial" w:hAnsi="Arial"/>
      <w:szCs w:val="23"/>
    </w:rPr>
  </w:style>
  <w:style w:type="paragraph" w:customStyle="1" w:styleId="ListLevel14">
    <w:name w:val="List Level 1_4"/>
    <w:basedOn w:val="Normal"/>
    <w:rsid w:val="00D12D81"/>
    <w:pPr>
      <w:tabs>
        <w:tab w:val="num" w:pos="1440"/>
        <w:tab w:val="left" w:pos="1620"/>
      </w:tabs>
      <w:spacing w:before="120"/>
      <w:ind w:left="1440" w:hanging="432"/>
      <w:outlineLvl w:val="1"/>
    </w:pPr>
    <w:rPr>
      <w:rFonts w:ascii="Arial" w:hAnsi="Arial"/>
      <w:szCs w:val="20"/>
    </w:rPr>
  </w:style>
  <w:style w:type="paragraph" w:styleId="Header">
    <w:name w:val="header"/>
    <w:basedOn w:val="Normal"/>
    <w:rsid w:val="00C235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2358E"/>
    <w:pPr>
      <w:tabs>
        <w:tab w:val="center" w:pos="4320"/>
        <w:tab w:val="right" w:pos="8640"/>
      </w:tabs>
    </w:pPr>
  </w:style>
  <w:style w:type="paragraph" w:customStyle="1" w:styleId="DocumentLabel">
    <w:name w:val="Document Label"/>
    <w:next w:val="Normal"/>
    <w:rsid w:val="00DC0D38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E652F"/>
    <w:rPr>
      <w:sz w:val="24"/>
      <w:szCs w:val="24"/>
    </w:rPr>
  </w:style>
  <w:style w:type="character" w:customStyle="1" w:styleId="PlainTextChar">
    <w:name w:val="Plain Text Char"/>
    <w:basedOn w:val="DefaultParagraphFont"/>
    <w:link w:val="PlainText"/>
    <w:rsid w:val="002D2CBD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686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5E637-E96A-41EA-A205-A4BC4390F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465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-- Research and Development Sources Sought Page 1 of 3 pment Sources Sought Page 1 of 3</vt:lpstr>
    </vt:vector>
  </TitlesOfParts>
  <Company>NMCI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-- Research and Development Sources Sought Page 1 of 3 pment Sources Sought Page 1 of 3</dc:title>
  <dc:creator>todd.uzzell</dc:creator>
  <cp:lastModifiedBy>Tomeo, Jenny E CIV USN NSWCDIV  PHL PA (USA)</cp:lastModifiedBy>
  <cp:revision>5</cp:revision>
  <cp:lastPrinted>2015-06-11T16:46:00Z</cp:lastPrinted>
  <dcterms:created xsi:type="dcterms:W3CDTF">2026-03-18T18:00:00Z</dcterms:created>
  <dcterms:modified xsi:type="dcterms:W3CDTF">2026-03-24T14:48:00Z</dcterms:modified>
</cp:coreProperties>
</file>