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D" w14:textId="77777777" w:rsidR="00E47F5F" w:rsidRPr="003614EF" w:rsidRDefault="00E47F5F" w:rsidP="00C7236C">
      <w:pPr>
        <w:pStyle w:val="PlainText"/>
        <w:jc w:val="center"/>
        <w:rPr>
          <w:rStyle w:val="Emphasis"/>
          <w:color w:val="auto"/>
          <w:sz w:val="24"/>
          <w:szCs w:val="24"/>
        </w:rPr>
      </w:pPr>
      <w:r w:rsidRPr="003614EF">
        <w:rPr>
          <w:rStyle w:val="Emphasis"/>
          <w:color w:val="auto"/>
          <w:sz w:val="24"/>
          <w:szCs w:val="24"/>
        </w:rPr>
        <w:t>Office of Information &amp; Technology</w:t>
      </w:r>
    </w:p>
    <w:p w14:paraId="0DD19F0F" w14:textId="71BBC4D8" w:rsidR="00E47F5F" w:rsidRPr="003614EF" w:rsidRDefault="007A7E00" w:rsidP="007774CD">
      <w:pPr>
        <w:pStyle w:val="NoSpacing"/>
        <w:rPr>
          <w:rStyle w:val="Emphasis"/>
          <w:color w:val="auto"/>
        </w:rPr>
      </w:pPr>
      <w:r w:rsidRPr="003614EF">
        <w:rPr>
          <w:rStyle w:val="Emphasis"/>
          <w:color w:val="auto"/>
        </w:rPr>
        <w:t xml:space="preserve"> </w:t>
      </w:r>
    </w:p>
    <w:p w14:paraId="0DD19F10" w14:textId="15D6E2B3" w:rsidR="00E47F5F" w:rsidRPr="003614EF" w:rsidRDefault="00AB53FD" w:rsidP="00C7236C">
      <w:pPr>
        <w:pStyle w:val="PlainText"/>
        <w:jc w:val="center"/>
        <w:rPr>
          <w:rStyle w:val="Emphasis"/>
          <w:color w:val="auto"/>
          <w:sz w:val="24"/>
          <w:szCs w:val="24"/>
        </w:rPr>
      </w:pPr>
      <w:r w:rsidRPr="003614EF">
        <w:rPr>
          <w:rStyle w:val="Emphasis"/>
          <w:color w:val="auto"/>
          <w:sz w:val="24"/>
          <w:szCs w:val="24"/>
        </w:rPr>
        <w:t>Workforce Assessment for VA OIT Excellence</w:t>
      </w:r>
    </w:p>
    <w:p w14:paraId="0DD19F11" w14:textId="77777777" w:rsidR="00E47F5F" w:rsidRPr="003614EF" w:rsidRDefault="00E47F5F" w:rsidP="007774CD">
      <w:pPr>
        <w:pStyle w:val="NoSpacing"/>
        <w:rPr>
          <w:rStyle w:val="Emphasis"/>
          <w:color w:val="auto"/>
        </w:rPr>
      </w:pPr>
    </w:p>
    <w:p w14:paraId="0DD19F12" w14:textId="34A1FCFF" w:rsidR="00E47F5F" w:rsidRPr="003614EF" w:rsidRDefault="00E47F5F" w:rsidP="00561567">
      <w:pPr>
        <w:pStyle w:val="NoSpacing"/>
        <w:jc w:val="center"/>
        <w:rPr>
          <w:rStyle w:val="Emphasis"/>
          <w:color w:val="auto"/>
        </w:rPr>
      </w:pPr>
      <w:r w:rsidRPr="003614EF">
        <w:rPr>
          <w:rStyle w:val="TitleChar"/>
          <w:rFonts w:eastAsia="Calibri"/>
          <w:sz w:val="24"/>
          <w:szCs w:val="24"/>
        </w:rPr>
        <w:t>Date</w:t>
      </w:r>
      <w:r w:rsidRPr="003614EF">
        <w:rPr>
          <w:b/>
        </w:rPr>
        <w:t>:</w:t>
      </w:r>
      <w:r w:rsidRPr="003614EF">
        <w:t xml:space="preserve"> </w:t>
      </w:r>
      <w:r w:rsidR="003614EF" w:rsidRPr="003614EF">
        <w:rPr>
          <w:rStyle w:val="Emphasis"/>
          <w:color w:val="auto"/>
        </w:rPr>
        <w:t>02/</w:t>
      </w:r>
      <w:r w:rsidR="00E108D1">
        <w:rPr>
          <w:rStyle w:val="Emphasis"/>
          <w:color w:val="auto"/>
        </w:rPr>
        <w:t>13</w:t>
      </w:r>
      <w:r w:rsidR="003614EF" w:rsidRPr="003614EF">
        <w:rPr>
          <w:rStyle w:val="Emphasis"/>
          <w:color w:val="auto"/>
        </w:rPr>
        <w:t>/2026</w:t>
      </w:r>
    </w:p>
    <w:p w14:paraId="5CE7B9A6" w14:textId="72BCD884" w:rsidR="003614EF" w:rsidRPr="003614EF" w:rsidRDefault="003614EF" w:rsidP="00D414CB">
      <w:pPr>
        <w:pStyle w:val="NoSpacing"/>
        <w:spacing w:after="3200"/>
        <w:jc w:val="center"/>
        <w:rPr>
          <w:rStyle w:val="Emphasis"/>
          <w:color w:val="auto"/>
        </w:rPr>
      </w:pPr>
      <w:r w:rsidRPr="003614EF">
        <w:rPr>
          <w:rStyle w:val="Emphasis"/>
          <w:color w:val="auto"/>
        </w:rPr>
        <w:t>VA-26-00041415</w:t>
      </w:r>
    </w:p>
    <w:p w14:paraId="0DD19F14" w14:textId="7B768C17" w:rsidR="00E47F5F" w:rsidRPr="003614EF" w:rsidRDefault="00E47F5F" w:rsidP="00D414CB">
      <w:pPr>
        <w:pStyle w:val="NoSpacing"/>
        <w:spacing w:after="3200"/>
        <w:jc w:val="center"/>
        <w:rPr>
          <w:rStyle w:val="Emphasis"/>
          <w:color w:val="auto"/>
        </w:rPr>
      </w:pPr>
      <w:r w:rsidRPr="003614EF">
        <w:rPr>
          <w:b/>
        </w:rPr>
        <w:t>PWS Version Number:</w:t>
      </w:r>
      <w:r w:rsidR="00F30EC8">
        <w:t xml:space="preserve"> </w:t>
      </w:r>
      <w:r w:rsidR="003614EF" w:rsidRPr="003614EF">
        <w:rPr>
          <w:rStyle w:val="Emphasis"/>
          <w:i w:val="0"/>
          <w:iCs w:val="0"/>
          <w:color w:val="auto"/>
        </w:rPr>
        <w:t>0</w:t>
      </w:r>
      <w:r w:rsidR="00E108D1">
        <w:rPr>
          <w:rStyle w:val="Emphasis"/>
          <w:i w:val="0"/>
          <w:iCs w:val="0"/>
          <w:color w:val="auto"/>
        </w:rPr>
        <w:t>.1</w:t>
      </w:r>
    </w:p>
    <w:p w14:paraId="75624480" w14:textId="561ED461" w:rsidR="00972EA7" w:rsidRDefault="00972EA7" w:rsidP="00C60C08">
      <w:pPr>
        <w:pStyle w:val="Title"/>
        <w:jc w:val="center"/>
      </w:pPr>
    </w:p>
    <w:p w14:paraId="0DD19FFB" w14:textId="27020B73" w:rsidR="00E47F5F" w:rsidRPr="005F770A" w:rsidRDefault="00E47F5F" w:rsidP="00E47F5F">
      <w:pPr>
        <w:pStyle w:val="Title"/>
        <w:rPr>
          <w:rFonts w:cs="Arial"/>
        </w:rPr>
      </w:pPr>
      <w:r w:rsidRPr="005F770A">
        <w:rPr>
          <w:rFonts w:cs="Arial"/>
        </w:rPr>
        <w:t>Contents</w:t>
      </w:r>
    </w:p>
    <w:p w14:paraId="4BEDDBE7" w14:textId="0A98BDA3" w:rsidR="00AD37D8"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1820397" w:history="1">
        <w:r w:rsidR="00AD37D8" w:rsidRPr="00EC20BC">
          <w:rPr>
            <w:rStyle w:val="Hyperlink"/>
            <w:noProof/>
          </w:rPr>
          <w:t>1.0</w:t>
        </w:r>
        <w:r w:rsidR="00AD37D8">
          <w:rPr>
            <w:rFonts w:asciiTheme="minorHAnsi" w:eastAsiaTheme="minorEastAsia" w:hAnsiTheme="minorHAnsi" w:cstheme="minorBidi"/>
            <w:noProof/>
            <w:kern w:val="2"/>
            <w14:ligatures w14:val="standardContextual"/>
          </w:rPr>
          <w:tab/>
        </w:r>
        <w:r w:rsidR="00AD37D8" w:rsidRPr="00EC20BC">
          <w:rPr>
            <w:rStyle w:val="Hyperlink"/>
            <w:noProof/>
          </w:rPr>
          <w:t>BACKGROUND</w:t>
        </w:r>
        <w:r w:rsidR="00AD37D8">
          <w:rPr>
            <w:noProof/>
            <w:webHidden/>
          </w:rPr>
          <w:tab/>
        </w:r>
        <w:r w:rsidR="00C6597F">
          <w:rPr>
            <w:noProof/>
            <w:webHidden/>
          </w:rPr>
          <w:t>3</w:t>
        </w:r>
      </w:hyperlink>
    </w:p>
    <w:p w14:paraId="7F1A04F5" w14:textId="1174ED03" w:rsidR="00AD37D8" w:rsidRDefault="00AD37D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1820398" w:history="1">
        <w:r w:rsidRPr="00EC20BC">
          <w:rPr>
            <w:rStyle w:val="Hyperlink"/>
            <w:noProof/>
          </w:rPr>
          <w:t>2.0</w:t>
        </w:r>
        <w:r>
          <w:rPr>
            <w:rFonts w:asciiTheme="minorHAnsi" w:eastAsiaTheme="minorEastAsia" w:hAnsiTheme="minorHAnsi" w:cstheme="minorBidi"/>
            <w:noProof/>
            <w:kern w:val="2"/>
            <w14:ligatures w14:val="standardContextual"/>
          </w:rPr>
          <w:tab/>
        </w:r>
        <w:r w:rsidRPr="00EC20BC">
          <w:rPr>
            <w:rStyle w:val="Hyperlink"/>
            <w:noProof/>
          </w:rPr>
          <w:t>APPLICABLE DOCUMENTS</w:t>
        </w:r>
        <w:r>
          <w:rPr>
            <w:noProof/>
            <w:webHidden/>
          </w:rPr>
          <w:tab/>
        </w:r>
        <w:r w:rsidR="00C6597F">
          <w:rPr>
            <w:noProof/>
            <w:webHidden/>
          </w:rPr>
          <w:t>3</w:t>
        </w:r>
      </w:hyperlink>
    </w:p>
    <w:p w14:paraId="243D1541" w14:textId="3F1A9AEA" w:rsidR="00AD37D8" w:rsidRDefault="00AD37D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1820399" w:history="1">
        <w:r w:rsidRPr="00EC20BC">
          <w:rPr>
            <w:rStyle w:val="Hyperlink"/>
            <w:noProof/>
          </w:rPr>
          <w:t>3.0</w:t>
        </w:r>
        <w:r>
          <w:rPr>
            <w:rFonts w:asciiTheme="minorHAnsi" w:eastAsiaTheme="minorEastAsia" w:hAnsiTheme="minorHAnsi" w:cstheme="minorBidi"/>
            <w:noProof/>
            <w:kern w:val="2"/>
            <w14:ligatures w14:val="standardContextual"/>
          </w:rPr>
          <w:tab/>
        </w:r>
        <w:r w:rsidRPr="00EC20BC">
          <w:rPr>
            <w:rStyle w:val="Hyperlink"/>
            <w:noProof/>
          </w:rPr>
          <w:t>SCOPE OF WORK</w:t>
        </w:r>
        <w:r>
          <w:rPr>
            <w:noProof/>
            <w:webHidden/>
          </w:rPr>
          <w:tab/>
        </w:r>
        <w:r w:rsidR="00C6597F">
          <w:rPr>
            <w:noProof/>
            <w:webHidden/>
          </w:rPr>
          <w:t>4</w:t>
        </w:r>
      </w:hyperlink>
    </w:p>
    <w:p w14:paraId="566527F8" w14:textId="2DFD4179" w:rsidR="00AD37D8" w:rsidRDefault="00AD37D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1820400" w:history="1">
        <w:r w:rsidRPr="00EC20BC">
          <w:rPr>
            <w:rStyle w:val="Hyperlink"/>
            <w:noProof/>
          </w:rPr>
          <w:t>4.0</w:t>
        </w:r>
        <w:r>
          <w:rPr>
            <w:rFonts w:asciiTheme="minorHAnsi" w:eastAsiaTheme="minorEastAsia" w:hAnsiTheme="minorHAnsi" w:cstheme="minorBidi"/>
            <w:noProof/>
            <w:kern w:val="2"/>
            <w14:ligatures w14:val="standardContextual"/>
          </w:rPr>
          <w:tab/>
        </w:r>
        <w:r w:rsidRPr="00EC20BC">
          <w:rPr>
            <w:rStyle w:val="Hyperlink"/>
            <w:noProof/>
          </w:rPr>
          <w:t>PERFORMANCE DETAILS</w:t>
        </w:r>
        <w:r>
          <w:rPr>
            <w:noProof/>
            <w:webHidden/>
          </w:rPr>
          <w:tab/>
        </w:r>
        <w:r w:rsidR="00C6597F">
          <w:rPr>
            <w:noProof/>
            <w:webHidden/>
          </w:rPr>
          <w:t>4</w:t>
        </w:r>
      </w:hyperlink>
    </w:p>
    <w:p w14:paraId="01BB2845" w14:textId="1D875534"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1" w:history="1">
        <w:r w:rsidRPr="00EC20BC">
          <w:rPr>
            <w:rStyle w:val="Hyperlink"/>
            <w:noProof/>
          </w:rPr>
          <w:t>4.1</w:t>
        </w:r>
        <w:r>
          <w:rPr>
            <w:rFonts w:asciiTheme="minorHAnsi" w:eastAsiaTheme="minorEastAsia" w:hAnsiTheme="minorHAnsi" w:cstheme="minorBidi"/>
            <w:noProof/>
            <w:kern w:val="2"/>
            <w14:ligatures w14:val="standardContextual"/>
          </w:rPr>
          <w:tab/>
        </w:r>
        <w:r w:rsidRPr="00EC20BC">
          <w:rPr>
            <w:rStyle w:val="Hyperlink"/>
            <w:noProof/>
          </w:rPr>
          <w:t>PERFORMANCE PERIOD</w:t>
        </w:r>
        <w:r>
          <w:rPr>
            <w:noProof/>
            <w:webHidden/>
          </w:rPr>
          <w:tab/>
        </w:r>
        <w:r w:rsidR="00C6597F">
          <w:rPr>
            <w:noProof/>
            <w:webHidden/>
          </w:rPr>
          <w:t>4</w:t>
        </w:r>
      </w:hyperlink>
    </w:p>
    <w:p w14:paraId="04048403" w14:textId="04317D8F"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2" w:history="1">
        <w:r w:rsidRPr="00EC20BC">
          <w:rPr>
            <w:rStyle w:val="Hyperlink"/>
            <w:noProof/>
          </w:rPr>
          <w:t>4.2</w:t>
        </w:r>
        <w:r>
          <w:rPr>
            <w:rFonts w:asciiTheme="minorHAnsi" w:eastAsiaTheme="minorEastAsia" w:hAnsiTheme="minorHAnsi" w:cstheme="minorBidi"/>
            <w:noProof/>
            <w:kern w:val="2"/>
            <w14:ligatures w14:val="standardContextual"/>
          </w:rPr>
          <w:tab/>
        </w:r>
        <w:r w:rsidRPr="00EC20BC">
          <w:rPr>
            <w:rStyle w:val="Hyperlink"/>
            <w:noProof/>
          </w:rPr>
          <w:t>PLACE OF PERFORMANCE</w:t>
        </w:r>
        <w:r>
          <w:rPr>
            <w:noProof/>
            <w:webHidden/>
          </w:rPr>
          <w:tab/>
        </w:r>
        <w:r w:rsidR="00C6597F">
          <w:rPr>
            <w:noProof/>
            <w:webHidden/>
          </w:rPr>
          <w:t>5</w:t>
        </w:r>
      </w:hyperlink>
    </w:p>
    <w:p w14:paraId="3C490943" w14:textId="20CC2F68"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3" w:history="1">
        <w:r w:rsidRPr="00EC20BC">
          <w:rPr>
            <w:rStyle w:val="Hyperlink"/>
            <w:noProof/>
          </w:rPr>
          <w:t>4.3</w:t>
        </w:r>
        <w:r>
          <w:rPr>
            <w:rFonts w:asciiTheme="minorHAnsi" w:eastAsiaTheme="minorEastAsia" w:hAnsiTheme="minorHAnsi" w:cstheme="minorBidi"/>
            <w:noProof/>
            <w:kern w:val="2"/>
            <w14:ligatures w14:val="standardContextual"/>
          </w:rPr>
          <w:tab/>
        </w:r>
        <w:r w:rsidRPr="00EC20BC">
          <w:rPr>
            <w:rStyle w:val="Hyperlink"/>
            <w:noProof/>
          </w:rPr>
          <w:t>TRAVEL</w:t>
        </w:r>
        <w:r>
          <w:rPr>
            <w:noProof/>
            <w:webHidden/>
          </w:rPr>
          <w:tab/>
        </w:r>
        <w:r w:rsidR="00C6597F">
          <w:rPr>
            <w:noProof/>
            <w:webHidden/>
          </w:rPr>
          <w:t>5</w:t>
        </w:r>
      </w:hyperlink>
    </w:p>
    <w:p w14:paraId="58F51337" w14:textId="3A228006" w:rsidR="00AD37D8" w:rsidRDefault="00AD37D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1820404" w:history="1">
        <w:r w:rsidRPr="00EC20BC">
          <w:rPr>
            <w:rStyle w:val="Hyperlink"/>
            <w:noProof/>
          </w:rPr>
          <w:t>5.0</w:t>
        </w:r>
        <w:r>
          <w:rPr>
            <w:rFonts w:asciiTheme="minorHAnsi" w:eastAsiaTheme="minorEastAsia" w:hAnsiTheme="minorHAnsi" w:cstheme="minorBidi"/>
            <w:noProof/>
            <w:kern w:val="2"/>
            <w14:ligatures w14:val="standardContextual"/>
          </w:rPr>
          <w:tab/>
        </w:r>
        <w:r w:rsidRPr="00EC20BC">
          <w:rPr>
            <w:rStyle w:val="Hyperlink"/>
            <w:noProof/>
          </w:rPr>
          <w:t>SPECIFIC TASKS AND DELIVERABLES</w:t>
        </w:r>
        <w:r>
          <w:rPr>
            <w:noProof/>
            <w:webHidden/>
          </w:rPr>
          <w:tab/>
        </w:r>
        <w:r w:rsidR="00C6597F">
          <w:rPr>
            <w:noProof/>
            <w:webHidden/>
          </w:rPr>
          <w:t>5</w:t>
        </w:r>
      </w:hyperlink>
    </w:p>
    <w:p w14:paraId="4CEF0543" w14:textId="17790D9C"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5" w:history="1">
        <w:r w:rsidRPr="00EC20BC">
          <w:rPr>
            <w:rStyle w:val="Hyperlink"/>
            <w:noProof/>
          </w:rPr>
          <w:t>5.1</w:t>
        </w:r>
        <w:r>
          <w:rPr>
            <w:rFonts w:asciiTheme="minorHAnsi" w:eastAsiaTheme="minorEastAsia" w:hAnsiTheme="minorHAnsi" w:cstheme="minorBidi"/>
            <w:noProof/>
            <w:kern w:val="2"/>
            <w14:ligatures w14:val="standardContextual"/>
          </w:rPr>
          <w:tab/>
        </w:r>
        <w:r w:rsidRPr="00EC20BC">
          <w:rPr>
            <w:rStyle w:val="Hyperlink"/>
            <w:noProof/>
          </w:rPr>
          <w:t>PROJECT MANAGEMENT</w:t>
        </w:r>
        <w:r>
          <w:rPr>
            <w:noProof/>
            <w:webHidden/>
          </w:rPr>
          <w:tab/>
        </w:r>
        <w:r w:rsidR="00C6597F">
          <w:rPr>
            <w:noProof/>
            <w:webHidden/>
          </w:rPr>
          <w:t>5</w:t>
        </w:r>
      </w:hyperlink>
    </w:p>
    <w:p w14:paraId="08A9C4D8" w14:textId="5630C9C8"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6" w:history="1">
        <w:r w:rsidRPr="00EC20BC">
          <w:rPr>
            <w:rStyle w:val="Hyperlink"/>
            <w:noProof/>
          </w:rPr>
          <w:t>5.2</w:t>
        </w:r>
        <w:r>
          <w:rPr>
            <w:rFonts w:asciiTheme="minorHAnsi" w:eastAsiaTheme="minorEastAsia" w:hAnsiTheme="minorHAnsi" w:cstheme="minorBidi"/>
            <w:noProof/>
            <w:kern w:val="2"/>
            <w14:ligatures w14:val="standardContextual"/>
          </w:rPr>
          <w:tab/>
        </w:r>
        <w:r w:rsidRPr="00EC20BC">
          <w:rPr>
            <w:rStyle w:val="Hyperlink"/>
            <w:noProof/>
          </w:rPr>
          <w:t>FUTURE WORKFORCE DEMAND ANALYSIS</w:t>
        </w:r>
        <w:r>
          <w:rPr>
            <w:noProof/>
            <w:webHidden/>
          </w:rPr>
          <w:tab/>
        </w:r>
        <w:r w:rsidR="00C6597F">
          <w:rPr>
            <w:noProof/>
            <w:webHidden/>
          </w:rPr>
          <w:t>6</w:t>
        </w:r>
      </w:hyperlink>
    </w:p>
    <w:p w14:paraId="73F13C5A" w14:textId="7BDABCD3"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7" w:history="1">
        <w:r w:rsidRPr="00EC20BC">
          <w:rPr>
            <w:rStyle w:val="Hyperlink"/>
            <w:noProof/>
          </w:rPr>
          <w:t>5.3</w:t>
        </w:r>
        <w:r>
          <w:rPr>
            <w:rFonts w:asciiTheme="minorHAnsi" w:eastAsiaTheme="minorEastAsia" w:hAnsiTheme="minorHAnsi" w:cstheme="minorBidi"/>
            <w:noProof/>
            <w:kern w:val="2"/>
            <w14:ligatures w14:val="standardContextual"/>
          </w:rPr>
          <w:tab/>
        </w:r>
        <w:r w:rsidRPr="00EC20BC">
          <w:rPr>
            <w:rStyle w:val="Hyperlink"/>
            <w:noProof/>
          </w:rPr>
          <w:t>CURRENT WORKFORCE SUPPLY AND CAPABILITY ASSESSMENT</w:t>
        </w:r>
        <w:r>
          <w:rPr>
            <w:noProof/>
            <w:webHidden/>
          </w:rPr>
          <w:tab/>
        </w:r>
        <w:r w:rsidR="00C6597F">
          <w:rPr>
            <w:noProof/>
            <w:webHidden/>
          </w:rPr>
          <w:t>6</w:t>
        </w:r>
      </w:hyperlink>
    </w:p>
    <w:p w14:paraId="08A53725" w14:textId="175B3C96"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8" w:history="1">
        <w:r w:rsidRPr="00EC20BC">
          <w:rPr>
            <w:rStyle w:val="Hyperlink"/>
            <w:noProof/>
          </w:rPr>
          <w:t>5.4</w:t>
        </w:r>
        <w:r>
          <w:rPr>
            <w:rFonts w:asciiTheme="minorHAnsi" w:eastAsiaTheme="minorEastAsia" w:hAnsiTheme="minorHAnsi" w:cstheme="minorBidi"/>
            <w:noProof/>
            <w:kern w:val="2"/>
            <w14:ligatures w14:val="standardContextual"/>
          </w:rPr>
          <w:tab/>
        </w:r>
        <w:r w:rsidRPr="00EC20BC">
          <w:rPr>
            <w:rStyle w:val="Hyperlink"/>
            <w:noProof/>
          </w:rPr>
          <w:t>WORKFORCE GAP AND SCENARIO ANALYSIS</w:t>
        </w:r>
        <w:r>
          <w:rPr>
            <w:noProof/>
            <w:webHidden/>
          </w:rPr>
          <w:tab/>
        </w:r>
        <w:r w:rsidR="00C6597F">
          <w:rPr>
            <w:noProof/>
            <w:webHidden/>
          </w:rPr>
          <w:t>7</w:t>
        </w:r>
      </w:hyperlink>
    </w:p>
    <w:p w14:paraId="45413007" w14:textId="287DEF46"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09" w:history="1">
        <w:r w:rsidRPr="00EC20BC">
          <w:rPr>
            <w:rStyle w:val="Hyperlink"/>
            <w:noProof/>
          </w:rPr>
          <w:t>5.5</w:t>
        </w:r>
        <w:r>
          <w:rPr>
            <w:rFonts w:asciiTheme="minorHAnsi" w:eastAsiaTheme="minorEastAsia" w:hAnsiTheme="minorHAnsi" w:cstheme="minorBidi"/>
            <w:noProof/>
            <w:kern w:val="2"/>
            <w14:ligatures w14:val="standardContextual"/>
          </w:rPr>
          <w:tab/>
        </w:r>
        <w:r w:rsidRPr="00EC20BC">
          <w:rPr>
            <w:rStyle w:val="Hyperlink"/>
            <w:noProof/>
          </w:rPr>
          <w:t>WORKFORCE SOLUTIONS AND HUMAN CAPITAL PROGRAM DEVELOPMENT</w:t>
        </w:r>
        <w:r>
          <w:rPr>
            <w:noProof/>
            <w:webHidden/>
          </w:rPr>
          <w:tab/>
        </w:r>
        <w:r w:rsidR="00C6597F">
          <w:rPr>
            <w:noProof/>
            <w:webHidden/>
          </w:rPr>
          <w:t>8</w:t>
        </w:r>
      </w:hyperlink>
    </w:p>
    <w:p w14:paraId="70DC4F1C" w14:textId="7A0401F5"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10" w:history="1">
        <w:r w:rsidRPr="00EC20BC">
          <w:rPr>
            <w:rStyle w:val="Hyperlink"/>
            <w:noProof/>
          </w:rPr>
          <w:t>5.6</w:t>
        </w:r>
        <w:r>
          <w:rPr>
            <w:rFonts w:asciiTheme="minorHAnsi" w:eastAsiaTheme="minorEastAsia" w:hAnsiTheme="minorHAnsi" w:cstheme="minorBidi"/>
            <w:noProof/>
            <w:kern w:val="2"/>
            <w14:ligatures w14:val="standardContextual"/>
          </w:rPr>
          <w:tab/>
        </w:r>
        <w:r w:rsidRPr="00EC20BC">
          <w:rPr>
            <w:rStyle w:val="Hyperlink"/>
            <w:noProof/>
          </w:rPr>
          <w:t>OIT ENTERPRISE ENGAGEMENT AND ORGANIZATIONAL ALIGNMENT ASSESSMENT</w:t>
        </w:r>
        <w:r>
          <w:rPr>
            <w:noProof/>
            <w:webHidden/>
          </w:rPr>
          <w:tab/>
        </w:r>
        <w:r w:rsidR="00C6597F">
          <w:rPr>
            <w:noProof/>
            <w:webHidden/>
          </w:rPr>
          <w:t>8</w:t>
        </w:r>
      </w:hyperlink>
    </w:p>
    <w:p w14:paraId="4ED3EBD1" w14:textId="5D5E4771"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11" w:history="1">
        <w:r w:rsidRPr="00EC20BC">
          <w:rPr>
            <w:rStyle w:val="Hyperlink"/>
            <w:noProof/>
          </w:rPr>
          <w:t>5.7</w:t>
        </w:r>
        <w:r>
          <w:rPr>
            <w:rFonts w:asciiTheme="minorHAnsi" w:eastAsiaTheme="minorEastAsia" w:hAnsiTheme="minorHAnsi" w:cstheme="minorBidi"/>
            <w:noProof/>
            <w:kern w:val="2"/>
            <w14:ligatures w14:val="standardContextual"/>
          </w:rPr>
          <w:tab/>
        </w:r>
        <w:r w:rsidRPr="00EC20BC">
          <w:rPr>
            <w:rStyle w:val="Hyperlink"/>
            <w:noProof/>
          </w:rPr>
          <w:t>OPTIONAL TASK 1- COMPLETE WORKFORCE ANALYSIS FOR ADDITIONAL PART OF THE CIO ORGANIZATION- PHASE 2</w:t>
        </w:r>
        <w:r>
          <w:rPr>
            <w:noProof/>
            <w:webHidden/>
          </w:rPr>
          <w:tab/>
        </w:r>
        <w:r w:rsidR="00C6597F">
          <w:rPr>
            <w:noProof/>
            <w:webHidden/>
          </w:rPr>
          <w:t>9</w:t>
        </w:r>
      </w:hyperlink>
    </w:p>
    <w:p w14:paraId="330A9A80" w14:textId="47969028"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12" w:history="1">
        <w:r w:rsidRPr="00EC20BC">
          <w:rPr>
            <w:rStyle w:val="Hyperlink"/>
            <w:noProof/>
          </w:rPr>
          <w:t>5.8</w:t>
        </w:r>
        <w:r>
          <w:rPr>
            <w:rFonts w:asciiTheme="minorHAnsi" w:eastAsiaTheme="minorEastAsia" w:hAnsiTheme="minorHAnsi" w:cstheme="minorBidi"/>
            <w:noProof/>
            <w:kern w:val="2"/>
            <w14:ligatures w14:val="standardContextual"/>
          </w:rPr>
          <w:tab/>
        </w:r>
        <w:r w:rsidRPr="00EC20BC">
          <w:rPr>
            <w:rStyle w:val="Hyperlink"/>
            <w:noProof/>
          </w:rPr>
          <w:t>OPTIONAL TASK 2- IMPLEMENTATION SUPPORT FOR APPROVED RECOMMENDATIONS</w:t>
        </w:r>
        <w:r>
          <w:rPr>
            <w:noProof/>
            <w:webHidden/>
          </w:rPr>
          <w:tab/>
        </w:r>
        <w:r w:rsidR="00C6597F">
          <w:rPr>
            <w:noProof/>
            <w:webHidden/>
          </w:rPr>
          <w:t>9</w:t>
        </w:r>
      </w:hyperlink>
    </w:p>
    <w:p w14:paraId="38D5F7B8" w14:textId="69C50B7A"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13" w:history="1">
        <w:r w:rsidRPr="00EC20BC">
          <w:rPr>
            <w:rStyle w:val="Hyperlink"/>
            <w:noProof/>
          </w:rPr>
          <w:t>5.9</w:t>
        </w:r>
        <w:r>
          <w:rPr>
            <w:rFonts w:asciiTheme="minorHAnsi" w:eastAsiaTheme="minorEastAsia" w:hAnsiTheme="minorHAnsi" w:cstheme="minorBidi"/>
            <w:noProof/>
            <w:kern w:val="2"/>
            <w14:ligatures w14:val="standardContextual"/>
          </w:rPr>
          <w:tab/>
        </w:r>
        <w:r w:rsidRPr="00EC20BC">
          <w:rPr>
            <w:rStyle w:val="Hyperlink"/>
            <w:noProof/>
          </w:rPr>
          <w:t>OPTIONAL TASK 3- SURGE/AD-HOC ANALYTICAL SUPPORT SPRINTS</w:t>
        </w:r>
        <w:r>
          <w:rPr>
            <w:noProof/>
            <w:webHidden/>
          </w:rPr>
          <w:tab/>
        </w:r>
        <w:r>
          <w:rPr>
            <w:noProof/>
            <w:webHidden/>
          </w:rPr>
          <w:fldChar w:fldCharType="begin"/>
        </w:r>
        <w:r>
          <w:rPr>
            <w:noProof/>
            <w:webHidden/>
          </w:rPr>
          <w:instrText xml:space="preserve"> PAGEREF _Toc221820413 \h </w:instrText>
        </w:r>
        <w:r>
          <w:rPr>
            <w:noProof/>
            <w:webHidden/>
          </w:rPr>
        </w:r>
        <w:r>
          <w:rPr>
            <w:noProof/>
            <w:webHidden/>
          </w:rPr>
          <w:fldChar w:fldCharType="separate"/>
        </w:r>
        <w:r>
          <w:rPr>
            <w:noProof/>
            <w:webHidden/>
          </w:rPr>
          <w:t>1</w:t>
        </w:r>
        <w:r>
          <w:rPr>
            <w:noProof/>
            <w:webHidden/>
          </w:rPr>
          <w:fldChar w:fldCharType="end"/>
        </w:r>
      </w:hyperlink>
      <w:r w:rsidR="00C6597F">
        <w:t>0</w:t>
      </w:r>
    </w:p>
    <w:p w14:paraId="038D11CF" w14:textId="063D34A5" w:rsidR="00AD37D8" w:rsidRDefault="00AD37D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1820414" w:history="1">
        <w:r w:rsidRPr="00EC20BC">
          <w:rPr>
            <w:rStyle w:val="Hyperlink"/>
            <w:noProof/>
          </w:rPr>
          <w:t>5.10</w:t>
        </w:r>
        <w:r>
          <w:rPr>
            <w:rFonts w:asciiTheme="minorHAnsi" w:eastAsiaTheme="minorEastAsia" w:hAnsiTheme="minorHAnsi" w:cstheme="minorBidi"/>
            <w:noProof/>
            <w:kern w:val="2"/>
            <w14:ligatures w14:val="standardContextual"/>
          </w:rPr>
          <w:tab/>
        </w:r>
        <w:r w:rsidRPr="00EC20BC">
          <w:rPr>
            <w:rStyle w:val="Hyperlink"/>
            <w:noProof/>
          </w:rPr>
          <w:t>OPTIONAL TASK 4- WORKFORCE PROGRAM PILOT DESIGN AND EVALUATION</w:t>
        </w:r>
        <w:r>
          <w:rPr>
            <w:noProof/>
            <w:webHidden/>
          </w:rPr>
          <w:tab/>
        </w:r>
        <w:r>
          <w:rPr>
            <w:noProof/>
            <w:webHidden/>
          </w:rPr>
          <w:fldChar w:fldCharType="begin"/>
        </w:r>
        <w:r>
          <w:rPr>
            <w:noProof/>
            <w:webHidden/>
          </w:rPr>
          <w:instrText xml:space="preserve"> PAGEREF _Toc221820414 \h </w:instrText>
        </w:r>
        <w:r>
          <w:rPr>
            <w:noProof/>
            <w:webHidden/>
          </w:rPr>
        </w:r>
        <w:r>
          <w:rPr>
            <w:noProof/>
            <w:webHidden/>
          </w:rPr>
          <w:fldChar w:fldCharType="separate"/>
        </w:r>
        <w:r>
          <w:rPr>
            <w:noProof/>
            <w:webHidden/>
          </w:rPr>
          <w:t>1</w:t>
        </w:r>
        <w:r w:rsidR="00C6597F">
          <w:rPr>
            <w:noProof/>
            <w:webHidden/>
          </w:rPr>
          <w:t>1</w:t>
        </w:r>
        <w:r>
          <w:rPr>
            <w:noProof/>
            <w:webHidden/>
          </w:rPr>
          <w:fldChar w:fldCharType="end"/>
        </w:r>
      </w:hyperlink>
    </w:p>
    <w:p w14:paraId="2829018D" w14:textId="372EC5F4" w:rsidR="003374ED" w:rsidRDefault="00004F0E" w:rsidP="00021E17">
      <w:pPr>
        <w:rPr>
          <w:rFonts w:cs="Arial"/>
        </w:rPr>
      </w:pPr>
      <w:r>
        <w:rPr>
          <w:rFonts w:cs="Arial"/>
        </w:rPr>
        <w:fldChar w:fldCharType="end"/>
      </w:r>
      <w:bookmarkStart w:id="0" w:name="_Ref252782738"/>
      <w:bookmarkStart w:id="1" w:name="_Ref252782752"/>
    </w:p>
    <w:p w14:paraId="57C6A5DA" w14:textId="77777777" w:rsidR="003374ED" w:rsidRDefault="003374ED">
      <w:pPr>
        <w:rPr>
          <w:rFonts w:cs="Arial"/>
        </w:rPr>
      </w:pPr>
      <w:r>
        <w:rPr>
          <w:rFonts w:cs="Arial"/>
        </w:rPr>
        <w:br w:type="page"/>
      </w:r>
    </w:p>
    <w:p w14:paraId="3E9EBCD9" w14:textId="77777777" w:rsidR="005919D1" w:rsidRPr="00021E17" w:rsidRDefault="005919D1" w:rsidP="00021E17"/>
    <w:p w14:paraId="0DD1A015" w14:textId="66DC2530" w:rsidR="00E47F5F" w:rsidRPr="00C0653B" w:rsidRDefault="005919D1" w:rsidP="0011119E">
      <w:pPr>
        <w:pStyle w:val="Heading1"/>
      </w:pPr>
      <w:bookmarkStart w:id="2" w:name="_Ref4595692"/>
      <w:bookmarkStart w:id="3" w:name="_Ref4595695"/>
      <w:bookmarkStart w:id="4" w:name="_Toc221820397"/>
      <w:r w:rsidRPr="00C0653B">
        <w:t>BACKGROUND</w:t>
      </w:r>
      <w:bookmarkEnd w:id="0"/>
      <w:bookmarkEnd w:id="1"/>
      <w:bookmarkEnd w:id="2"/>
      <w:bookmarkEnd w:id="3"/>
      <w:bookmarkEnd w:id="4"/>
    </w:p>
    <w:p w14:paraId="40D9CD93" w14:textId="77777777" w:rsidR="00F01CDF" w:rsidRPr="00F01CDF" w:rsidRDefault="00F01CDF" w:rsidP="00F01CDF">
      <w:pPr>
        <w:spacing w:after="240"/>
      </w:pPr>
      <w:r w:rsidRPr="00F01CDF">
        <w:t xml:space="preserve">The Department of Veterans Affairs (VA) Chief Information Officer (CIO) organization – through its Office of Information and Technology (OIT) – is responsible for integrating, securing, and modernizing the information technology that underpins VA’s delivery of care, benefits, and services to millions of Veterans. VA OIT currently staffs roughly 8,000 IT professionals, with budget authority of approximately $7.3 billion for IT systems in FY 2026. This includes significant investments in enterprise modernization programs such as Electronic Health Record Modernization (EHRM), Financial Management Business Transformation (FMBT), and other major enterprise solutions, while also addressing cybersecurity, cloud infrastructure, and legacy system retirement. </w:t>
      </w:r>
    </w:p>
    <w:p w14:paraId="7EB05452" w14:textId="6657E66A" w:rsidR="00F01CDF" w:rsidRPr="00F01CDF" w:rsidRDefault="00F01CDF" w:rsidP="00F01CDF">
      <w:pPr>
        <w:spacing w:after="240"/>
      </w:pPr>
      <w:r w:rsidRPr="00F01CDF">
        <w:t xml:space="preserve">As VA pursues these complex, multi-year IT transformations against a backdrop of workforce reorganization, reductions in staffing levels, and evolving technology demands, there is a clear need for structured, data-driven workforce gap analysis to inform strategic planning, risk management, and investment decisions that will help ensure mission success and continuity of services for Veterans. Specifically, VA OIT should consider </w:t>
      </w:r>
      <w:r w:rsidR="000B060D" w:rsidRPr="00F01CDF">
        <w:t>acting</w:t>
      </w:r>
      <w:r w:rsidRPr="00F01CDF">
        <w:t xml:space="preserve"> on the following critical activities to ensure VA OIT’s ability to meet the urgent needs of current service delivery and </w:t>
      </w:r>
      <w:proofErr w:type="gramStart"/>
      <w:r w:rsidRPr="00F01CDF">
        <w:t>plan for the future</w:t>
      </w:r>
      <w:proofErr w:type="gramEnd"/>
      <w:r w:rsidRPr="00F01CDF">
        <w:t xml:space="preserve">: </w:t>
      </w:r>
    </w:p>
    <w:p w14:paraId="4D9FB869" w14:textId="77777777" w:rsidR="00F01CDF" w:rsidRPr="00F01CDF" w:rsidRDefault="00F01CDF" w:rsidP="003374ED">
      <w:pPr>
        <w:pStyle w:val="ListParagraph"/>
        <w:numPr>
          <w:ilvl w:val="0"/>
          <w:numId w:val="47"/>
        </w:numPr>
        <w:spacing w:after="240"/>
      </w:pPr>
      <w:r w:rsidRPr="00F01CDF">
        <w:t xml:space="preserve">Identify the future needs of the OIT workforce </w:t>
      </w:r>
    </w:p>
    <w:p w14:paraId="03728045" w14:textId="77777777" w:rsidR="00F01CDF" w:rsidRPr="00F01CDF" w:rsidRDefault="00F01CDF" w:rsidP="003374ED">
      <w:pPr>
        <w:pStyle w:val="ListParagraph"/>
        <w:numPr>
          <w:ilvl w:val="0"/>
          <w:numId w:val="47"/>
        </w:numPr>
        <w:spacing w:after="240"/>
      </w:pPr>
      <w:r w:rsidRPr="00F01CDF">
        <w:t>Identify skill areas that are lacking in OIT</w:t>
      </w:r>
    </w:p>
    <w:p w14:paraId="5AAF8EA9" w14:textId="3AF04F24" w:rsidR="00F01CDF" w:rsidRPr="00F01CDF" w:rsidRDefault="00F01CDF" w:rsidP="003374ED">
      <w:pPr>
        <w:pStyle w:val="ListParagraph"/>
        <w:numPr>
          <w:ilvl w:val="0"/>
          <w:numId w:val="47"/>
        </w:numPr>
        <w:spacing w:after="240"/>
      </w:pPr>
      <w:r w:rsidRPr="00F01CDF">
        <w:t>Develop solutions to support workforce improvement initiatives</w:t>
      </w:r>
      <w:r w:rsidR="00F30EC8">
        <w:t xml:space="preserve"> </w:t>
      </w:r>
    </w:p>
    <w:p w14:paraId="1C00E10F" w14:textId="77777777" w:rsidR="00F01CDF" w:rsidRPr="00F01CDF" w:rsidRDefault="00F01CDF" w:rsidP="003374ED">
      <w:pPr>
        <w:pStyle w:val="ListParagraph"/>
        <w:numPr>
          <w:ilvl w:val="0"/>
          <w:numId w:val="47"/>
        </w:numPr>
        <w:spacing w:after="240"/>
      </w:pPr>
      <w:r w:rsidRPr="00F01CDF">
        <w:t>Identify needs for future hiring</w:t>
      </w:r>
    </w:p>
    <w:p w14:paraId="68C6B2FF" w14:textId="77777777" w:rsidR="00F01CDF" w:rsidRPr="00F01CDF" w:rsidRDefault="00F01CDF" w:rsidP="00F01CDF">
      <w:pPr>
        <w:spacing w:after="240"/>
      </w:pPr>
      <w:bookmarkStart w:id="5" w:name="_Hlk218605238"/>
      <w:r w:rsidRPr="00F01CDF">
        <w:t xml:space="preserve">Below sections outline the comprehensive, multi-phase strategy required to </w:t>
      </w:r>
      <w:bookmarkEnd w:id="5"/>
      <w:r w:rsidRPr="00F01CDF">
        <w:t xml:space="preserve">identify and address workforce gaps for VA OIT. </w:t>
      </w:r>
    </w:p>
    <w:p w14:paraId="14E05D38" w14:textId="77777777" w:rsidR="00F31FAC" w:rsidRPr="00F40E84" w:rsidRDefault="00F31FAC" w:rsidP="00E47F5F">
      <w:pPr>
        <w:rPr>
          <w:rStyle w:val="Emphasis"/>
        </w:rPr>
      </w:pPr>
    </w:p>
    <w:p w14:paraId="0DD1A01A" w14:textId="77777777" w:rsidR="00E47F5F" w:rsidRDefault="00E47F5F" w:rsidP="0011119E">
      <w:pPr>
        <w:pStyle w:val="Heading1"/>
      </w:pPr>
      <w:bookmarkStart w:id="6" w:name="_Ref252976827"/>
      <w:bookmarkStart w:id="7" w:name="_Ref252976836"/>
      <w:bookmarkStart w:id="8" w:name="_Toc221820398"/>
      <w:r w:rsidRPr="00D13E0C">
        <w:t>APPLICABLE DOCUMENTS</w:t>
      </w:r>
      <w:bookmarkEnd w:id="6"/>
      <w:bookmarkEnd w:id="7"/>
      <w:bookmarkEnd w:id="8"/>
    </w:p>
    <w:p w14:paraId="135685BD" w14:textId="77777777" w:rsidR="00036F34" w:rsidRPr="00F40E84" w:rsidRDefault="00036F34" w:rsidP="003527E6">
      <w:pPr>
        <w:rPr>
          <w:rStyle w:val="Emphasis"/>
        </w:rPr>
      </w:pPr>
      <w:bookmarkStart w:id="9" w:name="_Hlk24975048"/>
    </w:p>
    <w:p w14:paraId="0DD1A01C" w14:textId="77777777" w:rsidR="00E47F5F" w:rsidRPr="00D13E0C" w:rsidRDefault="002B2BCF" w:rsidP="00FE6A09">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6AE19E7F" w14:textId="77777777" w:rsidR="008B3887" w:rsidRPr="008B3887" w:rsidRDefault="008B3887" w:rsidP="003374ED">
      <w:pPr>
        <w:pStyle w:val="ListParagraph"/>
        <w:numPr>
          <w:ilvl w:val="0"/>
          <w:numId w:val="39"/>
        </w:numPr>
        <w:spacing w:after="120"/>
        <w:contextualSpacing w:val="0"/>
      </w:pPr>
      <w:r w:rsidRPr="008B3887">
        <w:t>VA Directive 0710, “Personnel Security and Suitability Program,” June 4, 2010, https://www.va.gov/vapubs/index.cfm</w:t>
      </w:r>
    </w:p>
    <w:p w14:paraId="6C8A700F" w14:textId="77777777" w:rsidR="008B3887" w:rsidRPr="008B3887" w:rsidRDefault="008B3887" w:rsidP="003374ED">
      <w:pPr>
        <w:pStyle w:val="ListParagraph"/>
        <w:numPr>
          <w:ilvl w:val="0"/>
          <w:numId w:val="39"/>
        </w:numPr>
        <w:spacing w:after="120"/>
        <w:contextualSpacing w:val="0"/>
      </w:pPr>
      <w:r w:rsidRPr="008B3887">
        <w:t>VA Handbook 0710, “Personnel Security and Suitability Program,” May 2, 2016, https://www.va.gov/vapubs/index.cfm</w:t>
      </w:r>
    </w:p>
    <w:p w14:paraId="15F9EE75" w14:textId="77777777" w:rsidR="008B3887" w:rsidRPr="008B3887" w:rsidRDefault="008B3887" w:rsidP="003374ED">
      <w:pPr>
        <w:pStyle w:val="ListParagraph"/>
        <w:numPr>
          <w:ilvl w:val="0"/>
          <w:numId w:val="39"/>
        </w:numPr>
        <w:spacing w:after="120"/>
        <w:contextualSpacing w:val="0"/>
      </w:pPr>
      <w:r w:rsidRPr="008B3887">
        <w:t>VA Directive 6500, “VA Cybersecurity Program,” February 24, 2021 (see VA NOTICE 24-18, dated September 27, 2024, “Update to VA Directive 6500 Cybersecurity Program”, and VA Notice 25-07, dated 3/18/25, “Amending VA Directive 6500 to incorporate M-24-15”)</w:t>
      </w:r>
    </w:p>
    <w:p w14:paraId="303DAD7C" w14:textId="77777777" w:rsidR="008B3887" w:rsidRPr="008B3887" w:rsidRDefault="008B3887" w:rsidP="003374ED">
      <w:pPr>
        <w:pStyle w:val="ListParagraph"/>
        <w:numPr>
          <w:ilvl w:val="0"/>
          <w:numId w:val="39"/>
        </w:numPr>
        <w:spacing w:after="120"/>
        <w:contextualSpacing w:val="0"/>
      </w:pPr>
      <w:r w:rsidRPr="008B3887">
        <w:lastRenderedPageBreak/>
        <w:t>VA Handbook 6500, “Risk Management Framework for VA Information Systems VA Information Security Program,” February 24, 2021 (see VA Notice 25-01, dated October 15, 2024, “Update to VA Handbook 6500 Risk Management Framework for VA Information Systems VA Information Security Program”, and VA Notice 25-06, dated 3/18/25, “Amending VA Directive 6500 to incorporate M-24-15”)</w:t>
      </w:r>
    </w:p>
    <w:p w14:paraId="4935439D" w14:textId="77777777" w:rsidR="008B3887" w:rsidRPr="008B3887" w:rsidRDefault="008B3887" w:rsidP="003374ED">
      <w:pPr>
        <w:pStyle w:val="ListParagraph"/>
        <w:numPr>
          <w:ilvl w:val="0"/>
          <w:numId w:val="39"/>
        </w:numPr>
        <w:spacing w:after="120"/>
        <w:contextualSpacing w:val="0"/>
      </w:pPr>
      <w:r w:rsidRPr="008B3887">
        <w:t xml:space="preserve">VA Handbook 6500.6, “Contract Security,” March 12, 2010 (see VA Notice 24-12, dated April 22, 2024, “Update to VA Handbook 6500.6, Contract Security, Appendix C VA Information and Information System Security/Privacy Language </w:t>
      </w:r>
      <w:proofErr w:type="gramStart"/>
      <w:r w:rsidRPr="008B3887">
        <w:t>For</w:t>
      </w:r>
      <w:proofErr w:type="gramEnd"/>
      <w:r w:rsidRPr="008B3887">
        <w:t xml:space="preserve"> Inclusion </w:t>
      </w:r>
      <w:proofErr w:type="gramStart"/>
      <w:r w:rsidRPr="008B3887">
        <w:t>Into</w:t>
      </w:r>
      <w:proofErr w:type="gramEnd"/>
      <w:r w:rsidRPr="008B3887">
        <w:t xml:space="preserve"> Contracts, As Appropriate”)</w:t>
      </w:r>
    </w:p>
    <w:p w14:paraId="1B6FC883" w14:textId="77777777" w:rsidR="008B3887" w:rsidRPr="008B3887" w:rsidRDefault="008B3887" w:rsidP="003374ED">
      <w:pPr>
        <w:pStyle w:val="ListParagraph"/>
        <w:numPr>
          <w:ilvl w:val="0"/>
          <w:numId w:val="39"/>
        </w:numPr>
        <w:spacing w:after="120"/>
        <w:contextualSpacing w:val="0"/>
      </w:pPr>
      <w:r w:rsidRPr="008B3887">
        <w:t>VA Directive 6102, “Internet/Intranet Services,” August 5, 2019</w:t>
      </w:r>
    </w:p>
    <w:p w14:paraId="2A6C0157" w14:textId="77777777" w:rsidR="008B3887" w:rsidRPr="008B3887" w:rsidRDefault="008B3887" w:rsidP="003374ED">
      <w:pPr>
        <w:pStyle w:val="ListParagraph"/>
        <w:numPr>
          <w:ilvl w:val="0"/>
          <w:numId w:val="39"/>
        </w:numPr>
        <w:spacing w:after="120"/>
        <w:contextualSpacing w:val="0"/>
      </w:pPr>
      <w:r w:rsidRPr="008B3887">
        <w:t>Sections 504 and 508 of the Rehabilitation Act (29 U.S.C. § 794d), as amended</w:t>
      </w:r>
    </w:p>
    <w:p w14:paraId="0C7C1F7B" w14:textId="77777777" w:rsidR="008B3887" w:rsidRPr="008B3887" w:rsidRDefault="008B3887" w:rsidP="003374ED">
      <w:pPr>
        <w:pStyle w:val="ListParagraph"/>
        <w:numPr>
          <w:ilvl w:val="0"/>
          <w:numId w:val="39"/>
        </w:numPr>
        <w:spacing w:after="120"/>
        <w:contextualSpacing w:val="0"/>
      </w:pPr>
      <w:r w:rsidRPr="008B3887">
        <w:t>5 U.S.C. § 552a, as amended, “The Privacy Act of 1974”</w:t>
      </w:r>
    </w:p>
    <w:p w14:paraId="10D05FFE" w14:textId="77777777" w:rsidR="008B3887" w:rsidRPr="008B3887" w:rsidRDefault="008B3887" w:rsidP="003374ED">
      <w:pPr>
        <w:pStyle w:val="ListParagraph"/>
        <w:numPr>
          <w:ilvl w:val="0"/>
          <w:numId w:val="39"/>
        </w:numPr>
        <w:spacing w:after="120"/>
        <w:contextualSpacing w:val="0"/>
      </w:pPr>
      <w:r w:rsidRPr="008B3887">
        <w:t>Office of Management and Budget (OMB) Circular A-130, “Managing Federal Information as a Strategic Resource,” July 28, 2016</w:t>
      </w:r>
    </w:p>
    <w:p w14:paraId="24FF507E" w14:textId="77777777" w:rsidR="008B3887" w:rsidRPr="008B3887" w:rsidRDefault="008B3887" w:rsidP="003374ED">
      <w:pPr>
        <w:pStyle w:val="ListParagraph"/>
        <w:numPr>
          <w:ilvl w:val="0"/>
          <w:numId w:val="39"/>
        </w:numPr>
        <w:spacing w:after="120"/>
        <w:contextualSpacing w:val="0"/>
      </w:pPr>
      <w:r w:rsidRPr="008B3887">
        <w:t>“Veteran Focused Integration Process (VIP) Guide 4.0,” March 2021, https://www.voa.va.gov/DocumentView.aspx?DocumentID=4371</w:t>
      </w:r>
    </w:p>
    <w:p w14:paraId="2A882BFE" w14:textId="71BFB49B" w:rsidR="00B33AFC" w:rsidRPr="008B3887" w:rsidRDefault="008B3887" w:rsidP="003374ED">
      <w:pPr>
        <w:pStyle w:val="ListParagraph"/>
        <w:numPr>
          <w:ilvl w:val="0"/>
          <w:numId w:val="39"/>
        </w:numPr>
        <w:spacing w:after="120"/>
        <w:contextualSpacing w:val="0"/>
      </w:pPr>
      <w:r w:rsidRPr="008B3887">
        <w:t>“Product Line Management Transformation Playbook” version 3.1, August 2023, https://www.voa.va.gov/DocumentView.aspx?DocumentID=4946</w:t>
      </w:r>
    </w:p>
    <w:p w14:paraId="0DD1A03C" w14:textId="77777777" w:rsidR="00E47F5F" w:rsidRPr="00D13E0C" w:rsidRDefault="00E47F5F" w:rsidP="0011119E">
      <w:pPr>
        <w:pStyle w:val="Heading1"/>
      </w:pPr>
      <w:bookmarkStart w:id="10" w:name="_Toc251331939"/>
      <w:bookmarkStart w:id="11" w:name="_Ref252782643"/>
      <w:bookmarkStart w:id="12" w:name="_Ref252782644"/>
      <w:bookmarkStart w:id="13" w:name="_Ref252782689"/>
      <w:bookmarkStart w:id="14" w:name="_Toc221820399"/>
      <w:bookmarkStart w:id="15" w:name="_Toc6902885"/>
      <w:bookmarkEnd w:id="9"/>
      <w:r w:rsidRPr="00D13E0C">
        <w:t>SCOPE OF WORK</w:t>
      </w:r>
      <w:bookmarkEnd w:id="10"/>
      <w:bookmarkEnd w:id="11"/>
      <w:bookmarkEnd w:id="12"/>
      <w:bookmarkEnd w:id="13"/>
      <w:bookmarkEnd w:id="14"/>
    </w:p>
    <w:p w14:paraId="3C4256A1" w14:textId="6F1A49FB" w:rsidR="002242A0" w:rsidRPr="002242A0" w:rsidRDefault="002242A0" w:rsidP="002242A0">
      <w:pPr>
        <w:spacing w:after="240"/>
      </w:pPr>
      <w:bookmarkStart w:id="16" w:name="_Toc251331940"/>
      <w:bookmarkStart w:id="17" w:name="_Ref252782779"/>
      <w:bookmarkStart w:id="18" w:name="_Ref252782791"/>
      <w:r w:rsidRPr="002242A0">
        <w:t>The Contractor shall conduct a comprehensive workforce analysis of the VA OIT to assess current capabilities, identify future workforce needs, and determine gaps between supply and demand. This effort will include reviewing strategic plans, analyzing workforce data, and developing actionable recommendations to address skill and capacity gaps. The Contractor shall deliver a roadmap of human capital solutions, including reskilling, recruiting, and organizational alignment strategies, to ensure OIT can meet mission objectives and modernization priorities.</w:t>
      </w:r>
    </w:p>
    <w:p w14:paraId="0DD1A03E" w14:textId="77777777" w:rsidR="00E47F5F" w:rsidRPr="00D13E0C" w:rsidRDefault="00E47F5F" w:rsidP="0011119E">
      <w:pPr>
        <w:pStyle w:val="Heading1"/>
      </w:pPr>
      <w:bookmarkStart w:id="19" w:name="_Toc221820400"/>
      <w:r w:rsidRPr="00D13E0C">
        <w:t>PE</w:t>
      </w:r>
      <w:r w:rsidR="00CC6169">
        <w:t>R</w:t>
      </w:r>
      <w:r w:rsidRPr="00D13E0C">
        <w:t>FORMANCE DETAILS</w:t>
      </w:r>
      <w:bookmarkEnd w:id="19"/>
    </w:p>
    <w:p w14:paraId="0DD1A03F" w14:textId="77777777" w:rsidR="00E47F5F" w:rsidRDefault="00E47F5F" w:rsidP="00B7462B">
      <w:pPr>
        <w:pStyle w:val="Heading2"/>
      </w:pPr>
      <w:bookmarkStart w:id="20" w:name="_Ref252977053"/>
      <w:bookmarkStart w:id="21" w:name="_Toc221820401"/>
      <w:r w:rsidRPr="00D13E0C">
        <w:t>PERFORMANCE PERIOD</w:t>
      </w:r>
      <w:bookmarkEnd w:id="16"/>
      <w:bookmarkEnd w:id="17"/>
      <w:bookmarkEnd w:id="18"/>
      <w:bookmarkEnd w:id="20"/>
      <w:bookmarkEnd w:id="21"/>
    </w:p>
    <w:p w14:paraId="420BC385" w14:textId="16FE3667" w:rsidR="00314575" w:rsidRDefault="00314575" w:rsidP="00314575">
      <w:pPr>
        <w:pStyle w:val="NoSpacing"/>
      </w:pPr>
      <w:r>
        <w:t xml:space="preserve">The </w:t>
      </w:r>
      <w:proofErr w:type="spellStart"/>
      <w:r>
        <w:t>PoP</w:t>
      </w:r>
      <w:proofErr w:type="spellEnd"/>
      <w:r>
        <w:t xml:space="preserve"> shall be</w:t>
      </w:r>
      <w:r w:rsidR="00480D2D">
        <w:t xml:space="preserve"> for a</w:t>
      </w:r>
      <w:r w:rsidRPr="00C96670">
        <w:t xml:space="preserve"> </w:t>
      </w:r>
      <w:proofErr w:type="gramStart"/>
      <w:r w:rsidR="00C96670" w:rsidRPr="00C96670">
        <w:t>12 month</w:t>
      </w:r>
      <w:proofErr w:type="gramEnd"/>
      <w:r w:rsidR="00C96670" w:rsidRPr="00C96670">
        <w:t xml:space="preserve"> base period. </w:t>
      </w:r>
      <w:r w:rsidR="00C96670" w:rsidRPr="00C96670">
        <w:rPr>
          <w:i/>
          <w:iCs/>
          <w:color w:val="0070C0"/>
        </w:rPr>
        <w:t>Subsequent Option Periods will be determined prior to solicitation release.</w:t>
      </w:r>
    </w:p>
    <w:p w14:paraId="0DD1A040" w14:textId="77777777" w:rsidR="00FE287C" w:rsidRDefault="00FE287C"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lastRenderedPageBreak/>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49F11FEE" w:rsidR="00E47F5F" w:rsidRPr="00EE7D5E" w:rsidRDefault="00065C9D" w:rsidP="007774CD">
      <w:pPr>
        <w:pStyle w:val="NoSpacing"/>
      </w:pPr>
      <w:r w:rsidRPr="00065C9D">
        <w:t>If any of the above falls on a Saturday, then Friday shall be observed as a holiday.</w:t>
      </w:r>
      <w:r w:rsidR="00F30EC8">
        <w:t xml:space="preserve"> </w:t>
      </w:r>
      <w:r w:rsidRPr="00065C9D">
        <w:t>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00E47F5F" w:rsidP="0075504C">
      <w:pPr>
        <w:pStyle w:val="Heading2"/>
      </w:pPr>
      <w:bookmarkStart w:id="22" w:name="_Toc251331941"/>
      <w:bookmarkStart w:id="23" w:name="_Ref252782809"/>
      <w:bookmarkStart w:id="24" w:name="_Ref252782820"/>
      <w:bookmarkStart w:id="25" w:name="_Toc221820402"/>
      <w:r w:rsidRPr="00D13E0C">
        <w:t>PLACE OF PERFORMANCE</w:t>
      </w:r>
      <w:bookmarkEnd w:id="22"/>
      <w:bookmarkEnd w:id="23"/>
      <w:bookmarkEnd w:id="24"/>
      <w:bookmarkEnd w:id="25"/>
    </w:p>
    <w:p w14:paraId="0DD1A05D" w14:textId="77777777" w:rsidR="00AC506E" w:rsidRDefault="00AC506E" w:rsidP="007774CD">
      <w:pPr>
        <w:pStyle w:val="NoSpacing"/>
        <w:rPr>
          <w:rStyle w:val="Emphasis"/>
          <w:rFonts w:cs="Arial"/>
        </w:rPr>
      </w:pPr>
    </w:p>
    <w:p w14:paraId="379702AE" w14:textId="60541FDD" w:rsidR="00365D77" w:rsidRPr="00345025" w:rsidRDefault="001760A7" w:rsidP="00365D77">
      <w:pPr>
        <w:pStyle w:val="NoSpacing"/>
        <w:rPr>
          <w:rStyle w:val="Emphasis"/>
        </w:rPr>
      </w:pPr>
      <w:r w:rsidRPr="001760A7">
        <w:rPr>
          <w:rStyle w:val="Emphasis"/>
          <w:rFonts w:cs="Arial"/>
          <w:b w:val="0"/>
          <w:i w:val="0"/>
          <w:color w:val="auto"/>
        </w:rPr>
        <w:t xml:space="preserve">Tasks under this PWS shall be performed at Contractor </w:t>
      </w:r>
      <w:r>
        <w:rPr>
          <w:rStyle w:val="Emphasis"/>
          <w:rFonts w:cs="Arial"/>
          <w:b w:val="0"/>
          <w:i w:val="0"/>
          <w:color w:val="auto"/>
        </w:rPr>
        <w:t>f</w:t>
      </w:r>
      <w:r w:rsidRPr="001760A7">
        <w:rPr>
          <w:rStyle w:val="Emphasis"/>
          <w:rFonts w:cs="Arial"/>
          <w:b w:val="0"/>
          <w:i w:val="0"/>
          <w:color w:val="auto"/>
        </w:rPr>
        <w:t>acilities.</w:t>
      </w:r>
      <w:r w:rsidR="00F30EC8">
        <w:rPr>
          <w:rStyle w:val="Emphasis"/>
          <w:rFonts w:cs="Arial"/>
          <w:b w:val="0"/>
          <w:i w:val="0"/>
          <w:color w:val="auto"/>
        </w:rPr>
        <w:t xml:space="preserve"> </w:t>
      </w:r>
      <w:r w:rsidR="00365D77">
        <w:rPr>
          <w:rStyle w:val="Emphasis"/>
          <w:rFonts w:cs="Arial"/>
          <w:b w:val="0"/>
          <w:i w:val="0"/>
          <w:color w:val="auto"/>
        </w:rPr>
        <w:t xml:space="preserve">The Contractor shall identify the Contractor’s place of performance in their </w:t>
      </w:r>
      <w:r w:rsidR="00C408D3">
        <w:rPr>
          <w:rStyle w:val="Emphasis"/>
          <w:rFonts w:cs="Arial"/>
          <w:b w:val="0"/>
          <w:i w:val="0"/>
          <w:color w:val="auto"/>
        </w:rPr>
        <w:t>proposal submission</w:t>
      </w:r>
      <w:r w:rsidR="00365D77" w:rsidRPr="00337E11">
        <w:rPr>
          <w:rStyle w:val="Emphasis"/>
        </w:rPr>
        <w:t>.</w:t>
      </w:r>
    </w:p>
    <w:p w14:paraId="0DD1A05F" w14:textId="77777777" w:rsidR="009844D3" w:rsidRDefault="009844D3" w:rsidP="00E47F5F">
      <w:pPr>
        <w:rPr>
          <w:rStyle w:val="Emphasis"/>
          <w:rFonts w:cs="Arial"/>
        </w:rPr>
      </w:pPr>
    </w:p>
    <w:p w14:paraId="0DD1A065" w14:textId="77777777" w:rsidR="00E47F5F" w:rsidRPr="00D13E0C" w:rsidRDefault="00E47F5F" w:rsidP="0075504C">
      <w:pPr>
        <w:pStyle w:val="Heading2"/>
      </w:pPr>
      <w:bookmarkStart w:id="26" w:name="_Toc251331942"/>
      <w:bookmarkStart w:id="27" w:name="_Ref252782839"/>
      <w:bookmarkStart w:id="28" w:name="_Ref252782849"/>
      <w:bookmarkStart w:id="29" w:name="_Toc221820403"/>
      <w:r w:rsidRPr="00D13E0C">
        <w:t>TRAVEL</w:t>
      </w:r>
      <w:bookmarkEnd w:id="26"/>
      <w:bookmarkEnd w:id="27"/>
      <w:bookmarkEnd w:id="28"/>
      <w:bookmarkEnd w:id="29"/>
    </w:p>
    <w:p w14:paraId="0DD1A06D" w14:textId="05C1E99D" w:rsidR="00A65C84" w:rsidRDefault="00E049E5" w:rsidP="007774CD">
      <w:pPr>
        <w:pStyle w:val="NoSpacing"/>
      </w:pPr>
      <w:r>
        <w:t>There is no anticipated travel for this effort.</w:t>
      </w:r>
    </w:p>
    <w:p w14:paraId="0DD1A06E" w14:textId="77777777" w:rsidR="00E47F5F" w:rsidRPr="00D13E0C" w:rsidRDefault="000D4552" w:rsidP="0011119E">
      <w:pPr>
        <w:pStyle w:val="Heading1"/>
      </w:pPr>
      <w:bookmarkStart w:id="30" w:name="_Toc251331945"/>
      <w:bookmarkStart w:id="31" w:name="_Ref252783006"/>
      <w:bookmarkStart w:id="32" w:name="_Ref252783012"/>
      <w:bookmarkStart w:id="33" w:name="_Ref252783063"/>
      <w:bookmarkStart w:id="34" w:name="_Ref252783161"/>
      <w:bookmarkStart w:id="35" w:name="_Ref254597160"/>
      <w:bookmarkStart w:id="36" w:name="_Ref254625493"/>
      <w:bookmarkStart w:id="37" w:name="_Toc221820404"/>
      <w:r w:rsidRPr="00D13E0C">
        <w:rPr>
          <w:caps w:val="0"/>
        </w:rPr>
        <w:t>SPECIFIC TASKS AND DELIVERABLES</w:t>
      </w:r>
      <w:bookmarkEnd w:id="30"/>
      <w:bookmarkEnd w:id="31"/>
      <w:bookmarkEnd w:id="32"/>
      <w:bookmarkEnd w:id="33"/>
      <w:bookmarkEnd w:id="34"/>
      <w:bookmarkEnd w:id="35"/>
      <w:bookmarkEnd w:id="36"/>
      <w:bookmarkEnd w:id="37"/>
    </w:p>
    <w:p w14:paraId="1A080C02" w14:textId="70B6A66D" w:rsidR="00473636" w:rsidRPr="00473636" w:rsidRDefault="00473636" w:rsidP="00473636">
      <w:pPr>
        <w:pStyle w:val="NoSpacing"/>
      </w:pPr>
      <w:bookmarkStart w:id="38" w:name="_Ref259632988"/>
      <w:r w:rsidRPr="00473636">
        <w:t>The Contractor shall perform the tasks described in Sections 5.1 through 5.6 to achieve the objectives outlined in this Performance Work Statement. Each task includes a description of required activities and identifies associated deliverables that support performance outcomes and enable Government oversight. The Contractor shall ensure all deliverables are complete, accurate, and provided in accordance with the format and schedule specified in the Notes to the Contracting Officer.</w:t>
      </w:r>
    </w:p>
    <w:p w14:paraId="0DD1A07A" w14:textId="65744870" w:rsidR="00C73E3C" w:rsidRPr="00491CB8" w:rsidRDefault="00473636" w:rsidP="00491CB8">
      <w:pPr>
        <w:pStyle w:val="Heading2"/>
      </w:pPr>
      <w:bookmarkStart w:id="39" w:name="_Toc221820405"/>
      <w:r w:rsidRPr="00491CB8">
        <w:t>P</w:t>
      </w:r>
      <w:r w:rsidR="00932705" w:rsidRPr="00491CB8">
        <w:t>ROJECT MANAGEMENT</w:t>
      </w:r>
      <w:bookmarkEnd w:id="39"/>
    </w:p>
    <w:p w14:paraId="339BEA87" w14:textId="25213506" w:rsidR="00DD3F1B" w:rsidRDefault="00DD3F1B" w:rsidP="00DD3F1B">
      <w:pPr>
        <w:rPr>
          <w:sz w:val="22"/>
          <w:szCs w:val="22"/>
        </w:rPr>
      </w:pPr>
      <w:r>
        <w:t>The Contractor shall provide integrated project management and task governance to ensure timely, coherent, and transparent execution of all activities under this PWS. The Contractor shall conduct the post</w:t>
      </w:r>
      <w:r>
        <w:noBreakHyphen/>
        <w:t>award kickoff meeting and furnish Kickoff Meeting Materials that establish the approach, roles, reporting cadence, and collaboration tools to be used across the engagement; these materials will serve as the foundational reference for stakeholders throughout performance. The Contractor shall develop and maintain a Project Management Plan (PMP) that articulates scope, governance, milestones, risks, communications, and dependencies and aligns with OIT leadership expectations; the PMP shall be kept current as the authoritative baseline for managing outcomes. The Contractor shall create and maintain an Integrated Master Schedule (IMS) that sequences tasks across Sections 5.2</w:t>
      </w:r>
      <w:r w:rsidR="009B26BF">
        <w:t xml:space="preserve"> through</w:t>
      </w:r>
      <w:r>
        <w:t xml:space="preserve">5.6 to drive deliverable readiness, highlight critical path items, and support oversight reporting to senior executives. To promote transparency and issue resolution, the Contractor shall provide </w:t>
      </w:r>
      <w:r>
        <w:lastRenderedPageBreak/>
        <w:t>Weekly Status Reports that summarize progress, risks/issues with mitigations, upcoming work, and</w:t>
      </w:r>
      <w:r w:rsidR="009B26BF">
        <w:t xml:space="preserve"> Government Furnished equipment</w:t>
      </w:r>
      <w:r>
        <w:t xml:space="preserve"> </w:t>
      </w:r>
      <w:r w:rsidR="009B26BF">
        <w:t>(</w:t>
      </w:r>
      <w:r>
        <w:t>GFE</w:t>
      </w:r>
      <w:r w:rsidR="009B26BF">
        <w:t>)</w:t>
      </w:r>
      <w:r>
        <w:t>/logistics changes, and shall prepare Executive Briefings upon Government request to synthesize decisions, options, and impacts for leadership forums.</w:t>
      </w:r>
    </w:p>
    <w:p w14:paraId="0DD1A07B" w14:textId="77777777" w:rsidR="00C93974" w:rsidRDefault="00C93974" w:rsidP="007774CD">
      <w:pPr>
        <w:pStyle w:val="NoSpacing"/>
      </w:pPr>
    </w:p>
    <w:bookmarkEnd w:id="38"/>
    <w:p w14:paraId="0DD1A07E" w14:textId="77777777" w:rsidR="002B1AF8" w:rsidRDefault="002B1AF8" w:rsidP="007774CD">
      <w:pPr>
        <w:pStyle w:val="NoSpacing"/>
      </w:pPr>
    </w:p>
    <w:p w14:paraId="0DD1A07F" w14:textId="2B253091" w:rsidR="002B1AF8" w:rsidRDefault="002B1AF8" w:rsidP="007774CD">
      <w:pPr>
        <w:pStyle w:val="NoSpacing"/>
      </w:pPr>
      <w:r w:rsidRPr="007774CD">
        <w:rPr>
          <w:b/>
        </w:rPr>
        <w:t>Deliverable</w:t>
      </w:r>
      <w:r w:rsidR="006A4EA1">
        <w:rPr>
          <w:b/>
        </w:rPr>
        <w:t>s</w:t>
      </w:r>
      <w:r w:rsidRPr="002B1AF8">
        <w:t>:</w:t>
      </w:r>
      <w:r w:rsidR="00F30EC8">
        <w:t xml:space="preserve"> </w:t>
      </w:r>
    </w:p>
    <w:p w14:paraId="0DD1A080" w14:textId="3DAA11A1" w:rsidR="00CE7438" w:rsidRPr="006C5EED" w:rsidRDefault="006C5EED" w:rsidP="003374ED">
      <w:pPr>
        <w:pStyle w:val="ListParagraph"/>
        <w:numPr>
          <w:ilvl w:val="0"/>
          <w:numId w:val="8"/>
        </w:numPr>
        <w:autoSpaceDE w:val="0"/>
        <w:autoSpaceDN w:val="0"/>
        <w:ind w:left="1080"/>
        <w:rPr>
          <w:rFonts w:eastAsia="Calibri"/>
        </w:rPr>
      </w:pPr>
      <w:r>
        <w:t>Kickoff Meeting Materials</w:t>
      </w:r>
    </w:p>
    <w:p w14:paraId="1CE970FE" w14:textId="496ED6D0" w:rsidR="006C5EED" w:rsidRPr="0030697B" w:rsidRDefault="006C5EED" w:rsidP="003374ED">
      <w:pPr>
        <w:pStyle w:val="ListParagraph"/>
        <w:numPr>
          <w:ilvl w:val="0"/>
          <w:numId w:val="8"/>
        </w:numPr>
        <w:autoSpaceDE w:val="0"/>
        <w:autoSpaceDN w:val="0"/>
        <w:ind w:left="1080"/>
        <w:rPr>
          <w:rFonts w:eastAsia="Calibri"/>
        </w:rPr>
      </w:pPr>
      <w:r>
        <w:t>Project Management Plan</w:t>
      </w:r>
    </w:p>
    <w:p w14:paraId="3D08282E" w14:textId="55B33CA9" w:rsidR="0030697B" w:rsidRPr="007D45DA" w:rsidRDefault="007D45DA" w:rsidP="003374ED">
      <w:pPr>
        <w:pStyle w:val="ListParagraph"/>
        <w:numPr>
          <w:ilvl w:val="0"/>
          <w:numId w:val="8"/>
        </w:numPr>
        <w:autoSpaceDE w:val="0"/>
        <w:autoSpaceDN w:val="0"/>
        <w:ind w:left="1080"/>
        <w:rPr>
          <w:rFonts w:eastAsia="Calibri"/>
        </w:rPr>
      </w:pPr>
      <w:r>
        <w:t>Integrated Master Schedule</w:t>
      </w:r>
    </w:p>
    <w:p w14:paraId="07D2B47E" w14:textId="0A76ABB3" w:rsidR="007D45DA" w:rsidRPr="007D45DA" w:rsidRDefault="007D45DA" w:rsidP="003374ED">
      <w:pPr>
        <w:pStyle w:val="ListParagraph"/>
        <w:numPr>
          <w:ilvl w:val="0"/>
          <w:numId w:val="8"/>
        </w:numPr>
        <w:autoSpaceDE w:val="0"/>
        <w:autoSpaceDN w:val="0"/>
        <w:ind w:left="1080"/>
        <w:rPr>
          <w:rFonts w:eastAsia="Calibri"/>
        </w:rPr>
      </w:pPr>
      <w:r>
        <w:t>Weekly Status Reports</w:t>
      </w:r>
    </w:p>
    <w:p w14:paraId="3E1E9F4C" w14:textId="146B0997" w:rsidR="007D45DA" w:rsidRPr="006C5EED" w:rsidRDefault="007D45DA" w:rsidP="003374ED">
      <w:pPr>
        <w:pStyle w:val="ListParagraph"/>
        <w:numPr>
          <w:ilvl w:val="0"/>
          <w:numId w:val="8"/>
        </w:numPr>
        <w:autoSpaceDE w:val="0"/>
        <w:autoSpaceDN w:val="0"/>
        <w:ind w:left="1080"/>
        <w:rPr>
          <w:rFonts w:eastAsia="Calibri"/>
        </w:rPr>
      </w:pPr>
      <w:r>
        <w:t>Executive Briefings</w:t>
      </w:r>
    </w:p>
    <w:p w14:paraId="4A300710" w14:textId="27A14F91" w:rsidR="006B50B2" w:rsidRPr="00491CB8" w:rsidRDefault="00491CB8" w:rsidP="00491CB8">
      <w:pPr>
        <w:pStyle w:val="Heading2"/>
      </w:pPr>
      <w:bookmarkStart w:id="40" w:name="_Toc221820406"/>
      <w:bookmarkStart w:id="41" w:name="_Ref259786803"/>
      <w:r>
        <w:t>FUTURE WORKFORCE DEMAND ANALYSIS</w:t>
      </w:r>
      <w:bookmarkEnd w:id="40"/>
    </w:p>
    <w:p w14:paraId="4F8F423B" w14:textId="77777777" w:rsidR="0030697B" w:rsidRDefault="0030697B" w:rsidP="0030697B">
      <w:pPr>
        <w:rPr>
          <w:sz w:val="22"/>
          <w:szCs w:val="22"/>
        </w:rPr>
      </w:pPr>
      <w:r>
        <w:t xml:space="preserve">The Contractor shall analyze future OIT workforce demand to meet VA mission needs, enterprise modernization, cybersecurity, cloud adoption, and legacy system retirement—explicitly considering major initiatives such as EHRM and FMBT and other enterprise solutions driving technical skills requirements. The Contractor shall review OIT strategic plans and mission documentation, identify internal/external demand drivers (e.g., program roadmaps, technology trends, regulatory mandates), and translate enterprise technical demand into future workforce roles, skills, </w:t>
      </w:r>
      <w:proofErr w:type="gramStart"/>
      <w:r>
        <w:t>proficiencies</w:t>
      </w:r>
      <w:proofErr w:type="gramEnd"/>
      <w:r>
        <w:t>, and capacity by product line and function. The Contractor shall develop a quantitative Workforce Demand Profile that estimates the volume and mix of roles/skills needed under plausible planning horizons; this profile will be positioned for executive use in resourcing and budget deliberations. The Contractor shall produce a Future</w:t>
      </w:r>
      <w:r>
        <w:noBreakHyphen/>
        <w:t>State Role and Skill Taxonomy that defines role families, core competencies, proficiency tiers, and example position profiles—standardizing terminology for downstream supply and gap analysis. To support decision flexibility, the Contractor shall produce multiple Workforce Demand Scenarios (e.g., baseline, accelerated modernization, constrained funding) with clear assumptions and sensitivity factors that enable leadership trade</w:t>
      </w:r>
      <w:r>
        <w:noBreakHyphen/>
        <w:t>offs.</w:t>
      </w:r>
    </w:p>
    <w:p w14:paraId="49E78479" w14:textId="77777777" w:rsidR="004A2983" w:rsidRDefault="004A2983" w:rsidP="004A2983">
      <w:pPr>
        <w:pStyle w:val="NoSpacing"/>
      </w:pPr>
    </w:p>
    <w:p w14:paraId="2A544018" w14:textId="3A9C0C89" w:rsidR="004A2983" w:rsidRDefault="004A2983" w:rsidP="004A2983">
      <w:pPr>
        <w:pStyle w:val="NoSpacing"/>
      </w:pPr>
      <w:bookmarkStart w:id="42" w:name="_Hlk221649541"/>
      <w:r w:rsidRPr="007774CD">
        <w:rPr>
          <w:b/>
        </w:rPr>
        <w:t>Deliverable</w:t>
      </w:r>
      <w:r w:rsidR="006A4EA1">
        <w:rPr>
          <w:b/>
        </w:rPr>
        <w:t>s</w:t>
      </w:r>
      <w:r w:rsidRPr="002B1AF8">
        <w:t>:</w:t>
      </w:r>
      <w:r w:rsidR="00F30EC8">
        <w:t xml:space="preserve"> </w:t>
      </w:r>
    </w:p>
    <w:p w14:paraId="0FC45141" w14:textId="281A1955" w:rsidR="004A2983" w:rsidRPr="0030697B" w:rsidRDefault="00B13D25" w:rsidP="003374ED">
      <w:pPr>
        <w:pStyle w:val="ListParagraph"/>
        <w:numPr>
          <w:ilvl w:val="0"/>
          <w:numId w:val="40"/>
        </w:numPr>
        <w:autoSpaceDE w:val="0"/>
        <w:autoSpaceDN w:val="0"/>
        <w:ind w:left="1080"/>
        <w:rPr>
          <w:rFonts w:eastAsia="Calibri"/>
        </w:rPr>
      </w:pPr>
      <w:r>
        <w:t>Workforce Demand Profile</w:t>
      </w:r>
    </w:p>
    <w:p w14:paraId="796DEAAC" w14:textId="12559810" w:rsidR="004A2983" w:rsidRPr="007D45DA" w:rsidRDefault="00B13D25" w:rsidP="003374ED">
      <w:pPr>
        <w:pStyle w:val="ListParagraph"/>
        <w:numPr>
          <w:ilvl w:val="0"/>
          <w:numId w:val="40"/>
        </w:numPr>
        <w:autoSpaceDE w:val="0"/>
        <w:autoSpaceDN w:val="0"/>
        <w:ind w:left="1080"/>
        <w:rPr>
          <w:rFonts w:eastAsia="Calibri"/>
        </w:rPr>
      </w:pPr>
      <w:r>
        <w:t>Future State Role and Skill Taxonomy</w:t>
      </w:r>
    </w:p>
    <w:p w14:paraId="08D0D44E" w14:textId="06773BC5" w:rsidR="004A2983" w:rsidRPr="007D45DA" w:rsidRDefault="00B13D25" w:rsidP="003374ED">
      <w:pPr>
        <w:pStyle w:val="ListParagraph"/>
        <w:numPr>
          <w:ilvl w:val="0"/>
          <w:numId w:val="40"/>
        </w:numPr>
        <w:autoSpaceDE w:val="0"/>
        <w:autoSpaceDN w:val="0"/>
        <w:ind w:left="1080"/>
        <w:rPr>
          <w:rFonts w:eastAsia="Calibri"/>
        </w:rPr>
      </w:pPr>
      <w:r>
        <w:t>Workforce Demand Scenarios</w:t>
      </w:r>
    </w:p>
    <w:bookmarkEnd w:id="42"/>
    <w:p w14:paraId="2C8C6C17" w14:textId="55E3EBDB" w:rsidR="00D877BA" w:rsidRPr="00D877BA" w:rsidRDefault="00D877BA" w:rsidP="00D877BA"/>
    <w:p w14:paraId="23571E68" w14:textId="6601BF9C" w:rsidR="006B50B2" w:rsidRPr="00491CB8" w:rsidRDefault="00AD37D8" w:rsidP="00491CB8">
      <w:pPr>
        <w:pStyle w:val="Heading2"/>
      </w:pPr>
      <w:bookmarkStart w:id="43" w:name="_Toc221820407"/>
      <w:r>
        <w:t>CURRENT WORKFORCE SUPPLY AND CAPABILITY ASSESSMENT</w:t>
      </w:r>
      <w:bookmarkEnd w:id="43"/>
      <w:r>
        <w:t xml:space="preserve"> </w:t>
      </w:r>
    </w:p>
    <w:p w14:paraId="2B11DE19" w14:textId="77777777" w:rsidR="00457177" w:rsidRDefault="00457177" w:rsidP="00457177">
      <w:pPr>
        <w:rPr>
          <w:sz w:val="22"/>
          <w:szCs w:val="22"/>
        </w:rPr>
      </w:pPr>
      <w:r>
        <w:t xml:space="preserve">The Contractor shall assess OIT’s current workforce supply to determine skills, proficiencies, capacity, and risk factors that influence mission delivery across products and services. The Contractor shall collect and analyze available workforce data (e.g., </w:t>
      </w:r>
      <w:proofErr w:type="spellStart"/>
      <w:r>
        <w:t>HRSmart</w:t>
      </w:r>
      <w:proofErr w:type="spellEnd"/>
      <w:r>
        <w:t>, training records, certifications), identify data gaps/limitations, and design a fit</w:t>
      </w:r>
      <w:r>
        <w:noBreakHyphen/>
        <w:t>for</w:t>
      </w:r>
      <w:r>
        <w:noBreakHyphen/>
        <w:t>purpose skills assessment using validated methodologies (e.g., role</w:t>
      </w:r>
      <w:r>
        <w:noBreakHyphen/>
        <w:t>based self</w:t>
      </w:r>
      <w:r>
        <w:noBreakHyphen/>
        <w:t xml:space="preserve">assessments corroborated by supervisor review and/or work samples) to establish </w:t>
      </w:r>
      <w:r>
        <w:lastRenderedPageBreak/>
        <w:t>current competency confidence levels. The resulting Workforce Supply Profile will quantify current capacity by role family, geography/organization, labor category, and proficiency tier, providing a baseline to compare against demand. The Contractor shall produce a Skills Inventory with Confidence Ratings that maps observed/validated skills to the taxonomy in Section 5.2, enabling rigorous analysis and reduce subjectivity in planning. In addition, the Contractor shall develop a Workforce Risk and Attrition Analysis that identifies near</w:t>
      </w:r>
      <w:r>
        <w:noBreakHyphen/>
        <w:t>term retirement exposure, critical</w:t>
      </w:r>
      <w:r>
        <w:noBreakHyphen/>
        <w:t>skill single</w:t>
      </w:r>
      <w:r>
        <w:noBreakHyphen/>
        <w:t>points</w:t>
      </w:r>
      <w:r>
        <w:noBreakHyphen/>
        <w:t>of</w:t>
      </w:r>
      <w:r>
        <w:noBreakHyphen/>
        <w:t>failure, institutional knowledge risks, and other factors (e.g., vacancy duration, recruitment pipeline constraints) that could degrade delivery. The Contractor shall review and validate key findings with OIT leadership to ensure enterprise alignment prior to finalization.</w:t>
      </w:r>
    </w:p>
    <w:p w14:paraId="661429AA" w14:textId="77777777" w:rsidR="00457177" w:rsidRDefault="00457177" w:rsidP="00457177">
      <w:pPr>
        <w:pStyle w:val="NoSpacing"/>
        <w:rPr>
          <w:b/>
        </w:rPr>
      </w:pPr>
    </w:p>
    <w:p w14:paraId="44B6581F" w14:textId="161A91B8" w:rsidR="00457177" w:rsidRDefault="00457177" w:rsidP="00457177">
      <w:pPr>
        <w:pStyle w:val="NoSpacing"/>
      </w:pPr>
      <w:bookmarkStart w:id="44" w:name="_Hlk221649642"/>
      <w:r w:rsidRPr="007774CD">
        <w:rPr>
          <w:b/>
        </w:rPr>
        <w:t>Deliverable</w:t>
      </w:r>
      <w:r w:rsidR="006A4EA1">
        <w:rPr>
          <w:b/>
        </w:rPr>
        <w:t>s</w:t>
      </w:r>
      <w:r w:rsidRPr="002B1AF8">
        <w:t>:</w:t>
      </w:r>
      <w:r w:rsidR="00F30EC8">
        <w:t xml:space="preserve"> </w:t>
      </w:r>
    </w:p>
    <w:p w14:paraId="225F66B2" w14:textId="45770BE3" w:rsidR="00457177" w:rsidRPr="002A6C89" w:rsidRDefault="002A6C89" w:rsidP="003374ED">
      <w:pPr>
        <w:pStyle w:val="ListParagraph"/>
        <w:numPr>
          <w:ilvl w:val="0"/>
          <w:numId w:val="41"/>
        </w:numPr>
        <w:autoSpaceDE w:val="0"/>
        <w:autoSpaceDN w:val="0"/>
        <w:ind w:left="1080"/>
        <w:rPr>
          <w:rFonts w:eastAsia="Calibri"/>
        </w:rPr>
      </w:pPr>
      <w:r>
        <w:t>Workforce Supply Profile</w:t>
      </w:r>
    </w:p>
    <w:p w14:paraId="1527EE4D" w14:textId="18DFAE6E" w:rsidR="002A6C89" w:rsidRPr="002A6C89" w:rsidRDefault="002A6C89" w:rsidP="003374ED">
      <w:pPr>
        <w:pStyle w:val="ListParagraph"/>
        <w:numPr>
          <w:ilvl w:val="0"/>
          <w:numId w:val="41"/>
        </w:numPr>
        <w:autoSpaceDE w:val="0"/>
        <w:autoSpaceDN w:val="0"/>
        <w:ind w:left="1080"/>
        <w:rPr>
          <w:rFonts w:eastAsia="Calibri"/>
        </w:rPr>
      </w:pPr>
      <w:r>
        <w:t>Skills Inventory with Confidence Ratings</w:t>
      </w:r>
    </w:p>
    <w:p w14:paraId="4AE63BE5" w14:textId="050A9BDA" w:rsidR="002A6C89" w:rsidRPr="0030697B" w:rsidRDefault="002A6C89" w:rsidP="003374ED">
      <w:pPr>
        <w:pStyle w:val="ListParagraph"/>
        <w:numPr>
          <w:ilvl w:val="0"/>
          <w:numId w:val="41"/>
        </w:numPr>
        <w:autoSpaceDE w:val="0"/>
        <w:autoSpaceDN w:val="0"/>
        <w:ind w:left="1080"/>
        <w:rPr>
          <w:rFonts w:eastAsia="Calibri"/>
        </w:rPr>
      </w:pPr>
      <w:r>
        <w:t>Workforce Risk and Attrition Analysis</w:t>
      </w:r>
    </w:p>
    <w:bookmarkEnd w:id="44"/>
    <w:p w14:paraId="65BC6D61" w14:textId="77777777" w:rsidR="006E7EBA" w:rsidRPr="006E7EBA" w:rsidRDefault="006E7EBA" w:rsidP="006E7EBA"/>
    <w:p w14:paraId="1E4354A9" w14:textId="07946E5E" w:rsidR="006B50B2" w:rsidRDefault="00AD37D8" w:rsidP="0075195D">
      <w:pPr>
        <w:pStyle w:val="Heading2"/>
      </w:pPr>
      <w:bookmarkStart w:id="45" w:name="_Toc221820408"/>
      <w:r>
        <w:t>WORKFORCE GAP AND SCENARIO ANALYSIS</w:t>
      </w:r>
      <w:bookmarkEnd w:id="45"/>
    </w:p>
    <w:p w14:paraId="16C94DF7" w14:textId="7D935054" w:rsidR="00A164A4" w:rsidRPr="00A164A4" w:rsidRDefault="00A164A4" w:rsidP="00A164A4">
      <w:r w:rsidRPr="00A164A4">
        <w:t xml:space="preserve">The Contractor shall quantify gaps between the future workforce demand (Section 5.2) and current </w:t>
      </w:r>
      <w:r w:rsidR="006A4EA1">
        <w:t xml:space="preserve">workforce </w:t>
      </w:r>
      <w:r w:rsidRPr="00A164A4">
        <w:t>supply (Section 5.3) across multiple scenarios to highlight where role mix, skill depth, or capacity shortfalls impede mission outcomes. The analysis shall compute gaps by role family and proficiency tier, overlay scenario assumptions (e.g., accelerated cloud migration or modernization delays), and translate differences into actionable implications for service delivery, modernization milestones, and product line readiness. The Contractor shall produce a comprehensive Workforce Gap Analysis Report that prioritizes gaps by impact and urgency, incorporates sensitivity analyses, and summarizes implications for planning windows (near</w:t>
      </w:r>
      <w:r w:rsidRPr="00A164A4">
        <w:noBreakHyphen/>
        <w:t>term, mid</w:t>
      </w:r>
      <w:r w:rsidRPr="00A164A4">
        <w:noBreakHyphen/>
        <w:t>term). The Contractor shall provide a Scenario Impact Assessment that shows how different modernization or budget trajectories alter the size, timing, and distribution of gaps to support leadership trade</w:t>
      </w:r>
      <w:r w:rsidRPr="00A164A4">
        <w:noBreakHyphen/>
        <w:t>off decisions. The Contractor shall develop a Mission Risk Assessment that connects unresolved gaps to operational risks (e.g., cybersecurity posture, schedule slip for enterprise programs, continuity of services), offering narrative and visualizations suitable for executive decision</w:t>
      </w:r>
      <w:r w:rsidRPr="00A164A4">
        <w:noBreakHyphen/>
        <w:t>making. Leadership feedback will be incorporated to finalize the analysis for governance use.</w:t>
      </w:r>
    </w:p>
    <w:p w14:paraId="7F309094" w14:textId="77777777" w:rsidR="00A164A4" w:rsidRDefault="00A164A4" w:rsidP="00A164A4">
      <w:pPr>
        <w:pStyle w:val="NoSpacing"/>
        <w:rPr>
          <w:b/>
        </w:rPr>
      </w:pPr>
    </w:p>
    <w:p w14:paraId="226D9301" w14:textId="1D519C92" w:rsidR="00A164A4" w:rsidRDefault="00A164A4" w:rsidP="00A164A4">
      <w:pPr>
        <w:pStyle w:val="NoSpacing"/>
      </w:pPr>
      <w:bookmarkStart w:id="46" w:name="_Hlk221649714"/>
      <w:r w:rsidRPr="007774CD">
        <w:rPr>
          <w:b/>
        </w:rPr>
        <w:t>Deliverable</w:t>
      </w:r>
      <w:r w:rsidR="00F30EC8">
        <w:rPr>
          <w:b/>
        </w:rPr>
        <w:t>s</w:t>
      </w:r>
      <w:r w:rsidRPr="002B1AF8">
        <w:t>:</w:t>
      </w:r>
      <w:r w:rsidR="00F30EC8">
        <w:t xml:space="preserve"> </w:t>
      </w:r>
    </w:p>
    <w:p w14:paraId="60AD5DC2" w14:textId="6EBD5DAB" w:rsidR="00A164A4" w:rsidRPr="00D560E7" w:rsidRDefault="00A164A4" w:rsidP="003374ED">
      <w:pPr>
        <w:pStyle w:val="ListParagraph"/>
        <w:numPr>
          <w:ilvl w:val="0"/>
          <w:numId w:val="42"/>
        </w:numPr>
        <w:autoSpaceDE w:val="0"/>
        <w:autoSpaceDN w:val="0"/>
        <w:ind w:left="1080"/>
        <w:rPr>
          <w:rFonts w:eastAsia="Calibri"/>
        </w:rPr>
      </w:pPr>
      <w:r>
        <w:t xml:space="preserve">Workforce </w:t>
      </w:r>
      <w:r w:rsidR="00D560E7">
        <w:t>Gap Analysis Report</w:t>
      </w:r>
    </w:p>
    <w:p w14:paraId="53A65006" w14:textId="6F6E24BB" w:rsidR="00D560E7" w:rsidRPr="00D560E7" w:rsidRDefault="00D560E7" w:rsidP="003374ED">
      <w:pPr>
        <w:pStyle w:val="ListParagraph"/>
        <w:numPr>
          <w:ilvl w:val="0"/>
          <w:numId w:val="42"/>
        </w:numPr>
        <w:autoSpaceDE w:val="0"/>
        <w:autoSpaceDN w:val="0"/>
        <w:ind w:left="1080"/>
        <w:rPr>
          <w:rFonts w:eastAsia="Calibri"/>
        </w:rPr>
      </w:pPr>
      <w:r>
        <w:t>Scenario Impact Assessment</w:t>
      </w:r>
    </w:p>
    <w:p w14:paraId="3522F98E" w14:textId="002831D3" w:rsidR="00D560E7" w:rsidRPr="002A6C89" w:rsidRDefault="00D560E7" w:rsidP="003374ED">
      <w:pPr>
        <w:pStyle w:val="ListParagraph"/>
        <w:numPr>
          <w:ilvl w:val="0"/>
          <w:numId w:val="42"/>
        </w:numPr>
        <w:autoSpaceDE w:val="0"/>
        <w:autoSpaceDN w:val="0"/>
        <w:ind w:left="1080"/>
        <w:rPr>
          <w:rFonts w:eastAsia="Calibri"/>
        </w:rPr>
      </w:pPr>
      <w:r>
        <w:t>Mission Risk Assessment</w:t>
      </w:r>
    </w:p>
    <w:bookmarkEnd w:id="46"/>
    <w:p w14:paraId="6385B900" w14:textId="77777777" w:rsidR="00433048" w:rsidRPr="00433048" w:rsidRDefault="00433048" w:rsidP="00433048"/>
    <w:p w14:paraId="4563A967" w14:textId="2B74F798" w:rsidR="006B50B2" w:rsidRDefault="00AD37D8" w:rsidP="0075195D">
      <w:pPr>
        <w:pStyle w:val="Heading2"/>
      </w:pPr>
      <w:bookmarkStart w:id="47" w:name="_Toc221820409"/>
      <w:r>
        <w:lastRenderedPageBreak/>
        <w:t>WORKFORCE SOLUTIONS AND HUMAN CAPITAL PROGRAM DEVELOPMENT</w:t>
      </w:r>
      <w:bookmarkEnd w:id="47"/>
      <w:r>
        <w:t xml:space="preserve"> </w:t>
      </w:r>
    </w:p>
    <w:p w14:paraId="5B820E3E" w14:textId="77777777" w:rsidR="00F30EC8" w:rsidRDefault="000D3330" w:rsidP="000D3330">
      <w:r>
        <w:t xml:space="preserve">The Contractor shall design practical, prioritized solutions to close identified workforce gaps and strengthen OIT’s human capital programs within operational and fiscal constraints. The Contractor shall align proposed interventions to specific gap categories (skill depth, role rebalancing, capacity) and produce Workforce Solution Recommendations that specify the “what” (solution intent), “where” (target organizations/product lines), and “how” (sequenced actions and enabling governance). </w:t>
      </w:r>
    </w:p>
    <w:p w14:paraId="1AD56231" w14:textId="77777777" w:rsidR="00F30EC8" w:rsidRDefault="00F30EC8" w:rsidP="000D3330"/>
    <w:p w14:paraId="0FB219A2" w14:textId="1F09F17D" w:rsidR="000D3330" w:rsidRDefault="000D3330" w:rsidP="000D3330">
      <w:pPr>
        <w:rPr>
          <w:sz w:val="22"/>
          <w:szCs w:val="22"/>
        </w:rPr>
      </w:pPr>
      <w:r>
        <w:t>The Contractor shall develop a Human Capital Program Roadmap that integrates reskilling/upskilling pathways, competency</w:t>
      </w:r>
      <w:r>
        <w:noBreakHyphen/>
        <w:t>based recruiting/hiring strategies, retention initiatives, leadership/succession planning, and make</w:t>
      </w:r>
      <w:r>
        <w:noBreakHyphen/>
        <w:t>versus</w:t>
      </w:r>
      <w:r>
        <w:noBreakHyphen/>
        <w:t>buy strategies (Federal workforce, contractor support, shared services) into time</w:t>
      </w:r>
      <w:r>
        <w:noBreakHyphen/>
        <w:t>phased releases. The roadmap shall include change</w:t>
      </w:r>
      <w:r>
        <w:noBreakHyphen/>
        <w:t>management, communications, and metrics to track progress against outcomes. The Contractor shall provide Implementation Cost Estimates (e.g., ROM ranges and key cost drivers) to facilitate budgeting and prioritization across scenarios, including assumptions and potential offsets (e.g., vacancy reduction, productivity gains). Solutions and program designs shall be reviewed with OIT leadership for alignment to mission needs and modernization trajectories.</w:t>
      </w:r>
    </w:p>
    <w:p w14:paraId="78602F42" w14:textId="77777777" w:rsidR="000D3330" w:rsidRDefault="000D3330" w:rsidP="000D3330">
      <w:pPr>
        <w:pStyle w:val="NoSpacing"/>
        <w:rPr>
          <w:b/>
        </w:rPr>
      </w:pPr>
    </w:p>
    <w:p w14:paraId="76FF74BC" w14:textId="3A81182C" w:rsidR="000D3330" w:rsidRDefault="000D3330" w:rsidP="000D3330">
      <w:pPr>
        <w:pStyle w:val="NoSpacing"/>
      </w:pPr>
      <w:r w:rsidRPr="007774CD">
        <w:rPr>
          <w:b/>
        </w:rPr>
        <w:t>Deliverable</w:t>
      </w:r>
      <w:r w:rsidR="00F30EC8">
        <w:rPr>
          <w:b/>
        </w:rPr>
        <w:t>s</w:t>
      </w:r>
      <w:r w:rsidRPr="002B1AF8">
        <w:t>:</w:t>
      </w:r>
      <w:r w:rsidR="00F30EC8">
        <w:t xml:space="preserve"> </w:t>
      </w:r>
    </w:p>
    <w:p w14:paraId="412E58BE" w14:textId="656E3353" w:rsidR="000D3330" w:rsidRPr="00D560E7" w:rsidRDefault="000D3330" w:rsidP="003374ED">
      <w:pPr>
        <w:pStyle w:val="ListParagraph"/>
        <w:numPr>
          <w:ilvl w:val="0"/>
          <w:numId w:val="43"/>
        </w:numPr>
        <w:autoSpaceDE w:val="0"/>
        <w:autoSpaceDN w:val="0"/>
        <w:ind w:left="1080"/>
        <w:rPr>
          <w:rFonts w:eastAsia="Calibri"/>
        </w:rPr>
      </w:pPr>
      <w:r>
        <w:t>Workforce Solution Recommendation</w:t>
      </w:r>
    </w:p>
    <w:p w14:paraId="2A0F4206" w14:textId="6EAF190F" w:rsidR="000D3330" w:rsidRPr="00D560E7" w:rsidRDefault="000D3330" w:rsidP="003374ED">
      <w:pPr>
        <w:pStyle w:val="ListParagraph"/>
        <w:numPr>
          <w:ilvl w:val="0"/>
          <w:numId w:val="43"/>
        </w:numPr>
        <w:autoSpaceDE w:val="0"/>
        <w:autoSpaceDN w:val="0"/>
        <w:ind w:left="1080"/>
        <w:rPr>
          <w:rFonts w:eastAsia="Calibri"/>
        </w:rPr>
      </w:pPr>
      <w:r>
        <w:t>Human Capital Program Roadmap</w:t>
      </w:r>
    </w:p>
    <w:p w14:paraId="2664A138" w14:textId="6A5A669D" w:rsidR="000D3330" w:rsidRPr="002A6C89" w:rsidRDefault="000D3330" w:rsidP="003374ED">
      <w:pPr>
        <w:pStyle w:val="ListParagraph"/>
        <w:numPr>
          <w:ilvl w:val="0"/>
          <w:numId w:val="43"/>
        </w:numPr>
        <w:autoSpaceDE w:val="0"/>
        <w:autoSpaceDN w:val="0"/>
        <w:ind w:left="1080"/>
        <w:rPr>
          <w:rFonts w:eastAsia="Calibri"/>
        </w:rPr>
      </w:pPr>
      <w:r>
        <w:t>Implementation Cost Estimates</w:t>
      </w:r>
    </w:p>
    <w:p w14:paraId="0C4B7CB9" w14:textId="77777777" w:rsidR="002E5607" w:rsidRPr="002E5607" w:rsidRDefault="002E5607" w:rsidP="002E5607"/>
    <w:p w14:paraId="4BAB3D7F" w14:textId="6E12C804" w:rsidR="006B50B2" w:rsidRDefault="00AD37D8" w:rsidP="0075195D">
      <w:pPr>
        <w:pStyle w:val="Heading2"/>
      </w:pPr>
      <w:bookmarkStart w:id="48" w:name="_Toc221820410"/>
      <w:r>
        <w:t>OIT ENTERPRISE ENGAGEMENT AND ORGANIZATIONAL ALIGNMENT ASSESSMENT</w:t>
      </w:r>
      <w:bookmarkEnd w:id="48"/>
      <w:r>
        <w:t xml:space="preserve"> </w:t>
      </w:r>
    </w:p>
    <w:p w14:paraId="4FE341F2" w14:textId="77777777" w:rsidR="004C23FE" w:rsidRDefault="004C23FE" w:rsidP="004C23FE">
      <w:pPr>
        <w:rPr>
          <w:sz w:val="22"/>
          <w:szCs w:val="22"/>
        </w:rPr>
      </w:pPr>
      <w:r>
        <w:t>The Contractor shall assess whether OIT’s organizational structure, roles, governance, and operating model enable effective enterprise engagement with VA administrations and staff offices and support timely delivery of technical capabilities. The assessment shall examine demand intake and prioritization processes, decision authorities, cross</w:t>
      </w:r>
      <w:r>
        <w:noBreakHyphen/>
        <w:t xml:space="preserve">organizational interfaces, and product line accountability to identify where governance or structure inhibits workforce effectiveness versus where workforce gaps are the primary constraint. The Contractor shall deliver an OIT Enterprise Engagement Assessment that maps engagement points, evaluates responsiveness and role clarity, and highlights improvement opportunities in interfaces and processes. The Contractor shall provide Organizational Alignment Findings that distinguish workforce issues from governance or operating model misalignments, with evidence drawn from interviews, artifacts, and performance data. The Contractor shall develop Organizational Alignment Recommendations that propose targeted refinements (e.g., clarifying decision rights, optimizing demand intake, aligning product lines/teams) and, where warranted, present options for organizational realignment to improve outcomes and reduce friction. </w:t>
      </w:r>
      <w:r>
        <w:lastRenderedPageBreak/>
        <w:t>Recommendations shall be framed for senior executive decision</w:t>
      </w:r>
      <w:r>
        <w:noBreakHyphen/>
        <w:t>making and coordinated with workforce solutions from Section 5.5 to ensure coherent execution.</w:t>
      </w:r>
    </w:p>
    <w:p w14:paraId="66E7C178" w14:textId="77777777" w:rsidR="004C23FE" w:rsidRDefault="004C23FE" w:rsidP="004C23FE"/>
    <w:p w14:paraId="38ED847B" w14:textId="42BD96C6" w:rsidR="001F09B9" w:rsidRDefault="001F09B9" w:rsidP="001F09B9">
      <w:pPr>
        <w:pStyle w:val="NoSpacing"/>
      </w:pPr>
      <w:r w:rsidRPr="007774CD">
        <w:rPr>
          <w:b/>
        </w:rPr>
        <w:t>Deliverable</w:t>
      </w:r>
      <w:r w:rsidR="00F30EC8">
        <w:rPr>
          <w:b/>
        </w:rPr>
        <w:t>s</w:t>
      </w:r>
      <w:r w:rsidRPr="002B1AF8">
        <w:t>:</w:t>
      </w:r>
      <w:r w:rsidR="00F30EC8">
        <w:t xml:space="preserve"> </w:t>
      </w:r>
    </w:p>
    <w:p w14:paraId="0B0041B2" w14:textId="33D31B69" w:rsidR="001F09B9" w:rsidRPr="001F09B9" w:rsidRDefault="001F09B9" w:rsidP="003374ED">
      <w:pPr>
        <w:pStyle w:val="ListParagraph"/>
        <w:numPr>
          <w:ilvl w:val="0"/>
          <w:numId w:val="44"/>
        </w:numPr>
        <w:autoSpaceDE w:val="0"/>
        <w:autoSpaceDN w:val="0"/>
        <w:ind w:left="1080"/>
        <w:rPr>
          <w:rFonts w:eastAsia="Calibri"/>
        </w:rPr>
      </w:pPr>
      <w:r>
        <w:t>OIT Enterprise Engagement Assessment</w:t>
      </w:r>
    </w:p>
    <w:p w14:paraId="13351DA9" w14:textId="46BA282D" w:rsidR="001F09B9" w:rsidRPr="001F09B9" w:rsidRDefault="001F09B9" w:rsidP="003374ED">
      <w:pPr>
        <w:pStyle w:val="ListParagraph"/>
        <w:numPr>
          <w:ilvl w:val="0"/>
          <w:numId w:val="44"/>
        </w:numPr>
        <w:autoSpaceDE w:val="0"/>
        <w:autoSpaceDN w:val="0"/>
        <w:ind w:left="1080"/>
        <w:rPr>
          <w:rFonts w:eastAsia="Calibri"/>
        </w:rPr>
      </w:pPr>
      <w:r>
        <w:t>Organizational Alignment Findings</w:t>
      </w:r>
    </w:p>
    <w:p w14:paraId="2BC3C878" w14:textId="213971E5" w:rsidR="001F09B9" w:rsidRPr="00D560E7" w:rsidRDefault="001F09B9" w:rsidP="003374ED">
      <w:pPr>
        <w:pStyle w:val="ListParagraph"/>
        <w:numPr>
          <w:ilvl w:val="0"/>
          <w:numId w:val="44"/>
        </w:numPr>
        <w:autoSpaceDE w:val="0"/>
        <w:autoSpaceDN w:val="0"/>
        <w:ind w:left="1080"/>
        <w:rPr>
          <w:rFonts w:eastAsia="Calibri"/>
        </w:rPr>
      </w:pPr>
      <w:r>
        <w:t>Organizational Alignment Recommendations</w:t>
      </w:r>
    </w:p>
    <w:p w14:paraId="24A0691F" w14:textId="77777777" w:rsidR="001F09B9" w:rsidRPr="004C23FE" w:rsidRDefault="001F09B9" w:rsidP="004C23FE"/>
    <w:p w14:paraId="4D0E4BD9" w14:textId="500946AA" w:rsidR="00E53EBD" w:rsidRDefault="00AD37D8" w:rsidP="0075195D">
      <w:pPr>
        <w:pStyle w:val="Heading2"/>
        <w:rPr>
          <w:caps w:val="0"/>
        </w:rPr>
      </w:pPr>
      <w:bookmarkStart w:id="49" w:name="_Toc221820411"/>
      <w:r>
        <w:rPr>
          <w:caps w:val="0"/>
        </w:rPr>
        <w:t>OPTIONAL TASK 1- COMPLETE WORKFORCE ANALYSIS FOR ADDITIONAL PART OF THE CIO ORGANIZATION- PHASE 2</w:t>
      </w:r>
      <w:bookmarkEnd w:id="49"/>
    </w:p>
    <w:p w14:paraId="11469A47" w14:textId="64DE1F79" w:rsidR="00503F7D" w:rsidRDefault="00503F7D" w:rsidP="00503F7D">
      <w:r>
        <w:t xml:space="preserve">The Contractor shall apply the approved workforce analysis methodology to additional CIO organizations </w:t>
      </w:r>
      <w:r w:rsidR="00AD37D8">
        <w:t>outside of the base OIT analysis</w:t>
      </w:r>
      <w:r>
        <w:t>, ensuring consistency in approach and outputs.</w:t>
      </w:r>
    </w:p>
    <w:p w14:paraId="7C657F26" w14:textId="77777777" w:rsidR="00503F7D" w:rsidRDefault="00503F7D" w:rsidP="00503F7D"/>
    <w:p w14:paraId="7F54D0F8" w14:textId="73E4EB30" w:rsidR="00503F7D" w:rsidRDefault="00F30EC8" w:rsidP="00503F7D">
      <w:r>
        <w:t xml:space="preserve"> If exercised</w:t>
      </w:r>
      <w:r w:rsidR="00503F7D">
        <w:t xml:space="preserve">, the Contractor shall </w:t>
      </w:r>
      <w:r>
        <w:t xml:space="preserve">complete </w:t>
      </w:r>
      <w:r w:rsidR="00503F7D">
        <w:t>the activities in Sections 5.2 through 5.6 for each designated CIO organization. This includes:</w:t>
      </w:r>
    </w:p>
    <w:p w14:paraId="73E1ADC8" w14:textId="77777777" w:rsidR="00503F7D" w:rsidRDefault="00503F7D" w:rsidP="003374ED">
      <w:pPr>
        <w:pStyle w:val="ListParagraph"/>
        <w:numPr>
          <w:ilvl w:val="0"/>
          <w:numId w:val="48"/>
        </w:numPr>
      </w:pPr>
      <w:r>
        <w:t xml:space="preserve">Reviewing strategic plans and identifying demand </w:t>
      </w:r>
      <w:proofErr w:type="gramStart"/>
      <w:r>
        <w:t>drivers;</w:t>
      </w:r>
      <w:proofErr w:type="gramEnd"/>
    </w:p>
    <w:p w14:paraId="33D4BCE1" w14:textId="77777777" w:rsidR="00503F7D" w:rsidRDefault="00503F7D" w:rsidP="003374ED">
      <w:pPr>
        <w:pStyle w:val="ListParagraph"/>
        <w:numPr>
          <w:ilvl w:val="0"/>
          <w:numId w:val="48"/>
        </w:numPr>
      </w:pPr>
      <w:r>
        <w:t xml:space="preserve">Assessing current workforce supply and </w:t>
      </w:r>
      <w:proofErr w:type="gramStart"/>
      <w:r>
        <w:t>capability;</w:t>
      </w:r>
      <w:proofErr w:type="gramEnd"/>
    </w:p>
    <w:p w14:paraId="035EDAE2" w14:textId="77777777" w:rsidR="00503F7D" w:rsidRDefault="00503F7D" w:rsidP="003374ED">
      <w:pPr>
        <w:pStyle w:val="ListParagraph"/>
        <w:numPr>
          <w:ilvl w:val="0"/>
          <w:numId w:val="48"/>
        </w:numPr>
      </w:pPr>
      <w:r>
        <w:t xml:space="preserve">Conducting </w:t>
      </w:r>
      <w:proofErr w:type="gramStart"/>
      <w:r>
        <w:t>gap</w:t>
      </w:r>
      <w:proofErr w:type="gramEnd"/>
      <w:r>
        <w:t xml:space="preserve"> and scenario </w:t>
      </w:r>
      <w:proofErr w:type="gramStart"/>
      <w:r>
        <w:t>analysis;</w:t>
      </w:r>
      <w:proofErr w:type="gramEnd"/>
    </w:p>
    <w:p w14:paraId="68FFCD17" w14:textId="77777777" w:rsidR="00503F7D" w:rsidRDefault="00503F7D" w:rsidP="003374ED">
      <w:pPr>
        <w:pStyle w:val="ListParagraph"/>
        <w:numPr>
          <w:ilvl w:val="0"/>
          <w:numId w:val="48"/>
        </w:numPr>
      </w:pPr>
      <w:r>
        <w:t>Developing actionable workforce solutions tailored to the organization’s mission.</w:t>
      </w:r>
    </w:p>
    <w:p w14:paraId="386BE604" w14:textId="77777777" w:rsidR="00503F7D" w:rsidRDefault="00503F7D" w:rsidP="00503F7D"/>
    <w:p w14:paraId="7190A346" w14:textId="1E63E832" w:rsidR="004A1BDC" w:rsidRPr="004A1BDC" w:rsidRDefault="00503F7D" w:rsidP="00503F7D">
      <w:r>
        <w:t>The Contractor shall consolidate all outputs into a single Additional Organization Workforce Analysis Report, which will include the Workforce Demand Profile, Workforce Supply Profile and Skills Inventory with Confidence Ratings, Workforce Gap Analysis Report (including Scenario Impact and Mission Risk Assessment), and Human Capital Program Recommendations. This consolidated report shall be delivered in electronic format and structured for executive decision-making.</w:t>
      </w:r>
    </w:p>
    <w:p w14:paraId="659F745B" w14:textId="77777777" w:rsidR="004A1BDC" w:rsidRPr="004A1BDC" w:rsidRDefault="004A1BDC" w:rsidP="004A1BDC"/>
    <w:p w14:paraId="51F12789" w14:textId="2F823852" w:rsidR="00503F7D" w:rsidRDefault="00503F7D" w:rsidP="00503F7D">
      <w:pPr>
        <w:pStyle w:val="NoSpacing"/>
      </w:pPr>
      <w:r w:rsidRPr="007774CD">
        <w:rPr>
          <w:b/>
        </w:rPr>
        <w:t>Deliverable</w:t>
      </w:r>
      <w:r w:rsidRPr="002B1AF8">
        <w:t>:</w:t>
      </w:r>
      <w:r w:rsidR="00F30EC8">
        <w:t xml:space="preserve"> </w:t>
      </w:r>
    </w:p>
    <w:p w14:paraId="2B8694B4" w14:textId="42537410" w:rsidR="00503F7D" w:rsidRPr="001F09B9" w:rsidRDefault="00503F7D" w:rsidP="003374ED">
      <w:pPr>
        <w:pStyle w:val="ListParagraph"/>
        <w:numPr>
          <w:ilvl w:val="0"/>
          <w:numId w:val="49"/>
        </w:numPr>
        <w:autoSpaceDE w:val="0"/>
        <w:autoSpaceDN w:val="0"/>
        <w:ind w:left="1080"/>
        <w:rPr>
          <w:rFonts w:eastAsia="Calibri"/>
        </w:rPr>
      </w:pPr>
      <w:r>
        <w:t>Additional Organization Workforce Analysis</w:t>
      </w:r>
      <w:r w:rsidR="00DE71A4">
        <w:t xml:space="preserve"> Report</w:t>
      </w:r>
    </w:p>
    <w:p w14:paraId="1ACE6C38" w14:textId="77777777" w:rsidR="007100E1" w:rsidRPr="007100E1" w:rsidRDefault="007100E1" w:rsidP="007100E1"/>
    <w:p w14:paraId="2E4F35C2" w14:textId="3504DD5E" w:rsidR="004A1BDC" w:rsidRDefault="00AD37D8" w:rsidP="0075195D">
      <w:pPr>
        <w:pStyle w:val="Heading2"/>
        <w:rPr>
          <w:caps w:val="0"/>
        </w:rPr>
      </w:pPr>
      <w:bookmarkStart w:id="50" w:name="_Toc221820412"/>
      <w:r>
        <w:rPr>
          <w:caps w:val="0"/>
        </w:rPr>
        <w:t>OPTIONAL TASK 2- IMPLEMENTATION SUPPORT FOR APPROVED RECOMMENDATIONS</w:t>
      </w:r>
      <w:bookmarkEnd w:id="50"/>
    </w:p>
    <w:p w14:paraId="3BB7204B" w14:textId="6102A444" w:rsidR="00D52E5C" w:rsidRDefault="00D52E5C" w:rsidP="00D52E5C">
      <w:r>
        <w:t>The Contractor shall provide structured implementation support for Government-approved workforce and organizational alignment recommendations resulting from Sections 5.5 and 5.6.</w:t>
      </w:r>
    </w:p>
    <w:p w14:paraId="3742969F" w14:textId="77777777" w:rsidR="00D52E5C" w:rsidRDefault="00D52E5C" w:rsidP="00D52E5C"/>
    <w:p w14:paraId="7B5EBF2D" w14:textId="5CB217A9" w:rsidR="00D52E5C" w:rsidRDefault="00D52E5C" w:rsidP="00D52E5C">
      <w:r>
        <w:t>Upon Government direction, the Contractor shall execute implementation activities for approved solutions, which may include:</w:t>
      </w:r>
    </w:p>
    <w:p w14:paraId="7CD90AB2" w14:textId="77777777" w:rsidR="00D52E5C" w:rsidRDefault="00D52E5C" w:rsidP="00D52E5C"/>
    <w:p w14:paraId="2D7C377D" w14:textId="77777777" w:rsidR="00D52E5C" w:rsidRDefault="00D52E5C" w:rsidP="003374ED">
      <w:pPr>
        <w:pStyle w:val="ListParagraph"/>
        <w:numPr>
          <w:ilvl w:val="0"/>
          <w:numId w:val="50"/>
        </w:numPr>
      </w:pPr>
      <w:r>
        <w:t xml:space="preserve">Designing reskilling and upskilling </w:t>
      </w:r>
      <w:proofErr w:type="gramStart"/>
      <w:r>
        <w:t>programs;</w:t>
      </w:r>
      <w:proofErr w:type="gramEnd"/>
    </w:p>
    <w:p w14:paraId="116994BF" w14:textId="77777777" w:rsidR="00D52E5C" w:rsidRDefault="00D52E5C" w:rsidP="003374ED">
      <w:pPr>
        <w:pStyle w:val="ListParagraph"/>
        <w:numPr>
          <w:ilvl w:val="0"/>
          <w:numId w:val="50"/>
        </w:numPr>
      </w:pPr>
      <w:r>
        <w:lastRenderedPageBreak/>
        <w:t xml:space="preserve">Developing strategic recruiting and hiring program </w:t>
      </w:r>
      <w:proofErr w:type="gramStart"/>
      <w:r>
        <w:t>recommendations;</w:t>
      </w:r>
      <w:proofErr w:type="gramEnd"/>
    </w:p>
    <w:p w14:paraId="1A7C312A" w14:textId="77777777" w:rsidR="00D52E5C" w:rsidRDefault="00D52E5C" w:rsidP="003374ED">
      <w:pPr>
        <w:pStyle w:val="ListParagraph"/>
        <w:numPr>
          <w:ilvl w:val="0"/>
          <w:numId w:val="50"/>
        </w:numPr>
      </w:pPr>
      <w:r>
        <w:t xml:space="preserve">Updating job classifications and position </w:t>
      </w:r>
      <w:proofErr w:type="gramStart"/>
      <w:r>
        <w:t>descriptions;</w:t>
      </w:r>
      <w:proofErr w:type="gramEnd"/>
    </w:p>
    <w:p w14:paraId="2976E091" w14:textId="77777777" w:rsidR="00D52E5C" w:rsidRDefault="00D52E5C" w:rsidP="003374ED">
      <w:pPr>
        <w:pStyle w:val="ListParagraph"/>
        <w:numPr>
          <w:ilvl w:val="0"/>
          <w:numId w:val="50"/>
        </w:numPr>
      </w:pPr>
      <w:r>
        <w:t xml:space="preserve">Creating a future-state workforce operating </w:t>
      </w:r>
      <w:proofErr w:type="gramStart"/>
      <w:r>
        <w:t>model;</w:t>
      </w:r>
      <w:proofErr w:type="gramEnd"/>
    </w:p>
    <w:p w14:paraId="5091D904" w14:textId="77777777" w:rsidR="00D52E5C" w:rsidRDefault="00D52E5C" w:rsidP="00491CB8">
      <w:pPr>
        <w:pStyle w:val="ListParagraph"/>
        <w:numPr>
          <w:ilvl w:val="0"/>
          <w:numId w:val="50"/>
        </w:numPr>
      </w:pPr>
      <w:r>
        <w:t>Developing leadership and succession planning program recommendations.</w:t>
      </w:r>
    </w:p>
    <w:p w14:paraId="063F4D17" w14:textId="77777777" w:rsidR="00D52E5C" w:rsidRDefault="00D52E5C" w:rsidP="00D52E5C"/>
    <w:p w14:paraId="4A1FB511" w14:textId="457D2EA4" w:rsidR="00DE71A4" w:rsidRDefault="00D52E5C" w:rsidP="00D52E5C">
      <w:r>
        <w:t>The Contractor shall consolidate all outputs into a single Implementation Support Package, which will include detailed plans, recommendations, and supporting artifacts for each approved activity. This package shall be delivered in electronic format and structured to enable execution by OIT leadership.</w:t>
      </w:r>
    </w:p>
    <w:p w14:paraId="40973288" w14:textId="77777777" w:rsidR="00D52E5C" w:rsidRDefault="00D52E5C" w:rsidP="00D52E5C"/>
    <w:p w14:paraId="5E77F974" w14:textId="63CFE689" w:rsidR="00D52E5C" w:rsidRDefault="00D52E5C" w:rsidP="00D52E5C">
      <w:pPr>
        <w:pStyle w:val="NoSpacing"/>
      </w:pPr>
      <w:r w:rsidRPr="007774CD">
        <w:rPr>
          <w:b/>
        </w:rPr>
        <w:t>Deliverable</w:t>
      </w:r>
      <w:r w:rsidRPr="002B1AF8">
        <w:t>:</w:t>
      </w:r>
      <w:r w:rsidR="00F30EC8">
        <w:t xml:space="preserve"> </w:t>
      </w:r>
    </w:p>
    <w:p w14:paraId="3BA9BB8C" w14:textId="52A4CB29" w:rsidR="00D52E5C" w:rsidRPr="001F09B9" w:rsidRDefault="00D52E5C" w:rsidP="003374ED">
      <w:pPr>
        <w:pStyle w:val="ListParagraph"/>
        <w:numPr>
          <w:ilvl w:val="0"/>
          <w:numId w:val="51"/>
        </w:numPr>
        <w:autoSpaceDE w:val="0"/>
        <w:autoSpaceDN w:val="0"/>
        <w:ind w:left="1080"/>
        <w:rPr>
          <w:rFonts w:eastAsia="Calibri"/>
        </w:rPr>
      </w:pPr>
      <w:r>
        <w:t>Implementation Support Package</w:t>
      </w:r>
    </w:p>
    <w:p w14:paraId="06C213A3" w14:textId="77777777" w:rsidR="00D52E5C" w:rsidRPr="00DE71A4" w:rsidRDefault="00D52E5C" w:rsidP="00D52E5C"/>
    <w:p w14:paraId="567C028D" w14:textId="7CCD04E0" w:rsidR="0057031A" w:rsidRDefault="00AD37D8" w:rsidP="0075195D">
      <w:pPr>
        <w:pStyle w:val="Heading2"/>
        <w:rPr>
          <w:caps w:val="0"/>
        </w:rPr>
      </w:pPr>
      <w:bookmarkStart w:id="51" w:name="_Toc221820413"/>
      <w:r>
        <w:rPr>
          <w:caps w:val="0"/>
        </w:rPr>
        <w:t>OPTIONAL TASK 3- SURGE/AD-HOC ANALYTICAL SUPPORT SPRINTS</w:t>
      </w:r>
      <w:bookmarkEnd w:id="51"/>
    </w:p>
    <w:p w14:paraId="49ECC011" w14:textId="1AD8662B" w:rsidR="004A7198" w:rsidRDefault="005E1C62" w:rsidP="004A7198">
      <w:r>
        <w:t xml:space="preserve">The </w:t>
      </w:r>
      <w:r w:rsidR="004A7198">
        <w:t>Contractor shall p</w:t>
      </w:r>
      <w:r w:rsidR="00C553F9" w:rsidRPr="00C553F9">
        <w:t>rovide rapid, fixed-duration analytical support to address emergent workforce questions or critical initiatives designated by the Government. This includes urgent analysis needs tied to high-priority programs (e.g., cybersecurity posture, modernization acceleration, legislative mandates) that require executive-ready insights beyond the baseline scope.</w:t>
      </w:r>
      <w:r w:rsidR="004A7198">
        <w:t xml:space="preserve"> </w:t>
      </w:r>
    </w:p>
    <w:p w14:paraId="4D2FDBD7" w14:textId="77777777" w:rsidR="004A7198" w:rsidRDefault="004A7198" w:rsidP="004A7198"/>
    <w:p w14:paraId="3B94A34D" w14:textId="535934FE" w:rsidR="007B5119" w:rsidRDefault="005E1C62" w:rsidP="007B5119">
      <w:r>
        <w:t xml:space="preserve"> If exercised</w:t>
      </w:r>
      <w:r w:rsidR="007B5119">
        <w:t>, the Contractor shall execute a defined analytical engagement (e.g., up to four weeks) focused on a single, well-scoped question or initiative. Activities shall include targeted workforce demand/supply modeling aligned to Sections 5.2</w:t>
      </w:r>
      <w:r>
        <w:t xml:space="preserve"> through </w:t>
      </w:r>
      <w:r w:rsidR="007B5119">
        <w:t>5.4, scenario impact analysis for accelerated modernization or surge requirements, risk quantification and mitigation options for mission-critical initiatives, and development of actionable recommendations for leadership decisions.</w:t>
      </w:r>
    </w:p>
    <w:p w14:paraId="5049A0BB" w14:textId="77777777" w:rsidR="007B5119" w:rsidRDefault="007B5119" w:rsidP="007B5119">
      <w:r>
        <w:t>As part of this effort, the Contractor shall develop and deliver the following outputs:</w:t>
      </w:r>
    </w:p>
    <w:p w14:paraId="33A81368" w14:textId="77777777" w:rsidR="007B5119" w:rsidRDefault="007B5119" w:rsidP="007B5119"/>
    <w:p w14:paraId="51FD3EB8" w14:textId="77777777" w:rsidR="007B5119" w:rsidRDefault="007B5119" w:rsidP="003374ED">
      <w:pPr>
        <w:pStyle w:val="ListParagraph"/>
        <w:numPr>
          <w:ilvl w:val="0"/>
          <w:numId w:val="46"/>
        </w:numPr>
      </w:pPr>
      <w:r>
        <w:t xml:space="preserve">An Analytical Support Plan detailing scope, assumptions, timeline, and data </w:t>
      </w:r>
      <w:proofErr w:type="gramStart"/>
      <w:r>
        <w:t>sources;</w:t>
      </w:r>
      <w:proofErr w:type="gramEnd"/>
    </w:p>
    <w:p w14:paraId="7B5BECAF" w14:textId="77777777" w:rsidR="007B5119" w:rsidRDefault="007B5119" w:rsidP="003374ED">
      <w:pPr>
        <w:pStyle w:val="ListParagraph"/>
        <w:numPr>
          <w:ilvl w:val="0"/>
          <w:numId w:val="46"/>
        </w:numPr>
      </w:pPr>
      <w:r>
        <w:t xml:space="preserve">A Rapid Analysis Memorandum summarizing findings, implications, and recommended </w:t>
      </w:r>
      <w:proofErr w:type="gramStart"/>
      <w:r>
        <w:t>actions;</w:t>
      </w:r>
      <w:proofErr w:type="gramEnd"/>
    </w:p>
    <w:p w14:paraId="1093FF98" w14:textId="77777777" w:rsidR="007B5119" w:rsidRDefault="007B5119" w:rsidP="003374ED">
      <w:pPr>
        <w:pStyle w:val="ListParagraph"/>
        <w:numPr>
          <w:ilvl w:val="0"/>
          <w:numId w:val="46"/>
        </w:numPr>
      </w:pPr>
      <w:r>
        <w:t xml:space="preserve">An Executive </w:t>
      </w:r>
      <w:proofErr w:type="spellStart"/>
      <w:r>
        <w:t>Outbrief</w:t>
      </w:r>
      <w:proofErr w:type="spellEnd"/>
      <w:r>
        <w:t xml:space="preserve"> Slide Deck (10–15 slides) presenting key insights for decision-making; and</w:t>
      </w:r>
    </w:p>
    <w:p w14:paraId="18C1342D" w14:textId="77777777" w:rsidR="007B5119" w:rsidRDefault="007B5119" w:rsidP="003374ED">
      <w:pPr>
        <w:pStyle w:val="ListParagraph"/>
        <w:numPr>
          <w:ilvl w:val="0"/>
          <w:numId w:val="46"/>
        </w:numPr>
      </w:pPr>
      <w:r>
        <w:t>A Data Appendix documenting inputs, caveats, and scenario assumptions.</w:t>
      </w:r>
    </w:p>
    <w:p w14:paraId="46FB608A" w14:textId="77777777" w:rsidR="007B5119" w:rsidRDefault="007B5119" w:rsidP="007B5119"/>
    <w:p w14:paraId="436AD5CF" w14:textId="7B578EC0" w:rsidR="007565BB" w:rsidRDefault="007B5119" w:rsidP="007B5119">
      <w:r>
        <w:t xml:space="preserve">Each invocation constitutes a separate </w:t>
      </w:r>
      <w:proofErr w:type="gramStart"/>
      <w:r>
        <w:t>firm-fixed</w:t>
      </w:r>
      <w:proofErr w:type="gramEnd"/>
      <w:r>
        <w:t>-price unit with the above deliverables; these deliverables are unique to this optional task and do not replace or duplicate deliverables in Sections 5.2</w:t>
      </w:r>
      <w:r w:rsidR="005E1C62">
        <w:t xml:space="preserve"> through </w:t>
      </w:r>
      <w:r>
        <w:t>5.6.</w:t>
      </w:r>
      <w:r w:rsidR="00491CB8">
        <w:t xml:space="preserve"> This optional task is 30 days in duration and cannot be exercised more than 6 times throughout the life of the task order.</w:t>
      </w:r>
    </w:p>
    <w:p w14:paraId="2E214011" w14:textId="77777777" w:rsidR="007B5119" w:rsidRDefault="007B5119" w:rsidP="007B5119"/>
    <w:p w14:paraId="002370F2" w14:textId="5897F2D6" w:rsidR="007565BB" w:rsidRDefault="007565BB" w:rsidP="007565BB">
      <w:pPr>
        <w:pStyle w:val="NoSpacing"/>
      </w:pPr>
      <w:r w:rsidRPr="007774CD">
        <w:rPr>
          <w:b/>
        </w:rPr>
        <w:t>Deliverable</w:t>
      </w:r>
      <w:r w:rsidR="005E1C62">
        <w:rPr>
          <w:b/>
        </w:rPr>
        <w:t>s</w:t>
      </w:r>
      <w:r w:rsidRPr="002B1AF8">
        <w:t>:</w:t>
      </w:r>
      <w:r w:rsidR="00F30EC8">
        <w:t xml:space="preserve"> </w:t>
      </w:r>
    </w:p>
    <w:p w14:paraId="6AB0916F" w14:textId="38C87E29" w:rsidR="007565BB" w:rsidRPr="001F09B9" w:rsidRDefault="007B5119" w:rsidP="003374ED">
      <w:pPr>
        <w:pStyle w:val="ListParagraph"/>
        <w:numPr>
          <w:ilvl w:val="0"/>
          <w:numId w:val="45"/>
        </w:numPr>
        <w:autoSpaceDE w:val="0"/>
        <w:autoSpaceDN w:val="0"/>
        <w:ind w:left="1080"/>
        <w:rPr>
          <w:rFonts w:eastAsia="Calibri"/>
        </w:rPr>
      </w:pPr>
      <w:r>
        <w:lastRenderedPageBreak/>
        <w:t>Analytical Support Plan</w:t>
      </w:r>
    </w:p>
    <w:p w14:paraId="12C83EE6" w14:textId="0C19A651" w:rsidR="007565BB" w:rsidRPr="001F09B9" w:rsidRDefault="007B5119" w:rsidP="003374ED">
      <w:pPr>
        <w:pStyle w:val="ListParagraph"/>
        <w:numPr>
          <w:ilvl w:val="0"/>
          <w:numId w:val="45"/>
        </w:numPr>
        <w:autoSpaceDE w:val="0"/>
        <w:autoSpaceDN w:val="0"/>
        <w:ind w:left="1080"/>
        <w:rPr>
          <w:rFonts w:eastAsia="Calibri"/>
        </w:rPr>
      </w:pPr>
      <w:r>
        <w:t xml:space="preserve">Rapid Analysis </w:t>
      </w:r>
      <w:r w:rsidR="00BE2FEB">
        <w:t>Memorandum</w:t>
      </w:r>
    </w:p>
    <w:p w14:paraId="2721AAD0" w14:textId="02F42303" w:rsidR="007565BB" w:rsidRPr="007565BB" w:rsidRDefault="00BE2FEB" w:rsidP="003374ED">
      <w:pPr>
        <w:pStyle w:val="ListParagraph"/>
        <w:numPr>
          <w:ilvl w:val="0"/>
          <w:numId w:val="45"/>
        </w:numPr>
        <w:autoSpaceDE w:val="0"/>
        <w:autoSpaceDN w:val="0"/>
        <w:ind w:left="1080"/>
        <w:rPr>
          <w:rFonts w:eastAsia="Calibri"/>
        </w:rPr>
      </w:pPr>
      <w:r>
        <w:t xml:space="preserve">Executive </w:t>
      </w:r>
      <w:proofErr w:type="spellStart"/>
      <w:r>
        <w:t>Outbrief</w:t>
      </w:r>
      <w:proofErr w:type="spellEnd"/>
      <w:r>
        <w:t xml:space="preserve"> Slide Deck</w:t>
      </w:r>
    </w:p>
    <w:p w14:paraId="34C4E21E" w14:textId="108569B0" w:rsidR="007565BB" w:rsidRPr="003B548B" w:rsidRDefault="00BE2FEB" w:rsidP="003374ED">
      <w:pPr>
        <w:pStyle w:val="ListParagraph"/>
        <w:numPr>
          <w:ilvl w:val="0"/>
          <w:numId w:val="45"/>
        </w:numPr>
        <w:autoSpaceDE w:val="0"/>
        <w:autoSpaceDN w:val="0"/>
        <w:ind w:left="1080"/>
      </w:pPr>
      <w:r w:rsidRPr="00BE2FEB">
        <w:rPr>
          <w:rFonts w:eastAsia="Calibri"/>
        </w:rPr>
        <w:t>Data Appendix</w:t>
      </w:r>
    </w:p>
    <w:p w14:paraId="75E08655" w14:textId="77777777" w:rsidR="003B548B" w:rsidRPr="00385C3C" w:rsidRDefault="003B548B" w:rsidP="003B548B"/>
    <w:p w14:paraId="1FCFD065" w14:textId="14A48442" w:rsidR="00385C3C" w:rsidRDefault="00AD37D8" w:rsidP="0075195D">
      <w:pPr>
        <w:pStyle w:val="Heading2"/>
        <w:rPr>
          <w:caps w:val="0"/>
        </w:rPr>
      </w:pPr>
      <w:bookmarkStart w:id="52" w:name="_Toc221820414"/>
      <w:r>
        <w:rPr>
          <w:caps w:val="0"/>
        </w:rPr>
        <w:t>OPTIONAL TASK 4- WORKFORCE PROGRAM PILOT DESIGN AND EVALUATION</w:t>
      </w:r>
      <w:bookmarkEnd w:id="52"/>
    </w:p>
    <w:p w14:paraId="12367569" w14:textId="6CA88FFB" w:rsidR="00380ADC" w:rsidRDefault="0097096E" w:rsidP="00380ADC">
      <w:r w:rsidRPr="0097096E">
        <w:t>The Contractor shall design, execute, and evaluate a single pilot program (e.g., upskilling pathway or competency</w:t>
      </w:r>
      <w:r w:rsidRPr="0097096E">
        <w:rPr>
          <w:rFonts w:ascii="Cambria Math" w:hAnsi="Cambria Math" w:cs="Cambria Math"/>
        </w:rPr>
        <w:t>‑</w:t>
      </w:r>
      <w:r w:rsidRPr="0097096E">
        <w:t xml:space="preserve">based recruiting process) to test the feasibility and efficacy of proposed solutions in Section </w:t>
      </w:r>
      <w:proofErr w:type="gramStart"/>
      <w:r w:rsidRPr="0097096E">
        <w:t>5.5</w:t>
      </w:r>
      <w:proofErr w:type="gramEnd"/>
      <w:r w:rsidRPr="0097096E">
        <w:t>. The Contractor shall deliver a Pilot Design Pack, a Pilot Execution Report, and a Pilot Evaluation &amp; Scale Recommendation. This task produces a go/modify/stop decision for scaling within the Human Capital Program Roadmap.</w:t>
      </w:r>
    </w:p>
    <w:p w14:paraId="732E8817" w14:textId="77777777" w:rsidR="005E1C62" w:rsidRDefault="005E1C62" w:rsidP="00380ADC"/>
    <w:p w14:paraId="507E49A7" w14:textId="10C0E85E" w:rsidR="005E1C62" w:rsidRPr="00AD37D8" w:rsidRDefault="005E1C62" w:rsidP="00AD37D8">
      <w:pPr>
        <w:pStyle w:val="NoSpacing"/>
        <w:rPr>
          <w:b/>
        </w:rPr>
      </w:pPr>
      <w:r w:rsidRPr="00AD37D8">
        <w:rPr>
          <w:b/>
        </w:rPr>
        <w:t>Deliverable</w:t>
      </w:r>
      <w:r w:rsidR="00AD37D8">
        <w:rPr>
          <w:b/>
        </w:rPr>
        <w:t>s</w:t>
      </w:r>
      <w:r w:rsidRPr="00AD37D8">
        <w:rPr>
          <w:b/>
        </w:rPr>
        <w:t>:</w:t>
      </w:r>
    </w:p>
    <w:p w14:paraId="282F4C08" w14:textId="5BE90068" w:rsidR="005E1C62" w:rsidRDefault="005E1C62" w:rsidP="00380ADC"/>
    <w:p w14:paraId="01ECB559" w14:textId="126DCF76" w:rsidR="005E1C62" w:rsidRDefault="005E1C62" w:rsidP="005E1C62">
      <w:pPr>
        <w:pStyle w:val="ListParagraph"/>
        <w:numPr>
          <w:ilvl w:val="0"/>
          <w:numId w:val="52"/>
        </w:numPr>
      </w:pPr>
      <w:r>
        <w:t>Pilot Design Pack</w:t>
      </w:r>
    </w:p>
    <w:p w14:paraId="7843282D" w14:textId="47524701" w:rsidR="005E1C62" w:rsidRDefault="005E1C62" w:rsidP="005E1C62">
      <w:pPr>
        <w:pStyle w:val="ListParagraph"/>
        <w:numPr>
          <w:ilvl w:val="0"/>
          <w:numId w:val="52"/>
        </w:numPr>
      </w:pPr>
      <w:r>
        <w:t>Pilot Execution Report</w:t>
      </w:r>
    </w:p>
    <w:p w14:paraId="0F90C678" w14:textId="2E649F21" w:rsidR="005E1C62" w:rsidRPr="00380ADC" w:rsidRDefault="005E1C62" w:rsidP="00491CB8">
      <w:pPr>
        <w:pStyle w:val="ListParagraph"/>
        <w:numPr>
          <w:ilvl w:val="0"/>
          <w:numId w:val="52"/>
        </w:numPr>
      </w:pPr>
      <w:r>
        <w:t>Pilot Evaluation &amp; Scale Recommendation</w:t>
      </w:r>
    </w:p>
    <w:bookmarkEnd w:id="41"/>
    <w:bookmarkEnd w:id="15"/>
    <w:p w14:paraId="0DD1A315" w14:textId="40FA6A8B" w:rsidR="00CE7438" w:rsidRDefault="00CE7438" w:rsidP="00E108D1">
      <w:pPr>
        <w:pStyle w:val="NoSpacing"/>
        <w:ind w:left="360"/>
        <w:rPr>
          <w:rFonts w:cs="Arial"/>
          <w:b/>
          <w:i/>
          <w:color w:val="0070C0"/>
        </w:rPr>
      </w:pPr>
    </w:p>
    <w:sectPr w:rsidR="00CE7438" w:rsidSect="00545E9F">
      <w:headerReference w:type="even" r:id="rId13"/>
      <w:headerReference w:type="default" r:id="rId14"/>
      <w:footerReference w:type="default" r:id="rId15"/>
      <w:headerReference w:type="first" r:id="rId16"/>
      <w:footerReference w:type="first" r:id="rId17"/>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E7E4" w14:textId="77777777" w:rsidR="0083553A" w:rsidRDefault="0083553A" w:rsidP="00E47F5F">
      <w:r>
        <w:separator/>
      </w:r>
    </w:p>
  </w:endnote>
  <w:endnote w:type="continuationSeparator" w:id="0">
    <w:p w14:paraId="21041823" w14:textId="77777777" w:rsidR="0083553A" w:rsidRDefault="0083553A"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53" w:name="_Toc6902883"/>
    <w:bookmarkStart w:id="54" w:name="_Toc393177566"/>
    <w:bookmarkStart w:id="55" w:name="_Toc393178136"/>
    <w:bookmarkStart w:id="56" w:name="_Toc393178382"/>
    <w:bookmarkStart w:id="57" w:name="_Toc393178446"/>
    <w:bookmarkStart w:id="58" w:name="_Toc393184012"/>
    <w:bookmarkStart w:id="59" w:name="_Toc393184086"/>
    <w:bookmarkStart w:id="60" w:name="_Toc393184719"/>
    <w:bookmarkStart w:id="61" w:name="_Toc393184927"/>
    <w:bookmarkStart w:id="62" w:name="_Toc398721054"/>
    <w:bookmarkStart w:id="63" w:name="_Toc396620687"/>
    <w:bookmarkStart w:id="64" w:name="_Ref392049487"/>
    <w:bookmarkEnd w:id="53"/>
    <w:bookmarkEnd w:id="54"/>
    <w:bookmarkEnd w:id="55"/>
    <w:bookmarkEnd w:id="56"/>
    <w:bookmarkEnd w:id="57"/>
    <w:bookmarkEnd w:id="58"/>
    <w:bookmarkEnd w:id="59"/>
    <w:bookmarkEnd w:id="60"/>
    <w:bookmarkEnd w:id="61"/>
    <w:bookmarkEnd w:id="62"/>
    <w:bookmarkEnd w:id="63"/>
    <w:bookmarkEnd w:id="64"/>
  </w:p>
  <w:p w14:paraId="0DD1A326" w14:textId="2A24F580" w:rsidR="0087429F" w:rsidRPr="00981E23" w:rsidRDefault="0087429F" w:rsidP="00103B33">
    <w:pPr>
      <w:tabs>
        <w:tab w:val="center" w:pos="4680"/>
      </w:tabs>
      <w:jc w:val="right"/>
      <w:rPr>
        <w:sz w:val="20"/>
        <w:szCs w:val="20"/>
      </w:rPr>
    </w:pPr>
    <w:r w:rsidRPr="00036F34">
      <w:rPr>
        <w:sz w:val="20"/>
        <w:szCs w:val="20"/>
      </w:rPr>
      <w:t>Performance</w:t>
    </w:r>
    <w:r w:rsidR="00764B50">
      <w:rPr>
        <w:sz w:val="20"/>
        <w:szCs w:val="20"/>
      </w:rPr>
      <w:t xml:space="preserve"> </w:t>
    </w:r>
    <w:r w:rsidRPr="00036F34">
      <w:rPr>
        <w:sz w:val="20"/>
        <w:szCs w:val="20"/>
      </w:rPr>
      <w:t>Work</w:t>
    </w:r>
    <w:r w:rsidR="00764B50">
      <w:rPr>
        <w:sz w:val="20"/>
        <w:szCs w:val="20"/>
      </w:rPr>
      <w:t xml:space="preserve"> </w:t>
    </w:r>
    <w:r w:rsidRPr="00036F34">
      <w:rPr>
        <w:sz w:val="20"/>
        <w:szCs w:val="20"/>
      </w:rPr>
      <w:t>Statement</w:t>
    </w:r>
    <w:r w:rsidR="00764B50">
      <w:rPr>
        <w:sz w:val="20"/>
        <w:szCs w:val="20"/>
      </w:rPr>
      <w:t xml:space="preserve"> </w:t>
    </w:r>
    <w:r w:rsidRPr="00036F34">
      <w:rPr>
        <w:sz w:val="20"/>
        <w:szCs w:val="20"/>
      </w:rPr>
      <w:t>Template</w:t>
    </w:r>
    <w:r w:rsidRPr="00E442C4">
      <w:rPr>
        <w:sz w:val="20"/>
        <w:szCs w:val="20"/>
      </w:rPr>
      <w:t>_</w:t>
    </w:r>
    <w:r w:rsidR="00764B50">
      <w:rPr>
        <w:sz w:val="20"/>
        <w:szCs w:val="20"/>
      </w:rPr>
      <w:t>MAY</w:t>
    </w:r>
    <w:r w:rsidR="00525DF0">
      <w:rPr>
        <w:sz w:val="20"/>
        <w:szCs w:val="20"/>
      </w:rPr>
      <w:t>_16_2025</w:t>
    </w:r>
    <w:r w:rsidR="007115B0">
      <w:rPr>
        <w:sz w:val="20"/>
        <w:szCs w:val="20"/>
      </w:rPr>
      <w:t>_Rev.1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9" w14:textId="70E970D1" w:rsidR="0087429F" w:rsidRPr="00981E23" w:rsidRDefault="0087429F" w:rsidP="00BE7B2E">
    <w:pPr>
      <w:tabs>
        <w:tab w:val="center" w:pos="4680"/>
      </w:tabs>
      <w:jc w:val="right"/>
      <w:rPr>
        <w:sz w:val="20"/>
        <w:szCs w:val="20"/>
      </w:rPr>
    </w:pPr>
    <w:r w:rsidRPr="00E442C4">
      <w:rPr>
        <w:sz w:val="20"/>
        <w:szCs w:val="20"/>
      </w:rPr>
      <w:t>P</w:t>
    </w:r>
    <w:r w:rsidRPr="00036F34">
      <w:rPr>
        <w:sz w:val="20"/>
        <w:szCs w:val="20"/>
      </w:rPr>
      <w:t>erformance</w:t>
    </w:r>
    <w:r w:rsidR="00764B50">
      <w:rPr>
        <w:sz w:val="20"/>
        <w:szCs w:val="20"/>
      </w:rPr>
      <w:t xml:space="preserve"> </w:t>
    </w:r>
    <w:r w:rsidRPr="00036F34">
      <w:rPr>
        <w:sz w:val="20"/>
        <w:szCs w:val="20"/>
      </w:rPr>
      <w:t>W</w:t>
    </w:r>
    <w:r w:rsidRPr="00E442C4">
      <w:rPr>
        <w:sz w:val="20"/>
        <w:szCs w:val="20"/>
      </w:rPr>
      <w:t>ork</w:t>
    </w:r>
    <w:r w:rsidR="00764B50">
      <w:rPr>
        <w:sz w:val="20"/>
        <w:szCs w:val="20"/>
      </w:rPr>
      <w:t xml:space="preserve"> </w:t>
    </w:r>
    <w:r w:rsidRPr="00E442C4">
      <w:rPr>
        <w:sz w:val="20"/>
        <w:szCs w:val="20"/>
      </w:rPr>
      <w:t>Statement</w:t>
    </w:r>
    <w:r w:rsidR="00764B50">
      <w:rPr>
        <w:sz w:val="20"/>
        <w:szCs w:val="20"/>
      </w:rPr>
      <w:t xml:space="preserve"> </w:t>
    </w:r>
    <w:r w:rsidRPr="00E442C4">
      <w:rPr>
        <w:sz w:val="20"/>
        <w:szCs w:val="20"/>
      </w:rPr>
      <w:t>Template</w:t>
    </w:r>
    <w:r w:rsidR="00764B50">
      <w:rPr>
        <w:sz w:val="20"/>
        <w:szCs w:val="20"/>
      </w:rPr>
      <w:t>_</w:t>
    </w:r>
    <w:r w:rsidR="00764B50" w:rsidRPr="00C90C40">
      <w:rPr>
        <w:sz w:val="20"/>
        <w:szCs w:val="20"/>
      </w:rPr>
      <w:t>MAY</w:t>
    </w:r>
    <w:r w:rsidR="00C90C40" w:rsidRPr="00C90C40">
      <w:rPr>
        <w:sz w:val="20"/>
        <w:szCs w:val="20"/>
      </w:rPr>
      <w:t>_16</w:t>
    </w:r>
    <w:r w:rsidRPr="00C90C40">
      <w:rPr>
        <w:sz w:val="20"/>
        <w:szCs w:val="20"/>
      </w:rPr>
      <w:t>_202</w:t>
    </w:r>
    <w:r w:rsidR="00C0653B" w:rsidRPr="00C90C40">
      <w:rPr>
        <w:sz w:val="20"/>
        <w:szCs w:val="20"/>
      </w:rPr>
      <w:t>5</w:t>
    </w:r>
    <w:r w:rsidR="007115B0">
      <w:rPr>
        <w:sz w:val="20"/>
        <w:szCs w:val="20"/>
      </w:rPr>
      <w:t>_Rev.1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73C2" w14:textId="77777777" w:rsidR="0083553A" w:rsidRDefault="0083553A" w:rsidP="00E47F5F">
      <w:r>
        <w:separator/>
      </w:r>
    </w:p>
  </w:footnote>
  <w:footnote w:type="continuationSeparator" w:id="0">
    <w:p w14:paraId="33B0FB1F" w14:textId="77777777" w:rsidR="0083553A" w:rsidRDefault="0083553A"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7659" w14:textId="7092EB62" w:rsidR="00E108D1" w:rsidRDefault="006638B3">
    <w:pPr>
      <w:pStyle w:val="Header"/>
    </w:pPr>
    <w:r>
      <w:rPr>
        <w:noProof/>
      </w:rPr>
      <w:pict w14:anchorId="32BF50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1813860"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AD48" w14:textId="00F97B58" w:rsidR="003614EF" w:rsidRPr="003614EF" w:rsidRDefault="006638B3" w:rsidP="003614EF">
    <w:pPr>
      <w:pStyle w:val="PlainText"/>
      <w:jc w:val="center"/>
      <w:rPr>
        <w:rStyle w:val="Emphasis"/>
        <w:color w:val="auto"/>
        <w:sz w:val="24"/>
        <w:szCs w:val="24"/>
      </w:rPr>
    </w:pPr>
    <w:r>
      <w:rPr>
        <w:noProof/>
      </w:rPr>
      <w:pict w14:anchorId="5EF53B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1813861"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3614EF" w:rsidRPr="003614EF">
      <w:rPr>
        <w:rStyle w:val="Emphasis"/>
        <w:color w:val="auto"/>
        <w:sz w:val="24"/>
        <w:szCs w:val="24"/>
      </w:rPr>
      <w:t>Workforce Assessment for VA OIT Excellence</w:t>
    </w:r>
  </w:p>
  <w:p w14:paraId="0DD1A323" w14:textId="194E4A33" w:rsidR="0087429F" w:rsidRPr="003614EF" w:rsidRDefault="0087429F" w:rsidP="00E5783F">
    <w:pPr>
      <w:pStyle w:val="NoSpacing"/>
      <w:jc w:val="center"/>
    </w:pPr>
    <w:r w:rsidRPr="003614EF">
      <w:rPr>
        <w:rStyle w:val="Emphasis"/>
        <w:color w:val="auto"/>
      </w:rPr>
      <w:t>VA-</w:t>
    </w:r>
    <w:r w:rsidR="003614EF" w:rsidRPr="003614EF">
      <w:rPr>
        <w:rStyle w:val="Emphasis"/>
        <w:color w:val="auto"/>
      </w:rPr>
      <w:t>26</w:t>
    </w:r>
    <w:r w:rsidRPr="003614EF">
      <w:rPr>
        <w:rStyle w:val="Emphasis"/>
        <w:color w:val="auto"/>
      </w:rPr>
      <w:t>-</w:t>
    </w:r>
    <w:r w:rsidR="003614EF" w:rsidRPr="003614EF">
      <w:rPr>
        <w:rStyle w:val="Emphasis"/>
        <w:color w:val="auto"/>
      </w:rPr>
      <w:t>00041415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1F45" w14:textId="7B0F73C6" w:rsidR="00E108D1" w:rsidRDefault="006638B3">
    <w:pPr>
      <w:pStyle w:val="Header"/>
    </w:pPr>
    <w:r>
      <w:rPr>
        <w:noProof/>
      </w:rPr>
      <w:pict w14:anchorId="175A37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1813859"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C20407"/>
    <w:multiLevelType w:val="hybridMultilevel"/>
    <w:tmpl w:val="4962A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C4D77"/>
    <w:multiLevelType w:val="hybridMultilevel"/>
    <w:tmpl w:val="93D4D968"/>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3" w15:restartNumberingAfterBreak="0">
    <w:nsid w:val="03F20E05"/>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4" w15:restartNumberingAfterBreak="0">
    <w:nsid w:val="06410EBC"/>
    <w:multiLevelType w:val="hybridMultilevel"/>
    <w:tmpl w:val="C95C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A934FC2"/>
    <w:multiLevelType w:val="hybridMultilevel"/>
    <w:tmpl w:val="1AD0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07E95"/>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1"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23" w15:restartNumberingAfterBreak="0">
    <w:nsid w:val="452D1F9B"/>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4"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4A196B4D"/>
    <w:multiLevelType w:val="hybridMultilevel"/>
    <w:tmpl w:val="93269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0B2A13"/>
    <w:multiLevelType w:val="hybridMultilevel"/>
    <w:tmpl w:val="93D4D968"/>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30"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00B4F97"/>
    <w:multiLevelType w:val="hybridMultilevel"/>
    <w:tmpl w:val="93D4D968"/>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37"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6313568"/>
    <w:multiLevelType w:val="hybridMultilevel"/>
    <w:tmpl w:val="3E2C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955CCA"/>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42"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3" w15:restartNumberingAfterBreak="0">
    <w:nsid w:val="6A773626"/>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44"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793D6E20"/>
    <w:multiLevelType w:val="hybridMultilevel"/>
    <w:tmpl w:val="B1906C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42"/>
  </w:num>
  <w:num w:numId="2" w16cid:durableId="127211451">
    <w:abstractNumId w:val="46"/>
  </w:num>
  <w:num w:numId="3" w16cid:durableId="1178694026">
    <w:abstractNumId w:val="17"/>
  </w:num>
  <w:num w:numId="4" w16cid:durableId="1320571593">
    <w:abstractNumId w:val="17"/>
    <w:lvlOverride w:ilvl="0">
      <w:startOverride w:val="1"/>
    </w:lvlOverride>
  </w:num>
  <w:num w:numId="5" w16cid:durableId="2324493">
    <w:abstractNumId w:val="6"/>
  </w:num>
  <w:num w:numId="6" w16cid:durableId="108281242">
    <w:abstractNumId w:val="8"/>
  </w:num>
  <w:num w:numId="7" w16cid:durableId="1933464554">
    <w:abstractNumId w:val="32"/>
  </w:num>
  <w:num w:numId="8" w16cid:durableId="1454398082">
    <w:abstractNumId w:val="25"/>
  </w:num>
  <w:num w:numId="9" w16cid:durableId="978193201">
    <w:abstractNumId w:val="14"/>
  </w:num>
  <w:num w:numId="10" w16cid:durableId="1810970866">
    <w:abstractNumId w:val="13"/>
  </w:num>
  <w:num w:numId="11" w16cid:durableId="94635607">
    <w:abstractNumId w:val="7"/>
  </w:num>
  <w:num w:numId="12" w16cid:durableId="1505515789">
    <w:abstractNumId w:val="50"/>
  </w:num>
  <w:num w:numId="13" w16cid:durableId="756682009">
    <w:abstractNumId w:val="5"/>
  </w:num>
  <w:num w:numId="14" w16cid:durableId="1226452355">
    <w:abstractNumId w:val="45"/>
  </w:num>
  <w:num w:numId="15" w16cid:durableId="131598583">
    <w:abstractNumId w:val="24"/>
  </w:num>
  <w:num w:numId="16" w16cid:durableId="1245722958">
    <w:abstractNumId w:val="21"/>
  </w:num>
  <w:num w:numId="17" w16cid:durableId="23673223">
    <w:abstractNumId w:val="22"/>
  </w:num>
  <w:num w:numId="18" w16cid:durableId="1960647608">
    <w:abstractNumId w:val="10"/>
  </w:num>
  <w:num w:numId="19" w16cid:durableId="1757825941">
    <w:abstractNumId w:val="11"/>
  </w:num>
  <w:num w:numId="20" w16cid:durableId="1644966258">
    <w:abstractNumId w:val="28"/>
  </w:num>
  <w:num w:numId="21" w16cid:durableId="1149789611">
    <w:abstractNumId w:val="15"/>
  </w:num>
  <w:num w:numId="22" w16cid:durableId="1641878877">
    <w:abstractNumId w:val="16"/>
  </w:num>
  <w:num w:numId="23" w16cid:durableId="1636829850">
    <w:abstractNumId w:val="44"/>
  </w:num>
  <w:num w:numId="24" w16cid:durableId="1978682791">
    <w:abstractNumId w:val="40"/>
  </w:num>
  <w:num w:numId="25" w16cid:durableId="709375436">
    <w:abstractNumId w:val="48"/>
  </w:num>
  <w:num w:numId="26" w16cid:durableId="1740247719">
    <w:abstractNumId w:val="27"/>
  </w:num>
  <w:num w:numId="27" w16cid:durableId="1184974445">
    <w:abstractNumId w:val="49"/>
  </w:num>
  <w:num w:numId="28" w16cid:durableId="2026470236">
    <w:abstractNumId w:val="30"/>
  </w:num>
  <w:num w:numId="29" w16cid:durableId="1369527672">
    <w:abstractNumId w:val="37"/>
  </w:num>
  <w:num w:numId="30" w16cid:durableId="859975075">
    <w:abstractNumId w:val="0"/>
  </w:num>
  <w:num w:numId="31" w16cid:durableId="1980109438">
    <w:abstractNumId w:val="9"/>
  </w:num>
  <w:num w:numId="32" w16cid:durableId="270480658">
    <w:abstractNumId w:val="35"/>
  </w:num>
  <w:num w:numId="33" w16cid:durableId="624584562">
    <w:abstractNumId w:val="39"/>
  </w:num>
  <w:num w:numId="34" w16cid:durableId="985742460">
    <w:abstractNumId w:val="33"/>
  </w:num>
  <w:num w:numId="35" w16cid:durableId="450168827">
    <w:abstractNumId w:val="34"/>
  </w:num>
  <w:num w:numId="36" w16cid:durableId="1470393209">
    <w:abstractNumId w:val="31"/>
  </w:num>
  <w:num w:numId="37" w16cid:durableId="1107386869">
    <w:abstractNumId w:val="18"/>
  </w:num>
  <w:num w:numId="38" w16cid:durableId="1135870564">
    <w:abstractNumId w:val="12"/>
  </w:num>
  <w:num w:numId="39" w16cid:durableId="1928421994">
    <w:abstractNumId w:val="26"/>
  </w:num>
  <w:num w:numId="40" w16cid:durableId="1204631866">
    <w:abstractNumId w:val="23"/>
  </w:num>
  <w:num w:numId="41" w16cid:durableId="311371730">
    <w:abstractNumId w:val="3"/>
  </w:num>
  <w:num w:numId="42" w16cid:durableId="1934390219">
    <w:abstractNumId w:val="20"/>
  </w:num>
  <w:num w:numId="43" w16cid:durableId="1830174065">
    <w:abstractNumId w:val="41"/>
  </w:num>
  <w:num w:numId="44" w16cid:durableId="282349106">
    <w:abstractNumId w:val="2"/>
  </w:num>
  <w:num w:numId="45" w16cid:durableId="142622325">
    <w:abstractNumId w:val="43"/>
  </w:num>
  <w:num w:numId="46" w16cid:durableId="2137333715">
    <w:abstractNumId w:val="4"/>
  </w:num>
  <w:num w:numId="47" w16cid:durableId="167671885">
    <w:abstractNumId w:val="1"/>
  </w:num>
  <w:num w:numId="48" w16cid:durableId="2137408218">
    <w:abstractNumId w:val="38"/>
  </w:num>
  <w:num w:numId="49" w16cid:durableId="513151714">
    <w:abstractNumId w:val="36"/>
  </w:num>
  <w:num w:numId="50" w16cid:durableId="171989332">
    <w:abstractNumId w:val="19"/>
  </w:num>
  <w:num w:numId="51" w16cid:durableId="1586305562">
    <w:abstractNumId w:val="29"/>
  </w:num>
  <w:num w:numId="52" w16cid:durableId="113256462">
    <w:abstractNumId w:val="47"/>
  </w:num>
  <w:num w:numId="53" w16cid:durableId="1413090367">
    <w:abstractNumId w:val="6"/>
  </w:num>
  <w:num w:numId="54" w16cid:durableId="920675239">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D1"/>
    <w:rsid w:val="000104AE"/>
    <w:rsid w:val="00011247"/>
    <w:rsid w:val="000127E4"/>
    <w:rsid w:val="00012DD9"/>
    <w:rsid w:val="00012F9A"/>
    <w:rsid w:val="0001454D"/>
    <w:rsid w:val="000147C6"/>
    <w:rsid w:val="000167EC"/>
    <w:rsid w:val="00016824"/>
    <w:rsid w:val="00016B61"/>
    <w:rsid w:val="00017459"/>
    <w:rsid w:val="0001754C"/>
    <w:rsid w:val="00020E45"/>
    <w:rsid w:val="00021410"/>
    <w:rsid w:val="0002143C"/>
    <w:rsid w:val="000216E1"/>
    <w:rsid w:val="00021D4A"/>
    <w:rsid w:val="00021E17"/>
    <w:rsid w:val="00022561"/>
    <w:rsid w:val="00022E36"/>
    <w:rsid w:val="000256D8"/>
    <w:rsid w:val="00025EBC"/>
    <w:rsid w:val="00026D06"/>
    <w:rsid w:val="000272C3"/>
    <w:rsid w:val="00031146"/>
    <w:rsid w:val="0003134D"/>
    <w:rsid w:val="0003193C"/>
    <w:rsid w:val="00031DE0"/>
    <w:rsid w:val="00034689"/>
    <w:rsid w:val="00034C4E"/>
    <w:rsid w:val="00035445"/>
    <w:rsid w:val="000362AE"/>
    <w:rsid w:val="00036771"/>
    <w:rsid w:val="00036F34"/>
    <w:rsid w:val="0004029F"/>
    <w:rsid w:val="000418C9"/>
    <w:rsid w:val="0004196F"/>
    <w:rsid w:val="00043310"/>
    <w:rsid w:val="0004331D"/>
    <w:rsid w:val="0004410D"/>
    <w:rsid w:val="00045892"/>
    <w:rsid w:val="00045BE7"/>
    <w:rsid w:val="0004638E"/>
    <w:rsid w:val="00047094"/>
    <w:rsid w:val="00050925"/>
    <w:rsid w:val="00050E52"/>
    <w:rsid w:val="00052389"/>
    <w:rsid w:val="00052AE1"/>
    <w:rsid w:val="00053475"/>
    <w:rsid w:val="000535C9"/>
    <w:rsid w:val="0005460E"/>
    <w:rsid w:val="00054C91"/>
    <w:rsid w:val="00054ECF"/>
    <w:rsid w:val="000551C6"/>
    <w:rsid w:val="000554B4"/>
    <w:rsid w:val="000557E4"/>
    <w:rsid w:val="00056CD7"/>
    <w:rsid w:val="000570C9"/>
    <w:rsid w:val="00057BB9"/>
    <w:rsid w:val="00060B1F"/>
    <w:rsid w:val="00061C14"/>
    <w:rsid w:val="0006251A"/>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80D43"/>
    <w:rsid w:val="0008183F"/>
    <w:rsid w:val="00082305"/>
    <w:rsid w:val="000827B2"/>
    <w:rsid w:val="0008284C"/>
    <w:rsid w:val="00087680"/>
    <w:rsid w:val="000900B3"/>
    <w:rsid w:val="00090D98"/>
    <w:rsid w:val="00091C73"/>
    <w:rsid w:val="00091D28"/>
    <w:rsid w:val="0009230E"/>
    <w:rsid w:val="000926B0"/>
    <w:rsid w:val="000928CF"/>
    <w:rsid w:val="00092EF4"/>
    <w:rsid w:val="000942FD"/>
    <w:rsid w:val="00094AFD"/>
    <w:rsid w:val="000950F1"/>
    <w:rsid w:val="00097503"/>
    <w:rsid w:val="00097EA0"/>
    <w:rsid w:val="000A171E"/>
    <w:rsid w:val="000A1EDD"/>
    <w:rsid w:val="000A234E"/>
    <w:rsid w:val="000A324F"/>
    <w:rsid w:val="000A347D"/>
    <w:rsid w:val="000A37B2"/>
    <w:rsid w:val="000A47FF"/>
    <w:rsid w:val="000A55A1"/>
    <w:rsid w:val="000A5835"/>
    <w:rsid w:val="000A5B07"/>
    <w:rsid w:val="000A772A"/>
    <w:rsid w:val="000A7F9A"/>
    <w:rsid w:val="000B03B5"/>
    <w:rsid w:val="000B04F4"/>
    <w:rsid w:val="000B060D"/>
    <w:rsid w:val="000B091A"/>
    <w:rsid w:val="000B0C10"/>
    <w:rsid w:val="000B2501"/>
    <w:rsid w:val="000B2B50"/>
    <w:rsid w:val="000B3FE6"/>
    <w:rsid w:val="000B5015"/>
    <w:rsid w:val="000B5CF2"/>
    <w:rsid w:val="000B72E2"/>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330"/>
    <w:rsid w:val="000D37D1"/>
    <w:rsid w:val="000D3A2A"/>
    <w:rsid w:val="000D4552"/>
    <w:rsid w:val="000D5A21"/>
    <w:rsid w:val="000D5AB7"/>
    <w:rsid w:val="000D6CE4"/>
    <w:rsid w:val="000D763B"/>
    <w:rsid w:val="000D7F14"/>
    <w:rsid w:val="000E01A8"/>
    <w:rsid w:val="000E02BB"/>
    <w:rsid w:val="000E08EA"/>
    <w:rsid w:val="000E0A3D"/>
    <w:rsid w:val="000E225E"/>
    <w:rsid w:val="000E291C"/>
    <w:rsid w:val="000E3112"/>
    <w:rsid w:val="000E4129"/>
    <w:rsid w:val="000E435C"/>
    <w:rsid w:val="000E57B0"/>
    <w:rsid w:val="000E5B49"/>
    <w:rsid w:val="000E633B"/>
    <w:rsid w:val="000E670D"/>
    <w:rsid w:val="000E7228"/>
    <w:rsid w:val="000E7237"/>
    <w:rsid w:val="000F0120"/>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2E5"/>
    <w:rsid w:val="001204B1"/>
    <w:rsid w:val="00120F2A"/>
    <w:rsid w:val="001211A0"/>
    <w:rsid w:val="00121498"/>
    <w:rsid w:val="001216EA"/>
    <w:rsid w:val="001222FE"/>
    <w:rsid w:val="00122A1F"/>
    <w:rsid w:val="00124D08"/>
    <w:rsid w:val="00124E9D"/>
    <w:rsid w:val="00124FB5"/>
    <w:rsid w:val="00125EDD"/>
    <w:rsid w:val="001260DD"/>
    <w:rsid w:val="00126376"/>
    <w:rsid w:val="00127577"/>
    <w:rsid w:val="00127E1D"/>
    <w:rsid w:val="00131303"/>
    <w:rsid w:val="001314B0"/>
    <w:rsid w:val="001320E8"/>
    <w:rsid w:val="0013236E"/>
    <w:rsid w:val="001325B3"/>
    <w:rsid w:val="00133150"/>
    <w:rsid w:val="001336C8"/>
    <w:rsid w:val="00133EA6"/>
    <w:rsid w:val="0013521D"/>
    <w:rsid w:val="00135273"/>
    <w:rsid w:val="00135314"/>
    <w:rsid w:val="00137B61"/>
    <w:rsid w:val="00140B73"/>
    <w:rsid w:val="0014232C"/>
    <w:rsid w:val="00142EB7"/>
    <w:rsid w:val="00143560"/>
    <w:rsid w:val="00143A9F"/>
    <w:rsid w:val="00143E8D"/>
    <w:rsid w:val="001464CA"/>
    <w:rsid w:val="00146A3E"/>
    <w:rsid w:val="0014719D"/>
    <w:rsid w:val="00151736"/>
    <w:rsid w:val="00152007"/>
    <w:rsid w:val="0015228B"/>
    <w:rsid w:val="001532D8"/>
    <w:rsid w:val="00153A47"/>
    <w:rsid w:val="001543C2"/>
    <w:rsid w:val="001543FC"/>
    <w:rsid w:val="0015605A"/>
    <w:rsid w:val="0015748F"/>
    <w:rsid w:val="00157569"/>
    <w:rsid w:val="00157E6C"/>
    <w:rsid w:val="0016110D"/>
    <w:rsid w:val="00161C01"/>
    <w:rsid w:val="001620F7"/>
    <w:rsid w:val="00162E65"/>
    <w:rsid w:val="00163F5B"/>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7A0D"/>
    <w:rsid w:val="001908C4"/>
    <w:rsid w:val="00191D3D"/>
    <w:rsid w:val="00192D3B"/>
    <w:rsid w:val="00193A65"/>
    <w:rsid w:val="001941F9"/>
    <w:rsid w:val="00194707"/>
    <w:rsid w:val="00196838"/>
    <w:rsid w:val="001972BF"/>
    <w:rsid w:val="001975AE"/>
    <w:rsid w:val="001A1442"/>
    <w:rsid w:val="001A21A3"/>
    <w:rsid w:val="001A237C"/>
    <w:rsid w:val="001A336B"/>
    <w:rsid w:val="001A4555"/>
    <w:rsid w:val="001A4BC3"/>
    <w:rsid w:val="001B01A3"/>
    <w:rsid w:val="001B0B45"/>
    <w:rsid w:val="001B1055"/>
    <w:rsid w:val="001B10B8"/>
    <w:rsid w:val="001B2D75"/>
    <w:rsid w:val="001B2E07"/>
    <w:rsid w:val="001B30A3"/>
    <w:rsid w:val="001B3821"/>
    <w:rsid w:val="001B46EC"/>
    <w:rsid w:val="001B5076"/>
    <w:rsid w:val="001B572F"/>
    <w:rsid w:val="001B593E"/>
    <w:rsid w:val="001B6A0A"/>
    <w:rsid w:val="001C1226"/>
    <w:rsid w:val="001C19DB"/>
    <w:rsid w:val="001C1B8D"/>
    <w:rsid w:val="001C1DD6"/>
    <w:rsid w:val="001C35D0"/>
    <w:rsid w:val="001C39AF"/>
    <w:rsid w:val="001C4513"/>
    <w:rsid w:val="001C4E50"/>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0BB7"/>
    <w:rsid w:val="001E1C79"/>
    <w:rsid w:val="001E475E"/>
    <w:rsid w:val="001E48AA"/>
    <w:rsid w:val="001E4BA1"/>
    <w:rsid w:val="001E4E52"/>
    <w:rsid w:val="001E4E8C"/>
    <w:rsid w:val="001E6EDA"/>
    <w:rsid w:val="001E7360"/>
    <w:rsid w:val="001E7B34"/>
    <w:rsid w:val="001F0124"/>
    <w:rsid w:val="001F09B9"/>
    <w:rsid w:val="001F13C1"/>
    <w:rsid w:val="001F2CEA"/>
    <w:rsid w:val="001F34DF"/>
    <w:rsid w:val="001F51E5"/>
    <w:rsid w:val="001F5235"/>
    <w:rsid w:val="001F6AE5"/>
    <w:rsid w:val="001F71E5"/>
    <w:rsid w:val="001F7501"/>
    <w:rsid w:val="001F75EE"/>
    <w:rsid w:val="001F7934"/>
    <w:rsid w:val="002002A3"/>
    <w:rsid w:val="00200A3C"/>
    <w:rsid w:val="00200B54"/>
    <w:rsid w:val="00201C5F"/>
    <w:rsid w:val="00203D63"/>
    <w:rsid w:val="00204F3D"/>
    <w:rsid w:val="0020523A"/>
    <w:rsid w:val="002106A9"/>
    <w:rsid w:val="00210920"/>
    <w:rsid w:val="00211701"/>
    <w:rsid w:val="00211CF9"/>
    <w:rsid w:val="00212F7E"/>
    <w:rsid w:val="00213389"/>
    <w:rsid w:val="002135FF"/>
    <w:rsid w:val="00213C5C"/>
    <w:rsid w:val="00213CB8"/>
    <w:rsid w:val="002156F1"/>
    <w:rsid w:val="00215F90"/>
    <w:rsid w:val="00217530"/>
    <w:rsid w:val="00217E09"/>
    <w:rsid w:val="002207C7"/>
    <w:rsid w:val="00221647"/>
    <w:rsid w:val="002224F3"/>
    <w:rsid w:val="00222FB1"/>
    <w:rsid w:val="00223238"/>
    <w:rsid w:val="00223362"/>
    <w:rsid w:val="002235F8"/>
    <w:rsid w:val="002242A0"/>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1C22"/>
    <w:rsid w:val="00242104"/>
    <w:rsid w:val="00242213"/>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EFC"/>
    <w:rsid w:val="00261DE0"/>
    <w:rsid w:val="002625EE"/>
    <w:rsid w:val="00262E8E"/>
    <w:rsid w:val="002643BD"/>
    <w:rsid w:val="0026446A"/>
    <w:rsid w:val="0026632A"/>
    <w:rsid w:val="00266C42"/>
    <w:rsid w:val="00267336"/>
    <w:rsid w:val="002675B7"/>
    <w:rsid w:val="00270433"/>
    <w:rsid w:val="0027242A"/>
    <w:rsid w:val="002728A7"/>
    <w:rsid w:val="0027321B"/>
    <w:rsid w:val="002732FC"/>
    <w:rsid w:val="002734FD"/>
    <w:rsid w:val="00274BFC"/>
    <w:rsid w:val="00274DD8"/>
    <w:rsid w:val="00275426"/>
    <w:rsid w:val="00275EA0"/>
    <w:rsid w:val="00276C6E"/>
    <w:rsid w:val="00277CE0"/>
    <w:rsid w:val="00280662"/>
    <w:rsid w:val="00280802"/>
    <w:rsid w:val="00280C87"/>
    <w:rsid w:val="00280F47"/>
    <w:rsid w:val="002813E4"/>
    <w:rsid w:val="00282E85"/>
    <w:rsid w:val="00283FFC"/>
    <w:rsid w:val="00284E15"/>
    <w:rsid w:val="00285D8A"/>
    <w:rsid w:val="002876EE"/>
    <w:rsid w:val="0029116A"/>
    <w:rsid w:val="00291A2C"/>
    <w:rsid w:val="00291A93"/>
    <w:rsid w:val="00293303"/>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C89"/>
    <w:rsid w:val="002A6E4F"/>
    <w:rsid w:val="002A75F6"/>
    <w:rsid w:val="002B0294"/>
    <w:rsid w:val="002B10D6"/>
    <w:rsid w:val="002B16EA"/>
    <w:rsid w:val="002B1AF8"/>
    <w:rsid w:val="002B1BFD"/>
    <w:rsid w:val="002B233D"/>
    <w:rsid w:val="002B2BCF"/>
    <w:rsid w:val="002B3411"/>
    <w:rsid w:val="002B3DB9"/>
    <w:rsid w:val="002B4147"/>
    <w:rsid w:val="002C235A"/>
    <w:rsid w:val="002C287C"/>
    <w:rsid w:val="002C3496"/>
    <w:rsid w:val="002C38E3"/>
    <w:rsid w:val="002C4C64"/>
    <w:rsid w:val="002C588C"/>
    <w:rsid w:val="002C5981"/>
    <w:rsid w:val="002C604D"/>
    <w:rsid w:val="002C6942"/>
    <w:rsid w:val="002C6F5F"/>
    <w:rsid w:val="002D0BED"/>
    <w:rsid w:val="002D3009"/>
    <w:rsid w:val="002D42CE"/>
    <w:rsid w:val="002D42D5"/>
    <w:rsid w:val="002D61A4"/>
    <w:rsid w:val="002D6C38"/>
    <w:rsid w:val="002E0582"/>
    <w:rsid w:val="002E0B1A"/>
    <w:rsid w:val="002E1C07"/>
    <w:rsid w:val="002E25E9"/>
    <w:rsid w:val="002E33C2"/>
    <w:rsid w:val="002E3894"/>
    <w:rsid w:val="002E4291"/>
    <w:rsid w:val="002E479C"/>
    <w:rsid w:val="002E5607"/>
    <w:rsid w:val="002E6032"/>
    <w:rsid w:val="002E6C17"/>
    <w:rsid w:val="002E7F2D"/>
    <w:rsid w:val="002F0ABA"/>
    <w:rsid w:val="002F1182"/>
    <w:rsid w:val="002F15BA"/>
    <w:rsid w:val="002F2A53"/>
    <w:rsid w:val="002F2B18"/>
    <w:rsid w:val="002F2C1B"/>
    <w:rsid w:val="002F3892"/>
    <w:rsid w:val="002F3D49"/>
    <w:rsid w:val="002F475A"/>
    <w:rsid w:val="002F4A2C"/>
    <w:rsid w:val="002F6178"/>
    <w:rsid w:val="002F6DB1"/>
    <w:rsid w:val="002F756F"/>
    <w:rsid w:val="002F7617"/>
    <w:rsid w:val="002F761B"/>
    <w:rsid w:val="002F78DB"/>
    <w:rsid w:val="003003BF"/>
    <w:rsid w:val="0030047F"/>
    <w:rsid w:val="00301B0B"/>
    <w:rsid w:val="00301D81"/>
    <w:rsid w:val="0030253C"/>
    <w:rsid w:val="0030287F"/>
    <w:rsid w:val="00302D11"/>
    <w:rsid w:val="00304259"/>
    <w:rsid w:val="0030474A"/>
    <w:rsid w:val="00304DCE"/>
    <w:rsid w:val="0030532B"/>
    <w:rsid w:val="0030629E"/>
    <w:rsid w:val="003065CD"/>
    <w:rsid w:val="0030689C"/>
    <w:rsid w:val="0030697B"/>
    <w:rsid w:val="00307038"/>
    <w:rsid w:val="00307CB6"/>
    <w:rsid w:val="00307EB0"/>
    <w:rsid w:val="00310990"/>
    <w:rsid w:val="00311748"/>
    <w:rsid w:val="00314575"/>
    <w:rsid w:val="00314DF6"/>
    <w:rsid w:val="003161FA"/>
    <w:rsid w:val="00317335"/>
    <w:rsid w:val="00317810"/>
    <w:rsid w:val="00317B1A"/>
    <w:rsid w:val="00320077"/>
    <w:rsid w:val="00322485"/>
    <w:rsid w:val="00323406"/>
    <w:rsid w:val="0032381A"/>
    <w:rsid w:val="00323963"/>
    <w:rsid w:val="0032515A"/>
    <w:rsid w:val="00325BA3"/>
    <w:rsid w:val="00326A12"/>
    <w:rsid w:val="00326C35"/>
    <w:rsid w:val="00330220"/>
    <w:rsid w:val="00330317"/>
    <w:rsid w:val="00330320"/>
    <w:rsid w:val="00331E13"/>
    <w:rsid w:val="00333074"/>
    <w:rsid w:val="0033466D"/>
    <w:rsid w:val="003346E5"/>
    <w:rsid w:val="00334D6D"/>
    <w:rsid w:val="003351D5"/>
    <w:rsid w:val="003356CE"/>
    <w:rsid w:val="0033689D"/>
    <w:rsid w:val="003374ED"/>
    <w:rsid w:val="003412A7"/>
    <w:rsid w:val="00342157"/>
    <w:rsid w:val="0034240B"/>
    <w:rsid w:val="0034331D"/>
    <w:rsid w:val="00343914"/>
    <w:rsid w:val="003440A6"/>
    <w:rsid w:val="00344BCC"/>
    <w:rsid w:val="00345C4F"/>
    <w:rsid w:val="00351164"/>
    <w:rsid w:val="003527E6"/>
    <w:rsid w:val="003529F5"/>
    <w:rsid w:val="00352DEB"/>
    <w:rsid w:val="003531A9"/>
    <w:rsid w:val="00353917"/>
    <w:rsid w:val="00354495"/>
    <w:rsid w:val="00354FC7"/>
    <w:rsid w:val="00355857"/>
    <w:rsid w:val="00356DCB"/>
    <w:rsid w:val="003575EA"/>
    <w:rsid w:val="00357AE9"/>
    <w:rsid w:val="00357D3F"/>
    <w:rsid w:val="0036052E"/>
    <w:rsid w:val="003614EF"/>
    <w:rsid w:val="003618C6"/>
    <w:rsid w:val="00362084"/>
    <w:rsid w:val="003633EC"/>
    <w:rsid w:val="003641AE"/>
    <w:rsid w:val="003641DC"/>
    <w:rsid w:val="0036422F"/>
    <w:rsid w:val="00364C4C"/>
    <w:rsid w:val="003656E6"/>
    <w:rsid w:val="00365D77"/>
    <w:rsid w:val="003675B1"/>
    <w:rsid w:val="00367FD8"/>
    <w:rsid w:val="0037024E"/>
    <w:rsid w:val="00370AC5"/>
    <w:rsid w:val="0037295F"/>
    <w:rsid w:val="003731BB"/>
    <w:rsid w:val="003744E7"/>
    <w:rsid w:val="00374EF3"/>
    <w:rsid w:val="00376392"/>
    <w:rsid w:val="003801AF"/>
    <w:rsid w:val="003802F1"/>
    <w:rsid w:val="00380ADC"/>
    <w:rsid w:val="00380B76"/>
    <w:rsid w:val="00380E5C"/>
    <w:rsid w:val="00381D48"/>
    <w:rsid w:val="00382362"/>
    <w:rsid w:val="003832BC"/>
    <w:rsid w:val="003834ED"/>
    <w:rsid w:val="00383553"/>
    <w:rsid w:val="00383D72"/>
    <w:rsid w:val="0038416F"/>
    <w:rsid w:val="00385C3C"/>
    <w:rsid w:val="003862DE"/>
    <w:rsid w:val="003864AE"/>
    <w:rsid w:val="003908B8"/>
    <w:rsid w:val="003913E3"/>
    <w:rsid w:val="003919F2"/>
    <w:rsid w:val="0039224E"/>
    <w:rsid w:val="00392C8E"/>
    <w:rsid w:val="0039570F"/>
    <w:rsid w:val="00396F8F"/>
    <w:rsid w:val="003A03FF"/>
    <w:rsid w:val="003A133E"/>
    <w:rsid w:val="003A45EE"/>
    <w:rsid w:val="003A5863"/>
    <w:rsid w:val="003A6326"/>
    <w:rsid w:val="003A6605"/>
    <w:rsid w:val="003B04CD"/>
    <w:rsid w:val="003B04FC"/>
    <w:rsid w:val="003B164A"/>
    <w:rsid w:val="003B17AC"/>
    <w:rsid w:val="003B2256"/>
    <w:rsid w:val="003B24F7"/>
    <w:rsid w:val="003B3204"/>
    <w:rsid w:val="003B3588"/>
    <w:rsid w:val="003B53A0"/>
    <w:rsid w:val="003B548B"/>
    <w:rsid w:val="003B549F"/>
    <w:rsid w:val="003B64C5"/>
    <w:rsid w:val="003B6BA0"/>
    <w:rsid w:val="003B7142"/>
    <w:rsid w:val="003B772F"/>
    <w:rsid w:val="003B7B82"/>
    <w:rsid w:val="003B7C7A"/>
    <w:rsid w:val="003C04AC"/>
    <w:rsid w:val="003C0B77"/>
    <w:rsid w:val="003C1E59"/>
    <w:rsid w:val="003C20CC"/>
    <w:rsid w:val="003C37C1"/>
    <w:rsid w:val="003C3D92"/>
    <w:rsid w:val="003C4C26"/>
    <w:rsid w:val="003C5352"/>
    <w:rsid w:val="003C742D"/>
    <w:rsid w:val="003C774E"/>
    <w:rsid w:val="003D46D3"/>
    <w:rsid w:val="003D48BC"/>
    <w:rsid w:val="003D4D7A"/>
    <w:rsid w:val="003D523C"/>
    <w:rsid w:val="003D5960"/>
    <w:rsid w:val="003E022B"/>
    <w:rsid w:val="003E168C"/>
    <w:rsid w:val="003E1757"/>
    <w:rsid w:val="003E2162"/>
    <w:rsid w:val="003E2790"/>
    <w:rsid w:val="003E2807"/>
    <w:rsid w:val="003E2895"/>
    <w:rsid w:val="003E28FA"/>
    <w:rsid w:val="003E36ED"/>
    <w:rsid w:val="003E3D04"/>
    <w:rsid w:val="003E6DD4"/>
    <w:rsid w:val="003F0570"/>
    <w:rsid w:val="003F13D3"/>
    <w:rsid w:val="003F16D6"/>
    <w:rsid w:val="003F2188"/>
    <w:rsid w:val="003F2F82"/>
    <w:rsid w:val="003F3631"/>
    <w:rsid w:val="003F47F9"/>
    <w:rsid w:val="003F7728"/>
    <w:rsid w:val="003F7F1B"/>
    <w:rsid w:val="00400D2E"/>
    <w:rsid w:val="00401F3D"/>
    <w:rsid w:val="00402721"/>
    <w:rsid w:val="0040290E"/>
    <w:rsid w:val="00402D20"/>
    <w:rsid w:val="00402FD8"/>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68B"/>
    <w:rsid w:val="0041710A"/>
    <w:rsid w:val="0041753D"/>
    <w:rsid w:val="00417CB1"/>
    <w:rsid w:val="0042014E"/>
    <w:rsid w:val="004202A7"/>
    <w:rsid w:val="00420826"/>
    <w:rsid w:val="00420DE4"/>
    <w:rsid w:val="00420FB3"/>
    <w:rsid w:val="00421F00"/>
    <w:rsid w:val="00425A0C"/>
    <w:rsid w:val="00425B33"/>
    <w:rsid w:val="00426615"/>
    <w:rsid w:val="00426D84"/>
    <w:rsid w:val="0042789A"/>
    <w:rsid w:val="004304EF"/>
    <w:rsid w:val="00431113"/>
    <w:rsid w:val="00431386"/>
    <w:rsid w:val="004318CA"/>
    <w:rsid w:val="00431DD5"/>
    <w:rsid w:val="004325F4"/>
    <w:rsid w:val="00432F12"/>
    <w:rsid w:val="00433048"/>
    <w:rsid w:val="00433606"/>
    <w:rsid w:val="00433F37"/>
    <w:rsid w:val="00435D63"/>
    <w:rsid w:val="00436249"/>
    <w:rsid w:val="00440B0C"/>
    <w:rsid w:val="00440D18"/>
    <w:rsid w:val="004426DF"/>
    <w:rsid w:val="0044308C"/>
    <w:rsid w:val="00443553"/>
    <w:rsid w:val="00445DA6"/>
    <w:rsid w:val="0044680A"/>
    <w:rsid w:val="0044722E"/>
    <w:rsid w:val="00447333"/>
    <w:rsid w:val="00447539"/>
    <w:rsid w:val="00447BB1"/>
    <w:rsid w:val="00447ED6"/>
    <w:rsid w:val="00447FC3"/>
    <w:rsid w:val="00450670"/>
    <w:rsid w:val="00451176"/>
    <w:rsid w:val="004527FB"/>
    <w:rsid w:val="0045333E"/>
    <w:rsid w:val="00453BB9"/>
    <w:rsid w:val="00454157"/>
    <w:rsid w:val="004543FA"/>
    <w:rsid w:val="004544FB"/>
    <w:rsid w:val="00454E9E"/>
    <w:rsid w:val="00455822"/>
    <w:rsid w:val="00455A9D"/>
    <w:rsid w:val="00455EAE"/>
    <w:rsid w:val="004564E8"/>
    <w:rsid w:val="004564F1"/>
    <w:rsid w:val="0045668A"/>
    <w:rsid w:val="00457177"/>
    <w:rsid w:val="00457CF8"/>
    <w:rsid w:val="00460497"/>
    <w:rsid w:val="00460969"/>
    <w:rsid w:val="004609BA"/>
    <w:rsid w:val="00460AE6"/>
    <w:rsid w:val="00460C11"/>
    <w:rsid w:val="00462DA3"/>
    <w:rsid w:val="00463A61"/>
    <w:rsid w:val="00464E70"/>
    <w:rsid w:val="00465DE0"/>
    <w:rsid w:val="00466780"/>
    <w:rsid w:val="00466EE8"/>
    <w:rsid w:val="00466F1D"/>
    <w:rsid w:val="00470BC8"/>
    <w:rsid w:val="00470DE5"/>
    <w:rsid w:val="0047106F"/>
    <w:rsid w:val="004726D4"/>
    <w:rsid w:val="00472AEE"/>
    <w:rsid w:val="00473565"/>
    <w:rsid w:val="00473636"/>
    <w:rsid w:val="004746FB"/>
    <w:rsid w:val="0047672B"/>
    <w:rsid w:val="00477871"/>
    <w:rsid w:val="00480869"/>
    <w:rsid w:val="00480D2D"/>
    <w:rsid w:val="00480D9D"/>
    <w:rsid w:val="00480EE9"/>
    <w:rsid w:val="00481963"/>
    <w:rsid w:val="00481989"/>
    <w:rsid w:val="00481BEE"/>
    <w:rsid w:val="00481CA4"/>
    <w:rsid w:val="00482F9E"/>
    <w:rsid w:val="00483478"/>
    <w:rsid w:val="0048467C"/>
    <w:rsid w:val="00484A26"/>
    <w:rsid w:val="00485AB1"/>
    <w:rsid w:val="004860AD"/>
    <w:rsid w:val="00486405"/>
    <w:rsid w:val="0048780B"/>
    <w:rsid w:val="00491628"/>
    <w:rsid w:val="00491CB8"/>
    <w:rsid w:val="00493DEA"/>
    <w:rsid w:val="00494D18"/>
    <w:rsid w:val="0049700C"/>
    <w:rsid w:val="0049775A"/>
    <w:rsid w:val="004A03DA"/>
    <w:rsid w:val="004A1BDC"/>
    <w:rsid w:val="004A2983"/>
    <w:rsid w:val="004A2D4C"/>
    <w:rsid w:val="004A4CF3"/>
    <w:rsid w:val="004A4D11"/>
    <w:rsid w:val="004A4E5A"/>
    <w:rsid w:val="004A51F7"/>
    <w:rsid w:val="004A656F"/>
    <w:rsid w:val="004A6924"/>
    <w:rsid w:val="004A6A12"/>
    <w:rsid w:val="004A7198"/>
    <w:rsid w:val="004A7D31"/>
    <w:rsid w:val="004B0741"/>
    <w:rsid w:val="004B0EE7"/>
    <w:rsid w:val="004B1073"/>
    <w:rsid w:val="004B1B46"/>
    <w:rsid w:val="004B2482"/>
    <w:rsid w:val="004B2C2C"/>
    <w:rsid w:val="004B2F76"/>
    <w:rsid w:val="004C0C29"/>
    <w:rsid w:val="004C1804"/>
    <w:rsid w:val="004C1F42"/>
    <w:rsid w:val="004C23FE"/>
    <w:rsid w:val="004C38DA"/>
    <w:rsid w:val="004C4A91"/>
    <w:rsid w:val="004C4E5A"/>
    <w:rsid w:val="004C4FE5"/>
    <w:rsid w:val="004C5C19"/>
    <w:rsid w:val="004C6B74"/>
    <w:rsid w:val="004C738E"/>
    <w:rsid w:val="004D0DD0"/>
    <w:rsid w:val="004D10E6"/>
    <w:rsid w:val="004D454A"/>
    <w:rsid w:val="004D457E"/>
    <w:rsid w:val="004D6C55"/>
    <w:rsid w:val="004D6F78"/>
    <w:rsid w:val="004E1B8F"/>
    <w:rsid w:val="004E25B9"/>
    <w:rsid w:val="004E2A60"/>
    <w:rsid w:val="004E2AAD"/>
    <w:rsid w:val="004E3D4E"/>
    <w:rsid w:val="004E4183"/>
    <w:rsid w:val="004E4418"/>
    <w:rsid w:val="004E4586"/>
    <w:rsid w:val="004E4E35"/>
    <w:rsid w:val="004E5BD3"/>
    <w:rsid w:val="004E5DF1"/>
    <w:rsid w:val="004E7EB7"/>
    <w:rsid w:val="004F098E"/>
    <w:rsid w:val="004F13F0"/>
    <w:rsid w:val="004F1590"/>
    <w:rsid w:val="004F1BC0"/>
    <w:rsid w:val="004F1DB9"/>
    <w:rsid w:val="004F222E"/>
    <w:rsid w:val="004F32A0"/>
    <w:rsid w:val="004F377C"/>
    <w:rsid w:val="004F42BC"/>
    <w:rsid w:val="004F4FAF"/>
    <w:rsid w:val="004F6BB0"/>
    <w:rsid w:val="004F7299"/>
    <w:rsid w:val="00500ABF"/>
    <w:rsid w:val="00500C0E"/>
    <w:rsid w:val="00501098"/>
    <w:rsid w:val="00502024"/>
    <w:rsid w:val="0050315E"/>
    <w:rsid w:val="00503F7D"/>
    <w:rsid w:val="00503F9A"/>
    <w:rsid w:val="0050495C"/>
    <w:rsid w:val="005069AC"/>
    <w:rsid w:val="00506FE9"/>
    <w:rsid w:val="00507411"/>
    <w:rsid w:val="00507681"/>
    <w:rsid w:val="00510EFD"/>
    <w:rsid w:val="00512252"/>
    <w:rsid w:val="00513342"/>
    <w:rsid w:val="0051417A"/>
    <w:rsid w:val="0051461E"/>
    <w:rsid w:val="0051469E"/>
    <w:rsid w:val="005159B3"/>
    <w:rsid w:val="005167C1"/>
    <w:rsid w:val="00516BC4"/>
    <w:rsid w:val="005170BB"/>
    <w:rsid w:val="00517823"/>
    <w:rsid w:val="00520A6C"/>
    <w:rsid w:val="00521A8D"/>
    <w:rsid w:val="00521E9C"/>
    <w:rsid w:val="005222D6"/>
    <w:rsid w:val="005240F5"/>
    <w:rsid w:val="005242AC"/>
    <w:rsid w:val="005243BB"/>
    <w:rsid w:val="0052448F"/>
    <w:rsid w:val="0052459C"/>
    <w:rsid w:val="00524710"/>
    <w:rsid w:val="00525DF0"/>
    <w:rsid w:val="00526990"/>
    <w:rsid w:val="00526AB8"/>
    <w:rsid w:val="005274EF"/>
    <w:rsid w:val="00531012"/>
    <w:rsid w:val="005315A5"/>
    <w:rsid w:val="005317CA"/>
    <w:rsid w:val="00531EC6"/>
    <w:rsid w:val="0053256A"/>
    <w:rsid w:val="00532787"/>
    <w:rsid w:val="0053362C"/>
    <w:rsid w:val="00533B82"/>
    <w:rsid w:val="00533E63"/>
    <w:rsid w:val="00534E33"/>
    <w:rsid w:val="0053531C"/>
    <w:rsid w:val="0053563B"/>
    <w:rsid w:val="00535C5B"/>
    <w:rsid w:val="0053645A"/>
    <w:rsid w:val="005368BE"/>
    <w:rsid w:val="005369A6"/>
    <w:rsid w:val="00537B79"/>
    <w:rsid w:val="00537B93"/>
    <w:rsid w:val="00537DE0"/>
    <w:rsid w:val="00541622"/>
    <w:rsid w:val="00541762"/>
    <w:rsid w:val="00541DD8"/>
    <w:rsid w:val="005420AE"/>
    <w:rsid w:val="005427E7"/>
    <w:rsid w:val="00542982"/>
    <w:rsid w:val="00542B64"/>
    <w:rsid w:val="005439C3"/>
    <w:rsid w:val="00544F5E"/>
    <w:rsid w:val="00545646"/>
    <w:rsid w:val="00545E9F"/>
    <w:rsid w:val="00546D4D"/>
    <w:rsid w:val="00546E34"/>
    <w:rsid w:val="00546F24"/>
    <w:rsid w:val="00550ADB"/>
    <w:rsid w:val="00552D4C"/>
    <w:rsid w:val="005537E7"/>
    <w:rsid w:val="00555E13"/>
    <w:rsid w:val="00557003"/>
    <w:rsid w:val="00557A75"/>
    <w:rsid w:val="00557C6A"/>
    <w:rsid w:val="005601E1"/>
    <w:rsid w:val="00561567"/>
    <w:rsid w:val="00561FED"/>
    <w:rsid w:val="0056264B"/>
    <w:rsid w:val="00562A88"/>
    <w:rsid w:val="00564AD0"/>
    <w:rsid w:val="005658CA"/>
    <w:rsid w:val="00567271"/>
    <w:rsid w:val="00567582"/>
    <w:rsid w:val="0056787A"/>
    <w:rsid w:val="005702A9"/>
    <w:rsid w:val="0057031A"/>
    <w:rsid w:val="00570323"/>
    <w:rsid w:val="005704EA"/>
    <w:rsid w:val="00570FA4"/>
    <w:rsid w:val="00572731"/>
    <w:rsid w:val="005728C8"/>
    <w:rsid w:val="00572A4B"/>
    <w:rsid w:val="00573819"/>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C9D"/>
    <w:rsid w:val="00596D2A"/>
    <w:rsid w:val="0059713D"/>
    <w:rsid w:val="005A027C"/>
    <w:rsid w:val="005A18A0"/>
    <w:rsid w:val="005A1B57"/>
    <w:rsid w:val="005A2B3F"/>
    <w:rsid w:val="005A2B64"/>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D82"/>
    <w:rsid w:val="005B4FBB"/>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2563"/>
    <w:rsid w:val="005D26C6"/>
    <w:rsid w:val="005D29A2"/>
    <w:rsid w:val="005D2C27"/>
    <w:rsid w:val="005D3722"/>
    <w:rsid w:val="005D3956"/>
    <w:rsid w:val="005D468D"/>
    <w:rsid w:val="005D5F36"/>
    <w:rsid w:val="005D6B7F"/>
    <w:rsid w:val="005D6D9F"/>
    <w:rsid w:val="005D6F04"/>
    <w:rsid w:val="005D70F8"/>
    <w:rsid w:val="005D76A3"/>
    <w:rsid w:val="005E1C62"/>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4717"/>
    <w:rsid w:val="00625AF5"/>
    <w:rsid w:val="00625C1A"/>
    <w:rsid w:val="00625D2B"/>
    <w:rsid w:val="00626100"/>
    <w:rsid w:val="006261D4"/>
    <w:rsid w:val="006306D8"/>
    <w:rsid w:val="00630FB8"/>
    <w:rsid w:val="00631251"/>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73E"/>
    <w:rsid w:val="00653BC3"/>
    <w:rsid w:val="00653EB9"/>
    <w:rsid w:val="006540FE"/>
    <w:rsid w:val="006544DF"/>
    <w:rsid w:val="00654C43"/>
    <w:rsid w:val="00656697"/>
    <w:rsid w:val="006600FC"/>
    <w:rsid w:val="006603E1"/>
    <w:rsid w:val="0066174C"/>
    <w:rsid w:val="00661E66"/>
    <w:rsid w:val="00662200"/>
    <w:rsid w:val="0066239A"/>
    <w:rsid w:val="006632C8"/>
    <w:rsid w:val="006638B3"/>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BE"/>
    <w:rsid w:val="0068621A"/>
    <w:rsid w:val="0068725F"/>
    <w:rsid w:val="0069014B"/>
    <w:rsid w:val="0069087B"/>
    <w:rsid w:val="0069174B"/>
    <w:rsid w:val="00691B0A"/>
    <w:rsid w:val="006922DB"/>
    <w:rsid w:val="00693A8A"/>
    <w:rsid w:val="006948AE"/>
    <w:rsid w:val="00696AB6"/>
    <w:rsid w:val="00697179"/>
    <w:rsid w:val="00697241"/>
    <w:rsid w:val="006A0343"/>
    <w:rsid w:val="006A10BC"/>
    <w:rsid w:val="006A115C"/>
    <w:rsid w:val="006A35F5"/>
    <w:rsid w:val="006A4B52"/>
    <w:rsid w:val="006A4EA1"/>
    <w:rsid w:val="006A6319"/>
    <w:rsid w:val="006A64D0"/>
    <w:rsid w:val="006A6885"/>
    <w:rsid w:val="006A6B68"/>
    <w:rsid w:val="006A6F22"/>
    <w:rsid w:val="006A74CE"/>
    <w:rsid w:val="006B00D4"/>
    <w:rsid w:val="006B1567"/>
    <w:rsid w:val="006B47B8"/>
    <w:rsid w:val="006B4A97"/>
    <w:rsid w:val="006B4C62"/>
    <w:rsid w:val="006B50B2"/>
    <w:rsid w:val="006B5BA7"/>
    <w:rsid w:val="006B7096"/>
    <w:rsid w:val="006C02C0"/>
    <w:rsid w:val="006C0EE6"/>
    <w:rsid w:val="006C1476"/>
    <w:rsid w:val="006C148A"/>
    <w:rsid w:val="006C3579"/>
    <w:rsid w:val="006C3B17"/>
    <w:rsid w:val="006C473B"/>
    <w:rsid w:val="006C561E"/>
    <w:rsid w:val="006C5EED"/>
    <w:rsid w:val="006C6285"/>
    <w:rsid w:val="006C7041"/>
    <w:rsid w:val="006D0EA7"/>
    <w:rsid w:val="006D1F47"/>
    <w:rsid w:val="006D2231"/>
    <w:rsid w:val="006D283B"/>
    <w:rsid w:val="006D2B2A"/>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38E"/>
    <w:rsid w:val="006E4458"/>
    <w:rsid w:val="006E4C0A"/>
    <w:rsid w:val="006E7E91"/>
    <w:rsid w:val="006E7EBA"/>
    <w:rsid w:val="006F09F1"/>
    <w:rsid w:val="006F0A79"/>
    <w:rsid w:val="006F169E"/>
    <w:rsid w:val="006F17DA"/>
    <w:rsid w:val="006F2204"/>
    <w:rsid w:val="006F417B"/>
    <w:rsid w:val="006F42ED"/>
    <w:rsid w:val="006F4359"/>
    <w:rsid w:val="006F440F"/>
    <w:rsid w:val="006F473A"/>
    <w:rsid w:val="006F4D49"/>
    <w:rsid w:val="006F540F"/>
    <w:rsid w:val="006F6020"/>
    <w:rsid w:val="006F7417"/>
    <w:rsid w:val="006F7544"/>
    <w:rsid w:val="0070010B"/>
    <w:rsid w:val="00704BC5"/>
    <w:rsid w:val="00705591"/>
    <w:rsid w:val="00706449"/>
    <w:rsid w:val="00706B7C"/>
    <w:rsid w:val="00706BF9"/>
    <w:rsid w:val="00706E84"/>
    <w:rsid w:val="00707456"/>
    <w:rsid w:val="00707538"/>
    <w:rsid w:val="00707B08"/>
    <w:rsid w:val="007100E1"/>
    <w:rsid w:val="007115B0"/>
    <w:rsid w:val="00711A8A"/>
    <w:rsid w:val="00711D48"/>
    <w:rsid w:val="0071247D"/>
    <w:rsid w:val="00712FF8"/>
    <w:rsid w:val="007152D7"/>
    <w:rsid w:val="00715916"/>
    <w:rsid w:val="00716778"/>
    <w:rsid w:val="00716B4E"/>
    <w:rsid w:val="00716BF4"/>
    <w:rsid w:val="00716C70"/>
    <w:rsid w:val="00720B4A"/>
    <w:rsid w:val="00720BD7"/>
    <w:rsid w:val="00721C12"/>
    <w:rsid w:val="007223A5"/>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40C9E"/>
    <w:rsid w:val="00741E5F"/>
    <w:rsid w:val="00741F2D"/>
    <w:rsid w:val="0074283A"/>
    <w:rsid w:val="00742911"/>
    <w:rsid w:val="007432F1"/>
    <w:rsid w:val="007441BC"/>
    <w:rsid w:val="00744435"/>
    <w:rsid w:val="007449BC"/>
    <w:rsid w:val="00744D33"/>
    <w:rsid w:val="00746F67"/>
    <w:rsid w:val="0075068B"/>
    <w:rsid w:val="00750961"/>
    <w:rsid w:val="0075195D"/>
    <w:rsid w:val="007527F2"/>
    <w:rsid w:val="0075396E"/>
    <w:rsid w:val="0075399F"/>
    <w:rsid w:val="00754958"/>
    <w:rsid w:val="00754EBF"/>
    <w:rsid w:val="0075504C"/>
    <w:rsid w:val="007565BB"/>
    <w:rsid w:val="00756CBC"/>
    <w:rsid w:val="00757B97"/>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ACF"/>
    <w:rsid w:val="00774CF1"/>
    <w:rsid w:val="007754C3"/>
    <w:rsid w:val="00775D3F"/>
    <w:rsid w:val="007774CD"/>
    <w:rsid w:val="0077750D"/>
    <w:rsid w:val="007778AF"/>
    <w:rsid w:val="00777B99"/>
    <w:rsid w:val="007819C8"/>
    <w:rsid w:val="00781CBB"/>
    <w:rsid w:val="00782E91"/>
    <w:rsid w:val="0078393F"/>
    <w:rsid w:val="00783FD6"/>
    <w:rsid w:val="007852A2"/>
    <w:rsid w:val="00785846"/>
    <w:rsid w:val="00785CCB"/>
    <w:rsid w:val="00786087"/>
    <w:rsid w:val="00787792"/>
    <w:rsid w:val="00790252"/>
    <w:rsid w:val="00790321"/>
    <w:rsid w:val="0079111E"/>
    <w:rsid w:val="007911B8"/>
    <w:rsid w:val="00791950"/>
    <w:rsid w:val="007919D8"/>
    <w:rsid w:val="00792B66"/>
    <w:rsid w:val="00793DDF"/>
    <w:rsid w:val="00793DFF"/>
    <w:rsid w:val="007943BE"/>
    <w:rsid w:val="00794AF3"/>
    <w:rsid w:val="00795386"/>
    <w:rsid w:val="0079667A"/>
    <w:rsid w:val="00797642"/>
    <w:rsid w:val="00797A31"/>
    <w:rsid w:val="00797A74"/>
    <w:rsid w:val="007A0C60"/>
    <w:rsid w:val="007A1132"/>
    <w:rsid w:val="007A1B38"/>
    <w:rsid w:val="007A2095"/>
    <w:rsid w:val="007A295D"/>
    <w:rsid w:val="007A5286"/>
    <w:rsid w:val="007A6485"/>
    <w:rsid w:val="007A7298"/>
    <w:rsid w:val="007A75C3"/>
    <w:rsid w:val="007A77F9"/>
    <w:rsid w:val="007A7E00"/>
    <w:rsid w:val="007A7FEB"/>
    <w:rsid w:val="007B1EE3"/>
    <w:rsid w:val="007B3CD2"/>
    <w:rsid w:val="007B42A6"/>
    <w:rsid w:val="007B4884"/>
    <w:rsid w:val="007B4C84"/>
    <w:rsid w:val="007B5119"/>
    <w:rsid w:val="007B5523"/>
    <w:rsid w:val="007B7B49"/>
    <w:rsid w:val="007C00C9"/>
    <w:rsid w:val="007C03B4"/>
    <w:rsid w:val="007C0BD3"/>
    <w:rsid w:val="007C0CD7"/>
    <w:rsid w:val="007C1A25"/>
    <w:rsid w:val="007C1B68"/>
    <w:rsid w:val="007C39A5"/>
    <w:rsid w:val="007C464D"/>
    <w:rsid w:val="007C56C7"/>
    <w:rsid w:val="007C577A"/>
    <w:rsid w:val="007C5E76"/>
    <w:rsid w:val="007C79FB"/>
    <w:rsid w:val="007C7B94"/>
    <w:rsid w:val="007D1153"/>
    <w:rsid w:val="007D1DA1"/>
    <w:rsid w:val="007D280A"/>
    <w:rsid w:val="007D305E"/>
    <w:rsid w:val="007D45DA"/>
    <w:rsid w:val="007D4C3D"/>
    <w:rsid w:val="007D4C9C"/>
    <w:rsid w:val="007D6528"/>
    <w:rsid w:val="007D6764"/>
    <w:rsid w:val="007D6D78"/>
    <w:rsid w:val="007D78D6"/>
    <w:rsid w:val="007D7C82"/>
    <w:rsid w:val="007E0068"/>
    <w:rsid w:val="007E26A0"/>
    <w:rsid w:val="007E3A2C"/>
    <w:rsid w:val="007E3CB8"/>
    <w:rsid w:val="007E5169"/>
    <w:rsid w:val="007E55D5"/>
    <w:rsid w:val="007E750C"/>
    <w:rsid w:val="007E75A2"/>
    <w:rsid w:val="007F14B0"/>
    <w:rsid w:val="007F1993"/>
    <w:rsid w:val="007F1FA0"/>
    <w:rsid w:val="007F36DE"/>
    <w:rsid w:val="007F3FFE"/>
    <w:rsid w:val="007F43D9"/>
    <w:rsid w:val="007F43E3"/>
    <w:rsid w:val="007F4C60"/>
    <w:rsid w:val="007F6299"/>
    <w:rsid w:val="007F6F80"/>
    <w:rsid w:val="007F73C3"/>
    <w:rsid w:val="0080052D"/>
    <w:rsid w:val="00801388"/>
    <w:rsid w:val="00801F60"/>
    <w:rsid w:val="008028F6"/>
    <w:rsid w:val="008037B1"/>
    <w:rsid w:val="00803CF6"/>
    <w:rsid w:val="0080455A"/>
    <w:rsid w:val="008068BF"/>
    <w:rsid w:val="00807841"/>
    <w:rsid w:val="00807F76"/>
    <w:rsid w:val="00810AD2"/>
    <w:rsid w:val="0081178F"/>
    <w:rsid w:val="008121BE"/>
    <w:rsid w:val="00812F5E"/>
    <w:rsid w:val="00812FCF"/>
    <w:rsid w:val="00813FC9"/>
    <w:rsid w:val="00814441"/>
    <w:rsid w:val="00814B33"/>
    <w:rsid w:val="00814F24"/>
    <w:rsid w:val="0081617F"/>
    <w:rsid w:val="00817778"/>
    <w:rsid w:val="00817BB9"/>
    <w:rsid w:val="0082006E"/>
    <w:rsid w:val="00823806"/>
    <w:rsid w:val="0082469B"/>
    <w:rsid w:val="00824BE5"/>
    <w:rsid w:val="00824ECB"/>
    <w:rsid w:val="0082583F"/>
    <w:rsid w:val="00826772"/>
    <w:rsid w:val="008307BB"/>
    <w:rsid w:val="008314A9"/>
    <w:rsid w:val="00833832"/>
    <w:rsid w:val="00834CDC"/>
    <w:rsid w:val="0083553A"/>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208F"/>
    <w:rsid w:val="0085391F"/>
    <w:rsid w:val="0085413D"/>
    <w:rsid w:val="00854144"/>
    <w:rsid w:val="008548C9"/>
    <w:rsid w:val="00854F66"/>
    <w:rsid w:val="00854FCA"/>
    <w:rsid w:val="00855292"/>
    <w:rsid w:val="00855647"/>
    <w:rsid w:val="00855B2B"/>
    <w:rsid w:val="008560BF"/>
    <w:rsid w:val="00856834"/>
    <w:rsid w:val="00856F23"/>
    <w:rsid w:val="0085750B"/>
    <w:rsid w:val="00857A2E"/>
    <w:rsid w:val="00857BD7"/>
    <w:rsid w:val="0086022F"/>
    <w:rsid w:val="008621BD"/>
    <w:rsid w:val="00862870"/>
    <w:rsid w:val="00862B96"/>
    <w:rsid w:val="008633B1"/>
    <w:rsid w:val="008634A1"/>
    <w:rsid w:val="008636D8"/>
    <w:rsid w:val="00864441"/>
    <w:rsid w:val="00865540"/>
    <w:rsid w:val="0086698F"/>
    <w:rsid w:val="00866A95"/>
    <w:rsid w:val="00870742"/>
    <w:rsid w:val="008715E3"/>
    <w:rsid w:val="00871BF7"/>
    <w:rsid w:val="00871FE5"/>
    <w:rsid w:val="0087429F"/>
    <w:rsid w:val="00874948"/>
    <w:rsid w:val="00877B79"/>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564"/>
    <w:rsid w:val="00892988"/>
    <w:rsid w:val="00892F55"/>
    <w:rsid w:val="008931FF"/>
    <w:rsid w:val="008936FD"/>
    <w:rsid w:val="00893E41"/>
    <w:rsid w:val="008946F1"/>
    <w:rsid w:val="008951C2"/>
    <w:rsid w:val="00895384"/>
    <w:rsid w:val="00895A9E"/>
    <w:rsid w:val="008967D3"/>
    <w:rsid w:val="008A021D"/>
    <w:rsid w:val="008A103B"/>
    <w:rsid w:val="008A16C9"/>
    <w:rsid w:val="008A2272"/>
    <w:rsid w:val="008A2543"/>
    <w:rsid w:val="008A293B"/>
    <w:rsid w:val="008A2C6D"/>
    <w:rsid w:val="008A38C2"/>
    <w:rsid w:val="008A3C63"/>
    <w:rsid w:val="008A7C26"/>
    <w:rsid w:val="008A7CD6"/>
    <w:rsid w:val="008B0887"/>
    <w:rsid w:val="008B25A2"/>
    <w:rsid w:val="008B2A07"/>
    <w:rsid w:val="008B2E42"/>
    <w:rsid w:val="008B3400"/>
    <w:rsid w:val="008B3887"/>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4F"/>
    <w:rsid w:val="008C44E4"/>
    <w:rsid w:val="008C58F8"/>
    <w:rsid w:val="008C59FD"/>
    <w:rsid w:val="008C5AD1"/>
    <w:rsid w:val="008C61F4"/>
    <w:rsid w:val="008C62DC"/>
    <w:rsid w:val="008C6D3D"/>
    <w:rsid w:val="008C6EA1"/>
    <w:rsid w:val="008C706A"/>
    <w:rsid w:val="008C77FE"/>
    <w:rsid w:val="008C7802"/>
    <w:rsid w:val="008D088A"/>
    <w:rsid w:val="008D0C2D"/>
    <w:rsid w:val="008D0D93"/>
    <w:rsid w:val="008D2446"/>
    <w:rsid w:val="008D24EC"/>
    <w:rsid w:val="008D3394"/>
    <w:rsid w:val="008D3424"/>
    <w:rsid w:val="008D4B31"/>
    <w:rsid w:val="008D4CF5"/>
    <w:rsid w:val="008D69FD"/>
    <w:rsid w:val="008E003B"/>
    <w:rsid w:val="008E10F9"/>
    <w:rsid w:val="008E18C0"/>
    <w:rsid w:val="008E19F7"/>
    <w:rsid w:val="008E20D2"/>
    <w:rsid w:val="008E2355"/>
    <w:rsid w:val="008E2915"/>
    <w:rsid w:val="008E29E6"/>
    <w:rsid w:val="008E2C9A"/>
    <w:rsid w:val="008E38A1"/>
    <w:rsid w:val="008E65BA"/>
    <w:rsid w:val="008E65BC"/>
    <w:rsid w:val="008F0D5F"/>
    <w:rsid w:val="008F1594"/>
    <w:rsid w:val="008F15A9"/>
    <w:rsid w:val="008F2541"/>
    <w:rsid w:val="008F3565"/>
    <w:rsid w:val="008F4144"/>
    <w:rsid w:val="008F44DB"/>
    <w:rsid w:val="008F5112"/>
    <w:rsid w:val="008F598A"/>
    <w:rsid w:val="008F6F08"/>
    <w:rsid w:val="008F7155"/>
    <w:rsid w:val="008F776A"/>
    <w:rsid w:val="00902222"/>
    <w:rsid w:val="00902A52"/>
    <w:rsid w:val="00902B84"/>
    <w:rsid w:val="00902C89"/>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E1A"/>
    <w:rsid w:val="009147DF"/>
    <w:rsid w:val="0091528C"/>
    <w:rsid w:val="0091782A"/>
    <w:rsid w:val="00917D12"/>
    <w:rsid w:val="00917D37"/>
    <w:rsid w:val="00917FD2"/>
    <w:rsid w:val="009208A3"/>
    <w:rsid w:val="00920C53"/>
    <w:rsid w:val="0092176D"/>
    <w:rsid w:val="00921B0F"/>
    <w:rsid w:val="0092255C"/>
    <w:rsid w:val="00922CF2"/>
    <w:rsid w:val="00923708"/>
    <w:rsid w:val="00923A6E"/>
    <w:rsid w:val="0092449F"/>
    <w:rsid w:val="00924C2B"/>
    <w:rsid w:val="00924C82"/>
    <w:rsid w:val="0092565E"/>
    <w:rsid w:val="00926A37"/>
    <w:rsid w:val="00927377"/>
    <w:rsid w:val="0093205D"/>
    <w:rsid w:val="00932705"/>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47EF"/>
    <w:rsid w:val="00954C42"/>
    <w:rsid w:val="00955118"/>
    <w:rsid w:val="00955258"/>
    <w:rsid w:val="00955935"/>
    <w:rsid w:val="00955991"/>
    <w:rsid w:val="0095701E"/>
    <w:rsid w:val="00960015"/>
    <w:rsid w:val="009603E8"/>
    <w:rsid w:val="00960BA8"/>
    <w:rsid w:val="00960CA4"/>
    <w:rsid w:val="00961494"/>
    <w:rsid w:val="00961E11"/>
    <w:rsid w:val="0096282A"/>
    <w:rsid w:val="009649F2"/>
    <w:rsid w:val="00965072"/>
    <w:rsid w:val="00965EE5"/>
    <w:rsid w:val="00966310"/>
    <w:rsid w:val="00967A24"/>
    <w:rsid w:val="00970753"/>
    <w:rsid w:val="0097089B"/>
    <w:rsid w:val="0097096E"/>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26BF"/>
    <w:rsid w:val="009B43E7"/>
    <w:rsid w:val="009B54CF"/>
    <w:rsid w:val="009B63A4"/>
    <w:rsid w:val="009B68ED"/>
    <w:rsid w:val="009B6CEF"/>
    <w:rsid w:val="009B715C"/>
    <w:rsid w:val="009C16A1"/>
    <w:rsid w:val="009C28BB"/>
    <w:rsid w:val="009C3198"/>
    <w:rsid w:val="009C4600"/>
    <w:rsid w:val="009C565B"/>
    <w:rsid w:val="009C5CC2"/>
    <w:rsid w:val="009C6262"/>
    <w:rsid w:val="009C6B2E"/>
    <w:rsid w:val="009C74FE"/>
    <w:rsid w:val="009C7EBF"/>
    <w:rsid w:val="009D0236"/>
    <w:rsid w:val="009D0B1A"/>
    <w:rsid w:val="009D1494"/>
    <w:rsid w:val="009D1F8D"/>
    <w:rsid w:val="009D3A9E"/>
    <w:rsid w:val="009D3F16"/>
    <w:rsid w:val="009D473B"/>
    <w:rsid w:val="009D4CCE"/>
    <w:rsid w:val="009D58FC"/>
    <w:rsid w:val="009D5D51"/>
    <w:rsid w:val="009D70DA"/>
    <w:rsid w:val="009D7829"/>
    <w:rsid w:val="009D79D2"/>
    <w:rsid w:val="009E01E0"/>
    <w:rsid w:val="009E10EA"/>
    <w:rsid w:val="009E1B5A"/>
    <w:rsid w:val="009E2FF7"/>
    <w:rsid w:val="009E4CEB"/>
    <w:rsid w:val="009E59A8"/>
    <w:rsid w:val="009E6185"/>
    <w:rsid w:val="009E6F0E"/>
    <w:rsid w:val="009E7C89"/>
    <w:rsid w:val="009F04B0"/>
    <w:rsid w:val="009F185F"/>
    <w:rsid w:val="009F19BC"/>
    <w:rsid w:val="009F1C74"/>
    <w:rsid w:val="009F3342"/>
    <w:rsid w:val="009F3871"/>
    <w:rsid w:val="009F4348"/>
    <w:rsid w:val="009F4948"/>
    <w:rsid w:val="009F4E08"/>
    <w:rsid w:val="009F583C"/>
    <w:rsid w:val="009F59A0"/>
    <w:rsid w:val="009F59AC"/>
    <w:rsid w:val="009F5DAC"/>
    <w:rsid w:val="00A03A96"/>
    <w:rsid w:val="00A03B6F"/>
    <w:rsid w:val="00A04861"/>
    <w:rsid w:val="00A056C5"/>
    <w:rsid w:val="00A058C7"/>
    <w:rsid w:val="00A05E91"/>
    <w:rsid w:val="00A069C7"/>
    <w:rsid w:val="00A071D3"/>
    <w:rsid w:val="00A1063E"/>
    <w:rsid w:val="00A10EAD"/>
    <w:rsid w:val="00A12628"/>
    <w:rsid w:val="00A12C3D"/>
    <w:rsid w:val="00A131E1"/>
    <w:rsid w:val="00A1333E"/>
    <w:rsid w:val="00A13F28"/>
    <w:rsid w:val="00A148B5"/>
    <w:rsid w:val="00A164A4"/>
    <w:rsid w:val="00A16CFD"/>
    <w:rsid w:val="00A178EE"/>
    <w:rsid w:val="00A201BC"/>
    <w:rsid w:val="00A2052B"/>
    <w:rsid w:val="00A215C9"/>
    <w:rsid w:val="00A23995"/>
    <w:rsid w:val="00A2467B"/>
    <w:rsid w:val="00A258A4"/>
    <w:rsid w:val="00A25A4A"/>
    <w:rsid w:val="00A2745C"/>
    <w:rsid w:val="00A301DE"/>
    <w:rsid w:val="00A304BF"/>
    <w:rsid w:val="00A30822"/>
    <w:rsid w:val="00A30B15"/>
    <w:rsid w:val="00A3302E"/>
    <w:rsid w:val="00A33364"/>
    <w:rsid w:val="00A354CB"/>
    <w:rsid w:val="00A3721A"/>
    <w:rsid w:val="00A37FF7"/>
    <w:rsid w:val="00A37FFA"/>
    <w:rsid w:val="00A417F5"/>
    <w:rsid w:val="00A431A4"/>
    <w:rsid w:val="00A4337D"/>
    <w:rsid w:val="00A444EC"/>
    <w:rsid w:val="00A44D61"/>
    <w:rsid w:val="00A44DE5"/>
    <w:rsid w:val="00A45BCB"/>
    <w:rsid w:val="00A45C20"/>
    <w:rsid w:val="00A47E99"/>
    <w:rsid w:val="00A50BD3"/>
    <w:rsid w:val="00A51885"/>
    <w:rsid w:val="00A528A1"/>
    <w:rsid w:val="00A535F5"/>
    <w:rsid w:val="00A54358"/>
    <w:rsid w:val="00A54418"/>
    <w:rsid w:val="00A54F07"/>
    <w:rsid w:val="00A55E3A"/>
    <w:rsid w:val="00A56232"/>
    <w:rsid w:val="00A57149"/>
    <w:rsid w:val="00A579EF"/>
    <w:rsid w:val="00A60F27"/>
    <w:rsid w:val="00A61F94"/>
    <w:rsid w:val="00A63BEC"/>
    <w:rsid w:val="00A643B0"/>
    <w:rsid w:val="00A64D64"/>
    <w:rsid w:val="00A650BB"/>
    <w:rsid w:val="00A6586F"/>
    <w:rsid w:val="00A65BCA"/>
    <w:rsid w:val="00A65C84"/>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56DF"/>
    <w:rsid w:val="00A86227"/>
    <w:rsid w:val="00A864C9"/>
    <w:rsid w:val="00A86AD7"/>
    <w:rsid w:val="00A87CAD"/>
    <w:rsid w:val="00A902F9"/>
    <w:rsid w:val="00A91FCF"/>
    <w:rsid w:val="00A92318"/>
    <w:rsid w:val="00A928C5"/>
    <w:rsid w:val="00A935E3"/>
    <w:rsid w:val="00A94A16"/>
    <w:rsid w:val="00A957CA"/>
    <w:rsid w:val="00A95A6B"/>
    <w:rsid w:val="00A95A92"/>
    <w:rsid w:val="00A96063"/>
    <w:rsid w:val="00A96313"/>
    <w:rsid w:val="00A97DE0"/>
    <w:rsid w:val="00AA0250"/>
    <w:rsid w:val="00AA1100"/>
    <w:rsid w:val="00AA152A"/>
    <w:rsid w:val="00AA1D9C"/>
    <w:rsid w:val="00AA348C"/>
    <w:rsid w:val="00AA4518"/>
    <w:rsid w:val="00AA45F7"/>
    <w:rsid w:val="00AA4BF7"/>
    <w:rsid w:val="00AA608D"/>
    <w:rsid w:val="00AA6B26"/>
    <w:rsid w:val="00AB2629"/>
    <w:rsid w:val="00AB4C7A"/>
    <w:rsid w:val="00AB53FD"/>
    <w:rsid w:val="00AB5CCA"/>
    <w:rsid w:val="00AB63FC"/>
    <w:rsid w:val="00AB65B6"/>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37D8"/>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3E44"/>
    <w:rsid w:val="00AF4119"/>
    <w:rsid w:val="00AF4C2F"/>
    <w:rsid w:val="00AF5C92"/>
    <w:rsid w:val="00AF618C"/>
    <w:rsid w:val="00AF64BF"/>
    <w:rsid w:val="00AF6905"/>
    <w:rsid w:val="00AF6B4B"/>
    <w:rsid w:val="00B040AB"/>
    <w:rsid w:val="00B07441"/>
    <w:rsid w:val="00B076C6"/>
    <w:rsid w:val="00B07D22"/>
    <w:rsid w:val="00B107CC"/>
    <w:rsid w:val="00B10914"/>
    <w:rsid w:val="00B11253"/>
    <w:rsid w:val="00B1235F"/>
    <w:rsid w:val="00B13319"/>
    <w:rsid w:val="00B13D25"/>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52DD"/>
    <w:rsid w:val="00B25770"/>
    <w:rsid w:val="00B25EE5"/>
    <w:rsid w:val="00B264A8"/>
    <w:rsid w:val="00B30606"/>
    <w:rsid w:val="00B31968"/>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33CA"/>
    <w:rsid w:val="00B53637"/>
    <w:rsid w:val="00B54719"/>
    <w:rsid w:val="00B55283"/>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DBC"/>
    <w:rsid w:val="00B93E05"/>
    <w:rsid w:val="00B95114"/>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5E8"/>
    <w:rsid w:val="00BB3494"/>
    <w:rsid w:val="00BB6885"/>
    <w:rsid w:val="00BB6CF5"/>
    <w:rsid w:val="00BB7953"/>
    <w:rsid w:val="00BB7CDA"/>
    <w:rsid w:val="00BC00B7"/>
    <w:rsid w:val="00BC15AA"/>
    <w:rsid w:val="00BC3037"/>
    <w:rsid w:val="00BC3387"/>
    <w:rsid w:val="00BC3681"/>
    <w:rsid w:val="00BC46B9"/>
    <w:rsid w:val="00BC53A7"/>
    <w:rsid w:val="00BC6101"/>
    <w:rsid w:val="00BC6961"/>
    <w:rsid w:val="00BC6E4C"/>
    <w:rsid w:val="00BC737D"/>
    <w:rsid w:val="00BC75B1"/>
    <w:rsid w:val="00BC7687"/>
    <w:rsid w:val="00BC7E7F"/>
    <w:rsid w:val="00BD0563"/>
    <w:rsid w:val="00BD0B54"/>
    <w:rsid w:val="00BD0CA7"/>
    <w:rsid w:val="00BD0F59"/>
    <w:rsid w:val="00BD2F67"/>
    <w:rsid w:val="00BD3F92"/>
    <w:rsid w:val="00BD4E10"/>
    <w:rsid w:val="00BD5A7D"/>
    <w:rsid w:val="00BD6E24"/>
    <w:rsid w:val="00BD6FA4"/>
    <w:rsid w:val="00BE03BD"/>
    <w:rsid w:val="00BE17FD"/>
    <w:rsid w:val="00BE1DE7"/>
    <w:rsid w:val="00BE2FEB"/>
    <w:rsid w:val="00BE3FBB"/>
    <w:rsid w:val="00BE40FF"/>
    <w:rsid w:val="00BE5683"/>
    <w:rsid w:val="00BE5CD4"/>
    <w:rsid w:val="00BE6948"/>
    <w:rsid w:val="00BE7B2E"/>
    <w:rsid w:val="00BE7F07"/>
    <w:rsid w:val="00BF02BE"/>
    <w:rsid w:val="00BF2AFE"/>
    <w:rsid w:val="00BF377A"/>
    <w:rsid w:val="00BF415F"/>
    <w:rsid w:val="00BF4812"/>
    <w:rsid w:val="00BF4976"/>
    <w:rsid w:val="00BF53FD"/>
    <w:rsid w:val="00BF6970"/>
    <w:rsid w:val="00BF79F7"/>
    <w:rsid w:val="00BF7AE1"/>
    <w:rsid w:val="00BF7B31"/>
    <w:rsid w:val="00C00451"/>
    <w:rsid w:val="00C007F5"/>
    <w:rsid w:val="00C01AC6"/>
    <w:rsid w:val="00C02566"/>
    <w:rsid w:val="00C0266D"/>
    <w:rsid w:val="00C02C28"/>
    <w:rsid w:val="00C02D44"/>
    <w:rsid w:val="00C03573"/>
    <w:rsid w:val="00C039DA"/>
    <w:rsid w:val="00C03D64"/>
    <w:rsid w:val="00C03FEE"/>
    <w:rsid w:val="00C0653B"/>
    <w:rsid w:val="00C069CC"/>
    <w:rsid w:val="00C06ABF"/>
    <w:rsid w:val="00C0708F"/>
    <w:rsid w:val="00C07409"/>
    <w:rsid w:val="00C078D4"/>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634B"/>
    <w:rsid w:val="00C264B6"/>
    <w:rsid w:val="00C2770D"/>
    <w:rsid w:val="00C3012D"/>
    <w:rsid w:val="00C3073C"/>
    <w:rsid w:val="00C30ACF"/>
    <w:rsid w:val="00C30DA8"/>
    <w:rsid w:val="00C31A12"/>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249C"/>
    <w:rsid w:val="00C537C3"/>
    <w:rsid w:val="00C553F9"/>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597F"/>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670"/>
    <w:rsid w:val="00C96EB4"/>
    <w:rsid w:val="00C973B6"/>
    <w:rsid w:val="00C9741E"/>
    <w:rsid w:val="00CA034F"/>
    <w:rsid w:val="00CA098D"/>
    <w:rsid w:val="00CA0E5F"/>
    <w:rsid w:val="00CA100C"/>
    <w:rsid w:val="00CA1534"/>
    <w:rsid w:val="00CA2FA0"/>
    <w:rsid w:val="00CA3ADD"/>
    <w:rsid w:val="00CA4EA1"/>
    <w:rsid w:val="00CA55EC"/>
    <w:rsid w:val="00CA62AF"/>
    <w:rsid w:val="00CA6D27"/>
    <w:rsid w:val="00CB14C7"/>
    <w:rsid w:val="00CB1754"/>
    <w:rsid w:val="00CB1FE3"/>
    <w:rsid w:val="00CB32D3"/>
    <w:rsid w:val="00CB439D"/>
    <w:rsid w:val="00CB5886"/>
    <w:rsid w:val="00CB5964"/>
    <w:rsid w:val="00CB5ED6"/>
    <w:rsid w:val="00CB6E57"/>
    <w:rsid w:val="00CB7BE0"/>
    <w:rsid w:val="00CC04DE"/>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34C7"/>
    <w:rsid w:val="00D04024"/>
    <w:rsid w:val="00D05538"/>
    <w:rsid w:val="00D068F7"/>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5019"/>
    <w:rsid w:val="00D26DA6"/>
    <w:rsid w:val="00D27760"/>
    <w:rsid w:val="00D30095"/>
    <w:rsid w:val="00D308E3"/>
    <w:rsid w:val="00D30B71"/>
    <w:rsid w:val="00D31182"/>
    <w:rsid w:val="00D314B4"/>
    <w:rsid w:val="00D315BD"/>
    <w:rsid w:val="00D325D8"/>
    <w:rsid w:val="00D3276C"/>
    <w:rsid w:val="00D33DE3"/>
    <w:rsid w:val="00D34B28"/>
    <w:rsid w:val="00D34B9F"/>
    <w:rsid w:val="00D36627"/>
    <w:rsid w:val="00D36993"/>
    <w:rsid w:val="00D37054"/>
    <w:rsid w:val="00D375BB"/>
    <w:rsid w:val="00D37B68"/>
    <w:rsid w:val="00D40194"/>
    <w:rsid w:val="00D414CB"/>
    <w:rsid w:val="00D41B51"/>
    <w:rsid w:val="00D421E2"/>
    <w:rsid w:val="00D42706"/>
    <w:rsid w:val="00D44477"/>
    <w:rsid w:val="00D45432"/>
    <w:rsid w:val="00D45D7F"/>
    <w:rsid w:val="00D45E86"/>
    <w:rsid w:val="00D461F0"/>
    <w:rsid w:val="00D46AF7"/>
    <w:rsid w:val="00D46D2A"/>
    <w:rsid w:val="00D46F34"/>
    <w:rsid w:val="00D501E6"/>
    <w:rsid w:val="00D5058C"/>
    <w:rsid w:val="00D5253D"/>
    <w:rsid w:val="00D52E5C"/>
    <w:rsid w:val="00D5346F"/>
    <w:rsid w:val="00D53C01"/>
    <w:rsid w:val="00D5423E"/>
    <w:rsid w:val="00D54877"/>
    <w:rsid w:val="00D54B26"/>
    <w:rsid w:val="00D560E7"/>
    <w:rsid w:val="00D56344"/>
    <w:rsid w:val="00D57EA0"/>
    <w:rsid w:val="00D607A4"/>
    <w:rsid w:val="00D61B1C"/>
    <w:rsid w:val="00D62113"/>
    <w:rsid w:val="00D6236B"/>
    <w:rsid w:val="00D63B42"/>
    <w:rsid w:val="00D63DD1"/>
    <w:rsid w:val="00D63FCA"/>
    <w:rsid w:val="00D678C0"/>
    <w:rsid w:val="00D67B43"/>
    <w:rsid w:val="00D67D07"/>
    <w:rsid w:val="00D70A71"/>
    <w:rsid w:val="00D70DEA"/>
    <w:rsid w:val="00D71FFE"/>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3478"/>
    <w:rsid w:val="00D838CD"/>
    <w:rsid w:val="00D83954"/>
    <w:rsid w:val="00D83D2B"/>
    <w:rsid w:val="00D84C6C"/>
    <w:rsid w:val="00D84D8C"/>
    <w:rsid w:val="00D8501A"/>
    <w:rsid w:val="00D8538C"/>
    <w:rsid w:val="00D870FC"/>
    <w:rsid w:val="00D877BA"/>
    <w:rsid w:val="00D87C97"/>
    <w:rsid w:val="00D9118C"/>
    <w:rsid w:val="00D9515A"/>
    <w:rsid w:val="00D95815"/>
    <w:rsid w:val="00D95A74"/>
    <w:rsid w:val="00D97413"/>
    <w:rsid w:val="00D97671"/>
    <w:rsid w:val="00DA0153"/>
    <w:rsid w:val="00DA163E"/>
    <w:rsid w:val="00DA1ABC"/>
    <w:rsid w:val="00DA1F19"/>
    <w:rsid w:val="00DA2E51"/>
    <w:rsid w:val="00DA2F95"/>
    <w:rsid w:val="00DA3B0A"/>
    <w:rsid w:val="00DA401D"/>
    <w:rsid w:val="00DA5DF9"/>
    <w:rsid w:val="00DA6ECF"/>
    <w:rsid w:val="00DA7E09"/>
    <w:rsid w:val="00DB0990"/>
    <w:rsid w:val="00DB0D8A"/>
    <w:rsid w:val="00DB1786"/>
    <w:rsid w:val="00DB1FCC"/>
    <w:rsid w:val="00DB22C9"/>
    <w:rsid w:val="00DB38C5"/>
    <w:rsid w:val="00DB422D"/>
    <w:rsid w:val="00DB4267"/>
    <w:rsid w:val="00DB436E"/>
    <w:rsid w:val="00DB5DF3"/>
    <w:rsid w:val="00DB6135"/>
    <w:rsid w:val="00DB646E"/>
    <w:rsid w:val="00DB6851"/>
    <w:rsid w:val="00DB6E28"/>
    <w:rsid w:val="00DC023B"/>
    <w:rsid w:val="00DC07B4"/>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3F1B"/>
    <w:rsid w:val="00DD4348"/>
    <w:rsid w:val="00DD4F33"/>
    <w:rsid w:val="00DD6F49"/>
    <w:rsid w:val="00DD724F"/>
    <w:rsid w:val="00DD7857"/>
    <w:rsid w:val="00DD78EC"/>
    <w:rsid w:val="00DD7F4D"/>
    <w:rsid w:val="00DE12F2"/>
    <w:rsid w:val="00DE18C8"/>
    <w:rsid w:val="00DE20A8"/>
    <w:rsid w:val="00DE2E3D"/>
    <w:rsid w:val="00DE38B4"/>
    <w:rsid w:val="00DE4C93"/>
    <w:rsid w:val="00DE58E3"/>
    <w:rsid w:val="00DE71A4"/>
    <w:rsid w:val="00DF1597"/>
    <w:rsid w:val="00DF1DA5"/>
    <w:rsid w:val="00DF21E9"/>
    <w:rsid w:val="00DF2270"/>
    <w:rsid w:val="00DF30D7"/>
    <w:rsid w:val="00DF41D7"/>
    <w:rsid w:val="00DF41DF"/>
    <w:rsid w:val="00DF480B"/>
    <w:rsid w:val="00DF752C"/>
    <w:rsid w:val="00DF759C"/>
    <w:rsid w:val="00DF796F"/>
    <w:rsid w:val="00E000E5"/>
    <w:rsid w:val="00E00DB0"/>
    <w:rsid w:val="00E01159"/>
    <w:rsid w:val="00E02F37"/>
    <w:rsid w:val="00E049E5"/>
    <w:rsid w:val="00E0558D"/>
    <w:rsid w:val="00E05F7A"/>
    <w:rsid w:val="00E0757D"/>
    <w:rsid w:val="00E1057B"/>
    <w:rsid w:val="00E105D8"/>
    <w:rsid w:val="00E1079D"/>
    <w:rsid w:val="00E108D1"/>
    <w:rsid w:val="00E10B04"/>
    <w:rsid w:val="00E118B7"/>
    <w:rsid w:val="00E11DEC"/>
    <w:rsid w:val="00E12D5F"/>
    <w:rsid w:val="00E1325A"/>
    <w:rsid w:val="00E13AF7"/>
    <w:rsid w:val="00E16174"/>
    <w:rsid w:val="00E16E98"/>
    <w:rsid w:val="00E172D0"/>
    <w:rsid w:val="00E20648"/>
    <w:rsid w:val="00E209BA"/>
    <w:rsid w:val="00E209C5"/>
    <w:rsid w:val="00E20E10"/>
    <w:rsid w:val="00E21A92"/>
    <w:rsid w:val="00E23185"/>
    <w:rsid w:val="00E23A8B"/>
    <w:rsid w:val="00E23D78"/>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5163"/>
    <w:rsid w:val="00E37597"/>
    <w:rsid w:val="00E37C43"/>
    <w:rsid w:val="00E40507"/>
    <w:rsid w:val="00E40F58"/>
    <w:rsid w:val="00E40FE5"/>
    <w:rsid w:val="00E417D9"/>
    <w:rsid w:val="00E419B6"/>
    <w:rsid w:val="00E4242A"/>
    <w:rsid w:val="00E442C4"/>
    <w:rsid w:val="00E46DBC"/>
    <w:rsid w:val="00E47F5F"/>
    <w:rsid w:val="00E50305"/>
    <w:rsid w:val="00E505A6"/>
    <w:rsid w:val="00E51997"/>
    <w:rsid w:val="00E52476"/>
    <w:rsid w:val="00E53EBD"/>
    <w:rsid w:val="00E5451E"/>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10A7"/>
    <w:rsid w:val="00E718AD"/>
    <w:rsid w:val="00E7213E"/>
    <w:rsid w:val="00E723E0"/>
    <w:rsid w:val="00E72C5B"/>
    <w:rsid w:val="00E737DA"/>
    <w:rsid w:val="00E74907"/>
    <w:rsid w:val="00E760D1"/>
    <w:rsid w:val="00E776AC"/>
    <w:rsid w:val="00E779E1"/>
    <w:rsid w:val="00E800FB"/>
    <w:rsid w:val="00E8042A"/>
    <w:rsid w:val="00E80E86"/>
    <w:rsid w:val="00E81BE0"/>
    <w:rsid w:val="00E81F97"/>
    <w:rsid w:val="00E82DCF"/>
    <w:rsid w:val="00E8353A"/>
    <w:rsid w:val="00E8356B"/>
    <w:rsid w:val="00E83D6D"/>
    <w:rsid w:val="00E83F50"/>
    <w:rsid w:val="00E8407A"/>
    <w:rsid w:val="00E84103"/>
    <w:rsid w:val="00E84244"/>
    <w:rsid w:val="00E842BD"/>
    <w:rsid w:val="00E858BD"/>
    <w:rsid w:val="00E85C7B"/>
    <w:rsid w:val="00E8611A"/>
    <w:rsid w:val="00E86B2D"/>
    <w:rsid w:val="00E87A98"/>
    <w:rsid w:val="00E90E72"/>
    <w:rsid w:val="00E910C2"/>
    <w:rsid w:val="00E921FC"/>
    <w:rsid w:val="00E92B99"/>
    <w:rsid w:val="00E92C73"/>
    <w:rsid w:val="00E93D53"/>
    <w:rsid w:val="00E94D20"/>
    <w:rsid w:val="00E95683"/>
    <w:rsid w:val="00E95D41"/>
    <w:rsid w:val="00E9736F"/>
    <w:rsid w:val="00E97B33"/>
    <w:rsid w:val="00EA11AB"/>
    <w:rsid w:val="00EA279F"/>
    <w:rsid w:val="00EA2AB3"/>
    <w:rsid w:val="00EA4256"/>
    <w:rsid w:val="00EA4462"/>
    <w:rsid w:val="00EA497B"/>
    <w:rsid w:val="00EA4F69"/>
    <w:rsid w:val="00EA5569"/>
    <w:rsid w:val="00EA5DF0"/>
    <w:rsid w:val="00EA74AC"/>
    <w:rsid w:val="00EB0825"/>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96C"/>
    <w:rsid w:val="00ED735C"/>
    <w:rsid w:val="00ED7A4E"/>
    <w:rsid w:val="00ED7CE7"/>
    <w:rsid w:val="00EE008E"/>
    <w:rsid w:val="00EE0473"/>
    <w:rsid w:val="00EE1D0F"/>
    <w:rsid w:val="00EE2193"/>
    <w:rsid w:val="00EE3A7B"/>
    <w:rsid w:val="00EE56BE"/>
    <w:rsid w:val="00EE57EC"/>
    <w:rsid w:val="00EE7D5E"/>
    <w:rsid w:val="00EF11A9"/>
    <w:rsid w:val="00EF1CB7"/>
    <w:rsid w:val="00EF1EA8"/>
    <w:rsid w:val="00EF3454"/>
    <w:rsid w:val="00EF411A"/>
    <w:rsid w:val="00EF4E18"/>
    <w:rsid w:val="00EF5180"/>
    <w:rsid w:val="00EF57D5"/>
    <w:rsid w:val="00EF717E"/>
    <w:rsid w:val="00EF7C8A"/>
    <w:rsid w:val="00EF7F51"/>
    <w:rsid w:val="00F0061F"/>
    <w:rsid w:val="00F00A1B"/>
    <w:rsid w:val="00F00DAE"/>
    <w:rsid w:val="00F016B8"/>
    <w:rsid w:val="00F01CDF"/>
    <w:rsid w:val="00F01E14"/>
    <w:rsid w:val="00F0259A"/>
    <w:rsid w:val="00F025A4"/>
    <w:rsid w:val="00F0274F"/>
    <w:rsid w:val="00F032CB"/>
    <w:rsid w:val="00F0476B"/>
    <w:rsid w:val="00F055E9"/>
    <w:rsid w:val="00F07FCB"/>
    <w:rsid w:val="00F10867"/>
    <w:rsid w:val="00F109E2"/>
    <w:rsid w:val="00F118B3"/>
    <w:rsid w:val="00F122AD"/>
    <w:rsid w:val="00F12D56"/>
    <w:rsid w:val="00F13C3C"/>
    <w:rsid w:val="00F14015"/>
    <w:rsid w:val="00F149A8"/>
    <w:rsid w:val="00F1516E"/>
    <w:rsid w:val="00F15E31"/>
    <w:rsid w:val="00F176D3"/>
    <w:rsid w:val="00F1793D"/>
    <w:rsid w:val="00F201A2"/>
    <w:rsid w:val="00F20A62"/>
    <w:rsid w:val="00F21939"/>
    <w:rsid w:val="00F21B5D"/>
    <w:rsid w:val="00F2214C"/>
    <w:rsid w:val="00F22BD2"/>
    <w:rsid w:val="00F23C35"/>
    <w:rsid w:val="00F23CDC"/>
    <w:rsid w:val="00F241BE"/>
    <w:rsid w:val="00F27359"/>
    <w:rsid w:val="00F3034B"/>
    <w:rsid w:val="00F30A62"/>
    <w:rsid w:val="00F30EC8"/>
    <w:rsid w:val="00F3134E"/>
    <w:rsid w:val="00F316D9"/>
    <w:rsid w:val="00F31FAC"/>
    <w:rsid w:val="00F326D4"/>
    <w:rsid w:val="00F33551"/>
    <w:rsid w:val="00F33877"/>
    <w:rsid w:val="00F33CEE"/>
    <w:rsid w:val="00F3581C"/>
    <w:rsid w:val="00F358F9"/>
    <w:rsid w:val="00F37DBB"/>
    <w:rsid w:val="00F40E84"/>
    <w:rsid w:val="00F414F3"/>
    <w:rsid w:val="00F41D24"/>
    <w:rsid w:val="00F4201F"/>
    <w:rsid w:val="00F42325"/>
    <w:rsid w:val="00F426AC"/>
    <w:rsid w:val="00F44C84"/>
    <w:rsid w:val="00F456E4"/>
    <w:rsid w:val="00F4615A"/>
    <w:rsid w:val="00F472EB"/>
    <w:rsid w:val="00F476D1"/>
    <w:rsid w:val="00F508C7"/>
    <w:rsid w:val="00F50E44"/>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E3A"/>
    <w:rsid w:val="00F77F0A"/>
    <w:rsid w:val="00F80F81"/>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2400"/>
    <w:rsid w:val="00FA36FE"/>
    <w:rsid w:val="00FA4338"/>
    <w:rsid w:val="00FA44E8"/>
    <w:rsid w:val="00FA476B"/>
    <w:rsid w:val="00FA5D16"/>
    <w:rsid w:val="00FA7410"/>
    <w:rsid w:val="00FB0FAD"/>
    <w:rsid w:val="00FB29CD"/>
    <w:rsid w:val="00FB2B69"/>
    <w:rsid w:val="00FB3627"/>
    <w:rsid w:val="00FB48B1"/>
    <w:rsid w:val="00FB491D"/>
    <w:rsid w:val="00FB518B"/>
    <w:rsid w:val="00FB5644"/>
    <w:rsid w:val="00FB56BF"/>
    <w:rsid w:val="00FB69D2"/>
    <w:rsid w:val="00FB71D1"/>
    <w:rsid w:val="00FB7BB9"/>
    <w:rsid w:val="00FB7CBF"/>
    <w:rsid w:val="00FC00A9"/>
    <w:rsid w:val="00FC0206"/>
    <w:rsid w:val="00FC153D"/>
    <w:rsid w:val="00FC1A74"/>
    <w:rsid w:val="00FC24C6"/>
    <w:rsid w:val="00FC3092"/>
    <w:rsid w:val="00FC3887"/>
    <w:rsid w:val="00FC3995"/>
    <w:rsid w:val="00FC3B90"/>
    <w:rsid w:val="00FC4516"/>
    <w:rsid w:val="00FC48D6"/>
    <w:rsid w:val="00FC61A1"/>
    <w:rsid w:val="00FC63E0"/>
    <w:rsid w:val="00FC6517"/>
    <w:rsid w:val="00FC6736"/>
    <w:rsid w:val="00FD0548"/>
    <w:rsid w:val="00FD1457"/>
    <w:rsid w:val="00FD15FD"/>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49E10156-CFCA-49F4-BE9D-2005D7AF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9"/>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0"/>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VDT5VWPEUQAP-1220338261-603</_dlc_DocId>
    <_dlc_DocIdUrl xmlns="dce0646e-66c3-4c0c-93b0-1fa019f3f905">
      <Url>https://dvagov.sharepoint.com/sites/VACOOALC/TACNJ/DLR/_layouts/15/DocIdRedir.aspx?ID=VDT5VWPEUQAP-1220338261-603</Url>
      <Description>VDT5VWPEUQAP-1220338261-603</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0BD9D7-C5AF-49EC-9B9C-48E1558D07D5}">
  <ds:schemaRefs>
    <ds:schemaRef ds:uri="http://schemas.microsoft.com/sharepoint/events"/>
  </ds:schemaRefs>
</ds:datastoreItem>
</file>

<file path=customXml/itemProps2.xml><?xml version="1.0" encoding="utf-8"?>
<ds:datastoreItem xmlns:ds="http://schemas.openxmlformats.org/officeDocument/2006/customXml" ds:itemID="{93E6C5E0-AA0D-4251-8F06-28AEECE0BB54}">
  <ds:schemaRefs>
    <ds:schemaRef ds:uri="http://schemas.microsoft.com/sharepoint/v3/contenttype/forms"/>
  </ds:schemaRefs>
</ds:datastoreItem>
</file>

<file path=customXml/itemProps3.xml><?xml version="1.0" encoding="utf-8"?>
<ds:datastoreItem xmlns:ds="http://schemas.openxmlformats.org/officeDocument/2006/customXml" ds:itemID="{A469CD98-5FC1-4ECA-ABA7-BB32CAE09EF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customXml/itemProps4.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5.xml><?xml version="1.0" encoding="utf-8"?>
<ds:datastoreItem xmlns:ds="http://schemas.openxmlformats.org/officeDocument/2006/customXml" ds:itemID="{A714DFF0-BE02-43C3-B073-C26B528B8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11</Pages>
  <Words>2808</Words>
  <Characters>18393</Characters>
  <Application>Microsoft Office Word</Application>
  <DocSecurity>0</DocSecurity>
  <Lines>399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21022</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Caltabilota, Andrea</cp:lastModifiedBy>
  <cp:revision>6</cp:revision>
  <dcterms:created xsi:type="dcterms:W3CDTF">2026-02-13T18:12:00Z</dcterms:created>
  <dcterms:modified xsi:type="dcterms:W3CDTF">2026-02-17T12:10:00Z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3075d0c8-4889-4b08-a605-3f320d855754</vt:lpwstr>
  </property>
</Properties>
</file>