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54F0" w14:textId="77777777" w:rsidR="004B51B1" w:rsidRPr="004F36A7" w:rsidRDefault="004B51B1" w:rsidP="004B51B1">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9645DA" w14:paraId="4A1B54F3" w14:textId="77777777" w:rsidTr="00231CE2">
        <w:trPr>
          <w:trHeight w:val="287"/>
        </w:trPr>
        <w:tc>
          <w:tcPr>
            <w:tcW w:w="1278" w:type="dxa"/>
          </w:tcPr>
          <w:p w14:paraId="4A1B54F1" w14:textId="77777777" w:rsidR="004B51B1" w:rsidRPr="005B0401" w:rsidRDefault="004B51B1" w:rsidP="004B51B1">
            <w:pPr>
              <w:spacing w:after="0"/>
              <w:rPr>
                <w:rFonts w:cstheme="minorHAnsi"/>
                <w:b/>
                <w:szCs w:val="20"/>
              </w:rPr>
            </w:pPr>
            <w:r>
              <w:rPr>
                <w:rFonts w:cstheme="minorHAnsi"/>
                <w:b/>
                <w:szCs w:val="20"/>
              </w:rPr>
              <w:t>SUBJECT*</w:t>
            </w:r>
          </w:p>
        </w:tc>
        <w:tc>
          <w:tcPr>
            <w:tcW w:w="8640" w:type="dxa"/>
          </w:tcPr>
          <w:p w14:paraId="4A1B54F2" w14:textId="77777777" w:rsidR="004B51B1" w:rsidRPr="00F43FAC" w:rsidRDefault="004B51B1" w:rsidP="004B51B1">
            <w:pPr>
              <w:spacing w:after="0"/>
              <w:rPr>
                <w:rStyle w:val="AAMSKBFill-InHighlight"/>
                <w:color w:val="auto"/>
              </w:rPr>
            </w:pPr>
            <w:r>
              <w:rPr>
                <w:rStyle w:val="AAMSKBFill-InHighlight"/>
                <w:color w:val="auto"/>
              </w:rPr>
              <w:t>Articulate 360 Teams Licenses [VA-26-00052932]</w:t>
            </w:r>
            <w:r w:rsidRPr="00F43FAC">
              <w:rPr>
                <w:rStyle w:val="AAMSKBFill-InHighlight"/>
                <w:color w:val="auto"/>
              </w:rPr>
              <w:t xml:space="preserve">  </w:t>
            </w:r>
            <w:r>
              <w:rPr>
                <w:rStyle w:val="AAMSKBFill-InHighlight"/>
                <w:color w:val="auto"/>
              </w:rPr>
              <w:t xml:space="preserve"> </w:t>
            </w:r>
          </w:p>
        </w:tc>
      </w:tr>
    </w:tbl>
    <w:p w14:paraId="4A1B54F4" w14:textId="77777777" w:rsidR="004B51B1" w:rsidRPr="004F36A7" w:rsidRDefault="004B51B1" w:rsidP="004B51B1">
      <w:pPr>
        <w:spacing w:after="0" w:line="240" w:lineRule="auto"/>
        <w:rPr>
          <w:rFonts w:eastAsia="Calibri" w:cstheme="minorHAnsi"/>
          <w:szCs w:val="20"/>
        </w:rPr>
      </w:pPr>
    </w:p>
    <w:p w14:paraId="4A1B54F5" w14:textId="77777777" w:rsidR="004B51B1" w:rsidRPr="004F36A7" w:rsidRDefault="004B51B1" w:rsidP="004B51B1">
      <w:pPr>
        <w:pBdr>
          <w:top w:val="single" w:sz="4" w:space="1" w:color="auto"/>
          <w:bottom w:val="single" w:sz="4" w:space="1" w:color="auto"/>
        </w:pBdr>
        <w:spacing w:after="0" w:line="240"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645DA" w14:paraId="4A1B54F8" w14:textId="77777777" w:rsidTr="009738F0">
        <w:tc>
          <w:tcPr>
            <w:tcW w:w="4698" w:type="dxa"/>
            <w:hideMark/>
          </w:tcPr>
          <w:p w14:paraId="4A1B54F6" w14:textId="77777777" w:rsidR="004B51B1" w:rsidRPr="005B0401" w:rsidRDefault="004B51B1" w:rsidP="004B51B1">
            <w:pPr>
              <w:spacing w:after="0"/>
              <w:rPr>
                <w:rFonts w:cstheme="minorHAnsi"/>
                <w:b/>
                <w:szCs w:val="20"/>
              </w:rPr>
            </w:pPr>
            <w:r w:rsidRPr="005B0401">
              <w:rPr>
                <w:rFonts w:cstheme="minorHAnsi"/>
                <w:b/>
                <w:szCs w:val="20"/>
              </w:rPr>
              <w:t>CONTRACTING OFFICE’S ZIP CODE*</w:t>
            </w:r>
          </w:p>
        </w:tc>
        <w:tc>
          <w:tcPr>
            <w:tcW w:w="5220" w:type="dxa"/>
            <w:hideMark/>
          </w:tcPr>
          <w:p w14:paraId="4A1B54F7" w14:textId="77777777" w:rsidR="004B51B1" w:rsidRPr="005B0401" w:rsidRDefault="004B51B1" w:rsidP="004B51B1">
            <w:pPr>
              <w:spacing w:after="0"/>
              <w:rPr>
                <w:rFonts w:cstheme="minorHAnsi"/>
              </w:rPr>
            </w:pPr>
            <w:r>
              <w:rPr>
                <w:rFonts w:cstheme="minorHAnsi"/>
              </w:rPr>
              <w:t>44131</w:t>
            </w:r>
          </w:p>
        </w:tc>
      </w:tr>
      <w:tr w:rsidR="009645DA" w14:paraId="4A1B54FB" w14:textId="77777777" w:rsidTr="009738F0">
        <w:tc>
          <w:tcPr>
            <w:tcW w:w="4698" w:type="dxa"/>
            <w:hideMark/>
          </w:tcPr>
          <w:p w14:paraId="4A1B54F9" w14:textId="77777777" w:rsidR="004B51B1" w:rsidRPr="005B0401" w:rsidRDefault="004B51B1" w:rsidP="004B51B1">
            <w:pPr>
              <w:spacing w:after="0"/>
              <w:rPr>
                <w:rFonts w:cstheme="minorHAnsi"/>
                <w:b/>
                <w:szCs w:val="20"/>
              </w:rPr>
            </w:pPr>
            <w:r w:rsidRPr="005B0401">
              <w:rPr>
                <w:rFonts w:cstheme="minorHAnsi"/>
                <w:b/>
                <w:szCs w:val="20"/>
              </w:rPr>
              <w:t>SOLICITATION NUMBER*</w:t>
            </w:r>
          </w:p>
        </w:tc>
        <w:tc>
          <w:tcPr>
            <w:tcW w:w="5220" w:type="dxa"/>
            <w:hideMark/>
          </w:tcPr>
          <w:p w14:paraId="4A1B54FA" w14:textId="77777777" w:rsidR="004B51B1" w:rsidRPr="005B0401" w:rsidRDefault="004B51B1" w:rsidP="004B51B1">
            <w:pPr>
              <w:spacing w:after="0"/>
              <w:rPr>
                <w:rFonts w:cstheme="minorHAnsi"/>
              </w:rPr>
            </w:pPr>
            <w:r>
              <w:rPr>
                <w:rFonts w:cstheme="minorHAnsi"/>
              </w:rPr>
              <w:t>36C77626Q0190</w:t>
            </w:r>
          </w:p>
        </w:tc>
      </w:tr>
      <w:tr w:rsidR="009645DA" w14:paraId="4A1B54FE" w14:textId="77777777" w:rsidTr="009738F0">
        <w:tc>
          <w:tcPr>
            <w:tcW w:w="4698" w:type="dxa"/>
          </w:tcPr>
          <w:p w14:paraId="4A1B54FC" w14:textId="77777777" w:rsidR="004B51B1" w:rsidRPr="009738F0" w:rsidRDefault="004B51B1" w:rsidP="004B51B1">
            <w:pPr>
              <w:spacing w:after="0"/>
              <w:rPr>
                <w:rFonts w:cstheme="minorHAnsi"/>
                <w:b/>
                <w:szCs w:val="20"/>
              </w:rPr>
            </w:pPr>
            <w:r w:rsidRPr="009738F0">
              <w:rPr>
                <w:rFonts w:cstheme="minorHAnsi"/>
                <w:b/>
                <w:szCs w:val="20"/>
              </w:rPr>
              <w:t>RESPONSE DATE/TIME/ZONE</w:t>
            </w:r>
          </w:p>
        </w:tc>
        <w:tc>
          <w:tcPr>
            <w:tcW w:w="5220" w:type="dxa"/>
          </w:tcPr>
          <w:p w14:paraId="4A1B54FD" w14:textId="77777777" w:rsidR="004B51B1" w:rsidRPr="00DD3F7D" w:rsidRDefault="004B51B1" w:rsidP="004B51B1">
            <w:pPr>
              <w:spacing w:after="0"/>
              <w:rPr>
                <w:rStyle w:val="AAMSKBFill-InHighlight"/>
                <w:rFonts w:cstheme="minorHAnsi"/>
                <w:color w:val="auto"/>
              </w:rPr>
            </w:pPr>
            <w:r>
              <w:rPr>
                <w:rStyle w:val="AAMSKBFill-InHighlight"/>
                <w:rFonts w:cstheme="minorHAnsi"/>
                <w:color w:val="auto"/>
              </w:rPr>
              <w:t>05-08-2026</w:t>
            </w:r>
            <w:r w:rsidRPr="009738F0">
              <w:rPr>
                <w:rStyle w:val="AAMSKBFill-InHighlight"/>
                <w:rFonts w:cstheme="minorHAnsi"/>
                <w:color w:val="auto"/>
              </w:rPr>
              <w:t xml:space="preserve"> </w:t>
            </w:r>
            <w:r>
              <w:rPr>
                <w:rStyle w:val="AAMSKBFill-InHighlight"/>
                <w:rFonts w:cstheme="minorHAnsi"/>
                <w:color w:val="auto"/>
              </w:rPr>
              <w:t>13:00</w:t>
            </w:r>
            <w:r w:rsidRPr="009738F0">
              <w:rPr>
                <w:rStyle w:val="AAMSKBFill-InHighlight"/>
                <w:color w:val="auto"/>
              </w:rPr>
              <w:t xml:space="preserve"> </w:t>
            </w:r>
            <w:r>
              <w:rPr>
                <w:rStyle w:val="AAMSKBFill-InHighlight"/>
                <w:rFonts w:cstheme="minorHAnsi"/>
                <w:color w:val="auto"/>
              </w:rPr>
              <w:t>EASTERN TIME, NEW YORK, USA</w:t>
            </w:r>
          </w:p>
        </w:tc>
      </w:tr>
      <w:tr w:rsidR="009645DA" w14:paraId="4A1B5501" w14:textId="77777777" w:rsidTr="009738F0">
        <w:tc>
          <w:tcPr>
            <w:tcW w:w="4698" w:type="dxa"/>
          </w:tcPr>
          <w:p w14:paraId="4A1B54FF" w14:textId="77777777" w:rsidR="004B51B1" w:rsidRPr="005B0401" w:rsidRDefault="004B51B1" w:rsidP="004B51B1">
            <w:pPr>
              <w:spacing w:after="0"/>
              <w:rPr>
                <w:rFonts w:cstheme="minorHAnsi"/>
                <w:b/>
                <w:szCs w:val="20"/>
              </w:rPr>
            </w:pPr>
            <w:r w:rsidRPr="005B0401">
              <w:rPr>
                <w:rFonts w:cstheme="minorHAnsi"/>
                <w:b/>
                <w:szCs w:val="20"/>
              </w:rPr>
              <w:t>ARCHIVE</w:t>
            </w:r>
          </w:p>
        </w:tc>
        <w:tc>
          <w:tcPr>
            <w:tcW w:w="5220" w:type="dxa"/>
            <w:hideMark/>
          </w:tcPr>
          <w:p w14:paraId="4A1B5500" w14:textId="77777777" w:rsidR="004B51B1" w:rsidRPr="004F36A7" w:rsidRDefault="004B51B1" w:rsidP="004B51B1">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645DA" w14:paraId="4A1B5504" w14:textId="77777777" w:rsidTr="009738F0">
        <w:tc>
          <w:tcPr>
            <w:tcW w:w="4698" w:type="dxa"/>
          </w:tcPr>
          <w:p w14:paraId="4A1B5502" w14:textId="77777777" w:rsidR="004B51B1" w:rsidRPr="005B0401" w:rsidRDefault="004B51B1" w:rsidP="004B51B1">
            <w:pPr>
              <w:spacing w:after="0"/>
              <w:rPr>
                <w:rFonts w:cstheme="minorHAnsi"/>
                <w:b/>
                <w:szCs w:val="20"/>
              </w:rPr>
            </w:pPr>
            <w:r w:rsidRPr="005B0401">
              <w:rPr>
                <w:rFonts w:cstheme="minorHAnsi"/>
                <w:b/>
                <w:szCs w:val="20"/>
              </w:rPr>
              <w:t>RECOVERY ACT FUNDS</w:t>
            </w:r>
          </w:p>
        </w:tc>
        <w:tc>
          <w:tcPr>
            <w:tcW w:w="5220" w:type="dxa"/>
            <w:hideMark/>
          </w:tcPr>
          <w:p w14:paraId="4A1B5503" w14:textId="77777777" w:rsidR="004B51B1" w:rsidRPr="004F36A7" w:rsidRDefault="004B51B1" w:rsidP="004B51B1">
            <w:pPr>
              <w:spacing w:after="0"/>
              <w:rPr>
                <w:rFonts w:cstheme="minorHAnsi"/>
                <w:szCs w:val="20"/>
              </w:rPr>
            </w:pPr>
            <w:r>
              <w:rPr>
                <w:rFonts w:cstheme="minorHAnsi"/>
                <w:szCs w:val="20"/>
              </w:rPr>
              <w:t>N</w:t>
            </w:r>
          </w:p>
        </w:tc>
      </w:tr>
      <w:tr w:rsidR="009645DA" w14:paraId="4A1B5507" w14:textId="77777777" w:rsidTr="009738F0">
        <w:tc>
          <w:tcPr>
            <w:tcW w:w="4698" w:type="dxa"/>
          </w:tcPr>
          <w:p w14:paraId="4A1B5505" w14:textId="77777777" w:rsidR="004B51B1" w:rsidRPr="005B0401" w:rsidRDefault="004B51B1" w:rsidP="004B51B1">
            <w:pPr>
              <w:spacing w:after="0"/>
              <w:rPr>
                <w:rFonts w:cstheme="minorHAnsi"/>
                <w:b/>
                <w:szCs w:val="20"/>
              </w:rPr>
            </w:pPr>
            <w:r w:rsidRPr="005B0401">
              <w:rPr>
                <w:rFonts w:cstheme="minorHAnsi"/>
                <w:b/>
                <w:szCs w:val="20"/>
              </w:rPr>
              <w:t>PRODUCT SERVICE CODE*</w:t>
            </w:r>
          </w:p>
        </w:tc>
        <w:tc>
          <w:tcPr>
            <w:tcW w:w="5220" w:type="dxa"/>
          </w:tcPr>
          <w:p w14:paraId="4A1B5506" w14:textId="77777777" w:rsidR="004B51B1" w:rsidRPr="00DA1922" w:rsidRDefault="004B51B1" w:rsidP="004B51B1">
            <w:pPr>
              <w:spacing w:after="0"/>
              <w:rPr>
                <w:rStyle w:val="AAMSKBFill-InHighlight"/>
                <w:color w:val="auto"/>
              </w:rPr>
            </w:pPr>
            <w:r>
              <w:rPr>
                <w:rStyle w:val="AAMSKBFill-InHighlight"/>
                <w:color w:val="auto"/>
              </w:rPr>
              <w:t>7A21</w:t>
            </w:r>
          </w:p>
        </w:tc>
      </w:tr>
      <w:tr w:rsidR="009645DA" w14:paraId="4A1B550A" w14:textId="77777777" w:rsidTr="009738F0">
        <w:tc>
          <w:tcPr>
            <w:tcW w:w="4698" w:type="dxa"/>
          </w:tcPr>
          <w:p w14:paraId="4A1B5508" w14:textId="77777777" w:rsidR="004B51B1" w:rsidRPr="005B0401" w:rsidRDefault="004B51B1" w:rsidP="004B51B1">
            <w:pPr>
              <w:spacing w:after="0"/>
              <w:rPr>
                <w:rFonts w:cstheme="minorHAnsi"/>
                <w:b/>
                <w:szCs w:val="20"/>
              </w:rPr>
            </w:pPr>
            <w:r w:rsidRPr="005B0401">
              <w:rPr>
                <w:rFonts w:cstheme="minorHAnsi"/>
                <w:b/>
                <w:szCs w:val="20"/>
              </w:rPr>
              <w:t>NAICS CODE*</w:t>
            </w:r>
          </w:p>
        </w:tc>
        <w:tc>
          <w:tcPr>
            <w:tcW w:w="5220" w:type="dxa"/>
            <w:hideMark/>
          </w:tcPr>
          <w:p w14:paraId="4A1B5509" w14:textId="77777777" w:rsidR="004B51B1" w:rsidRPr="006E60E3" w:rsidRDefault="004B51B1" w:rsidP="004B51B1">
            <w:pPr>
              <w:spacing w:after="0"/>
              <w:rPr>
                <w:rFonts w:cstheme="minorHAnsi"/>
                <w:szCs w:val="20"/>
              </w:rPr>
            </w:pPr>
            <w:r>
              <w:rPr>
                <w:rFonts w:cstheme="minorHAnsi"/>
                <w:szCs w:val="20"/>
              </w:rPr>
              <w:t>513210</w:t>
            </w:r>
          </w:p>
        </w:tc>
      </w:tr>
      <w:tr w:rsidR="009645DA" w14:paraId="4A1B5512" w14:textId="77777777" w:rsidTr="009738F0">
        <w:tc>
          <w:tcPr>
            <w:tcW w:w="4698" w:type="dxa"/>
            <w:hideMark/>
          </w:tcPr>
          <w:p w14:paraId="4A1B550B" w14:textId="77777777" w:rsidR="004B51B1" w:rsidRPr="005B0401" w:rsidRDefault="004B51B1" w:rsidP="004B51B1">
            <w:pPr>
              <w:spacing w:after="0"/>
              <w:rPr>
                <w:rFonts w:cstheme="minorHAnsi"/>
                <w:b/>
                <w:szCs w:val="20"/>
              </w:rPr>
            </w:pPr>
            <w:r w:rsidRPr="005B0401">
              <w:rPr>
                <w:rFonts w:cstheme="minorHAnsi"/>
                <w:b/>
                <w:szCs w:val="20"/>
              </w:rPr>
              <w:t>CONTRACTING OFFICE ADDRESS</w:t>
            </w:r>
          </w:p>
        </w:tc>
        <w:tc>
          <w:tcPr>
            <w:tcW w:w="5220" w:type="dxa"/>
          </w:tcPr>
          <w:p w14:paraId="4A1B550C"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4A1B550D"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Program Contracting Activity Central</w:t>
            </w:r>
            <w:r w:rsidRPr="004F36A7">
              <w:rPr>
                <w:rStyle w:val="AAMSKBFill-InHighlight"/>
                <w:rFonts w:cstheme="minorHAnsi"/>
              </w:rPr>
              <w:t xml:space="preserve"> </w:t>
            </w:r>
          </w:p>
          <w:p w14:paraId="4A1B550E" w14:textId="77777777" w:rsidR="004B51B1" w:rsidRPr="004F36A7" w:rsidRDefault="004B51B1" w:rsidP="004B51B1">
            <w:pPr>
              <w:spacing w:after="0"/>
              <w:rPr>
                <w:rFonts w:eastAsiaTheme="minorHAnsi" w:cstheme="minorHAnsi"/>
                <w:szCs w:val="20"/>
                <w:bdr w:val="none" w:sz="0" w:space="0" w:color="auto" w:frame="1"/>
              </w:rPr>
            </w:pPr>
            <w:r w:rsidRPr="004F36A7">
              <w:rPr>
                <w:rStyle w:val="AAMSKBFill-InHighlight"/>
                <w:rFonts w:cstheme="minorHAnsi"/>
              </w:rPr>
              <w:t xml:space="preserve"> </w:t>
            </w:r>
          </w:p>
          <w:p w14:paraId="4A1B550F"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6100 Oak Tree Blvd, Suite 490</w:t>
            </w:r>
          </w:p>
          <w:p w14:paraId="4A1B5510"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Independence OH  44131</w:t>
            </w:r>
            <w:r w:rsidRPr="004F36A7">
              <w:rPr>
                <w:rStyle w:val="AAMSKBFill-InHighlight"/>
                <w:rFonts w:cstheme="minorHAnsi"/>
              </w:rPr>
              <w:t xml:space="preserve"> </w:t>
            </w:r>
          </w:p>
          <w:p w14:paraId="4A1B5511" w14:textId="77777777" w:rsidR="004B51B1" w:rsidRPr="004F36A7" w:rsidRDefault="004B51B1" w:rsidP="004B51B1">
            <w:pPr>
              <w:spacing w:after="0"/>
              <w:rPr>
                <w:rFonts w:cstheme="minorHAnsi"/>
                <w:szCs w:val="20"/>
              </w:rPr>
            </w:pPr>
          </w:p>
        </w:tc>
      </w:tr>
      <w:tr w:rsidR="009645DA" w14:paraId="4A1B551C" w14:textId="77777777" w:rsidTr="009738F0">
        <w:tc>
          <w:tcPr>
            <w:tcW w:w="4698" w:type="dxa"/>
          </w:tcPr>
          <w:p w14:paraId="4A1B5513" w14:textId="77777777" w:rsidR="004B51B1" w:rsidRPr="005B0401" w:rsidRDefault="004B51B1" w:rsidP="004B51B1">
            <w:pPr>
              <w:spacing w:after="0"/>
              <w:rPr>
                <w:rFonts w:cstheme="minorHAnsi"/>
                <w:b/>
                <w:szCs w:val="20"/>
              </w:rPr>
            </w:pPr>
            <w:r w:rsidRPr="005B0401">
              <w:rPr>
                <w:rFonts w:cstheme="minorHAnsi"/>
                <w:b/>
                <w:szCs w:val="20"/>
              </w:rPr>
              <w:t>POINT OF CONTACT*</w:t>
            </w:r>
          </w:p>
          <w:p w14:paraId="4A1B5514" w14:textId="77777777" w:rsidR="004B51B1" w:rsidRPr="005B0401" w:rsidRDefault="004B51B1" w:rsidP="004B51B1">
            <w:pPr>
              <w:spacing w:after="0"/>
              <w:rPr>
                <w:rFonts w:cstheme="minorHAnsi"/>
                <w:b/>
                <w:szCs w:val="20"/>
              </w:rPr>
            </w:pPr>
          </w:p>
          <w:p w14:paraId="4A1B5515" w14:textId="77777777" w:rsidR="004B51B1" w:rsidRPr="005B0401" w:rsidRDefault="004B51B1" w:rsidP="004B51B1">
            <w:pPr>
              <w:spacing w:after="0"/>
              <w:rPr>
                <w:rFonts w:cstheme="minorHAnsi"/>
                <w:b/>
                <w:szCs w:val="20"/>
              </w:rPr>
            </w:pPr>
          </w:p>
        </w:tc>
        <w:tc>
          <w:tcPr>
            <w:tcW w:w="5220" w:type="dxa"/>
            <w:hideMark/>
          </w:tcPr>
          <w:p w14:paraId="4A1B5516"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4A1B5517"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Orangella Bittick</w:t>
            </w:r>
          </w:p>
          <w:p w14:paraId="4A1B5518"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Orangella.Bittick@va.gov</w:t>
            </w:r>
          </w:p>
          <w:p w14:paraId="4A1B5519"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p>
          <w:p w14:paraId="4A1B551A" w14:textId="77777777" w:rsidR="004B51B1" w:rsidRPr="004F36A7" w:rsidRDefault="004B51B1" w:rsidP="004B51B1">
            <w:pPr>
              <w:spacing w:after="0"/>
              <w:rPr>
                <w:rFonts w:eastAsiaTheme="minorHAnsi" w:cstheme="minorHAnsi"/>
                <w:szCs w:val="20"/>
                <w:bdr w:val="none" w:sz="0" w:space="0" w:color="auto" w:frame="1"/>
              </w:rPr>
            </w:pPr>
            <w:r>
              <w:rPr>
                <w:rFonts w:eastAsiaTheme="minorHAnsi" w:cstheme="minorHAnsi"/>
                <w:szCs w:val="20"/>
                <w:bdr w:val="none" w:sz="0" w:space="0" w:color="auto" w:frame="1"/>
              </w:rPr>
              <w:t>Kristy Svendsen</w:t>
            </w:r>
          </w:p>
          <w:p w14:paraId="4A1B551B" w14:textId="77777777" w:rsidR="004B51B1" w:rsidRPr="004F36A7" w:rsidRDefault="004B51B1" w:rsidP="004B51B1">
            <w:pPr>
              <w:spacing w:after="0"/>
              <w:rPr>
                <w:rFonts w:cstheme="minorHAnsi"/>
                <w:szCs w:val="20"/>
              </w:rPr>
            </w:pPr>
            <w:r>
              <w:rPr>
                <w:rFonts w:cstheme="minorHAnsi"/>
                <w:szCs w:val="20"/>
              </w:rPr>
              <w:t>Kristy.Svendsen@va.gov</w:t>
            </w:r>
          </w:p>
        </w:tc>
      </w:tr>
    </w:tbl>
    <w:p w14:paraId="4A1B551D" w14:textId="77777777" w:rsidR="004B51B1" w:rsidRPr="004F36A7" w:rsidRDefault="004B51B1" w:rsidP="004B51B1">
      <w:pPr>
        <w:spacing w:after="0" w:line="240" w:lineRule="auto"/>
        <w:rPr>
          <w:rFonts w:cstheme="minorHAnsi"/>
          <w:szCs w:val="20"/>
        </w:rPr>
      </w:pPr>
    </w:p>
    <w:p w14:paraId="4A1B551E" w14:textId="77777777" w:rsidR="004B51B1" w:rsidRPr="004F36A7" w:rsidRDefault="004B51B1" w:rsidP="004B51B1">
      <w:pPr>
        <w:pBdr>
          <w:top w:val="single" w:sz="4" w:space="1" w:color="auto"/>
          <w:bottom w:val="single" w:sz="4" w:space="1" w:color="auto"/>
        </w:pBdr>
        <w:spacing w:after="0" w:line="240"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45DA" w14:paraId="4A1B5521" w14:textId="77777777" w:rsidTr="00057B35">
        <w:tc>
          <w:tcPr>
            <w:tcW w:w="4675" w:type="dxa"/>
            <w:hideMark/>
          </w:tcPr>
          <w:p w14:paraId="4A1B551F" w14:textId="77777777" w:rsidR="004B51B1" w:rsidRPr="005B0401" w:rsidRDefault="004B51B1" w:rsidP="004B51B1">
            <w:pPr>
              <w:spacing w:after="0"/>
              <w:rPr>
                <w:rFonts w:cstheme="minorHAnsi"/>
                <w:b/>
              </w:rPr>
            </w:pPr>
            <w:r w:rsidRPr="005B0401">
              <w:rPr>
                <w:rFonts w:cstheme="minorHAnsi"/>
                <w:b/>
              </w:rPr>
              <w:t>AGENCY’S URL</w:t>
            </w:r>
          </w:p>
        </w:tc>
        <w:tc>
          <w:tcPr>
            <w:tcW w:w="5243" w:type="dxa"/>
            <w:hideMark/>
          </w:tcPr>
          <w:p w14:paraId="4A1B5520" w14:textId="77777777" w:rsidR="004B51B1" w:rsidRPr="004F36A7" w:rsidRDefault="004B51B1" w:rsidP="004B51B1">
            <w:pPr>
              <w:spacing w:after="0"/>
              <w:rPr>
                <w:rFonts w:cstheme="minorHAnsi"/>
              </w:rPr>
            </w:pPr>
            <w:r>
              <w:rPr>
                <w:rFonts w:cstheme="minorHAnsi"/>
              </w:rPr>
              <w:t>https://www.va.gov/</w:t>
            </w:r>
          </w:p>
        </w:tc>
      </w:tr>
      <w:tr w:rsidR="009645DA" w14:paraId="4A1B5524" w14:textId="77777777" w:rsidTr="00057B35">
        <w:tc>
          <w:tcPr>
            <w:tcW w:w="4675" w:type="dxa"/>
            <w:hideMark/>
          </w:tcPr>
          <w:p w14:paraId="4A1B5522" w14:textId="77777777" w:rsidR="004B51B1" w:rsidRPr="005B0401" w:rsidRDefault="004B51B1" w:rsidP="004B51B1">
            <w:pPr>
              <w:spacing w:after="0"/>
              <w:rPr>
                <w:rFonts w:cstheme="minorHAnsi"/>
                <w:b/>
              </w:rPr>
            </w:pPr>
            <w:r w:rsidRPr="005B0401">
              <w:rPr>
                <w:rFonts w:cstheme="minorHAnsi"/>
                <w:b/>
              </w:rPr>
              <w:t>URL DESCRIPTION</w:t>
            </w:r>
          </w:p>
        </w:tc>
        <w:tc>
          <w:tcPr>
            <w:tcW w:w="5243" w:type="dxa"/>
            <w:hideMark/>
          </w:tcPr>
          <w:p w14:paraId="4A1B5523" w14:textId="77777777" w:rsidR="004B51B1" w:rsidRPr="004F36A7" w:rsidRDefault="004B51B1" w:rsidP="004B51B1">
            <w:pPr>
              <w:spacing w:after="0"/>
              <w:rPr>
                <w:rFonts w:cstheme="minorHAnsi"/>
                <w:szCs w:val="20"/>
              </w:rPr>
            </w:pPr>
            <w:r>
              <w:rPr>
                <w:rFonts w:cstheme="minorHAnsi"/>
                <w:szCs w:val="20"/>
              </w:rPr>
              <w:t>US Department of Veterans Affairs</w:t>
            </w:r>
          </w:p>
        </w:tc>
      </w:tr>
      <w:tr w:rsidR="009645DA" w14:paraId="4A1B5527" w14:textId="77777777" w:rsidTr="00057B35">
        <w:tc>
          <w:tcPr>
            <w:tcW w:w="4675" w:type="dxa"/>
            <w:hideMark/>
          </w:tcPr>
          <w:p w14:paraId="4A1B5525" w14:textId="77777777" w:rsidR="004B51B1" w:rsidRPr="005B0401" w:rsidRDefault="004B51B1" w:rsidP="004B51B1">
            <w:pPr>
              <w:spacing w:after="0"/>
              <w:rPr>
                <w:rFonts w:cstheme="minorHAnsi"/>
                <w:b/>
              </w:rPr>
            </w:pPr>
            <w:r w:rsidRPr="005B0401">
              <w:rPr>
                <w:rFonts w:cstheme="minorHAnsi"/>
                <w:b/>
              </w:rPr>
              <w:t>AGENCY CONTACT’S EMAIL ADDRESS</w:t>
            </w:r>
          </w:p>
        </w:tc>
        <w:tc>
          <w:tcPr>
            <w:tcW w:w="5243" w:type="dxa"/>
            <w:hideMark/>
          </w:tcPr>
          <w:p w14:paraId="4A1B5526" w14:textId="77777777" w:rsidR="004B51B1" w:rsidRPr="004F36A7" w:rsidRDefault="004B51B1" w:rsidP="004B51B1">
            <w:pPr>
              <w:spacing w:after="0"/>
              <w:rPr>
                <w:rFonts w:cstheme="minorHAnsi"/>
                <w:szCs w:val="20"/>
              </w:rPr>
            </w:pPr>
          </w:p>
        </w:tc>
      </w:tr>
      <w:tr w:rsidR="009645DA" w14:paraId="4A1B552A" w14:textId="77777777" w:rsidTr="00057B35">
        <w:tc>
          <w:tcPr>
            <w:tcW w:w="4675" w:type="dxa"/>
            <w:hideMark/>
          </w:tcPr>
          <w:p w14:paraId="4A1B5528" w14:textId="77777777" w:rsidR="004B51B1" w:rsidRPr="005B0401" w:rsidRDefault="004B51B1" w:rsidP="004B51B1">
            <w:pPr>
              <w:spacing w:after="0"/>
              <w:rPr>
                <w:rFonts w:cstheme="minorHAnsi"/>
                <w:b/>
              </w:rPr>
            </w:pPr>
            <w:r w:rsidRPr="005B0401">
              <w:rPr>
                <w:rFonts w:cstheme="minorHAnsi"/>
                <w:b/>
              </w:rPr>
              <w:t>EMAIL DESCRIPTION</w:t>
            </w:r>
          </w:p>
        </w:tc>
        <w:tc>
          <w:tcPr>
            <w:tcW w:w="5243" w:type="dxa"/>
            <w:hideMark/>
          </w:tcPr>
          <w:p w14:paraId="4A1B5529" w14:textId="77777777" w:rsidR="004B51B1" w:rsidRPr="004F36A7" w:rsidRDefault="004B51B1" w:rsidP="004B51B1">
            <w:pPr>
              <w:spacing w:after="0"/>
              <w:rPr>
                <w:rFonts w:cstheme="minorHAnsi"/>
                <w:szCs w:val="20"/>
              </w:rPr>
            </w:pPr>
          </w:p>
        </w:tc>
      </w:tr>
    </w:tbl>
    <w:p w14:paraId="4A1B552B" w14:textId="77777777" w:rsidR="004B51B1" w:rsidRDefault="004B51B1" w:rsidP="004B51B1">
      <w:pPr>
        <w:spacing w:after="0" w:line="240" w:lineRule="auto"/>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4A1B552C" w14:textId="77777777" w:rsidR="004B51B1" w:rsidRPr="00A3522F" w:rsidRDefault="004B51B1" w:rsidP="004B51B1">
      <w:pPr>
        <w:pBdr>
          <w:top w:val="single" w:sz="4" w:space="1" w:color="auto"/>
          <w:bottom w:val="single" w:sz="4" w:space="1" w:color="auto"/>
        </w:pBdr>
        <w:spacing w:after="0" w:line="240" w:lineRule="auto"/>
        <w:jc w:val="center"/>
        <w:rPr>
          <w:rFonts w:cstheme="minorHAnsi"/>
          <w:b/>
        </w:rPr>
      </w:pPr>
      <w:r w:rsidRPr="005B0401">
        <w:rPr>
          <w:b/>
          <w:color w:val="4F81BD" w:themeColor="accent1"/>
          <w:sz w:val="28"/>
          <w:szCs w:val="28"/>
          <w:bdr w:val="none" w:sz="0" w:space="0" w:color="auto" w:frame="1"/>
        </w:rPr>
        <w:lastRenderedPageBreak/>
        <w:t>DESCRIPTION</w:t>
      </w:r>
    </w:p>
    <w:p w14:paraId="4A1B552D" w14:textId="77777777" w:rsidR="004B51B1" w:rsidRPr="008A02FE" w:rsidRDefault="004B51B1" w:rsidP="004B51B1">
      <w:pPr>
        <w:spacing w:after="0" w:line="240" w:lineRule="auto"/>
        <w:rPr>
          <w:rFonts w:eastAsia="Aptos" w:cs="Times New Roman"/>
        </w:rPr>
      </w:pPr>
      <w:r w:rsidRPr="008A02FE">
        <w:rPr>
          <w:rFonts w:eastAsia="Aptos" w:cs="Times New Roman"/>
        </w:rPr>
        <w:t>This is a Special Notice and Notice of Intent [NOI] for commercial items prepared in accordance with Federal Acquisition Regulation [FAR] Subpart 5.2, Synopses of Proposed Contract Actions.</w:t>
      </w:r>
    </w:p>
    <w:p w14:paraId="4A1B552E" w14:textId="77777777" w:rsidR="004B51B1" w:rsidRPr="008A02FE" w:rsidRDefault="004B51B1" w:rsidP="004B51B1">
      <w:pPr>
        <w:spacing w:after="0" w:line="240" w:lineRule="auto"/>
        <w:rPr>
          <w:rFonts w:eastAsia="Aptos" w:cs="Times New Roman"/>
        </w:rPr>
      </w:pPr>
    </w:p>
    <w:p w14:paraId="4A1B552F" w14:textId="77777777" w:rsidR="004B51B1" w:rsidRPr="008A02FE" w:rsidRDefault="004B51B1" w:rsidP="004B51B1">
      <w:pPr>
        <w:spacing w:after="0" w:line="240" w:lineRule="auto"/>
        <w:rPr>
          <w:rFonts w:eastAsia="Aptos" w:cs="Times New Roman"/>
        </w:rPr>
      </w:pPr>
      <w:r w:rsidRPr="008A02FE">
        <w:rPr>
          <w:rFonts w:eastAsia="Aptos" w:cs="Times New Roman"/>
        </w:rPr>
        <w:t>This announcement constitutes the only NOI to place a Federal Supply Schedule [FSS] Task Order using limited sources procedures and serves as the synopsis of the proposed action.</w:t>
      </w:r>
    </w:p>
    <w:p w14:paraId="4A1B5530" w14:textId="77777777" w:rsidR="004B51B1" w:rsidRPr="008A02FE" w:rsidRDefault="004B51B1" w:rsidP="004B51B1">
      <w:pPr>
        <w:spacing w:after="0" w:line="240" w:lineRule="auto"/>
        <w:rPr>
          <w:rFonts w:eastAsia="Aptos" w:cs="Times New Roman"/>
        </w:rPr>
      </w:pPr>
    </w:p>
    <w:p w14:paraId="4A1B5531" w14:textId="77777777" w:rsidR="004B51B1" w:rsidRPr="008A02FE" w:rsidRDefault="004B51B1" w:rsidP="004B51B1">
      <w:pPr>
        <w:spacing w:after="0" w:line="240" w:lineRule="auto"/>
        <w:rPr>
          <w:rFonts w:eastAsia="Aptos" w:cs="Times New Roman"/>
        </w:rPr>
      </w:pPr>
      <w:r w:rsidRPr="008A02FE">
        <w:rPr>
          <w:rFonts w:eastAsia="Aptos" w:cs="Times New Roman"/>
        </w:rPr>
        <w:t>The Department of Veterans Affairs [VA], Program Contracting Activity Central [PCAC], in support of the Veterans Health Administration [VHA], Institute for Learning, Education and Development [ILEAD], intends to issue and award a sole source Firm Fixed Price [FFP] FSS Task Order for Articulate 360 Teams subscription licenses. This notice is issued under the authority of FAR 8.405</w:t>
      </w:r>
      <w:r w:rsidRPr="008A02FE">
        <w:rPr>
          <w:rFonts w:ascii="Cambria Math" w:eastAsia="Aptos" w:hAnsi="Cambria Math" w:cs="Cambria Math"/>
        </w:rPr>
        <w:t>‑</w:t>
      </w:r>
      <w:r w:rsidRPr="008A02FE">
        <w:rPr>
          <w:rFonts w:eastAsia="Aptos" w:cs="Times New Roman"/>
        </w:rPr>
        <w:t>6(a)(1)(i)(B) and is not a request for competitive quotations or proposals.</w:t>
      </w:r>
    </w:p>
    <w:p w14:paraId="4A1B5532" w14:textId="77777777" w:rsidR="004B51B1" w:rsidRPr="008A02FE" w:rsidRDefault="004B51B1" w:rsidP="004B51B1">
      <w:pPr>
        <w:spacing w:after="0" w:line="240" w:lineRule="auto"/>
        <w:rPr>
          <w:rFonts w:eastAsia="Aptos" w:cs="Times New Roman"/>
        </w:rPr>
      </w:pPr>
    </w:p>
    <w:p w14:paraId="4A1B5533" w14:textId="77777777" w:rsidR="004B51B1" w:rsidRPr="008A02FE" w:rsidRDefault="004B51B1" w:rsidP="004B51B1">
      <w:pPr>
        <w:spacing w:after="0" w:line="240" w:lineRule="auto"/>
        <w:rPr>
          <w:rFonts w:eastAsia="Aptos" w:cs="Times New Roman"/>
        </w:rPr>
      </w:pPr>
      <w:r w:rsidRPr="008A02FE">
        <w:rPr>
          <w:rFonts w:eastAsia="Aptos" w:cs="Times New Roman"/>
        </w:rPr>
        <w:t>The Government intends to place an FSS Task Order under General Services Administration [GSA] FSS Contract Number 47QTCA24D0044 with Interactive Communications Solutions Group Inc., doing business as ICS Learning Group Inc. The anticipated Period of Performance is 08 August 2026 through 07 August 2029, consisting of one 12</w:t>
      </w:r>
      <w:r w:rsidRPr="008A02FE">
        <w:rPr>
          <w:rFonts w:ascii="Cambria Math" w:eastAsia="Aptos" w:hAnsi="Cambria Math" w:cs="Cambria Math"/>
        </w:rPr>
        <w:t>‑</w:t>
      </w:r>
      <w:r w:rsidRPr="008A02FE">
        <w:rPr>
          <w:rFonts w:eastAsia="Aptos" w:cs="Times New Roman"/>
        </w:rPr>
        <w:t>month base year and two 12</w:t>
      </w:r>
      <w:r w:rsidRPr="008A02FE">
        <w:rPr>
          <w:rFonts w:ascii="Cambria Math" w:eastAsia="Aptos" w:hAnsi="Cambria Math" w:cs="Cambria Math"/>
        </w:rPr>
        <w:t>‑</w:t>
      </w:r>
      <w:r w:rsidRPr="008A02FE">
        <w:rPr>
          <w:rFonts w:eastAsia="Aptos" w:cs="Times New Roman"/>
        </w:rPr>
        <w:t>month option years, with an estimated total value of $51,107.40. Additional details regarding the requirement, quantities, and period of performance are provided in the attached Performance Work Statement [PWS].</w:t>
      </w:r>
    </w:p>
    <w:p w14:paraId="4A1B5534" w14:textId="77777777" w:rsidR="004B51B1" w:rsidRPr="008A02FE" w:rsidRDefault="004B51B1" w:rsidP="004B51B1">
      <w:pPr>
        <w:spacing w:after="0" w:line="240" w:lineRule="auto"/>
        <w:rPr>
          <w:rFonts w:eastAsia="Aptos" w:cs="Times New Roman"/>
        </w:rPr>
      </w:pPr>
    </w:p>
    <w:p w14:paraId="4A1B5535" w14:textId="77777777" w:rsidR="004B51B1" w:rsidRPr="008A02FE" w:rsidRDefault="004B51B1" w:rsidP="004B51B1">
      <w:pPr>
        <w:spacing w:after="0" w:line="240" w:lineRule="auto"/>
        <w:rPr>
          <w:rFonts w:eastAsia="Aptos" w:cs="Times New Roman"/>
        </w:rPr>
      </w:pPr>
      <w:r w:rsidRPr="008A02FE">
        <w:rPr>
          <w:rFonts w:eastAsia="Aptos" w:cs="Times New Roman"/>
        </w:rPr>
        <w:t>Under this action, ILEAD will acquire annual Articulate 360 Teams subscription licenses to support ongoing enterprise eLearning development and delivery for the VA workforce. The subscriptions will enable continued use of VA’s existing eLearning authoring environment and support delivery of accredited training programs, accessibility compliance, and integration with VA learning management systems as specified in the PWS. This acquisition is a follow</w:t>
      </w:r>
      <w:r w:rsidRPr="008A02FE">
        <w:rPr>
          <w:rFonts w:ascii="Cambria Math" w:eastAsia="Aptos" w:hAnsi="Cambria Math" w:cs="Cambria Math"/>
        </w:rPr>
        <w:t>‑</w:t>
      </w:r>
      <w:r w:rsidRPr="008A02FE">
        <w:rPr>
          <w:rFonts w:eastAsia="Aptos" w:cs="Times New Roman"/>
        </w:rPr>
        <w:t>on requirement to the current FSS Task Order for the same licenses and is necessary to maintain continuity of service and avoid disruption to mission</w:t>
      </w:r>
      <w:r w:rsidRPr="008A02FE">
        <w:rPr>
          <w:rFonts w:ascii="Cambria Math" w:eastAsia="Aptos" w:hAnsi="Cambria Math" w:cs="Cambria Math"/>
        </w:rPr>
        <w:t>‑</w:t>
      </w:r>
      <w:r w:rsidRPr="008A02FE">
        <w:rPr>
          <w:rFonts w:eastAsia="Aptos" w:cs="Times New Roman"/>
        </w:rPr>
        <w:t>critical training. Interactive Communications Solutions Group, Inc. is the only contractor that is authorized to fulfill Articulate 360 requirement.</w:t>
      </w:r>
    </w:p>
    <w:p w14:paraId="4A1B5536" w14:textId="77777777" w:rsidR="004B51B1" w:rsidRPr="008A02FE" w:rsidRDefault="004B51B1" w:rsidP="004B51B1">
      <w:pPr>
        <w:spacing w:after="0" w:line="240" w:lineRule="auto"/>
        <w:rPr>
          <w:rFonts w:eastAsia="Aptos" w:cs="Times New Roman"/>
        </w:rPr>
      </w:pPr>
    </w:p>
    <w:p w14:paraId="4A1B5537" w14:textId="77777777" w:rsidR="004B51B1" w:rsidRPr="008A02FE" w:rsidRDefault="004B51B1" w:rsidP="004B51B1">
      <w:pPr>
        <w:spacing w:after="0" w:line="240" w:lineRule="auto"/>
        <w:rPr>
          <w:rFonts w:eastAsia="Aptos" w:cs="Times New Roman"/>
        </w:rPr>
      </w:pPr>
      <w:r w:rsidRPr="008A02FE">
        <w:rPr>
          <w:rFonts w:eastAsia="Aptos" w:cs="Times New Roman"/>
        </w:rPr>
        <w:t>This announcement does not constitute a solicitation, and the Government does not intend to issue a competitive request for quotations. However, interested contractors who believe they can meet this requirement may submit a capability statement that clearly demonstrates their ability to provide the required Articulate 360 licenses and to meet the salient characteristics and performance objectives identified in the PWS. Capability statements should address technical capability, schedule, authorization to pro</w:t>
      </w:r>
      <w:r w:rsidRPr="008A02FE">
        <w:rPr>
          <w:rFonts w:eastAsia="Aptos" w:cs="Times New Roman"/>
        </w:rPr>
        <w:t>vide the required subscriptions, and relevant past performance.</w:t>
      </w:r>
    </w:p>
    <w:p w14:paraId="4A1B5538" w14:textId="77777777" w:rsidR="004B51B1" w:rsidRPr="008A02FE" w:rsidRDefault="004B51B1" w:rsidP="004B51B1">
      <w:pPr>
        <w:spacing w:after="0" w:line="240" w:lineRule="auto"/>
        <w:rPr>
          <w:rFonts w:eastAsia="Aptos" w:cs="Times New Roman"/>
        </w:rPr>
      </w:pPr>
    </w:p>
    <w:p w14:paraId="4A1B5539" w14:textId="77777777" w:rsidR="004B51B1" w:rsidRPr="008A02FE" w:rsidRDefault="004B51B1" w:rsidP="004B51B1">
      <w:pPr>
        <w:spacing w:after="0" w:line="240" w:lineRule="auto"/>
        <w:rPr>
          <w:rFonts w:eastAsia="Aptos" w:cs="Times New Roman"/>
        </w:rPr>
      </w:pPr>
      <w:r w:rsidRPr="008A02FE">
        <w:rPr>
          <w:rFonts w:eastAsia="Aptos" w:cs="Times New Roman"/>
        </w:rPr>
        <w:t xml:space="preserve">Responses shall be submitted electronically no later than 08 May 2026 at 1:00 PM Eastern Daylight Time  [EDT] to Contract Specialist Orangella Bittick at </w:t>
      </w:r>
      <w:hyperlink r:id="rId6" w:history="1">
        <w:r w:rsidRPr="008A02FE">
          <w:rPr>
            <w:rFonts w:eastAsia="Aptos" w:cs="Times New Roman"/>
            <w:color w:val="0563C1"/>
            <w:u w:val="single"/>
          </w:rPr>
          <w:t>Orangella.Bittick@va.gov</w:t>
        </w:r>
      </w:hyperlink>
      <w:r w:rsidRPr="008A02FE">
        <w:rPr>
          <w:rFonts w:eastAsia="Aptos" w:cs="Times New Roman"/>
        </w:rPr>
        <w:t xml:space="preserve"> and Contracting Officer Kristy Svendsen at </w:t>
      </w:r>
      <w:hyperlink r:id="rId7" w:history="1">
        <w:r w:rsidRPr="008A02FE">
          <w:rPr>
            <w:rFonts w:eastAsia="Aptos" w:cs="Times New Roman"/>
            <w:color w:val="0563C1"/>
            <w:u w:val="single"/>
          </w:rPr>
          <w:t>Kristy.Svendsen@va.gov</w:t>
        </w:r>
      </w:hyperlink>
      <w:r w:rsidRPr="008A02FE">
        <w:rPr>
          <w:rFonts w:eastAsia="Aptos" w:cs="Times New Roman"/>
        </w:rPr>
        <w:t>. Responses received by the deadline will be reviewed solely to determine whether the Government should conduct a competitive FSS procurement for this requirement. A decision by the Government not to compete this action based on responses to this notice is solely within the discretion of the Government, and the Government will not reimburse any costs incurred in preparing or submitting a response. The PWS will be provided as an attachment to this Special Notice for reference.</w:t>
      </w:r>
    </w:p>
    <w:p w14:paraId="4A1B553B" w14:textId="77777777" w:rsidR="004B51B1" w:rsidRDefault="004B51B1" w:rsidP="004B51B1">
      <w:pPr>
        <w:spacing w:after="0" w:line="240" w:lineRule="auto"/>
        <w:rPr>
          <w:rFonts w:eastAsia="Times New Roman" w:cs="Times New Roman"/>
        </w:rPr>
      </w:pPr>
    </w:p>
    <w:p w14:paraId="6EB53C0D" w14:textId="77777777" w:rsidR="004B51B1" w:rsidRPr="008A02FE" w:rsidRDefault="004B51B1" w:rsidP="004B51B1">
      <w:pPr>
        <w:spacing w:after="0" w:line="240" w:lineRule="auto"/>
        <w:rPr>
          <w:rFonts w:eastAsia="Times New Roman" w:cs="Times New Roman"/>
        </w:rPr>
      </w:pPr>
    </w:p>
    <w:p w14:paraId="4A1B553E" w14:textId="77777777" w:rsidR="009645DA" w:rsidRDefault="004B51B1" w:rsidP="004B51B1">
      <w:pPr>
        <w:spacing w:after="0" w:line="240" w:lineRule="auto"/>
        <w:ind w:left="360"/>
      </w:pPr>
      <w:r>
        <w:t>See attached document: PWS_Articulate 360_GSA TO_Final.</w:t>
      </w:r>
    </w:p>
    <w:p w14:paraId="22788C0F" w14:textId="77777777" w:rsidR="004B51B1" w:rsidRDefault="004B51B1" w:rsidP="004B51B1">
      <w:pPr>
        <w:spacing w:after="0" w:line="240" w:lineRule="auto"/>
        <w:ind w:left="360"/>
      </w:pPr>
    </w:p>
    <w:p w14:paraId="2E15CE8B" w14:textId="77777777" w:rsidR="004B51B1" w:rsidRDefault="004B51B1" w:rsidP="004B51B1">
      <w:pPr>
        <w:spacing w:after="0" w:line="240" w:lineRule="auto"/>
        <w:ind w:left="360"/>
      </w:pPr>
    </w:p>
    <w:p w14:paraId="4A1B553F" w14:textId="77777777" w:rsidR="009645DA" w:rsidRPr="004B51B1" w:rsidRDefault="004B51B1" w:rsidP="004B51B1">
      <w:pPr>
        <w:spacing w:after="0" w:line="240" w:lineRule="auto"/>
        <w:jc w:val="center"/>
        <w:rPr>
          <w:b/>
          <w:bCs/>
        </w:rPr>
      </w:pPr>
      <w:r w:rsidRPr="004B51B1">
        <w:rPr>
          <w:b/>
          <w:bCs/>
        </w:rPr>
        <w:t>End of Document</w:t>
      </w:r>
    </w:p>
    <w:sectPr w:rsidR="009645DA" w:rsidRPr="004B51B1">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B5550" w14:textId="77777777" w:rsidR="004B51B1" w:rsidRDefault="004B51B1">
      <w:pPr>
        <w:spacing w:after="0" w:line="240" w:lineRule="auto"/>
      </w:pPr>
      <w:r>
        <w:separator/>
      </w:r>
    </w:p>
  </w:endnote>
  <w:endnote w:type="continuationSeparator" w:id="0">
    <w:p w14:paraId="4A1B5552" w14:textId="77777777" w:rsidR="004B51B1" w:rsidRDefault="004B51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45DA" w:rsidRPr="004B51B1" w14:paraId="4A1B5543" w14:textId="77777777" w:rsidTr="009A409F">
      <w:tc>
        <w:tcPr>
          <w:tcW w:w="4788" w:type="dxa"/>
        </w:tcPr>
        <w:p w14:paraId="4A1B5541" w14:textId="77777777" w:rsidR="004B51B1" w:rsidRPr="004B51B1" w:rsidRDefault="004B51B1" w:rsidP="009A409F">
          <w:pPr>
            <w:pStyle w:val="Footer"/>
            <w:rPr>
              <w:rFonts w:ascii="Calibri" w:hAnsi="Calibri" w:cs="Calibri"/>
              <w:color w:val="002060"/>
            </w:rPr>
          </w:pPr>
        </w:p>
      </w:tc>
      <w:tc>
        <w:tcPr>
          <w:tcW w:w="4788" w:type="dxa"/>
        </w:tcPr>
        <w:p w14:paraId="4A1B5542" w14:textId="77777777" w:rsidR="004B51B1" w:rsidRPr="004B51B1" w:rsidRDefault="004B51B1" w:rsidP="009A409F">
          <w:pPr>
            <w:pStyle w:val="Footer"/>
            <w:jc w:val="right"/>
            <w:rPr>
              <w:rFonts w:ascii="Calibri" w:hAnsi="Calibri" w:cs="Calibri"/>
              <w:color w:val="002060"/>
            </w:rPr>
          </w:pPr>
          <w:r w:rsidRPr="004B51B1">
            <w:rPr>
              <w:rFonts w:ascii="Calibri" w:hAnsi="Calibri" w:cs="Calibri"/>
              <w:color w:val="002060"/>
            </w:rPr>
            <w:t>Special Notice</w:t>
          </w:r>
        </w:p>
      </w:tc>
    </w:tr>
  </w:tbl>
  <w:p w14:paraId="4A1B5544" w14:textId="77777777" w:rsidR="004B51B1" w:rsidRPr="004B51B1" w:rsidRDefault="004B51B1" w:rsidP="009A409F">
    <w:pPr>
      <w:pStyle w:val="Footer"/>
      <w:rPr>
        <w:rFonts w:ascii="Calibri" w:hAnsi="Calibri" w:cs="Calibri"/>
        <w:color w:val="002060"/>
      </w:rPr>
    </w:pPr>
  </w:p>
  <w:p w14:paraId="4A1B5545" w14:textId="77777777" w:rsidR="009645DA" w:rsidRPr="004B51B1" w:rsidRDefault="004B51B1">
    <w:pPr>
      <w:pStyle w:val="Header"/>
      <w:jc w:val="right"/>
      <w:rPr>
        <w:rFonts w:ascii="Calibri" w:hAnsi="Calibri" w:cs="Calibri"/>
        <w:color w:val="002060"/>
      </w:rPr>
    </w:pPr>
    <w:r w:rsidRPr="004B51B1">
      <w:rPr>
        <w:rFonts w:ascii="Calibri" w:hAnsi="Calibri" w:cs="Calibri"/>
        <w:color w:val="002060"/>
      </w:rPr>
      <w:t xml:space="preserve">Page </w:t>
    </w:r>
    <w:r w:rsidRPr="004B51B1">
      <w:rPr>
        <w:rFonts w:ascii="Calibri" w:hAnsi="Calibri" w:cs="Calibri"/>
        <w:color w:val="002060"/>
      </w:rPr>
      <w:fldChar w:fldCharType="begin"/>
    </w:r>
    <w:r w:rsidRPr="004B51B1">
      <w:rPr>
        <w:rFonts w:ascii="Calibri" w:hAnsi="Calibri" w:cs="Calibri"/>
        <w:color w:val="002060"/>
      </w:rPr>
      <w:instrText xml:space="preserve"> PAGE   \* MERGEFORMAT </w:instrText>
    </w:r>
    <w:r w:rsidRPr="004B51B1">
      <w:rPr>
        <w:rFonts w:ascii="Calibri" w:hAnsi="Calibri" w:cs="Calibri"/>
        <w:color w:val="002060"/>
      </w:rPr>
      <w:fldChar w:fldCharType="separate"/>
    </w:r>
    <w:r w:rsidRPr="004B51B1">
      <w:rPr>
        <w:rFonts w:ascii="Calibri" w:hAnsi="Calibri" w:cs="Calibri"/>
        <w:color w:val="002060"/>
      </w:rPr>
      <w:t>4</w:t>
    </w:r>
    <w:r w:rsidRPr="004B51B1">
      <w:rPr>
        <w:rFonts w:ascii="Calibri" w:hAnsi="Calibri" w:cs="Calibri"/>
        <w:color w:val="002060"/>
      </w:rPr>
      <w:fldChar w:fldCharType="end"/>
    </w:r>
    <w:r w:rsidRPr="004B51B1">
      <w:rPr>
        <w:rFonts w:ascii="Calibri" w:hAnsi="Calibri" w:cs="Calibri"/>
        <w:color w:val="002060"/>
      </w:rPr>
      <w:t xml:space="preserve"> of </w:t>
    </w:r>
    <w:r w:rsidRPr="004B51B1">
      <w:rPr>
        <w:rFonts w:ascii="Calibri" w:hAnsi="Calibri" w:cs="Calibri"/>
        <w:color w:val="002060"/>
      </w:rPr>
      <w:fldChar w:fldCharType="begin"/>
    </w:r>
    <w:r w:rsidRPr="004B51B1">
      <w:rPr>
        <w:rFonts w:ascii="Calibri" w:hAnsi="Calibri" w:cs="Calibri"/>
        <w:color w:val="002060"/>
      </w:rPr>
      <w:instrText xml:space="preserve"> NUMPAGES   \* MERGEFORMAT </w:instrText>
    </w:r>
    <w:r w:rsidRPr="004B51B1">
      <w:rPr>
        <w:rFonts w:ascii="Calibri" w:hAnsi="Calibri" w:cs="Calibri"/>
        <w:color w:val="002060"/>
      </w:rPr>
      <w:fldChar w:fldCharType="separate"/>
    </w:r>
    <w:r w:rsidRPr="004B51B1">
      <w:rPr>
        <w:rFonts w:ascii="Calibri" w:hAnsi="Calibri" w:cs="Calibri"/>
        <w:color w:val="002060"/>
      </w:rPr>
      <w:t>4</w:t>
    </w:r>
    <w:r w:rsidRPr="004B51B1">
      <w:rPr>
        <w:rFonts w:ascii="Calibri" w:hAnsi="Calibri" w:cs="Calibri"/>
        <w:color w:val="00206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45DA" w:rsidRPr="004B51B1" w14:paraId="4A1B5549" w14:textId="77777777" w:rsidTr="009A409F">
      <w:tc>
        <w:tcPr>
          <w:tcW w:w="4788" w:type="dxa"/>
        </w:tcPr>
        <w:p w14:paraId="4A1B5547" w14:textId="7EC41F61" w:rsidR="004B51B1" w:rsidRPr="004B51B1" w:rsidRDefault="004B51B1" w:rsidP="009A409F">
          <w:pPr>
            <w:pStyle w:val="Footer"/>
            <w:rPr>
              <w:rFonts w:ascii="Calibri" w:hAnsi="Calibri" w:cs="Calibri"/>
              <w:color w:val="002060"/>
            </w:rPr>
          </w:pPr>
        </w:p>
      </w:tc>
      <w:tc>
        <w:tcPr>
          <w:tcW w:w="4788" w:type="dxa"/>
        </w:tcPr>
        <w:p w14:paraId="4A1B5548" w14:textId="77777777" w:rsidR="004B51B1" w:rsidRPr="004B51B1" w:rsidRDefault="004B51B1" w:rsidP="00637F97">
          <w:pPr>
            <w:pStyle w:val="Footer"/>
            <w:jc w:val="right"/>
            <w:rPr>
              <w:rFonts w:ascii="Calibri" w:hAnsi="Calibri" w:cs="Calibri"/>
              <w:color w:val="002060"/>
            </w:rPr>
          </w:pPr>
          <w:r w:rsidRPr="004B51B1">
            <w:rPr>
              <w:rFonts w:ascii="Calibri" w:hAnsi="Calibri" w:cs="Calibri"/>
              <w:color w:val="002060"/>
            </w:rPr>
            <w:t>Special Notice</w:t>
          </w:r>
        </w:p>
      </w:tc>
    </w:tr>
  </w:tbl>
  <w:p w14:paraId="4A1B554A" w14:textId="77777777" w:rsidR="004B51B1" w:rsidRPr="004B51B1" w:rsidRDefault="004B51B1" w:rsidP="00637F97">
    <w:pPr>
      <w:pStyle w:val="Footer"/>
      <w:jc w:val="right"/>
      <w:rPr>
        <w:rFonts w:ascii="Calibri" w:hAnsi="Calibri" w:cs="Calibri"/>
        <w:color w:val="002060"/>
      </w:rPr>
    </w:pPr>
  </w:p>
  <w:p w14:paraId="4A1B554B" w14:textId="77777777" w:rsidR="009645DA" w:rsidRPr="004B51B1" w:rsidRDefault="004B51B1">
    <w:pPr>
      <w:pStyle w:val="Header"/>
      <w:jc w:val="right"/>
      <w:rPr>
        <w:rFonts w:ascii="Calibri" w:hAnsi="Calibri" w:cs="Calibri"/>
        <w:color w:val="002060"/>
      </w:rPr>
    </w:pPr>
    <w:r w:rsidRPr="004B51B1">
      <w:rPr>
        <w:rFonts w:ascii="Calibri" w:hAnsi="Calibri" w:cs="Calibri"/>
        <w:color w:val="002060"/>
      </w:rPr>
      <w:t xml:space="preserve">Page </w:t>
    </w:r>
    <w:r w:rsidRPr="004B51B1">
      <w:rPr>
        <w:rFonts w:ascii="Calibri" w:hAnsi="Calibri" w:cs="Calibri"/>
        <w:color w:val="002060"/>
      </w:rPr>
      <w:fldChar w:fldCharType="begin"/>
    </w:r>
    <w:r w:rsidRPr="004B51B1">
      <w:rPr>
        <w:rFonts w:ascii="Calibri" w:hAnsi="Calibri" w:cs="Calibri"/>
        <w:color w:val="002060"/>
      </w:rPr>
      <w:instrText xml:space="preserve"> PAGE   \* MERGEFORMAT </w:instrText>
    </w:r>
    <w:r w:rsidRPr="004B51B1">
      <w:rPr>
        <w:rFonts w:ascii="Calibri" w:hAnsi="Calibri" w:cs="Calibri"/>
        <w:color w:val="002060"/>
      </w:rPr>
      <w:fldChar w:fldCharType="separate"/>
    </w:r>
    <w:r w:rsidRPr="004B51B1">
      <w:rPr>
        <w:rFonts w:ascii="Calibri" w:hAnsi="Calibri" w:cs="Calibri"/>
        <w:color w:val="002060"/>
      </w:rPr>
      <w:t>1</w:t>
    </w:r>
    <w:r w:rsidRPr="004B51B1">
      <w:rPr>
        <w:rFonts w:ascii="Calibri" w:hAnsi="Calibri" w:cs="Calibri"/>
        <w:color w:val="002060"/>
      </w:rPr>
      <w:fldChar w:fldCharType="end"/>
    </w:r>
    <w:r w:rsidRPr="004B51B1">
      <w:rPr>
        <w:rFonts w:ascii="Calibri" w:hAnsi="Calibri" w:cs="Calibri"/>
        <w:color w:val="002060"/>
      </w:rPr>
      <w:t xml:space="preserve"> of </w:t>
    </w:r>
    <w:r w:rsidRPr="004B51B1">
      <w:rPr>
        <w:rFonts w:ascii="Calibri" w:hAnsi="Calibri" w:cs="Calibri"/>
        <w:color w:val="002060"/>
      </w:rPr>
      <w:fldChar w:fldCharType="begin"/>
    </w:r>
    <w:r w:rsidRPr="004B51B1">
      <w:rPr>
        <w:rFonts w:ascii="Calibri" w:hAnsi="Calibri" w:cs="Calibri"/>
        <w:color w:val="002060"/>
      </w:rPr>
      <w:instrText xml:space="preserve"> NUMPAGES   \* MERGEFORMAT </w:instrText>
    </w:r>
    <w:r w:rsidRPr="004B51B1">
      <w:rPr>
        <w:rFonts w:ascii="Calibri" w:hAnsi="Calibri" w:cs="Calibri"/>
        <w:color w:val="002060"/>
      </w:rPr>
      <w:fldChar w:fldCharType="separate"/>
    </w:r>
    <w:r w:rsidRPr="004B51B1">
      <w:rPr>
        <w:rFonts w:ascii="Calibri" w:hAnsi="Calibri" w:cs="Calibri"/>
        <w:color w:val="002060"/>
      </w:rPr>
      <w:t>4</w:t>
    </w:r>
    <w:r w:rsidRPr="004B51B1">
      <w:rPr>
        <w:rFonts w:ascii="Calibri" w:hAnsi="Calibri" w:cs="Calibri"/>
        <w:color w:val="00206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B554C" w14:textId="77777777" w:rsidR="004B51B1" w:rsidRDefault="004B51B1">
      <w:pPr>
        <w:spacing w:after="0" w:line="240" w:lineRule="auto"/>
      </w:pPr>
      <w:r>
        <w:separator/>
      </w:r>
    </w:p>
  </w:footnote>
  <w:footnote w:type="continuationSeparator" w:id="0">
    <w:p w14:paraId="4A1B554E" w14:textId="77777777" w:rsidR="004B51B1" w:rsidRDefault="004B51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5540" w14:textId="77777777" w:rsidR="004B51B1" w:rsidRPr="004B51B1" w:rsidRDefault="004B51B1" w:rsidP="00C326BA">
    <w:pPr>
      <w:pStyle w:val="Heading1"/>
      <w:jc w:val="center"/>
      <w:rPr>
        <w:rFonts w:ascii="Calibri" w:eastAsia="Times New Roman" w:hAnsi="Calibri" w:cs="Calibri"/>
      </w:rPr>
    </w:pPr>
    <w:r w:rsidRPr="004B51B1">
      <w:rPr>
        <w:rFonts w:ascii="Calibri" w:eastAsia="Times New Roman" w:hAnsi="Calibri" w:cs="Calibri"/>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B5546" w14:textId="77777777" w:rsidR="004B51B1" w:rsidRPr="004B51B1" w:rsidRDefault="004B51B1" w:rsidP="00C326BA">
    <w:pPr>
      <w:pStyle w:val="Heading1"/>
      <w:jc w:val="center"/>
      <w:rPr>
        <w:rFonts w:ascii="Calibri" w:eastAsia="Times New Roman" w:hAnsi="Calibri" w:cs="Calibri"/>
      </w:rPr>
    </w:pPr>
    <w:r w:rsidRPr="004B51B1">
      <w:rPr>
        <w:rFonts w:ascii="Calibri" w:eastAsia="Times New Roman" w:hAnsi="Calibri" w:cs="Calibri"/>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5DA"/>
    <w:rsid w:val="004B51B1"/>
    <w:rsid w:val="009645DA"/>
    <w:rsid w:val="00C72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54F0"/>
  <w15:docId w15:val="{68DDC222-4C69-437F-A46F-56D74B30DD24}"/>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43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432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32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32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32E7"/>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2432E7"/>
    <w:pPr>
      <w:spacing w:before="160"/>
      <w:jc w:val="center"/>
    </w:pPr>
    <w:rPr>
      <w:i/>
      <w:iCs/>
      <w:color w:val="404040" w:themeColor="text1" w:themeTint="BF"/>
    </w:rPr>
  </w:style>
  <w:style w:type="character" w:customStyle="1" w:styleId="QuoteChar">
    <w:name w:val="Quote Char"/>
    <w:basedOn w:val="DefaultParagraphFont"/>
    <w:link w:val="Quote"/>
    <w:uiPriority w:val="29"/>
    <w:rsid w:val="002432E7"/>
    <w:rPr>
      <w:i/>
      <w:iCs/>
      <w:color w:val="404040" w:themeColor="text1" w:themeTint="BF"/>
    </w:rPr>
  </w:style>
  <w:style w:type="paragraph" w:styleId="IntenseQuote">
    <w:name w:val="Intense Quote"/>
    <w:basedOn w:val="Normal"/>
    <w:next w:val="Normal"/>
    <w:link w:val="IntenseQuoteChar"/>
    <w:uiPriority w:val="30"/>
    <w:qFormat/>
    <w:rsid w:val="002432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32E7"/>
    <w:rPr>
      <w:i/>
      <w:iCs/>
      <w:color w:val="365F91" w:themeColor="accent1" w:themeShade="BF"/>
    </w:rPr>
  </w:style>
  <w:style w:type="character" w:styleId="IntenseReference">
    <w:name w:val="Intense Reference"/>
    <w:basedOn w:val="DefaultParagraphFont"/>
    <w:uiPriority w:val="32"/>
    <w:qFormat/>
    <w:rsid w:val="002432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Kristy.Svendsen@va.gov"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Orangella.Bittick@va.gov"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Bittick, Orangella E.</cp:lastModifiedBy>
  <cp:revision>2</cp:revision>
  <dcterms:created xsi:type="dcterms:W3CDTF">2026-05-01T11:17:00Z</dcterms:created>
  <dcterms:modified xsi:type="dcterms:W3CDTF">2026-05-01T11:21:00Z</dcterms:modified>
</cp:coreProperties>
</file>