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A4822" w14:textId="77777777" w:rsidR="00A17A1F" w:rsidRDefault="00A17A1F" w:rsidP="00A17A1F">
      <w:pPr>
        <w:spacing w:after="0" w:line="240" w:lineRule="auto"/>
        <w:rPr>
          <w:sz w:val="24"/>
          <w:szCs w:val="24"/>
        </w:rPr>
      </w:pPr>
    </w:p>
    <w:p w14:paraId="1BD82377" w14:textId="75784D4C" w:rsidR="00613D41" w:rsidRDefault="00613D41" w:rsidP="00B9659B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National Processing Center (NPC)</w:t>
      </w:r>
    </w:p>
    <w:p w14:paraId="63ABEBC5" w14:textId="423C4BD4" w:rsidR="00B9659B" w:rsidRPr="00613D41" w:rsidRDefault="000444A9" w:rsidP="00B9659B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Document </w:t>
      </w:r>
      <w:r w:rsidR="00EF61E5">
        <w:rPr>
          <w:b/>
          <w:bCs/>
          <w:sz w:val="24"/>
          <w:szCs w:val="24"/>
        </w:rPr>
        <w:t>Services Branch (</w:t>
      </w:r>
      <w:r>
        <w:rPr>
          <w:b/>
          <w:bCs/>
          <w:sz w:val="24"/>
          <w:szCs w:val="24"/>
        </w:rPr>
        <w:t>D</w:t>
      </w:r>
      <w:r w:rsidR="00EF61E5">
        <w:rPr>
          <w:b/>
          <w:bCs/>
          <w:sz w:val="24"/>
          <w:szCs w:val="24"/>
        </w:rPr>
        <w:t xml:space="preserve">SB) </w:t>
      </w:r>
      <w:r w:rsidRPr="000444A9">
        <w:rPr>
          <w:b/>
          <w:bCs/>
          <w:sz w:val="24"/>
          <w:szCs w:val="24"/>
        </w:rPr>
        <w:t>hardware and software support and maintenance on IBML IT6 Refurb Scanning Station</w:t>
      </w:r>
      <w:r w:rsidR="0080039D">
        <w:rPr>
          <w:b/>
          <w:bCs/>
          <w:sz w:val="24"/>
          <w:szCs w:val="24"/>
        </w:rPr>
        <w:t xml:space="preserve"> </w:t>
      </w:r>
    </w:p>
    <w:p w14:paraId="0305E181" w14:textId="76C0F60B" w:rsidR="00151752" w:rsidRPr="00613D41" w:rsidRDefault="00B9659B" w:rsidP="00B9659B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613D41">
        <w:rPr>
          <w:b/>
          <w:bCs/>
          <w:sz w:val="24"/>
          <w:szCs w:val="24"/>
        </w:rPr>
        <w:t>Statement of Work (SOW)</w:t>
      </w:r>
    </w:p>
    <w:p w14:paraId="39C674B7" w14:textId="77777777" w:rsidR="00B9659B" w:rsidRDefault="00B9659B" w:rsidP="00B9659B">
      <w:pPr>
        <w:spacing w:after="0" w:line="240" w:lineRule="auto"/>
      </w:pPr>
    </w:p>
    <w:p w14:paraId="560AE545" w14:textId="77777777" w:rsidR="00615E02" w:rsidRDefault="00615E02" w:rsidP="00B9659B">
      <w:pPr>
        <w:spacing w:after="0" w:line="240" w:lineRule="auto"/>
      </w:pPr>
    </w:p>
    <w:p w14:paraId="601D9740" w14:textId="7CA7FC33" w:rsidR="00B9659B" w:rsidRDefault="00B9659B" w:rsidP="00A70124">
      <w:pPr>
        <w:spacing w:after="0" w:line="240" w:lineRule="auto"/>
      </w:pPr>
      <w:r>
        <w:t xml:space="preserve">Section 1 – </w:t>
      </w:r>
      <w:r w:rsidRPr="00A70124">
        <w:rPr>
          <w:b/>
          <w:bCs/>
        </w:rPr>
        <w:t>BACKGROUND</w:t>
      </w:r>
      <w:r w:rsidR="00A70124">
        <w:t xml:space="preserve"> </w:t>
      </w:r>
    </w:p>
    <w:p w14:paraId="68A40DA7" w14:textId="590955D9" w:rsidR="00A70124" w:rsidRPr="00A70124" w:rsidRDefault="00A70124" w:rsidP="00AB7224">
      <w:pPr>
        <w:spacing w:after="0" w:line="240" w:lineRule="auto"/>
        <w:ind w:left="1037"/>
      </w:pPr>
      <w:r>
        <w:t>The U.S. Bureau of the Census (BOC), National Processing Center (NPC) is the n</w:t>
      </w:r>
      <w:r w:rsidRPr="00A70124">
        <w:t xml:space="preserve">ation’s </w:t>
      </w:r>
      <w:r w:rsidR="00BE0046">
        <w:t>leading federal agency for</w:t>
      </w:r>
      <w:r w:rsidRPr="00A70124">
        <w:t xml:space="preserve"> data collection and processing</w:t>
      </w:r>
      <w:r w:rsidR="00BE0046">
        <w:t>. This</w:t>
      </w:r>
      <w:r w:rsidRPr="00A70124">
        <w:t xml:space="preserve"> facility produc</w:t>
      </w:r>
      <w:r>
        <w:t>es</w:t>
      </w:r>
      <w:r w:rsidRPr="00A70124">
        <w:t xml:space="preserve"> demographic statistics and economic indicators used for federal funding appropriations and private industry forecasting</w:t>
      </w:r>
      <w:r>
        <w:t>. NPC also</w:t>
      </w:r>
      <w:r w:rsidRPr="00A70124">
        <w:t xml:space="preserve"> </w:t>
      </w:r>
      <w:r>
        <w:t xml:space="preserve">provides logistics and administrative support services for the </w:t>
      </w:r>
      <w:r w:rsidR="00BE0046">
        <w:t xml:space="preserve">Regional </w:t>
      </w:r>
      <w:r>
        <w:t>Offices, all temporary offices, the Tucson Contact Center (TCC), Census Headquarters (HQ)</w:t>
      </w:r>
      <w:r w:rsidR="0035344C">
        <w:t>, and the NPC facility.</w:t>
      </w:r>
    </w:p>
    <w:p w14:paraId="04FEA6E8" w14:textId="77777777" w:rsidR="00613D41" w:rsidRDefault="00613D41" w:rsidP="00613D41">
      <w:pPr>
        <w:spacing w:after="0" w:line="240" w:lineRule="auto"/>
      </w:pPr>
    </w:p>
    <w:p w14:paraId="34B8085D" w14:textId="78ACBF31" w:rsidR="00B9659B" w:rsidRDefault="00B9659B" w:rsidP="00B9659B">
      <w:pPr>
        <w:spacing w:after="0" w:line="240" w:lineRule="auto"/>
      </w:pPr>
      <w:r>
        <w:t xml:space="preserve">Section 2 – </w:t>
      </w:r>
      <w:r w:rsidRPr="00A70124">
        <w:rPr>
          <w:b/>
          <w:bCs/>
        </w:rPr>
        <w:t>PURPOSE</w:t>
      </w:r>
      <w:r w:rsidR="00A70124">
        <w:t xml:space="preserve"> </w:t>
      </w:r>
    </w:p>
    <w:p w14:paraId="25DADEEC" w14:textId="2D2C8CA7" w:rsidR="00B9659B" w:rsidRDefault="00E50CD6" w:rsidP="00E50CD6">
      <w:pPr>
        <w:spacing w:after="0" w:line="240" w:lineRule="auto"/>
        <w:ind w:left="1020"/>
      </w:pPr>
      <w:r>
        <w:t xml:space="preserve">Provide full-service </w:t>
      </w:r>
      <w:bookmarkStart w:id="0" w:name="_Hlk188175021"/>
      <w:r>
        <w:t>h</w:t>
      </w:r>
      <w:r w:rsidRPr="00E50CD6">
        <w:t xml:space="preserve">ardware and software support and maintenance on IBML IT6 Refurb </w:t>
      </w:r>
      <w:r>
        <w:t>Scanning</w:t>
      </w:r>
      <w:r w:rsidRPr="00E50CD6">
        <w:t xml:space="preserve"> Station </w:t>
      </w:r>
      <w:bookmarkEnd w:id="0"/>
      <w:r w:rsidRPr="00E50CD6">
        <w:t>Plan code: HWB Full 8x5xNBD.</w:t>
      </w:r>
      <w:r>
        <w:tab/>
      </w:r>
    </w:p>
    <w:p w14:paraId="0DBFE462" w14:textId="77777777" w:rsidR="00613D41" w:rsidRDefault="00613D41" w:rsidP="00B9659B">
      <w:pPr>
        <w:spacing w:after="0" w:line="240" w:lineRule="auto"/>
      </w:pPr>
    </w:p>
    <w:p w14:paraId="47905D99" w14:textId="77777777" w:rsidR="00E50CD6" w:rsidRDefault="00B9659B" w:rsidP="00E50CD6">
      <w:pPr>
        <w:spacing w:after="0" w:line="240" w:lineRule="auto"/>
      </w:pPr>
      <w:r>
        <w:t xml:space="preserve">Section 3 </w:t>
      </w:r>
      <w:r w:rsidR="00615E02">
        <w:t>–</w:t>
      </w:r>
      <w:r>
        <w:t xml:space="preserve"> </w:t>
      </w:r>
      <w:r w:rsidR="00615E02" w:rsidRPr="00A70124">
        <w:rPr>
          <w:b/>
          <w:bCs/>
        </w:rPr>
        <w:t>REQUIREMENTS</w:t>
      </w:r>
      <w:r w:rsidR="00A70124">
        <w:t xml:space="preserve"> </w:t>
      </w:r>
    </w:p>
    <w:p w14:paraId="1E3C1B44" w14:textId="19720F66" w:rsidR="00EF61E5" w:rsidRPr="00A70124" w:rsidRDefault="000D52B9" w:rsidP="000444A9">
      <w:pPr>
        <w:spacing w:after="0" w:line="240" w:lineRule="auto"/>
        <w:ind w:left="1020"/>
      </w:pPr>
      <w:r w:rsidRPr="000D52B9">
        <w:t>Hardware and software support and maintenance on IBML IT6 Refurb Scanning Stati</w:t>
      </w:r>
      <w:r w:rsidR="003A4B4E">
        <w:t xml:space="preserve">on located </w:t>
      </w:r>
      <w:r w:rsidR="00DA6B1A">
        <w:t xml:space="preserve">in </w:t>
      </w:r>
      <w:r w:rsidR="00115048" w:rsidRPr="00115048">
        <w:t>room 1R115 of the Census Bureau HQ in Suitland, MD</w:t>
      </w:r>
      <w:r w:rsidR="00115048">
        <w:t>.</w:t>
      </w:r>
    </w:p>
    <w:p w14:paraId="053A4625" w14:textId="77777777" w:rsidR="00613D41" w:rsidRDefault="00613D41" w:rsidP="00B9659B">
      <w:pPr>
        <w:spacing w:after="0" w:line="240" w:lineRule="auto"/>
      </w:pPr>
    </w:p>
    <w:p w14:paraId="7D765F67" w14:textId="41061D06" w:rsidR="00615E02" w:rsidRPr="00A70124" w:rsidRDefault="00615E02" w:rsidP="00B9659B">
      <w:pPr>
        <w:spacing w:after="0" w:line="240" w:lineRule="auto"/>
      </w:pPr>
      <w:r>
        <w:t xml:space="preserve">Section 4 – </w:t>
      </w:r>
      <w:r w:rsidRPr="00A70124">
        <w:rPr>
          <w:b/>
          <w:bCs/>
        </w:rPr>
        <w:t>DELIVERY, INSPECTION, &amp; ACCEPTANCE</w:t>
      </w:r>
      <w:r w:rsidR="00A70124">
        <w:t xml:space="preserve"> </w:t>
      </w:r>
    </w:p>
    <w:p w14:paraId="75BF3B2B" w14:textId="0BD0CFBB" w:rsidR="00615E02" w:rsidRDefault="00613D41" w:rsidP="00613D41">
      <w:pPr>
        <w:spacing w:after="0" w:line="240" w:lineRule="auto"/>
        <w:ind w:left="1397" w:hanging="360"/>
      </w:pPr>
      <w:r>
        <w:t>Delivery, Inspection, &amp; Acceptance will occur at:</w:t>
      </w:r>
    </w:p>
    <w:p w14:paraId="4C427A55" w14:textId="2256D32C" w:rsidR="00613D41" w:rsidRDefault="003A4B4E" w:rsidP="00613D41">
      <w:pPr>
        <w:spacing w:after="0" w:line="240" w:lineRule="auto"/>
        <w:ind w:left="1037"/>
      </w:pPr>
      <w:r>
        <w:t>US Census Bureau</w:t>
      </w:r>
    </w:p>
    <w:p w14:paraId="09595591" w14:textId="63DD2DE0" w:rsidR="00613D41" w:rsidRDefault="00115048" w:rsidP="00613D41">
      <w:pPr>
        <w:spacing w:after="0" w:line="240" w:lineRule="auto"/>
      </w:pPr>
      <w:r>
        <w:t xml:space="preserve">                     Remote Delivery Facility</w:t>
      </w:r>
    </w:p>
    <w:p w14:paraId="497F78D0" w14:textId="71F45079" w:rsidR="00615E02" w:rsidRDefault="00115048" w:rsidP="00B9659B">
      <w:pPr>
        <w:spacing w:after="0" w:line="240" w:lineRule="auto"/>
      </w:pPr>
      <w:r>
        <w:t xml:space="preserve">                    </w:t>
      </w:r>
      <w:r w:rsidRPr="00115048">
        <w:t xml:space="preserve"> 4600 SILVER HILL ROAD</w:t>
      </w:r>
      <w:r>
        <w:br/>
        <w:t xml:space="preserve">                     Suitland, MD 20746</w:t>
      </w:r>
    </w:p>
    <w:sectPr w:rsidR="00615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930AF"/>
    <w:multiLevelType w:val="hybridMultilevel"/>
    <w:tmpl w:val="403459C2"/>
    <w:lvl w:ilvl="0" w:tplc="881CFF7E">
      <w:start w:val="1"/>
      <w:numFmt w:val="decimal"/>
      <w:lvlText w:val="%1.)"/>
      <w:lvlJc w:val="left"/>
      <w:pPr>
        <w:ind w:left="13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7" w:hanging="360"/>
      </w:pPr>
    </w:lvl>
    <w:lvl w:ilvl="2" w:tplc="0409001B" w:tentative="1">
      <w:start w:val="1"/>
      <w:numFmt w:val="lowerRoman"/>
      <w:lvlText w:val="%3."/>
      <w:lvlJc w:val="right"/>
      <w:pPr>
        <w:ind w:left="2837" w:hanging="180"/>
      </w:pPr>
    </w:lvl>
    <w:lvl w:ilvl="3" w:tplc="0409000F" w:tentative="1">
      <w:start w:val="1"/>
      <w:numFmt w:val="decimal"/>
      <w:lvlText w:val="%4."/>
      <w:lvlJc w:val="left"/>
      <w:pPr>
        <w:ind w:left="3557" w:hanging="360"/>
      </w:pPr>
    </w:lvl>
    <w:lvl w:ilvl="4" w:tplc="04090019" w:tentative="1">
      <w:start w:val="1"/>
      <w:numFmt w:val="lowerLetter"/>
      <w:lvlText w:val="%5."/>
      <w:lvlJc w:val="left"/>
      <w:pPr>
        <w:ind w:left="4277" w:hanging="360"/>
      </w:pPr>
    </w:lvl>
    <w:lvl w:ilvl="5" w:tplc="0409001B" w:tentative="1">
      <w:start w:val="1"/>
      <w:numFmt w:val="lowerRoman"/>
      <w:lvlText w:val="%6."/>
      <w:lvlJc w:val="right"/>
      <w:pPr>
        <w:ind w:left="4997" w:hanging="180"/>
      </w:pPr>
    </w:lvl>
    <w:lvl w:ilvl="6" w:tplc="0409000F" w:tentative="1">
      <w:start w:val="1"/>
      <w:numFmt w:val="decimal"/>
      <w:lvlText w:val="%7."/>
      <w:lvlJc w:val="left"/>
      <w:pPr>
        <w:ind w:left="5717" w:hanging="360"/>
      </w:pPr>
    </w:lvl>
    <w:lvl w:ilvl="7" w:tplc="04090019" w:tentative="1">
      <w:start w:val="1"/>
      <w:numFmt w:val="lowerLetter"/>
      <w:lvlText w:val="%8."/>
      <w:lvlJc w:val="left"/>
      <w:pPr>
        <w:ind w:left="6437" w:hanging="360"/>
      </w:pPr>
    </w:lvl>
    <w:lvl w:ilvl="8" w:tplc="0409001B" w:tentative="1">
      <w:start w:val="1"/>
      <w:numFmt w:val="lowerRoman"/>
      <w:lvlText w:val="%9."/>
      <w:lvlJc w:val="right"/>
      <w:pPr>
        <w:ind w:left="7157" w:hanging="180"/>
      </w:pPr>
    </w:lvl>
  </w:abstractNum>
  <w:abstractNum w:abstractNumId="1" w15:restartNumberingAfterBreak="0">
    <w:nsid w:val="6C8D1AA0"/>
    <w:multiLevelType w:val="hybridMultilevel"/>
    <w:tmpl w:val="C36EF9A2"/>
    <w:lvl w:ilvl="0" w:tplc="0060A06C">
      <w:start w:val="1"/>
      <w:numFmt w:val="decimal"/>
      <w:lvlText w:val="%1."/>
      <w:lvlJc w:val="left"/>
      <w:pPr>
        <w:ind w:left="13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7" w:hanging="360"/>
      </w:pPr>
    </w:lvl>
    <w:lvl w:ilvl="2" w:tplc="0409001B" w:tentative="1">
      <w:start w:val="1"/>
      <w:numFmt w:val="lowerRoman"/>
      <w:lvlText w:val="%3."/>
      <w:lvlJc w:val="right"/>
      <w:pPr>
        <w:ind w:left="2837" w:hanging="180"/>
      </w:pPr>
    </w:lvl>
    <w:lvl w:ilvl="3" w:tplc="0409000F" w:tentative="1">
      <w:start w:val="1"/>
      <w:numFmt w:val="decimal"/>
      <w:lvlText w:val="%4."/>
      <w:lvlJc w:val="left"/>
      <w:pPr>
        <w:ind w:left="3557" w:hanging="360"/>
      </w:pPr>
    </w:lvl>
    <w:lvl w:ilvl="4" w:tplc="04090019" w:tentative="1">
      <w:start w:val="1"/>
      <w:numFmt w:val="lowerLetter"/>
      <w:lvlText w:val="%5."/>
      <w:lvlJc w:val="left"/>
      <w:pPr>
        <w:ind w:left="4277" w:hanging="360"/>
      </w:pPr>
    </w:lvl>
    <w:lvl w:ilvl="5" w:tplc="0409001B" w:tentative="1">
      <w:start w:val="1"/>
      <w:numFmt w:val="lowerRoman"/>
      <w:lvlText w:val="%6."/>
      <w:lvlJc w:val="right"/>
      <w:pPr>
        <w:ind w:left="4997" w:hanging="180"/>
      </w:pPr>
    </w:lvl>
    <w:lvl w:ilvl="6" w:tplc="0409000F" w:tentative="1">
      <w:start w:val="1"/>
      <w:numFmt w:val="decimal"/>
      <w:lvlText w:val="%7."/>
      <w:lvlJc w:val="left"/>
      <w:pPr>
        <w:ind w:left="5717" w:hanging="360"/>
      </w:pPr>
    </w:lvl>
    <w:lvl w:ilvl="7" w:tplc="04090019" w:tentative="1">
      <w:start w:val="1"/>
      <w:numFmt w:val="lowerLetter"/>
      <w:lvlText w:val="%8."/>
      <w:lvlJc w:val="left"/>
      <w:pPr>
        <w:ind w:left="6437" w:hanging="360"/>
      </w:pPr>
    </w:lvl>
    <w:lvl w:ilvl="8" w:tplc="0409001B" w:tentative="1">
      <w:start w:val="1"/>
      <w:numFmt w:val="lowerRoman"/>
      <w:lvlText w:val="%9."/>
      <w:lvlJc w:val="right"/>
      <w:pPr>
        <w:ind w:left="7157" w:hanging="180"/>
      </w:pPr>
    </w:lvl>
  </w:abstractNum>
  <w:num w:numId="1" w16cid:durableId="158160713">
    <w:abstractNumId w:val="0"/>
  </w:num>
  <w:num w:numId="2" w16cid:durableId="2005010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9B"/>
    <w:rsid w:val="000444A9"/>
    <w:rsid w:val="000D52B9"/>
    <w:rsid w:val="000D59C2"/>
    <w:rsid w:val="00115048"/>
    <w:rsid w:val="00151752"/>
    <w:rsid w:val="00195599"/>
    <w:rsid w:val="001D27B6"/>
    <w:rsid w:val="001D2AB7"/>
    <w:rsid w:val="0035344C"/>
    <w:rsid w:val="003A4B4E"/>
    <w:rsid w:val="003F5DF0"/>
    <w:rsid w:val="00442845"/>
    <w:rsid w:val="00613D41"/>
    <w:rsid w:val="00615E02"/>
    <w:rsid w:val="00697BFA"/>
    <w:rsid w:val="006C5B59"/>
    <w:rsid w:val="006E02DE"/>
    <w:rsid w:val="00746799"/>
    <w:rsid w:val="0078057D"/>
    <w:rsid w:val="0080039D"/>
    <w:rsid w:val="008B4F61"/>
    <w:rsid w:val="0090236B"/>
    <w:rsid w:val="009C53E3"/>
    <w:rsid w:val="00A17A1F"/>
    <w:rsid w:val="00A646E8"/>
    <w:rsid w:val="00A70124"/>
    <w:rsid w:val="00AB7224"/>
    <w:rsid w:val="00B9659B"/>
    <w:rsid w:val="00BE0046"/>
    <w:rsid w:val="00C4562E"/>
    <w:rsid w:val="00CC70C6"/>
    <w:rsid w:val="00D13E12"/>
    <w:rsid w:val="00D43EFB"/>
    <w:rsid w:val="00DA6B1A"/>
    <w:rsid w:val="00E50CD6"/>
    <w:rsid w:val="00EE2FF7"/>
    <w:rsid w:val="00EF61E5"/>
    <w:rsid w:val="00F01BAE"/>
    <w:rsid w:val="00FE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047F5"/>
  <w15:chartTrackingRefBased/>
  <w15:docId w15:val="{FED02CFA-5D2F-410B-82FD-3823319B2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61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latedLookupID xmlns="7a5372c4-3a80-45ca-b6d9-857f4992d188">873</RelatedLookupID>
    <ApprovalHistory xmlns="7a5372c4-3a80-45ca-b6d9-857f4992d188" xsi:nil="true"/>
    <ICIAPNum xmlns="7a5372c4-3a80-45ca-b6d9-857f4992d188" xsi:nil="true"/>
    <RelatedID xmlns="7a5372c4-3a80-45ca-b6d9-857f4992d188">873</RelatedID>
    <lcf76f155ced4ddcb4097134ff3c332f xmlns="7a5372c4-3a80-45ca-b6d9-857f4992d188">
      <Terms xmlns="http://schemas.microsoft.com/office/infopath/2007/PartnerControls"/>
    </lcf76f155ced4ddcb4097134ff3c332f>
    <TaxCatchAll xmlns="56d44ca6-6703-4694-abf4-a935f817bc6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D4F080E8595746A757A539388C4BF4" ma:contentTypeVersion="39" ma:contentTypeDescription="Create a new document." ma:contentTypeScope="" ma:versionID="43ad7c34acf4b661e20da96f84719885">
  <xsd:schema xmlns:xsd="http://www.w3.org/2001/XMLSchema" xmlns:xs="http://www.w3.org/2001/XMLSchema" xmlns:p="http://schemas.microsoft.com/office/2006/metadata/properties" xmlns:ns2="7a5372c4-3a80-45ca-b6d9-857f4992d188" xmlns:ns3="56d44ca6-6703-4694-abf4-a935f817bc63" targetNamespace="http://schemas.microsoft.com/office/2006/metadata/properties" ma:root="true" ma:fieldsID="2a3263352ec044ba2a244f918c617561" ns2:_="" ns3:_="">
    <xsd:import namespace="7a5372c4-3a80-45ca-b6d9-857f4992d188"/>
    <xsd:import namespace="56d44ca6-6703-4694-abf4-a935f817bc63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ICIAPNum" minOccurs="0"/>
                <xsd:element ref="ns2:RelatedLookupID" minOccurs="0"/>
                <xsd:element ref="ns2:ApprovalHistory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5372c4-3a80-45ca-b6d9-857f4992d188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decimals="0" ma:internalName="RelatedID">
      <xsd:simpleType>
        <xsd:restriction base="dms:Number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CIAPNum" ma:index="12" nillable="true" ma:displayName="ICIAPNum" ma:internalName="ICIAPNum">
      <xsd:simpleType>
        <xsd:restriction base="dms:Text">
          <xsd:maxLength value="100"/>
        </xsd:restriction>
      </xsd:simpleType>
    </xsd:element>
    <xsd:element name="RelatedLookupID" ma:index="13" nillable="true" ma:displayName="RelatedLookupID" ma:indexed="true" ma:list="{a948c849-76a0-4ea4-ab7c-83fb5d908f51}" ma:internalName="RelatedLookupID" ma:showField="ID">
      <xsd:simpleType>
        <xsd:restriction base="dms:Lookup"/>
      </xsd:simpleType>
    </xsd:element>
    <xsd:element name="ApprovalHistory" ma:index="14" nillable="true" ma:displayName="ApprovalHistory" ma:internalName="ApprovalHistory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ea54593-d362-4dcd-bfd7-547f760de9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44ca6-6703-4694-abf4-a935f817bc6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4c27c58-7b45-413e-a1ee-17fc9d4d6329}" ma:internalName="TaxCatchAll" ma:showField="CatchAllData" ma:web="56d44ca6-6703-4694-abf4-a935f817bc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445F8B-D67A-4C5B-983B-82527EF37C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A72CC3-0074-48F5-9315-BBDE0FF0576A}">
  <ds:schemaRefs>
    <ds:schemaRef ds:uri="http://schemas.microsoft.com/office/2006/metadata/properties"/>
    <ds:schemaRef ds:uri="http://schemas.microsoft.com/office/infopath/2007/PartnerControls"/>
    <ds:schemaRef ds:uri="7a5372c4-3a80-45ca-b6d9-857f4992d188"/>
    <ds:schemaRef ds:uri="56d44ca6-6703-4694-abf4-a935f817bc63"/>
  </ds:schemaRefs>
</ds:datastoreItem>
</file>

<file path=customXml/itemProps3.xml><?xml version="1.0" encoding="utf-8"?>
<ds:datastoreItem xmlns:ds="http://schemas.openxmlformats.org/officeDocument/2006/customXml" ds:itemID="{82E80A98-7437-47B9-87CB-CAA0D9DEBB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5372c4-3a80-45ca-b6d9-857f4992d188"/>
    <ds:schemaRef ds:uri="56d44ca6-6703-4694-abf4-a935f817bc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aa716f1-e559-41ce-a530-47d18313c603}" enabled="0" method="" siteId="{3aa716f1-e559-41ce-a530-47d18313c60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Census Bureau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SOW IBML Scanner 85880.docx</dc:title>
  <dc:subject/>
  <dc:creator>Yvonna Kaye Gibbs (CENSUS/NPC FED)</dc:creator>
  <cp:keywords/>
  <dc:description/>
  <cp:lastModifiedBy>Michael David Walton (CENSUS/ACQ FED)</cp:lastModifiedBy>
  <cp:revision>3</cp:revision>
  <dcterms:created xsi:type="dcterms:W3CDTF">2026-05-01T18:06:00Z</dcterms:created>
  <dcterms:modified xsi:type="dcterms:W3CDTF">2026-05-01T18:20:00Z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0x010100C7D4F080E8595746A757A539388C4BF4</vt:lpwstr>
  </property>
</Properties>
</file>