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New Blanket Purchase Agreement for Molecular Testing-</w:t>
            </w:r>
            <w:r>
              <w:rPr>
                <w:rStyle w:val="AAMSKBFill-InHighlight"/>
              </w:rPr>
              <w:t xml:space="preserve"> </w:t>
            </w:r>
            <w:r>
              <w:rPr>
                <w:rFonts w:asciiTheme="minorHAnsi" w:hAnsiTheme="minorHAnsi" w:cstheme="minorHAnsi"/>
              </w:rPr>
              <w:t xml:space="preserve"> Strep ID, Respiratory Panel, and Blood Culture ID.</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36C25926Q0375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6640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532490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Fort Harrison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Multiple Locations per Statement of Work (SOW)</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r>
              <w:rPr>
                <w:rStyle w:val="AAMSKBFill-InHighlight"/>
                <w:rFonts w:asciiTheme="minorHAnsi" w:hAnsiTheme="minorHAnsi" w:cstheme="minorHAnsi"/>
                <w:color w:val="auto"/>
              </w:rPr>
              <w:t>MT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61C04" w:rsidRPr="00EE5B77" w:rsidP="00761C04">
            <w:pPr>
              <w:spacing w:before="0"/>
              <w:rPr>
                <w:rFonts w:asciiTheme="minorHAnsi" w:hAnsiTheme="minorHAnsi" w:cstheme="minorHAnsi"/>
              </w:rPr>
            </w:pPr>
            <w:r>
              <w:rPr>
                <w:rFonts w:asciiTheme="minorHAnsi" w:hAnsiTheme="minorHAnsi" w:cstheme="minorHAnsi"/>
              </w:rPr>
              <w:t>Greenwood Village CO  80111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 (CS)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Ernest Appiah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Ernest.Appiah@va.gov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NCO19Lab@va.gov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Network Contracting Office 19 Lab Branch</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168C7" w:rsidP="006168C7"/>
    <w:p w:rsidR="006168C7" w:rsidP="006168C7">
      <w:r>
        <w:t>The purpose of this pre-solicitation notice is to notify all eligible offerors of a Request for Quote (RFQ) for solicitation 36C25926Q0375.</w:t>
      </w:r>
    </w:p>
    <w:p w:rsidR="006168C7" w:rsidP="006168C7"/>
    <w:p w:rsidR="006168C7" w:rsidP="006168C7">
      <w:r>
        <w:t>The Contractor shall provide all equipment, reagents, standards, supplies, consumable/disposable items, parts, accessories, furnish all labor, parts, supplies and equipment necessary on a cost per test pricing structure to provide scheduled and unscheduled maintenance, tech support, periodic preventative maintenance inspections for a molecular system and any other items required for the proper operation of its contractor owned analyzer and peripherals necessary for the generation of but not limited to Molecular Diagnostic Testing system per the price schedule.  THIS PROCUREMENT IS UNRESTRICTED.</w:t>
      </w:r>
    </w:p>
    <w:p w:rsidR="00B10D2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0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0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D2C"/>
    <w:rPr>
      <w:rFonts w:eastAsiaTheme="majorEastAsia" w:cstheme="majorBidi"/>
      <w:color w:val="272727" w:themeColor="text1" w:themeTint="D8"/>
    </w:rPr>
  </w:style>
  <w:style w:type="paragraph" w:styleId="Quote">
    <w:name w:val="Quote"/>
    <w:basedOn w:val="Normal"/>
    <w:next w:val="Normal"/>
    <w:link w:val="QuoteChar"/>
    <w:uiPriority w:val="29"/>
    <w:qFormat/>
    <w:rsid w:val="00B10D2C"/>
    <w:pPr>
      <w:spacing w:before="160"/>
      <w:jc w:val="center"/>
    </w:pPr>
    <w:rPr>
      <w:i/>
      <w:iCs/>
      <w:color w:val="404040" w:themeColor="text1" w:themeTint="BF"/>
    </w:rPr>
  </w:style>
  <w:style w:type="character" w:customStyle="1" w:styleId="QuoteChar">
    <w:name w:val="Quote Char"/>
    <w:basedOn w:val="DefaultParagraphFont"/>
    <w:link w:val="Quote"/>
    <w:uiPriority w:val="29"/>
    <w:rsid w:val="00B10D2C"/>
    <w:rPr>
      <w:i/>
      <w:iCs/>
      <w:color w:val="404040" w:themeColor="text1" w:themeTint="BF"/>
    </w:rPr>
  </w:style>
  <w:style w:type="paragraph" w:styleId="IntenseQuote">
    <w:name w:val="Intense Quote"/>
    <w:basedOn w:val="Normal"/>
    <w:next w:val="Normal"/>
    <w:link w:val="IntenseQuoteChar"/>
    <w:uiPriority w:val="30"/>
    <w:qFormat/>
    <w:rsid w:val="00B10D2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10D2C"/>
    <w:rPr>
      <w:i/>
      <w:iCs/>
      <w:color w:val="366092" w:themeColor="accent1" w:themeShade="BF"/>
    </w:rPr>
  </w:style>
  <w:style w:type="character" w:styleId="IntenseReference">
    <w:name w:val="Intense Reference"/>
    <w:basedOn w:val="DefaultParagraphFont"/>
    <w:uiPriority w:val="32"/>
    <w:qFormat/>
    <w:rsid w:val="00B10D2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2026-05-01T19:08:37Z</dcterms:created>
  <dcterms:modified xsi:type="dcterms:W3CDTF">2026-05-01T19:08:37Z</dcterms:modified>
</cp:coreProperties>
</file>