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C921" w14:textId="3411B386" w:rsidR="00651447" w:rsidRDefault="00620852">
      <w:pPr>
        <w:pageBreakBefore/>
      </w:pPr>
      <w:r>
        <w:rPr>
          <w:noProof/>
        </w:rPr>
        <mc:AlternateContent>
          <mc:Choice Requires="wpg">
            <w:drawing>
              <wp:anchor distT="0" distB="0" distL="114300" distR="114300" simplePos="0" relativeHeight="251658240" behindDoc="0" locked="0" layoutInCell="1" allowOverlap="1" wp14:anchorId="71D7D000" wp14:editId="72474AE9">
                <wp:simplePos x="0" y="0"/>
                <wp:positionH relativeFrom="page">
                  <wp:posOffset>0</wp:posOffset>
                </wp:positionH>
                <wp:positionV relativeFrom="page">
                  <wp:posOffset>0</wp:posOffset>
                </wp:positionV>
                <wp:extent cx="7772400" cy="10058400"/>
                <wp:effectExtent l="0" t="0" r="1971675" b="0"/>
                <wp:wrapNone/>
                <wp:docPr id="1735434364"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771362782"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330811371"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0"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8671892"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66142428"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1"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4402373"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75273630"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2"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4358026"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09634741"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3"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9575770"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128765"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4"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9536511"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98846401"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5"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3619956"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30439908"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6"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449185"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90724456"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7"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7114197"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34742047"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8"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8203558"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7715524"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9"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10240045"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1370749"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A"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1083038"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4551655"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B"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8594288"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6592583"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C"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176182"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82471647"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D"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2050219"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11902042"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E"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5491405"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35613795"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4F"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19292900"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995641401"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0"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74396688"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978370944"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897251"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6874419"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1"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2486081"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9888835"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2"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71914705"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1227250"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3"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44256351"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1463023"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4"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51330163"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3483389"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5"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15928858"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4698638"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6"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56990955"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0490348"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7"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41051022"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81697684"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8"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20008718"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3265972"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9"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219607"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9311282"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A"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3077156"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85726858"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B"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7840787"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44258661"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C"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93519012"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6350715"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D"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3072001"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3519025"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E"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9577491"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5F"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0512819"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70591765"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0"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6550157"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2665378"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1"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9216128"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8594060"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2"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65859"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78350592"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3"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9173414"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7245010"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4"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275840"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551691611"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5"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3869468"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2600920"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6"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8112045"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84073140"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7"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5233835"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7115397"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8"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66992057"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9"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4265089"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30909859"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A"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6501442"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0909164"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B"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5046511"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81371103"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C"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9868766"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7666356"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D"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5341727"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53458661"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E"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3981453"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6583324"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6F"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3790359"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20164927"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0"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1084130"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9779918"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1"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84550384"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05924624"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2"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621325"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1206833"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3"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6843897"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38886964"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4"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9778922"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8135736"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5"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282880"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9475134"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6"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2150159"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6860162"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7"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0320931"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41701496"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8"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14380409"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4506611"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9"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0557366"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8084724"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3852470"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1247348"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9290794"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53923955"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93369798"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6397321"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6291241"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1706156"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16331681"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1152054"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8037480"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8604148"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51343153"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2115895"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4920075"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09798993"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3115704"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0619209"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0665754"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29430860"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535763"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3709810"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5902553"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92067829"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1283428"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20485251"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A"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2060717"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13797481"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B" w14:textId="77777777" w:rsidR="00651447" w:rsidRDefault="002A20CB">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556268038"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C" w14:textId="77777777" w:rsidR="00651447" w:rsidRDefault="002A20C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70319840"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D" w14:textId="77777777" w:rsidR="00651447" w:rsidRDefault="002A20CB">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57951776"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E" w14:textId="77777777" w:rsidR="00651447" w:rsidRDefault="002A20CB">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114011907"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7F" w14:textId="77777777" w:rsidR="00651447" w:rsidRDefault="002A20C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106739992"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0" w14:textId="77777777" w:rsidR="00651447" w:rsidRDefault="002A20CB">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42491093"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1" w14:textId="77777777" w:rsidR="00651447" w:rsidRDefault="002A20CB">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514837787"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2" w14:textId="77777777" w:rsidR="00651447" w:rsidRDefault="002A20CB">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528583856"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3" w14:textId="77777777" w:rsidR="00651447" w:rsidRDefault="002A20CB">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418783226"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4" w14:textId="77777777" w:rsidR="00651447" w:rsidRDefault="002A20CB">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769522625"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5" w14:textId="77777777" w:rsidR="00651447" w:rsidRDefault="002A20CB">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219502917"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6" w14:textId="77777777" w:rsidR="00651447" w:rsidRDefault="002A20CB">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352309981"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7" w14:textId="77777777" w:rsidR="00651447" w:rsidRDefault="002A20CB">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745177376"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8" w14:textId="77777777" w:rsidR="00651447" w:rsidRDefault="002A20CB">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651256562"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9" w14:textId="77777777" w:rsidR="00651447" w:rsidRDefault="002A20CB">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994999249"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A" w14:textId="77777777" w:rsidR="00651447" w:rsidRDefault="002A20CB">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881746675"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B" w14:textId="77777777" w:rsidR="00651447" w:rsidRDefault="002A20CB">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922384951"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C" w14:textId="77777777" w:rsidR="00651447" w:rsidRDefault="002A20C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04003639"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D" w14:textId="77777777" w:rsidR="00651447" w:rsidRDefault="002A20CB">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291384644"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E" w14:textId="77777777" w:rsidR="00651447" w:rsidRDefault="002A20CB">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226168512"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8F" w14:textId="77777777" w:rsidR="00651447" w:rsidRDefault="002A20CB">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517557786"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0" w14:textId="77777777" w:rsidR="00651447" w:rsidRDefault="002A20CB">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042181235"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1" w14:textId="77777777" w:rsidR="00651447" w:rsidRDefault="002A20CB">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831140205"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2" w14:textId="77777777" w:rsidR="00651447" w:rsidRDefault="002A20CB">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323396710"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3" w14:textId="77777777" w:rsidR="00651447" w:rsidRDefault="002A20CB">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2086785533"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4" w14:textId="77777777" w:rsidR="00651447" w:rsidRDefault="002A20CB">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035621736"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5" w14:textId="77777777" w:rsidR="00651447" w:rsidRDefault="002A20CB">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732276103"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6" w14:textId="77777777" w:rsidR="00651447" w:rsidRDefault="002A20CB">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762509442"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7" w14:textId="77777777" w:rsidR="00651447" w:rsidRDefault="002A20CB">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226444920"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8" w14:textId="77777777" w:rsidR="00651447" w:rsidRDefault="002A20CB">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2105678259"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9" w14:textId="77777777" w:rsidR="00651447" w:rsidRDefault="002A20CB">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620534678"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A" w14:textId="77777777" w:rsidR="00651447" w:rsidRDefault="002A20CB">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267319222"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B" w14:textId="77777777" w:rsidR="00651447" w:rsidRDefault="002A20CB">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505257213"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C" w14:textId="77777777" w:rsidR="00651447" w:rsidRDefault="002A20CB">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957678496"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D" w14:textId="77777777" w:rsidR="00651447" w:rsidRDefault="002A20CB">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600725058"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E" w14:textId="77777777" w:rsidR="00651447" w:rsidRDefault="002A20CB">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849524241"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9F" w14:textId="77777777" w:rsidR="00651447" w:rsidRDefault="002A20CB">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2023939188"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0" w14:textId="77777777" w:rsidR="00651447" w:rsidRDefault="002A20CB">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172827630"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1" w14:textId="77777777" w:rsidR="00651447" w:rsidRDefault="002A20CB">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594790079"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2" w14:textId="77777777" w:rsidR="00651447" w:rsidRDefault="002A20CB">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2033581119"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3" w14:textId="77777777" w:rsidR="00651447" w:rsidRDefault="002A20CB">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130190855"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4" w14:textId="77777777" w:rsidR="00651447" w:rsidRDefault="002A20CB">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912883658"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5" w14:textId="77777777" w:rsidR="00651447" w:rsidRDefault="002A20CB">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982438839"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6" w14:textId="77777777" w:rsidR="00651447" w:rsidRDefault="002A20CB">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724915275"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7" w14:textId="77777777" w:rsidR="00651447" w:rsidRDefault="002A20CB">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231231872"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8" w14:textId="77777777" w:rsidR="00651447" w:rsidRDefault="002A20CB">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2109219873"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9" w14:textId="77777777" w:rsidR="00651447" w:rsidRDefault="002A20CB">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076935698"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A" w14:textId="77777777" w:rsidR="00651447" w:rsidRDefault="002A20CB">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060006042"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B" w14:textId="77777777" w:rsidR="00651447" w:rsidRDefault="002A20CB">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479811761"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C" w14:textId="77777777" w:rsidR="00651447" w:rsidRDefault="002A20CB">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515562200"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D" w14:textId="77777777" w:rsidR="00651447" w:rsidRDefault="002A20CB">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456001590"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E" w14:textId="77777777" w:rsidR="00651447" w:rsidRDefault="002A20CB">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753727662"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AF" w14:textId="77777777" w:rsidR="00651447" w:rsidRDefault="002A20CB">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1250757400"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0" w14:textId="77777777" w:rsidR="00651447" w:rsidRDefault="002A20CB">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2076927857"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1" w14:textId="77777777" w:rsidR="00651447" w:rsidRDefault="002A20CB">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054930054"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2" w14:textId="77777777" w:rsidR="00651447" w:rsidRDefault="002A20CB">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249554582"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3" w14:textId="77777777" w:rsidR="00651447" w:rsidRDefault="002A20CB">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894732902"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4" w14:textId="77777777" w:rsidR="00651447" w:rsidRDefault="002A20CB">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37428622"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5" w14:textId="77777777" w:rsidR="00651447" w:rsidRDefault="002A20CB">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443176059"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6" w14:textId="77777777" w:rsidR="00651447" w:rsidRDefault="002A20CB">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943285847"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7" w14:textId="77777777" w:rsidR="00651447" w:rsidRDefault="002A20CB">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1511482909"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8" w14:textId="77777777" w:rsidR="00651447" w:rsidRDefault="002A20CB">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1815427347"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9" w14:textId="77777777" w:rsidR="00651447" w:rsidRDefault="002A20CB">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213202184"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A" w14:textId="77777777" w:rsidR="00651447" w:rsidRDefault="002A20CB">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656545891"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B" w14:textId="77777777" w:rsidR="00651447" w:rsidRDefault="002A20CB">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276070740"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C" w14:textId="77777777" w:rsidR="00651447" w:rsidRDefault="002A20CB">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53538634"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D" w14:textId="77777777" w:rsidR="00651447" w:rsidRDefault="002A20CB">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799763790"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E" w14:textId="77777777" w:rsidR="00651447" w:rsidRDefault="002A20CB">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22310125"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BF" w14:textId="77777777" w:rsidR="00651447" w:rsidRDefault="002A20CB">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172395194"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0" w14:textId="77777777" w:rsidR="00651447" w:rsidRDefault="0065144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145755040"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1" w14:textId="77777777" w:rsidR="00651447" w:rsidRDefault="002A20CB">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722051417"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2" w14:textId="0DDC2848" w:rsidR="00651447" w:rsidRDefault="002A20CB">
                              <w:pPr>
                                <w:spacing w:after="0" w:line="240" w:lineRule="auto"/>
                                <w:jc w:val="center"/>
                                <w:rPr>
                                  <w:rFonts w:ascii="Courier New" w:hAnsi="Courier New" w:cs="Courier New"/>
                                  <w:sz w:val="16"/>
                                  <w:szCs w:val="16"/>
                                </w:rPr>
                              </w:pPr>
                              <w:r>
                                <w:rPr>
                                  <w:rFonts w:ascii="Courier New" w:hAnsi="Courier New" w:cs="Courier New"/>
                                  <w:sz w:val="16"/>
                                  <w:szCs w:val="16"/>
                                </w:rPr>
                                <w:t>8</w:t>
                              </w:r>
                              <w:r w:rsidR="00635FCC">
                                <w:rPr>
                                  <w:rFonts w:ascii="Courier New" w:hAnsi="Courier New" w:cs="Courier New"/>
                                  <w:sz w:val="16"/>
                                  <w:szCs w:val="16"/>
                                </w:rPr>
                                <w:t>0</w:t>
                              </w:r>
                            </w:p>
                          </w:txbxContent>
                        </wps:txbx>
                        <wps:bodyPr rot="0" vert="horz" wrap="square" lIns="0" tIns="0" rIns="0" bIns="0" anchor="t" anchorCtr="0" upright="1">
                          <a:noAutofit/>
                        </wps:bodyPr>
                      </wps:wsp>
                      <wps:wsp>
                        <wps:cNvPr id="153416975"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3"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07741083"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4"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80581691"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5"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0001</w:t>
                              </w:r>
                            </w:p>
                          </w:txbxContent>
                        </wps:txbx>
                        <wps:bodyPr rot="0" vert="horz" wrap="square" lIns="0" tIns="0" rIns="0" bIns="0" anchor="t" anchorCtr="0" upright="1">
                          <a:noAutofit/>
                        </wps:bodyPr>
                      </wps:wsp>
                      <wps:wsp>
                        <wps:cNvPr id="1621430289"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6"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04-30-2026</w:t>
                              </w:r>
                            </w:p>
                          </w:txbxContent>
                        </wps:txbx>
                        <wps:bodyPr rot="0" vert="horz" wrap="square" lIns="0" tIns="0" rIns="0" bIns="0" anchor="t" anchorCtr="0" upright="1">
                          <a:noAutofit/>
                        </wps:bodyPr>
                      </wps:wsp>
                      <wps:wsp>
                        <wps:cNvPr id="123330374"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7"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46911135"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8"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67581123"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9"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51588336"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A"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None</w:t>
                              </w:r>
                            </w:p>
                          </w:txbxContent>
                        </wps:txbx>
                        <wps:bodyPr rot="0" vert="horz" wrap="square" lIns="0" tIns="0" rIns="0" bIns="0" anchor="t" anchorCtr="0" upright="1">
                          <a:noAutofit/>
                        </wps:bodyPr>
                      </wps:wsp>
                      <wps:wsp>
                        <wps:cNvPr id="112975625"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B"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13941942"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C"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24799057"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D"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Network Contracting Office 9 (90C)</w:t>
                              </w:r>
                            </w:p>
                          </w:txbxContent>
                        </wps:txbx>
                        <wps:bodyPr rot="0" vert="horz" wrap="square" lIns="0" tIns="0" rIns="0" bIns="0" anchor="t" anchorCtr="0" upright="1">
                          <a:noAutofit/>
                        </wps:bodyPr>
                      </wps:wsp>
                      <wps:wsp>
                        <wps:cNvPr id="397368606"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E"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NCO 9</w:t>
                              </w:r>
                            </w:p>
                          </w:txbxContent>
                        </wps:txbx>
                        <wps:bodyPr rot="0" vert="horz" wrap="square" lIns="0" tIns="0" rIns="0" bIns="0" anchor="t" anchorCtr="0" upright="1">
                          <a:noAutofit/>
                        </wps:bodyPr>
                      </wps:wsp>
                      <wps:wsp>
                        <wps:cNvPr id="1132989963"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CF"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1639 Medical Center Parkway, Suite 204</w:t>
                              </w:r>
                            </w:p>
                          </w:txbxContent>
                        </wps:txbx>
                        <wps:bodyPr rot="0" vert="horz" wrap="square" lIns="0" tIns="0" rIns="0" bIns="0" anchor="t" anchorCtr="0" upright="1">
                          <a:noAutofit/>
                        </wps:bodyPr>
                      </wps:wsp>
                      <wps:wsp>
                        <wps:cNvPr id="1993443015"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0"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Murfreesboro TN 37129</w:t>
                              </w:r>
                            </w:p>
                          </w:txbxContent>
                        </wps:txbx>
                        <wps:bodyPr rot="0" vert="horz" wrap="square" lIns="0" tIns="0" rIns="0" bIns="0" anchor="t" anchorCtr="0" upright="1">
                          <a:noAutofit/>
                        </wps:bodyPr>
                      </wps:wsp>
                      <wps:wsp>
                        <wps:cNvPr id="549597601"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1"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96214639"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2"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90682762"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3"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90C</w:t>
                              </w:r>
                            </w:p>
                          </w:txbxContent>
                        </wps:txbx>
                        <wps:bodyPr rot="0" vert="horz" wrap="square" lIns="0" tIns="0" rIns="0" bIns="0" anchor="t" anchorCtr="0" upright="1">
                          <a:noAutofit/>
                        </wps:bodyPr>
                      </wps:wsp>
                      <wps:wsp>
                        <wps:cNvPr id="805719947"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4"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Network Contracting Office 9</w:t>
                              </w:r>
                            </w:p>
                          </w:txbxContent>
                        </wps:txbx>
                        <wps:bodyPr rot="0" vert="horz" wrap="square" lIns="0" tIns="0" rIns="0" bIns="0" anchor="t" anchorCtr="0" upright="1">
                          <a:noAutofit/>
                        </wps:bodyPr>
                      </wps:wsp>
                      <wps:wsp>
                        <wps:cNvPr id="159568347"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5"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998434172"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6"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Network Contracting Office (90C)</w:t>
                              </w:r>
                            </w:p>
                          </w:txbxContent>
                        </wps:txbx>
                        <wps:bodyPr rot="0" vert="horz" wrap="square" lIns="0" tIns="0" rIns="0" bIns="0" anchor="t" anchorCtr="0" upright="1">
                          <a:noAutofit/>
                        </wps:bodyPr>
                      </wps:wsp>
                      <wps:wsp>
                        <wps:cNvPr id="1561770018"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7"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1639 Medical Center Parkway Suite 204</w:t>
                              </w:r>
                            </w:p>
                          </w:txbxContent>
                        </wps:txbx>
                        <wps:bodyPr rot="0" vert="horz" wrap="square" lIns="0" tIns="0" rIns="0" bIns="0" anchor="t" anchorCtr="0" upright="1">
                          <a:noAutofit/>
                        </wps:bodyPr>
                      </wps:wsp>
                      <wps:wsp>
                        <wps:cNvPr id="223217740"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8"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Murfreesboro TN 37129</w:t>
                              </w:r>
                            </w:p>
                          </w:txbxContent>
                        </wps:txbx>
                        <wps:bodyPr rot="0" vert="horz" wrap="square" lIns="0" tIns="0" rIns="0" bIns="0" anchor="t" anchorCtr="0" upright="1">
                          <a:noAutofit/>
                        </wps:bodyPr>
                      </wps:wsp>
                      <wps:wsp>
                        <wps:cNvPr id="1656334991"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9"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1577490004"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A"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24587410"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B"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84265921"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C"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51636777"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D"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72148954"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E"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9308589"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DF"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41447331"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0"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385238361"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1"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5127698"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2"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01313365"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3" w14:textId="77777777" w:rsidR="00651447" w:rsidRDefault="0065144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693208290"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4"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61903033"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5"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36C24926R0040</w:t>
                              </w:r>
                            </w:p>
                          </w:txbxContent>
                        </wps:txbx>
                        <wps:bodyPr rot="0" vert="horz" wrap="square" lIns="0" tIns="0" rIns="0" bIns="0" anchor="t" anchorCtr="0" upright="1">
                          <a:noAutofit/>
                        </wps:bodyPr>
                      </wps:wsp>
                      <wps:wsp>
                        <wps:cNvPr id="1011528803"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6"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43049941"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7"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146796951"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8"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10744447"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9"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33885001"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A"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6960182"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B"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508513024"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C"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48224268"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D"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866621056"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E"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800864844"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EF"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67771268"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0"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949516340"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1"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05-08-2026 17:00 EDT</w:t>
                              </w:r>
                            </w:p>
                          </w:txbxContent>
                        </wps:txbx>
                        <wps:bodyPr rot="0" vert="horz" wrap="square" lIns="0" tIns="0" rIns="0" bIns="0" anchor="t" anchorCtr="0" upright="1">
                          <a:noAutofit/>
                        </wps:bodyPr>
                      </wps:wsp>
                      <wps:wsp>
                        <wps:cNvPr id="1736002697"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2"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17101789"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3"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45680971"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4"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84888092"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5"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39925985"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6"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49482760"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7"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88615560"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8"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78727642"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9"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17455270"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A"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41675128"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B"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14143129"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C"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23621450"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D"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37779478"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E"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440197"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0FF"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15539590"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0"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769688547"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1"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124141858"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2"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The purpose of this amendment is to correct RFP 36C24926R0040 and answer vendor questions.</w:t>
                              </w:r>
                            </w:p>
                          </w:txbxContent>
                        </wps:txbx>
                        <wps:bodyPr rot="0" vert="horz" wrap="square" lIns="0" tIns="0" rIns="0" bIns="0" anchor="t" anchorCtr="0" upright="1">
                          <a:noAutofit/>
                        </wps:bodyPr>
                      </wps:wsp>
                      <wps:wsp>
                        <wps:cNvPr id="853011236"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3"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The due date for submissions of offers has been extended to May 8th, 2026 at 17:00 PM EST. Deadline for questions</w:t>
                              </w:r>
                            </w:p>
                          </w:txbxContent>
                        </wps:txbx>
                        <wps:bodyPr rot="0" vert="horz" wrap="square" lIns="0" tIns="0" rIns="0" bIns="0" anchor="t" anchorCtr="0" upright="1">
                          <a:noAutofit/>
                        </wps:bodyPr>
                      </wps:wsp>
                      <wps:wsp>
                        <wps:cNvPr id="1684178307"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4"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remains the same, May 4th, 2026 at 11:00 AM EST. Other changes include the following:</w:t>
                              </w:r>
                            </w:p>
                          </w:txbxContent>
                        </wps:txbx>
                        <wps:bodyPr rot="0" vert="horz" wrap="square" lIns="0" tIns="0" rIns="0" bIns="0" anchor="t" anchorCtr="0" upright="1">
                          <a:noAutofit/>
                        </wps:bodyPr>
                      </wps:wsp>
                      <wps:wsp>
                        <wps:cNvPr id="1591759108"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5"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1. FTE requirement has been changed to 1.7 FTE              </w:t>
                              </w:r>
                            </w:p>
                          </w:txbxContent>
                        </wps:txbx>
                        <wps:bodyPr rot="0" vert="horz" wrap="square" lIns="0" tIns="0" rIns="0" bIns="0" anchor="t" anchorCtr="0" upright="1">
                          <a:noAutofit/>
                        </wps:bodyPr>
                      </wps:wsp>
                      <wps:wsp>
                        <wps:cNvPr id="2131557618"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6"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2. Removal of items 6.5.6 - 6.5.7                           </w:t>
                              </w:r>
                            </w:p>
                          </w:txbxContent>
                        </wps:txbx>
                        <wps:bodyPr rot="0" vert="horz" wrap="square" lIns="0" tIns="0" rIns="0" bIns="0" anchor="t" anchorCtr="0" upright="1">
                          <a:noAutofit/>
                        </wps:bodyPr>
                      </wps:wsp>
                      <wps:wsp>
                        <wps:cNvPr id="663658151"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7"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3. Limit Increase for clause 52.216-9                       </w:t>
                              </w:r>
                            </w:p>
                          </w:txbxContent>
                        </wps:txbx>
                        <wps:bodyPr rot="0" vert="horz" wrap="square" lIns="0" tIns="0" rIns="0" bIns="0" anchor="t" anchorCtr="0" upright="1">
                          <a:noAutofit/>
                        </wps:bodyPr>
                      </wps:wsp>
                      <wps:wsp>
                        <wps:cNvPr id="642187662"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8"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4. Clauses incorporated by Reference have been updated.     </w:t>
                              </w:r>
                            </w:p>
                          </w:txbxContent>
                        </wps:txbx>
                        <wps:bodyPr rot="0" vert="horz" wrap="square" lIns="0" tIns="0" rIns="0" bIns="0" anchor="t" anchorCtr="0" upright="1">
                          <a:noAutofit/>
                        </wps:bodyPr>
                      </wps:wsp>
                      <wps:wsp>
                        <wps:cNvPr id="174226630"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9"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5. Provision 52.209-7 has been included                     </w:t>
                              </w:r>
                            </w:p>
                          </w:txbxContent>
                        </wps:txbx>
                        <wps:bodyPr rot="0" vert="horz" wrap="square" lIns="0" tIns="0" rIns="0" bIns="0" anchor="t" anchorCtr="0" upright="1">
                          <a:noAutofit/>
                        </wps:bodyPr>
                      </wps:wsp>
                      <wps:wsp>
                        <wps:cNvPr id="1914920752"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A"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6. Provision 852.273 has been updated.                      </w:t>
                              </w:r>
                            </w:p>
                          </w:txbxContent>
                        </wps:txbx>
                        <wps:bodyPr rot="0" vert="horz" wrap="square" lIns="0" tIns="0" rIns="0" bIns="0" anchor="t" anchorCtr="0" upright="1">
                          <a:noAutofit/>
                        </wps:bodyPr>
                      </wps:wsp>
                      <wps:wsp>
                        <wps:cNvPr id="898155817"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B" w14:textId="58D1F0F4"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See Attachment A.1 for answers to vendors questions.     </w:t>
                              </w:r>
                            </w:p>
                          </w:txbxContent>
                        </wps:txbx>
                        <wps:bodyPr rot="0" vert="horz" wrap="square" lIns="0" tIns="0" rIns="0" bIns="0" anchor="t" anchorCtr="0" upright="1">
                          <a:noAutofit/>
                        </wps:bodyPr>
                      </wps:wsp>
                      <wps:wsp>
                        <wps:cNvPr id="2016283270"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C"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82419973"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D"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1275412"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E"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Samantha Shackelford</w:t>
                              </w:r>
                            </w:p>
                          </w:txbxContent>
                        </wps:txbx>
                        <wps:bodyPr rot="0" vert="horz" wrap="square" lIns="0" tIns="0" rIns="0" bIns="0" anchor="t" anchorCtr="0" upright="1">
                          <a:noAutofit/>
                        </wps:bodyPr>
                      </wps:wsp>
                      <wps:wsp>
                        <wps:cNvPr id="2137642384"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0F"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750370992"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10"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22013233"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11"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84161308"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12"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75070929"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D113" w14:textId="77777777" w:rsidR="00651447" w:rsidRDefault="0065144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D7D000"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" filled="f" stroked="f">
                  <v:textbox inset="0,0,0,0">
                    <w:txbxContent>
                      <w:p w14:paraId="71D7D040"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" filled="f" stroked="f">
                  <v:textbox inset="0,0,0,0">
                    <w:txbxContent>
                      <w:p w14:paraId="71D7D041"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" filled="f" stroked="f">
                  <v:textbox inset="0,0,0,0">
                    <w:txbxContent>
                      <w:p w14:paraId="71D7D042"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" filled="f" stroked="f">
                  <v:textbox inset="0,0,0,0">
                    <w:txbxContent>
                      <w:p w14:paraId="71D7D043"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" filled="f" stroked="f">
                  <v:textbox inset="0,0,0,0">
                    <w:txbxContent>
                      <w:p w14:paraId="71D7D044"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" filled="f" stroked="f">
                  <v:textbox inset="0,0,0,0">
                    <w:txbxContent>
                      <w:p w14:paraId="71D7D045"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" filled="f" stroked="f">
                  <v:textbox inset="0,0,0,0">
                    <w:txbxContent>
                      <w:p w14:paraId="71D7D046"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" filled="f" stroked="f">
                  <v:textbox inset="0,0,0,0">
                    <w:txbxContent>
                      <w:p w14:paraId="71D7D047"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" filled="f" stroked="f">
                  <v:textbox inset="0,0,0,0">
                    <w:txbxContent>
                      <w:p w14:paraId="71D7D048"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" filled="f" stroked="f">
                  <v:textbox inset="0,0,0,0">
                    <w:txbxContent>
                      <w:p w14:paraId="71D7D049"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" filled="f" stroked="f">
                  <v:textbox inset="0,0,0,0">
                    <w:txbxContent>
                      <w:p w14:paraId="71D7D04A"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" filled="f" stroked="f">
                  <v:textbox inset="0,0,0,0">
                    <w:txbxContent>
                      <w:p w14:paraId="71D7D04B"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" filled="f" stroked="f">
                  <v:textbox inset="0,0,0,0">
                    <w:txbxContent>
                      <w:p w14:paraId="71D7D04C"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" filled="f" stroked="f">
                  <v:textbox inset="0,0,0,0">
                    <w:txbxContent>
                      <w:p w14:paraId="71D7D04D"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" filled="f" stroked="f">
                  <v:textbox inset="0,0,0,0">
                    <w:txbxContent>
                      <w:p w14:paraId="71D7D04E"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" filled="f" stroked="f">
                  <v:textbox inset="0,0,0,0">
                    <w:txbxContent>
                      <w:p w14:paraId="71D7D04F"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" filled="f" stroked="f">
                  <v:textbox inset="0,0,0,0">
                    <w:txbxContent>
                      <w:p w14:paraId="71D7D050"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" filled="f" stroked="f">
                  <v:textbox inset="0,0,0,0">
                    <w:txbxContent>
                      <w:p w14:paraId="71D7D051"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" filled="f" stroked="f">
                  <v:textbox inset="0,0,0,0">
                    <w:txbxContent>
                      <w:p w14:paraId="71D7D052"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" filled="f" stroked="f">
                  <v:textbox inset="0,0,0,0">
                    <w:txbxContent>
                      <w:p w14:paraId="71D7D053"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" filled="f" stroked="f">
                  <v:textbox inset="0,0,0,0">
                    <w:txbxContent>
                      <w:p w14:paraId="71D7D054"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" filled="f" stroked="f">
                  <v:textbox inset="0,0,0,0">
                    <w:txbxContent>
                      <w:p w14:paraId="71D7D055"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" filled="f" stroked="f">
                  <v:textbox inset="0,0,0,0">
                    <w:txbxContent>
                      <w:p w14:paraId="71D7D056"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" filled="f" stroked="f">
                  <v:textbox inset="0,0,0,0">
                    <w:txbxContent>
                      <w:p w14:paraId="71D7D057"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" filled="f" stroked="f">
                  <v:textbox inset="0,0,0,0">
                    <w:txbxContent>
                      <w:p w14:paraId="71D7D058"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" filled="f" stroked="f">
                  <v:textbox inset="0,0,0,0">
                    <w:txbxContent>
                      <w:p w14:paraId="71D7D059"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" filled="f" stroked="f">
                  <v:textbox inset="0,0,0,0">
                    <w:txbxContent>
                      <w:p w14:paraId="71D7D05A"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" filled="f" stroked="f">
                  <v:textbox inset="0,0,0,0">
                    <w:txbxContent>
                      <w:p w14:paraId="71D7D05B"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" filled="f" stroked="f">
                  <v:textbox inset="0,0,0,0">
                    <w:txbxContent>
                      <w:p w14:paraId="71D7D05C"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" filled="f" stroked="f">
                  <v:textbox inset="0,0,0,0">
                    <w:txbxContent>
                      <w:p w14:paraId="71D7D05D"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" filled="f" stroked="f">
                  <v:textbox inset="0,0,0,0">
                    <w:txbxContent>
                      <w:p w14:paraId="71D7D05E"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" filled="f" stroked="f">
                  <v:textbox inset="0,0,0,0">
                    <w:txbxContent>
                      <w:p w14:paraId="71D7D05F"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" filled="f" stroked="f">
                  <v:textbox inset="0,0,0,0">
                    <w:txbxContent>
                      <w:p w14:paraId="71D7D060"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" filled="f" stroked="f">
                  <v:textbox inset="0,0,0,0">
                    <w:txbxContent>
                      <w:p w14:paraId="71D7D061"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" filled="f" stroked="f">
                  <v:textbox inset="0,0,0,0">
                    <w:txbxContent>
                      <w:p w14:paraId="71D7D062"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" filled="f" stroked="f">
                  <v:textbox inset="0,0,0,0">
                    <w:txbxContent>
                      <w:p w14:paraId="71D7D063"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" filled="f" stroked="f">
                  <v:textbox inset="0,0,0,0">
                    <w:txbxContent>
                      <w:p w14:paraId="71D7D064"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" filled="f" stroked="f">
                  <v:textbox inset="0,0,0,0">
                    <w:txbxContent>
                      <w:p w14:paraId="71D7D065"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" filled="f" stroked="f">
                  <v:textbox inset="0,0,0,0">
                    <w:txbxContent>
                      <w:p w14:paraId="71D7D066"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" filled="f" stroked="f">
                  <v:textbox inset="0,0,0,0">
                    <w:txbxContent>
                      <w:p w14:paraId="71D7D067"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" filled="f" stroked="f">
                  <v:textbox inset="0,0,0,0">
                    <w:txbxContent>
                      <w:p w14:paraId="71D7D068"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" filled="f" stroked="f">
                  <v:textbox inset="0,0,0,0">
                    <w:txbxContent>
                      <w:p w14:paraId="71D7D069"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" filled="f" stroked="f">
                  <v:textbox inset="0,0,0,0">
                    <w:txbxContent>
                      <w:p w14:paraId="71D7D06A"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" filled="f" stroked="f">
                  <v:textbox inset="0,0,0,0">
                    <w:txbxContent>
                      <w:p w14:paraId="71D7D06B"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" filled="f" stroked="f">
                  <v:textbox inset="0,0,0,0">
                    <w:txbxContent>
                      <w:p w14:paraId="71D7D06C"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" filled="f" stroked="f">
                  <v:textbox inset="0,0,0,0">
                    <w:txbxContent>
                      <w:p w14:paraId="71D7D06D"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" filled="f" stroked="f">
                  <v:textbox inset="0,0,0,0">
                    <w:txbxContent>
                      <w:p w14:paraId="71D7D06E"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" filled="f" stroked="f">
                  <v:textbox inset="0,0,0,0">
                    <w:txbxContent>
                      <w:p w14:paraId="71D7D06F"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" filled="f" stroked="f">
                  <v:textbox inset="0,0,0,0">
                    <w:txbxContent>
                      <w:p w14:paraId="71D7D070"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" filled="f" stroked="f">
                  <v:textbox inset="0,0,0,0">
                    <w:txbxContent>
                      <w:p w14:paraId="71D7D071"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" filled="f" stroked="f">
                  <v:textbox inset="0,0,0,0">
                    <w:txbxContent>
                      <w:p w14:paraId="71D7D072"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" filled="f" stroked="f">
                  <v:textbox inset="0,0,0,0">
                    <w:txbxContent>
                      <w:p w14:paraId="71D7D073"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" filled="f" stroked="f">
                  <v:textbox inset="0,0,0,0">
                    <w:txbxContent>
                      <w:p w14:paraId="71D7D074"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" filled="f" stroked="f">
                  <v:textbox inset="0,0,0,0">
                    <w:txbxContent>
                      <w:p w14:paraId="71D7D075"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" filled="f" stroked="f">
                  <v:textbox inset="0,0,0,0">
                    <w:txbxContent>
                      <w:p w14:paraId="71D7D076"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" filled="f" stroked="f">
                  <v:textbox inset="0,0,0,0">
                    <w:txbxContent>
                      <w:p w14:paraId="71D7D077"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" filled="f" stroked="f">
                  <v:textbox inset="0,0,0,0">
                    <w:txbxContent>
                      <w:p w14:paraId="71D7D078"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" filled="f" stroked="f">
                  <v:textbox inset="0,0,0,0">
                    <w:txbxContent>
                      <w:p w14:paraId="71D7D079"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" filled="f" stroked="f">
                  <v:textbox inset="0,0,0,0">
                    <w:txbxContent>
                      <w:p w14:paraId="71D7D07A" w14:textId="77777777" w:rsidR="00651447" w:rsidRDefault="002A20C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" filled="f" stroked="f">
                  <v:textbox inset="0,0,0,0">
                    <w:txbxContent>
                      <w:p w14:paraId="71D7D07B" w14:textId="77777777" w:rsidR="00651447" w:rsidRDefault="002A20CB">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" filled="f" stroked="f">
                  <v:textbox inset="0,0,0,0">
                    <w:txbxContent>
                      <w:p w14:paraId="71D7D07C" w14:textId="77777777" w:rsidR="00651447" w:rsidRDefault="002A20CB">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" filled="f" stroked="f">
                  <v:textbox inset="0,0,0,0">
                    <w:txbxContent>
                      <w:p w14:paraId="71D7D07D" w14:textId="77777777" w:rsidR="00651447" w:rsidRDefault="002A20CB">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" filled="f" stroked="f">
                  <v:textbox inset="0,0,0,0">
                    <w:txbxContent>
                      <w:p w14:paraId="71D7D07E" w14:textId="77777777" w:rsidR="00651447" w:rsidRDefault="002A20CB">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" filled="f" stroked="f">
                  <v:textbox inset="0,0,0,0">
                    <w:txbxContent>
                      <w:p w14:paraId="71D7D07F" w14:textId="77777777" w:rsidR="00651447" w:rsidRDefault="002A20CB">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" filled="f" stroked="f">
                  <v:textbox inset="0,0,0,0">
                    <w:txbxContent>
                      <w:p w14:paraId="71D7D080" w14:textId="77777777" w:rsidR="00651447" w:rsidRDefault="002A20CB">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" filled="f" stroked="f">
                  <v:textbox inset="0,0,0,0">
                    <w:txbxContent>
                      <w:p w14:paraId="71D7D081" w14:textId="77777777" w:rsidR="00651447" w:rsidRDefault="002A20CB">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" filled="f" stroked="f">
                  <v:textbox inset="0,0,0,0">
                    <w:txbxContent>
                      <w:p w14:paraId="71D7D082" w14:textId="77777777" w:rsidR="00651447" w:rsidRDefault="002A20CB">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" filled="f" stroked="f">
                  <v:textbox inset="0,0,0,0">
                    <w:txbxContent>
                      <w:p w14:paraId="71D7D083" w14:textId="77777777" w:rsidR="00651447" w:rsidRDefault="002A20CB">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" filled="f" stroked="f">
                  <v:textbox inset="0,0,0,0">
                    <w:txbxContent>
                      <w:p w14:paraId="71D7D084" w14:textId="77777777" w:rsidR="00651447" w:rsidRDefault="002A20CB">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" filled="f" stroked="f">
                  <v:textbox inset="0,0,0,0">
                    <w:txbxContent>
                      <w:p w14:paraId="71D7D085" w14:textId="77777777" w:rsidR="00651447" w:rsidRDefault="002A20CB">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" filled="f" stroked="f">
                  <v:textbox inset="0,0,0,0">
                    <w:txbxContent>
                      <w:p w14:paraId="71D7D086" w14:textId="77777777" w:rsidR="00651447" w:rsidRDefault="002A20CB">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" filled="f" stroked="f">
                  <v:textbox inset="0,0,0,0">
                    <w:txbxContent>
                      <w:p w14:paraId="71D7D087" w14:textId="77777777" w:rsidR="00651447" w:rsidRDefault="002A20CB">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" filled="f" stroked="f">
                  <v:textbox inset="0,0,0,0">
                    <w:txbxContent>
                      <w:p w14:paraId="71D7D088" w14:textId="77777777" w:rsidR="00651447" w:rsidRDefault="002A20CB">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" filled="f" stroked="f">
                  <v:textbox inset="0,0,0,0">
                    <w:txbxContent>
                      <w:p w14:paraId="71D7D089" w14:textId="77777777" w:rsidR="00651447" w:rsidRDefault="002A20CB">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" filled="f" stroked="f">
                  <v:textbox inset="0,0,0,0">
                    <w:txbxContent>
                      <w:p w14:paraId="71D7D08A" w14:textId="77777777" w:rsidR="00651447" w:rsidRDefault="002A20CB">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" filled="f" stroked="f">
                  <v:textbox inset="0,0,0,0">
                    <w:txbxContent>
                      <w:p w14:paraId="71D7D08B" w14:textId="77777777" w:rsidR="00651447" w:rsidRDefault="002A20CB">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" filled="f" stroked="f">
                  <v:textbox inset="0,0,0,0">
                    <w:txbxContent>
                      <w:p w14:paraId="71D7D08C" w14:textId="77777777" w:rsidR="00651447" w:rsidRDefault="002A20CB">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" filled="f" stroked="f">
                  <v:textbox inset="0,0,0,0">
                    <w:txbxContent>
                      <w:p w14:paraId="71D7D08D" w14:textId="77777777" w:rsidR="00651447" w:rsidRDefault="002A20CB">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" filled="f" stroked="f">
                  <v:textbox inset="0,0,0,0">
                    <w:txbxContent>
                      <w:p w14:paraId="71D7D08E" w14:textId="77777777" w:rsidR="00651447" w:rsidRDefault="002A20CB">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" filled="f" stroked="f">
                  <v:textbox inset="0,0,0,0">
                    <w:txbxContent>
                      <w:p w14:paraId="71D7D08F" w14:textId="77777777" w:rsidR="00651447" w:rsidRDefault="002A20CB">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" filled="f" stroked="f">
                  <v:textbox inset="0,0,0,0">
                    <w:txbxContent>
                      <w:p w14:paraId="71D7D090" w14:textId="77777777" w:rsidR="00651447" w:rsidRDefault="002A20CB">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" filled="f" stroked="f">
                  <v:textbox inset="0,0,0,0">
                    <w:txbxContent>
                      <w:p w14:paraId="71D7D091" w14:textId="77777777" w:rsidR="00651447" w:rsidRDefault="002A20CB">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" filled="f" stroked="f">
                  <v:textbox inset="0,0,0,0">
                    <w:txbxContent>
                      <w:p w14:paraId="71D7D092" w14:textId="77777777" w:rsidR="00651447" w:rsidRDefault="002A20CB">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" filled="f" stroked="f">
                  <v:textbox inset="0,0,0,0">
                    <w:txbxContent>
                      <w:p w14:paraId="71D7D093" w14:textId="77777777" w:rsidR="00651447" w:rsidRDefault="002A20CB">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" filled="f" stroked="f">
                  <v:textbox inset="0,0,0,0">
                    <w:txbxContent>
                      <w:p w14:paraId="71D7D094" w14:textId="77777777" w:rsidR="00651447" w:rsidRDefault="002A20CB">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" filled="f" stroked="f">
                  <v:textbox inset="0,0,0,0">
                    <w:txbxContent>
                      <w:p w14:paraId="71D7D095" w14:textId="77777777" w:rsidR="00651447" w:rsidRDefault="002A20CB">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" filled="f" stroked="f">
                  <v:textbox inset="0,0,0,0">
                    <w:txbxContent>
                      <w:p w14:paraId="71D7D096" w14:textId="77777777" w:rsidR="00651447" w:rsidRDefault="002A20CB">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" filled="f" stroked="f">
                  <v:textbox inset="0,0,0,0">
                    <w:txbxContent>
                      <w:p w14:paraId="71D7D097" w14:textId="77777777" w:rsidR="00651447" w:rsidRDefault="002A20CB">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" filled="f" stroked="f">
                  <v:textbox inset="0,0,0,0">
                    <w:txbxContent>
                      <w:p w14:paraId="71D7D098" w14:textId="77777777" w:rsidR="00651447" w:rsidRDefault="002A20CB">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" filled="f" stroked="f">
                  <v:textbox inset="0,0,0,0">
                    <w:txbxContent>
                      <w:p w14:paraId="71D7D099" w14:textId="77777777" w:rsidR="00651447" w:rsidRDefault="002A20CB">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" filled="f" stroked="f">
                  <v:textbox inset="0,0,0,0">
                    <w:txbxContent>
                      <w:p w14:paraId="71D7D09A" w14:textId="77777777" w:rsidR="00651447" w:rsidRDefault="002A20CB">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" filled="f" stroked="f">
                  <v:textbox inset="0,0,0,0">
                    <w:txbxContent>
                      <w:p w14:paraId="71D7D09B" w14:textId="77777777" w:rsidR="00651447" w:rsidRDefault="002A20CB">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" filled="f" stroked="f">
                  <v:textbox inset="0,0,0,0">
                    <w:txbxContent>
                      <w:p w14:paraId="71D7D09C" w14:textId="77777777" w:rsidR="00651447" w:rsidRDefault="002A20CB">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" filled="f" stroked="f">
                  <v:textbox inset="0,0,0,0">
                    <w:txbxContent>
                      <w:p w14:paraId="71D7D09D" w14:textId="77777777" w:rsidR="00651447" w:rsidRDefault="002A20CB">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" filled="f" stroked="f">
                  <v:textbox inset="0,0,0,0">
                    <w:txbxContent>
                      <w:p w14:paraId="71D7D09E" w14:textId="77777777" w:rsidR="00651447" w:rsidRDefault="002A20CB">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" filled="f" stroked="f">
                  <v:textbox inset="0,0,0,0">
                    <w:txbxContent>
                      <w:p w14:paraId="71D7D09F" w14:textId="77777777" w:rsidR="00651447" w:rsidRDefault="002A20CB">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" filled="f" stroked="f">
                  <v:textbox inset="0,0,0,0">
                    <w:txbxContent>
                      <w:p w14:paraId="71D7D0A0" w14:textId="77777777" w:rsidR="00651447" w:rsidRDefault="002A20CB">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" filled="f" stroked="f">
                  <v:textbox inset="0,0,0,0">
                    <w:txbxContent>
                      <w:p w14:paraId="71D7D0A1" w14:textId="77777777" w:rsidR="00651447" w:rsidRDefault="002A20CB">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" filled="f" stroked="f">
                  <v:textbox inset="0,0,0,0">
                    <w:txbxContent>
                      <w:p w14:paraId="71D7D0A2" w14:textId="77777777" w:rsidR="00651447" w:rsidRDefault="002A20CB">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" filled="f" stroked="f">
                  <v:textbox inset="0,0,0,0">
                    <w:txbxContent>
                      <w:p w14:paraId="71D7D0A3" w14:textId="77777777" w:rsidR="00651447" w:rsidRDefault="002A20CB">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" filled="f" stroked="f">
                  <v:textbox inset="0,0,0,0">
                    <w:txbxContent>
                      <w:p w14:paraId="71D7D0A4" w14:textId="77777777" w:rsidR="00651447" w:rsidRDefault="002A20CB">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" filled="f" stroked="f">
                  <v:textbox inset="0,0,0,0">
                    <w:txbxContent>
                      <w:p w14:paraId="71D7D0A5" w14:textId="77777777" w:rsidR="00651447" w:rsidRDefault="002A20CB">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" filled="f" stroked="f">
                  <v:textbox inset="0,0,0,0">
                    <w:txbxContent>
                      <w:p w14:paraId="71D7D0A6" w14:textId="77777777" w:rsidR="00651447" w:rsidRDefault="002A20CB">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" filled="f" stroked="f">
                  <v:textbox inset="0,0,0,0">
                    <w:txbxContent>
                      <w:p w14:paraId="71D7D0A7" w14:textId="77777777" w:rsidR="00651447" w:rsidRDefault="002A20CB">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" filled="f" stroked="f">
                  <v:textbox inset="0,0,0,0">
                    <w:txbxContent>
                      <w:p w14:paraId="71D7D0A8" w14:textId="77777777" w:rsidR="00651447" w:rsidRDefault="002A20CB">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" filled="f" stroked="f">
                  <v:textbox inset="0,0,0,0">
                    <w:txbxContent>
                      <w:p w14:paraId="71D7D0A9" w14:textId="77777777" w:rsidR="00651447" w:rsidRDefault="002A20CB">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" filled="f" stroked="f">
                  <v:textbox inset="0,0,0,0">
                    <w:txbxContent>
                      <w:p w14:paraId="71D7D0AA" w14:textId="77777777" w:rsidR="00651447" w:rsidRDefault="002A20CB">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" filled="f" stroked="f">
                  <v:textbox inset="0,0,0,0">
                    <w:txbxContent>
                      <w:p w14:paraId="71D7D0AB" w14:textId="77777777" w:rsidR="00651447" w:rsidRDefault="002A20CB">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" filled="f" stroked="f">
                  <v:textbox inset="0,0,0,0">
                    <w:txbxContent>
                      <w:p w14:paraId="71D7D0AC" w14:textId="77777777" w:rsidR="00651447" w:rsidRDefault="002A20CB">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" filled="f" stroked="f">
                  <v:textbox inset="0,0,0,0">
                    <w:txbxContent>
                      <w:p w14:paraId="71D7D0AD" w14:textId="77777777" w:rsidR="00651447" w:rsidRDefault="002A20CB">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" filled="f" stroked="f">
                  <v:textbox inset="0,0,0,0">
                    <w:txbxContent>
                      <w:p w14:paraId="71D7D0AE" w14:textId="77777777" w:rsidR="00651447" w:rsidRDefault="002A20CB">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" filled="f" stroked="f">
                  <v:textbox inset="0,0,0,0">
                    <w:txbxContent>
                      <w:p w14:paraId="71D7D0AF" w14:textId="77777777" w:rsidR="00651447" w:rsidRDefault="002A20CB">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" filled="f" stroked="f">
                  <v:textbox inset="0,0,0,0">
                    <w:txbxContent>
                      <w:p w14:paraId="71D7D0B0" w14:textId="77777777" w:rsidR="00651447" w:rsidRDefault="002A20CB">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" filled="f" stroked="f">
                  <v:textbox inset="0,0,0,0">
                    <w:txbxContent>
                      <w:p w14:paraId="71D7D0B1" w14:textId="77777777" w:rsidR="00651447" w:rsidRDefault="002A20CB">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" filled="f" stroked="f">
                  <v:textbox inset="0,0,0,0">
                    <w:txbxContent>
                      <w:p w14:paraId="71D7D0B2" w14:textId="77777777" w:rsidR="00651447" w:rsidRDefault="002A20CB">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" filled="f" stroked="f">
                  <v:textbox inset="0,0,0,0">
                    <w:txbxContent>
                      <w:p w14:paraId="71D7D0B3" w14:textId="77777777" w:rsidR="00651447" w:rsidRDefault="002A20CB">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" filled="f" stroked="f">
                  <v:textbox inset="0,0,0,0">
                    <w:txbxContent>
                      <w:p w14:paraId="71D7D0B4" w14:textId="77777777" w:rsidR="00651447" w:rsidRDefault="002A20CB">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" filled="f" stroked="f">
                  <v:textbox inset="0,0,0,0">
                    <w:txbxContent>
                      <w:p w14:paraId="71D7D0B5" w14:textId="77777777" w:rsidR="00651447" w:rsidRDefault="002A20CB">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" filled="f" stroked="f">
                  <v:textbox inset="0,0,0,0">
                    <w:txbxContent>
                      <w:p w14:paraId="71D7D0B6" w14:textId="77777777" w:rsidR="00651447" w:rsidRDefault="002A20CB">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" filled="f" stroked="f">
                  <v:textbox inset="0,0,0,0">
                    <w:txbxContent>
                      <w:p w14:paraId="71D7D0B7" w14:textId="77777777" w:rsidR="00651447" w:rsidRDefault="002A20CB">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" filled="f" stroked="f">
                  <v:textbox inset="0,0,0,0">
                    <w:txbxContent>
                      <w:p w14:paraId="71D7D0B8" w14:textId="77777777" w:rsidR="00651447" w:rsidRDefault="002A20CB">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" filled="f" stroked="f">
                  <v:textbox inset="0,0,0,0">
                    <w:txbxContent>
                      <w:p w14:paraId="71D7D0B9" w14:textId="77777777" w:rsidR="00651447" w:rsidRDefault="002A20CB">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" filled="f" stroked="f">
                  <v:textbox inset="0,0,0,0">
                    <w:txbxContent>
                      <w:p w14:paraId="71D7D0BA" w14:textId="77777777" w:rsidR="00651447" w:rsidRDefault="002A20CB">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" filled="f" stroked="f">
                  <v:textbox inset="0,0,0,0">
                    <w:txbxContent>
                      <w:p w14:paraId="71D7D0BB" w14:textId="77777777" w:rsidR="00651447" w:rsidRDefault="002A20CB">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" filled="f" stroked="f">
                  <v:textbox inset="0,0,0,0">
                    <w:txbxContent>
                      <w:p w14:paraId="71D7D0BC" w14:textId="77777777" w:rsidR="00651447" w:rsidRDefault="002A20CB">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" filled="f" stroked="f">
                  <v:textbox inset="0,0,0,0">
                    <w:txbxContent>
                      <w:p w14:paraId="71D7D0BD" w14:textId="77777777" w:rsidR="00651447" w:rsidRDefault="002A20CB">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" filled="f" stroked="f">
                  <v:textbox inset="0,0,0,0">
                    <w:txbxContent>
                      <w:p w14:paraId="71D7D0BE" w14:textId="77777777" w:rsidR="00651447" w:rsidRDefault="002A20CB">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" filled="f" stroked="f">
                  <v:textbox inset="0,0,0,0">
                    <w:txbxContent>
                      <w:p w14:paraId="71D7D0BF" w14:textId="77777777" w:rsidR="00651447" w:rsidRDefault="002A20CB">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" filled="f" stroked="f">
                  <v:textbox inset="0,0,0,0">
                    <w:txbxContent>
                      <w:p w14:paraId="71D7D0C0" w14:textId="77777777" w:rsidR="00651447" w:rsidRDefault="00651447">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" filled="f" stroked="f">
                  <v:textbox inset="0,0,0,0">
                    <w:txbxContent>
                      <w:p w14:paraId="71D7D0C1" w14:textId="77777777" w:rsidR="00651447" w:rsidRDefault="002A20CB">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" filled="f" stroked="f">
                  <v:textbox inset="0,0,0,0">
                    <w:txbxContent>
                      <w:p w14:paraId="71D7D0C2" w14:textId="0DDC2848" w:rsidR="00651447" w:rsidRDefault="002A20CB">
                        <w:pPr>
                          <w:spacing w:after="0" w:line="240" w:lineRule="auto"/>
                          <w:jc w:val="center"/>
                          <w:rPr>
                            <w:rFonts w:ascii="Courier New" w:hAnsi="Courier New" w:cs="Courier New"/>
                            <w:sz w:val="16"/>
                            <w:szCs w:val="16"/>
                          </w:rPr>
                        </w:pPr>
                        <w:r>
                          <w:rPr>
                            <w:rFonts w:ascii="Courier New" w:hAnsi="Courier New" w:cs="Courier New"/>
                            <w:sz w:val="16"/>
                            <w:szCs w:val="16"/>
                          </w:rPr>
                          <w:t>8</w:t>
                        </w:r>
                        <w:r w:rsidR="00635FCC">
                          <w:rPr>
                            <w:rFonts w:ascii="Courier New" w:hAnsi="Courier New" w:cs="Courier New"/>
                            <w:sz w:val="16"/>
                            <w:szCs w:val="16"/>
                          </w:rPr>
                          <w:t>0</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" filled="f" stroked="f">
                  <v:textbox inset="0,0,0,0">
                    <w:txbxContent>
                      <w:p w14:paraId="71D7D0C3" w14:textId="77777777" w:rsidR="00651447" w:rsidRDefault="00651447">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" filled="f" stroked="f">
                  <v:textbox inset="0,0,0,0">
                    <w:txbxContent>
                      <w:p w14:paraId="71D7D0C4" w14:textId="77777777" w:rsidR="00651447" w:rsidRDefault="00651447">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" filled="f" stroked="f">
                  <v:textbox inset="0,0,0,0">
                    <w:txbxContent>
                      <w:p w14:paraId="71D7D0C5"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" filled="f" stroked="f">
                  <v:textbox inset="0,0,0,0">
                    <w:txbxContent>
                      <w:p w14:paraId="71D7D0C6"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04-30-2026</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" filled="f" stroked="f">
                  <v:textbox inset="0,0,0,0">
                    <w:txbxContent>
                      <w:p w14:paraId="71D7D0C7" w14:textId="77777777" w:rsidR="00651447" w:rsidRDefault="00651447">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" filled="f" stroked="f">
                  <v:textbox inset="0,0,0,0">
                    <w:txbxContent>
                      <w:p w14:paraId="71D7D0C8" w14:textId="77777777" w:rsidR="00651447" w:rsidRDefault="00651447">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" filled="f" stroked="f">
                  <v:textbox inset="0,0,0,0">
                    <w:txbxContent>
                      <w:p w14:paraId="71D7D0C9" w14:textId="77777777" w:rsidR="00651447" w:rsidRDefault="00651447">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" filled="f" stroked="f">
                  <v:textbox inset="0,0,0,0">
                    <w:txbxContent>
                      <w:p w14:paraId="71D7D0CA"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" filled="f" stroked="f">
                  <v:textbox inset="0,0,0,0">
                    <w:txbxContent>
                      <w:p w14:paraId="71D7D0CB" w14:textId="77777777" w:rsidR="00651447" w:rsidRDefault="00651447">
                        <w:pPr>
                          <w:spacing w:after="0" w:line="240" w:lineRule="auto"/>
                          <w:rPr>
                            <w:rFonts w:ascii="Courier New" w:hAnsi="Courier New" w:cs="Courier New"/>
                            <w:sz w:val="16"/>
                            <w:szCs w:val="16"/>
                          </w:rPr>
                        </w:pP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" filled="f" stroked="f">
                  <v:textbox inset="0,0,0,0">
                    <w:txbxContent>
                      <w:p w14:paraId="71D7D0CC"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" filled="f" stroked="f">
                  <v:textbox inset="0,0,0,0">
                    <w:txbxContent>
                      <w:p w14:paraId="71D7D0CD"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Network Contracting Office 9 (90C)</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" filled="f" stroked="f">
                  <v:textbox inset="0,0,0,0">
                    <w:txbxContent>
                      <w:p w14:paraId="71D7D0CE"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NCO 9</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" filled="f" stroked="f">
                  <v:textbox inset="0,0,0,0">
                    <w:txbxContent>
                      <w:p w14:paraId="71D7D0CF"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1639 Medical Center Parkway, Suite 204</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" filled="f" stroked="f">
                  <v:textbox inset="0,0,0,0">
                    <w:txbxContent>
                      <w:p w14:paraId="71D7D0D0"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Murfreesboro TN 37129</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" filled="f" stroked="f">
                  <v:textbox inset="0,0,0,0">
                    <w:txbxContent>
                      <w:p w14:paraId="71D7D0D1" w14:textId="77777777" w:rsidR="00651447" w:rsidRDefault="00651447">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" filled="f" stroked="f">
                  <v:textbox inset="0,0,0,0">
                    <w:txbxContent>
                      <w:p w14:paraId="71D7D0D2" w14:textId="77777777" w:rsidR="00651447" w:rsidRDefault="00651447">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" filled="f" stroked="f">
                  <v:textbox inset="0,0,0,0">
                    <w:txbxContent>
                      <w:p w14:paraId="71D7D0D3"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90C</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" filled="f" stroked="f">
                  <v:textbox inset="0,0,0,0">
                    <w:txbxContent>
                      <w:p w14:paraId="71D7D0D4"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Network Contracting Office 9</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" filled="f" stroked="f">
                  <v:textbox inset="0,0,0,0">
                    <w:txbxContent>
                      <w:p w14:paraId="71D7D0D5"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" filled="f" stroked="f">
                  <v:textbox inset="0,0,0,0">
                    <w:txbxContent>
                      <w:p w14:paraId="71D7D0D6"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Network Contracting Office (90C)</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" filled="f" stroked="f">
                  <v:textbox inset="0,0,0,0">
                    <w:txbxContent>
                      <w:p w14:paraId="71D7D0D7"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1639 Medical Center Parkway Suite 204</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" filled="f" stroked="f">
                  <v:textbox inset="0,0,0,0">
                    <w:txbxContent>
                      <w:p w14:paraId="71D7D0D8"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Murfreesboro TN 37129</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" filled="f" stroked="f">
                  <v:textbox inset="0,0,0,0">
                    <w:txbxContent>
                      <w:p w14:paraId="71D7D0D9"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" filled="f" stroked="f">
                  <v:textbox inset="0,0,0,0">
                    <w:txbxContent>
                      <w:p w14:paraId="71D7D0DA" w14:textId="77777777" w:rsidR="00651447" w:rsidRDefault="00651447">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" filled="f" stroked="f">
                  <v:textbox inset="0,0,0,0">
                    <w:txbxContent>
                      <w:p w14:paraId="71D7D0DB" w14:textId="77777777" w:rsidR="00651447" w:rsidRDefault="00651447">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" filled="f" stroked="f">
                  <v:textbox inset="0,0,0,0">
                    <w:txbxContent>
                      <w:p w14:paraId="71D7D0DC" w14:textId="77777777" w:rsidR="00651447" w:rsidRDefault="00651447">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" filled="f" stroked="f">
                  <v:textbox inset="0,0,0,0">
                    <w:txbxContent>
                      <w:p w14:paraId="71D7D0DD" w14:textId="77777777" w:rsidR="00651447" w:rsidRDefault="00651447">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" filled="f" stroked="f">
                  <v:textbox inset="0,0,0,0">
                    <w:txbxContent>
                      <w:p w14:paraId="71D7D0DE" w14:textId="77777777" w:rsidR="00651447" w:rsidRDefault="00651447">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" filled="f" stroked="f">
                  <v:textbox inset="0,0,0,0">
                    <w:txbxContent>
                      <w:p w14:paraId="71D7D0DF" w14:textId="77777777" w:rsidR="00651447" w:rsidRDefault="00651447">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" filled="f" stroked="f">
                  <v:textbox inset="0,0,0,0">
                    <w:txbxContent>
                      <w:p w14:paraId="71D7D0E0"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" filled="f" stroked="f">
                  <v:textbox inset="0,0,0,0">
                    <w:txbxContent>
                      <w:p w14:paraId="71D7D0E1" w14:textId="77777777" w:rsidR="00651447" w:rsidRDefault="00651447">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" filled="f" stroked="f">
                  <v:textbox inset="0,0,0,0">
                    <w:txbxContent>
                      <w:p w14:paraId="71D7D0E2" w14:textId="77777777" w:rsidR="00651447" w:rsidRDefault="00651447">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" filled="f" stroked="f">
                  <v:textbox inset="0,0,0,0">
                    <w:txbxContent>
                      <w:p w14:paraId="71D7D0E3" w14:textId="77777777" w:rsidR="00651447" w:rsidRDefault="00651447">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" filled="f" stroked="f">
                  <v:textbox inset="0,0,0,0">
                    <w:txbxContent>
                      <w:p w14:paraId="71D7D0E4" w14:textId="77777777" w:rsidR="00651447" w:rsidRDefault="00651447">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" filled="f" stroked="f">
                  <v:textbox inset="0,0,0,0">
                    <w:txbxContent>
                      <w:p w14:paraId="71D7D0E5"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36C24926R0040</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" filled="f" stroked="f">
                  <v:textbox inset="0,0,0,0">
                    <w:txbxContent>
                      <w:p w14:paraId="71D7D0E6" w14:textId="77777777" w:rsidR="00651447" w:rsidRDefault="00651447">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" filled="f" stroked="f">
                  <v:textbox inset="0,0,0,0">
                    <w:txbxContent>
                      <w:p w14:paraId="71D7D0E7"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" filled="f" stroked="f">
                  <v:textbox inset="0,0,0,0">
                    <w:txbxContent>
                      <w:p w14:paraId="71D7D0E8" w14:textId="77777777" w:rsidR="00651447" w:rsidRDefault="00651447">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" filled="f" stroked="f">
                  <v:textbox inset="0,0,0,0">
                    <w:txbxContent>
                      <w:p w14:paraId="71D7D0E9" w14:textId="77777777" w:rsidR="00651447" w:rsidRDefault="00651447">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" filled="f" stroked="f">
                  <v:textbox inset="0,0,0,0">
                    <w:txbxContent>
                      <w:p w14:paraId="71D7D0EA" w14:textId="77777777" w:rsidR="00651447" w:rsidRDefault="00651447">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" filled="f" stroked="f">
                  <v:textbox inset="0,0,0,0">
                    <w:txbxContent>
                      <w:p w14:paraId="71D7D0EB"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" filled="f" stroked="f">
                  <v:textbox inset="0,0,0,0">
                    <w:txbxContent>
                      <w:p w14:paraId="71D7D0EC" w14:textId="77777777" w:rsidR="00651447" w:rsidRDefault="00651447">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" filled="f" stroked="f">
                  <v:textbox inset="0,0,0,0">
                    <w:txbxContent>
                      <w:p w14:paraId="71D7D0ED"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" filled="f" stroked="f">
                  <v:textbox inset="0,0,0,0">
                    <w:txbxContent>
                      <w:p w14:paraId="71D7D0EE"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" filled="f" stroked="f">
                  <v:textbox inset="0,0,0,0">
                    <w:txbxContent>
                      <w:p w14:paraId="71D7D0EF" w14:textId="77777777" w:rsidR="00651447" w:rsidRDefault="00651447">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" filled="f" stroked="f">
                  <v:textbox inset="0,0,0,0">
                    <w:txbxContent>
                      <w:p w14:paraId="71D7D0F0"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" filled="f" stroked="f">
                  <v:textbox inset="0,0,0,0">
                    <w:txbxContent>
                      <w:p w14:paraId="71D7D0F1"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05-08-2026 17:00 EDT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" filled="f" stroked="f">
                  <v:textbox inset="0,0,0,0">
                    <w:txbxContent>
                      <w:p w14:paraId="71D7D0F2" w14:textId="77777777" w:rsidR="00651447" w:rsidRDefault="00651447">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" filled="f" stroked="f">
                  <v:textbox inset="0,0,0,0">
                    <w:txbxContent>
                      <w:p w14:paraId="71D7D0F3" w14:textId="77777777" w:rsidR="00651447" w:rsidRDefault="00651447">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" filled="f" stroked="f">
                  <v:textbox inset="0,0,0,0">
                    <w:txbxContent>
                      <w:p w14:paraId="71D7D0F4" w14:textId="77777777" w:rsidR="00651447" w:rsidRDefault="00651447">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" filled="f" stroked="f">
                  <v:textbox inset="0,0,0,0">
                    <w:txbxContent>
                      <w:p w14:paraId="71D7D0F5" w14:textId="77777777" w:rsidR="00651447" w:rsidRDefault="00651447">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" filled="f" stroked="f">
                  <v:textbox inset="0,0,0,0">
                    <w:txbxContent>
                      <w:p w14:paraId="71D7D0F6" w14:textId="77777777" w:rsidR="00651447" w:rsidRDefault="00651447">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" filled="f" stroked="f">
                  <v:textbox inset="0,0,0,0">
                    <w:txbxContent>
                      <w:p w14:paraId="71D7D0F7" w14:textId="77777777" w:rsidR="00651447" w:rsidRDefault="00651447">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" filled="f" stroked="f">
                  <v:textbox inset="0,0,0,0">
                    <w:txbxContent>
                      <w:p w14:paraId="71D7D0F8" w14:textId="77777777" w:rsidR="00651447" w:rsidRDefault="00651447">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" filled="f" stroked="f">
                  <v:textbox inset="0,0,0,0">
                    <w:txbxContent>
                      <w:p w14:paraId="71D7D0F9" w14:textId="77777777" w:rsidR="00651447" w:rsidRDefault="00651447">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" filled="f" stroked="f">
                  <v:textbox inset="0,0,0,0">
                    <w:txbxContent>
                      <w:p w14:paraId="71D7D0FA" w14:textId="77777777" w:rsidR="00651447" w:rsidRDefault="00651447">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" filled="f" stroked="f">
                  <v:textbox inset="0,0,0,0">
                    <w:txbxContent>
                      <w:p w14:paraId="71D7D0FB" w14:textId="77777777" w:rsidR="00651447" w:rsidRDefault="00651447">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" filled="f" stroked="f">
                  <v:textbox inset="0,0,0,0">
                    <w:txbxContent>
                      <w:p w14:paraId="71D7D0FC" w14:textId="77777777" w:rsidR="00651447" w:rsidRDefault="00651447">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" filled="f" stroked="f">
                  <v:textbox inset="0,0,0,0">
                    <w:txbxContent>
                      <w:p w14:paraId="71D7D0FD" w14:textId="77777777" w:rsidR="00651447" w:rsidRDefault="00651447">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" filled="f" stroked="f">
                  <v:textbox inset="0,0,0,0">
                    <w:txbxContent>
                      <w:p w14:paraId="71D7D0FE" w14:textId="77777777" w:rsidR="00651447" w:rsidRDefault="00651447">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" filled="f" stroked="f">
                  <v:textbox inset="0,0,0,0">
                    <w:txbxContent>
                      <w:p w14:paraId="71D7D0FF" w14:textId="77777777" w:rsidR="00651447" w:rsidRDefault="00651447">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" filled="f" stroked="f">
                  <v:textbox inset="0,0,0,0">
                    <w:txbxContent>
                      <w:p w14:paraId="71D7D100"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" filled="f" stroked="f">
                  <v:textbox inset="0,0,0,0">
                    <w:txbxContent>
                      <w:p w14:paraId="71D7D101"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" filled="f" stroked="f">
                  <v:textbox inset="0,0,0,0">
                    <w:txbxContent>
                      <w:p w14:paraId="71D7D102"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The purpose of this amendment is to correct RFP 36C24926R0040 and answer vendor questions.</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" filled="f" stroked="f">
                  <v:textbox inset="0,0,0,0">
                    <w:txbxContent>
                      <w:p w14:paraId="71D7D103"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The due date for submissions of offers has been extended to May 8th, 2026 at 17:00 PM EST. Deadline for questions</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" filled="f" stroked="f">
                  <v:textbox inset="0,0,0,0">
                    <w:txbxContent>
                      <w:p w14:paraId="71D7D104"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remains the same, May 4th, 2026 at 11:00 AM EST. Other changes include the following:</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" filled="f" stroked="f">
                  <v:textbox inset="0,0,0,0">
                    <w:txbxContent>
                      <w:p w14:paraId="71D7D105"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1. FTE requirement has been changed to 1.7 FTE              </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" filled="f" stroked="f">
                  <v:textbox inset="0,0,0,0">
                    <w:txbxContent>
                      <w:p w14:paraId="71D7D106"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2. Removal of items 6.5.6 - 6.5.7                           </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" filled="f" stroked="f">
                  <v:textbox inset="0,0,0,0">
                    <w:txbxContent>
                      <w:p w14:paraId="71D7D107"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3. Limit Increase for clause 52.216-9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" filled="f" stroked="f">
                  <v:textbox inset="0,0,0,0">
                    <w:txbxContent>
                      <w:p w14:paraId="71D7D108"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4. Clauses incorporated by Reference have been updated.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" filled="f" stroked="f">
                  <v:textbox inset="0,0,0,0">
                    <w:txbxContent>
                      <w:p w14:paraId="71D7D109"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5. Provision 52.209-7 has been included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" filled="f" stroked="f">
                  <v:textbox inset="0,0,0,0">
                    <w:txbxContent>
                      <w:p w14:paraId="71D7D10A"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6. Provision 852.273 has been updated.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" filled="f" stroked="f">
                  <v:textbox inset="0,0,0,0">
                    <w:txbxContent>
                      <w:p w14:paraId="71D7D10B" w14:textId="58D1F0F4" w:rsidR="00651447" w:rsidRDefault="002A20CB">
                        <w:pPr>
                          <w:spacing w:after="0" w:line="240" w:lineRule="auto"/>
                          <w:rPr>
                            <w:rFonts w:ascii="Courier New" w:hAnsi="Courier New" w:cs="Courier New"/>
                            <w:sz w:val="16"/>
                            <w:szCs w:val="16"/>
                          </w:rPr>
                        </w:pPr>
                        <w:r>
                          <w:rPr>
                            <w:rFonts w:ascii="Courier New" w:hAnsi="Courier New" w:cs="Courier New"/>
                            <w:sz w:val="16"/>
                            <w:szCs w:val="16"/>
                          </w:rPr>
                          <w:t xml:space="preserve">See Attachment A.1 for answers to vendors questions.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" filled="f" stroked="f">
                  <v:textbox inset="0,0,0,0">
                    <w:txbxContent>
                      <w:p w14:paraId="71D7D10C" w14:textId="77777777" w:rsidR="00651447" w:rsidRDefault="00651447">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" filled="f" stroked="f">
                  <v:textbox inset="0,0,0,0">
                    <w:txbxContent>
                      <w:p w14:paraId="71D7D10D" w14:textId="77777777" w:rsidR="00651447" w:rsidRDefault="00651447">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" filled="f" stroked="f">
                  <v:textbox inset="0,0,0,0">
                    <w:txbxContent>
                      <w:p w14:paraId="71D7D10E"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Samantha Shackelford</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" filled="f" stroked="f">
                  <v:textbox inset="0,0,0,0">
                    <w:txbxContent>
                      <w:p w14:paraId="71D7D10F" w14:textId="77777777" w:rsidR="00651447" w:rsidRDefault="002A20CB">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" filled="f" stroked="f">
                  <v:textbox inset="0,0,0,0">
                    <w:txbxContent>
                      <w:p w14:paraId="71D7D110" w14:textId="77777777" w:rsidR="00651447" w:rsidRDefault="00651447">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" filled="f" stroked="f">
                  <v:textbox inset="0,0,0,0">
                    <w:txbxContent>
                      <w:p w14:paraId="71D7D111" w14:textId="77777777" w:rsidR="00651447" w:rsidRDefault="00651447">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" filled="f" stroked="f">
                  <v:textbox inset="0,0,0,0">
                    <w:txbxContent>
                      <w:p w14:paraId="71D7D112" w14:textId="77777777" w:rsidR="00651447" w:rsidRDefault="00651447">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" filled="f" stroked="f">
                  <v:textbox inset="0,0,0,0">
                    <w:txbxContent>
                      <w:p w14:paraId="71D7D113" w14:textId="77777777" w:rsidR="00651447" w:rsidRDefault="00651447">
                        <w:pPr>
                          <w:spacing w:after="0" w:line="240" w:lineRule="auto"/>
                          <w:rPr>
                            <w:rFonts w:ascii="Courier New" w:hAnsi="Courier New" w:cs="Courier New"/>
                            <w:sz w:val="16"/>
                            <w:szCs w:val="16"/>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71D7C923" w14:textId="77777777" w:rsidR="002A20CB" w:rsidRDefault="002A20CB">
          <w:pPr>
            <w:pStyle w:val="TOCHeading"/>
            <w:pageBreakBefore/>
          </w:pPr>
          <w:r>
            <w:t>Table of Contents</w:t>
          </w:r>
        </w:p>
        <w:p w14:paraId="45CB6F93" w14:textId="4916D9B1" w:rsidR="00635FCC" w:rsidRDefault="002A20CB">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459003" w:history="1">
            <w:r w:rsidR="00635FCC" w:rsidRPr="00A32B66">
              <w:rPr>
                <w:rStyle w:val="Hyperlink"/>
                <w:noProof/>
              </w:rPr>
              <w:t xml:space="preserve">SECTION B – CONTINUATION OF SF </w:t>
            </w:r>
            <w:r w:rsidR="00635FCC">
              <w:rPr>
                <w:rStyle w:val="Hyperlink"/>
                <w:noProof/>
              </w:rPr>
              <w:t xml:space="preserve">30 </w:t>
            </w:r>
            <w:r w:rsidR="00635FCC" w:rsidRPr="00A32B66">
              <w:rPr>
                <w:rStyle w:val="Hyperlink"/>
                <w:noProof/>
              </w:rPr>
              <w:t>BLOCKS</w:t>
            </w:r>
            <w:r w:rsidR="00635FCC">
              <w:rPr>
                <w:noProof/>
                <w:webHidden/>
              </w:rPr>
              <w:tab/>
            </w:r>
            <w:r w:rsidR="00635FCC">
              <w:rPr>
                <w:noProof/>
                <w:webHidden/>
              </w:rPr>
              <w:fldChar w:fldCharType="begin"/>
            </w:r>
            <w:r w:rsidR="00635FCC">
              <w:rPr>
                <w:noProof/>
                <w:webHidden/>
              </w:rPr>
              <w:instrText xml:space="preserve"> PAGEREF _Toc228459003 \h </w:instrText>
            </w:r>
            <w:r w:rsidR="00635FCC">
              <w:rPr>
                <w:noProof/>
                <w:webHidden/>
              </w:rPr>
            </w:r>
            <w:r w:rsidR="00635FCC">
              <w:rPr>
                <w:noProof/>
                <w:webHidden/>
              </w:rPr>
              <w:fldChar w:fldCharType="separate"/>
            </w:r>
            <w:r w:rsidR="00635FCC">
              <w:rPr>
                <w:noProof/>
                <w:webHidden/>
              </w:rPr>
              <w:t>4</w:t>
            </w:r>
            <w:r w:rsidR="00635FCC">
              <w:rPr>
                <w:noProof/>
                <w:webHidden/>
              </w:rPr>
              <w:fldChar w:fldCharType="end"/>
            </w:r>
          </w:hyperlink>
        </w:p>
        <w:p w14:paraId="28842E19" w14:textId="05FD5902" w:rsidR="00635FCC" w:rsidRDefault="00635FCC">
          <w:pPr>
            <w:pStyle w:val="TOC2"/>
            <w:tabs>
              <w:tab w:val="left" w:pos="1440"/>
              <w:tab w:val="right" w:leader="dot" w:pos="9350"/>
            </w:tabs>
            <w:rPr>
              <w:noProof/>
              <w:kern w:val="2"/>
              <w:sz w:val="24"/>
              <w:szCs w:val="24"/>
              <w14:ligatures w14:val="standardContextual"/>
            </w:rPr>
          </w:pPr>
          <w:hyperlink w:anchor="_Toc228459004" w:history="1">
            <w:r w:rsidRPr="00A32B66">
              <w:rPr>
                <w:rStyle w:val="Hyperlink"/>
                <w:rFonts w:ascii="Times New Roman" w:hAnsi="Times New Roman"/>
                <w:noProof/>
              </w:rPr>
              <w:t>B.1.</w:t>
            </w:r>
            <w:r>
              <w:rPr>
                <w:noProof/>
                <w:kern w:val="2"/>
                <w:sz w:val="24"/>
                <w:szCs w:val="24"/>
                <w14:ligatures w14:val="standardContextual"/>
              </w:rPr>
              <w:tab/>
            </w:r>
            <w:r w:rsidRPr="00A32B66">
              <w:rPr>
                <w:rStyle w:val="Hyperlink"/>
                <w:rFonts w:ascii="Times New Roman" w:hAnsi="Times New Roman"/>
                <w:noProof/>
              </w:rPr>
              <w:t>CONTRACT ADMINISTRATION DATA</w:t>
            </w:r>
            <w:r>
              <w:rPr>
                <w:noProof/>
                <w:webHidden/>
              </w:rPr>
              <w:tab/>
            </w:r>
            <w:r>
              <w:rPr>
                <w:noProof/>
                <w:webHidden/>
              </w:rPr>
              <w:fldChar w:fldCharType="begin"/>
            </w:r>
            <w:r>
              <w:rPr>
                <w:noProof/>
                <w:webHidden/>
              </w:rPr>
              <w:instrText xml:space="preserve"> PAGEREF _Toc228459004 \h </w:instrText>
            </w:r>
            <w:r>
              <w:rPr>
                <w:noProof/>
                <w:webHidden/>
              </w:rPr>
            </w:r>
            <w:r>
              <w:rPr>
                <w:noProof/>
                <w:webHidden/>
              </w:rPr>
              <w:fldChar w:fldCharType="separate"/>
            </w:r>
            <w:r>
              <w:rPr>
                <w:noProof/>
                <w:webHidden/>
              </w:rPr>
              <w:t>4</w:t>
            </w:r>
            <w:r>
              <w:rPr>
                <w:noProof/>
                <w:webHidden/>
              </w:rPr>
              <w:fldChar w:fldCharType="end"/>
            </w:r>
          </w:hyperlink>
        </w:p>
        <w:p w14:paraId="71E94ACC" w14:textId="02C9796E" w:rsidR="00635FCC" w:rsidRDefault="00635FCC">
          <w:pPr>
            <w:pStyle w:val="TOC2"/>
            <w:tabs>
              <w:tab w:val="right" w:leader="dot" w:pos="9350"/>
            </w:tabs>
            <w:rPr>
              <w:noProof/>
              <w:kern w:val="2"/>
              <w:sz w:val="24"/>
              <w:szCs w:val="24"/>
              <w14:ligatures w14:val="standardContextual"/>
            </w:rPr>
          </w:pPr>
          <w:hyperlink w:anchor="_Toc228459005" w:history="1">
            <w:r w:rsidRPr="00A32B66">
              <w:rPr>
                <w:rStyle w:val="Hyperlink"/>
                <w:noProof/>
              </w:rPr>
              <w:t>B.2</w:t>
            </w:r>
            <w:r w:rsidRPr="00A32B66">
              <w:rPr>
                <w:rStyle w:val="Hyperlink"/>
                <w:rFonts w:ascii="Arial" w:hAnsi="Arial" w:cs="Arial"/>
                <w:noProof/>
              </w:rPr>
              <w:t xml:space="preserve">  SCHEDULE OF SERVICES</w:t>
            </w:r>
            <w:r>
              <w:rPr>
                <w:noProof/>
                <w:webHidden/>
              </w:rPr>
              <w:tab/>
            </w:r>
            <w:r>
              <w:rPr>
                <w:noProof/>
                <w:webHidden/>
              </w:rPr>
              <w:fldChar w:fldCharType="begin"/>
            </w:r>
            <w:r>
              <w:rPr>
                <w:noProof/>
                <w:webHidden/>
              </w:rPr>
              <w:instrText xml:space="preserve"> PAGEREF _Toc228459005 \h </w:instrText>
            </w:r>
            <w:r>
              <w:rPr>
                <w:noProof/>
                <w:webHidden/>
              </w:rPr>
            </w:r>
            <w:r>
              <w:rPr>
                <w:noProof/>
                <w:webHidden/>
              </w:rPr>
              <w:fldChar w:fldCharType="separate"/>
            </w:r>
            <w:r>
              <w:rPr>
                <w:noProof/>
                <w:webHidden/>
              </w:rPr>
              <w:t>7</w:t>
            </w:r>
            <w:r>
              <w:rPr>
                <w:noProof/>
                <w:webHidden/>
              </w:rPr>
              <w:fldChar w:fldCharType="end"/>
            </w:r>
          </w:hyperlink>
        </w:p>
        <w:p w14:paraId="1DE76C86" w14:textId="7CA18C1A" w:rsidR="00635FCC" w:rsidRDefault="00635FCC">
          <w:pPr>
            <w:pStyle w:val="TOC2"/>
            <w:tabs>
              <w:tab w:val="right" w:leader="dot" w:pos="9350"/>
            </w:tabs>
            <w:rPr>
              <w:noProof/>
              <w:kern w:val="2"/>
              <w:sz w:val="24"/>
              <w:szCs w:val="24"/>
              <w14:ligatures w14:val="standardContextual"/>
            </w:rPr>
          </w:pPr>
          <w:hyperlink w:anchor="_Toc228459006" w:history="1">
            <w:r w:rsidRPr="00A32B66">
              <w:rPr>
                <w:rStyle w:val="Hyperlink"/>
                <w:noProof/>
              </w:rPr>
              <w:t>B.3</w:t>
            </w:r>
            <w:r w:rsidRPr="00A32B66">
              <w:rPr>
                <w:rStyle w:val="Hyperlink"/>
                <w:rFonts w:ascii="Arial" w:hAnsi="Arial" w:cs="Arial"/>
                <w:noProof/>
              </w:rPr>
              <w:t xml:space="preserve">  PRICE SCHEDULE</w:t>
            </w:r>
            <w:r>
              <w:rPr>
                <w:noProof/>
                <w:webHidden/>
              </w:rPr>
              <w:tab/>
            </w:r>
            <w:r>
              <w:rPr>
                <w:noProof/>
                <w:webHidden/>
              </w:rPr>
              <w:fldChar w:fldCharType="begin"/>
            </w:r>
            <w:r>
              <w:rPr>
                <w:noProof/>
                <w:webHidden/>
              </w:rPr>
              <w:instrText xml:space="preserve"> PAGEREF _Toc228459006 \h </w:instrText>
            </w:r>
            <w:r>
              <w:rPr>
                <w:noProof/>
                <w:webHidden/>
              </w:rPr>
            </w:r>
            <w:r>
              <w:rPr>
                <w:noProof/>
                <w:webHidden/>
              </w:rPr>
              <w:fldChar w:fldCharType="separate"/>
            </w:r>
            <w:r>
              <w:rPr>
                <w:noProof/>
                <w:webHidden/>
              </w:rPr>
              <w:t>8</w:t>
            </w:r>
            <w:r>
              <w:rPr>
                <w:noProof/>
                <w:webHidden/>
              </w:rPr>
              <w:fldChar w:fldCharType="end"/>
            </w:r>
          </w:hyperlink>
        </w:p>
        <w:p w14:paraId="523B0042" w14:textId="072B7F97" w:rsidR="00635FCC" w:rsidRDefault="00635FCC">
          <w:pPr>
            <w:pStyle w:val="TOC2"/>
            <w:tabs>
              <w:tab w:val="right" w:leader="dot" w:pos="9350"/>
            </w:tabs>
            <w:rPr>
              <w:noProof/>
              <w:kern w:val="2"/>
              <w:sz w:val="24"/>
              <w:szCs w:val="24"/>
              <w14:ligatures w14:val="standardContextual"/>
            </w:rPr>
          </w:pPr>
          <w:hyperlink w:anchor="_Toc228459007" w:history="1">
            <w:r w:rsidRPr="00A32B66">
              <w:rPr>
                <w:rStyle w:val="Hyperlink"/>
                <w:noProof/>
              </w:rPr>
              <w:t>B.4</w:t>
            </w:r>
            <w:r w:rsidRPr="00A32B66">
              <w:rPr>
                <w:rStyle w:val="Hyperlink"/>
                <w:rFonts w:ascii="Arial" w:hAnsi="Arial" w:cs="Arial"/>
                <w:noProof/>
              </w:rPr>
              <w:t xml:space="preserve">  PERFORMANCE WORK STATEMENT – Perfusion Physician Services</w:t>
            </w:r>
            <w:r>
              <w:rPr>
                <w:noProof/>
                <w:webHidden/>
              </w:rPr>
              <w:tab/>
            </w:r>
            <w:r>
              <w:rPr>
                <w:noProof/>
                <w:webHidden/>
              </w:rPr>
              <w:fldChar w:fldCharType="begin"/>
            </w:r>
            <w:r>
              <w:rPr>
                <w:noProof/>
                <w:webHidden/>
              </w:rPr>
              <w:instrText xml:space="preserve"> PAGEREF _Toc228459007 \h </w:instrText>
            </w:r>
            <w:r>
              <w:rPr>
                <w:noProof/>
                <w:webHidden/>
              </w:rPr>
            </w:r>
            <w:r>
              <w:rPr>
                <w:noProof/>
                <w:webHidden/>
              </w:rPr>
              <w:fldChar w:fldCharType="separate"/>
            </w:r>
            <w:r>
              <w:rPr>
                <w:noProof/>
                <w:webHidden/>
              </w:rPr>
              <w:t>11</w:t>
            </w:r>
            <w:r>
              <w:rPr>
                <w:noProof/>
                <w:webHidden/>
              </w:rPr>
              <w:fldChar w:fldCharType="end"/>
            </w:r>
          </w:hyperlink>
        </w:p>
        <w:p w14:paraId="3C85CAEE" w14:textId="34C0E482" w:rsidR="00635FCC" w:rsidRDefault="00635FCC">
          <w:pPr>
            <w:pStyle w:val="TOC1"/>
            <w:tabs>
              <w:tab w:val="right" w:leader="dot" w:pos="9350"/>
            </w:tabs>
            <w:rPr>
              <w:b w:val="0"/>
              <w:bCs w:val="0"/>
              <w:noProof/>
              <w:kern w:val="2"/>
              <w:sz w:val="24"/>
              <w:szCs w:val="24"/>
              <w14:ligatures w14:val="standardContextual"/>
            </w:rPr>
          </w:pPr>
          <w:hyperlink w:anchor="_Toc228459008" w:history="1">
            <w:r w:rsidRPr="00A32B66">
              <w:rPr>
                <w:rStyle w:val="Hyperlink"/>
                <w:noProof/>
              </w:rPr>
              <w:t>SECTION C - CONTRACT CLAUSES</w:t>
            </w:r>
            <w:r>
              <w:rPr>
                <w:noProof/>
                <w:webHidden/>
              </w:rPr>
              <w:tab/>
            </w:r>
            <w:r>
              <w:rPr>
                <w:noProof/>
                <w:webHidden/>
              </w:rPr>
              <w:fldChar w:fldCharType="begin"/>
            </w:r>
            <w:r>
              <w:rPr>
                <w:noProof/>
                <w:webHidden/>
              </w:rPr>
              <w:instrText xml:space="preserve"> PAGEREF _Toc228459008 \h </w:instrText>
            </w:r>
            <w:r>
              <w:rPr>
                <w:noProof/>
                <w:webHidden/>
              </w:rPr>
            </w:r>
            <w:r>
              <w:rPr>
                <w:noProof/>
                <w:webHidden/>
              </w:rPr>
              <w:fldChar w:fldCharType="separate"/>
            </w:r>
            <w:r>
              <w:rPr>
                <w:noProof/>
                <w:webHidden/>
              </w:rPr>
              <w:t>43</w:t>
            </w:r>
            <w:r>
              <w:rPr>
                <w:noProof/>
                <w:webHidden/>
              </w:rPr>
              <w:fldChar w:fldCharType="end"/>
            </w:r>
          </w:hyperlink>
        </w:p>
        <w:p w14:paraId="73C6D5F6" w14:textId="310B302B" w:rsidR="00635FCC" w:rsidRDefault="00635FCC">
          <w:pPr>
            <w:pStyle w:val="TOC2"/>
            <w:tabs>
              <w:tab w:val="right" w:leader="dot" w:pos="9350"/>
            </w:tabs>
            <w:rPr>
              <w:noProof/>
              <w:kern w:val="2"/>
              <w:sz w:val="24"/>
              <w:szCs w:val="24"/>
              <w14:ligatures w14:val="standardContextual"/>
            </w:rPr>
          </w:pPr>
          <w:hyperlink w:anchor="_Toc228459009" w:history="1">
            <w:r w:rsidRPr="00A32B66">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_Toc228459009 \h </w:instrText>
            </w:r>
            <w:r>
              <w:rPr>
                <w:noProof/>
                <w:webHidden/>
              </w:rPr>
            </w:r>
            <w:r>
              <w:rPr>
                <w:noProof/>
                <w:webHidden/>
              </w:rPr>
              <w:fldChar w:fldCharType="separate"/>
            </w:r>
            <w:r>
              <w:rPr>
                <w:noProof/>
                <w:webHidden/>
              </w:rPr>
              <w:t>43</w:t>
            </w:r>
            <w:r>
              <w:rPr>
                <w:noProof/>
                <w:webHidden/>
              </w:rPr>
              <w:fldChar w:fldCharType="end"/>
            </w:r>
          </w:hyperlink>
        </w:p>
        <w:p w14:paraId="2E0B45D7" w14:textId="62C90C0C" w:rsidR="00635FCC" w:rsidRDefault="00635FCC">
          <w:pPr>
            <w:pStyle w:val="TOC2"/>
            <w:tabs>
              <w:tab w:val="right" w:leader="dot" w:pos="9350"/>
            </w:tabs>
            <w:rPr>
              <w:noProof/>
              <w:kern w:val="2"/>
              <w:sz w:val="24"/>
              <w:szCs w:val="24"/>
              <w14:ligatures w14:val="standardContextual"/>
            </w:rPr>
          </w:pPr>
          <w:hyperlink w:anchor="_Toc228459010" w:history="1">
            <w:r w:rsidRPr="00A32B66">
              <w:rPr>
                <w:rStyle w:val="Hyperlink"/>
                <w:noProof/>
              </w:rPr>
              <w:t>C.2  52.216-18 ORDERING (AUG 2020)</w:t>
            </w:r>
            <w:r>
              <w:rPr>
                <w:noProof/>
                <w:webHidden/>
              </w:rPr>
              <w:tab/>
            </w:r>
            <w:r>
              <w:rPr>
                <w:noProof/>
                <w:webHidden/>
              </w:rPr>
              <w:fldChar w:fldCharType="begin"/>
            </w:r>
            <w:r>
              <w:rPr>
                <w:noProof/>
                <w:webHidden/>
              </w:rPr>
              <w:instrText xml:space="preserve"> PAGEREF _Toc228459010 \h </w:instrText>
            </w:r>
            <w:r>
              <w:rPr>
                <w:noProof/>
                <w:webHidden/>
              </w:rPr>
            </w:r>
            <w:r>
              <w:rPr>
                <w:noProof/>
                <w:webHidden/>
              </w:rPr>
              <w:fldChar w:fldCharType="separate"/>
            </w:r>
            <w:r>
              <w:rPr>
                <w:noProof/>
                <w:webHidden/>
              </w:rPr>
              <w:t>48</w:t>
            </w:r>
            <w:r>
              <w:rPr>
                <w:noProof/>
                <w:webHidden/>
              </w:rPr>
              <w:fldChar w:fldCharType="end"/>
            </w:r>
          </w:hyperlink>
        </w:p>
        <w:p w14:paraId="01830C2C" w14:textId="0E428A62" w:rsidR="00635FCC" w:rsidRDefault="00635FCC">
          <w:pPr>
            <w:pStyle w:val="TOC2"/>
            <w:tabs>
              <w:tab w:val="right" w:leader="dot" w:pos="9350"/>
            </w:tabs>
            <w:rPr>
              <w:noProof/>
              <w:kern w:val="2"/>
              <w:sz w:val="24"/>
              <w:szCs w:val="24"/>
              <w14:ligatures w14:val="standardContextual"/>
            </w:rPr>
          </w:pPr>
          <w:hyperlink w:anchor="_Toc228459011" w:history="1">
            <w:r w:rsidRPr="00A32B66">
              <w:rPr>
                <w:rStyle w:val="Hyperlink"/>
                <w:noProof/>
              </w:rPr>
              <w:t>C.3  52.216-19 ORDER LIMITATIONS (OCT 1995)</w:t>
            </w:r>
            <w:r>
              <w:rPr>
                <w:noProof/>
                <w:webHidden/>
              </w:rPr>
              <w:tab/>
            </w:r>
            <w:r>
              <w:rPr>
                <w:noProof/>
                <w:webHidden/>
              </w:rPr>
              <w:fldChar w:fldCharType="begin"/>
            </w:r>
            <w:r>
              <w:rPr>
                <w:noProof/>
                <w:webHidden/>
              </w:rPr>
              <w:instrText xml:space="preserve"> PAGEREF _Toc228459011 \h </w:instrText>
            </w:r>
            <w:r>
              <w:rPr>
                <w:noProof/>
                <w:webHidden/>
              </w:rPr>
            </w:r>
            <w:r>
              <w:rPr>
                <w:noProof/>
                <w:webHidden/>
              </w:rPr>
              <w:fldChar w:fldCharType="separate"/>
            </w:r>
            <w:r>
              <w:rPr>
                <w:noProof/>
                <w:webHidden/>
              </w:rPr>
              <w:t>49</w:t>
            </w:r>
            <w:r>
              <w:rPr>
                <w:noProof/>
                <w:webHidden/>
              </w:rPr>
              <w:fldChar w:fldCharType="end"/>
            </w:r>
          </w:hyperlink>
        </w:p>
        <w:p w14:paraId="1B7696E7" w14:textId="4DB837B8" w:rsidR="00635FCC" w:rsidRDefault="00635FCC">
          <w:pPr>
            <w:pStyle w:val="TOC2"/>
            <w:tabs>
              <w:tab w:val="right" w:leader="dot" w:pos="9350"/>
            </w:tabs>
            <w:rPr>
              <w:noProof/>
              <w:kern w:val="2"/>
              <w:sz w:val="24"/>
              <w:szCs w:val="24"/>
              <w14:ligatures w14:val="standardContextual"/>
            </w:rPr>
          </w:pPr>
          <w:hyperlink w:anchor="_Toc228459012" w:history="1">
            <w:r w:rsidRPr="00A32B66">
              <w:rPr>
                <w:rStyle w:val="Hyperlink"/>
                <w:noProof/>
              </w:rPr>
              <w:t>C.4  52.216-22 INDEFINITE QUANTITY (NOV 2025) (DEVIATION)</w:t>
            </w:r>
            <w:r>
              <w:rPr>
                <w:noProof/>
                <w:webHidden/>
              </w:rPr>
              <w:tab/>
            </w:r>
            <w:r>
              <w:rPr>
                <w:noProof/>
                <w:webHidden/>
              </w:rPr>
              <w:fldChar w:fldCharType="begin"/>
            </w:r>
            <w:r>
              <w:rPr>
                <w:noProof/>
                <w:webHidden/>
              </w:rPr>
              <w:instrText xml:space="preserve"> PAGEREF _Toc228459012 \h </w:instrText>
            </w:r>
            <w:r>
              <w:rPr>
                <w:noProof/>
                <w:webHidden/>
              </w:rPr>
            </w:r>
            <w:r>
              <w:rPr>
                <w:noProof/>
                <w:webHidden/>
              </w:rPr>
              <w:fldChar w:fldCharType="separate"/>
            </w:r>
            <w:r>
              <w:rPr>
                <w:noProof/>
                <w:webHidden/>
              </w:rPr>
              <w:t>49</w:t>
            </w:r>
            <w:r>
              <w:rPr>
                <w:noProof/>
                <w:webHidden/>
              </w:rPr>
              <w:fldChar w:fldCharType="end"/>
            </w:r>
          </w:hyperlink>
        </w:p>
        <w:p w14:paraId="2F87E81F" w14:textId="0AFF3503" w:rsidR="00635FCC" w:rsidRDefault="00635FCC">
          <w:pPr>
            <w:pStyle w:val="TOC2"/>
            <w:tabs>
              <w:tab w:val="right" w:leader="dot" w:pos="9350"/>
            </w:tabs>
            <w:rPr>
              <w:noProof/>
              <w:kern w:val="2"/>
              <w:sz w:val="24"/>
              <w:szCs w:val="24"/>
              <w14:ligatures w14:val="standardContextual"/>
            </w:rPr>
          </w:pPr>
          <w:hyperlink w:anchor="_Toc228459013" w:history="1">
            <w:r w:rsidRPr="00A32B66">
              <w:rPr>
                <w:rStyle w:val="Hyperlink"/>
                <w:noProof/>
              </w:rPr>
              <w:t>C.5  52.217-8 OPTION TO EXTEND SERVICES (NOV 1999)</w:t>
            </w:r>
            <w:r>
              <w:rPr>
                <w:noProof/>
                <w:webHidden/>
              </w:rPr>
              <w:tab/>
            </w:r>
            <w:r>
              <w:rPr>
                <w:noProof/>
                <w:webHidden/>
              </w:rPr>
              <w:fldChar w:fldCharType="begin"/>
            </w:r>
            <w:r>
              <w:rPr>
                <w:noProof/>
                <w:webHidden/>
              </w:rPr>
              <w:instrText xml:space="preserve"> PAGEREF _Toc228459013 \h </w:instrText>
            </w:r>
            <w:r>
              <w:rPr>
                <w:noProof/>
                <w:webHidden/>
              </w:rPr>
            </w:r>
            <w:r>
              <w:rPr>
                <w:noProof/>
                <w:webHidden/>
              </w:rPr>
              <w:fldChar w:fldCharType="separate"/>
            </w:r>
            <w:r>
              <w:rPr>
                <w:noProof/>
                <w:webHidden/>
              </w:rPr>
              <w:t>50</w:t>
            </w:r>
            <w:r>
              <w:rPr>
                <w:noProof/>
                <w:webHidden/>
              </w:rPr>
              <w:fldChar w:fldCharType="end"/>
            </w:r>
          </w:hyperlink>
        </w:p>
        <w:p w14:paraId="0BE0C831" w14:textId="7C3F7E20" w:rsidR="00635FCC" w:rsidRDefault="00635FCC">
          <w:pPr>
            <w:pStyle w:val="TOC2"/>
            <w:tabs>
              <w:tab w:val="right" w:leader="dot" w:pos="9350"/>
            </w:tabs>
            <w:rPr>
              <w:noProof/>
              <w:kern w:val="2"/>
              <w:sz w:val="24"/>
              <w:szCs w:val="24"/>
              <w14:ligatures w14:val="standardContextual"/>
            </w:rPr>
          </w:pPr>
          <w:hyperlink w:anchor="_Toc228459014" w:history="1">
            <w:r w:rsidRPr="00A32B66">
              <w:rPr>
                <w:rStyle w:val="Hyperlink"/>
                <w:noProof/>
              </w:rPr>
              <w:t>C.6  52.217-9 OPTION TO EXTEND THE TERM OF THE CONTRACT (MAR 2000)</w:t>
            </w:r>
            <w:r>
              <w:rPr>
                <w:noProof/>
                <w:webHidden/>
              </w:rPr>
              <w:tab/>
            </w:r>
            <w:r>
              <w:rPr>
                <w:noProof/>
                <w:webHidden/>
              </w:rPr>
              <w:fldChar w:fldCharType="begin"/>
            </w:r>
            <w:r>
              <w:rPr>
                <w:noProof/>
                <w:webHidden/>
              </w:rPr>
              <w:instrText xml:space="preserve"> PAGEREF _Toc228459014 \h </w:instrText>
            </w:r>
            <w:r>
              <w:rPr>
                <w:noProof/>
                <w:webHidden/>
              </w:rPr>
            </w:r>
            <w:r>
              <w:rPr>
                <w:noProof/>
                <w:webHidden/>
              </w:rPr>
              <w:fldChar w:fldCharType="separate"/>
            </w:r>
            <w:r>
              <w:rPr>
                <w:noProof/>
                <w:webHidden/>
              </w:rPr>
              <w:t>50</w:t>
            </w:r>
            <w:r>
              <w:rPr>
                <w:noProof/>
                <w:webHidden/>
              </w:rPr>
              <w:fldChar w:fldCharType="end"/>
            </w:r>
          </w:hyperlink>
        </w:p>
        <w:p w14:paraId="496CB03E" w14:textId="04E480EC" w:rsidR="00635FCC" w:rsidRDefault="00635FCC">
          <w:pPr>
            <w:pStyle w:val="TOC2"/>
            <w:tabs>
              <w:tab w:val="right" w:leader="dot" w:pos="9350"/>
            </w:tabs>
            <w:rPr>
              <w:noProof/>
              <w:kern w:val="2"/>
              <w:sz w:val="24"/>
              <w:szCs w:val="24"/>
              <w14:ligatures w14:val="standardContextual"/>
            </w:rPr>
          </w:pPr>
          <w:hyperlink w:anchor="_Toc228459015" w:history="1">
            <w:r w:rsidRPr="00A32B66">
              <w:rPr>
                <w:rStyle w:val="Hyperlink"/>
                <w:noProof/>
              </w:rPr>
              <w:t>C.7   SUPPLEMENTAL INSURANCE REQUIREMENTS</w:t>
            </w:r>
            <w:r>
              <w:rPr>
                <w:noProof/>
                <w:webHidden/>
              </w:rPr>
              <w:tab/>
            </w:r>
            <w:r>
              <w:rPr>
                <w:noProof/>
                <w:webHidden/>
              </w:rPr>
              <w:fldChar w:fldCharType="begin"/>
            </w:r>
            <w:r>
              <w:rPr>
                <w:noProof/>
                <w:webHidden/>
              </w:rPr>
              <w:instrText xml:space="preserve"> PAGEREF _Toc228459015 \h </w:instrText>
            </w:r>
            <w:r>
              <w:rPr>
                <w:noProof/>
                <w:webHidden/>
              </w:rPr>
            </w:r>
            <w:r>
              <w:rPr>
                <w:noProof/>
                <w:webHidden/>
              </w:rPr>
              <w:fldChar w:fldCharType="separate"/>
            </w:r>
            <w:r>
              <w:rPr>
                <w:noProof/>
                <w:webHidden/>
              </w:rPr>
              <w:t>50</w:t>
            </w:r>
            <w:r>
              <w:rPr>
                <w:noProof/>
                <w:webHidden/>
              </w:rPr>
              <w:fldChar w:fldCharType="end"/>
            </w:r>
          </w:hyperlink>
        </w:p>
        <w:p w14:paraId="69B211B3" w14:textId="26DD0318" w:rsidR="00635FCC" w:rsidRDefault="00635FCC">
          <w:pPr>
            <w:pStyle w:val="TOC2"/>
            <w:tabs>
              <w:tab w:val="right" w:leader="dot" w:pos="9350"/>
            </w:tabs>
            <w:rPr>
              <w:noProof/>
              <w:kern w:val="2"/>
              <w:sz w:val="24"/>
              <w:szCs w:val="24"/>
              <w14:ligatures w14:val="standardContextual"/>
            </w:rPr>
          </w:pPr>
          <w:hyperlink w:anchor="_Toc228459016" w:history="1">
            <w:r w:rsidRPr="00A32B66">
              <w:rPr>
                <w:rStyle w:val="Hyperlink"/>
                <w:noProof/>
              </w:rPr>
              <w:t>C.8  52.232-19  AVAILABILITY OF FUNDS FOR THE NEXT FISCAL YEAR  (APR 1984)</w:t>
            </w:r>
            <w:r>
              <w:rPr>
                <w:noProof/>
                <w:webHidden/>
              </w:rPr>
              <w:tab/>
            </w:r>
            <w:r>
              <w:rPr>
                <w:noProof/>
                <w:webHidden/>
              </w:rPr>
              <w:fldChar w:fldCharType="begin"/>
            </w:r>
            <w:r>
              <w:rPr>
                <w:noProof/>
                <w:webHidden/>
              </w:rPr>
              <w:instrText xml:space="preserve"> PAGEREF _Toc228459016 \h </w:instrText>
            </w:r>
            <w:r>
              <w:rPr>
                <w:noProof/>
                <w:webHidden/>
              </w:rPr>
            </w:r>
            <w:r>
              <w:rPr>
                <w:noProof/>
                <w:webHidden/>
              </w:rPr>
              <w:fldChar w:fldCharType="separate"/>
            </w:r>
            <w:r>
              <w:rPr>
                <w:noProof/>
                <w:webHidden/>
              </w:rPr>
              <w:t>51</w:t>
            </w:r>
            <w:r>
              <w:rPr>
                <w:noProof/>
                <w:webHidden/>
              </w:rPr>
              <w:fldChar w:fldCharType="end"/>
            </w:r>
          </w:hyperlink>
        </w:p>
        <w:p w14:paraId="6F5DFA02" w14:textId="4A9B3D95" w:rsidR="00635FCC" w:rsidRDefault="00635FCC">
          <w:pPr>
            <w:pStyle w:val="TOC2"/>
            <w:tabs>
              <w:tab w:val="right" w:leader="dot" w:pos="9350"/>
            </w:tabs>
            <w:rPr>
              <w:noProof/>
              <w:kern w:val="2"/>
              <w:sz w:val="24"/>
              <w:szCs w:val="24"/>
              <w14:ligatures w14:val="standardContextual"/>
            </w:rPr>
          </w:pPr>
          <w:hyperlink w:anchor="_Toc228459017" w:history="1">
            <w:r w:rsidRPr="00A32B66">
              <w:rPr>
                <w:rStyle w:val="Hyperlink"/>
                <w:noProof/>
              </w:rPr>
              <w:t>C.9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_Toc228459017 \h </w:instrText>
            </w:r>
            <w:r>
              <w:rPr>
                <w:noProof/>
                <w:webHidden/>
              </w:rPr>
            </w:r>
            <w:r>
              <w:rPr>
                <w:noProof/>
                <w:webHidden/>
              </w:rPr>
              <w:fldChar w:fldCharType="separate"/>
            </w:r>
            <w:r>
              <w:rPr>
                <w:noProof/>
                <w:webHidden/>
              </w:rPr>
              <w:t>51</w:t>
            </w:r>
            <w:r>
              <w:rPr>
                <w:noProof/>
                <w:webHidden/>
              </w:rPr>
              <w:fldChar w:fldCharType="end"/>
            </w:r>
          </w:hyperlink>
        </w:p>
        <w:p w14:paraId="034D13D8" w14:textId="60F82C42" w:rsidR="00635FCC" w:rsidRDefault="00635FCC">
          <w:pPr>
            <w:pStyle w:val="TOC2"/>
            <w:tabs>
              <w:tab w:val="right" w:leader="dot" w:pos="9350"/>
            </w:tabs>
            <w:rPr>
              <w:noProof/>
              <w:kern w:val="2"/>
              <w:sz w:val="24"/>
              <w:szCs w:val="24"/>
              <w14:ligatures w14:val="standardContextual"/>
            </w:rPr>
          </w:pPr>
          <w:hyperlink w:anchor="_Toc228459018" w:history="1">
            <w:r w:rsidRPr="00A32B66">
              <w:rPr>
                <w:rStyle w:val="Hyperlink"/>
                <w:noProof/>
              </w:rPr>
              <w:t>C.10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_Toc228459018 \h </w:instrText>
            </w:r>
            <w:r>
              <w:rPr>
                <w:noProof/>
                <w:webHidden/>
              </w:rPr>
            </w:r>
            <w:r>
              <w:rPr>
                <w:noProof/>
                <w:webHidden/>
              </w:rPr>
              <w:fldChar w:fldCharType="separate"/>
            </w:r>
            <w:r>
              <w:rPr>
                <w:noProof/>
                <w:webHidden/>
              </w:rPr>
              <w:t>54</w:t>
            </w:r>
            <w:r>
              <w:rPr>
                <w:noProof/>
                <w:webHidden/>
              </w:rPr>
              <w:fldChar w:fldCharType="end"/>
            </w:r>
          </w:hyperlink>
        </w:p>
        <w:p w14:paraId="3EFEF559" w14:textId="03D5E174" w:rsidR="00635FCC" w:rsidRDefault="00635FCC">
          <w:pPr>
            <w:pStyle w:val="TOC2"/>
            <w:tabs>
              <w:tab w:val="right" w:leader="dot" w:pos="9350"/>
            </w:tabs>
            <w:rPr>
              <w:noProof/>
              <w:kern w:val="2"/>
              <w:sz w:val="24"/>
              <w:szCs w:val="24"/>
              <w14:ligatures w14:val="standardContextual"/>
            </w:rPr>
          </w:pPr>
          <w:hyperlink w:anchor="_Toc228459019" w:history="1">
            <w:r w:rsidRPr="00A32B66">
              <w:rPr>
                <w:rStyle w:val="Hyperlink"/>
                <w:noProof/>
              </w:rPr>
              <w:t>C.11  VAAR 852.232-72 ELECTRONIC SUBMISSION OF PAYMENT REQUESTS (NOV 2018)</w:t>
            </w:r>
            <w:r>
              <w:rPr>
                <w:noProof/>
                <w:webHidden/>
              </w:rPr>
              <w:tab/>
            </w:r>
            <w:r>
              <w:rPr>
                <w:noProof/>
                <w:webHidden/>
              </w:rPr>
              <w:fldChar w:fldCharType="begin"/>
            </w:r>
            <w:r>
              <w:rPr>
                <w:noProof/>
                <w:webHidden/>
              </w:rPr>
              <w:instrText xml:space="preserve"> PAGEREF _Toc228459019 \h </w:instrText>
            </w:r>
            <w:r>
              <w:rPr>
                <w:noProof/>
                <w:webHidden/>
              </w:rPr>
            </w:r>
            <w:r>
              <w:rPr>
                <w:noProof/>
                <w:webHidden/>
              </w:rPr>
              <w:fldChar w:fldCharType="separate"/>
            </w:r>
            <w:r>
              <w:rPr>
                <w:noProof/>
                <w:webHidden/>
              </w:rPr>
              <w:t>56</w:t>
            </w:r>
            <w:r>
              <w:rPr>
                <w:noProof/>
                <w:webHidden/>
              </w:rPr>
              <w:fldChar w:fldCharType="end"/>
            </w:r>
          </w:hyperlink>
        </w:p>
        <w:p w14:paraId="561733CB" w14:textId="33D938FA" w:rsidR="00635FCC" w:rsidRDefault="00635FCC">
          <w:pPr>
            <w:pStyle w:val="TOC2"/>
            <w:tabs>
              <w:tab w:val="right" w:leader="dot" w:pos="9350"/>
            </w:tabs>
            <w:rPr>
              <w:noProof/>
              <w:kern w:val="2"/>
              <w:sz w:val="24"/>
              <w:szCs w:val="24"/>
              <w14:ligatures w14:val="standardContextual"/>
            </w:rPr>
          </w:pPr>
          <w:hyperlink w:anchor="_Toc228459020" w:history="1">
            <w:r w:rsidRPr="00A32B66">
              <w:rPr>
                <w:rStyle w:val="Hyperlink"/>
                <w:noProof/>
              </w:rPr>
              <w:t>C.12  VAAR 852.237-75  KEY PERSONNEL (OCT 2019)</w:t>
            </w:r>
            <w:r>
              <w:rPr>
                <w:noProof/>
                <w:webHidden/>
              </w:rPr>
              <w:tab/>
            </w:r>
            <w:r>
              <w:rPr>
                <w:noProof/>
                <w:webHidden/>
              </w:rPr>
              <w:fldChar w:fldCharType="begin"/>
            </w:r>
            <w:r>
              <w:rPr>
                <w:noProof/>
                <w:webHidden/>
              </w:rPr>
              <w:instrText xml:space="preserve"> PAGEREF _Toc228459020 \h </w:instrText>
            </w:r>
            <w:r>
              <w:rPr>
                <w:noProof/>
                <w:webHidden/>
              </w:rPr>
            </w:r>
            <w:r>
              <w:rPr>
                <w:noProof/>
                <w:webHidden/>
              </w:rPr>
              <w:fldChar w:fldCharType="separate"/>
            </w:r>
            <w:r>
              <w:rPr>
                <w:noProof/>
                <w:webHidden/>
              </w:rPr>
              <w:t>57</w:t>
            </w:r>
            <w:r>
              <w:rPr>
                <w:noProof/>
                <w:webHidden/>
              </w:rPr>
              <w:fldChar w:fldCharType="end"/>
            </w:r>
          </w:hyperlink>
        </w:p>
        <w:p w14:paraId="532AE922" w14:textId="515A3FBF" w:rsidR="00635FCC" w:rsidRDefault="00635FCC">
          <w:pPr>
            <w:pStyle w:val="TOC2"/>
            <w:tabs>
              <w:tab w:val="right" w:leader="dot" w:pos="9350"/>
            </w:tabs>
            <w:rPr>
              <w:noProof/>
              <w:kern w:val="2"/>
              <w:sz w:val="24"/>
              <w:szCs w:val="24"/>
              <w14:ligatures w14:val="standardContextual"/>
            </w:rPr>
          </w:pPr>
          <w:hyperlink w:anchor="_Toc228459021" w:history="1">
            <w:r w:rsidRPr="00A32B66">
              <w:rPr>
                <w:rStyle w:val="Hyperlink"/>
                <w:noProof/>
              </w:rPr>
              <w:t>C.13  VAAR 852.242-71  ADMINISTRATIVE CONTRACTING OFFICER (OCT 2020)</w:t>
            </w:r>
            <w:r>
              <w:rPr>
                <w:noProof/>
                <w:webHidden/>
              </w:rPr>
              <w:tab/>
            </w:r>
            <w:r>
              <w:rPr>
                <w:noProof/>
                <w:webHidden/>
              </w:rPr>
              <w:fldChar w:fldCharType="begin"/>
            </w:r>
            <w:r>
              <w:rPr>
                <w:noProof/>
                <w:webHidden/>
              </w:rPr>
              <w:instrText xml:space="preserve"> PAGEREF _Toc228459021 \h </w:instrText>
            </w:r>
            <w:r>
              <w:rPr>
                <w:noProof/>
                <w:webHidden/>
              </w:rPr>
            </w:r>
            <w:r>
              <w:rPr>
                <w:noProof/>
                <w:webHidden/>
              </w:rPr>
              <w:fldChar w:fldCharType="separate"/>
            </w:r>
            <w:r>
              <w:rPr>
                <w:noProof/>
                <w:webHidden/>
              </w:rPr>
              <w:t>57</w:t>
            </w:r>
            <w:r>
              <w:rPr>
                <w:noProof/>
                <w:webHidden/>
              </w:rPr>
              <w:fldChar w:fldCharType="end"/>
            </w:r>
          </w:hyperlink>
        </w:p>
        <w:p w14:paraId="303E96E4" w14:textId="220AD3CA" w:rsidR="00635FCC" w:rsidRDefault="00635FCC">
          <w:pPr>
            <w:pStyle w:val="TOC2"/>
            <w:tabs>
              <w:tab w:val="right" w:leader="dot" w:pos="9350"/>
            </w:tabs>
            <w:rPr>
              <w:noProof/>
              <w:kern w:val="2"/>
              <w:sz w:val="24"/>
              <w:szCs w:val="24"/>
              <w14:ligatures w14:val="standardContextual"/>
            </w:rPr>
          </w:pPr>
          <w:hyperlink w:anchor="_Toc228459022" w:history="1">
            <w:r w:rsidRPr="00A32B66">
              <w:rPr>
                <w:rStyle w:val="Hyperlink"/>
                <w:noProof/>
              </w:rPr>
              <w:t>C.14  52.252-2  CLAUSES INCORPORATED BY REFERENCE  (FEB 1998)</w:t>
            </w:r>
            <w:r>
              <w:rPr>
                <w:noProof/>
                <w:webHidden/>
              </w:rPr>
              <w:tab/>
            </w:r>
            <w:r>
              <w:rPr>
                <w:noProof/>
                <w:webHidden/>
              </w:rPr>
              <w:fldChar w:fldCharType="begin"/>
            </w:r>
            <w:r>
              <w:rPr>
                <w:noProof/>
                <w:webHidden/>
              </w:rPr>
              <w:instrText xml:space="preserve"> PAGEREF _Toc228459022 \h </w:instrText>
            </w:r>
            <w:r>
              <w:rPr>
                <w:noProof/>
                <w:webHidden/>
              </w:rPr>
            </w:r>
            <w:r>
              <w:rPr>
                <w:noProof/>
                <w:webHidden/>
              </w:rPr>
              <w:fldChar w:fldCharType="separate"/>
            </w:r>
            <w:r>
              <w:rPr>
                <w:noProof/>
                <w:webHidden/>
              </w:rPr>
              <w:t>58</w:t>
            </w:r>
            <w:r>
              <w:rPr>
                <w:noProof/>
                <w:webHidden/>
              </w:rPr>
              <w:fldChar w:fldCharType="end"/>
            </w:r>
          </w:hyperlink>
        </w:p>
        <w:p w14:paraId="6C2F84FD" w14:textId="00E620D4" w:rsidR="00635FCC" w:rsidRDefault="00635FCC">
          <w:pPr>
            <w:pStyle w:val="TOC1"/>
            <w:tabs>
              <w:tab w:val="right" w:leader="dot" w:pos="9350"/>
            </w:tabs>
            <w:rPr>
              <w:b w:val="0"/>
              <w:bCs w:val="0"/>
              <w:noProof/>
              <w:kern w:val="2"/>
              <w:sz w:val="24"/>
              <w:szCs w:val="24"/>
              <w14:ligatures w14:val="standardContextual"/>
            </w:rPr>
          </w:pPr>
          <w:hyperlink w:anchor="_Toc228459023" w:history="1">
            <w:r w:rsidRPr="00A32B66">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_Toc228459023 \h </w:instrText>
            </w:r>
            <w:r>
              <w:rPr>
                <w:noProof/>
                <w:webHidden/>
              </w:rPr>
            </w:r>
            <w:r>
              <w:rPr>
                <w:noProof/>
                <w:webHidden/>
              </w:rPr>
              <w:fldChar w:fldCharType="separate"/>
            </w:r>
            <w:r>
              <w:rPr>
                <w:noProof/>
                <w:webHidden/>
              </w:rPr>
              <w:t>61</w:t>
            </w:r>
            <w:r>
              <w:rPr>
                <w:noProof/>
                <w:webHidden/>
              </w:rPr>
              <w:fldChar w:fldCharType="end"/>
            </w:r>
          </w:hyperlink>
        </w:p>
        <w:p w14:paraId="760DC7C8" w14:textId="0F9FBD5A" w:rsidR="00635FCC" w:rsidRDefault="00635FCC">
          <w:pPr>
            <w:pStyle w:val="TOC2"/>
            <w:tabs>
              <w:tab w:val="right" w:leader="dot" w:pos="9350"/>
            </w:tabs>
            <w:rPr>
              <w:noProof/>
              <w:kern w:val="2"/>
              <w:sz w:val="24"/>
              <w:szCs w:val="24"/>
              <w14:ligatures w14:val="standardContextual"/>
            </w:rPr>
          </w:pPr>
          <w:hyperlink w:anchor="_Toc228459024" w:history="1">
            <w:r w:rsidRPr="00A32B66">
              <w:rPr>
                <w:rStyle w:val="Hyperlink"/>
                <w:noProof/>
              </w:rPr>
              <w:t>D.1</w:t>
            </w:r>
            <w:r w:rsidRPr="00A32B66">
              <w:rPr>
                <w:rStyle w:val="Hyperlink"/>
                <w:rFonts w:ascii="Arial" w:hAnsi="Arial" w:cs="Arial"/>
                <w:noProof/>
              </w:rPr>
              <w:t xml:space="preserve">  QUALITY ASSURANCE SURVEILLANCE PLAN</w:t>
            </w:r>
            <w:r>
              <w:rPr>
                <w:noProof/>
                <w:webHidden/>
              </w:rPr>
              <w:tab/>
            </w:r>
            <w:r>
              <w:rPr>
                <w:noProof/>
                <w:webHidden/>
              </w:rPr>
              <w:fldChar w:fldCharType="begin"/>
            </w:r>
            <w:r>
              <w:rPr>
                <w:noProof/>
                <w:webHidden/>
              </w:rPr>
              <w:instrText xml:space="preserve"> PAGEREF _Toc228459024 \h </w:instrText>
            </w:r>
            <w:r>
              <w:rPr>
                <w:noProof/>
                <w:webHidden/>
              </w:rPr>
            </w:r>
            <w:r>
              <w:rPr>
                <w:noProof/>
                <w:webHidden/>
              </w:rPr>
              <w:fldChar w:fldCharType="separate"/>
            </w:r>
            <w:r>
              <w:rPr>
                <w:noProof/>
                <w:webHidden/>
              </w:rPr>
              <w:t>61</w:t>
            </w:r>
            <w:r>
              <w:rPr>
                <w:noProof/>
                <w:webHidden/>
              </w:rPr>
              <w:fldChar w:fldCharType="end"/>
            </w:r>
          </w:hyperlink>
        </w:p>
        <w:p w14:paraId="09B636D3" w14:textId="0FFF8850" w:rsidR="00635FCC" w:rsidRDefault="00635FCC">
          <w:pPr>
            <w:pStyle w:val="TOC2"/>
            <w:tabs>
              <w:tab w:val="right" w:leader="dot" w:pos="9350"/>
            </w:tabs>
            <w:rPr>
              <w:noProof/>
              <w:kern w:val="2"/>
              <w:sz w:val="24"/>
              <w:szCs w:val="24"/>
              <w14:ligatures w14:val="standardContextual"/>
            </w:rPr>
          </w:pPr>
          <w:hyperlink w:anchor="_Toc228459025" w:history="1">
            <w:r w:rsidRPr="00A32B66">
              <w:rPr>
                <w:rStyle w:val="Hyperlink"/>
                <w:noProof/>
              </w:rPr>
              <w:t>D.2</w:t>
            </w:r>
            <w:r w:rsidRPr="00A32B66">
              <w:rPr>
                <w:rStyle w:val="Hyperlink"/>
                <w:rFonts w:ascii="Arial" w:hAnsi="Arial" w:cs="Arial"/>
                <w:noProof/>
              </w:rPr>
              <w:t xml:space="preserve">  CONTRACTOR CERTIFICATION OF IMMIGRATION</w:t>
            </w:r>
            <w:r>
              <w:rPr>
                <w:noProof/>
                <w:webHidden/>
              </w:rPr>
              <w:tab/>
            </w:r>
            <w:r>
              <w:rPr>
                <w:noProof/>
                <w:webHidden/>
              </w:rPr>
              <w:fldChar w:fldCharType="begin"/>
            </w:r>
            <w:r>
              <w:rPr>
                <w:noProof/>
                <w:webHidden/>
              </w:rPr>
              <w:instrText xml:space="preserve"> PAGEREF _Toc228459025 \h </w:instrText>
            </w:r>
            <w:r>
              <w:rPr>
                <w:noProof/>
                <w:webHidden/>
              </w:rPr>
            </w:r>
            <w:r>
              <w:rPr>
                <w:noProof/>
                <w:webHidden/>
              </w:rPr>
              <w:fldChar w:fldCharType="separate"/>
            </w:r>
            <w:r>
              <w:rPr>
                <w:noProof/>
                <w:webHidden/>
              </w:rPr>
              <w:t>61</w:t>
            </w:r>
            <w:r>
              <w:rPr>
                <w:noProof/>
                <w:webHidden/>
              </w:rPr>
              <w:fldChar w:fldCharType="end"/>
            </w:r>
          </w:hyperlink>
        </w:p>
        <w:p w14:paraId="2E61F72C" w14:textId="4FF20D63" w:rsidR="00635FCC" w:rsidRDefault="00635FCC">
          <w:pPr>
            <w:pStyle w:val="TOC2"/>
            <w:tabs>
              <w:tab w:val="right" w:leader="dot" w:pos="9350"/>
            </w:tabs>
            <w:rPr>
              <w:noProof/>
              <w:kern w:val="2"/>
              <w:sz w:val="24"/>
              <w:szCs w:val="24"/>
              <w14:ligatures w14:val="standardContextual"/>
            </w:rPr>
          </w:pPr>
          <w:hyperlink w:anchor="_Toc228459026" w:history="1">
            <w:r w:rsidRPr="00A32B66">
              <w:rPr>
                <w:rStyle w:val="Hyperlink"/>
                <w:noProof/>
              </w:rPr>
              <w:t>D.3</w:t>
            </w:r>
            <w:r w:rsidRPr="00A32B66">
              <w:rPr>
                <w:rStyle w:val="Hyperlink"/>
                <w:rFonts w:ascii="Arial" w:hAnsi="Arial" w:cs="Arial"/>
                <w:noProof/>
              </w:rPr>
              <w:t xml:space="preserve">  ORGANIZATIONAL CONFLICT OF INTEREST</w:t>
            </w:r>
            <w:r>
              <w:rPr>
                <w:noProof/>
                <w:webHidden/>
              </w:rPr>
              <w:tab/>
            </w:r>
            <w:r>
              <w:rPr>
                <w:noProof/>
                <w:webHidden/>
              </w:rPr>
              <w:fldChar w:fldCharType="begin"/>
            </w:r>
            <w:r>
              <w:rPr>
                <w:noProof/>
                <w:webHidden/>
              </w:rPr>
              <w:instrText xml:space="preserve"> PAGEREF _Toc228459026 \h </w:instrText>
            </w:r>
            <w:r>
              <w:rPr>
                <w:noProof/>
                <w:webHidden/>
              </w:rPr>
            </w:r>
            <w:r>
              <w:rPr>
                <w:noProof/>
                <w:webHidden/>
              </w:rPr>
              <w:fldChar w:fldCharType="separate"/>
            </w:r>
            <w:r>
              <w:rPr>
                <w:noProof/>
                <w:webHidden/>
              </w:rPr>
              <w:t>61</w:t>
            </w:r>
            <w:r>
              <w:rPr>
                <w:noProof/>
                <w:webHidden/>
              </w:rPr>
              <w:fldChar w:fldCharType="end"/>
            </w:r>
          </w:hyperlink>
        </w:p>
        <w:p w14:paraId="7F542780" w14:textId="3A6F48CE" w:rsidR="00635FCC" w:rsidRDefault="00635FCC">
          <w:pPr>
            <w:pStyle w:val="TOC2"/>
            <w:tabs>
              <w:tab w:val="right" w:leader="dot" w:pos="9350"/>
            </w:tabs>
            <w:rPr>
              <w:noProof/>
              <w:kern w:val="2"/>
              <w:sz w:val="24"/>
              <w:szCs w:val="24"/>
              <w14:ligatures w14:val="standardContextual"/>
            </w:rPr>
          </w:pPr>
          <w:hyperlink w:anchor="_Toc228459027" w:history="1">
            <w:r w:rsidRPr="00A32B66">
              <w:rPr>
                <w:rStyle w:val="Hyperlink"/>
                <w:noProof/>
              </w:rPr>
              <w:t>D.4</w:t>
            </w:r>
            <w:r w:rsidRPr="00A32B66">
              <w:rPr>
                <w:rStyle w:val="Hyperlink"/>
                <w:rFonts w:ascii="Arial" w:hAnsi="Arial" w:cs="Arial"/>
                <w:noProof/>
              </w:rPr>
              <w:t xml:space="preserve">  PAST PERFORMANCE SURVEY</w:t>
            </w:r>
            <w:r>
              <w:rPr>
                <w:noProof/>
                <w:webHidden/>
              </w:rPr>
              <w:tab/>
            </w:r>
            <w:r>
              <w:rPr>
                <w:noProof/>
                <w:webHidden/>
              </w:rPr>
              <w:fldChar w:fldCharType="begin"/>
            </w:r>
            <w:r>
              <w:rPr>
                <w:noProof/>
                <w:webHidden/>
              </w:rPr>
              <w:instrText xml:space="preserve"> PAGEREF _Toc228459027 \h </w:instrText>
            </w:r>
            <w:r>
              <w:rPr>
                <w:noProof/>
                <w:webHidden/>
              </w:rPr>
            </w:r>
            <w:r>
              <w:rPr>
                <w:noProof/>
                <w:webHidden/>
              </w:rPr>
              <w:fldChar w:fldCharType="separate"/>
            </w:r>
            <w:r>
              <w:rPr>
                <w:noProof/>
                <w:webHidden/>
              </w:rPr>
              <w:t>61</w:t>
            </w:r>
            <w:r>
              <w:rPr>
                <w:noProof/>
                <w:webHidden/>
              </w:rPr>
              <w:fldChar w:fldCharType="end"/>
            </w:r>
          </w:hyperlink>
        </w:p>
        <w:p w14:paraId="5A7C5581" w14:textId="3622BE13" w:rsidR="00635FCC" w:rsidRDefault="00635FCC">
          <w:pPr>
            <w:pStyle w:val="TOC2"/>
            <w:tabs>
              <w:tab w:val="right" w:leader="dot" w:pos="9350"/>
            </w:tabs>
            <w:rPr>
              <w:noProof/>
              <w:kern w:val="2"/>
              <w:sz w:val="24"/>
              <w:szCs w:val="24"/>
              <w14:ligatures w14:val="standardContextual"/>
            </w:rPr>
          </w:pPr>
          <w:hyperlink w:anchor="_Toc228459028" w:history="1">
            <w:r w:rsidRPr="00A32B66">
              <w:rPr>
                <w:rStyle w:val="Hyperlink"/>
                <w:noProof/>
              </w:rPr>
              <w:t>D.5</w:t>
            </w:r>
            <w:r w:rsidRPr="00A32B66">
              <w:rPr>
                <w:rStyle w:val="Hyperlink"/>
                <w:rFonts w:ascii="Arial" w:hAnsi="Arial" w:cs="Arial"/>
                <w:noProof/>
              </w:rPr>
              <w:t xml:space="preserve">  RULES OF BEHAVIOR</w:t>
            </w:r>
            <w:r>
              <w:rPr>
                <w:noProof/>
                <w:webHidden/>
              </w:rPr>
              <w:tab/>
            </w:r>
            <w:r>
              <w:rPr>
                <w:noProof/>
                <w:webHidden/>
              </w:rPr>
              <w:fldChar w:fldCharType="begin"/>
            </w:r>
            <w:r>
              <w:rPr>
                <w:noProof/>
                <w:webHidden/>
              </w:rPr>
              <w:instrText xml:space="preserve"> PAGEREF _Toc228459028 \h </w:instrText>
            </w:r>
            <w:r>
              <w:rPr>
                <w:noProof/>
                <w:webHidden/>
              </w:rPr>
            </w:r>
            <w:r>
              <w:rPr>
                <w:noProof/>
                <w:webHidden/>
              </w:rPr>
              <w:fldChar w:fldCharType="separate"/>
            </w:r>
            <w:r>
              <w:rPr>
                <w:noProof/>
                <w:webHidden/>
              </w:rPr>
              <w:t>61</w:t>
            </w:r>
            <w:r>
              <w:rPr>
                <w:noProof/>
                <w:webHidden/>
              </w:rPr>
              <w:fldChar w:fldCharType="end"/>
            </w:r>
          </w:hyperlink>
        </w:p>
        <w:p w14:paraId="6EE92761" w14:textId="2EFB5581" w:rsidR="00635FCC" w:rsidRDefault="00635FCC">
          <w:pPr>
            <w:pStyle w:val="TOC1"/>
            <w:tabs>
              <w:tab w:val="right" w:leader="dot" w:pos="9350"/>
            </w:tabs>
            <w:rPr>
              <w:b w:val="0"/>
              <w:bCs w:val="0"/>
              <w:noProof/>
              <w:kern w:val="2"/>
              <w:sz w:val="24"/>
              <w:szCs w:val="24"/>
              <w14:ligatures w14:val="standardContextual"/>
            </w:rPr>
          </w:pPr>
          <w:hyperlink w:anchor="_Toc228459029" w:history="1">
            <w:r w:rsidRPr="00A32B66">
              <w:rPr>
                <w:rStyle w:val="Hyperlink"/>
                <w:noProof/>
              </w:rPr>
              <w:t>SECTION E - SOLICITATION PROVISIONS</w:t>
            </w:r>
            <w:r>
              <w:rPr>
                <w:noProof/>
                <w:webHidden/>
              </w:rPr>
              <w:tab/>
            </w:r>
            <w:r>
              <w:rPr>
                <w:noProof/>
                <w:webHidden/>
              </w:rPr>
              <w:fldChar w:fldCharType="begin"/>
            </w:r>
            <w:r>
              <w:rPr>
                <w:noProof/>
                <w:webHidden/>
              </w:rPr>
              <w:instrText xml:space="preserve"> PAGEREF _Toc228459029 \h </w:instrText>
            </w:r>
            <w:r>
              <w:rPr>
                <w:noProof/>
                <w:webHidden/>
              </w:rPr>
            </w:r>
            <w:r>
              <w:rPr>
                <w:noProof/>
                <w:webHidden/>
              </w:rPr>
              <w:fldChar w:fldCharType="separate"/>
            </w:r>
            <w:r>
              <w:rPr>
                <w:noProof/>
                <w:webHidden/>
              </w:rPr>
              <w:t>62</w:t>
            </w:r>
            <w:r>
              <w:rPr>
                <w:noProof/>
                <w:webHidden/>
              </w:rPr>
              <w:fldChar w:fldCharType="end"/>
            </w:r>
          </w:hyperlink>
        </w:p>
        <w:p w14:paraId="01989533" w14:textId="18F13BFF" w:rsidR="00635FCC" w:rsidRDefault="00635FCC">
          <w:pPr>
            <w:pStyle w:val="TOC2"/>
            <w:tabs>
              <w:tab w:val="right" w:leader="dot" w:pos="9350"/>
            </w:tabs>
            <w:rPr>
              <w:noProof/>
              <w:kern w:val="2"/>
              <w:sz w:val="24"/>
              <w:szCs w:val="24"/>
              <w14:ligatures w14:val="standardContextual"/>
            </w:rPr>
          </w:pPr>
          <w:hyperlink w:anchor="_Toc228459030" w:history="1">
            <w:r w:rsidRPr="00A32B66">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_Toc228459030 \h </w:instrText>
            </w:r>
            <w:r>
              <w:rPr>
                <w:noProof/>
                <w:webHidden/>
              </w:rPr>
            </w:r>
            <w:r>
              <w:rPr>
                <w:noProof/>
                <w:webHidden/>
              </w:rPr>
              <w:fldChar w:fldCharType="separate"/>
            </w:r>
            <w:r>
              <w:rPr>
                <w:noProof/>
                <w:webHidden/>
              </w:rPr>
              <w:t>62</w:t>
            </w:r>
            <w:r>
              <w:rPr>
                <w:noProof/>
                <w:webHidden/>
              </w:rPr>
              <w:fldChar w:fldCharType="end"/>
            </w:r>
          </w:hyperlink>
        </w:p>
        <w:p w14:paraId="55A07ACD" w14:textId="3FD4ED1A" w:rsidR="00635FCC" w:rsidRDefault="00635FCC">
          <w:pPr>
            <w:pStyle w:val="TOC2"/>
            <w:tabs>
              <w:tab w:val="right" w:leader="dot" w:pos="9350"/>
            </w:tabs>
            <w:rPr>
              <w:noProof/>
              <w:kern w:val="2"/>
              <w:sz w:val="24"/>
              <w:szCs w:val="24"/>
              <w14:ligatures w14:val="standardContextual"/>
            </w:rPr>
          </w:pPr>
          <w:hyperlink w:anchor="_Toc228459031" w:history="1">
            <w:r w:rsidRPr="00A32B66">
              <w:rPr>
                <w:rStyle w:val="Hyperlink"/>
                <w:noProof/>
              </w:rPr>
              <w:t>E.2 ADDENDUM to 52.212-1 INSTRUCTIONS TO OFFERORS – COMMERCIAL PRODUCTS AND COMMERCIAL SERVICES</w:t>
            </w:r>
            <w:r>
              <w:rPr>
                <w:noProof/>
                <w:webHidden/>
              </w:rPr>
              <w:tab/>
            </w:r>
            <w:r>
              <w:rPr>
                <w:noProof/>
                <w:webHidden/>
              </w:rPr>
              <w:fldChar w:fldCharType="begin"/>
            </w:r>
            <w:r>
              <w:rPr>
                <w:noProof/>
                <w:webHidden/>
              </w:rPr>
              <w:instrText xml:space="preserve"> PAGEREF _Toc228459031 \h </w:instrText>
            </w:r>
            <w:r>
              <w:rPr>
                <w:noProof/>
                <w:webHidden/>
              </w:rPr>
            </w:r>
            <w:r>
              <w:rPr>
                <w:noProof/>
                <w:webHidden/>
              </w:rPr>
              <w:fldChar w:fldCharType="separate"/>
            </w:r>
            <w:r>
              <w:rPr>
                <w:noProof/>
                <w:webHidden/>
              </w:rPr>
              <w:t>66</w:t>
            </w:r>
            <w:r>
              <w:rPr>
                <w:noProof/>
                <w:webHidden/>
              </w:rPr>
              <w:fldChar w:fldCharType="end"/>
            </w:r>
          </w:hyperlink>
        </w:p>
        <w:p w14:paraId="0893E9F0" w14:textId="10693D4C" w:rsidR="00635FCC" w:rsidRDefault="00635FCC">
          <w:pPr>
            <w:pStyle w:val="TOC2"/>
            <w:tabs>
              <w:tab w:val="right" w:leader="dot" w:pos="9350"/>
            </w:tabs>
            <w:rPr>
              <w:noProof/>
              <w:kern w:val="2"/>
              <w:sz w:val="24"/>
              <w:szCs w:val="24"/>
              <w14:ligatures w14:val="standardContextual"/>
            </w:rPr>
          </w:pPr>
          <w:hyperlink w:anchor="_Toc228459032" w:history="1">
            <w:r w:rsidRPr="00A32B66">
              <w:rPr>
                <w:rStyle w:val="Hyperlink"/>
                <w:noProof/>
              </w:rPr>
              <w:t>E.3 52.209-7 INFORMATION REGARDING RESPONSIBILITY MATTERS (OCT 2018)</w:t>
            </w:r>
            <w:r>
              <w:rPr>
                <w:noProof/>
                <w:webHidden/>
              </w:rPr>
              <w:tab/>
            </w:r>
            <w:r>
              <w:rPr>
                <w:noProof/>
                <w:webHidden/>
              </w:rPr>
              <w:fldChar w:fldCharType="begin"/>
            </w:r>
            <w:r>
              <w:rPr>
                <w:noProof/>
                <w:webHidden/>
              </w:rPr>
              <w:instrText xml:space="preserve"> PAGEREF _Toc228459032 \h </w:instrText>
            </w:r>
            <w:r>
              <w:rPr>
                <w:noProof/>
                <w:webHidden/>
              </w:rPr>
            </w:r>
            <w:r>
              <w:rPr>
                <w:noProof/>
                <w:webHidden/>
              </w:rPr>
              <w:fldChar w:fldCharType="separate"/>
            </w:r>
            <w:r>
              <w:rPr>
                <w:noProof/>
                <w:webHidden/>
              </w:rPr>
              <w:t>68</w:t>
            </w:r>
            <w:r>
              <w:rPr>
                <w:noProof/>
                <w:webHidden/>
              </w:rPr>
              <w:fldChar w:fldCharType="end"/>
            </w:r>
          </w:hyperlink>
        </w:p>
        <w:p w14:paraId="2D824480" w14:textId="2125F829" w:rsidR="00635FCC" w:rsidRDefault="00635FCC">
          <w:pPr>
            <w:pStyle w:val="TOC2"/>
            <w:tabs>
              <w:tab w:val="right" w:leader="dot" w:pos="9350"/>
            </w:tabs>
            <w:rPr>
              <w:noProof/>
              <w:kern w:val="2"/>
              <w:sz w:val="24"/>
              <w:szCs w:val="24"/>
              <w14:ligatures w14:val="standardContextual"/>
            </w:rPr>
          </w:pPr>
          <w:hyperlink w:anchor="_Toc228459033" w:history="1">
            <w:r w:rsidRPr="00A32B66">
              <w:rPr>
                <w:rStyle w:val="Hyperlink"/>
                <w:noProof/>
              </w:rPr>
              <w:t>E.4  52.216-1 TYPE OF CONTRACT (NOV 2025) (DEVIATION)</w:t>
            </w:r>
            <w:r>
              <w:rPr>
                <w:noProof/>
                <w:webHidden/>
              </w:rPr>
              <w:tab/>
            </w:r>
            <w:r>
              <w:rPr>
                <w:noProof/>
                <w:webHidden/>
              </w:rPr>
              <w:fldChar w:fldCharType="begin"/>
            </w:r>
            <w:r>
              <w:rPr>
                <w:noProof/>
                <w:webHidden/>
              </w:rPr>
              <w:instrText xml:space="preserve"> PAGEREF _Toc228459033 \h </w:instrText>
            </w:r>
            <w:r>
              <w:rPr>
                <w:noProof/>
                <w:webHidden/>
              </w:rPr>
            </w:r>
            <w:r>
              <w:rPr>
                <w:noProof/>
                <w:webHidden/>
              </w:rPr>
              <w:fldChar w:fldCharType="separate"/>
            </w:r>
            <w:r>
              <w:rPr>
                <w:noProof/>
                <w:webHidden/>
              </w:rPr>
              <w:t>69</w:t>
            </w:r>
            <w:r>
              <w:rPr>
                <w:noProof/>
                <w:webHidden/>
              </w:rPr>
              <w:fldChar w:fldCharType="end"/>
            </w:r>
          </w:hyperlink>
        </w:p>
        <w:p w14:paraId="798AB1B2" w14:textId="58B986D5" w:rsidR="00635FCC" w:rsidRDefault="00635FCC">
          <w:pPr>
            <w:pStyle w:val="TOC2"/>
            <w:tabs>
              <w:tab w:val="right" w:leader="dot" w:pos="9350"/>
            </w:tabs>
            <w:rPr>
              <w:noProof/>
              <w:kern w:val="2"/>
              <w:sz w:val="24"/>
              <w:szCs w:val="24"/>
              <w14:ligatures w14:val="standardContextual"/>
            </w:rPr>
          </w:pPr>
          <w:hyperlink w:anchor="_Toc228459034" w:history="1">
            <w:r w:rsidRPr="00A32B66">
              <w:rPr>
                <w:rStyle w:val="Hyperlink"/>
                <w:noProof/>
              </w:rPr>
              <w:t>E.5  52.233-2  SERVICE OF PROTEST  (SEP 2006)</w:t>
            </w:r>
            <w:r>
              <w:rPr>
                <w:noProof/>
                <w:webHidden/>
              </w:rPr>
              <w:tab/>
            </w:r>
            <w:r>
              <w:rPr>
                <w:noProof/>
                <w:webHidden/>
              </w:rPr>
              <w:fldChar w:fldCharType="begin"/>
            </w:r>
            <w:r>
              <w:rPr>
                <w:noProof/>
                <w:webHidden/>
              </w:rPr>
              <w:instrText xml:space="preserve"> PAGEREF _Toc228459034 \h </w:instrText>
            </w:r>
            <w:r>
              <w:rPr>
                <w:noProof/>
                <w:webHidden/>
              </w:rPr>
            </w:r>
            <w:r>
              <w:rPr>
                <w:noProof/>
                <w:webHidden/>
              </w:rPr>
              <w:fldChar w:fldCharType="separate"/>
            </w:r>
            <w:r>
              <w:rPr>
                <w:noProof/>
                <w:webHidden/>
              </w:rPr>
              <w:t>69</w:t>
            </w:r>
            <w:r>
              <w:rPr>
                <w:noProof/>
                <w:webHidden/>
              </w:rPr>
              <w:fldChar w:fldCharType="end"/>
            </w:r>
          </w:hyperlink>
        </w:p>
        <w:p w14:paraId="58CFF9A4" w14:textId="3B403C3E" w:rsidR="00635FCC" w:rsidRDefault="00635FCC">
          <w:pPr>
            <w:pStyle w:val="TOC2"/>
            <w:tabs>
              <w:tab w:val="right" w:leader="dot" w:pos="9350"/>
            </w:tabs>
            <w:rPr>
              <w:noProof/>
              <w:kern w:val="2"/>
              <w:sz w:val="24"/>
              <w:szCs w:val="24"/>
              <w14:ligatures w14:val="standardContextual"/>
            </w:rPr>
          </w:pPr>
          <w:hyperlink w:anchor="_Toc228459035" w:history="1">
            <w:r w:rsidRPr="00A32B66">
              <w:rPr>
                <w:rStyle w:val="Hyperlink"/>
                <w:noProof/>
              </w:rPr>
              <w:t>E.6  52.252-1  SOLICITATION PROVISIONS INCORPORATED BY REFERENCE  (FEB 1998)</w:t>
            </w:r>
            <w:r>
              <w:rPr>
                <w:noProof/>
                <w:webHidden/>
              </w:rPr>
              <w:tab/>
            </w:r>
            <w:r>
              <w:rPr>
                <w:noProof/>
                <w:webHidden/>
              </w:rPr>
              <w:fldChar w:fldCharType="begin"/>
            </w:r>
            <w:r>
              <w:rPr>
                <w:noProof/>
                <w:webHidden/>
              </w:rPr>
              <w:instrText xml:space="preserve"> PAGEREF _Toc228459035 \h </w:instrText>
            </w:r>
            <w:r>
              <w:rPr>
                <w:noProof/>
                <w:webHidden/>
              </w:rPr>
            </w:r>
            <w:r>
              <w:rPr>
                <w:noProof/>
                <w:webHidden/>
              </w:rPr>
              <w:fldChar w:fldCharType="separate"/>
            </w:r>
            <w:r>
              <w:rPr>
                <w:noProof/>
                <w:webHidden/>
              </w:rPr>
              <w:t>70</w:t>
            </w:r>
            <w:r>
              <w:rPr>
                <w:noProof/>
                <w:webHidden/>
              </w:rPr>
              <w:fldChar w:fldCharType="end"/>
            </w:r>
          </w:hyperlink>
        </w:p>
        <w:p w14:paraId="3DA8EBB5" w14:textId="6D731CE8" w:rsidR="00635FCC" w:rsidRDefault="00635FCC">
          <w:pPr>
            <w:pStyle w:val="TOC2"/>
            <w:tabs>
              <w:tab w:val="right" w:leader="dot" w:pos="9350"/>
            </w:tabs>
            <w:rPr>
              <w:noProof/>
              <w:kern w:val="2"/>
              <w:sz w:val="24"/>
              <w:szCs w:val="24"/>
              <w14:ligatures w14:val="standardContextual"/>
            </w:rPr>
          </w:pPr>
          <w:hyperlink w:anchor="_Toc228459036" w:history="1">
            <w:r w:rsidRPr="00A32B66">
              <w:rPr>
                <w:rStyle w:val="Hyperlink"/>
                <w:rFonts w:ascii="Arial" w:hAnsi="Arial" w:cs="Arial"/>
                <w:noProof/>
              </w:rPr>
              <w:t>E.7 VAAR 852.273 EVALUATION – HEALTH-CARE RESOURCES (NOV 2021)</w:t>
            </w:r>
            <w:r>
              <w:rPr>
                <w:noProof/>
                <w:webHidden/>
              </w:rPr>
              <w:tab/>
            </w:r>
            <w:r>
              <w:rPr>
                <w:noProof/>
                <w:webHidden/>
              </w:rPr>
              <w:fldChar w:fldCharType="begin"/>
            </w:r>
            <w:r>
              <w:rPr>
                <w:noProof/>
                <w:webHidden/>
              </w:rPr>
              <w:instrText xml:space="preserve"> PAGEREF _Toc228459036 \h </w:instrText>
            </w:r>
            <w:r>
              <w:rPr>
                <w:noProof/>
                <w:webHidden/>
              </w:rPr>
            </w:r>
            <w:r>
              <w:rPr>
                <w:noProof/>
                <w:webHidden/>
              </w:rPr>
              <w:fldChar w:fldCharType="separate"/>
            </w:r>
            <w:r>
              <w:rPr>
                <w:noProof/>
                <w:webHidden/>
              </w:rPr>
              <w:t>70</w:t>
            </w:r>
            <w:r>
              <w:rPr>
                <w:noProof/>
                <w:webHidden/>
              </w:rPr>
              <w:fldChar w:fldCharType="end"/>
            </w:r>
          </w:hyperlink>
        </w:p>
        <w:p w14:paraId="14676482" w14:textId="6217515C" w:rsidR="00635FCC" w:rsidRDefault="00635FCC">
          <w:pPr>
            <w:pStyle w:val="TOC2"/>
            <w:tabs>
              <w:tab w:val="right" w:leader="dot" w:pos="9350"/>
            </w:tabs>
            <w:rPr>
              <w:noProof/>
              <w:kern w:val="2"/>
              <w:sz w:val="24"/>
              <w:szCs w:val="24"/>
              <w14:ligatures w14:val="standardContextual"/>
            </w:rPr>
          </w:pPr>
          <w:hyperlink w:anchor="_Toc228459037" w:history="1">
            <w:r w:rsidRPr="00A32B66">
              <w:rPr>
                <w:rStyle w:val="Hyperlink"/>
                <w:noProof/>
              </w:rPr>
              <w:t>E.8  52.212-3  OFFEROR REPRESENTATIONS AND CERTIFICATIONS—COMMERCIAL PRODUCTS AND COMMERCIAL SERVICES (OCT 2025)</w:t>
            </w:r>
            <w:r>
              <w:rPr>
                <w:noProof/>
                <w:webHidden/>
              </w:rPr>
              <w:tab/>
            </w:r>
            <w:r>
              <w:rPr>
                <w:noProof/>
                <w:webHidden/>
              </w:rPr>
              <w:fldChar w:fldCharType="begin"/>
            </w:r>
            <w:r>
              <w:rPr>
                <w:noProof/>
                <w:webHidden/>
              </w:rPr>
              <w:instrText xml:space="preserve"> PAGEREF _Toc228459037 \h </w:instrText>
            </w:r>
            <w:r>
              <w:rPr>
                <w:noProof/>
                <w:webHidden/>
              </w:rPr>
            </w:r>
            <w:r>
              <w:rPr>
                <w:noProof/>
                <w:webHidden/>
              </w:rPr>
              <w:fldChar w:fldCharType="separate"/>
            </w:r>
            <w:r>
              <w:rPr>
                <w:noProof/>
                <w:webHidden/>
              </w:rPr>
              <w:t>72</w:t>
            </w:r>
            <w:r>
              <w:rPr>
                <w:noProof/>
                <w:webHidden/>
              </w:rPr>
              <w:fldChar w:fldCharType="end"/>
            </w:r>
          </w:hyperlink>
        </w:p>
        <w:p w14:paraId="71D7C947" w14:textId="5D879C54" w:rsidR="00651447" w:rsidRDefault="002A20CB">
          <w:pPr>
            <w:rPr>
              <w:b/>
              <w:bCs/>
              <w:noProof/>
            </w:rPr>
            <w:sectPr w:rsidR="00651447" w:rsidSect="00635FCC">
              <w:headerReference w:type="default" r:id="rId7"/>
              <w:footerReference w:type="even" r:id="rId8"/>
              <w:footerReference w:type="default" r:id="rId9"/>
              <w:footerReference w:type="first" r:id="rId10"/>
              <w:type w:val="continuous"/>
              <w:pgSz w:w="12240" w:h="15840"/>
              <w:pgMar w:top="1080" w:right="1440" w:bottom="1080" w:left="1440" w:header="360" w:footer="360" w:gutter="0"/>
              <w:cols w:space="720"/>
              <w:titlePg/>
              <w:docGrid w:linePitch="299"/>
            </w:sectPr>
          </w:pPr>
          <w:r>
            <w:rPr>
              <w:b/>
              <w:bCs/>
              <w:noProof/>
            </w:rPr>
            <w:fldChar w:fldCharType="end"/>
          </w:r>
        </w:p>
      </w:sdtContent>
    </w:sdt>
    <w:p w14:paraId="71D7C948" w14:textId="77777777" w:rsidR="002A20CB" w:rsidRDefault="002A20CB" w:rsidP="00D0664B">
      <w:pPr>
        <w:pStyle w:val="Heading1"/>
        <w:pageBreakBefore/>
      </w:pPr>
      <w:bookmarkStart w:id="0" w:name="_Toc223609200"/>
      <w:bookmarkStart w:id="1" w:name="_Toc228459003"/>
      <w:r>
        <w:lastRenderedPageBreak/>
        <w:t>SECTION B – CONTINUATION OF SF 1449 BLOCKS</w:t>
      </w:r>
      <w:bookmarkEnd w:id="0"/>
      <w:bookmarkEnd w:id="1"/>
    </w:p>
    <w:p w14:paraId="71D7C949" w14:textId="77777777" w:rsidR="002A20CB" w:rsidRPr="00AB301C" w:rsidRDefault="002A20CB" w:rsidP="00D0664B">
      <w:pPr>
        <w:pStyle w:val="Heading2"/>
        <w:numPr>
          <w:ilvl w:val="0"/>
          <w:numId w:val="5"/>
        </w:numPr>
        <w:spacing w:line="240" w:lineRule="auto"/>
        <w:ind w:left="360"/>
        <w:contextualSpacing/>
        <w:rPr>
          <w:rFonts w:ascii="Times New Roman" w:hAnsi="Times New Roman" w:cs="Times New Roman"/>
          <w:sz w:val="28"/>
          <w:szCs w:val="28"/>
        </w:rPr>
      </w:pPr>
      <w:bookmarkStart w:id="2" w:name="_Toc511632322"/>
      <w:bookmarkStart w:id="3" w:name="_Toc45710915"/>
      <w:bookmarkStart w:id="4" w:name="_Toc83288060"/>
      <w:bookmarkStart w:id="5" w:name="_Toc223609201"/>
      <w:bookmarkStart w:id="6" w:name="_Toc228459004"/>
      <w:r w:rsidRPr="00AB301C">
        <w:rPr>
          <w:rFonts w:ascii="Times New Roman" w:hAnsi="Times New Roman" w:cs="Times New Roman"/>
          <w:sz w:val="28"/>
          <w:szCs w:val="28"/>
        </w:rPr>
        <w:t>CONTRACT ADMINISTRATION DATA</w:t>
      </w:r>
      <w:bookmarkEnd w:id="2"/>
      <w:bookmarkEnd w:id="3"/>
      <w:bookmarkEnd w:id="4"/>
      <w:bookmarkEnd w:id="5"/>
      <w:bookmarkEnd w:id="6"/>
    </w:p>
    <w:p w14:paraId="71D7C94A" w14:textId="77777777" w:rsidR="002A20CB" w:rsidRPr="00AB301C" w:rsidRDefault="002A20CB" w:rsidP="000E2282">
      <w:pPr>
        <w:pStyle w:val="NoSpacing"/>
        <w:contextualSpacing/>
        <w:rPr>
          <w:rFonts w:ascii="Times New Roman" w:hAnsi="Times New Roman" w:cs="Times New Roman"/>
          <w:sz w:val="24"/>
          <w:szCs w:val="24"/>
        </w:rPr>
      </w:pPr>
      <w:r w:rsidRPr="00AB301C">
        <w:rPr>
          <w:rFonts w:ascii="Times New Roman" w:hAnsi="Times New Roman" w:cs="Times New Roman"/>
          <w:sz w:val="24"/>
          <w:szCs w:val="24"/>
        </w:rPr>
        <w:tab/>
        <w:t>(continuation from Standard Form 1449, block 18A.)</w:t>
      </w:r>
    </w:p>
    <w:p w14:paraId="71D7C94B" w14:textId="77777777" w:rsidR="002A20CB" w:rsidRPr="00BB49B0" w:rsidRDefault="002A20CB" w:rsidP="000E2282">
      <w:pPr>
        <w:spacing w:line="240" w:lineRule="auto"/>
        <w:jc w:val="both"/>
        <w:rPr>
          <w:rFonts w:ascii="Arial" w:hAnsi="Arial" w:cs="Arial"/>
        </w:rPr>
      </w:pPr>
      <w:r w:rsidRPr="00BB49B0">
        <w:rPr>
          <w:rFonts w:ascii="Arial" w:hAnsi="Arial" w:cs="Arial"/>
        </w:rPr>
        <w:t>1</w:t>
      </w:r>
      <w:r>
        <w:rPr>
          <w:rFonts w:ascii="Arial" w:hAnsi="Arial" w:cs="Arial"/>
        </w:rPr>
        <w:t>.1</w:t>
      </w:r>
      <w:r w:rsidRPr="00BB49B0">
        <w:rPr>
          <w:rFonts w:ascii="Arial" w:hAnsi="Arial" w:cs="Arial"/>
        </w:rPr>
        <w:t xml:space="preserve">.  </w:t>
      </w:r>
      <w:r w:rsidRPr="00BB49B0">
        <w:rPr>
          <w:rFonts w:ascii="Arial" w:hAnsi="Arial" w:cs="Arial"/>
          <w:b/>
        </w:rPr>
        <w:t>CONTRACT ADMINISTRATION</w:t>
      </w:r>
      <w:r w:rsidRPr="00BB49B0">
        <w:rPr>
          <w:rFonts w:ascii="Arial" w:hAnsi="Arial" w:cs="Arial"/>
        </w:rPr>
        <w:t>:  All contract administration matters will be handled by the following individuals:</w:t>
      </w:r>
    </w:p>
    <w:p w14:paraId="71D7C94C" w14:textId="77777777" w:rsidR="002A20CB" w:rsidRPr="00BB49B0" w:rsidRDefault="002A20CB" w:rsidP="000E2282">
      <w:pPr>
        <w:spacing w:line="240" w:lineRule="auto"/>
        <w:jc w:val="both"/>
        <w:rPr>
          <w:rFonts w:ascii="Arial" w:hAnsi="Arial" w:cs="Arial"/>
        </w:rPr>
      </w:pPr>
    </w:p>
    <w:p w14:paraId="71D7C94D" w14:textId="77777777" w:rsidR="002A20CB" w:rsidRPr="00BB49B0" w:rsidRDefault="002A20CB" w:rsidP="000E2282">
      <w:pPr>
        <w:pStyle w:val="BodyTextIndent3"/>
        <w:tabs>
          <w:tab w:val="left" w:pos="9360"/>
        </w:tabs>
        <w:spacing w:after="0" w:line="240" w:lineRule="auto"/>
        <w:jc w:val="both"/>
        <w:rPr>
          <w:rFonts w:ascii="Arial" w:hAnsi="Arial" w:cs="Arial"/>
          <w:sz w:val="22"/>
          <w:szCs w:val="22"/>
        </w:rPr>
      </w:pPr>
      <w:r>
        <w:rPr>
          <w:rFonts w:ascii="Arial" w:hAnsi="Arial" w:cs="Arial"/>
          <w:sz w:val="22"/>
          <w:szCs w:val="22"/>
        </w:rPr>
        <w:t>1.1.1</w:t>
      </w:r>
      <w:r w:rsidRPr="00BB49B0">
        <w:rPr>
          <w:rFonts w:ascii="Arial" w:hAnsi="Arial" w:cs="Arial"/>
          <w:sz w:val="22"/>
          <w:szCs w:val="22"/>
        </w:rPr>
        <w:t xml:space="preserve">.  </w:t>
      </w:r>
      <w:r w:rsidRPr="00BB49B0">
        <w:rPr>
          <w:rFonts w:ascii="Arial" w:hAnsi="Arial" w:cs="Arial"/>
          <w:b/>
          <w:sz w:val="22"/>
          <w:szCs w:val="22"/>
        </w:rPr>
        <w:t>CONTRACTOR</w:t>
      </w:r>
      <w:r w:rsidRPr="00BB49B0">
        <w:rPr>
          <w:rFonts w:ascii="Arial" w:hAnsi="Arial" w:cs="Arial"/>
          <w:sz w:val="22"/>
          <w:szCs w:val="22"/>
        </w:rPr>
        <w:t xml:space="preserve"> (Offerors are required to designate a person for prompt contract administration):</w:t>
      </w:r>
    </w:p>
    <w:p w14:paraId="71D7C94E" w14:textId="77777777" w:rsidR="002A20CB" w:rsidRPr="00FC309F" w:rsidRDefault="002A20CB" w:rsidP="000E2282">
      <w:pPr>
        <w:spacing w:line="240" w:lineRule="auto"/>
        <w:ind w:left="994" w:hanging="634"/>
        <w:jc w:val="both"/>
        <w:rPr>
          <w:rFonts w:ascii="Arial" w:hAnsi="Arial" w:cs="Arial"/>
          <w:u w:val="single"/>
        </w:rPr>
      </w:pPr>
      <w:r w:rsidRPr="00BB49B0">
        <w:rPr>
          <w:rFonts w:ascii="Arial" w:hAnsi="Arial" w:cs="Arial"/>
        </w:rPr>
        <w:tab/>
      </w:r>
      <w:r w:rsidRPr="00FC309F">
        <w:rPr>
          <w:rFonts w:ascii="Arial" w:hAnsi="Arial" w:cs="Arial"/>
        </w:rPr>
        <w:t>Company Name:</w:t>
      </w:r>
      <w:r w:rsidRPr="00FC309F">
        <w:rPr>
          <w:rFonts w:ascii="Arial" w:hAnsi="Arial" w:cs="Arial"/>
        </w:rPr>
        <w:tab/>
      </w:r>
      <w:r w:rsidRPr="00FC309F">
        <w:rPr>
          <w:rFonts w:ascii="Arial" w:hAnsi="Arial" w:cs="Arial"/>
          <w:u w:val="single"/>
        </w:rPr>
        <w:t>__________________________</w:t>
      </w:r>
    </w:p>
    <w:p w14:paraId="71D7C94F" w14:textId="77777777" w:rsidR="002A20CB" w:rsidRPr="00FC309F" w:rsidRDefault="002A20CB" w:rsidP="000E2282">
      <w:pPr>
        <w:spacing w:line="240" w:lineRule="auto"/>
        <w:ind w:left="994" w:hanging="634"/>
        <w:jc w:val="both"/>
        <w:rPr>
          <w:rFonts w:ascii="Arial" w:hAnsi="Arial" w:cs="Arial"/>
        </w:rPr>
      </w:pPr>
      <w:r w:rsidRPr="00FC309F">
        <w:rPr>
          <w:rFonts w:ascii="Arial" w:hAnsi="Arial" w:cs="Arial"/>
        </w:rPr>
        <w:tab/>
        <w:t>Contact Person:</w:t>
      </w:r>
      <w:r w:rsidRPr="00FC309F">
        <w:rPr>
          <w:rFonts w:ascii="Arial" w:hAnsi="Arial" w:cs="Arial"/>
        </w:rPr>
        <w:tab/>
      </w:r>
      <w:r w:rsidRPr="00FC309F">
        <w:rPr>
          <w:rFonts w:ascii="Arial" w:hAnsi="Arial" w:cs="Arial"/>
          <w:b/>
          <w:bCs/>
        </w:rPr>
        <w:t>__________________________</w:t>
      </w:r>
    </w:p>
    <w:p w14:paraId="71D7C950" w14:textId="77777777" w:rsidR="002A20CB" w:rsidRPr="00FC309F" w:rsidRDefault="002A20CB" w:rsidP="000E2282">
      <w:pPr>
        <w:spacing w:line="240" w:lineRule="auto"/>
        <w:ind w:left="994" w:hanging="634"/>
        <w:jc w:val="both"/>
        <w:rPr>
          <w:rFonts w:ascii="Arial" w:hAnsi="Arial" w:cs="Arial"/>
        </w:rPr>
      </w:pPr>
      <w:r w:rsidRPr="00FC309F">
        <w:rPr>
          <w:rFonts w:ascii="Arial" w:hAnsi="Arial" w:cs="Arial"/>
        </w:rPr>
        <w:tab/>
        <w:t>Title:</w:t>
      </w:r>
      <w:r w:rsidRPr="00FC309F">
        <w:rPr>
          <w:rFonts w:ascii="Arial" w:hAnsi="Arial" w:cs="Arial"/>
        </w:rPr>
        <w:tab/>
      </w:r>
      <w:r w:rsidRPr="00FC309F">
        <w:rPr>
          <w:rFonts w:ascii="Arial" w:hAnsi="Arial" w:cs="Arial"/>
        </w:rPr>
        <w:tab/>
      </w:r>
      <w:r w:rsidRPr="00FC309F">
        <w:rPr>
          <w:rFonts w:ascii="Arial" w:hAnsi="Arial" w:cs="Arial"/>
          <w:b/>
          <w:bCs/>
        </w:rPr>
        <w:t>__________________________</w:t>
      </w:r>
    </w:p>
    <w:p w14:paraId="71D7C951" w14:textId="77777777" w:rsidR="002A20CB" w:rsidRPr="00FC309F" w:rsidRDefault="002A20CB" w:rsidP="000E2282">
      <w:pPr>
        <w:spacing w:line="240" w:lineRule="auto"/>
        <w:ind w:left="994" w:hanging="634"/>
        <w:jc w:val="both"/>
        <w:rPr>
          <w:rFonts w:ascii="Arial" w:hAnsi="Arial" w:cs="Arial"/>
        </w:rPr>
      </w:pPr>
      <w:r w:rsidRPr="00FC309F">
        <w:rPr>
          <w:rFonts w:ascii="Arial" w:hAnsi="Arial" w:cs="Arial"/>
        </w:rPr>
        <w:tab/>
        <w:t>Address:</w:t>
      </w:r>
      <w:r w:rsidRPr="00FC309F">
        <w:rPr>
          <w:rFonts w:ascii="Arial" w:hAnsi="Arial" w:cs="Arial"/>
        </w:rPr>
        <w:tab/>
      </w:r>
      <w:r w:rsidRPr="00FC309F">
        <w:rPr>
          <w:rFonts w:ascii="Arial" w:hAnsi="Arial" w:cs="Arial"/>
        </w:rPr>
        <w:tab/>
      </w:r>
      <w:r w:rsidRPr="00FC309F">
        <w:rPr>
          <w:rFonts w:ascii="Arial" w:hAnsi="Arial" w:cs="Arial"/>
          <w:b/>
          <w:bCs/>
        </w:rPr>
        <w:t>__________________________</w:t>
      </w:r>
    </w:p>
    <w:p w14:paraId="71D7C952" w14:textId="77777777" w:rsidR="002A20CB" w:rsidRPr="00FC309F" w:rsidRDefault="002A20CB" w:rsidP="000E2282">
      <w:pPr>
        <w:spacing w:line="240" w:lineRule="auto"/>
        <w:ind w:left="994" w:hanging="634"/>
        <w:jc w:val="both"/>
        <w:rPr>
          <w:rFonts w:ascii="Arial" w:hAnsi="Arial" w:cs="Arial"/>
        </w:rPr>
      </w:pPr>
      <w:r w:rsidRPr="00FC309F">
        <w:rPr>
          <w:rFonts w:ascii="Arial" w:hAnsi="Arial" w:cs="Arial"/>
        </w:rPr>
        <w:tab/>
        <w:t>City/State/Zip:</w:t>
      </w:r>
      <w:r w:rsidRPr="00FC309F">
        <w:rPr>
          <w:rFonts w:ascii="Arial" w:hAnsi="Arial" w:cs="Arial"/>
        </w:rPr>
        <w:tab/>
      </w:r>
      <w:r w:rsidRPr="00FC309F">
        <w:rPr>
          <w:rFonts w:ascii="Arial" w:hAnsi="Arial" w:cs="Arial"/>
          <w:u w:val="single"/>
        </w:rPr>
        <w:t>__________________________</w:t>
      </w:r>
    </w:p>
    <w:p w14:paraId="71D7C953" w14:textId="77777777" w:rsidR="002A20CB" w:rsidRPr="00FC309F" w:rsidRDefault="002A20CB" w:rsidP="000E2282">
      <w:pPr>
        <w:spacing w:line="240" w:lineRule="auto"/>
        <w:ind w:left="994" w:hanging="634"/>
        <w:jc w:val="both"/>
        <w:rPr>
          <w:rFonts w:ascii="Arial" w:hAnsi="Arial" w:cs="Arial"/>
        </w:rPr>
      </w:pPr>
    </w:p>
    <w:p w14:paraId="71D7C954" w14:textId="77777777" w:rsidR="002A20CB" w:rsidRPr="00FC309F" w:rsidRDefault="002A20CB" w:rsidP="000E2282">
      <w:pPr>
        <w:spacing w:line="240" w:lineRule="auto"/>
        <w:ind w:left="994" w:hanging="634"/>
        <w:jc w:val="both"/>
        <w:rPr>
          <w:rFonts w:ascii="Arial" w:hAnsi="Arial" w:cs="Arial"/>
        </w:rPr>
      </w:pPr>
      <w:r w:rsidRPr="00FC309F">
        <w:rPr>
          <w:rFonts w:ascii="Arial" w:hAnsi="Arial" w:cs="Arial"/>
        </w:rPr>
        <w:tab/>
        <w:t>Overnight Mailing Address (if different from above):</w:t>
      </w:r>
    </w:p>
    <w:p w14:paraId="71D7C955" w14:textId="77777777" w:rsidR="002A20CB" w:rsidRPr="00FC309F" w:rsidRDefault="002A20CB" w:rsidP="000E2282">
      <w:pPr>
        <w:spacing w:line="240" w:lineRule="auto"/>
        <w:ind w:left="994" w:hanging="634"/>
        <w:jc w:val="both"/>
        <w:rPr>
          <w:rFonts w:ascii="Arial" w:hAnsi="Arial" w:cs="Arial"/>
          <w:u w:val="single"/>
        </w:rPr>
      </w:pPr>
      <w:r w:rsidRPr="00FC309F">
        <w:rPr>
          <w:rFonts w:ascii="Arial" w:hAnsi="Arial" w:cs="Arial"/>
        </w:rPr>
        <w:tab/>
      </w:r>
      <w:r w:rsidRPr="00FC309F">
        <w:rPr>
          <w:rFonts w:ascii="Arial" w:hAnsi="Arial" w:cs="Arial"/>
        </w:rPr>
        <w:tab/>
      </w:r>
      <w:r w:rsidRPr="00FC309F">
        <w:rPr>
          <w:rFonts w:ascii="Arial" w:hAnsi="Arial" w:cs="Arial"/>
        </w:rPr>
        <w:tab/>
      </w:r>
      <w:r w:rsidRPr="00FC309F">
        <w:rPr>
          <w:rFonts w:ascii="Arial" w:hAnsi="Arial" w:cs="Arial"/>
        </w:rPr>
        <w:tab/>
      </w:r>
      <w:r w:rsidRPr="00FC309F">
        <w:rPr>
          <w:rFonts w:ascii="Arial" w:hAnsi="Arial" w:cs="Arial"/>
          <w:u w:val="single"/>
        </w:rPr>
        <w:t>_________________________</w:t>
      </w:r>
    </w:p>
    <w:p w14:paraId="71D7C956" w14:textId="77777777" w:rsidR="002A20CB" w:rsidRPr="00FC309F" w:rsidRDefault="002A20CB" w:rsidP="000E2282">
      <w:pPr>
        <w:spacing w:line="240" w:lineRule="auto"/>
        <w:ind w:left="994" w:hanging="634"/>
        <w:jc w:val="both"/>
        <w:rPr>
          <w:rFonts w:ascii="Arial" w:hAnsi="Arial" w:cs="Arial"/>
        </w:rPr>
      </w:pPr>
      <w:r w:rsidRPr="00FC309F">
        <w:rPr>
          <w:rFonts w:ascii="Arial" w:hAnsi="Arial" w:cs="Arial"/>
        </w:rPr>
        <w:tab/>
        <w:t xml:space="preserve">Phone &amp; Fax No.: </w:t>
      </w:r>
      <w:r w:rsidRPr="00FC309F">
        <w:rPr>
          <w:rFonts w:ascii="Arial" w:hAnsi="Arial" w:cs="Arial"/>
        </w:rPr>
        <w:tab/>
      </w:r>
      <w:r w:rsidRPr="00FC309F">
        <w:rPr>
          <w:rFonts w:ascii="Arial" w:hAnsi="Arial" w:cs="Arial"/>
          <w:u w:val="single"/>
        </w:rPr>
        <w:t>_________________________</w:t>
      </w:r>
    </w:p>
    <w:p w14:paraId="71D7C957" w14:textId="77777777" w:rsidR="002A20CB" w:rsidRPr="00FC309F" w:rsidRDefault="002A20CB" w:rsidP="000E2282">
      <w:pPr>
        <w:spacing w:line="240" w:lineRule="auto"/>
        <w:ind w:left="994" w:hanging="634"/>
        <w:jc w:val="both"/>
        <w:rPr>
          <w:rFonts w:ascii="Arial" w:hAnsi="Arial" w:cs="Arial"/>
        </w:rPr>
      </w:pPr>
      <w:r w:rsidRPr="00FC309F">
        <w:rPr>
          <w:rFonts w:ascii="Arial" w:hAnsi="Arial" w:cs="Arial"/>
        </w:rPr>
        <w:tab/>
        <w:t xml:space="preserve">E-Mail: </w:t>
      </w:r>
      <w:r w:rsidRPr="00FC309F">
        <w:rPr>
          <w:rFonts w:ascii="Arial" w:hAnsi="Arial" w:cs="Arial"/>
        </w:rPr>
        <w:tab/>
      </w:r>
      <w:r w:rsidRPr="00FC309F">
        <w:rPr>
          <w:rFonts w:ascii="Arial" w:hAnsi="Arial" w:cs="Arial"/>
        </w:rPr>
        <w:tab/>
      </w:r>
      <w:hyperlink r:id="rId11" w:history="1">
        <w:r w:rsidRPr="00FC309F">
          <w:rPr>
            <w:rStyle w:val="Hyperlink"/>
            <w:rFonts w:ascii="Arial" w:hAnsi="Arial" w:cs="Arial"/>
            <w:color w:val="000000" w:themeColor="text1"/>
          </w:rPr>
          <w:t>_________________________</w:t>
        </w:r>
      </w:hyperlink>
    </w:p>
    <w:p w14:paraId="71D7C958" w14:textId="77777777" w:rsidR="002A20CB" w:rsidRPr="00FC309F" w:rsidRDefault="002A20CB" w:rsidP="000E2282">
      <w:pPr>
        <w:spacing w:line="240" w:lineRule="auto"/>
        <w:ind w:left="994" w:hanging="634"/>
        <w:jc w:val="both"/>
        <w:rPr>
          <w:rFonts w:ascii="Arial" w:hAnsi="Arial" w:cs="Arial"/>
        </w:rPr>
      </w:pPr>
      <w:r w:rsidRPr="00FC309F">
        <w:rPr>
          <w:rFonts w:ascii="Arial" w:hAnsi="Arial" w:cs="Arial"/>
        </w:rPr>
        <w:tab/>
        <w:t>Tax ID No.:</w:t>
      </w:r>
      <w:r w:rsidRPr="00FC309F">
        <w:rPr>
          <w:rFonts w:ascii="Arial" w:hAnsi="Arial" w:cs="Arial"/>
        </w:rPr>
        <w:tab/>
      </w:r>
      <w:r w:rsidRPr="00FC309F">
        <w:rPr>
          <w:rFonts w:ascii="Arial" w:hAnsi="Arial" w:cs="Arial"/>
        </w:rPr>
        <w:tab/>
      </w:r>
      <w:r w:rsidRPr="00FC309F">
        <w:rPr>
          <w:rFonts w:ascii="Arial" w:hAnsi="Arial" w:cs="Arial"/>
          <w:u w:val="single"/>
        </w:rPr>
        <w:t>_________________________</w:t>
      </w:r>
    </w:p>
    <w:p w14:paraId="71D7C959" w14:textId="77777777" w:rsidR="002A20CB" w:rsidRDefault="002A20CB" w:rsidP="00147DF9">
      <w:pPr>
        <w:spacing w:line="240" w:lineRule="auto"/>
        <w:ind w:left="994" w:hanging="634"/>
        <w:jc w:val="both"/>
        <w:rPr>
          <w:rFonts w:ascii="Arial" w:hAnsi="Arial" w:cs="Arial"/>
          <w:u w:val="single"/>
        </w:rPr>
      </w:pPr>
      <w:r w:rsidRPr="00FC309F">
        <w:rPr>
          <w:rFonts w:ascii="Arial" w:hAnsi="Arial" w:cs="Arial"/>
        </w:rPr>
        <w:tab/>
        <w:t>UEID No.:</w:t>
      </w:r>
      <w:r w:rsidRPr="00FC309F">
        <w:rPr>
          <w:rFonts w:ascii="Arial" w:hAnsi="Arial" w:cs="Arial"/>
        </w:rPr>
        <w:tab/>
      </w:r>
      <w:r w:rsidRPr="00FC309F">
        <w:rPr>
          <w:rFonts w:ascii="Arial" w:hAnsi="Arial" w:cs="Arial"/>
        </w:rPr>
        <w:tab/>
      </w:r>
      <w:r w:rsidRPr="00FC309F">
        <w:rPr>
          <w:rFonts w:ascii="Arial" w:hAnsi="Arial" w:cs="Arial"/>
          <w:u w:val="single"/>
        </w:rPr>
        <w:t>_________________________</w:t>
      </w:r>
    </w:p>
    <w:p w14:paraId="71D7C95A" w14:textId="77777777" w:rsidR="002A20CB" w:rsidRDefault="002A20CB" w:rsidP="00147DF9">
      <w:pPr>
        <w:spacing w:line="240" w:lineRule="auto"/>
        <w:ind w:left="994" w:hanging="634"/>
        <w:jc w:val="both"/>
        <w:rPr>
          <w:rFonts w:ascii="Arial" w:hAnsi="Arial" w:cs="Arial"/>
          <w:b/>
        </w:rPr>
      </w:pPr>
    </w:p>
    <w:p w14:paraId="71D7C95B" w14:textId="77777777" w:rsidR="002A20CB" w:rsidRDefault="002A20CB" w:rsidP="00147DF9">
      <w:pPr>
        <w:spacing w:line="240" w:lineRule="auto"/>
        <w:ind w:left="994" w:hanging="634"/>
        <w:jc w:val="both"/>
        <w:rPr>
          <w:rFonts w:ascii="Arial" w:hAnsi="Arial" w:cs="Arial"/>
          <w:b/>
        </w:rPr>
      </w:pPr>
      <w:r w:rsidRPr="00147DF9">
        <w:rPr>
          <w:rFonts w:ascii="Arial" w:hAnsi="Arial" w:cs="Arial"/>
        </w:rPr>
        <w:t>1.1.2</w:t>
      </w:r>
      <w:r>
        <w:rPr>
          <w:rFonts w:ascii="Arial" w:hAnsi="Arial" w:cs="Arial"/>
          <w:b/>
        </w:rPr>
        <w:t>. GOVERNMENT: Contracting Officer 36C626</w:t>
      </w:r>
    </w:p>
    <w:p w14:paraId="71D7C95C" w14:textId="77777777" w:rsidR="002A20CB" w:rsidRPr="003B3AB1" w:rsidRDefault="002A20CB" w:rsidP="00147DF9">
      <w:pPr>
        <w:spacing w:line="240" w:lineRule="auto"/>
        <w:ind w:left="994" w:hanging="634"/>
        <w:jc w:val="both"/>
        <w:rPr>
          <w:rFonts w:ascii="Arial" w:hAnsi="Arial" w:cs="Arial"/>
          <w:b/>
          <w:u w:val="single"/>
        </w:rPr>
      </w:pPr>
      <w:r>
        <w:rPr>
          <w:rFonts w:ascii="Arial" w:hAnsi="Arial" w:cs="Arial"/>
        </w:rPr>
        <w:tab/>
        <w:t>Agency</w:t>
      </w:r>
      <w:r w:rsidRPr="003B3AB1">
        <w:rPr>
          <w:rFonts w:ascii="Arial" w:hAnsi="Arial" w:cs="Arial"/>
          <w:b/>
        </w:rPr>
        <w:t>:</w:t>
      </w:r>
      <w:r>
        <w:rPr>
          <w:rFonts w:ascii="Arial" w:hAnsi="Arial" w:cs="Arial"/>
          <w:b/>
        </w:rPr>
        <w:tab/>
      </w:r>
      <w:r>
        <w:rPr>
          <w:rFonts w:ascii="Arial" w:hAnsi="Arial" w:cs="Arial"/>
          <w:b/>
        </w:rPr>
        <w:tab/>
      </w:r>
      <w:r w:rsidRPr="003B3AB1">
        <w:rPr>
          <w:rFonts w:ascii="Arial" w:hAnsi="Arial" w:cs="Arial"/>
          <w:bCs/>
          <w:u w:val="single"/>
        </w:rPr>
        <w:t>Department of Veterans Affairs</w:t>
      </w:r>
    </w:p>
    <w:p w14:paraId="71D7C95D" w14:textId="77777777" w:rsidR="002A20CB" w:rsidRPr="003B3AB1" w:rsidRDefault="002A20CB" w:rsidP="00147DF9">
      <w:pPr>
        <w:spacing w:line="240" w:lineRule="auto"/>
        <w:ind w:left="994" w:hanging="634"/>
        <w:jc w:val="both"/>
        <w:rPr>
          <w:rFonts w:ascii="Arial" w:hAnsi="Arial" w:cs="Arial"/>
          <w:u w:val="single"/>
        </w:rPr>
      </w:pPr>
      <w:r>
        <w:rPr>
          <w:rFonts w:ascii="Arial" w:hAnsi="Arial" w:cs="Arial"/>
        </w:rPr>
        <w:tab/>
      </w:r>
      <w:r>
        <w:rPr>
          <w:rFonts w:ascii="Arial" w:hAnsi="Arial" w:cs="Arial"/>
        </w:rPr>
        <w:tab/>
      </w:r>
      <w:r>
        <w:rPr>
          <w:rFonts w:ascii="Arial" w:hAnsi="Arial" w:cs="Arial"/>
        </w:rPr>
        <w:tab/>
      </w:r>
      <w:r>
        <w:rPr>
          <w:rFonts w:ascii="Arial" w:hAnsi="Arial" w:cs="Arial"/>
        </w:rPr>
        <w:tab/>
      </w:r>
      <w:r w:rsidRPr="003B3AB1">
        <w:rPr>
          <w:rFonts w:ascii="Arial" w:hAnsi="Arial" w:cs="Arial"/>
          <w:u w:val="single"/>
        </w:rPr>
        <w:t>Network Contracting Officer (NCO) 9</w:t>
      </w:r>
    </w:p>
    <w:p w14:paraId="71D7C95E" w14:textId="77777777" w:rsidR="002A20CB" w:rsidRDefault="002A20CB" w:rsidP="00147DF9">
      <w:pPr>
        <w:spacing w:line="240" w:lineRule="auto"/>
        <w:ind w:left="994" w:hanging="634"/>
        <w:jc w:val="both"/>
        <w:rPr>
          <w:rFonts w:ascii="Arial" w:hAnsi="Arial" w:cs="Arial"/>
        </w:rPr>
      </w:pPr>
      <w:r>
        <w:rPr>
          <w:rFonts w:ascii="Arial" w:hAnsi="Arial" w:cs="Arial"/>
        </w:rPr>
        <w:tab/>
        <w:t>Name &amp; Title:</w:t>
      </w:r>
      <w:r>
        <w:rPr>
          <w:rFonts w:ascii="Arial" w:hAnsi="Arial" w:cs="Arial"/>
        </w:rPr>
        <w:tab/>
      </w:r>
      <w:r w:rsidRPr="003B3AB1">
        <w:rPr>
          <w:rFonts w:ascii="Arial" w:hAnsi="Arial" w:cs="Arial"/>
          <w:u w:val="single"/>
        </w:rPr>
        <w:t>Samantha Shackelford, Contrac</w:t>
      </w:r>
      <w:r>
        <w:rPr>
          <w:rFonts w:ascii="Arial" w:hAnsi="Arial" w:cs="Arial"/>
          <w:u w:val="single"/>
        </w:rPr>
        <w:t>ting Officer</w:t>
      </w:r>
      <w:r w:rsidRPr="003B3AB1">
        <w:rPr>
          <w:rFonts w:ascii="Arial" w:hAnsi="Arial" w:cs="Arial"/>
          <w:u w:val="single"/>
        </w:rPr>
        <w:t xml:space="preserve"> (Primary POC)</w:t>
      </w:r>
    </w:p>
    <w:p w14:paraId="71D7C95F" w14:textId="77777777" w:rsidR="002A20CB" w:rsidRDefault="002A20CB" w:rsidP="00147DF9">
      <w:pPr>
        <w:spacing w:line="240" w:lineRule="auto"/>
        <w:ind w:left="994" w:hanging="634"/>
        <w:jc w:val="both"/>
        <w:rPr>
          <w:rFonts w:ascii="Arial" w:hAnsi="Arial" w:cs="Arial"/>
        </w:rPr>
      </w:pPr>
      <w:r>
        <w:rPr>
          <w:rFonts w:ascii="Arial" w:hAnsi="Arial" w:cs="Arial"/>
        </w:rPr>
        <w:tab/>
        <w:t>Address:</w:t>
      </w:r>
      <w:r>
        <w:rPr>
          <w:rFonts w:ascii="Arial" w:hAnsi="Arial" w:cs="Arial"/>
        </w:rPr>
        <w:tab/>
      </w:r>
      <w:r>
        <w:rPr>
          <w:rFonts w:ascii="Arial" w:hAnsi="Arial" w:cs="Arial"/>
        </w:rPr>
        <w:tab/>
      </w:r>
      <w:r w:rsidRPr="003B3AB1">
        <w:rPr>
          <w:rFonts w:ascii="Arial" w:hAnsi="Arial" w:cs="Arial"/>
          <w:u w:val="single"/>
        </w:rPr>
        <w:t>Stone Gate Plaza, Suite 400</w:t>
      </w:r>
    </w:p>
    <w:p w14:paraId="71D7C960" w14:textId="77777777" w:rsidR="002A20CB" w:rsidRPr="003B3AB1" w:rsidRDefault="002A20CB" w:rsidP="00147DF9">
      <w:pPr>
        <w:spacing w:line="240" w:lineRule="auto"/>
        <w:ind w:left="994" w:hanging="634"/>
        <w:jc w:val="both"/>
        <w:rPr>
          <w:rFonts w:ascii="Arial" w:hAnsi="Arial" w:cs="Arial"/>
          <w:u w:val="single"/>
        </w:rPr>
      </w:pPr>
      <w:r>
        <w:rPr>
          <w:rFonts w:ascii="Arial" w:hAnsi="Arial" w:cs="Arial"/>
        </w:rPr>
        <w:tab/>
      </w:r>
      <w:r>
        <w:rPr>
          <w:rFonts w:ascii="Arial" w:hAnsi="Arial" w:cs="Arial"/>
        </w:rPr>
        <w:tab/>
      </w:r>
      <w:r>
        <w:rPr>
          <w:rFonts w:ascii="Arial" w:hAnsi="Arial" w:cs="Arial"/>
        </w:rPr>
        <w:tab/>
      </w:r>
      <w:r>
        <w:rPr>
          <w:rFonts w:ascii="Arial" w:hAnsi="Arial" w:cs="Arial"/>
        </w:rPr>
        <w:tab/>
      </w:r>
      <w:r w:rsidRPr="003B3AB1">
        <w:rPr>
          <w:rFonts w:ascii="Arial" w:hAnsi="Arial" w:cs="Arial"/>
          <w:u w:val="single"/>
        </w:rPr>
        <w:t>1639 Medical Center Parkway</w:t>
      </w:r>
    </w:p>
    <w:p w14:paraId="71D7C961" w14:textId="77777777" w:rsidR="002A20CB" w:rsidRPr="003B3AB1" w:rsidRDefault="002A20CB" w:rsidP="00147DF9">
      <w:pPr>
        <w:spacing w:line="240" w:lineRule="auto"/>
        <w:ind w:left="994" w:hanging="634"/>
        <w:jc w:val="both"/>
        <w:rPr>
          <w:rFonts w:ascii="Arial" w:hAnsi="Arial" w:cs="Arial"/>
          <w:u w:val="single"/>
        </w:rPr>
      </w:pPr>
      <w:r>
        <w:rPr>
          <w:rFonts w:ascii="Arial" w:hAnsi="Arial" w:cs="Arial"/>
        </w:rPr>
        <w:tab/>
      </w:r>
      <w:r>
        <w:rPr>
          <w:rFonts w:ascii="Arial" w:hAnsi="Arial" w:cs="Arial"/>
        </w:rPr>
        <w:tab/>
      </w:r>
      <w:r>
        <w:rPr>
          <w:rFonts w:ascii="Arial" w:hAnsi="Arial" w:cs="Arial"/>
        </w:rPr>
        <w:tab/>
      </w:r>
      <w:r>
        <w:rPr>
          <w:rFonts w:ascii="Arial" w:hAnsi="Arial" w:cs="Arial"/>
        </w:rPr>
        <w:tab/>
      </w:r>
      <w:r w:rsidRPr="003B3AB1">
        <w:rPr>
          <w:rFonts w:ascii="Arial" w:hAnsi="Arial" w:cs="Arial"/>
          <w:u w:val="single"/>
        </w:rPr>
        <w:t>Murfreesboro, TN 37129-2873</w:t>
      </w:r>
    </w:p>
    <w:p w14:paraId="71D7C962" w14:textId="77777777" w:rsidR="002A20CB" w:rsidRDefault="002A20CB" w:rsidP="00147DF9">
      <w:pPr>
        <w:spacing w:line="240" w:lineRule="auto"/>
        <w:ind w:left="994" w:hanging="634"/>
        <w:jc w:val="both"/>
        <w:rPr>
          <w:rFonts w:ascii="Arial" w:hAnsi="Arial" w:cs="Arial"/>
          <w:u w:val="single"/>
        </w:rPr>
      </w:pPr>
      <w:r>
        <w:rPr>
          <w:rFonts w:ascii="Arial" w:hAnsi="Arial" w:cs="Arial"/>
        </w:rPr>
        <w:tab/>
        <w:t>Phone Number:</w:t>
      </w:r>
      <w:r>
        <w:rPr>
          <w:rFonts w:ascii="Arial" w:hAnsi="Arial" w:cs="Arial"/>
        </w:rPr>
        <w:tab/>
      </w:r>
      <w:r>
        <w:rPr>
          <w:rFonts w:ascii="Arial" w:hAnsi="Arial" w:cs="Arial"/>
          <w:u w:val="single"/>
        </w:rPr>
        <w:t>__No phone calls accepted___</w:t>
      </w:r>
    </w:p>
    <w:p w14:paraId="71D7C963" w14:textId="77777777" w:rsidR="002A20CB" w:rsidRDefault="002A20CB" w:rsidP="00147DF9">
      <w:pPr>
        <w:spacing w:line="240" w:lineRule="auto"/>
        <w:ind w:left="994" w:hanging="634"/>
        <w:jc w:val="both"/>
        <w:rPr>
          <w:rFonts w:ascii="Arial" w:hAnsi="Arial" w:cs="Arial"/>
        </w:rPr>
      </w:pPr>
      <w:r w:rsidRPr="003B3AB1">
        <w:rPr>
          <w:rFonts w:ascii="Arial" w:hAnsi="Arial" w:cs="Arial"/>
        </w:rPr>
        <w:tab/>
      </w:r>
      <w:r>
        <w:rPr>
          <w:rFonts w:ascii="Arial" w:hAnsi="Arial" w:cs="Arial"/>
        </w:rPr>
        <w:t xml:space="preserve">Overnight Mailing Address (if different from above): </w:t>
      </w:r>
    </w:p>
    <w:p w14:paraId="71D7C964" w14:textId="77777777" w:rsidR="002A20CB" w:rsidRDefault="002A20CB" w:rsidP="00074C40">
      <w:pPr>
        <w:spacing w:line="240" w:lineRule="auto"/>
        <w:ind w:left="2434" w:firstLine="446"/>
        <w:jc w:val="both"/>
        <w:rPr>
          <w:rFonts w:ascii="Arial" w:hAnsi="Arial" w:cs="Arial"/>
          <w:u w:val="single"/>
        </w:rPr>
      </w:pPr>
      <w:r w:rsidRPr="003B3AB1">
        <w:rPr>
          <w:rFonts w:ascii="Arial" w:hAnsi="Arial" w:cs="Arial"/>
          <w:u w:val="single"/>
        </w:rPr>
        <w:t>Same as above</w:t>
      </w:r>
    </w:p>
    <w:p w14:paraId="71D7C965" w14:textId="77777777" w:rsidR="002A20CB" w:rsidRDefault="002A20CB" w:rsidP="003B3AB1">
      <w:pPr>
        <w:spacing w:line="240" w:lineRule="auto"/>
        <w:ind w:left="994" w:hanging="634"/>
        <w:jc w:val="both"/>
        <w:rPr>
          <w:rFonts w:ascii="Arial" w:hAnsi="Arial" w:cs="Arial"/>
        </w:rPr>
      </w:pPr>
      <w:r w:rsidRPr="003B3AB1">
        <w:rPr>
          <w:rFonts w:ascii="Arial" w:hAnsi="Arial" w:cs="Arial"/>
        </w:rPr>
        <w:tab/>
      </w:r>
      <w:r>
        <w:rPr>
          <w:rFonts w:ascii="Arial" w:hAnsi="Arial" w:cs="Arial"/>
        </w:rPr>
        <w:t>E-Mail Address:</w:t>
      </w:r>
      <w:r>
        <w:rPr>
          <w:rFonts w:ascii="Arial" w:hAnsi="Arial" w:cs="Arial"/>
        </w:rPr>
        <w:tab/>
      </w:r>
      <w:hyperlink r:id="rId12" w:history="1">
        <w:r w:rsidRPr="00A12830">
          <w:rPr>
            <w:rStyle w:val="Hyperlink"/>
            <w:rFonts w:ascii="Arial" w:hAnsi="Arial" w:cs="Arial"/>
          </w:rPr>
          <w:t>Samantha.shackelford@va.gov</w:t>
        </w:r>
      </w:hyperlink>
    </w:p>
    <w:p w14:paraId="71D7C966" w14:textId="77777777" w:rsidR="002A20CB" w:rsidRPr="003B3AB1" w:rsidRDefault="002A20CB" w:rsidP="003B3AB1">
      <w:pPr>
        <w:spacing w:line="240" w:lineRule="auto"/>
        <w:ind w:left="994" w:hanging="634"/>
        <w:jc w:val="both"/>
        <w:rPr>
          <w:rFonts w:ascii="Arial" w:hAnsi="Arial" w:cs="Arial"/>
        </w:rPr>
      </w:pPr>
      <w:r>
        <w:rPr>
          <w:rFonts w:ascii="Arial" w:hAnsi="Arial" w:cs="Arial"/>
        </w:rPr>
        <w:lastRenderedPageBreak/>
        <w:t>COR:</w:t>
      </w:r>
      <w:r>
        <w:rPr>
          <w:rFonts w:ascii="Arial" w:hAnsi="Arial" w:cs="Arial"/>
        </w:rPr>
        <w:tab/>
      </w:r>
      <w:r>
        <w:rPr>
          <w:rFonts w:ascii="Arial" w:hAnsi="Arial" w:cs="Arial"/>
        </w:rPr>
        <w:tab/>
      </w:r>
      <w:r>
        <w:rPr>
          <w:rFonts w:ascii="Arial" w:hAnsi="Arial" w:cs="Arial"/>
        </w:rPr>
        <w:tab/>
      </w:r>
      <w:r w:rsidRPr="00CA0D8C">
        <w:rPr>
          <w:rFonts w:ascii="Arial" w:hAnsi="Arial" w:cs="Arial"/>
          <w:u w:val="single"/>
        </w:rPr>
        <w:t xml:space="preserve">Henritta Jones-Puckett, </w:t>
      </w:r>
      <w:hyperlink r:id="rId13" w:history="1">
        <w:r w:rsidRPr="00CA0D8C">
          <w:rPr>
            <w:rStyle w:val="Hyperlink"/>
            <w:rFonts w:ascii="Arial" w:hAnsi="Arial" w:cs="Arial"/>
          </w:rPr>
          <w:t>Henritta.jones-puckett@va.gov</w:t>
        </w:r>
      </w:hyperlink>
      <w:r>
        <w:rPr>
          <w:rFonts w:ascii="Arial" w:hAnsi="Arial" w:cs="Arial"/>
        </w:rPr>
        <w:t xml:space="preserve"> </w:t>
      </w:r>
    </w:p>
    <w:p w14:paraId="71D7C967" w14:textId="77777777" w:rsidR="002A20CB" w:rsidRPr="00BB49B0" w:rsidRDefault="002A20CB" w:rsidP="000E2282">
      <w:pPr>
        <w:spacing w:line="240" w:lineRule="auto"/>
        <w:ind w:left="2430" w:hanging="2160"/>
        <w:jc w:val="both"/>
        <w:rPr>
          <w:rFonts w:ascii="Arial" w:hAnsi="Arial" w:cs="Arial"/>
        </w:rPr>
      </w:pPr>
    </w:p>
    <w:p w14:paraId="71D7C968" w14:textId="77777777" w:rsidR="002A20CB" w:rsidRDefault="002A20CB" w:rsidP="00DC46C5">
      <w:pPr>
        <w:pBdr>
          <w:bottom w:val="single" w:sz="12" w:space="1" w:color="auto"/>
        </w:pBdr>
        <w:tabs>
          <w:tab w:val="center" w:pos="360"/>
          <w:tab w:val="center" w:pos="450"/>
        </w:tabs>
        <w:spacing w:line="240" w:lineRule="auto"/>
        <w:jc w:val="both"/>
        <w:rPr>
          <w:rFonts w:ascii="Arial" w:hAnsi="Arial" w:cs="Arial"/>
        </w:rPr>
      </w:pPr>
      <w:r>
        <w:rPr>
          <w:rFonts w:ascii="Arial" w:hAnsi="Arial" w:cs="Arial"/>
        </w:rPr>
        <w:t>1.2.</w:t>
      </w:r>
      <w:r w:rsidRPr="00BB49B0">
        <w:rPr>
          <w:rFonts w:ascii="Arial" w:hAnsi="Arial" w:cs="Arial"/>
        </w:rPr>
        <w:t xml:space="preserve">  </w:t>
      </w:r>
      <w:r w:rsidRPr="00BB49B0">
        <w:rPr>
          <w:rFonts w:ascii="Arial" w:hAnsi="Arial" w:cs="Arial"/>
          <w:b/>
        </w:rPr>
        <w:t>CONTRACTOR REMITTANCE ADDRESS</w:t>
      </w:r>
      <w:r w:rsidRPr="00BB49B0">
        <w:rPr>
          <w:rFonts w:ascii="Arial" w:hAnsi="Arial" w:cs="Arial"/>
        </w:rPr>
        <w:t xml:space="preserve">:  </w:t>
      </w:r>
      <w:r>
        <w:rPr>
          <w:rFonts w:ascii="Arial" w:hAnsi="Arial" w:cs="Arial"/>
        </w:rPr>
        <w:t xml:space="preserve">All </w:t>
      </w:r>
      <w:r w:rsidRPr="00BB49B0">
        <w:rPr>
          <w:rFonts w:ascii="Arial" w:hAnsi="Arial" w:cs="Arial"/>
        </w:rPr>
        <w:t>payments by the Government to the contractor will be made in accordance with Federal Acquisition Regulation (FAR) Clause 52. 23</w:t>
      </w:r>
      <w:r>
        <w:rPr>
          <w:rFonts w:ascii="Arial" w:hAnsi="Arial" w:cs="Arial"/>
        </w:rPr>
        <w:t>2-33</w:t>
      </w:r>
      <w:r w:rsidRPr="00BB49B0">
        <w:rPr>
          <w:rFonts w:ascii="Arial" w:hAnsi="Arial" w:cs="Arial"/>
        </w:rPr>
        <w:t>, Payment by Electronic Funds Transfer-</w:t>
      </w:r>
      <w:r>
        <w:rPr>
          <w:rFonts w:ascii="Arial" w:hAnsi="Arial" w:cs="Arial"/>
        </w:rPr>
        <w:t>System for Award Management</w:t>
      </w:r>
      <w:r w:rsidRPr="00BB49B0">
        <w:rPr>
          <w:rFonts w:ascii="Arial" w:hAnsi="Arial" w:cs="Arial"/>
        </w:rPr>
        <w:t xml:space="preserve">.  </w:t>
      </w:r>
    </w:p>
    <w:p w14:paraId="71D7C969" w14:textId="77777777" w:rsidR="002A20CB" w:rsidRDefault="002A20CB" w:rsidP="00DC46C5">
      <w:pPr>
        <w:pBdr>
          <w:bottom w:val="single" w:sz="12" w:space="1" w:color="auto"/>
        </w:pBdr>
        <w:tabs>
          <w:tab w:val="center" w:pos="360"/>
          <w:tab w:val="center" w:pos="450"/>
        </w:tabs>
        <w:spacing w:line="240" w:lineRule="auto"/>
        <w:jc w:val="both"/>
        <w:rPr>
          <w:rFonts w:ascii="Arial" w:hAnsi="Arial" w:cs="Arial"/>
        </w:rPr>
      </w:pPr>
    </w:p>
    <w:p w14:paraId="71D7C96A" w14:textId="77777777" w:rsidR="002A20CB" w:rsidRDefault="002A20CB" w:rsidP="00DC46C5">
      <w:pPr>
        <w:pBdr>
          <w:bottom w:val="single" w:sz="12" w:space="1" w:color="auto"/>
        </w:pBdr>
        <w:tabs>
          <w:tab w:val="center" w:pos="360"/>
          <w:tab w:val="center" w:pos="450"/>
        </w:tabs>
        <w:spacing w:line="240" w:lineRule="auto"/>
        <w:jc w:val="both"/>
        <w:rPr>
          <w:rFonts w:ascii="Arial" w:hAnsi="Arial" w:cs="Arial"/>
        </w:rPr>
      </w:pPr>
      <w:r>
        <w:rPr>
          <w:rFonts w:ascii="Arial" w:hAnsi="Arial" w:cs="Arial"/>
        </w:rPr>
        <w:t xml:space="preserve">1.3. </w:t>
      </w:r>
      <w:r w:rsidRPr="00822FC7">
        <w:rPr>
          <w:rFonts w:ascii="Arial" w:hAnsi="Arial" w:cs="Arial"/>
          <w:b/>
          <w:bCs/>
        </w:rPr>
        <w:t>SYSTEM FOR AWARD MANAGEMENT (SAM):</w:t>
      </w:r>
      <w:r>
        <w:rPr>
          <w:rFonts w:ascii="Arial" w:hAnsi="Arial" w:cs="Arial"/>
        </w:rPr>
        <w:t xml:space="preserve"> Federal Acquisition Regulations </w:t>
      </w:r>
      <w:r w:rsidRPr="002A02B2">
        <w:rPr>
          <w:rFonts w:ascii="Arial" w:hAnsi="Arial" w:cs="Arial"/>
          <w:b/>
          <w:bCs/>
        </w:rPr>
        <w:t>require</w:t>
      </w:r>
      <w:r>
        <w:rPr>
          <w:rFonts w:ascii="Arial" w:hAnsi="Arial" w:cs="Arial"/>
        </w:rPr>
        <w:t xml:space="preserve"> that federal contractors register in the System for Award Management (SAM) database at </w:t>
      </w:r>
      <w:hyperlink r:id="rId14" w:history="1">
        <w:r w:rsidRPr="00A12830">
          <w:rPr>
            <w:rStyle w:val="Hyperlink"/>
            <w:rFonts w:ascii="Arial" w:hAnsi="Arial" w:cs="Arial"/>
          </w:rPr>
          <w:t>http://www.sam.gov</w:t>
        </w:r>
      </w:hyperlink>
      <w:r>
        <w:rPr>
          <w:rFonts w:ascii="Arial" w:hAnsi="Arial" w:cs="Arial"/>
        </w:rPr>
        <w:t xml:space="preserve"> and enter all mandatory information into the system. Award will be made to a Contractor who has completed this registration prior to award. Offerors are encouraged to ensure that they are registered in SAM </w:t>
      </w:r>
      <w:r w:rsidRPr="002A02B2">
        <w:rPr>
          <w:rFonts w:ascii="Arial" w:hAnsi="Arial" w:cs="Arial"/>
          <w:b/>
          <w:bCs/>
        </w:rPr>
        <w:t>prior</w:t>
      </w:r>
      <w:r>
        <w:rPr>
          <w:rFonts w:ascii="Arial" w:hAnsi="Arial" w:cs="Arial"/>
        </w:rPr>
        <w:t xml:space="preserve"> to submitting an offer. </w:t>
      </w:r>
    </w:p>
    <w:p w14:paraId="71D7C96B" w14:textId="77777777" w:rsidR="002A20CB" w:rsidRDefault="002A20CB" w:rsidP="00DC46C5">
      <w:pPr>
        <w:pBdr>
          <w:bottom w:val="single" w:sz="12" w:space="1" w:color="auto"/>
        </w:pBdr>
        <w:tabs>
          <w:tab w:val="center" w:pos="360"/>
          <w:tab w:val="center" w:pos="450"/>
        </w:tabs>
        <w:spacing w:line="240" w:lineRule="auto"/>
        <w:jc w:val="both"/>
        <w:rPr>
          <w:rFonts w:ascii="Arial" w:hAnsi="Arial" w:cs="Arial"/>
        </w:rPr>
      </w:pPr>
    </w:p>
    <w:p w14:paraId="71D7C96C" w14:textId="77777777" w:rsidR="002A20CB" w:rsidRDefault="002A20CB" w:rsidP="00DC46C5">
      <w:pPr>
        <w:pBdr>
          <w:bottom w:val="single" w:sz="12" w:space="1" w:color="auto"/>
        </w:pBdr>
        <w:tabs>
          <w:tab w:val="center" w:pos="360"/>
          <w:tab w:val="center" w:pos="450"/>
        </w:tabs>
        <w:spacing w:line="240" w:lineRule="auto"/>
        <w:jc w:val="both"/>
        <w:rPr>
          <w:rFonts w:ascii="Arial" w:hAnsi="Arial" w:cs="Arial"/>
        </w:rPr>
      </w:pPr>
      <w:r>
        <w:rPr>
          <w:rFonts w:ascii="Arial" w:hAnsi="Arial" w:cs="Arial"/>
        </w:rPr>
        <w:t xml:space="preserve">1.4. </w:t>
      </w:r>
      <w:r w:rsidRPr="00822FC7">
        <w:rPr>
          <w:rFonts w:ascii="Arial" w:hAnsi="Arial" w:cs="Arial"/>
          <w:b/>
          <w:bCs/>
        </w:rPr>
        <w:t>ONLINE REPRESENTATIONS AND CERTIFICATIONS APPLICATIONS (ORCA):</w:t>
      </w:r>
      <w:r>
        <w:rPr>
          <w:rFonts w:ascii="Arial" w:hAnsi="Arial" w:cs="Arial"/>
        </w:rPr>
        <w:t xml:space="preserve"> Federal Acquisition Regulations (FAR 4.1201) require that federal contractors register in the Online Representations and Certifications at htt://sam.gov and enter all mandatory information into the system; and the SAM registrations must be kept current and updated at least annually. </w:t>
      </w:r>
      <w:r w:rsidRPr="002A02B2">
        <w:rPr>
          <w:rFonts w:ascii="Arial" w:hAnsi="Arial" w:cs="Arial"/>
          <w:u w:val="single"/>
        </w:rPr>
        <w:t>Award will not be made until Contractor has completed registration in SAM.</w:t>
      </w:r>
      <w:r>
        <w:rPr>
          <w:rFonts w:ascii="Arial" w:hAnsi="Arial" w:cs="Arial"/>
        </w:rPr>
        <w:t xml:space="preserve"> </w:t>
      </w:r>
    </w:p>
    <w:p w14:paraId="71D7C96D" w14:textId="77777777" w:rsidR="002A20CB" w:rsidRDefault="002A20CB" w:rsidP="00DC46C5">
      <w:pPr>
        <w:pBdr>
          <w:bottom w:val="single" w:sz="12" w:space="1" w:color="auto"/>
        </w:pBdr>
        <w:tabs>
          <w:tab w:val="center" w:pos="360"/>
          <w:tab w:val="center" w:pos="450"/>
        </w:tabs>
        <w:spacing w:line="240" w:lineRule="auto"/>
        <w:jc w:val="both"/>
        <w:rPr>
          <w:rFonts w:ascii="Arial" w:hAnsi="Arial" w:cs="Arial"/>
        </w:rPr>
      </w:pPr>
    </w:p>
    <w:p w14:paraId="71D7C96E" w14:textId="77777777" w:rsidR="002A20CB" w:rsidRDefault="002A20CB" w:rsidP="00DC46C5">
      <w:pPr>
        <w:pBdr>
          <w:bottom w:val="single" w:sz="12" w:space="1" w:color="auto"/>
        </w:pBdr>
        <w:tabs>
          <w:tab w:val="center" w:pos="360"/>
          <w:tab w:val="center" w:pos="450"/>
        </w:tabs>
        <w:spacing w:line="240" w:lineRule="auto"/>
        <w:jc w:val="both"/>
        <w:rPr>
          <w:rFonts w:ascii="Arial" w:hAnsi="Arial" w:cs="Arial"/>
        </w:rPr>
      </w:pPr>
      <w:r>
        <w:rPr>
          <w:rFonts w:ascii="Arial" w:hAnsi="Arial" w:cs="Arial"/>
        </w:rPr>
        <w:t xml:space="preserve">1.5. </w:t>
      </w:r>
      <w:r w:rsidRPr="00822FC7">
        <w:rPr>
          <w:rFonts w:ascii="Arial" w:hAnsi="Arial" w:cs="Arial"/>
          <w:b/>
          <w:bCs/>
        </w:rPr>
        <w:t>CONTRACT TERM:</w:t>
      </w:r>
      <w:r>
        <w:rPr>
          <w:rFonts w:ascii="Arial" w:hAnsi="Arial" w:cs="Arial"/>
        </w:rPr>
        <w:t xml:space="preserve"> the contract terms for a base period of six months beginning the effective date of this contract. This contract also includes Federal Acquisition Regulation (FAR) clause 52.217-8 for a possible extension of up to six (6) months at the discretion of the Government.  </w:t>
      </w:r>
    </w:p>
    <w:p w14:paraId="71D7C96F" w14:textId="77777777" w:rsidR="002A20CB" w:rsidRDefault="002A20CB" w:rsidP="00DC46C5">
      <w:pPr>
        <w:pBdr>
          <w:bottom w:val="single" w:sz="12" w:space="1" w:color="auto"/>
        </w:pBdr>
        <w:tabs>
          <w:tab w:val="center" w:pos="360"/>
          <w:tab w:val="center" w:pos="450"/>
        </w:tabs>
        <w:spacing w:line="240" w:lineRule="auto"/>
        <w:jc w:val="both"/>
        <w:rPr>
          <w:rFonts w:ascii="Arial" w:hAnsi="Arial" w:cs="Arial"/>
        </w:rPr>
      </w:pPr>
    </w:p>
    <w:p w14:paraId="71D7C970" w14:textId="77777777" w:rsidR="002A20CB" w:rsidRDefault="002A20CB" w:rsidP="00DC46C5">
      <w:pPr>
        <w:pBdr>
          <w:bottom w:val="single" w:sz="12" w:space="1" w:color="auto"/>
        </w:pBdr>
        <w:tabs>
          <w:tab w:val="center" w:pos="360"/>
          <w:tab w:val="center" w:pos="450"/>
        </w:tabs>
        <w:spacing w:line="240" w:lineRule="auto"/>
        <w:jc w:val="both"/>
        <w:rPr>
          <w:rFonts w:ascii="Arial" w:hAnsi="Arial" w:cs="Arial"/>
        </w:rPr>
      </w:pPr>
      <w:r>
        <w:rPr>
          <w:rFonts w:ascii="Arial" w:hAnsi="Arial" w:cs="Arial"/>
        </w:rPr>
        <w:t xml:space="preserve">1.6. </w:t>
      </w:r>
      <w:r w:rsidRPr="00822FC7">
        <w:rPr>
          <w:rFonts w:ascii="Arial" w:hAnsi="Arial" w:cs="Arial"/>
          <w:b/>
          <w:bCs/>
        </w:rPr>
        <w:t>SECURE FAX TRANSMISSIONS:</w:t>
      </w:r>
      <w:r>
        <w:rPr>
          <w:rFonts w:ascii="Arial" w:hAnsi="Arial" w:cs="Arial"/>
        </w:rPr>
        <w:t xml:space="preserve"> All fax cover sheets shall state the following: This fax is intended only for the use of the person or office to which it is addressed and may contain information that is privileged, confidential, or protected by law. All others are hereby notified that the receipt of this fax does not waive any applicable privilege or exemption for disclosure and that any dissemination, distribution, or copying of this communication is prohibited. If you have received this fax in error, please notify this office immediately at the telephone number listed above. </w:t>
      </w:r>
    </w:p>
    <w:p w14:paraId="71D7C971" w14:textId="77777777" w:rsidR="002A20CB" w:rsidRDefault="002A20CB" w:rsidP="00DC46C5">
      <w:pPr>
        <w:pBdr>
          <w:bottom w:val="single" w:sz="12" w:space="1" w:color="auto"/>
        </w:pBdr>
        <w:tabs>
          <w:tab w:val="center" w:pos="360"/>
          <w:tab w:val="center" w:pos="450"/>
          <w:tab w:val="left" w:pos="7800"/>
        </w:tabs>
        <w:spacing w:line="240" w:lineRule="auto"/>
        <w:jc w:val="both"/>
        <w:rPr>
          <w:rFonts w:ascii="Arial" w:hAnsi="Arial" w:cs="Arial"/>
        </w:rPr>
      </w:pPr>
    </w:p>
    <w:p w14:paraId="71D7C972" w14:textId="77777777" w:rsidR="002A20CB" w:rsidRDefault="002A20CB" w:rsidP="00074C40">
      <w:pPr>
        <w:pBdr>
          <w:bottom w:val="single" w:sz="12" w:space="1" w:color="auto"/>
        </w:pBdr>
        <w:tabs>
          <w:tab w:val="center" w:pos="360"/>
          <w:tab w:val="center" w:pos="450"/>
          <w:tab w:val="left" w:pos="7800"/>
        </w:tabs>
        <w:spacing w:line="240" w:lineRule="auto"/>
        <w:jc w:val="both"/>
        <w:rPr>
          <w:rFonts w:ascii="Arial" w:hAnsi="Arial" w:cs="Arial"/>
        </w:rPr>
      </w:pPr>
      <w:r>
        <w:rPr>
          <w:rFonts w:ascii="Arial" w:hAnsi="Arial" w:cs="Arial"/>
        </w:rPr>
        <w:t xml:space="preserve">1.7. </w:t>
      </w:r>
      <w:r w:rsidRPr="00DC46C5">
        <w:rPr>
          <w:rFonts w:ascii="Arial" w:hAnsi="Arial" w:cs="Arial"/>
          <w:b/>
          <w:bCs/>
        </w:rPr>
        <w:t>INVOICES:</w:t>
      </w:r>
      <w:r w:rsidRPr="00BB49B0">
        <w:rPr>
          <w:rFonts w:ascii="Arial" w:hAnsi="Arial" w:cs="Arial"/>
        </w:rPr>
        <w:t xml:space="preserve">  Invoices shall be submitted in arrears:</w:t>
      </w:r>
    </w:p>
    <w:p w14:paraId="71D7C973" w14:textId="77777777" w:rsidR="002A20CB" w:rsidRDefault="002A20CB" w:rsidP="00074C40">
      <w:pPr>
        <w:pBdr>
          <w:bottom w:val="single" w:sz="12" w:space="1" w:color="auto"/>
        </w:pBdr>
        <w:tabs>
          <w:tab w:val="center" w:pos="360"/>
          <w:tab w:val="center" w:pos="450"/>
          <w:tab w:val="left" w:pos="7800"/>
        </w:tabs>
        <w:spacing w:line="240" w:lineRule="auto"/>
        <w:jc w:val="both"/>
        <w:rPr>
          <w:rFonts w:ascii="Arial" w:hAnsi="Arial" w:cs="Arial"/>
        </w:rPr>
      </w:pPr>
      <w:r>
        <w:rPr>
          <w:rFonts w:ascii="Arial" w:hAnsi="Arial" w:cs="Arial"/>
        </w:rPr>
        <w:t>a. Quarterly                                    []</w:t>
      </w:r>
    </w:p>
    <w:p w14:paraId="71D7C974" w14:textId="77777777" w:rsidR="002A20CB" w:rsidRDefault="002A20CB" w:rsidP="00074C40">
      <w:pPr>
        <w:pBdr>
          <w:bottom w:val="single" w:sz="12" w:space="1" w:color="auto"/>
        </w:pBdr>
        <w:tabs>
          <w:tab w:val="center" w:pos="360"/>
          <w:tab w:val="center" w:pos="450"/>
          <w:tab w:val="left" w:pos="7800"/>
        </w:tabs>
        <w:spacing w:line="240" w:lineRule="auto"/>
        <w:jc w:val="both"/>
        <w:rPr>
          <w:rFonts w:ascii="Arial" w:hAnsi="Arial" w:cs="Arial"/>
        </w:rPr>
      </w:pPr>
      <w:r>
        <w:rPr>
          <w:rFonts w:ascii="Arial" w:hAnsi="Arial" w:cs="Arial"/>
        </w:rPr>
        <w:t>b. Semi-Annually                            []</w:t>
      </w:r>
    </w:p>
    <w:p w14:paraId="71D7C975" w14:textId="77777777" w:rsidR="002A20CB" w:rsidRDefault="002A20CB" w:rsidP="00074C40">
      <w:pPr>
        <w:pBdr>
          <w:bottom w:val="single" w:sz="12" w:space="1" w:color="auto"/>
        </w:pBdr>
        <w:tabs>
          <w:tab w:val="center" w:pos="360"/>
          <w:tab w:val="center" w:pos="450"/>
          <w:tab w:val="left" w:pos="7800"/>
        </w:tabs>
        <w:spacing w:line="240" w:lineRule="auto"/>
        <w:jc w:val="both"/>
        <w:rPr>
          <w:rFonts w:ascii="Arial" w:hAnsi="Arial" w:cs="Arial"/>
        </w:rPr>
      </w:pPr>
      <w:r>
        <w:rPr>
          <w:rFonts w:ascii="Arial" w:hAnsi="Arial" w:cs="Arial"/>
        </w:rPr>
        <w:t>c Other                                           [X] Monthly in arrears</w:t>
      </w:r>
    </w:p>
    <w:p w14:paraId="71D7C976" w14:textId="77777777" w:rsidR="002A20CB" w:rsidRDefault="002A20CB" w:rsidP="00074C40">
      <w:pPr>
        <w:pBdr>
          <w:bottom w:val="single" w:sz="12" w:space="1" w:color="auto"/>
        </w:pBdr>
        <w:tabs>
          <w:tab w:val="center" w:pos="360"/>
          <w:tab w:val="center" w:pos="450"/>
          <w:tab w:val="left" w:pos="7800"/>
        </w:tabs>
        <w:spacing w:line="240" w:lineRule="auto"/>
        <w:jc w:val="both"/>
        <w:rPr>
          <w:rFonts w:ascii="Arial" w:hAnsi="Arial" w:cs="Arial"/>
        </w:rPr>
      </w:pPr>
    </w:p>
    <w:p w14:paraId="71D7C977" w14:textId="77777777" w:rsidR="002A20CB" w:rsidRDefault="002A20CB" w:rsidP="00074C40">
      <w:pPr>
        <w:widowControl w:val="0"/>
        <w:pBdr>
          <w:bottom w:val="single" w:sz="12" w:space="1" w:color="auto"/>
        </w:pBdr>
        <w:tabs>
          <w:tab w:val="center" w:pos="360"/>
          <w:tab w:val="center" w:pos="450"/>
          <w:tab w:val="left" w:pos="7800"/>
        </w:tabs>
        <w:spacing w:line="240" w:lineRule="auto"/>
        <w:jc w:val="both"/>
        <w:rPr>
          <w:rFonts w:ascii="Arial" w:eastAsia="Calibri" w:hAnsi="Arial" w:cs="Arial"/>
          <w:color w:val="000000"/>
        </w:rPr>
      </w:pPr>
      <w:r w:rsidRPr="00BB49B0">
        <w:rPr>
          <w:rFonts w:ascii="Arial" w:eastAsia="Calibri" w:hAnsi="Arial" w:cs="Arial"/>
          <w:color w:val="000000"/>
        </w:rPr>
        <w:t>All invoices from the Contractor shall be submitted in accordance with Veterans Affairs Acquisition Regulation (VAAR) 852.232-72 – Electronic Submission of Payment Request (NOV. 201</w:t>
      </w:r>
      <w:r>
        <w:rPr>
          <w:rFonts w:ascii="Arial" w:eastAsia="Calibri" w:hAnsi="Arial" w:cs="Arial"/>
          <w:color w:val="000000"/>
        </w:rPr>
        <w:t>8</w:t>
      </w:r>
      <w:r w:rsidRPr="00BB49B0">
        <w:rPr>
          <w:rFonts w:ascii="Arial" w:eastAsia="Calibri" w:hAnsi="Arial" w:cs="Arial"/>
          <w:color w:val="000000"/>
        </w:rPr>
        <w:t>).</w:t>
      </w:r>
    </w:p>
    <w:p w14:paraId="71D7C978" w14:textId="77777777" w:rsidR="002A20CB" w:rsidRPr="00074C40" w:rsidRDefault="002A20CB" w:rsidP="00074C40">
      <w:pPr>
        <w:widowControl w:val="0"/>
        <w:pBdr>
          <w:bottom w:val="single" w:sz="12" w:space="1" w:color="auto"/>
        </w:pBdr>
        <w:tabs>
          <w:tab w:val="center" w:pos="360"/>
          <w:tab w:val="center" w:pos="450"/>
          <w:tab w:val="left" w:pos="7800"/>
        </w:tabs>
        <w:spacing w:line="240" w:lineRule="auto"/>
        <w:jc w:val="both"/>
        <w:rPr>
          <w:rFonts w:ascii="Arial" w:hAnsi="Arial" w:cs="Arial"/>
        </w:rPr>
      </w:pPr>
      <w:r w:rsidRPr="00BB49B0">
        <w:rPr>
          <w:rFonts w:ascii="Arial" w:eastAsia="Calibri" w:hAnsi="Arial" w:cs="Arial"/>
          <w:i/>
          <w:color w:val="7F7F7F"/>
        </w:rPr>
        <w:lastRenderedPageBreak/>
        <w:t xml:space="preserve"> </w:t>
      </w:r>
    </w:p>
    <w:p w14:paraId="71D7C979" w14:textId="77777777" w:rsidR="002A20CB" w:rsidRDefault="002A20CB" w:rsidP="00074C40">
      <w:pPr>
        <w:widowControl w:val="0"/>
        <w:spacing w:line="240" w:lineRule="auto"/>
        <w:jc w:val="both"/>
        <w:rPr>
          <w:rFonts w:ascii="Arial" w:hAnsi="Arial" w:cs="Arial"/>
          <w:spacing w:val="-3"/>
        </w:rPr>
      </w:pPr>
    </w:p>
    <w:p w14:paraId="71D7C97A" w14:textId="77777777" w:rsidR="002A20CB" w:rsidRPr="00DC46C5" w:rsidRDefault="002A20CB" w:rsidP="00074C40">
      <w:pPr>
        <w:widowControl w:val="0"/>
        <w:spacing w:line="240" w:lineRule="auto"/>
        <w:jc w:val="both"/>
        <w:rPr>
          <w:rFonts w:ascii="Arial" w:hAnsi="Arial" w:cs="Arial"/>
          <w:spacing w:val="-3"/>
        </w:rPr>
      </w:pPr>
      <w:r>
        <w:rPr>
          <w:rFonts w:ascii="Arial" w:hAnsi="Arial" w:cs="Arial"/>
          <w:spacing w:val="-3"/>
        </w:rPr>
        <w:t xml:space="preserve">1.8. </w:t>
      </w:r>
      <w:r w:rsidRPr="00DC46C5">
        <w:rPr>
          <w:rFonts w:ascii="Arial" w:hAnsi="Arial" w:cs="Arial"/>
          <w:b/>
          <w:bCs/>
        </w:rPr>
        <w:t>ACKNOWLEDGMENT OF AMENDMENTS:</w:t>
      </w:r>
      <w:r w:rsidRPr="00F004C0">
        <w:rPr>
          <w:rFonts w:ascii="Arial" w:hAnsi="Arial" w:cs="Arial"/>
        </w:rPr>
        <w:t xml:space="preserve">  The offeror acknowledges receipt of amendments to the Solicitation numbered and dated as follows:</w:t>
      </w:r>
    </w:p>
    <w:tbl>
      <w:tblPr>
        <w:tblStyle w:val="TableGrid"/>
        <w:tblW w:w="0" w:type="auto"/>
        <w:tblLook w:val="04A0" w:firstRow="1" w:lastRow="0" w:firstColumn="1" w:lastColumn="0" w:noHBand="0" w:noVBand="1"/>
      </w:tblPr>
      <w:tblGrid>
        <w:gridCol w:w="4687"/>
        <w:gridCol w:w="4663"/>
      </w:tblGrid>
      <w:tr w:rsidR="00651447" w14:paraId="71D7C97D" w14:textId="77777777" w:rsidTr="00DC46C5">
        <w:tc>
          <w:tcPr>
            <w:tcW w:w="4687" w:type="dxa"/>
            <w:vAlign w:val="center"/>
          </w:tcPr>
          <w:p w14:paraId="71D7C97B" w14:textId="77777777" w:rsidR="002A20CB" w:rsidRPr="00F004C0" w:rsidRDefault="002A20CB" w:rsidP="00DC46C5">
            <w:pPr>
              <w:jc w:val="center"/>
              <w:rPr>
                <w:rFonts w:ascii="Arial" w:hAnsi="Arial" w:cs="Arial"/>
              </w:rPr>
            </w:pPr>
            <w:r w:rsidRPr="00F004C0">
              <w:rPr>
                <w:rFonts w:ascii="Arial" w:hAnsi="Arial" w:cs="Arial"/>
              </w:rPr>
              <w:t>AMENDMENT NO</w:t>
            </w:r>
          </w:p>
        </w:tc>
        <w:tc>
          <w:tcPr>
            <w:tcW w:w="4663" w:type="dxa"/>
            <w:vAlign w:val="center"/>
          </w:tcPr>
          <w:p w14:paraId="71D7C97C" w14:textId="77777777" w:rsidR="002A20CB" w:rsidRPr="00F004C0" w:rsidRDefault="002A20CB" w:rsidP="00DC46C5">
            <w:pPr>
              <w:jc w:val="center"/>
              <w:rPr>
                <w:rFonts w:ascii="Arial" w:hAnsi="Arial" w:cs="Arial"/>
              </w:rPr>
            </w:pPr>
            <w:r w:rsidRPr="00F004C0">
              <w:rPr>
                <w:rFonts w:ascii="Arial" w:hAnsi="Arial" w:cs="Arial"/>
              </w:rPr>
              <w:t>DATE</w:t>
            </w:r>
          </w:p>
        </w:tc>
      </w:tr>
      <w:tr w:rsidR="00651447" w14:paraId="71D7C980" w14:textId="77777777" w:rsidTr="00DC46C5">
        <w:tc>
          <w:tcPr>
            <w:tcW w:w="4687" w:type="dxa"/>
          </w:tcPr>
          <w:p w14:paraId="71D7C97E" w14:textId="77777777" w:rsidR="002A20CB" w:rsidRPr="00F004C0" w:rsidRDefault="002A20CB" w:rsidP="00DC46C5">
            <w:pPr>
              <w:rPr>
                <w:rFonts w:ascii="Arial" w:hAnsi="Arial" w:cs="Arial"/>
              </w:rPr>
            </w:pPr>
          </w:p>
        </w:tc>
        <w:tc>
          <w:tcPr>
            <w:tcW w:w="4663" w:type="dxa"/>
          </w:tcPr>
          <w:p w14:paraId="71D7C97F" w14:textId="77777777" w:rsidR="002A20CB" w:rsidRPr="00F004C0" w:rsidRDefault="002A20CB" w:rsidP="00DC46C5">
            <w:pPr>
              <w:rPr>
                <w:rFonts w:ascii="Arial" w:hAnsi="Arial" w:cs="Arial"/>
              </w:rPr>
            </w:pPr>
          </w:p>
        </w:tc>
      </w:tr>
    </w:tbl>
    <w:p w14:paraId="71D7C981" w14:textId="77777777" w:rsidR="002A20CB" w:rsidRDefault="002A20CB" w:rsidP="00DC46C5">
      <w:pPr>
        <w:spacing w:line="240" w:lineRule="auto"/>
        <w:jc w:val="both"/>
        <w:rPr>
          <w:rFonts w:ascii="Arial" w:hAnsi="Arial" w:cs="Arial"/>
        </w:rPr>
      </w:pPr>
      <w:r>
        <w:rPr>
          <w:rFonts w:ascii="Arial" w:hAnsi="Arial" w:cs="Arial"/>
        </w:rPr>
        <w:t xml:space="preserve">1.9. MANDATORY WRITTEN DISCLOSURES: Mandatory written disclosures required by Federal Acquisition Regulation (FAR) clause 52.203-13 to the Department of Veterans Affairs, Office of Inspector General (OIG) must be made electronically through the VA OIG Hotline at </w:t>
      </w:r>
      <w:hyperlink r:id="rId15" w:history="1">
        <w:r w:rsidRPr="00A12830">
          <w:rPr>
            <w:rStyle w:val="Hyperlink"/>
            <w:rFonts w:ascii="Arial" w:hAnsi="Arial" w:cs="Arial"/>
          </w:rPr>
          <w:t>http://www.va.gov/oig/contracts/hotline.asp</w:t>
        </w:r>
      </w:hyperlink>
      <w:r>
        <w:rPr>
          <w:rFonts w:ascii="Arial" w:hAnsi="Arial" w:cs="Arial"/>
        </w:rPr>
        <w:t xml:space="preserve"> and clicking on “FAR clause 52.203-13 Reporting.” If you experience difficulty accessing the website, call the Hotline at 1-800-488-8244 for further instructions.</w:t>
      </w:r>
    </w:p>
    <w:p w14:paraId="71D7C982" w14:textId="77777777" w:rsidR="002A20CB" w:rsidRDefault="002A20CB" w:rsidP="00DC46C5">
      <w:pPr>
        <w:spacing w:line="240" w:lineRule="auto"/>
        <w:jc w:val="both"/>
        <w:rPr>
          <w:rFonts w:ascii="Arial" w:hAnsi="Arial" w:cs="Arial"/>
        </w:rPr>
      </w:pPr>
      <w:r>
        <w:rPr>
          <w:rFonts w:ascii="Arial" w:hAnsi="Arial" w:cs="Arial"/>
        </w:rPr>
        <w:t xml:space="preserve">1.10. POST AWARD ORIENTATION: Upon award, the Contracting Officer wills schedule a post award orientation for contract orientation purposes.  </w:t>
      </w:r>
    </w:p>
    <w:p w14:paraId="71D7C983" w14:textId="77777777" w:rsidR="002A20CB" w:rsidRPr="00BB49B0" w:rsidRDefault="002A20CB" w:rsidP="000E2282">
      <w:pPr>
        <w:spacing w:line="240" w:lineRule="auto"/>
        <w:jc w:val="both"/>
        <w:rPr>
          <w:rFonts w:ascii="Arial" w:hAnsi="Arial" w:cs="Arial"/>
        </w:rPr>
      </w:pPr>
    </w:p>
    <w:p w14:paraId="71D7C984" w14:textId="77777777" w:rsidR="002A20CB" w:rsidRPr="00BB49B0" w:rsidRDefault="002A20CB" w:rsidP="00DC46C5">
      <w:pPr>
        <w:pStyle w:val="Header"/>
        <w:jc w:val="center"/>
        <w:rPr>
          <w:rFonts w:ascii="Arial" w:hAnsi="Arial" w:cs="Arial"/>
        </w:rPr>
      </w:pPr>
      <w:r w:rsidRPr="00BB49B0">
        <w:rPr>
          <w:rFonts w:ascii="Arial" w:hAnsi="Arial" w:cs="Arial"/>
        </w:rPr>
        <w:t xml:space="preserve"> [End of Contract Administration Data]</w:t>
      </w:r>
    </w:p>
    <w:p w14:paraId="71D7C985" w14:textId="77777777" w:rsidR="002A20CB" w:rsidRDefault="002A20CB" w:rsidP="000E2282"/>
    <w:p w14:paraId="71D7C986" w14:textId="77777777" w:rsidR="002A20CB" w:rsidRDefault="002A20CB">
      <w:r>
        <w:br w:type="page"/>
      </w:r>
    </w:p>
    <w:p w14:paraId="71D7C987" w14:textId="77777777" w:rsidR="002A20CB" w:rsidRDefault="002A20CB" w:rsidP="000E2282">
      <w:pPr>
        <w:sectPr w:rsidR="002A20CB">
          <w:headerReference w:type="default" r:id="rId16"/>
          <w:footerReference w:type="even" r:id="rId17"/>
          <w:footerReference w:type="default" r:id="rId18"/>
          <w:footerReference w:type="first" r:id="rId19"/>
          <w:type w:val="continuous"/>
          <w:pgSz w:w="12240" w:h="15840"/>
          <w:pgMar w:top="1080" w:right="1440" w:bottom="1080" w:left="1440" w:header="360" w:footer="360" w:gutter="0"/>
          <w:cols w:space="720"/>
        </w:sectPr>
      </w:pPr>
    </w:p>
    <w:p w14:paraId="71D7C988" w14:textId="77777777" w:rsidR="002A20CB" w:rsidRDefault="002A20CB" w:rsidP="00D0664B">
      <w:pPr>
        <w:pStyle w:val="Heading2"/>
        <w:pageBreakBefore/>
        <w:rPr>
          <w:rFonts w:ascii="Arial" w:hAnsi="Arial" w:cs="Arial"/>
        </w:rPr>
      </w:pPr>
      <w:bookmarkStart w:id="7" w:name="_Toc223609202"/>
      <w:bookmarkStart w:id="8" w:name="_Toc228459005"/>
      <w:bookmarkStart w:id="9" w:name="_Hlk188432524"/>
      <w:r>
        <w:lastRenderedPageBreak/>
        <w:t>B.2</w:t>
      </w:r>
      <w:r w:rsidRPr="003B1F2C">
        <w:rPr>
          <w:rFonts w:ascii="Arial" w:hAnsi="Arial" w:cs="Arial"/>
        </w:rPr>
        <w:t xml:space="preserve">  </w:t>
      </w:r>
      <w:r>
        <w:rPr>
          <w:rFonts w:ascii="Arial" w:hAnsi="Arial" w:cs="Arial"/>
        </w:rPr>
        <w:t>SCHEDULE OF SERVICES</w:t>
      </w:r>
      <w:bookmarkEnd w:id="7"/>
      <w:bookmarkEnd w:id="8"/>
    </w:p>
    <w:p w14:paraId="71D7C989" w14:textId="77777777" w:rsidR="002A20CB" w:rsidRDefault="002A20CB" w:rsidP="004471F2">
      <w:pPr>
        <w:pStyle w:val="NoSpacing"/>
      </w:pPr>
      <w:r w:rsidRPr="00D91607">
        <w:rPr>
          <w:rFonts w:ascii="Arial" w:hAnsi="Arial" w:cs="Arial"/>
          <w:color w:val="000000"/>
        </w:rPr>
        <w:t xml:space="preserve">The Contractor shall furnish all </w:t>
      </w:r>
      <w:r>
        <w:rPr>
          <w:rFonts w:ascii="Arial" w:hAnsi="Arial" w:cs="Arial"/>
          <w:color w:val="000000"/>
        </w:rPr>
        <w:t xml:space="preserve">key </w:t>
      </w:r>
      <w:r w:rsidRPr="00D91607">
        <w:rPr>
          <w:rFonts w:ascii="Arial" w:hAnsi="Arial" w:cs="Arial"/>
          <w:color w:val="000000"/>
        </w:rPr>
        <w:t xml:space="preserve">personnel to provide </w:t>
      </w:r>
      <w:r w:rsidRPr="00D91607">
        <w:rPr>
          <w:rFonts w:ascii="Arial" w:hAnsi="Arial" w:cs="Arial"/>
        </w:rPr>
        <w:t>services necessary to perform onsite Perfusion Services to eligible beneficiaries of the Department of Veterans Affairs</w:t>
      </w:r>
      <w:r>
        <w:rPr>
          <w:rFonts w:ascii="Arial" w:hAnsi="Arial" w:cs="Arial"/>
        </w:rPr>
        <w:t xml:space="preserve">, at Tennessee Valley Healthcare System (TVHS) VA Medical Center (VAMC). </w:t>
      </w:r>
      <w:r w:rsidRPr="00D91607">
        <w:rPr>
          <w:rFonts w:ascii="Arial" w:hAnsi="Arial" w:cs="Arial"/>
          <w:color w:val="000000" w:themeColor="text1"/>
        </w:rPr>
        <w:t>The Contractor’s physician(s)</w:t>
      </w:r>
      <w:r w:rsidRPr="00D91607">
        <w:rPr>
          <w:rFonts w:ascii="Arial" w:hAnsi="Arial" w:cs="Arial"/>
        </w:rPr>
        <w:t xml:space="preserve"> </w:t>
      </w:r>
      <w:r w:rsidRPr="00D91607">
        <w:rPr>
          <w:rFonts w:ascii="Arial" w:hAnsi="Arial" w:cs="Arial"/>
          <w:color w:val="000000" w:themeColor="text1"/>
        </w:rPr>
        <w:t xml:space="preserve">care shall cover the range of </w:t>
      </w:r>
      <w:r w:rsidRPr="00D91607">
        <w:rPr>
          <w:rFonts w:ascii="Arial" w:hAnsi="Arial" w:cs="Arial"/>
        </w:rPr>
        <w:t>Perfusion Services</w:t>
      </w:r>
      <w:r w:rsidRPr="00D91607">
        <w:rPr>
          <w:rFonts w:ascii="Arial" w:hAnsi="Arial" w:cs="Arial"/>
          <w:color w:val="000000" w:themeColor="text1"/>
        </w:rPr>
        <w:t xml:space="preserve"> as would be provided in a state-of-the-art civilian medical treatment facility and the standard of care </w:t>
      </w:r>
      <w:r w:rsidRPr="00D91607">
        <w:rPr>
          <w:rFonts w:ascii="Arial" w:hAnsi="Arial" w:cs="Arial"/>
        </w:rPr>
        <w:t>shall be of a quality, meeting or exceeding currently recognized national standards</w:t>
      </w:r>
      <w:r>
        <w:t>.</w:t>
      </w:r>
    </w:p>
    <w:p w14:paraId="71D7C98A" w14:textId="77777777" w:rsidR="002A20CB" w:rsidRDefault="002A20CB" w:rsidP="004471F2">
      <w:pPr>
        <w:pStyle w:val="NoSpacing"/>
      </w:pPr>
    </w:p>
    <w:p w14:paraId="71D7C98B" w14:textId="77777777" w:rsidR="002A20CB" w:rsidRPr="00A90977" w:rsidRDefault="002A20CB" w:rsidP="004471F2">
      <w:pPr>
        <w:pStyle w:val="NoSpacing"/>
        <w:rPr>
          <w:rFonts w:ascii="Arial" w:hAnsi="Arial" w:cs="Arial"/>
          <w:szCs w:val="20"/>
        </w:rPr>
      </w:pPr>
      <w:r w:rsidRPr="00A90977">
        <w:rPr>
          <w:rFonts w:ascii="Arial" w:hAnsi="Arial" w:cs="Arial"/>
          <w:szCs w:val="20"/>
        </w:rPr>
        <w:t xml:space="preserve">Pre-priming an ECMO circuit and related activities are to be compliant with VA and TVHS established requirements for managing pre-primed systems based on evidence-based guidelines and accepted standards of practice. This would include compliance with instructions for use (IFU) for the machine, pump, circuit and fluid used for priming. Also included are VA and TVHS Infection Preventionist in establishing requirements. </w:t>
      </w:r>
    </w:p>
    <w:p w14:paraId="71D7C98C" w14:textId="77777777" w:rsidR="002A20CB" w:rsidRPr="00A90977" w:rsidRDefault="002A20CB" w:rsidP="004471F2">
      <w:pPr>
        <w:pStyle w:val="NoSpacing"/>
        <w:rPr>
          <w:rFonts w:ascii="Arial" w:hAnsi="Arial" w:cs="Arial"/>
          <w:szCs w:val="20"/>
        </w:rPr>
      </w:pPr>
    </w:p>
    <w:p w14:paraId="71D7C98D" w14:textId="77777777" w:rsidR="002A20CB" w:rsidRPr="00A90977" w:rsidRDefault="002A20CB" w:rsidP="004471F2">
      <w:pPr>
        <w:pStyle w:val="NoSpacing"/>
        <w:rPr>
          <w:rFonts w:ascii="Arial" w:hAnsi="Arial" w:cs="Arial"/>
          <w:szCs w:val="20"/>
        </w:rPr>
      </w:pPr>
      <w:r w:rsidRPr="00A90977">
        <w:rPr>
          <w:rFonts w:ascii="Arial" w:hAnsi="Arial" w:cs="Arial"/>
          <w:szCs w:val="20"/>
        </w:rPr>
        <w:t xml:space="preserve">ECMO circuits must be assembled and primed using strict, aseptic techniques. Advanced priming limits the length of time a circuit may be kept on standby. For example, a saline-primed circuit may be kept on standby for immediate deployment for a longer period of time than one primed with a hypertonic solution. The acceptable ‘standby’ timeframe based on all the above factors set by the VA and TVHS is five (5) days for open wet-primed circuits and six (6) weeks for closed wet-primed circuits and determined by TVHS. </w:t>
      </w:r>
    </w:p>
    <w:p w14:paraId="71D7C98E" w14:textId="77777777" w:rsidR="002A20CB" w:rsidRPr="00A90977" w:rsidRDefault="002A20CB" w:rsidP="004471F2">
      <w:pPr>
        <w:pStyle w:val="NoSpacing"/>
        <w:rPr>
          <w:rFonts w:ascii="Arial" w:hAnsi="Arial" w:cs="Arial"/>
          <w:szCs w:val="20"/>
        </w:rPr>
      </w:pPr>
    </w:p>
    <w:p w14:paraId="71D7C98F" w14:textId="77777777" w:rsidR="002A20CB" w:rsidRPr="00A90977" w:rsidRDefault="002A20CB" w:rsidP="004471F2">
      <w:pPr>
        <w:pStyle w:val="NoSpacing"/>
        <w:rPr>
          <w:rFonts w:ascii="Arial" w:hAnsi="Arial" w:cs="Arial"/>
          <w:szCs w:val="20"/>
        </w:rPr>
      </w:pPr>
      <w:r w:rsidRPr="00A90977">
        <w:rPr>
          <w:rFonts w:ascii="Arial" w:hAnsi="Arial" w:cs="Arial"/>
          <w:szCs w:val="20"/>
        </w:rPr>
        <w:t xml:space="preserve">Close monitoring for compliance is critical to reduce the risk of patient harm. Documenting the date, time and initials of the individual completing the priming process is required. Compliance with equipment cleaning is required to ensure standby timeframe for use are met. </w:t>
      </w:r>
    </w:p>
    <w:p w14:paraId="71D7C990" w14:textId="77777777" w:rsidR="002A20CB" w:rsidRPr="00A90977" w:rsidRDefault="002A20CB" w:rsidP="004471F2">
      <w:pPr>
        <w:pStyle w:val="NoSpacing"/>
        <w:rPr>
          <w:rFonts w:ascii="Arial" w:hAnsi="Arial" w:cs="Arial"/>
          <w:szCs w:val="20"/>
        </w:rPr>
      </w:pPr>
    </w:p>
    <w:p w14:paraId="71D7C991" w14:textId="77777777" w:rsidR="002A20CB" w:rsidRPr="00A90977" w:rsidRDefault="002A20CB" w:rsidP="004471F2">
      <w:pPr>
        <w:pStyle w:val="NoSpacing"/>
        <w:rPr>
          <w:rFonts w:ascii="Arial" w:hAnsi="Arial" w:cs="Arial"/>
          <w:szCs w:val="20"/>
        </w:rPr>
      </w:pPr>
      <w:r w:rsidRPr="00A90977">
        <w:rPr>
          <w:rFonts w:ascii="Arial" w:hAnsi="Arial" w:cs="Arial"/>
          <w:szCs w:val="20"/>
        </w:rPr>
        <w:t xml:space="preserve">Contractor’s Perfusionists shall meet or exceed guidelines set forth by the American Board of Cardiovascular Perfusion (ABCP): </w:t>
      </w:r>
      <w:hyperlink r:id="rId20" w:history="1">
        <w:r w:rsidRPr="00A90977">
          <w:rPr>
            <w:rStyle w:val="Hyperlink"/>
            <w:rFonts w:ascii="Arial" w:hAnsi="Arial" w:cs="Arial"/>
            <w:szCs w:val="20"/>
          </w:rPr>
          <w:t>http://www.abcp.org</w:t>
        </w:r>
      </w:hyperlink>
      <w:r w:rsidRPr="00A90977">
        <w:rPr>
          <w:rFonts w:ascii="Arial" w:hAnsi="Arial" w:cs="Arial"/>
          <w:szCs w:val="20"/>
        </w:rPr>
        <w:t xml:space="preserve">; The professional standards of The Joint Commission (TJC): </w:t>
      </w:r>
      <w:hyperlink r:id="rId21" w:history="1">
        <w:r w:rsidRPr="00A90977">
          <w:rPr>
            <w:rStyle w:val="Hyperlink"/>
            <w:rFonts w:ascii="Arial" w:hAnsi="Arial" w:cs="Arial"/>
            <w:szCs w:val="20"/>
          </w:rPr>
          <w:t>https://www.jointcommission.org/en-us/standards/standards-manuals</w:t>
        </w:r>
      </w:hyperlink>
      <w:r w:rsidRPr="00A90977">
        <w:rPr>
          <w:rFonts w:ascii="Arial" w:hAnsi="Arial" w:cs="Arial"/>
          <w:szCs w:val="20"/>
        </w:rPr>
        <w:t xml:space="preserve">; The standards of the American Hospital Association (AHA): </w:t>
      </w:r>
      <w:hyperlink r:id="rId22" w:history="1">
        <w:r w:rsidRPr="00A90977">
          <w:rPr>
            <w:rStyle w:val="Hyperlink"/>
            <w:rFonts w:ascii="Arial" w:hAnsi="Arial" w:cs="Arial"/>
            <w:szCs w:val="20"/>
          </w:rPr>
          <w:t>http://www.hpoe.org/resources?show=100&amp;type=8</w:t>
        </w:r>
      </w:hyperlink>
      <w:r w:rsidRPr="00A90977">
        <w:rPr>
          <w:rFonts w:ascii="Arial" w:hAnsi="Arial" w:cs="Arial"/>
          <w:szCs w:val="20"/>
        </w:rPr>
        <w:t xml:space="preserve"> and; VA and TVHS policies and procedures.</w:t>
      </w:r>
    </w:p>
    <w:p w14:paraId="71D7C992" w14:textId="77777777" w:rsidR="002A20CB" w:rsidRPr="00D91607" w:rsidRDefault="002A20CB" w:rsidP="004471F2">
      <w:pPr>
        <w:pStyle w:val="NoSpacing"/>
        <w:rPr>
          <w:rFonts w:ascii="Arial" w:hAnsi="Arial" w:cs="Arial"/>
        </w:rPr>
      </w:pPr>
    </w:p>
    <w:p w14:paraId="71D7C993" w14:textId="77777777" w:rsidR="002A20CB" w:rsidRPr="00D91607" w:rsidRDefault="002A20CB" w:rsidP="004471F2">
      <w:pPr>
        <w:spacing w:before="120" w:after="120"/>
        <w:rPr>
          <w:rFonts w:ascii="Arial" w:hAnsi="Arial" w:cs="Arial"/>
        </w:rPr>
      </w:pPr>
      <w:r w:rsidRPr="00D91607">
        <w:rPr>
          <w:rFonts w:ascii="Arial" w:hAnsi="Arial" w:cs="Arial"/>
          <w:u w:val="single"/>
        </w:rPr>
        <w:t>Place of Performance</w:t>
      </w:r>
      <w:r w:rsidRPr="00D91607">
        <w:rPr>
          <w:rFonts w:ascii="Arial" w:hAnsi="Arial" w:cs="Arial"/>
        </w:rPr>
        <w:t>:</w:t>
      </w:r>
      <w:r w:rsidRPr="00D91607">
        <w:rPr>
          <w:rFonts w:ascii="Arial" w:hAnsi="Arial" w:cs="Arial"/>
          <w:color w:val="000000" w:themeColor="text1"/>
        </w:rPr>
        <w:t xml:space="preserve"> </w:t>
      </w:r>
      <w:r w:rsidRPr="00D91607">
        <w:rPr>
          <w:rFonts w:ascii="Arial" w:hAnsi="Arial" w:cs="Arial"/>
        </w:rPr>
        <w:t>Services shall be provided on site</w:t>
      </w:r>
      <w:r>
        <w:rPr>
          <w:rFonts w:ascii="Arial" w:hAnsi="Arial" w:cs="Arial"/>
        </w:rPr>
        <w:t xml:space="preserve"> at the TVHS VAMC located at 1310 24</w:t>
      </w:r>
      <w:r w:rsidRPr="00A90977">
        <w:rPr>
          <w:rFonts w:ascii="Arial" w:hAnsi="Arial" w:cs="Arial"/>
          <w:vertAlign w:val="superscript"/>
        </w:rPr>
        <w:t>th</w:t>
      </w:r>
      <w:r>
        <w:rPr>
          <w:rFonts w:ascii="Arial" w:hAnsi="Arial" w:cs="Arial"/>
        </w:rPr>
        <w:t xml:space="preserve"> Avenue, South, Nashville, TN 37212.</w:t>
      </w:r>
    </w:p>
    <w:p w14:paraId="71D7C994" w14:textId="77777777" w:rsidR="002A20CB" w:rsidRDefault="002A20CB" w:rsidP="00A90977">
      <w:pPr>
        <w:spacing w:before="120" w:after="120"/>
        <w:rPr>
          <w:rFonts w:ascii="Arial" w:hAnsi="Arial" w:cs="Arial"/>
          <w:color w:val="000000"/>
        </w:rPr>
      </w:pPr>
      <w:r w:rsidRPr="00D91607">
        <w:rPr>
          <w:rFonts w:ascii="Arial" w:hAnsi="Arial" w:cs="Arial"/>
          <w:u w:val="single"/>
        </w:rPr>
        <w:t>Pricing Instructions:</w:t>
      </w:r>
      <w:r w:rsidRPr="00D91607">
        <w:rPr>
          <w:rFonts w:ascii="Arial" w:hAnsi="Arial" w:cs="Arial"/>
          <w:color w:val="000000"/>
        </w:rPr>
        <w:t xml:space="preserve"> The offeror is instructed to edit the number of</w:t>
      </w:r>
      <w:r>
        <w:rPr>
          <w:rFonts w:ascii="Arial" w:hAnsi="Arial" w:cs="Arial"/>
          <w:color w:val="000000"/>
        </w:rPr>
        <w:t xml:space="preserve"> </w:t>
      </w:r>
      <w:r w:rsidRPr="00C2365F">
        <w:rPr>
          <w:rFonts w:ascii="Arial" w:hAnsi="Arial" w:cs="Arial"/>
          <w:color w:val="000000"/>
        </w:rPr>
        <w:t>Sub</w:t>
      </w:r>
      <w:r>
        <w:rPr>
          <w:rFonts w:ascii="Arial" w:hAnsi="Arial" w:cs="Arial"/>
          <w:color w:val="000000"/>
        </w:rPr>
        <w:t xml:space="preserve"> </w:t>
      </w:r>
      <w:r w:rsidRPr="00C2365F">
        <w:rPr>
          <w:rFonts w:ascii="Arial" w:hAnsi="Arial" w:cs="Arial"/>
          <w:color w:val="000000"/>
        </w:rPr>
        <w:t>Line</w:t>
      </w:r>
      <w:r>
        <w:rPr>
          <w:rFonts w:ascii="Arial" w:hAnsi="Arial" w:cs="Arial"/>
          <w:color w:val="000000"/>
        </w:rPr>
        <w:t>-</w:t>
      </w:r>
      <w:r w:rsidRPr="00C2365F">
        <w:rPr>
          <w:rFonts w:ascii="Arial" w:hAnsi="Arial" w:cs="Arial"/>
          <w:color w:val="000000"/>
        </w:rPr>
        <w:t>Item Number (SLIN)</w:t>
      </w:r>
      <w:r w:rsidRPr="00D91607">
        <w:rPr>
          <w:rFonts w:ascii="Arial" w:hAnsi="Arial" w:cs="Arial"/>
          <w:color w:val="000000"/>
        </w:rPr>
        <w:t xml:space="preserve"> to correspond with the number of key personnel submitted for the </w:t>
      </w:r>
      <w:r>
        <w:rPr>
          <w:rFonts w:ascii="Arial" w:hAnsi="Arial" w:cs="Arial"/>
          <w:color w:val="000000"/>
        </w:rPr>
        <w:t>L</w:t>
      </w:r>
      <w:r w:rsidRPr="00D91607">
        <w:rPr>
          <w:rFonts w:ascii="Arial" w:hAnsi="Arial" w:cs="Arial"/>
          <w:color w:val="000000"/>
        </w:rPr>
        <w:t>ine</w:t>
      </w:r>
      <w:r>
        <w:rPr>
          <w:rFonts w:ascii="Arial" w:hAnsi="Arial" w:cs="Arial"/>
          <w:color w:val="000000"/>
        </w:rPr>
        <w:t>-I</w:t>
      </w:r>
      <w:r w:rsidRPr="00D91607">
        <w:rPr>
          <w:rFonts w:ascii="Arial" w:hAnsi="Arial" w:cs="Arial"/>
          <w:color w:val="000000"/>
        </w:rPr>
        <w:t xml:space="preserve">tem </w:t>
      </w:r>
      <w:r>
        <w:rPr>
          <w:rFonts w:ascii="Arial" w:hAnsi="Arial" w:cs="Arial"/>
          <w:color w:val="000000"/>
        </w:rPr>
        <w:t>N</w:t>
      </w:r>
      <w:r w:rsidRPr="00D91607">
        <w:rPr>
          <w:rFonts w:ascii="Arial" w:hAnsi="Arial" w:cs="Arial"/>
          <w:color w:val="000000"/>
        </w:rPr>
        <w:t>umber (LIN). Affiliate Offerors shall include the “title” of the personnel submitted. Other commercial health care Offerors shall identify by title/position or level of experience the key personnel submitted. Also, renumber SLINs if adding or removing Key Personnel.</w:t>
      </w:r>
    </w:p>
    <w:p w14:paraId="71D7C995" w14:textId="77777777" w:rsidR="002A20CB" w:rsidRPr="00A90977" w:rsidRDefault="002A20CB" w:rsidP="00A90977">
      <w:pPr>
        <w:spacing w:before="120" w:after="120"/>
        <w:rPr>
          <w:rFonts w:ascii="Arial" w:hAnsi="Arial" w:cs="Arial"/>
          <w:u w:val="single"/>
        </w:rPr>
      </w:pPr>
      <w:r w:rsidRPr="00D91607">
        <w:rPr>
          <w:rFonts w:ascii="Arial" w:hAnsi="Arial" w:cs="Arial"/>
          <w:color w:val="000000" w:themeColor="text1"/>
        </w:rPr>
        <w:t>The Contractor shall propose a minimum of</w:t>
      </w:r>
      <w:r>
        <w:rPr>
          <w:rFonts w:ascii="Arial" w:hAnsi="Arial" w:cs="Arial"/>
          <w:color w:val="000000" w:themeColor="text1"/>
        </w:rPr>
        <w:t xml:space="preserve"> two (2)</w:t>
      </w:r>
      <w:r w:rsidRPr="0011415E">
        <w:rPr>
          <w:rFonts w:ascii="Arial" w:hAnsi="Arial" w:cs="Arial"/>
          <w:color w:val="000000" w:themeColor="text1"/>
        </w:rPr>
        <w:t xml:space="preserve"> </w:t>
      </w:r>
      <w:r w:rsidRPr="00D91607">
        <w:rPr>
          <w:rFonts w:ascii="Arial" w:hAnsi="Arial" w:cs="Arial"/>
          <w:color w:val="000000" w:themeColor="text1"/>
        </w:rPr>
        <w:t xml:space="preserve">key personnel to be credentialed and be available for scheduling to meet the requirements of the contract. </w:t>
      </w:r>
      <w:r>
        <w:rPr>
          <w:rFonts w:ascii="Arial" w:hAnsi="Arial" w:cs="Arial"/>
          <w:color w:val="000000" w:themeColor="text1"/>
        </w:rPr>
        <w:t>It is desired that a third (3</w:t>
      </w:r>
      <w:r w:rsidRPr="007878E8">
        <w:rPr>
          <w:rFonts w:ascii="Arial" w:hAnsi="Arial" w:cs="Arial"/>
          <w:color w:val="000000" w:themeColor="text1"/>
          <w:vertAlign w:val="superscript"/>
        </w:rPr>
        <w:t>rd</w:t>
      </w:r>
      <w:r>
        <w:rPr>
          <w:rFonts w:ascii="Arial" w:hAnsi="Arial" w:cs="Arial"/>
          <w:color w:val="000000" w:themeColor="text1"/>
        </w:rPr>
        <w:t xml:space="preserve">) key person be provided to assist with training and leave time for the 1.7 FTE Perfusionist providers. </w:t>
      </w:r>
    </w:p>
    <w:p w14:paraId="71D7C996" w14:textId="77777777" w:rsidR="002A20CB" w:rsidRDefault="002A20CB" w:rsidP="004471F2">
      <w:pPr>
        <w:pStyle w:val="NoSpacing"/>
        <w:spacing w:before="120" w:after="120"/>
        <w:rPr>
          <w:rFonts w:ascii="Arial" w:hAnsi="Arial" w:cs="Arial"/>
          <w:u w:val="single"/>
        </w:rPr>
      </w:pPr>
      <w:r w:rsidRPr="00D91607">
        <w:rPr>
          <w:rFonts w:ascii="Arial" w:hAnsi="Arial" w:cs="Arial"/>
          <w:u w:val="single"/>
        </w:rPr>
        <w:t>Period of Performance</w:t>
      </w:r>
      <w:r>
        <w:rPr>
          <w:rFonts w:ascii="Arial" w:hAnsi="Arial" w:cs="Arial"/>
          <w:u w:val="single"/>
        </w:rPr>
        <w:t xml:space="preserve"> </w:t>
      </w:r>
      <w:r w:rsidRPr="00BE34BE">
        <w:rPr>
          <w:rFonts w:ascii="Arial" w:hAnsi="Arial" w:cs="Arial"/>
        </w:rPr>
        <w:t>– A contract resulting from this solicitation will be awarded for a period of one (1) base year and four (4) option years</w:t>
      </w:r>
      <w:r>
        <w:rPr>
          <w:rFonts w:ascii="Arial" w:hAnsi="Arial" w:cs="Arial"/>
        </w:rPr>
        <w:t>, from June 1, 2026 to May 31, 2031.</w:t>
      </w:r>
    </w:p>
    <w:p w14:paraId="71D7C997" w14:textId="77777777" w:rsidR="002A20CB" w:rsidRDefault="002A20CB">
      <w:pPr>
        <w:rPr>
          <w:rFonts w:ascii="Arial" w:eastAsiaTheme="minorHAnsi" w:hAnsi="Arial" w:cs="Arial"/>
          <w:u w:val="single"/>
        </w:rPr>
      </w:pPr>
      <w:r>
        <w:rPr>
          <w:rFonts w:ascii="Arial" w:hAnsi="Arial" w:cs="Arial"/>
          <w:u w:val="single"/>
        </w:rPr>
        <w:br w:type="page"/>
      </w:r>
    </w:p>
    <w:p w14:paraId="71D7C998" w14:textId="77777777" w:rsidR="002A20CB" w:rsidRDefault="002A20CB" w:rsidP="00BE34BE">
      <w:pPr>
        <w:pStyle w:val="Heading2"/>
        <w:pageBreakBefore/>
        <w:rPr>
          <w:rFonts w:ascii="Arial" w:hAnsi="Arial" w:cs="Arial"/>
        </w:rPr>
      </w:pPr>
      <w:bookmarkStart w:id="10" w:name="_Toc223609203"/>
      <w:bookmarkStart w:id="11" w:name="_Toc228459006"/>
      <w:r>
        <w:lastRenderedPageBreak/>
        <w:t>B.3</w:t>
      </w:r>
      <w:r w:rsidRPr="003B1F2C">
        <w:rPr>
          <w:rFonts w:ascii="Arial" w:hAnsi="Arial" w:cs="Arial"/>
        </w:rPr>
        <w:t xml:space="preserve">  </w:t>
      </w:r>
      <w:r>
        <w:rPr>
          <w:rFonts w:ascii="Arial" w:hAnsi="Arial" w:cs="Arial"/>
        </w:rPr>
        <w:t>PRICE SCHEDULE</w:t>
      </w:r>
      <w:bookmarkEnd w:id="10"/>
      <w:bookmarkEnd w:id="11"/>
    </w:p>
    <w:p w14:paraId="71D7C999" w14:textId="77777777" w:rsidR="002A20CB" w:rsidRPr="00D91607" w:rsidRDefault="002A20CB" w:rsidP="004471F2">
      <w:pPr>
        <w:pStyle w:val="NoSpacing"/>
        <w:spacing w:before="120" w:after="120"/>
        <w:rPr>
          <w:rFonts w:ascii="Arial" w:hAnsi="Arial" w:cs="Arial"/>
          <w:u w:val="single"/>
        </w:rPr>
      </w:pPr>
    </w:p>
    <w:p w14:paraId="71D7C99A" w14:textId="77777777" w:rsidR="002A20CB" w:rsidRDefault="002A20CB" w:rsidP="004471F2">
      <w:pPr>
        <w:pStyle w:val="NoSpacing"/>
        <w:spacing w:before="120" w:after="120"/>
        <w:rPr>
          <w:rFonts w:ascii="Arial" w:hAnsi="Arial" w:cs="Arial"/>
          <w:u w:val="single"/>
        </w:rPr>
      </w:pPr>
      <w:r w:rsidRPr="007878E8">
        <w:rPr>
          <w:rFonts w:ascii="Arial" w:hAnsi="Arial" w:cs="Arial"/>
        </w:rPr>
        <w:t xml:space="preserve">Base Year: </w:t>
      </w:r>
      <w:r w:rsidRPr="007878E8">
        <w:rPr>
          <w:rFonts w:ascii="Arial" w:hAnsi="Arial" w:cs="Arial"/>
          <w:u w:val="single"/>
        </w:rPr>
        <w:t>Time of Award</w:t>
      </w:r>
      <w:r w:rsidRPr="007878E8">
        <w:rPr>
          <w:rFonts w:ascii="Arial" w:hAnsi="Arial" w:cs="Arial"/>
        </w:rPr>
        <w:t xml:space="preserve"> to </w:t>
      </w:r>
      <w:r w:rsidRPr="007878E8">
        <w:rPr>
          <w:rFonts w:ascii="Arial" w:hAnsi="Arial" w:cs="Arial"/>
          <w:u w:val="single"/>
        </w:rPr>
        <w:t>5/31/2027</w:t>
      </w:r>
    </w:p>
    <w:p w14:paraId="71D7C99B" w14:textId="77777777" w:rsidR="002A20CB" w:rsidRPr="00D91607" w:rsidRDefault="002A20CB" w:rsidP="004471F2">
      <w:pPr>
        <w:pStyle w:val="NoSpacing"/>
        <w:spacing w:before="120" w:after="120"/>
        <w:rPr>
          <w:rFonts w:ascii="Arial" w:hAnsi="Arial" w:cs="Arial"/>
        </w:rPr>
      </w:pPr>
    </w:p>
    <w:tbl>
      <w:tblPr>
        <w:tblpPr w:leftFromText="187" w:rightFromText="187" w:vertAnchor="text" w:horzAnchor="margin" w:tblpY="1"/>
        <w:tblOverlap w:val="neve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814"/>
        <w:gridCol w:w="3298"/>
        <w:gridCol w:w="706"/>
        <w:gridCol w:w="9"/>
        <w:gridCol w:w="978"/>
        <w:gridCol w:w="7"/>
        <w:gridCol w:w="1398"/>
        <w:gridCol w:w="2076"/>
      </w:tblGrid>
      <w:tr w:rsidR="00651447" w14:paraId="71D7C9A4" w14:textId="77777777" w:rsidTr="006B1450">
        <w:trPr>
          <w:cantSplit/>
          <w:trHeight w:val="621"/>
        </w:trPr>
        <w:tc>
          <w:tcPr>
            <w:tcW w:w="722" w:type="dxa"/>
            <w:tcBorders>
              <w:top w:val="single" w:sz="4" w:space="0" w:color="auto"/>
              <w:left w:val="single" w:sz="4" w:space="0" w:color="auto"/>
              <w:bottom w:val="single" w:sz="4" w:space="0" w:color="auto"/>
              <w:right w:val="single" w:sz="4" w:space="0" w:color="auto"/>
            </w:tcBorders>
            <w:shd w:val="clear" w:color="auto" w:fill="D9D9D9"/>
          </w:tcPr>
          <w:p w14:paraId="71D7C99C" w14:textId="77777777" w:rsidR="002A20CB" w:rsidRPr="00D91607" w:rsidRDefault="002A20CB" w:rsidP="00505969">
            <w:pPr>
              <w:spacing w:before="120" w:after="120"/>
              <w:rPr>
                <w:rFonts w:ascii="Arial" w:eastAsia="Times New Roman" w:hAnsi="Arial" w:cs="Arial"/>
                <w:b/>
                <w:bCs/>
                <w:color w:val="000000"/>
              </w:rPr>
            </w:pPr>
            <w:r w:rsidRPr="00D91607">
              <w:rPr>
                <w:rFonts w:ascii="Arial" w:hAnsi="Arial" w:cs="Arial"/>
                <w:b/>
                <w:bCs/>
                <w:color w:val="000000"/>
              </w:rPr>
              <w:t>LIN</w:t>
            </w:r>
            <w:r w:rsidRPr="00D91607">
              <w:rPr>
                <w:rFonts w:ascii="Arial" w:hAnsi="Arial" w:cs="Arial"/>
                <w:b/>
                <w:bCs/>
                <w:color w:val="000000"/>
                <w:u w:val="single"/>
              </w:rPr>
              <w:t xml:space="preserve"> No.</w:t>
            </w:r>
          </w:p>
        </w:tc>
        <w:tc>
          <w:tcPr>
            <w:tcW w:w="815" w:type="dxa"/>
            <w:tcBorders>
              <w:top w:val="single" w:sz="4" w:space="0" w:color="auto"/>
              <w:left w:val="single" w:sz="4" w:space="0" w:color="auto"/>
              <w:bottom w:val="single" w:sz="4" w:space="0" w:color="auto"/>
              <w:right w:val="single" w:sz="4" w:space="0" w:color="auto"/>
            </w:tcBorders>
            <w:shd w:val="clear" w:color="auto" w:fill="D9D9D9"/>
          </w:tcPr>
          <w:p w14:paraId="71D7C99D" w14:textId="77777777" w:rsidR="002A20CB" w:rsidRPr="00D91607" w:rsidRDefault="002A20CB" w:rsidP="00505969">
            <w:pPr>
              <w:spacing w:before="120" w:after="120"/>
              <w:rPr>
                <w:rFonts w:ascii="Arial" w:eastAsia="Times New Roman" w:hAnsi="Arial" w:cs="Arial"/>
                <w:b/>
                <w:bCs/>
                <w:color w:val="000000"/>
                <w:u w:val="single"/>
              </w:rPr>
            </w:pPr>
            <w:r w:rsidRPr="00D91607">
              <w:rPr>
                <w:rFonts w:ascii="Arial" w:eastAsia="Times New Roman" w:hAnsi="Arial" w:cs="Arial"/>
                <w:b/>
                <w:bCs/>
                <w:color w:val="000000"/>
                <w:u w:val="single"/>
              </w:rPr>
              <w:t>SUB-LIN</w:t>
            </w:r>
          </w:p>
        </w:tc>
        <w:tc>
          <w:tcPr>
            <w:tcW w:w="3320" w:type="dxa"/>
            <w:tcBorders>
              <w:top w:val="single" w:sz="4" w:space="0" w:color="auto"/>
              <w:left w:val="single" w:sz="4" w:space="0" w:color="auto"/>
              <w:bottom w:val="single" w:sz="4" w:space="0" w:color="auto"/>
              <w:right w:val="single" w:sz="4" w:space="0" w:color="auto"/>
            </w:tcBorders>
            <w:shd w:val="clear" w:color="auto" w:fill="D9D9D9"/>
            <w:hideMark/>
          </w:tcPr>
          <w:p w14:paraId="71D7C99E" w14:textId="77777777" w:rsidR="002A20CB" w:rsidRPr="00D91607" w:rsidRDefault="002A20CB" w:rsidP="00505969">
            <w:pPr>
              <w:pStyle w:val="Heading5"/>
              <w:spacing w:before="120" w:after="120"/>
              <w:rPr>
                <w:rFonts w:ascii="Arial" w:eastAsia="Calibri" w:hAnsi="Arial" w:cs="Arial"/>
                <w:b/>
                <w:bCs/>
                <w:color w:val="000000"/>
                <w:u w:val="single"/>
                <w:lang w:bidi="en-US"/>
              </w:rPr>
            </w:pPr>
            <w:r w:rsidRPr="00D91607">
              <w:rPr>
                <w:rFonts w:ascii="Arial" w:eastAsia="Calibri" w:hAnsi="Arial" w:cs="Arial"/>
                <w:b/>
                <w:color w:val="000000"/>
                <w:u w:val="single"/>
                <w:lang w:bidi="en-US"/>
              </w:rPr>
              <w:t>Description</w:t>
            </w:r>
          </w:p>
        </w:tc>
        <w:tc>
          <w:tcPr>
            <w:tcW w:w="689"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1D7C99F" w14:textId="77777777" w:rsidR="002A20CB" w:rsidRPr="00D91607" w:rsidRDefault="002A20CB" w:rsidP="00505969">
            <w:pPr>
              <w:spacing w:before="120" w:after="120"/>
              <w:rPr>
                <w:rFonts w:ascii="Arial" w:eastAsia="Times New Roman" w:hAnsi="Arial" w:cs="Arial"/>
                <w:b/>
                <w:bCs/>
                <w:color w:val="000000"/>
                <w:highlight w:val="yellow"/>
                <w:u w:val="single"/>
              </w:rPr>
            </w:pPr>
            <w:r w:rsidRPr="00D91607">
              <w:rPr>
                <w:rFonts w:ascii="Arial" w:hAnsi="Arial" w:cs="Arial"/>
                <w:b/>
                <w:bCs/>
                <w:color w:val="000000"/>
                <w:u w:val="single"/>
              </w:rPr>
              <w:t>Qty.</w:t>
            </w:r>
          </w:p>
        </w:tc>
        <w:tc>
          <w:tcPr>
            <w:tcW w:w="977"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1D7C9A0" w14:textId="77777777" w:rsidR="002A20CB" w:rsidRPr="00D91607" w:rsidRDefault="002A20CB" w:rsidP="00505969">
            <w:pPr>
              <w:pStyle w:val="Heading6"/>
              <w:spacing w:before="120" w:after="120"/>
              <w:rPr>
                <w:rFonts w:ascii="Arial" w:eastAsia="Calibri" w:hAnsi="Arial" w:cs="Arial"/>
                <w:b/>
                <w:bCs/>
                <w:i w:val="0"/>
                <w:color w:val="000000"/>
                <w:u w:val="single"/>
                <w:lang w:bidi="en-US"/>
              </w:rPr>
            </w:pPr>
            <w:r w:rsidRPr="00D91607">
              <w:rPr>
                <w:rFonts w:ascii="Arial" w:eastAsia="Calibri" w:hAnsi="Arial" w:cs="Arial"/>
                <w:b/>
                <w:i w:val="0"/>
                <w:color w:val="000000"/>
                <w:u w:val="single"/>
                <w:lang w:bidi="en-US"/>
              </w:rPr>
              <w:t>Unit</w:t>
            </w:r>
          </w:p>
        </w:tc>
        <w:tc>
          <w:tcPr>
            <w:tcW w:w="1400" w:type="dxa"/>
            <w:tcBorders>
              <w:top w:val="single" w:sz="4" w:space="0" w:color="auto"/>
              <w:left w:val="single" w:sz="4" w:space="0" w:color="auto"/>
              <w:bottom w:val="single" w:sz="4" w:space="0" w:color="auto"/>
              <w:right w:val="single" w:sz="4" w:space="0" w:color="auto"/>
            </w:tcBorders>
            <w:shd w:val="clear" w:color="auto" w:fill="D9D9D9"/>
            <w:hideMark/>
          </w:tcPr>
          <w:p w14:paraId="71D7C9A1" w14:textId="77777777" w:rsidR="002A20CB" w:rsidRPr="00D91607" w:rsidRDefault="002A20CB" w:rsidP="00505969">
            <w:pPr>
              <w:pStyle w:val="BodyText2"/>
              <w:spacing w:before="120"/>
              <w:rPr>
                <w:rFonts w:ascii="Arial" w:hAnsi="Arial" w:cs="Arial"/>
                <w:b w:val="0"/>
                <w:color w:val="000000"/>
                <w:u w:val="single"/>
              </w:rPr>
            </w:pPr>
            <w:r w:rsidRPr="00D91607">
              <w:rPr>
                <w:rFonts w:ascii="Arial" w:hAnsi="Arial" w:cs="Arial"/>
                <w:color w:val="000000"/>
                <w:u w:val="single"/>
              </w:rPr>
              <w:t>Unit Cost</w:t>
            </w:r>
          </w:p>
        </w:tc>
        <w:tc>
          <w:tcPr>
            <w:tcW w:w="2085" w:type="dxa"/>
            <w:tcBorders>
              <w:top w:val="single" w:sz="4" w:space="0" w:color="auto"/>
              <w:left w:val="single" w:sz="4" w:space="0" w:color="auto"/>
              <w:bottom w:val="single" w:sz="4" w:space="0" w:color="auto"/>
              <w:right w:val="single" w:sz="4" w:space="0" w:color="auto"/>
            </w:tcBorders>
            <w:shd w:val="clear" w:color="auto" w:fill="D9D9D9"/>
            <w:hideMark/>
          </w:tcPr>
          <w:p w14:paraId="71D7C9A2" w14:textId="77777777" w:rsidR="002A20CB" w:rsidRPr="00D91607" w:rsidRDefault="002A20CB" w:rsidP="00505969">
            <w:pPr>
              <w:pStyle w:val="Heading5"/>
              <w:spacing w:before="120" w:after="120"/>
              <w:rPr>
                <w:rFonts w:ascii="Arial" w:eastAsia="Calibri" w:hAnsi="Arial" w:cs="Arial"/>
                <w:b/>
                <w:color w:val="000000"/>
                <w:u w:val="single"/>
                <w:lang w:bidi="en-US"/>
              </w:rPr>
            </w:pPr>
            <w:r w:rsidRPr="00D91607">
              <w:rPr>
                <w:rFonts w:ascii="Arial" w:eastAsia="Calibri" w:hAnsi="Arial" w:cs="Arial"/>
                <w:b/>
                <w:color w:val="000000"/>
                <w:u w:val="single"/>
                <w:lang w:bidi="en-US"/>
              </w:rPr>
              <w:t>Total</w:t>
            </w:r>
          </w:p>
          <w:p w14:paraId="71D7C9A3" w14:textId="77777777" w:rsidR="002A20CB" w:rsidRPr="00D91607" w:rsidRDefault="002A20CB" w:rsidP="00505969">
            <w:pPr>
              <w:pStyle w:val="Heading5"/>
              <w:spacing w:before="120" w:after="120"/>
              <w:rPr>
                <w:rFonts w:ascii="Arial" w:hAnsi="Arial" w:cs="Arial"/>
                <w:b/>
                <w:color w:val="000000"/>
              </w:rPr>
            </w:pPr>
            <w:r w:rsidRPr="00D91607">
              <w:rPr>
                <w:rFonts w:ascii="Arial" w:eastAsia="Calibri" w:hAnsi="Arial" w:cs="Arial"/>
                <w:b/>
                <w:color w:val="000000"/>
                <w:u w:val="single"/>
                <w:lang w:bidi="en-US"/>
              </w:rPr>
              <w:t>Annual Cost</w:t>
            </w:r>
          </w:p>
        </w:tc>
      </w:tr>
      <w:tr w:rsidR="00651447" w14:paraId="71D7C9AE" w14:textId="77777777" w:rsidTr="006B1450">
        <w:trPr>
          <w:cantSplit/>
        </w:trPr>
        <w:tc>
          <w:tcPr>
            <w:tcW w:w="722" w:type="dxa"/>
            <w:tcBorders>
              <w:top w:val="single" w:sz="4" w:space="0" w:color="auto"/>
              <w:left w:val="single" w:sz="4" w:space="0" w:color="auto"/>
              <w:bottom w:val="single" w:sz="4" w:space="0" w:color="auto"/>
              <w:right w:val="single" w:sz="4" w:space="0" w:color="auto"/>
            </w:tcBorders>
            <w:vAlign w:val="center"/>
          </w:tcPr>
          <w:p w14:paraId="71D7C9A5" w14:textId="77777777" w:rsidR="002A20CB" w:rsidRPr="00D91607" w:rsidRDefault="002A20CB" w:rsidP="00505969">
            <w:pPr>
              <w:spacing w:before="120" w:after="120"/>
              <w:rPr>
                <w:rFonts w:ascii="Arial" w:hAnsi="Arial" w:cs="Arial"/>
              </w:rPr>
            </w:pPr>
            <w:r w:rsidRPr="00D91607">
              <w:rPr>
                <w:rFonts w:ascii="Arial" w:hAnsi="Arial" w:cs="Arial"/>
              </w:rPr>
              <w:t>0001</w:t>
            </w:r>
          </w:p>
        </w:tc>
        <w:tc>
          <w:tcPr>
            <w:tcW w:w="815" w:type="dxa"/>
            <w:tcBorders>
              <w:top w:val="single" w:sz="4" w:space="0" w:color="auto"/>
              <w:left w:val="single" w:sz="4" w:space="0" w:color="auto"/>
              <w:bottom w:val="single" w:sz="4" w:space="0" w:color="auto"/>
              <w:right w:val="single" w:sz="4" w:space="0" w:color="auto"/>
            </w:tcBorders>
            <w:vAlign w:val="center"/>
            <w:hideMark/>
          </w:tcPr>
          <w:p w14:paraId="71D7C9A6" w14:textId="77777777" w:rsidR="002A20CB" w:rsidRPr="00D91607" w:rsidRDefault="002A20CB" w:rsidP="00505969">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hideMark/>
          </w:tcPr>
          <w:p w14:paraId="71D7C9A7" w14:textId="77777777" w:rsidR="002A20CB" w:rsidRPr="00D91607" w:rsidRDefault="002A20CB" w:rsidP="00505969">
            <w:pPr>
              <w:spacing w:before="120" w:after="120"/>
              <w:rPr>
                <w:rFonts w:ascii="Arial" w:hAnsi="Arial" w:cs="Arial"/>
              </w:rPr>
            </w:pPr>
            <w:r w:rsidRPr="00D91607">
              <w:rPr>
                <w:rFonts w:ascii="Arial" w:hAnsi="Arial" w:cs="Arial"/>
              </w:rPr>
              <w:t xml:space="preserve">Perfusion </w:t>
            </w:r>
            <w:r>
              <w:rPr>
                <w:rFonts w:ascii="Arial" w:hAnsi="Arial" w:cs="Arial"/>
              </w:rPr>
              <w:t xml:space="preserve">Onsite </w:t>
            </w:r>
            <w:r w:rsidRPr="00D91607">
              <w:rPr>
                <w:rFonts w:ascii="Arial" w:hAnsi="Arial" w:cs="Arial"/>
              </w:rPr>
              <w:t>Services</w:t>
            </w:r>
            <w:r>
              <w:rPr>
                <w:rFonts w:ascii="Arial" w:hAnsi="Arial" w:cs="Arial"/>
              </w:rPr>
              <w:t xml:space="preserve"> – During Clinic Hours</w:t>
            </w:r>
          </w:p>
          <w:p w14:paraId="71D7C9A8" w14:textId="77777777" w:rsidR="002A20CB" w:rsidRPr="00D91607" w:rsidRDefault="002A20CB" w:rsidP="007878E8">
            <w:pPr>
              <w:pStyle w:val="ListParagraph"/>
              <w:spacing w:before="120" w:after="120" w:line="240" w:lineRule="auto"/>
              <w:ind w:left="360"/>
              <w:contextualSpacing w:val="0"/>
              <w:rPr>
                <w:rFonts w:ascii="Arial" w:hAnsi="Arial" w:cs="Arial"/>
              </w:rPr>
            </w:pPr>
          </w:p>
          <w:p w14:paraId="71D7C9A9" w14:textId="77777777" w:rsidR="002A20CB" w:rsidRPr="00D91607" w:rsidRDefault="002A20CB" w:rsidP="007878E8">
            <w:pPr>
              <w:pStyle w:val="ListParagraph"/>
              <w:spacing w:before="120" w:after="120" w:line="240" w:lineRule="auto"/>
              <w:ind w:left="360"/>
              <w:contextualSpacing w:val="0"/>
              <w:rPr>
                <w:rFonts w:ascii="Arial" w:hAnsi="Arial" w:cs="Arial"/>
              </w:rPr>
            </w:pPr>
          </w:p>
        </w:tc>
        <w:tc>
          <w:tcPr>
            <w:tcW w:w="680" w:type="dxa"/>
            <w:tcBorders>
              <w:top w:val="single" w:sz="4" w:space="0" w:color="auto"/>
              <w:left w:val="single" w:sz="4" w:space="0" w:color="auto"/>
              <w:bottom w:val="single" w:sz="4" w:space="0" w:color="auto"/>
              <w:right w:val="single" w:sz="4" w:space="0" w:color="auto"/>
            </w:tcBorders>
            <w:vAlign w:val="center"/>
            <w:hideMark/>
          </w:tcPr>
          <w:p w14:paraId="71D7C9AA" w14:textId="77777777" w:rsidR="002A20CB" w:rsidRPr="00D91607" w:rsidRDefault="002A20CB" w:rsidP="00505969">
            <w:pPr>
              <w:spacing w:before="120" w:after="120"/>
              <w:rPr>
                <w:rFonts w:ascii="Arial" w:eastAsia="Times New Roman" w:hAnsi="Arial" w:cs="Arial"/>
                <w:highlight w:val="yellow"/>
              </w:rPr>
            </w:pPr>
            <w:r w:rsidRPr="007878E8">
              <w:rPr>
                <w:rFonts w:ascii="Arial" w:eastAsia="Times New Roman" w:hAnsi="Arial" w:cs="Arial"/>
              </w:rPr>
              <w:t>2080</w:t>
            </w:r>
          </w:p>
        </w:tc>
        <w:tc>
          <w:tcPr>
            <w:tcW w:w="979" w:type="dxa"/>
            <w:gridSpan w:val="2"/>
            <w:tcBorders>
              <w:top w:val="single" w:sz="4" w:space="0" w:color="auto"/>
              <w:left w:val="single" w:sz="4" w:space="0" w:color="auto"/>
              <w:bottom w:val="single" w:sz="4" w:space="0" w:color="auto"/>
              <w:right w:val="single" w:sz="4" w:space="0" w:color="auto"/>
            </w:tcBorders>
            <w:vAlign w:val="center"/>
            <w:hideMark/>
          </w:tcPr>
          <w:p w14:paraId="71D7C9AB" w14:textId="77777777" w:rsidR="002A20CB" w:rsidRPr="007878E8" w:rsidRDefault="002A20CB" w:rsidP="00505969">
            <w:pPr>
              <w:spacing w:before="120" w:after="120"/>
              <w:rPr>
                <w:rFonts w:ascii="Arial" w:eastAsia="Times New Roman" w:hAnsi="Arial" w:cs="Arial"/>
              </w:rPr>
            </w:pPr>
            <w:r w:rsidRPr="007878E8">
              <w:rPr>
                <w:rFonts w:ascii="Arial" w:hAnsi="Arial" w:cs="Arial"/>
              </w:rPr>
              <w:t>Hours</w:t>
            </w:r>
          </w:p>
        </w:tc>
        <w:tc>
          <w:tcPr>
            <w:tcW w:w="1407" w:type="dxa"/>
            <w:gridSpan w:val="2"/>
            <w:tcBorders>
              <w:top w:val="single" w:sz="4" w:space="0" w:color="auto"/>
              <w:left w:val="single" w:sz="4" w:space="0" w:color="auto"/>
              <w:bottom w:val="single" w:sz="4" w:space="0" w:color="auto"/>
              <w:right w:val="single" w:sz="4" w:space="0" w:color="auto"/>
            </w:tcBorders>
            <w:vAlign w:val="center"/>
            <w:hideMark/>
          </w:tcPr>
          <w:p w14:paraId="71D7C9AC" w14:textId="77777777" w:rsidR="002A20CB" w:rsidRPr="007878E8" w:rsidRDefault="002A20CB" w:rsidP="00505969">
            <w:pPr>
              <w:pStyle w:val="ByReference"/>
              <w:tabs>
                <w:tab w:val="left" w:pos="720"/>
              </w:tabs>
              <w:spacing w:before="120" w:after="120"/>
              <w:rPr>
                <w:rFonts w:ascii="Arial" w:hAnsi="Arial" w:cs="Arial"/>
                <w:i/>
                <w:iCs/>
                <w:highlight w:val="lightGray"/>
              </w:rPr>
            </w:pPr>
          </w:p>
        </w:tc>
        <w:tc>
          <w:tcPr>
            <w:tcW w:w="2085" w:type="dxa"/>
            <w:tcBorders>
              <w:top w:val="single" w:sz="4" w:space="0" w:color="auto"/>
              <w:left w:val="single" w:sz="4" w:space="0" w:color="auto"/>
              <w:bottom w:val="single" w:sz="4" w:space="0" w:color="auto"/>
              <w:right w:val="single" w:sz="4" w:space="0" w:color="auto"/>
            </w:tcBorders>
            <w:vAlign w:val="center"/>
            <w:hideMark/>
          </w:tcPr>
          <w:p w14:paraId="71D7C9AD" w14:textId="77777777" w:rsidR="002A20CB" w:rsidRPr="00D91607" w:rsidRDefault="002A20CB" w:rsidP="00505969">
            <w:pPr>
              <w:pStyle w:val="ByReference"/>
              <w:tabs>
                <w:tab w:val="left" w:pos="720"/>
              </w:tabs>
              <w:spacing w:before="120" w:after="120"/>
              <w:rPr>
                <w:rFonts w:ascii="Arial" w:hAnsi="Arial" w:cs="Arial"/>
                <w:highlight w:val="lightGray"/>
              </w:rPr>
            </w:pPr>
          </w:p>
        </w:tc>
      </w:tr>
      <w:tr w:rsidR="00651447" w14:paraId="71D7C9B6" w14:textId="77777777" w:rsidTr="006B1450">
        <w:trPr>
          <w:cantSplit/>
          <w:trHeight w:val="409"/>
        </w:trPr>
        <w:tc>
          <w:tcPr>
            <w:tcW w:w="722" w:type="dxa"/>
            <w:tcBorders>
              <w:top w:val="single" w:sz="4" w:space="0" w:color="auto"/>
              <w:left w:val="single" w:sz="4" w:space="0" w:color="auto"/>
              <w:bottom w:val="single" w:sz="4" w:space="0" w:color="auto"/>
              <w:right w:val="single" w:sz="4" w:space="0" w:color="auto"/>
            </w:tcBorders>
            <w:vAlign w:val="center"/>
          </w:tcPr>
          <w:p w14:paraId="71D7C9AF" w14:textId="77777777" w:rsidR="002A20CB" w:rsidRPr="00D91607" w:rsidRDefault="002A20CB" w:rsidP="00505969">
            <w:pPr>
              <w:spacing w:before="120" w:after="120"/>
              <w:rPr>
                <w:rFonts w:ascii="Arial" w:hAnsi="Arial" w:cs="Arial"/>
              </w:rPr>
            </w:pPr>
            <w:r>
              <w:rPr>
                <w:rFonts w:ascii="Arial" w:hAnsi="Arial" w:cs="Arial"/>
              </w:rPr>
              <w:t>0002</w:t>
            </w:r>
          </w:p>
        </w:tc>
        <w:tc>
          <w:tcPr>
            <w:tcW w:w="815" w:type="dxa"/>
            <w:tcBorders>
              <w:top w:val="single" w:sz="4" w:space="0" w:color="auto"/>
              <w:left w:val="single" w:sz="4" w:space="0" w:color="auto"/>
              <w:bottom w:val="single" w:sz="4" w:space="0" w:color="auto"/>
              <w:right w:val="single" w:sz="4" w:space="0" w:color="auto"/>
            </w:tcBorders>
            <w:vAlign w:val="center"/>
          </w:tcPr>
          <w:p w14:paraId="71D7C9B0" w14:textId="77777777" w:rsidR="002A20CB" w:rsidRPr="00D91607" w:rsidRDefault="002A20CB" w:rsidP="00505969">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9B1" w14:textId="77777777" w:rsidR="002A20CB" w:rsidRPr="00D91607" w:rsidRDefault="002A20CB" w:rsidP="00505969">
            <w:pPr>
              <w:spacing w:before="120" w:after="120"/>
              <w:rPr>
                <w:rFonts w:ascii="Arial" w:hAnsi="Arial" w:cs="Arial"/>
              </w:rPr>
            </w:pPr>
            <w:r>
              <w:rPr>
                <w:rFonts w:ascii="Arial" w:hAnsi="Arial" w:cs="Arial"/>
              </w:rPr>
              <w:t>Perfusion On-Call Services – All Afterhours Coverage 24/7</w:t>
            </w:r>
          </w:p>
        </w:tc>
        <w:tc>
          <w:tcPr>
            <w:tcW w:w="680" w:type="dxa"/>
            <w:tcBorders>
              <w:top w:val="single" w:sz="4" w:space="0" w:color="auto"/>
              <w:left w:val="single" w:sz="4" w:space="0" w:color="auto"/>
              <w:bottom w:val="single" w:sz="4" w:space="0" w:color="auto"/>
              <w:right w:val="single" w:sz="4" w:space="0" w:color="auto"/>
            </w:tcBorders>
            <w:vAlign w:val="center"/>
          </w:tcPr>
          <w:p w14:paraId="71D7C9B2" w14:textId="77777777" w:rsidR="002A20CB" w:rsidRPr="00D91607" w:rsidRDefault="002A20CB" w:rsidP="00505969">
            <w:pPr>
              <w:spacing w:before="120" w:after="120"/>
              <w:rPr>
                <w:rFonts w:ascii="Arial" w:eastAsia="Times New Roman" w:hAnsi="Arial" w:cs="Arial"/>
                <w:highlight w:val="yellow"/>
              </w:rPr>
            </w:pPr>
            <w:r w:rsidRPr="007878E8">
              <w:rPr>
                <w:rFonts w:ascii="Arial" w:eastAsia="Times New Roman" w:hAnsi="Arial" w:cs="Arial"/>
              </w:rPr>
              <w:t>12</w:t>
            </w: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9B3" w14:textId="77777777" w:rsidR="002A20CB" w:rsidRPr="00D91607" w:rsidRDefault="002A20CB" w:rsidP="00505969">
            <w:pPr>
              <w:spacing w:before="120" w:after="120"/>
              <w:rPr>
                <w:rFonts w:ascii="Arial" w:hAnsi="Arial" w:cs="Arial"/>
              </w:rPr>
            </w:pPr>
            <w:r>
              <w:rPr>
                <w:rFonts w:ascii="Arial" w:hAnsi="Arial" w:cs="Arial"/>
              </w:rPr>
              <w:t>Monthly</w:t>
            </w:r>
          </w:p>
        </w:tc>
        <w:tc>
          <w:tcPr>
            <w:tcW w:w="1407" w:type="dxa"/>
            <w:gridSpan w:val="2"/>
            <w:tcBorders>
              <w:top w:val="single" w:sz="4" w:space="0" w:color="auto"/>
              <w:left w:val="single" w:sz="4" w:space="0" w:color="auto"/>
              <w:bottom w:val="single" w:sz="4" w:space="0" w:color="auto"/>
              <w:right w:val="single" w:sz="4" w:space="0" w:color="auto"/>
            </w:tcBorders>
            <w:vAlign w:val="center"/>
          </w:tcPr>
          <w:p w14:paraId="71D7C9B4" w14:textId="77777777" w:rsidR="002A20CB" w:rsidRPr="00D91607" w:rsidRDefault="002A20CB" w:rsidP="00505969">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vAlign w:val="center"/>
          </w:tcPr>
          <w:p w14:paraId="71D7C9B5" w14:textId="77777777" w:rsidR="002A20CB" w:rsidRPr="00D91607" w:rsidRDefault="002A20CB" w:rsidP="00505969">
            <w:pPr>
              <w:pStyle w:val="ByReference"/>
              <w:tabs>
                <w:tab w:val="left" w:pos="720"/>
              </w:tabs>
              <w:spacing w:before="120" w:after="120"/>
              <w:rPr>
                <w:rFonts w:ascii="Arial" w:hAnsi="Arial" w:cs="Arial"/>
              </w:rPr>
            </w:pPr>
          </w:p>
        </w:tc>
      </w:tr>
      <w:tr w:rsidR="00651447" w14:paraId="71D7C9BE" w14:textId="77777777" w:rsidTr="006B1450">
        <w:trPr>
          <w:cantSplit/>
          <w:trHeight w:val="310"/>
        </w:trPr>
        <w:tc>
          <w:tcPr>
            <w:tcW w:w="722" w:type="dxa"/>
            <w:tcBorders>
              <w:top w:val="single" w:sz="4" w:space="0" w:color="auto"/>
              <w:left w:val="single" w:sz="4" w:space="0" w:color="auto"/>
              <w:bottom w:val="single" w:sz="4" w:space="0" w:color="auto"/>
              <w:right w:val="single" w:sz="4" w:space="0" w:color="auto"/>
            </w:tcBorders>
            <w:vAlign w:val="center"/>
          </w:tcPr>
          <w:p w14:paraId="71D7C9B7" w14:textId="77777777" w:rsidR="002A20CB" w:rsidRPr="00D91607" w:rsidRDefault="002A20CB" w:rsidP="00505969">
            <w:pPr>
              <w:spacing w:before="120" w:after="120"/>
              <w:rPr>
                <w:rFonts w:ascii="Arial" w:hAnsi="Arial" w:cs="Arial"/>
              </w:rPr>
            </w:pPr>
            <w:r>
              <w:rPr>
                <w:rFonts w:ascii="Arial" w:hAnsi="Arial" w:cs="Arial"/>
              </w:rPr>
              <w:t>0003</w:t>
            </w:r>
          </w:p>
        </w:tc>
        <w:tc>
          <w:tcPr>
            <w:tcW w:w="815" w:type="dxa"/>
            <w:tcBorders>
              <w:top w:val="single" w:sz="4" w:space="0" w:color="auto"/>
              <w:left w:val="single" w:sz="4" w:space="0" w:color="auto"/>
              <w:bottom w:val="single" w:sz="4" w:space="0" w:color="auto"/>
              <w:right w:val="single" w:sz="4" w:space="0" w:color="auto"/>
            </w:tcBorders>
            <w:vAlign w:val="center"/>
          </w:tcPr>
          <w:p w14:paraId="71D7C9B8" w14:textId="77777777" w:rsidR="002A20CB" w:rsidRPr="00D91607" w:rsidRDefault="002A20CB" w:rsidP="00505969">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9B9" w14:textId="77777777" w:rsidR="002A20CB" w:rsidRPr="00D91607" w:rsidRDefault="002A20CB" w:rsidP="00505969">
            <w:pPr>
              <w:spacing w:before="120" w:after="120"/>
              <w:rPr>
                <w:rFonts w:ascii="Arial" w:hAnsi="Arial" w:cs="Arial"/>
              </w:rPr>
            </w:pPr>
            <w:r>
              <w:rPr>
                <w:rFonts w:ascii="Arial" w:hAnsi="Arial" w:cs="Arial"/>
              </w:rPr>
              <w:t xml:space="preserve">Ventricular Assist (VAD) or Extracorporeal Membrane Oxygenation (ECMO) Monitoring Services – Independent of OH Procedures </w:t>
            </w:r>
          </w:p>
        </w:tc>
        <w:tc>
          <w:tcPr>
            <w:tcW w:w="680" w:type="dxa"/>
            <w:tcBorders>
              <w:top w:val="single" w:sz="4" w:space="0" w:color="auto"/>
              <w:left w:val="single" w:sz="4" w:space="0" w:color="auto"/>
              <w:bottom w:val="single" w:sz="4" w:space="0" w:color="auto"/>
              <w:right w:val="single" w:sz="4" w:space="0" w:color="auto"/>
            </w:tcBorders>
            <w:vAlign w:val="center"/>
          </w:tcPr>
          <w:p w14:paraId="71D7C9BA" w14:textId="77777777" w:rsidR="002A20CB" w:rsidRPr="00D91607" w:rsidRDefault="002A20CB" w:rsidP="00505969">
            <w:pPr>
              <w:spacing w:before="120" w:after="120"/>
              <w:rPr>
                <w:rFonts w:ascii="Arial" w:eastAsia="Times New Roman" w:hAnsi="Arial" w:cs="Arial"/>
                <w:highlight w:val="yellow"/>
              </w:rPr>
            </w:pPr>
            <w:r w:rsidRPr="0027380F">
              <w:rPr>
                <w:rFonts w:ascii="Arial" w:eastAsia="Times New Roman" w:hAnsi="Arial" w:cs="Arial"/>
              </w:rPr>
              <w:t>10</w:t>
            </w: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9BB" w14:textId="77777777" w:rsidR="002A20CB" w:rsidRPr="00D91607" w:rsidRDefault="002A20CB" w:rsidP="00505969">
            <w:pPr>
              <w:spacing w:before="120" w:after="120"/>
              <w:rPr>
                <w:rFonts w:ascii="Arial" w:hAnsi="Arial" w:cs="Arial"/>
              </w:rPr>
            </w:pPr>
            <w:r>
              <w:rPr>
                <w:rFonts w:ascii="Arial" w:hAnsi="Arial" w:cs="Arial"/>
              </w:rPr>
              <w:t>Hour</w:t>
            </w:r>
          </w:p>
        </w:tc>
        <w:tc>
          <w:tcPr>
            <w:tcW w:w="1407" w:type="dxa"/>
            <w:gridSpan w:val="2"/>
            <w:tcBorders>
              <w:top w:val="single" w:sz="4" w:space="0" w:color="auto"/>
              <w:left w:val="single" w:sz="4" w:space="0" w:color="auto"/>
              <w:bottom w:val="single" w:sz="4" w:space="0" w:color="auto"/>
              <w:right w:val="single" w:sz="4" w:space="0" w:color="auto"/>
            </w:tcBorders>
            <w:vAlign w:val="center"/>
          </w:tcPr>
          <w:p w14:paraId="71D7C9BC" w14:textId="77777777" w:rsidR="002A20CB" w:rsidRPr="00D91607" w:rsidRDefault="002A20CB" w:rsidP="00505969">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vAlign w:val="center"/>
          </w:tcPr>
          <w:p w14:paraId="71D7C9BD" w14:textId="77777777" w:rsidR="002A20CB" w:rsidRPr="00D91607" w:rsidRDefault="002A20CB" w:rsidP="00505969">
            <w:pPr>
              <w:pStyle w:val="ByReference"/>
              <w:tabs>
                <w:tab w:val="left" w:pos="720"/>
              </w:tabs>
              <w:spacing w:before="120" w:after="120"/>
              <w:rPr>
                <w:rFonts w:ascii="Arial" w:hAnsi="Arial" w:cs="Arial"/>
              </w:rPr>
            </w:pPr>
          </w:p>
        </w:tc>
      </w:tr>
      <w:tr w:rsidR="00651447" w14:paraId="71D7C9C6" w14:textId="77777777" w:rsidTr="0027380F">
        <w:trPr>
          <w:cantSplit/>
          <w:trHeight w:val="310"/>
        </w:trPr>
        <w:tc>
          <w:tcPr>
            <w:tcW w:w="722" w:type="dxa"/>
            <w:tcBorders>
              <w:top w:val="single" w:sz="4" w:space="0" w:color="auto"/>
              <w:left w:val="single" w:sz="4" w:space="0" w:color="auto"/>
              <w:bottom w:val="single" w:sz="4" w:space="0" w:color="auto"/>
              <w:right w:val="single" w:sz="4" w:space="0" w:color="auto"/>
            </w:tcBorders>
            <w:vAlign w:val="center"/>
          </w:tcPr>
          <w:p w14:paraId="71D7C9BF" w14:textId="77777777" w:rsidR="002A20CB" w:rsidRDefault="002A20CB" w:rsidP="00505969">
            <w:pPr>
              <w:spacing w:before="120" w:after="120"/>
              <w:rPr>
                <w:rFonts w:ascii="Arial" w:hAnsi="Arial" w:cs="Arial"/>
              </w:rPr>
            </w:pPr>
            <w:r>
              <w:rPr>
                <w:rFonts w:ascii="Arial" w:hAnsi="Arial" w:cs="Arial"/>
              </w:rPr>
              <w:t>0004</w:t>
            </w:r>
          </w:p>
        </w:tc>
        <w:tc>
          <w:tcPr>
            <w:tcW w:w="815" w:type="dxa"/>
            <w:tcBorders>
              <w:top w:val="single" w:sz="4" w:space="0" w:color="auto"/>
              <w:left w:val="single" w:sz="4" w:space="0" w:color="auto"/>
              <w:bottom w:val="single" w:sz="4" w:space="0" w:color="auto"/>
              <w:right w:val="single" w:sz="4" w:space="0" w:color="auto"/>
            </w:tcBorders>
            <w:vAlign w:val="center"/>
          </w:tcPr>
          <w:p w14:paraId="71D7C9C0" w14:textId="77777777" w:rsidR="002A20CB" w:rsidRPr="00D91607" w:rsidRDefault="002A20CB" w:rsidP="00505969">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9C1" w14:textId="77777777" w:rsidR="002A20CB" w:rsidRPr="00D91607" w:rsidRDefault="002A20CB" w:rsidP="00505969">
            <w:pPr>
              <w:spacing w:before="120" w:after="120"/>
              <w:rPr>
                <w:rFonts w:ascii="Arial" w:hAnsi="Arial" w:cs="Arial"/>
              </w:rPr>
            </w:pPr>
            <w:r>
              <w:rPr>
                <w:rFonts w:ascii="Arial" w:hAnsi="Arial" w:cs="Arial"/>
              </w:rPr>
              <w:t>Disposable Supplies – Manufacturer’s List Price minus 10%</w:t>
            </w:r>
          </w:p>
        </w:tc>
        <w:tc>
          <w:tcPr>
            <w:tcW w:w="68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9C2" w14:textId="77777777" w:rsidR="002A20CB" w:rsidRPr="00D91607" w:rsidRDefault="002A20CB" w:rsidP="00505969">
            <w:pPr>
              <w:spacing w:before="120" w:after="120"/>
              <w:rPr>
                <w:rFonts w:ascii="Arial" w:eastAsia="Times New Roman" w:hAnsi="Arial" w:cs="Arial"/>
                <w:highlight w:val="yellow"/>
              </w:rPr>
            </w:pPr>
          </w:p>
        </w:tc>
        <w:tc>
          <w:tcPr>
            <w:tcW w:w="979"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9C3" w14:textId="77777777" w:rsidR="002A20CB" w:rsidRPr="00D91607" w:rsidRDefault="002A20CB" w:rsidP="00505969">
            <w:pPr>
              <w:spacing w:before="120" w:after="120"/>
              <w:rPr>
                <w:rFonts w:ascii="Arial" w:hAnsi="Arial" w:cs="Arial"/>
              </w:rPr>
            </w:pPr>
          </w:p>
        </w:tc>
        <w:tc>
          <w:tcPr>
            <w:tcW w:w="1407"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9C4" w14:textId="77777777" w:rsidR="002A20CB" w:rsidRPr="00D91607" w:rsidRDefault="002A20CB" w:rsidP="00505969">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9C5" w14:textId="77777777" w:rsidR="002A20CB" w:rsidRPr="00D91607" w:rsidRDefault="002A20CB" w:rsidP="00505969">
            <w:pPr>
              <w:pStyle w:val="ByReference"/>
              <w:tabs>
                <w:tab w:val="left" w:pos="720"/>
              </w:tabs>
              <w:spacing w:before="120" w:after="120"/>
              <w:rPr>
                <w:rFonts w:ascii="Arial" w:hAnsi="Arial" w:cs="Arial"/>
              </w:rPr>
            </w:pPr>
          </w:p>
        </w:tc>
      </w:tr>
      <w:tr w:rsidR="00651447" w14:paraId="71D7C9CB" w14:textId="77777777" w:rsidTr="006B1450">
        <w:trPr>
          <w:cantSplit/>
        </w:trPr>
        <w:tc>
          <w:tcPr>
            <w:tcW w:w="4857" w:type="dxa"/>
            <w:gridSpan w:val="3"/>
            <w:tcBorders>
              <w:top w:val="single" w:sz="4" w:space="0" w:color="auto"/>
              <w:left w:val="single" w:sz="4" w:space="0" w:color="auto"/>
              <w:bottom w:val="single" w:sz="4" w:space="0" w:color="auto"/>
              <w:right w:val="single" w:sz="4" w:space="0" w:color="auto"/>
            </w:tcBorders>
          </w:tcPr>
          <w:p w14:paraId="71D7C9C7" w14:textId="77777777" w:rsidR="002A20CB" w:rsidRPr="00D91607" w:rsidRDefault="002A20CB" w:rsidP="00505969">
            <w:pPr>
              <w:spacing w:before="120" w:after="120"/>
              <w:jc w:val="right"/>
              <w:rPr>
                <w:rFonts w:ascii="Arial" w:hAnsi="Arial" w:cs="Arial"/>
              </w:rPr>
            </w:pPr>
            <w:r w:rsidRPr="00D91607">
              <w:rPr>
                <w:rFonts w:ascii="Arial" w:hAnsi="Arial" w:cs="Arial"/>
              </w:rPr>
              <w:t>TOTAL FOR BASE</w:t>
            </w:r>
          </w:p>
        </w:tc>
        <w:tc>
          <w:tcPr>
            <w:tcW w:w="680" w:type="dxa"/>
            <w:tcBorders>
              <w:top w:val="single" w:sz="4" w:space="0" w:color="auto"/>
              <w:left w:val="single" w:sz="4" w:space="0" w:color="auto"/>
              <w:bottom w:val="single" w:sz="4" w:space="0" w:color="auto"/>
              <w:right w:val="single" w:sz="4" w:space="0" w:color="auto"/>
            </w:tcBorders>
            <w:vAlign w:val="center"/>
          </w:tcPr>
          <w:p w14:paraId="71D7C9C8" w14:textId="77777777" w:rsidR="002A20CB" w:rsidRPr="00D91607" w:rsidRDefault="002A20CB" w:rsidP="00505969">
            <w:pPr>
              <w:spacing w:before="120" w:after="120"/>
              <w:rPr>
                <w:rFonts w:ascii="Arial" w:hAnsi="Arial" w:cs="Arial"/>
              </w:rPr>
            </w:pP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9C9" w14:textId="77777777" w:rsidR="002A20CB" w:rsidRPr="00D91607" w:rsidRDefault="002A20CB" w:rsidP="00505969">
            <w:pPr>
              <w:spacing w:before="120" w:after="120"/>
              <w:rPr>
                <w:rFonts w:ascii="Arial" w:hAnsi="Arial" w:cs="Arial"/>
              </w:rPr>
            </w:pPr>
          </w:p>
        </w:tc>
        <w:tc>
          <w:tcPr>
            <w:tcW w:w="3492" w:type="dxa"/>
            <w:gridSpan w:val="3"/>
            <w:tcBorders>
              <w:top w:val="single" w:sz="4" w:space="0" w:color="auto"/>
              <w:left w:val="single" w:sz="4" w:space="0" w:color="auto"/>
              <w:bottom w:val="single" w:sz="4" w:space="0" w:color="auto"/>
              <w:right w:val="single" w:sz="4" w:space="0" w:color="auto"/>
            </w:tcBorders>
            <w:vAlign w:val="center"/>
          </w:tcPr>
          <w:p w14:paraId="71D7C9CA" w14:textId="77777777" w:rsidR="002A20CB" w:rsidRPr="00D91607" w:rsidRDefault="002A20CB" w:rsidP="00505969">
            <w:pPr>
              <w:pStyle w:val="ByReference"/>
              <w:tabs>
                <w:tab w:val="left" w:pos="720"/>
              </w:tabs>
              <w:spacing w:before="120" w:after="120"/>
              <w:rPr>
                <w:rFonts w:ascii="Arial" w:hAnsi="Arial" w:cs="Arial"/>
              </w:rPr>
            </w:pPr>
            <w:r w:rsidRPr="00D91607">
              <w:rPr>
                <w:rFonts w:ascii="Arial" w:hAnsi="Arial" w:cs="Arial"/>
              </w:rPr>
              <w:t>$___________________</w:t>
            </w:r>
          </w:p>
        </w:tc>
      </w:tr>
    </w:tbl>
    <w:p w14:paraId="71D7C9CC" w14:textId="77777777" w:rsidR="002A20CB" w:rsidRPr="00D91607" w:rsidRDefault="002A20CB" w:rsidP="004471F2">
      <w:pPr>
        <w:pStyle w:val="NoSpacing"/>
        <w:spacing w:before="120" w:after="120"/>
        <w:rPr>
          <w:rFonts w:ascii="Arial" w:hAnsi="Arial" w:cs="Arial"/>
        </w:rPr>
      </w:pPr>
    </w:p>
    <w:p w14:paraId="71D7C9CD" w14:textId="77777777" w:rsidR="002A20CB" w:rsidRPr="00D91607" w:rsidRDefault="002A20CB" w:rsidP="0027380F">
      <w:pPr>
        <w:pStyle w:val="NoSpacing"/>
        <w:spacing w:before="120" w:after="120"/>
        <w:rPr>
          <w:rFonts w:ascii="Arial" w:hAnsi="Arial" w:cs="Arial"/>
        </w:rPr>
      </w:pPr>
      <w:r>
        <w:rPr>
          <w:rFonts w:ascii="Arial" w:hAnsi="Arial" w:cs="Arial"/>
        </w:rPr>
        <w:t>Option Year 1</w:t>
      </w:r>
      <w:r w:rsidRPr="007878E8">
        <w:rPr>
          <w:rFonts w:ascii="Arial" w:hAnsi="Arial" w:cs="Arial"/>
        </w:rPr>
        <w:t xml:space="preserve">: </w:t>
      </w:r>
      <w:r>
        <w:rPr>
          <w:rFonts w:ascii="Arial" w:hAnsi="Arial" w:cs="Arial"/>
          <w:u w:val="single"/>
        </w:rPr>
        <w:t xml:space="preserve">6/1/2027 </w:t>
      </w:r>
      <w:r w:rsidRPr="007878E8">
        <w:rPr>
          <w:rFonts w:ascii="Arial" w:hAnsi="Arial" w:cs="Arial"/>
        </w:rPr>
        <w:t xml:space="preserve">to </w:t>
      </w:r>
      <w:r w:rsidRPr="007878E8">
        <w:rPr>
          <w:rFonts w:ascii="Arial" w:hAnsi="Arial" w:cs="Arial"/>
          <w:u w:val="single"/>
        </w:rPr>
        <w:t>5/31/202</w:t>
      </w:r>
      <w:r>
        <w:rPr>
          <w:rFonts w:ascii="Arial" w:hAnsi="Arial" w:cs="Arial"/>
          <w:u w:val="single"/>
        </w:rPr>
        <w:t>8</w:t>
      </w:r>
    </w:p>
    <w:tbl>
      <w:tblPr>
        <w:tblpPr w:leftFromText="187" w:rightFromText="187" w:vertAnchor="text" w:horzAnchor="margin" w:tblpY="1"/>
        <w:tblOverlap w:val="neve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814"/>
        <w:gridCol w:w="3298"/>
        <w:gridCol w:w="706"/>
        <w:gridCol w:w="9"/>
        <w:gridCol w:w="978"/>
        <w:gridCol w:w="7"/>
        <w:gridCol w:w="1398"/>
        <w:gridCol w:w="2076"/>
      </w:tblGrid>
      <w:tr w:rsidR="00651447" w14:paraId="71D7C9D6" w14:textId="77777777" w:rsidTr="006D09DD">
        <w:trPr>
          <w:cantSplit/>
          <w:trHeight w:val="621"/>
        </w:trPr>
        <w:tc>
          <w:tcPr>
            <w:tcW w:w="722" w:type="dxa"/>
            <w:tcBorders>
              <w:top w:val="single" w:sz="4" w:space="0" w:color="auto"/>
              <w:left w:val="single" w:sz="4" w:space="0" w:color="auto"/>
              <w:bottom w:val="single" w:sz="4" w:space="0" w:color="auto"/>
              <w:right w:val="single" w:sz="4" w:space="0" w:color="auto"/>
            </w:tcBorders>
            <w:shd w:val="clear" w:color="auto" w:fill="D9D9D9"/>
          </w:tcPr>
          <w:p w14:paraId="71D7C9CE" w14:textId="77777777" w:rsidR="002A20CB" w:rsidRPr="00D91607" w:rsidRDefault="002A20CB" w:rsidP="006D09DD">
            <w:pPr>
              <w:spacing w:before="120" w:after="120"/>
              <w:rPr>
                <w:rFonts w:ascii="Arial" w:eastAsia="Times New Roman" w:hAnsi="Arial" w:cs="Arial"/>
                <w:b/>
                <w:bCs/>
                <w:color w:val="000000"/>
              </w:rPr>
            </w:pPr>
            <w:r w:rsidRPr="00D91607">
              <w:rPr>
                <w:rFonts w:ascii="Arial" w:hAnsi="Arial" w:cs="Arial"/>
                <w:b/>
                <w:bCs/>
                <w:color w:val="000000"/>
              </w:rPr>
              <w:t>LIN</w:t>
            </w:r>
            <w:r w:rsidRPr="00D91607">
              <w:rPr>
                <w:rFonts w:ascii="Arial" w:hAnsi="Arial" w:cs="Arial"/>
                <w:b/>
                <w:bCs/>
                <w:color w:val="000000"/>
                <w:u w:val="single"/>
              </w:rPr>
              <w:t xml:space="preserve"> No.</w:t>
            </w:r>
          </w:p>
        </w:tc>
        <w:tc>
          <w:tcPr>
            <w:tcW w:w="815" w:type="dxa"/>
            <w:tcBorders>
              <w:top w:val="single" w:sz="4" w:space="0" w:color="auto"/>
              <w:left w:val="single" w:sz="4" w:space="0" w:color="auto"/>
              <w:bottom w:val="single" w:sz="4" w:space="0" w:color="auto"/>
              <w:right w:val="single" w:sz="4" w:space="0" w:color="auto"/>
            </w:tcBorders>
            <w:shd w:val="clear" w:color="auto" w:fill="D9D9D9"/>
          </w:tcPr>
          <w:p w14:paraId="71D7C9CF" w14:textId="77777777" w:rsidR="002A20CB" w:rsidRPr="00D91607" w:rsidRDefault="002A20CB" w:rsidP="006D09DD">
            <w:pPr>
              <w:spacing w:before="120" w:after="120"/>
              <w:rPr>
                <w:rFonts w:ascii="Arial" w:eastAsia="Times New Roman" w:hAnsi="Arial" w:cs="Arial"/>
                <w:b/>
                <w:bCs/>
                <w:color w:val="000000"/>
                <w:u w:val="single"/>
              </w:rPr>
            </w:pPr>
            <w:r w:rsidRPr="00D91607">
              <w:rPr>
                <w:rFonts w:ascii="Arial" w:eastAsia="Times New Roman" w:hAnsi="Arial" w:cs="Arial"/>
                <w:b/>
                <w:bCs/>
                <w:color w:val="000000"/>
                <w:u w:val="single"/>
              </w:rPr>
              <w:t>SUB-LIN</w:t>
            </w:r>
          </w:p>
        </w:tc>
        <w:tc>
          <w:tcPr>
            <w:tcW w:w="3320" w:type="dxa"/>
            <w:tcBorders>
              <w:top w:val="single" w:sz="4" w:space="0" w:color="auto"/>
              <w:left w:val="single" w:sz="4" w:space="0" w:color="auto"/>
              <w:bottom w:val="single" w:sz="4" w:space="0" w:color="auto"/>
              <w:right w:val="single" w:sz="4" w:space="0" w:color="auto"/>
            </w:tcBorders>
            <w:shd w:val="clear" w:color="auto" w:fill="D9D9D9"/>
            <w:hideMark/>
          </w:tcPr>
          <w:p w14:paraId="71D7C9D0" w14:textId="77777777" w:rsidR="002A20CB" w:rsidRPr="00D91607" w:rsidRDefault="002A20CB" w:rsidP="006D09DD">
            <w:pPr>
              <w:pStyle w:val="Heading5"/>
              <w:spacing w:before="120" w:after="120"/>
              <w:rPr>
                <w:rFonts w:ascii="Arial" w:eastAsia="Calibri" w:hAnsi="Arial" w:cs="Arial"/>
                <w:b/>
                <w:bCs/>
                <w:color w:val="000000"/>
                <w:u w:val="single"/>
                <w:lang w:bidi="en-US"/>
              </w:rPr>
            </w:pPr>
            <w:r w:rsidRPr="00D91607">
              <w:rPr>
                <w:rFonts w:ascii="Arial" w:eastAsia="Calibri" w:hAnsi="Arial" w:cs="Arial"/>
                <w:b/>
                <w:color w:val="000000"/>
                <w:u w:val="single"/>
                <w:lang w:bidi="en-US"/>
              </w:rPr>
              <w:t>Description</w:t>
            </w:r>
          </w:p>
        </w:tc>
        <w:tc>
          <w:tcPr>
            <w:tcW w:w="689"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1D7C9D1" w14:textId="77777777" w:rsidR="002A20CB" w:rsidRPr="00D91607" w:rsidRDefault="002A20CB" w:rsidP="006D09DD">
            <w:pPr>
              <w:spacing w:before="120" w:after="120"/>
              <w:rPr>
                <w:rFonts w:ascii="Arial" w:eastAsia="Times New Roman" w:hAnsi="Arial" w:cs="Arial"/>
                <w:b/>
                <w:bCs/>
                <w:color w:val="000000"/>
                <w:highlight w:val="yellow"/>
                <w:u w:val="single"/>
              </w:rPr>
            </w:pPr>
            <w:r w:rsidRPr="00D91607">
              <w:rPr>
                <w:rFonts w:ascii="Arial" w:hAnsi="Arial" w:cs="Arial"/>
                <w:b/>
                <w:bCs/>
                <w:color w:val="000000"/>
                <w:u w:val="single"/>
              </w:rPr>
              <w:t>Qty.</w:t>
            </w:r>
          </w:p>
        </w:tc>
        <w:tc>
          <w:tcPr>
            <w:tcW w:w="977"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1D7C9D2" w14:textId="77777777" w:rsidR="002A20CB" w:rsidRPr="00D91607" w:rsidRDefault="002A20CB" w:rsidP="006D09DD">
            <w:pPr>
              <w:pStyle w:val="Heading6"/>
              <w:spacing w:before="120" w:after="120"/>
              <w:rPr>
                <w:rFonts w:ascii="Arial" w:eastAsia="Calibri" w:hAnsi="Arial" w:cs="Arial"/>
                <w:b/>
                <w:bCs/>
                <w:i w:val="0"/>
                <w:color w:val="000000"/>
                <w:u w:val="single"/>
                <w:lang w:bidi="en-US"/>
              </w:rPr>
            </w:pPr>
            <w:r w:rsidRPr="00D91607">
              <w:rPr>
                <w:rFonts w:ascii="Arial" w:eastAsia="Calibri" w:hAnsi="Arial" w:cs="Arial"/>
                <w:b/>
                <w:i w:val="0"/>
                <w:color w:val="000000"/>
                <w:u w:val="single"/>
                <w:lang w:bidi="en-US"/>
              </w:rPr>
              <w:t>Unit</w:t>
            </w:r>
          </w:p>
        </w:tc>
        <w:tc>
          <w:tcPr>
            <w:tcW w:w="1400" w:type="dxa"/>
            <w:tcBorders>
              <w:top w:val="single" w:sz="4" w:space="0" w:color="auto"/>
              <w:left w:val="single" w:sz="4" w:space="0" w:color="auto"/>
              <w:bottom w:val="single" w:sz="4" w:space="0" w:color="auto"/>
              <w:right w:val="single" w:sz="4" w:space="0" w:color="auto"/>
            </w:tcBorders>
            <w:shd w:val="clear" w:color="auto" w:fill="D9D9D9"/>
            <w:hideMark/>
          </w:tcPr>
          <w:p w14:paraId="71D7C9D3" w14:textId="77777777" w:rsidR="002A20CB" w:rsidRPr="00D91607" w:rsidRDefault="002A20CB" w:rsidP="006D09DD">
            <w:pPr>
              <w:pStyle w:val="BodyText2"/>
              <w:spacing w:before="120"/>
              <w:rPr>
                <w:rFonts w:ascii="Arial" w:hAnsi="Arial" w:cs="Arial"/>
                <w:b w:val="0"/>
                <w:color w:val="000000"/>
                <w:u w:val="single"/>
              </w:rPr>
            </w:pPr>
            <w:r w:rsidRPr="00D91607">
              <w:rPr>
                <w:rFonts w:ascii="Arial" w:hAnsi="Arial" w:cs="Arial"/>
                <w:color w:val="000000"/>
                <w:u w:val="single"/>
              </w:rPr>
              <w:t>Unit Cost</w:t>
            </w:r>
          </w:p>
        </w:tc>
        <w:tc>
          <w:tcPr>
            <w:tcW w:w="2085" w:type="dxa"/>
            <w:tcBorders>
              <w:top w:val="single" w:sz="4" w:space="0" w:color="auto"/>
              <w:left w:val="single" w:sz="4" w:space="0" w:color="auto"/>
              <w:bottom w:val="single" w:sz="4" w:space="0" w:color="auto"/>
              <w:right w:val="single" w:sz="4" w:space="0" w:color="auto"/>
            </w:tcBorders>
            <w:shd w:val="clear" w:color="auto" w:fill="D9D9D9"/>
            <w:hideMark/>
          </w:tcPr>
          <w:p w14:paraId="71D7C9D4" w14:textId="77777777" w:rsidR="002A20CB" w:rsidRPr="00D91607" w:rsidRDefault="002A20CB" w:rsidP="006D09DD">
            <w:pPr>
              <w:pStyle w:val="Heading5"/>
              <w:spacing w:before="120" w:after="120"/>
              <w:rPr>
                <w:rFonts w:ascii="Arial" w:eastAsia="Calibri" w:hAnsi="Arial" w:cs="Arial"/>
                <w:b/>
                <w:color w:val="000000"/>
                <w:u w:val="single"/>
                <w:lang w:bidi="en-US"/>
              </w:rPr>
            </w:pPr>
            <w:r w:rsidRPr="00D91607">
              <w:rPr>
                <w:rFonts w:ascii="Arial" w:eastAsia="Calibri" w:hAnsi="Arial" w:cs="Arial"/>
                <w:b/>
                <w:color w:val="000000"/>
                <w:u w:val="single"/>
                <w:lang w:bidi="en-US"/>
              </w:rPr>
              <w:t>Total</w:t>
            </w:r>
          </w:p>
          <w:p w14:paraId="71D7C9D5" w14:textId="77777777" w:rsidR="002A20CB" w:rsidRPr="00D91607" w:rsidRDefault="002A20CB" w:rsidP="006D09DD">
            <w:pPr>
              <w:pStyle w:val="Heading5"/>
              <w:spacing w:before="120" w:after="120"/>
              <w:rPr>
                <w:rFonts w:ascii="Arial" w:hAnsi="Arial" w:cs="Arial"/>
                <w:b/>
                <w:color w:val="000000"/>
              </w:rPr>
            </w:pPr>
            <w:r w:rsidRPr="00D91607">
              <w:rPr>
                <w:rFonts w:ascii="Arial" w:eastAsia="Calibri" w:hAnsi="Arial" w:cs="Arial"/>
                <w:b/>
                <w:color w:val="000000"/>
                <w:u w:val="single"/>
                <w:lang w:bidi="en-US"/>
              </w:rPr>
              <w:t>Annual Cost</w:t>
            </w:r>
          </w:p>
        </w:tc>
      </w:tr>
      <w:tr w:rsidR="00651447" w14:paraId="71D7C9E0" w14:textId="77777777" w:rsidTr="006D09DD">
        <w:trPr>
          <w:cantSplit/>
        </w:trPr>
        <w:tc>
          <w:tcPr>
            <w:tcW w:w="722" w:type="dxa"/>
            <w:tcBorders>
              <w:top w:val="single" w:sz="4" w:space="0" w:color="auto"/>
              <w:left w:val="single" w:sz="4" w:space="0" w:color="auto"/>
              <w:bottom w:val="single" w:sz="4" w:space="0" w:color="auto"/>
              <w:right w:val="single" w:sz="4" w:space="0" w:color="auto"/>
            </w:tcBorders>
            <w:vAlign w:val="center"/>
          </w:tcPr>
          <w:p w14:paraId="71D7C9D7" w14:textId="77777777" w:rsidR="002A20CB" w:rsidRPr="00D91607" w:rsidRDefault="002A20CB" w:rsidP="006D09DD">
            <w:pPr>
              <w:spacing w:before="120" w:after="120"/>
              <w:rPr>
                <w:rFonts w:ascii="Arial" w:hAnsi="Arial" w:cs="Arial"/>
              </w:rPr>
            </w:pPr>
            <w:r>
              <w:rPr>
                <w:rFonts w:ascii="Arial" w:hAnsi="Arial" w:cs="Arial"/>
              </w:rPr>
              <w:t>1</w:t>
            </w:r>
            <w:r w:rsidRPr="00D91607">
              <w:rPr>
                <w:rFonts w:ascii="Arial" w:hAnsi="Arial" w:cs="Arial"/>
              </w:rPr>
              <w:t>001</w:t>
            </w:r>
          </w:p>
        </w:tc>
        <w:tc>
          <w:tcPr>
            <w:tcW w:w="815" w:type="dxa"/>
            <w:tcBorders>
              <w:top w:val="single" w:sz="4" w:space="0" w:color="auto"/>
              <w:left w:val="single" w:sz="4" w:space="0" w:color="auto"/>
              <w:bottom w:val="single" w:sz="4" w:space="0" w:color="auto"/>
              <w:right w:val="single" w:sz="4" w:space="0" w:color="auto"/>
            </w:tcBorders>
            <w:vAlign w:val="center"/>
            <w:hideMark/>
          </w:tcPr>
          <w:p w14:paraId="71D7C9D8"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hideMark/>
          </w:tcPr>
          <w:p w14:paraId="71D7C9D9" w14:textId="77777777" w:rsidR="002A20CB" w:rsidRPr="00D91607" w:rsidRDefault="002A20CB" w:rsidP="006D09DD">
            <w:pPr>
              <w:spacing w:before="120" w:after="120"/>
              <w:rPr>
                <w:rFonts w:ascii="Arial" w:hAnsi="Arial" w:cs="Arial"/>
              </w:rPr>
            </w:pPr>
            <w:r w:rsidRPr="00D91607">
              <w:rPr>
                <w:rFonts w:ascii="Arial" w:hAnsi="Arial" w:cs="Arial"/>
              </w:rPr>
              <w:t xml:space="preserve">Perfusion </w:t>
            </w:r>
            <w:r>
              <w:rPr>
                <w:rFonts w:ascii="Arial" w:hAnsi="Arial" w:cs="Arial"/>
              </w:rPr>
              <w:t xml:space="preserve">Onsite </w:t>
            </w:r>
            <w:r w:rsidRPr="00D91607">
              <w:rPr>
                <w:rFonts w:ascii="Arial" w:hAnsi="Arial" w:cs="Arial"/>
              </w:rPr>
              <w:t>Services</w:t>
            </w:r>
            <w:r>
              <w:rPr>
                <w:rFonts w:ascii="Arial" w:hAnsi="Arial" w:cs="Arial"/>
              </w:rPr>
              <w:t xml:space="preserve"> – During Clinic Hours</w:t>
            </w:r>
          </w:p>
          <w:p w14:paraId="71D7C9DA" w14:textId="77777777" w:rsidR="002A20CB" w:rsidRPr="00D91607" w:rsidRDefault="002A20CB" w:rsidP="006D09DD">
            <w:pPr>
              <w:pStyle w:val="ListParagraph"/>
              <w:spacing w:before="120" w:after="120" w:line="240" w:lineRule="auto"/>
              <w:ind w:left="360"/>
              <w:contextualSpacing w:val="0"/>
              <w:rPr>
                <w:rFonts w:ascii="Arial" w:hAnsi="Arial" w:cs="Arial"/>
              </w:rPr>
            </w:pPr>
          </w:p>
          <w:p w14:paraId="71D7C9DB" w14:textId="77777777" w:rsidR="002A20CB" w:rsidRPr="00D91607" w:rsidRDefault="002A20CB" w:rsidP="006D09DD">
            <w:pPr>
              <w:pStyle w:val="ListParagraph"/>
              <w:spacing w:before="120" w:after="120" w:line="240" w:lineRule="auto"/>
              <w:ind w:left="360"/>
              <w:contextualSpacing w:val="0"/>
              <w:rPr>
                <w:rFonts w:ascii="Arial" w:hAnsi="Arial" w:cs="Arial"/>
              </w:rPr>
            </w:pPr>
          </w:p>
        </w:tc>
        <w:tc>
          <w:tcPr>
            <w:tcW w:w="680" w:type="dxa"/>
            <w:tcBorders>
              <w:top w:val="single" w:sz="4" w:space="0" w:color="auto"/>
              <w:left w:val="single" w:sz="4" w:space="0" w:color="auto"/>
              <w:bottom w:val="single" w:sz="4" w:space="0" w:color="auto"/>
              <w:right w:val="single" w:sz="4" w:space="0" w:color="auto"/>
            </w:tcBorders>
            <w:vAlign w:val="center"/>
            <w:hideMark/>
          </w:tcPr>
          <w:p w14:paraId="71D7C9DC" w14:textId="77777777" w:rsidR="002A20CB" w:rsidRPr="00D91607" w:rsidRDefault="002A20CB" w:rsidP="006D09DD">
            <w:pPr>
              <w:spacing w:before="120" w:after="120"/>
              <w:rPr>
                <w:rFonts w:ascii="Arial" w:eastAsia="Times New Roman" w:hAnsi="Arial" w:cs="Arial"/>
                <w:highlight w:val="yellow"/>
              </w:rPr>
            </w:pPr>
            <w:r w:rsidRPr="007878E8">
              <w:rPr>
                <w:rFonts w:ascii="Arial" w:eastAsia="Times New Roman" w:hAnsi="Arial" w:cs="Arial"/>
              </w:rPr>
              <w:t>2080</w:t>
            </w:r>
          </w:p>
        </w:tc>
        <w:tc>
          <w:tcPr>
            <w:tcW w:w="979" w:type="dxa"/>
            <w:gridSpan w:val="2"/>
            <w:tcBorders>
              <w:top w:val="single" w:sz="4" w:space="0" w:color="auto"/>
              <w:left w:val="single" w:sz="4" w:space="0" w:color="auto"/>
              <w:bottom w:val="single" w:sz="4" w:space="0" w:color="auto"/>
              <w:right w:val="single" w:sz="4" w:space="0" w:color="auto"/>
            </w:tcBorders>
            <w:vAlign w:val="center"/>
            <w:hideMark/>
          </w:tcPr>
          <w:p w14:paraId="71D7C9DD" w14:textId="77777777" w:rsidR="002A20CB" w:rsidRPr="007878E8" w:rsidRDefault="002A20CB" w:rsidP="006D09DD">
            <w:pPr>
              <w:spacing w:before="120" w:after="120"/>
              <w:rPr>
                <w:rFonts w:ascii="Arial" w:eastAsia="Times New Roman" w:hAnsi="Arial" w:cs="Arial"/>
              </w:rPr>
            </w:pPr>
            <w:r w:rsidRPr="007878E8">
              <w:rPr>
                <w:rFonts w:ascii="Arial" w:hAnsi="Arial" w:cs="Arial"/>
              </w:rPr>
              <w:t>Hours</w:t>
            </w:r>
          </w:p>
        </w:tc>
        <w:tc>
          <w:tcPr>
            <w:tcW w:w="1407" w:type="dxa"/>
            <w:gridSpan w:val="2"/>
            <w:tcBorders>
              <w:top w:val="single" w:sz="4" w:space="0" w:color="auto"/>
              <w:left w:val="single" w:sz="4" w:space="0" w:color="auto"/>
              <w:bottom w:val="single" w:sz="4" w:space="0" w:color="auto"/>
              <w:right w:val="single" w:sz="4" w:space="0" w:color="auto"/>
            </w:tcBorders>
            <w:vAlign w:val="center"/>
            <w:hideMark/>
          </w:tcPr>
          <w:p w14:paraId="71D7C9DE" w14:textId="77777777" w:rsidR="002A20CB" w:rsidRPr="007878E8" w:rsidRDefault="002A20CB" w:rsidP="006D09DD">
            <w:pPr>
              <w:pStyle w:val="ByReference"/>
              <w:tabs>
                <w:tab w:val="left" w:pos="720"/>
              </w:tabs>
              <w:spacing w:before="120" w:after="120"/>
              <w:rPr>
                <w:rFonts w:ascii="Arial" w:hAnsi="Arial" w:cs="Arial"/>
                <w:i/>
                <w:iCs/>
                <w:highlight w:val="lightGray"/>
              </w:rPr>
            </w:pPr>
          </w:p>
        </w:tc>
        <w:tc>
          <w:tcPr>
            <w:tcW w:w="2085" w:type="dxa"/>
            <w:tcBorders>
              <w:top w:val="single" w:sz="4" w:space="0" w:color="auto"/>
              <w:left w:val="single" w:sz="4" w:space="0" w:color="auto"/>
              <w:bottom w:val="single" w:sz="4" w:space="0" w:color="auto"/>
              <w:right w:val="single" w:sz="4" w:space="0" w:color="auto"/>
            </w:tcBorders>
            <w:vAlign w:val="center"/>
            <w:hideMark/>
          </w:tcPr>
          <w:p w14:paraId="71D7C9DF" w14:textId="77777777" w:rsidR="002A20CB" w:rsidRPr="00D91607" w:rsidRDefault="002A20CB" w:rsidP="006D09DD">
            <w:pPr>
              <w:pStyle w:val="ByReference"/>
              <w:tabs>
                <w:tab w:val="left" w:pos="720"/>
              </w:tabs>
              <w:spacing w:before="120" w:after="120"/>
              <w:rPr>
                <w:rFonts w:ascii="Arial" w:hAnsi="Arial" w:cs="Arial"/>
                <w:highlight w:val="lightGray"/>
              </w:rPr>
            </w:pPr>
          </w:p>
        </w:tc>
      </w:tr>
      <w:tr w:rsidR="00651447" w14:paraId="71D7C9E8" w14:textId="77777777" w:rsidTr="006D09DD">
        <w:trPr>
          <w:cantSplit/>
          <w:trHeight w:val="409"/>
        </w:trPr>
        <w:tc>
          <w:tcPr>
            <w:tcW w:w="722" w:type="dxa"/>
            <w:tcBorders>
              <w:top w:val="single" w:sz="4" w:space="0" w:color="auto"/>
              <w:left w:val="single" w:sz="4" w:space="0" w:color="auto"/>
              <w:bottom w:val="single" w:sz="4" w:space="0" w:color="auto"/>
              <w:right w:val="single" w:sz="4" w:space="0" w:color="auto"/>
            </w:tcBorders>
            <w:vAlign w:val="center"/>
          </w:tcPr>
          <w:p w14:paraId="71D7C9E1" w14:textId="77777777" w:rsidR="002A20CB" w:rsidRPr="00D91607" w:rsidRDefault="002A20CB" w:rsidP="006D09DD">
            <w:pPr>
              <w:spacing w:before="120" w:after="120"/>
              <w:rPr>
                <w:rFonts w:ascii="Arial" w:hAnsi="Arial" w:cs="Arial"/>
              </w:rPr>
            </w:pPr>
            <w:r>
              <w:rPr>
                <w:rFonts w:ascii="Arial" w:hAnsi="Arial" w:cs="Arial"/>
              </w:rPr>
              <w:t>1002</w:t>
            </w:r>
          </w:p>
        </w:tc>
        <w:tc>
          <w:tcPr>
            <w:tcW w:w="815" w:type="dxa"/>
            <w:tcBorders>
              <w:top w:val="single" w:sz="4" w:space="0" w:color="auto"/>
              <w:left w:val="single" w:sz="4" w:space="0" w:color="auto"/>
              <w:bottom w:val="single" w:sz="4" w:space="0" w:color="auto"/>
              <w:right w:val="single" w:sz="4" w:space="0" w:color="auto"/>
            </w:tcBorders>
            <w:vAlign w:val="center"/>
          </w:tcPr>
          <w:p w14:paraId="71D7C9E2"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9E3" w14:textId="77777777" w:rsidR="002A20CB" w:rsidRPr="00D91607" w:rsidRDefault="002A20CB" w:rsidP="006D09DD">
            <w:pPr>
              <w:spacing w:before="120" w:after="120"/>
              <w:rPr>
                <w:rFonts w:ascii="Arial" w:hAnsi="Arial" w:cs="Arial"/>
              </w:rPr>
            </w:pPr>
            <w:r>
              <w:rPr>
                <w:rFonts w:ascii="Arial" w:hAnsi="Arial" w:cs="Arial"/>
              </w:rPr>
              <w:t>Perfusion On-Call Services – All Afterhours Coverage 24/7</w:t>
            </w:r>
          </w:p>
        </w:tc>
        <w:tc>
          <w:tcPr>
            <w:tcW w:w="680" w:type="dxa"/>
            <w:tcBorders>
              <w:top w:val="single" w:sz="4" w:space="0" w:color="auto"/>
              <w:left w:val="single" w:sz="4" w:space="0" w:color="auto"/>
              <w:bottom w:val="single" w:sz="4" w:space="0" w:color="auto"/>
              <w:right w:val="single" w:sz="4" w:space="0" w:color="auto"/>
            </w:tcBorders>
            <w:vAlign w:val="center"/>
          </w:tcPr>
          <w:p w14:paraId="71D7C9E4" w14:textId="77777777" w:rsidR="002A20CB" w:rsidRPr="00D91607" w:rsidRDefault="002A20CB" w:rsidP="006D09DD">
            <w:pPr>
              <w:spacing w:before="120" w:after="120"/>
              <w:rPr>
                <w:rFonts w:ascii="Arial" w:eastAsia="Times New Roman" w:hAnsi="Arial" w:cs="Arial"/>
                <w:highlight w:val="yellow"/>
              </w:rPr>
            </w:pPr>
            <w:r w:rsidRPr="007878E8">
              <w:rPr>
                <w:rFonts w:ascii="Arial" w:eastAsia="Times New Roman" w:hAnsi="Arial" w:cs="Arial"/>
              </w:rPr>
              <w:t>12</w:t>
            </w: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9E5" w14:textId="77777777" w:rsidR="002A20CB" w:rsidRPr="00D91607" w:rsidRDefault="002A20CB" w:rsidP="006D09DD">
            <w:pPr>
              <w:spacing w:before="120" w:after="120"/>
              <w:rPr>
                <w:rFonts w:ascii="Arial" w:hAnsi="Arial" w:cs="Arial"/>
              </w:rPr>
            </w:pPr>
            <w:r>
              <w:rPr>
                <w:rFonts w:ascii="Arial" w:hAnsi="Arial" w:cs="Arial"/>
              </w:rPr>
              <w:t>Monthly</w:t>
            </w:r>
          </w:p>
        </w:tc>
        <w:tc>
          <w:tcPr>
            <w:tcW w:w="1407" w:type="dxa"/>
            <w:gridSpan w:val="2"/>
            <w:tcBorders>
              <w:top w:val="single" w:sz="4" w:space="0" w:color="auto"/>
              <w:left w:val="single" w:sz="4" w:space="0" w:color="auto"/>
              <w:bottom w:val="single" w:sz="4" w:space="0" w:color="auto"/>
              <w:right w:val="single" w:sz="4" w:space="0" w:color="auto"/>
            </w:tcBorders>
            <w:vAlign w:val="center"/>
          </w:tcPr>
          <w:p w14:paraId="71D7C9E6"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vAlign w:val="center"/>
          </w:tcPr>
          <w:p w14:paraId="71D7C9E7"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9F0" w14:textId="77777777" w:rsidTr="006D09DD">
        <w:trPr>
          <w:cantSplit/>
          <w:trHeight w:val="310"/>
        </w:trPr>
        <w:tc>
          <w:tcPr>
            <w:tcW w:w="722" w:type="dxa"/>
            <w:tcBorders>
              <w:top w:val="single" w:sz="4" w:space="0" w:color="auto"/>
              <w:left w:val="single" w:sz="4" w:space="0" w:color="auto"/>
              <w:bottom w:val="single" w:sz="4" w:space="0" w:color="auto"/>
              <w:right w:val="single" w:sz="4" w:space="0" w:color="auto"/>
            </w:tcBorders>
            <w:vAlign w:val="center"/>
          </w:tcPr>
          <w:p w14:paraId="71D7C9E9" w14:textId="77777777" w:rsidR="002A20CB" w:rsidRPr="00D91607" w:rsidRDefault="002A20CB" w:rsidP="006D09DD">
            <w:pPr>
              <w:spacing w:before="120" w:after="120"/>
              <w:rPr>
                <w:rFonts w:ascii="Arial" w:hAnsi="Arial" w:cs="Arial"/>
              </w:rPr>
            </w:pPr>
            <w:r>
              <w:rPr>
                <w:rFonts w:ascii="Arial" w:hAnsi="Arial" w:cs="Arial"/>
              </w:rPr>
              <w:t>1003</w:t>
            </w:r>
          </w:p>
        </w:tc>
        <w:tc>
          <w:tcPr>
            <w:tcW w:w="815" w:type="dxa"/>
            <w:tcBorders>
              <w:top w:val="single" w:sz="4" w:space="0" w:color="auto"/>
              <w:left w:val="single" w:sz="4" w:space="0" w:color="auto"/>
              <w:bottom w:val="single" w:sz="4" w:space="0" w:color="auto"/>
              <w:right w:val="single" w:sz="4" w:space="0" w:color="auto"/>
            </w:tcBorders>
            <w:vAlign w:val="center"/>
          </w:tcPr>
          <w:p w14:paraId="71D7C9EA"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9EB" w14:textId="77777777" w:rsidR="002A20CB" w:rsidRPr="00D91607" w:rsidRDefault="002A20CB" w:rsidP="006D09DD">
            <w:pPr>
              <w:spacing w:before="120" w:after="120"/>
              <w:rPr>
                <w:rFonts w:ascii="Arial" w:hAnsi="Arial" w:cs="Arial"/>
              </w:rPr>
            </w:pPr>
            <w:r>
              <w:rPr>
                <w:rFonts w:ascii="Arial" w:hAnsi="Arial" w:cs="Arial"/>
              </w:rPr>
              <w:t xml:space="preserve">Ventricular Assist (VAD) or Extracorporeal Membrane Oxygenation (ECMO) Monitoring Services – Independent of OH Procedures </w:t>
            </w:r>
          </w:p>
        </w:tc>
        <w:tc>
          <w:tcPr>
            <w:tcW w:w="680" w:type="dxa"/>
            <w:tcBorders>
              <w:top w:val="single" w:sz="4" w:space="0" w:color="auto"/>
              <w:left w:val="single" w:sz="4" w:space="0" w:color="auto"/>
              <w:bottom w:val="single" w:sz="4" w:space="0" w:color="auto"/>
              <w:right w:val="single" w:sz="4" w:space="0" w:color="auto"/>
            </w:tcBorders>
            <w:vAlign w:val="center"/>
          </w:tcPr>
          <w:p w14:paraId="71D7C9EC" w14:textId="77777777" w:rsidR="002A20CB" w:rsidRPr="00D91607" w:rsidRDefault="002A20CB" w:rsidP="006D09DD">
            <w:pPr>
              <w:spacing w:before="120" w:after="120"/>
              <w:rPr>
                <w:rFonts w:ascii="Arial" w:eastAsia="Times New Roman" w:hAnsi="Arial" w:cs="Arial"/>
                <w:highlight w:val="yellow"/>
              </w:rPr>
            </w:pPr>
            <w:r w:rsidRPr="0027380F">
              <w:rPr>
                <w:rFonts w:ascii="Arial" w:eastAsia="Times New Roman" w:hAnsi="Arial" w:cs="Arial"/>
              </w:rPr>
              <w:t>10</w:t>
            </w: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9ED" w14:textId="77777777" w:rsidR="002A20CB" w:rsidRPr="00D91607" w:rsidRDefault="002A20CB" w:rsidP="006D09DD">
            <w:pPr>
              <w:spacing w:before="120" w:after="120"/>
              <w:rPr>
                <w:rFonts w:ascii="Arial" w:hAnsi="Arial" w:cs="Arial"/>
              </w:rPr>
            </w:pPr>
            <w:r>
              <w:rPr>
                <w:rFonts w:ascii="Arial" w:hAnsi="Arial" w:cs="Arial"/>
              </w:rPr>
              <w:t>Hour</w:t>
            </w:r>
          </w:p>
        </w:tc>
        <w:tc>
          <w:tcPr>
            <w:tcW w:w="1407" w:type="dxa"/>
            <w:gridSpan w:val="2"/>
            <w:tcBorders>
              <w:top w:val="single" w:sz="4" w:space="0" w:color="auto"/>
              <w:left w:val="single" w:sz="4" w:space="0" w:color="auto"/>
              <w:bottom w:val="single" w:sz="4" w:space="0" w:color="auto"/>
              <w:right w:val="single" w:sz="4" w:space="0" w:color="auto"/>
            </w:tcBorders>
            <w:vAlign w:val="center"/>
          </w:tcPr>
          <w:p w14:paraId="71D7C9EE"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vAlign w:val="center"/>
          </w:tcPr>
          <w:p w14:paraId="71D7C9EF"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9F8" w14:textId="77777777" w:rsidTr="006D09DD">
        <w:trPr>
          <w:cantSplit/>
          <w:trHeight w:val="310"/>
        </w:trPr>
        <w:tc>
          <w:tcPr>
            <w:tcW w:w="722" w:type="dxa"/>
            <w:tcBorders>
              <w:top w:val="single" w:sz="4" w:space="0" w:color="auto"/>
              <w:left w:val="single" w:sz="4" w:space="0" w:color="auto"/>
              <w:bottom w:val="single" w:sz="4" w:space="0" w:color="auto"/>
              <w:right w:val="single" w:sz="4" w:space="0" w:color="auto"/>
            </w:tcBorders>
            <w:vAlign w:val="center"/>
          </w:tcPr>
          <w:p w14:paraId="71D7C9F1" w14:textId="77777777" w:rsidR="002A20CB" w:rsidRDefault="002A20CB" w:rsidP="006D09DD">
            <w:pPr>
              <w:spacing w:before="120" w:after="120"/>
              <w:rPr>
                <w:rFonts w:ascii="Arial" w:hAnsi="Arial" w:cs="Arial"/>
              </w:rPr>
            </w:pPr>
            <w:r>
              <w:rPr>
                <w:rFonts w:ascii="Arial" w:hAnsi="Arial" w:cs="Arial"/>
              </w:rPr>
              <w:lastRenderedPageBreak/>
              <w:t>1004</w:t>
            </w:r>
          </w:p>
        </w:tc>
        <w:tc>
          <w:tcPr>
            <w:tcW w:w="815" w:type="dxa"/>
            <w:tcBorders>
              <w:top w:val="single" w:sz="4" w:space="0" w:color="auto"/>
              <w:left w:val="single" w:sz="4" w:space="0" w:color="auto"/>
              <w:bottom w:val="single" w:sz="4" w:space="0" w:color="auto"/>
              <w:right w:val="single" w:sz="4" w:space="0" w:color="auto"/>
            </w:tcBorders>
            <w:vAlign w:val="center"/>
          </w:tcPr>
          <w:p w14:paraId="71D7C9F2"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9F3" w14:textId="77777777" w:rsidR="002A20CB" w:rsidRPr="00D91607" w:rsidRDefault="002A20CB" w:rsidP="006D09DD">
            <w:pPr>
              <w:spacing w:before="120" w:after="120"/>
              <w:rPr>
                <w:rFonts w:ascii="Arial" w:hAnsi="Arial" w:cs="Arial"/>
              </w:rPr>
            </w:pPr>
            <w:r>
              <w:rPr>
                <w:rFonts w:ascii="Arial" w:hAnsi="Arial" w:cs="Arial"/>
              </w:rPr>
              <w:t>Disposable Supplies – Manufacturer’s List Price minus 10%</w:t>
            </w:r>
          </w:p>
        </w:tc>
        <w:tc>
          <w:tcPr>
            <w:tcW w:w="68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9F4" w14:textId="77777777" w:rsidR="002A20CB" w:rsidRPr="00D91607" w:rsidRDefault="002A20CB" w:rsidP="006D09DD">
            <w:pPr>
              <w:spacing w:before="120" w:after="120"/>
              <w:rPr>
                <w:rFonts w:ascii="Arial" w:eastAsia="Times New Roman" w:hAnsi="Arial" w:cs="Arial"/>
                <w:highlight w:val="yellow"/>
              </w:rPr>
            </w:pPr>
          </w:p>
        </w:tc>
        <w:tc>
          <w:tcPr>
            <w:tcW w:w="979"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9F5" w14:textId="77777777" w:rsidR="002A20CB" w:rsidRPr="00D91607" w:rsidRDefault="002A20CB" w:rsidP="006D09DD">
            <w:pPr>
              <w:spacing w:before="120" w:after="120"/>
              <w:rPr>
                <w:rFonts w:ascii="Arial" w:hAnsi="Arial" w:cs="Arial"/>
              </w:rPr>
            </w:pPr>
          </w:p>
        </w:tc>
        <w:tc>
          <w:tcPr>
            <w:tcW w:w="1407"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9F6"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9F7"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9FD" w14:textId="77777777" w:rsidTr="006D09DD">
        <w:trPr>
          <w:cantSplit/>
        </w:trPr>
        <w:tc>
          <w:tcPr>
            <w:tcW w:w="4857" w:type="dxa"/>
            <w:gridSpan w:val="3"/>
            <w:tcBorders>
              <w:top w:val="single" w:sz="4" w:space="0" w:color="auto"/>
              <w:left w:val="single" w:sz="4" w:space="0" w:color="auto"/>
              <w:bottom w:val="single" w:sz="4" w:space="0" w:color="auto"/>
              <w:right w:val="single" w:sz="4" w:space="0" w:color="auto"/>
            </w:tcBorders>
          </w:tcPr>
          <w:p w14:paraId="71D7C9F9" w14:textId="77777777" w:rsidR="002A20CB" w:rsidRPr="00D91607" w:rsidRDefault="002A20CB" w:rsidP="006D09DD">
            <w:pPr>
              <w:spacing w:before="120" w:after="120"/>
              <w:jc w:val="right"/>
              <w:rPr>
                <w:rFonts w:ascii="Arial" w:hAnsi="Arial" w:cs="Arial"/>
              </w:rPr>
            </w:pPr>
            <w:r w:rsidRPr="00D91607">
              <w:rPr>
                <w:rFonts w:ascii="Arial" w:hAnsi="Arial" w:cs="Arial"/>
              </w:rPr>
              <w:t xml:space="preserve">TOTAL FOR </w:t>
            </w:r>
            <w:r>
              <w:rPr>
                <w:rFonts w:ascii="Arial" w:hAnsi="Arial" w:cs="Arial"/>
              </w:rPr>
              <w:t>OPTION YEAR 1</w:t>
            </w:r>
          </w:p>
        </w:tc>
        <w:tc>
          <w:tcPr>
            <w:tcW w:w="680" w:type="dxa"/>
            <w:tcBorders>
              <w:top w:val="single" w:sz="4" w:space="0" w:color="auto"/>
              <w:left w:val="single" w:sz="4" w:space="0" w:color="auto"/>
              <w:bottom w:val="single" w:sz="4" w:space="0" w:color="auto"/>
              <w:right w:val="single" w:sz="4" w:space="0" w:color="auto"/>
            </w:tcBorders>
            <w:vAlign w:val="center"/>
          </w:tcPr>
          <w:p w14:paraId="71D7C9FA" w14:textId="77777777" w:rsidR="002A20CB" w:rsidRPr="00D91607" w:rsidRDefault="002A20CB" w:rsidP="006D09DD">
            <w:pPr>
              <w:spacing w:before="120" w:after="120"/>
              <w:rPr>
                <w:rFonts w:ascii="Arial" w:hAnsi="Arial" w:cs="Arial"/>
              </w:rPr>
            </w:pP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9FB" w14:textId="77777777" w:rsidR="002A20CB" w:rsidRPr="00D91607" w:rsidRDefault="002A20CB" w:rsidP="006D09DD">
            <w:pPr>
              <w:spacing w:before="120" w:after="120"/>
              <w:rPr>
                <w:rFonts w:ascii="Arial" w:hAnsi="Arial" w:cs="Arial"/>
              </w:rPr>
            </w:pPr>
          </w:p>
        </w:tc>
        <w:tc>
          <w:tcPr>
            <w:tcW w:w="3492" w:type="dxa"/>
            <w:gridSpan w:val="3"/>
            <w:tcBorders>
              <w:top w:val="single" w:sz="4" w:space="0" w:color="auto"/>
              <w:left w:val="single" w:sz="4" w:space="0" w:color="auto"/>
              <w:bottom w:val="single" w:sz="4" w:space="0" w:color="auto"/>
              <w:right w:val="single" w:sz="4" w:space="0" w:color="auto"/>
            </w:tcBorders>
            <w:vAlign w:val="center"/>
          </w:tcPr>
          <w:p w14:paraId="71D7C9FC" w14:textId="77777777" w:rsidR="002A20CB" w:rsidRPr="00D91607" w:rsidRDefault="002A20CB" w:rsidP="006D09DD">
            <w:pPr>
              <w:pStyle w:val="ByReference"/>
              <w:tabs>
                <w:tab w:val="left" w:pos="720"/>
              </w:tabs>
              <w:spacing w:before="120" w:after="120"/>
              <w:rPr>
                <w:rFonts w:ascii="Arial" w:hAnsi="Arial" w:cs="Arial"/>
              </w:rPr>
            </w:pPr>
            <w:r w:rsidRPr="00D91607">
              <w:rPr>
                <w:rFonts w:ascii="Arial" w:hAnsi="Arial" w:cs="Arial"/>
              </w:rPr>
              <w:t>$___________________</w:t>
            </w:r>
          </w:p>
        </w:tc>
      </w:tr>
    </w:tbl>
    <w:p w14:paraId="71D7C9FE" w14:textId="77777777" w:rsidR="002A20CB" w:rsidRPr="00D91607" w:rsidRDefault="002A20CB" w:rsidP="004471F2">
      <w:pPr>
        <w:snapToGrid w:val="0"/>
        <w:spacing w:before="120" w:after="120"/>
        <w:rPr>
          <w:rFonts w:ascii="Arial" w:hAnsi="Arial" w:cs="Arial"/>
          <w:color w:val="000000"/>
          <w:highlight w:val="yellow"/>
        </w:rPr>
      </w:pPr>
    </w:p>
    <w:p w14:paraId="71D7C9FF" w14:textId="77777777" w:rsidR="002A20CB" w:rsidRPr="00D91607" w:rsidRDefault="002A20CB" w:rsidP="0027380F">
      <w:pPr>
        <w:pStyle w:val="NoSpacing"/>
        <w:spacing w:before="120" w:after="120"/>
        <w:rPr>
          <w:rFonts w:ascii="Arial" w:hAnsi="Arial" w:cs="Arial"/>
        </w:rPr>
      </w:pPr>
      <w:r>
        <w:rPr>
          <w:rFonts w:ascii="Arial" w:hAnsi="Arial" w:cs="Arial"/>
        </w:rPr>
        <w:t>Option Year 2</w:t>
      </w:r>
      <w:r w:rsidRPr="007878E8">
        <w:rPr>
          <w:rFonts w:ascii="Arial" w:hAnsi="Arial" w:cs="Arial"/>
        </w:rPr>
        <w:t xml:space="preserve">: </w:t>
      </w:r>
      <w:r>
        <w:rPr>
          <w:rFonts w:ascii="Arial" w:hAnsi="Arial" w:cs="Arial"/>
          <w:u w:val="single"/>
        </w:rPr>
        <w:t xml:space="preserve">6/1/2028 </w:t>
      </w:r>
      <w:r w:rsidRPr="007878E8">
        <w:rPr>
          <w:rFonts w:ascii="Arial" w:hAnsi="Arial" w:cs="Arial"/>
        </w:rPr>
        <w:t xml:space="preserve">to </w:t>
      </w:r>
      <w:r w:rsidRPr="007878E8">
        <w:rPr>
          <w:rFonts w:ascii="Arial" w:hAnsi="Arial" w:cs="Arial"/>
          <w:u w:val="single"/>
        </w:rPr>
        <w:t>5/31/202</w:t>
      </w:r>
      <w:r>
        <w:rPr>
          <w:rFonts w:ascii="Arial" w:hAnsi="Arial" w:cs="Arial"/>
          <w:u w:val="single"/>
        </w:rPr>
        <w:t>9</w:t>
      </w:r>
    </w:p>
    <w:tbl>
      <w:tblPr>
        <w:tblpPr w:leftFromText="187" w:rightFromText="187" w:vertAnchor="text" w:horzAnchor="margin" w:tblpY="1"/>
        <w:tblOverlap w:val="neve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814"/>
        <w:gridCol w:w="3298"/>
        <w:gridCol w:w="706"/>
        <w:gridCol w:w="9"/>
        <w:gridCol w:w="978"/>
        <w:gridCol w:w="7"/>
        <w:gridCol w:w="1398"/>
        <w:gridCol w:w="2076"/>
      </w:tblGrid>
      <w:tr w:rsidR="00651447" w14:paraId="71D7CA08" w14:textId="77777777" w:rsidTr="006D09DD">
        <w:trPr>
          <w:cantSplit/>
          <w:trHeight w:val="621"/>
        </w:trPr>
        <w:tc>
          <w:tcPr>
            <w:tcW w:w="722" w:type="dxa"/>
            <w:tcBorders>
              <w:top w:val="single" w:sz="4" w:space="0" w:color="auto"/>
              <w:left w:val="single" w:sz="4" w:space="0" w:color="auto"/>
              <w:bottom w:val="single" w:sz="4" w:space="0" w:color="auto"/>
              <w:right w:val="single" w:sz="4" w:space="0" w:color="auto"/>
            </w:tcBorders>
            <w:shd w:val="clear" w:color="auto" w:fill="D9D9D9"/>
          </w:tcPr>
          <w:p w14:paraId="71D7CA00" w14:textId="77777777" w:rsidR="002A20CB" w:rsidRPr="00D91607" w:rsidRDefault="002A20CB" w:rsidP="006D09DD">
            <w:pPr>
              <w:spacing w:before="120" w:after="120"/>
              <w:rPr>
                <w:rFonts w:ascii="Arial" w:eastAsia="Times New Roman" w:hAnsi="Arial" w:cs="Arial"/>
                <w:b/>
                <w:bCs/>
                <w:color w:val="000000"/>
              </w:rPr>
            </w:pPr>
            <w:r w:rsidRPr="00D91607">
              <w:rPr>
                <w:rFonts w:ascii="Arial" w:hAnsi="Arial" w:cs="Arial"/>
                <w:b/>
                <w:bCs/>
                <w:color w:val="000000"/>
              </w:rPr>
              <w:t>LIN</w:t>
            </w:r>
            <w:r w:rsidRPr="00D91607">
              <w:rPr>
                <w:rFonts w:ascii="Arial" w:hAnsi="Arial" w:cs="Arial"/>
                <w:b/>
                <w:bCs/>
                <w:color w:val="000000"/>
                <w:u w:val="single"/>
              </w:rPr>
              <w:t xml:space="preserve"> No.</w:t>
            </w:r>
          </w:p>
        </w:tc>
        <w:tc>
          <w:tcPr>
            <w:tcW w:w="815" w:type="dxa"/>
            <w:tcBorders>
              <w:top w:val="single" w:sz="4" w:space="0" w:color="auto"/>
              <w:left w:val="single" w:sz="4" w:space="0" w:color="auto"/>
              <w:bottom w:val="single" w:sz="4" w:space="0" w:color="auto"/>
              <w:right w:val="single" w:sz="4" w:space="0" w:color="auto"/>
            </w:tcBorders>
            <w:shd w:val="clear" w:color="auto" w:fill="D9D9D9"/>
          </w:tcPr>
          <w:p w14:paraId="71D7CA01" w14:textId="77777777" w:rsidR="002A20CB" w:rsidRPr="00D91607" w:rsidRDefault="002A20CB" w:rsidP="006D09DD">
            <w:pPr>
              <w:spacing w:before="120" w:after="120"/>
              <w:rPr>
                <w:rFonts w:ascii="Arial" w:eastAsia="Times New Roman" w:hAnsi="Arial" w:cs="Arial"/>
                <w:b/>
                <w:bCs/>
                <w:color w:val="000000"/>
                <w:u w:val="single"/>
              </w:rPr>
            </w:pPr>
            <w:r w:rsidRPr="00D91607">
              <w:rPr>
                <w:rFonts w:ascii="Arial" w:eastAsia="Times New Roman" w:hAnsi="Arial" w:cs="Arial"/>
                <w:b/>
                <w:bCs/>
                <w:color w:val="000000"/>
                <w:u w:val="single"/>
              </w:rPr>
              <w:t>SUB-LIN</w:t>
            </w:r>
          </w:p>
        </w:tc>
        <w:tc>
          <w:tcPr>
            <w:tcW w:w="3320" w:type="dxa"/>
            <w:tcBorders>
              <w:top w:val="single" w:sz="4" w:space="0" w:color="auto"/>
              <w:left w:val="single" w:sz="4" w:space="0" w:color="auto"/>
              <w:bottom w:val="single" w:sz="4" w:space="0" w:color="auto"/>
              <w:right w:val="single" w:sz="4" w:space="0" w:color="auto"/>
            </w:tcBorders>
            <w:shd w:val="clear" w:color="auto" w:fill="D9D9D9"/>
            <w:hideMark/>
          </w:tcPr>
          <w:p w14:paraId="71D7CA02" w14:textId="77777777" w:rsidR="002A20CB" w:rsidRPr="00D91607" w:rsidRDefault="002A20CB" w:rsidP="006D09DD">
            <w:pPr>
              <w:pStyle w:val="Heading5"/>
              <w:spacing w:before="120" w:after="120"/>
              <w:rPr>
                <w:rFonts w:ascii="Arial" w:eastAsia="Calibri" w:hAnsi="Arial" w:cs="Arial"/>
                <w:b/>
                <w:bCs/>
                <w:color w:val="000000"/>
                <w:u w:val="single"/>
                <w:lang w:bidi="en-US"/>
              </w:rPr>
            </w:pPr>
            <w:r w:rsidRPr="00D91607">
              <w:rPr>
                <w:rFonts w:ascii="Arial" w:eastAsia="Calibri" w:hAnsi="Arial" w:cs="Arial"/>
                <w:b/>
                <w:color w:val="000000"/>
                <w:u w:val="single"/>
                <w:lang w:bidi="en-US"/>
              </w:rPr>
              <w:t>Description</w:t>
            </w:r>
          </w:p>
        </w:tc>
        <w:tc>
          <w:tcPr>
            <w:tcW w:w="689"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1D7CA03" w14:textId="77777777" w:rsidR="002A20CB" w:rsidRPr="00D91607" w:rsidRDefault="002A20CB" w:rsidP="006D09DD">
            <w:pPr>
              <w:spacing w:before="120" w:after="120"/>
              <w:rPr>
                <w:rFonts w:ascii="Arial" w:eastAsia="Times New Roman" w:hAnsi="Arial" w:cs="Arial"/>
                <w:b/>
                <w:bCs/>
                <w:color w:val="000000"/>
                <w:highlight w:val="yellow"/>
                <w:u w:val="single"/>
              </w:rPr>
            </w:pPr>
            <w:r w:rsidRPr="00D91607">
              <w:rPr>
                <w:rFonts w:ascii="Arial" w:hAnsi="Arial" w:cs="Arial"/>
                <w:b/>
                <w:bCs/>
                <w:color w:val="000000"/>
                <w:u w:val="single"/>
              </w:rPr>
              <w:t>Qty.</w:t>
            </w:r>
          </w:p>
        </w:tc>
        <w:tc>
          <w:tcPr>
            <w:tcW w:w="977"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1D7CA04" w14:textId="77777777" w:rsidR="002A20CB" w:rsidRPr="00D91607" w:rsidRDefault="002A20CB" w:rsidP="006D09DD">
            <w:pPr>
              <w:pStyle w:val="Heading6"/>
              <w:spacing w:before="120" w:after="120"/>
              <w:rPr>
                <w:rFonts w:ascii="Arial" w:eastAsia="Calibri" w:hAnsi="Arial" w:cs="Arial"/>
                <w:b/>
                <w:bCs/>
                <w:i w:val="0"/>
                <w:color w:val="000000"/>
                <w:u w:val="single"/>
                <w:lang w:bidi="en-US"/>
              </w:rPr>
            </w:pPr>
            <w:r w:rsidRPr="00D91607">
              <w:rPr>
                <w:rFonts w:ascii="Arial" w:eastAsia="Calibri" w:hAnsi="Arial" w:cs="Arial"/>
                <w:b/>
                <w:i w:val="0"/>
                <w:color w:val="000000"/>
                <w:u w:val="single"/>
                <w:lang w:bidi="en-US"/>
              </w:rPr>
              <w:t>Unit</w:t>
            </w:r>
          </w:p>
        </w:tc>
        <w:tc>
          <w:tcPr>
            <w:tcW w:w="1400" w:type="dxa"/>
            <w:tcBorders>
              <w:top w:val="single" w:sz="4" w:space="0" w:color="auto"/>
              <w:left w:val="single" w:sz="4" w:space="0" w:color="auto"/>
              <w:bottom w:val="single" w:sz="4" w:space="0" w:color="auto"/>
              <w:right w:val="single" w:sz="4" w:space="0" w:color="auto"/>
            </w:tcBorders>
            <w:shd w:val="clear" w:color="auto" w:fill="D9D9D9"/>
            <w:hideMark/>
          </w:tcPr>
          <w:p w14:paraId="71D7CA05" w14:textId="77777777" w:rsidR="002A20CB" w:rsidRPr="00D91607" w:rsidRDefault="002A20CB" w:rsidP="006D09DD">
            <w:pPr>
              <w:pStyle w:val="BodyText2"/>
              <w:spacing w:before="120"/>
              <w:rPr>
                <w:rFonts w:ascii="Arial" w:hAnsi="Arial" w:cs="Arial"/>
                <w:b w:val="0"/>
                <w:color w:val="000000"/>
                <w:u w:val="single"/>
              </w:rPr>
            </w:pPr>
            <w:r w:rsidRPr="00D91607">
              <w:rPr>
                <w:rFonts w:ascii="Arial" w:hAnsi="Arial" w:cs="Arial"/>
                <w:color w:val="000000"/>
                <w:u w:val="single"/>
              </w:rPr>
              <w:t>Unit Cost</w:t>
            </w:r>
          </w:p>
        </w:tc>
        <w:tc>
          <w:tcPr>
            <w:tcW w:w="2085" w:type="dxa"/>
            <w:tcBorders>
              <w:top w:val="single" w:sz="4" w:space="0" w:color="auto"/>
              <w:left w:val="single" w:sz="4" w:space="0" w:color="auto"/>
              <w:bottom w:val="single" w:sz="4" w:space="0" w:color="auto"/>
              <w:right w:val="single" w:sz="4" w:space="0" w:color="auto"/>
            </w:tcBorders>
            <w:shd w:val="clear" w:color="auto" w:fill="D9D9D9"/>
            <w:hideMark/>
          </w:tcPr>
          <w:p w14:paraId="71D7CA06" w14:textId="77777777" w:rsidR="002A20CB" w:rsidRPr="00D91607" w:rsidRDefault="002A20CB" w:rsidP="006D09DD">
            <w:pPr>
              <w:pStyle w:val="Heading5"/>
              <w:spacing w:before="120" w:after="120"/>
              <w:rPr>
                <w:rFonts w:ascii="Arial" w:eastAsia="Calibri" w:hAnsi="Arial" w:cs="Arial"/>
                <w:b/>
                <w:color w:val="000000"/>
                <w:u w:val="single"/>
                <w:lang w:bidi="en-US"/>
              </w:rPr>
            </w:pPr>
            <w:r w:rsidRPr="00D91607">
              <w:rPr>
                <w:rFonts w:ascii="Arial" w:eastAsia="Calibri" w:hAnsi="Arial" w:cs="Arial"/>
                <w:b/>
                <w:color w:val="000000"/>
                <w:u w:val="single"/>
                <w:lang w:bidi="en-US"/>
              </w:rPr>
              <w:t>Total</w:t>
            </w:r>
          </w:p>
          <w:p w14:paraId="71D7CA07" w14:textId="77777777" w:rsidR="002A20CB" w:rsidRPr="00D91607" w:rsidRDefault="002A20CB" w:rsidP="006D09DD">
            <w:pPr>
              <w:pStyle w:val="Heading5"/>
              <w:spacing w:before="120" w:after="120"/>
              <w:rPr>
                <w:rFonts w:ascii="Arial" w:hAnsi="Arial" w:cs="Arial"/>
                <w:b/>
                <w:color w:val="000000"/>
              </w:rPr>
            </w:pPr>
            <w:r w:rsidRPr="00D91607">
              <w:rPr>
                <w:rFonts w:ascii="Arial" w:eastAsia="Calibri" w:hAnsi="Arial" w:cs="Arial"/>
                <w:b/>
                <w:color w:val="000000"/>
                <w:u w:val="single"/>
                <w:lang w:bidi="en-US"/>
              </w:rPr>
              <w:t>Annual Cost</w:t>
            </w:r>
          </w:p>
        </w:tc>
      </w:tr>
      <w:tr w:rsidR="00651447" w14:paraId="71D7CA12" w14:textId="77777777" w:rsidTr="006D09DD">
        <w:trPr>
          <w:cantSplit/>
        </w:trPr>
        <w:tc>
          <w:tcPr>
            <w:tcW w:w="722" w:type="dxa"/>
            <w:tcBorders>
              <w:top w:val="single" w:sz="4" w:space="0" w:color="auto"/>
              <w:left w:val="single" w:sz="4" w:space="0" w:color="auto"/>
              <w:bottom w:val="single" w:sz="4" w:space="0" w:color="auto"/>
              <w:right w:val="single" w:sz="4" w:space="0" w:color="auto"/>
            </w:tcBorders>
            <w:vAlign w:val="center"/>
          </w:tcPr>
          <w:p w14:paraId="71D7CA09" w14:textId="77777777" w:rsidR="002A20CB" w:rsidRPr="00D91607" w:rsidRDefault="002A20CB" w:rsidP="006D09DD">
            <w:pPr>
              <w:spacing w:before="120" w:after="120"/>
              <w:rPr>
                <w:rFonts w:ascii="Arial" w:hAnsi="Arial" w:cs="Arial"/>
              </w:rPr>
            </w:pPr>
            <w:r>
              <w:rPr>
                <w:rFonts w:ascii="Arial" w:hAnsi="Arial" w:cs="Arial"/>
              </w:rPr>
              <w:t>2</w:t>
            </w:r>
            <w:r w:rsidRPr="00D91607">
              <w:rPr>
                <w:rFonts w:ascii="Arial" w:hAnsi="Arial" w:cs="Arial"/>
              </w:rPr>
              <w:t>001</w:t>
            </w:r>
          </w:p>
        </w:tc>
        <w:tc>
          <w:tcPr>
            <w:tcW w:w="815" w:type="dxa"/>
            <w:tcBorders>
              <w:top w:val="single" w:sz="4" w:space="0" w:color="auto"/>
              <w:left w:val="single" w:sz="4" w:space="0" w:color="auto"/>
              <w:bottom w:val="single" w:sz="4" w:space="0" w:color="auto"/>
              <w:right w:val="single" w:sz="4" w:space="0" w:color="auto"/>
            </w:tcBorders>
            <w:vAlign w:val="center"/>
            <w:hideMark/>
          </w:tcPr>
          <w:p w14:paraId="71D7CA0A"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hideMark/>
          </w:tcPr>
          <w:p w14:paraId="71D7CA0B" w14:textId="77777777" w:rsidR="002A20CB" w:rsidRPr="00D91607" w:rsidRDefault="002A20CB" w:rsidP="006D09DD">
            <w:pPr>
              <w:spacing w:before="120" w:after="120"/>
              <w:rPr>
                <w:rFonts w:ascii="Arial" w:hAnsi="Arial" w:cs="Arial"/>
              </w:rPr>
            </w:pPr>
            <w:r w:rsidRPr="00D91607">
              <w:rPr>
                <w:rFonts w:ascii="Arial" w:hAnsi="Arial" w:cs="Arial"/>
              </w:rPr>
              <w:t xml:space="preserve">Perfusion </w:t>
            </w:r>
            <w:r>
              <w:rPr>
                <w:rFonts w:ascii="Arial" w:hAnsi="Arial" w:cs="Arial"/>
              </w:rPr>
              <w:t xml:space="preserve">Onsite </w:t>
            </w:r>
            <w:r w:rsidRPr="00D91607">
              <w:rPr>
                <w:rFonts w:ascii="Arial" w:hAnsi="Arial" w:cs="Arial"/>
              </w:rPr>
              <w:t>Services</w:t>
            </w:r>
            <w:r>
              <w:rPr>
                <w:rFonts w:ascii="Arial" w:hAnsi="Arial" w:cs="Arial"/>
              </w:rPr>
              <w:t xml:space="preserve"> – During Clinic Hours</w:t>
            </w:r>
          </w:p>
          <w:p w14:paraId="71D7CA0C" w14:textId="77777777" w:rsidR="002A20CB" w:rsidRPr="00D91607" w:rsidRDefault="002A20CB" w:rsidP="006D09DD">
            <w:pPr>
              <w:pStyle w:val="ListParagraph"/>
              <w:spacing w:before="120" w:after="120" w:line="240" w:lineRule="auto"/>
              <w:ind w:left="360"/>
              <w:contextualSpacing w:val="0"/>
              <w:rPr>
                <w:rFonts w:ascii="Arial" w:hAnsi="Arial" w:cs="Arial"/>
              </w:rPr>
            </w:pPr>
          </w:p>
          <w:p w14:paraId="71D7CA0D" w14:textId="77777777" w:rsidR="002A20CB" w:rsidRPr="00D91607" w:rsidRDefault="002A20CB" w:rsidP="006D09DD">
            <w:pPr>
              <w:pStyle w:val="ListParagraph"/>
              <w:spacing w:before="120" w:after="120" w:line="240" w:lineRule="auto"/>
              <w:ind w:left="360"/>
              <w:contextualSpacing w:val="0"/>
              <w:rPr>
                <w:rFonts w:ascii="Arial" w:hAnsi="Arial" w:cs="Arial"/>
              </w:rPr>
            </w:pPr>
          </w:p>
        </w:tc>
        <w:tc>
          <w:tcPr>
            <w:tcW w:w="680" w:type="dxa"/>
            <w:tcBorders>
              <w:top w:val="single" w:sz="4" w:space="0" w:color="auto"/>
              <w:left w:val="single" w:sz="4" w:space="0" w:color="auto"/>
              <w:bottom w:val="single" w:sz="4" w:space="0" w:color="auto"/>
              <w:right w:val="single" w:sz="4" w:space="0" w:color="auto"/>
            </w:tcBorders>
            <w:vAlign w:val="center"/>
            <w:hideMark/>
          </w:tcPr>
          <w:p w14:paraId="71D7CA0E" w14:textId="77777777" w:rsidR="002A20CB" w:rsidRPr="00D91607" w:rsidRDefault="002A20CB" w:rsidP="006D09DD">
            <w:pPr>
              <w:spacing w:before="120" w:after="120"/>
              <w:rPr>
                <w:rFonts w:ascii="Arial" w:eastAsia="Times New Roman" w:hAnsi="Arial" w:cs="Arial"/>
                <w:highlight w:val="yellow"/>
              </w:rPr>
            </w:pPr>
            <w:r w:rsidRPr="007878E8">
              <w:rPr>
                <w:rFonts w:ascii="Arial" w:eastAsia="Times New Roman" w:hAnsi="Arial" w:cs="Arial"/>
              </w:rPr>
              <w:t>2080</w:t>
            </w:r>
          </w:p>
        </w:tc>
        <w:tc>
          <w:tcPr>
            <w:tcW w:w="979" w:type="dxa"/>
            <w:gridSpan w:val="2"/>
            <w:tcBorders>
              <w:top w:val="single" w:sz="4" w:space="0" w:color="auto"/>
              <w:left w:val="single" w:sz="4" w:space="0" w:color="auto"/>
              <w:bottom w:val="single" w:sz="4" w:space="0" w:color="auto"/>
              <w:right w:val="single" w:sz="4" w:space="0" w:color="auto"/>
            </w:tcBorders>
            <w:vAlign w:val="center"/>
            <w:hideMark/>
          </w:tcPr>
          <w:p w14:paraId="71D7CA0F" w14:textId="77777777" w:rsidR="002A20CB" w:rsidRPr="007878E8" w:rsidRDefault="002A20CB" w:rsidP="006D09DD">
            <w:pPr>
              <w:spacing w:before="120" w:after="120"/>
              <w:rPr>
                <w:rFonts w:ascii="Arial" w:eastAsia="Times New Roman" w:hAnsi="Arial" w:cs="Arial"/>
              </w:rPr>
            </w:pPr>
            <w:r w:rsidRPr="007878E8">
              <w:rPr>
                <w:rFonts w:ascii="Arial" w:hAnsi="Arial" w:cs="Arial"/>
              </w:rPr>
              <w:t>Hours</w:t>
            </w:r>
          </w:p>
        </w:tc>
        <w:tc>
          <w:tcPr>
            <w:tcW w:w="1407" w:type="dxa"/>
            <w:gridSpan w:val="2"/>
            <w:tcBorders>
              <w:top w:val="single" w:sz="4" w:space="0" w:color="auto"/>
              <w:left w:val="single" w:sz="4" w:space="0" w:color="auto"/>
              <w:bottom w:val="single" w:sz="4" w:space="0" w:color="auto"/>
              <w:right w:val="single" w:sz="4" w:space="0" w:color="auto"/>
            </w:tcBorders>
            <w:vAlign w:val="center"/>
            <w:hideMark/>
          </w:tcPr>
          <w:p w14:paraId="71D7CA10" w14:textId="77777777" w:rsidR="002A20CB" w:rsidRPr="007878E8" w:rsidRDefault="002A20CB" w:rsidP="006D09DD">
            <w:pPr>
              <w:pStyle w:val="ByReference"/>
              <w:tabs>
                <w:tab w:val="left" w:pos="720"/>
              </w:tabs>
              <w:spacing w:before="120" w:after="120"/>
              <w:rPr>
                <w:rFonts w:ascii="Arial" w:hAnsi="Arial" w:cs="Arial"/>
                <w:i/>
                <w:iCs/>
                <w:highlight w:val="lightGray"/>
              </w:rPr>
            </w:pPr>
          </w:p>
        </w:tc>
        <w:tc>
          <w:tcPr>
            <w:tcW w:w="2085" w:type="dxa"/>
            <w:tcBorders>
              <w:top w:val="single" w:sz="4" w:space="0" w:color="auto"/>
              <w:left w:val="single" w:sz="4" w:space="0" w:color="auto"/>
              <w:bottom w:val="single" w:sz="4" w:space="0" w:color="auto"/>
              <w:right w:val="single" w:sz="4" w:space="0" w:color="auto"/>
            </w:tcBorders>
            <w:vAlign w:val="center"/>
            <w:hideMark/>
          </w:tcPr>
          <w:p w14:paraId="71D7CA11" w14:textId="77777777" w:rsidR="002A20CB" w:rsidRPr="00D91607" w:rsidRDefault="002A20CB" w:rsidP="006D09DD">
            <w:pPr>
              <w:pStyle w:val="ByReference"/>
              <w:tabs>
                <w:tab w:val="left" w:pos="720"/>
              </w:tabs>
              <w:spacing w:before="120" w:after="120"/>
              <w:rPr>
                <w:rFonts w:ascii="Arial" w:hAnsi="Arial" w:cs="Arial"/>
                <w:highlight w:val="lightGray"/>
              </w:rPr>
            </w:pPr>
          </w:p>
        </w:tc>
      </w:tr>
      <w:tr w:rsidR="00651447" w14:paraId="71D7CA1A" w14:textId="77777777" w:rsidTr="006D09DD">
        <w:trPr>
          <w:cantSplit/>
          <w:trHeight w:val="409"/>
        </w:trPr>
        <w:tc>
          <w:tcPr>
            <w:tcW w:w="722" w:type="dxa"/>
            <w:tcBorders>
              <w:top w:val="single" w:sz="4" w:space="0" w:color="auto"/>
              <w:left w:val="single" w:sz="4" w:space="0" w:color="auto"/>
              <w:bottom w:val="single" w:sz="4" w:space="0" w:color="auto"/>
              <w:right w:val="single" w:sz="4" w:space="0" w:color="auto"/>
            </w:tcBorders>
            <w:vAlign w:val="center"/>
          </w:tcPr>
          <w:p w14:paraId="71D7CA13" w14:textId="77777777" w:rsidR="002A20CB" w:rsidRPr="00D91607" w:rsidRDefault="002A20CB" w:rsidP="006D09DD">
            <w:pPr>
              <w:spacing w:before="120" w:after="120"/>
              <w:rPr>
                <w:rFonts w:ascii="Arial" w:hAnsi="Arial" w:cs="Arial"/>
              </w:rPr>
            </w:pPr>
            <w:r>
              <w:rPr>
                <w:rFonts w:ascii="Arial" w:hAnsi="Arial" w:cs="Arial"/>
              </w:rPr>
              <w:t>2002</w:t>
            </w:r>
          </w:p>
        </w:tc>
        <w:tc>
          <w:tcPr>
            <w:tcW w:w="815" w:type="dxa"/>
            <w:tcBorders>
              <w:top w:val="single" w:sz="4" w:space="0" w:color="auto"/>
              <w:left w:val="single" w:sz="4" w:space="0" w:color="auto"/>
              <w:bottom w:val="single" w:sz="4" w:space="0" w:color="auto"/>
              <w:right w:val="single" w:sz="4" w:space="0" w:color="auto"/>
            </w:tcBorders>
            <w:vAlign w:val="center"/>
          </w:tcPr>
          <w:p w14:paraId="71D7CA14"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A15" w14:textId="77777777" w:rsidR="002A20CB" w:rsidRPr="00D91607" w:rsidRDefault="002A20CB" w:rsidP="006D09DD">
            <w:pPr>
              <w:spacing w:before="120" w:after="120"/>
              <w:rPr>
                <w:rFonts w:ascii="Arial" w:hAnsi="Arial" w:cs="Arial"/>
              </w:rPr>
            </w:pPr>
            <w:r>
              <w:rPr>
                <w:rFonts w:ascii="Arial" w:hAnsi="Arial" w:cs="Arial"/>
              </w:rPr>
              <w:t>Perfusion On-Call Services – All Afterhours Coverage 24/7</w:t>
            </w:r>
          </w:p>
        </w:tc>
        <w:tc>
          <w:tcPr>
            <w:tcW w:w="680" w:type="dxa"/>
            <w:tcBorders>
              <w:top w:val="single" w:sz="4" w:space="0" w:color="auto"/>
              <w:left w:val="single" w:sz="4" w:space="0" w:color="auto"/>
              <w:bottom w:val="single" w:sz="4" w:space="0" w:color="auto"/>
              <w:right w:val="single" w:sz="4" w:space="0" w:color="auto"/>
            </w:tcBorders>
            <w:vAlign w:val="center"/>
          </w:tcPr>
          <w:p w14:paraId="71D7CA16" w14:textId="77777777" w:rsidR="002A20CB" w:rsidRPr="00D91607" w:rsidRDefault="002A20CB" w:rsidP="006D09DD">
            <w:pPr>
              <w:spacing w:before="120" w:after="120"/>
              <w:rPr>
                <w:rFonts w:ascii="Arial" w:eastAsia="Times New Roman" w:hAnsi="Arial" w:cs="Arial"/>
                <w:highlight w:val="yellow"/>
              </w:rPr>
            </w:pPr>
            <w:r w:rsidRPr="007878E8">
              <w:rPr>
                <w:rFonts w:ascii="Arial" w:eastAsia="Times New Roman" w:hAnsi="Arial" w:cs="Arial"/>
              </w:rPr>
              <w:t>12</w:t>
            </w: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A17" w14:textId="77777777" w:rsidR="002A20CB" w:rsidRPr="00D91607" w:rsidRDefault="002A20CB" w:rsidP="006D09DD">
            <w:pPr>
              <w:spacing w:before="120" w:after="120"/>
              <w:rPr>
                <w:rFonts w:ascii="Arial" w:hAnsi="Arial" w:cs="Arial"/>
              </w:rPr>
            </w:pPr>
            <w:r>
              <w:rPr>
                <w:rFonts w:ascii="Arial" w:hAnsi="Arial" w:cs="Arial"/>
              </w:rPr>
              <w:t>Monthly</w:t>
            </w:r>
          </w:p>
        </w:tc>
        <w:tc>
          <w:tcPr>
            <w:tcW w:w="1407" w:type="dxa"/>
            <w:gridSpan w:val="2"/>
            <w:tcBorders>
              <w:top w:val="single" w:sz="4" w:space="0" w:color="auto"/>
              <w:left w:val="single" w:sz="4" w:space="0" w:color="auto"/>
              <w:bottom w:val="single" w:sz="4" w:space="0" w:color="auto"/>
              <w:right w:val="single" w:sz="4" w:space="0" w:color="auto"/>
            </w:tcBorders>
            <w:vAlign w:val="center"/>
          </w:tcPr>
          <w:p w14:paraId="71D7CA18"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vAlign w:val="center"/>
          </w:tcPr>
          <w:p w14:paraId="71D7CA19"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A22" w14:textId="77777777" w:rsidTr="006D09DD">
        <w:trPr>
          <w:cantSplit/>
          <w:trHeight w:val="310"/>
        </w:trPr>
        <w:tc>
          <w:tcPr>
            <w:tcW w:w="722" w:type="dxa"/>
            <w:tcBorders>
              <w:top w:val="single" w:sz="4" w:space="0" w:color="auto"/>
              <w:left w:val="single" w:sz="4" w:space="0" w:color="auto"/>
              <w:bottom w:val="single" w:sz="4" w:space="0" w:color="auto"/>
              <w:right w:val="single" w:sz="4" w:space="0" w:color="auto"/>
            </w:tcBorders>
            <w:vAlign w:val="center"/>
          </w:tcPr>
          <w:p w14:paraId="71D7CA1B" w14:textId="77777777" w:rsidR="002A20CB" w:rsidRPr="00D91607" w:rsidRDefault="002A20CB" w:rsidP="006D09DD">
            <w:pPr>
              <w:spacing w:before="120" w:after="120"/>
              <w:rPr>
                <w:rFonts w:ascii="Arial" w:hAnsi="Arial" w:cs="Arial"/>
              </w:rPr>
            </w:pPr>
            <w:r>
              <w:rPr>
                <w:rFonts w:ascii="Arial" w:hAnsi="Arial" w:cs="Arial"/>
              </w:rPr>
              <w:t>2003</w:t>
            </w:r>
          </w:p>
        </w:tc>
        <w:tc>
          <w:tcPr>
            <w:tcW w:w="815" w:type="dxa"/>
            <w:tcBorders>
              <w:top w:val="single" w:sz="4" w:space="0" w:color="auto"/>
              <w:left w:val="single" w:sz="4" w:space="0" w:color="auto"/>
              <w:bottom w:val="single" w:sz="4" w:space="0" w:color="auto"/>
              <w:right w:val="single" w:sz="4" w:space="0" w:color="auto"/>
            </w:tcBorders>
            <w:vAlign w:val="center"/>
          </w:tcPr>
          <w:p w14:paraId="71D7CA1C"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A1D" w14:textId="77777777" w:rsidR="002A20CB" w:rsidRPr="00D91607" w:rsidRDefault="002A20CB" w:rsidP="006D09DD">
            <w:pPr>
              <w:spacing w:before="120" w:after="120"/>
              <w:rPr>
                <w:rFonts w:ascii="Arial" w:hAnsi="Arial" w:cs="Arial"/>
              </w:rPr>
            </w:pPr>
            <w:r>
              <w:rPr>
                <w:rFonts w:ascii="Arial" w:hAnsi="Arial" w:cs="Arial"/>
              </w:rPr>
              <w:t xml:space="preserve">Ventricular Assist (VAD) or Extracorporeal Membrane Oxygenation (ECMO) Monitoring Services – Independent of OH Procedures </w:t>
            </w:r>
          </w:p>
        </w:tc>
        <w:tc>
          <w:tcPr>
            <w:tcW w:w="680" w:type="dxa"/>
            <w:tcBorders>
              <w:top w:val="single" w:sz="4" w:space="0" w:color="auto"/>
              <w:left w:val="single" w:sz="4" w:space="0" w:color="auto"/>
              <w:bottom w:val="single" w:sz="4" w:space="0" w:color="auto"/>
              <w:right w:val="single" w:sz="4" w:space="0" w:color="auto"/>
            </w:tcBorders>
            <w:vAlign w:val="center"/>
          </w:tcPr>
          <w:p w14:paraId="71D7CA1E" w14:textId="77777777" w:rsidR="002A20CB" w:rsidRPr="00D91607" w:rsidRDefault="002A20CB" w:rsidP="006D09DD">
            <w:pPr>
              <w:spacing w:before="120" w:after="120"/>
              <w:rPr>
                <w:rFonts w:ascii="Arial" w:eastAsia="Times New Roman" w:hAnsi="Arial" w:cs="Arial"/>
                <w:highlight w:val="yellow"/>
              </w:rPr>
            </w:pPr>
            <w:r w:rsidRPr="0027380F">
              <w:rPr>
                <w:rFonts w:ascii="Arial" w:eastAsia="Times New Roman" w:hAnsi="Arial" w:cs="Arial"/>
              </w:rPr>
              <w:t>10</w:t>
            </w: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A1F" w14:textId="77777777" w:rsidR="002A20CB" w:rsidRPr="00D91607" w:rsidRDefault="002A20CB" w:rsidP="006D09DD">
            <w:pPr>
              <w:spacing w:before="120" w:after="120"/>
              <w:rPr>
                <w:rFonts w:ascii="Arial" w:hAnsi="Arial" w:cs="Arial"/>
              </w:rPr>
            </w:pPr>
            <w:r>
              <w:rPr>
                <w:rFonts w:ascii="Arial" w:hAnsi="Arial" w:cs="Arial"/>
              </w:rPr>
              <w:t>Hour</w:t>
            </w:r>
          </w:p>
        </w:tc>
        <w:tc>
          <w:tcPr>
            <w:tcW w:w="1407" w:type="dxa"/>
            <w:gridSpan w:val="2"/>
            <w:tcBorders>
              <w:top w:val="single" w:sz="4" w:space="0" w:color="auto"/>
              <w:left w:val="single" w:sz="4" w:space="0" w:color="auto"/>
              <w:bottom w:val="single" w:sz="4" w:space="0" w:color="auto"/>
              <w:right w:val="single" w:sz="4" w:space="0" w:color="auto"/>
            </w:tcBorders>
            <w:vAlign w:val="center"/>
          </w:tcPr>
          <w:p w14:paraId="71D7CA20"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vAlign w:val="center"/>
          </w:tcPr>
          <w:p w14:paraId="71D7CA21"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A2A" w14:textId="77777777" w:rsidTr="006D09DD">
        <w:trPr>
          <w:cantSplit/>
          <w:trHeight w:val="310"/>
        </w:trPr>
        <w:tc>
          <w:tcPr>
            <w:tcW w:w="722" w:type="dxa"/>
            <w:tcBorders>
              <w:top w:val="single" w:sz="4" w:space="0" w:color="auto"/>
              <w:left w:val="single" w:sz="4" w:space="0" w:color="auto"/>
              <w:bottom w:val="single" w:sz="4" w:space="0" w:color="auto"/>
              <w:right w:val="single" w:sz="4" w:space="0" w:color="auto"/>
            </w:tcBorders>
            <w:vAlign w:val="center"/>
          </w:tcPr>
          <w:p w14:paraId="71D7CA23" w14:textId="77777777" w:rsidR="002A20CB" w:rsidRDefault="002A20CB" w:rsidP="006D09DD">
            <w:pPr>
              <w:spacing w:before="120" w:after="120"/>
              <w:rPr>
                <w:rFonts w:ascii="Arial" w:hAnsi="Arial" w:cs="Arial"/>
              </w:rPr>
            </w:pPr>
            <w:r>
              <w:rPr>
                <w:rFonts w:ascii="Arial" w:hAnsi="Arial" w:cs="Arial"/>
              </w:rPr>
              <w:t>2004</w:t>
            </w:r>
          </w:p>
        </w:tc>
        <w:tc>
          <w:tcPr>
            <w:tcW w:w="815" w:type="dxa"/>
            <w:tcBorders>
              <w:top w:val="single" w:sz="4" w:space="0" w:color="auto"/>
              <w:left w:val="single" w:sz="4" w:space="0" w:color="auto"/>
              <w:bottom w:val="single" w:sz="4" w:space="0" w:color="auto"/>
              <w:right w:val="single" w:sz="4" w:space="0" w:color="auto"/>
            </w:tcBorders>
            <w:vAlign w:val="center"/>
          </w:tcPr>
          <w:p w14:paraId="71D7CA24"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A25" w14:textId="77777777" w:rsidR="002A20CB" w:rsidRPr="00D91607" w:rsidRDefault="002A20CB" w:rsidP="006D09DD">
            <w:pPr>
              <w:spacing w:before="120" w:after="120"/>
              <w:rPr>
                <w:rFonts w:ascii="Arial" w:hAnsi="Arial" w:cs="Arial"/>
              </w:rPr>
            </w:pPr>
            <w:r>
              <w:rPr>
                <w:rFonts w:ascii="Arial" w:hAnsi="Arial" w:cs="Arial"/>
              </w:rPr>
              <w:t>Disposable Supplies – Manufacturer’s List Price minus 10%</w:t>
            </w:r>
          </w:p>
        </w:tc>
        <w:tc>
          <w:tcPr>
            <w:tcW w:w="68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26" w14:textId="77777777" w:rsidR="002A20CB" w:rsidRPr="00D91607" w:rsidRDefault="002A20CB" w:rsidP="006D09DD">
            <w:pPr>
              <w:spacing w:before="120" w:after="120"/>
              <w:rPr>
                <w:rFonts w:ascii="Arial" w:eastAsia="Times New Roman" w:hAnsi="Arial" w:cs="Arial"/>
                <w:highlight w:val="yellow"/>
              </w:rPr>
            </w:pPr>
          </w:p>
        </w:tc>
        <w:tc>
          <w:tcPr>
            <w:tcW w:w="979"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27" w14:textId="77777777" w:rsidR="002A20CB" w:rsidRPr="00D91607" w:rsidRDefault="002A20CB" w:rsidP="006D09DD">
            <w:pPr>
              <w:spacing w:before="120" w:after="120"/>
              <w:rPr>
                <w:rFonts w:ascii="Arial" w:hAnsi="Arial" w:cs="Arial"/>
              </w:rPr>
            </w:pPr>
          </w:p>
        </w:tc>
        <w:tc>
          <w:tcPr>
            <w:tcW w:w="1407"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28"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29"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A2F" w14:textId="77777777" w:rsidTr="006D09DD">
        <w:trPr>
          <w:cantSplit/>
        </w:trPr>
        <w:tc>
          <w:tcPr>
            <w:tcW w:w="4857" w:type="dxa"/>
            <w:gridSpan w:val="3"/>
            <w:tcBorders>
              <w:top w:val="single" w:sz="4" w:space="0" w:color="auto"/>
              <w:left w:val="single" w:sz="4" w:space="0" w:color="auto"/>
              <w:bottom w:val="single" w:sz="4" w:space="0" w:color="auto"/>
              <w:right w:val="single" w:sz="4" w:space="0" w:color="auto"/>
            </w:tcBorders>
          </w:tcPr>
          <w:p w14:paraId="71D7CA2B" w14:textId="77777777" w:rsidR="002A20CB" w:rsidRPr="00D91607" w:rsidRDefault="002A20CB" w:rsidP="006D09DD">
            <w:pPr>
              <w:spacing w:before="120" w:after="120"/>
              <w:jc w:val="right"/>
              <w:rPr>
                <w:rFonts w:ascii="Arial" w:hAnsi="Arial" w:cs="Arial"/>
              </w:rPr>
            </w:pPr>
            <w:r w:rsidRPr="00D91607">
              <w:rPr>
                <w:rFonts w:ascii="Arial" w:hAnsi="Arial" w:cs="Arial"/>
              </w:rPr>
              <w:t xml:space="preserve">TOTAL FOR </w:t>
            </w:r>
            <w:r>
              <w:rPr>
                <w:rFonts w:ascii="Arial" w:hAnsi="Arial" w:cs="Arial"/>
              </w:rPr>
              <w:t>OPTION YEAR 2</w:t>
            </w:r>
          </w:p>
        </w:tc>
        <w:tc>
          <w:tcPr>
            <w:tcW w:w="680" w:type="dxa"/>
            <w:tcBorders>
              <w:top w:val="single" w:sz="4" w:space="0" w:color="auto"/>
              <w:left w:val="single" w:sz="4" w:space="0" w:color="auto"/>
              <w:bottom w:val="single" w:sz="4" w:space="0" w:color="auto"/>
              <w:right w:val="single" w:sz="4" w:space="0" w:color="auto"/>
            </w:tcBorders>
            <w:vAlign w:val="center"/>
          </w:tcPr>
          <w:p w14:paraId="71D7CA2C" w14:textId="77777777" w:rsidR="002A20CB" w:rsidRPr="00D91607" w:rsidRDefault="002A20CB" w:rsidP="006D09DD">
            <w:pPr>
              <w:spacing w:before="120" w:after="120"/>
              <w:rPr>
                <w:rFonts w:ascii="Arial" w:hAnsi="Arial" w:cs="Arial"/>
              </w:rPr>
            </w:pP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A2D" w14:textId="77777777" w:rsidR="002A20CB" w:rsidRPr="00D91607" w:rsidRDefault="002A20CB" w:rsidP="006D09DD">
            <w:pPr>
              <w:spacing w:before="120" w:after="120"/>
              <w:rPr>
                <w:rFonts w:ascii="Arial" w:hAnsi="Arial" w:cs="Arial"/>
              </w:rPr>
            </w:pPr>
          </w:p>
        </w:tc>
        <w:tc>
          <w:tcPr>
            <w:tcW w:w="3492" w:type="dxa"/>
            <w:gridSpan w:val="3"/>
            <w:tcBorders>
              <w:top w:val="single" w:sz="4" w:space="0" w:color="auto"/>
              <w:left w:val="single" w:sz="4" w:space="0" w:color="auto"/>
              <w:bottom w:val="single" w:sz="4" w:space="0" w:color="auto"/>
              <w:right w:val="single" w:sz="4" w:space="0" w:color="auto"/>
            </w:tcBorders>
            <w:vAlign w:val="center"/>
          </w:tcPr>
          <w:p w14:paraId="71D7CA2E" w14:textId="77777777" w:rsidR="002A20CB" w:rsidRPr="00D91607" w:rsidRDefault="002A20CB" w:rsidP="006D09DD">
            <w:pPr>
              <w:pStyle w:val="ByReference"/>
              <w:tabs>
                <w:tab w:val="left" w:pos="720"/>
              </w:tabs>
              <w:spacing w:before="120" w:after="120"/>
              <w:rPr>
                <w:rFonts w:ascii="Arial" w:hAnsi="Arial" w:cs="Arial"/>
              </w:rPr>
            </w:pPr>
            <w:r w:rsidRPr="00D91607">
              <w:rPr>
                <w:rFonts w:ascii="Arial" w:hAnsi="Arial" w:cs="Arial"/>
              </w:rPr>
              <w:t>$___________________</w:t>
            </w:r>
          </w:p>
        </w:tc>
      </w:tr>
    </w:tbl>
    <w:p w14:paraId="71D7CA30" w14:textId="77777777" w:rsidR="002A20CB" w:rsidRDefault="002A20CB" w:rsidP="004471F2">
      <w:pPr>
        <w:spacing w:before="120" w:after="120"/>
        <w:rPr>
          <w:rFonts w:ascii="Arial" w:hAnsi="Arial" w:cs="Arial"/>
        </w:rPr>
      </w:pPr>
    </w:p>
    <w:p w14:paraId="71D7CA31" w14:textId="77777777" w:rsidR="002A20CB" w:rsidRPr="00D91607" w:rsidRDefault="002A20CB" w:rsidP="0027380F">
      <w:pPr>
        <w:pStyle w:val="NoSpacing"/>
        <w:spacing w:before="120" w:after="120"/>
        <w:rPr>
          <w:rFonts w:ascii="Arial" w:hAnsi="Arial" w:cs="Arial"/>
        </w:rPr>
      </w:pPr>
      <w:r>
        <w:rPr>
          <w:rFonts w:ascii="Arial" w:hAnsi="Arial" w:cs="Arial"/>
        </w:rPr>
        <w:t>Option Year 3</w:t>
      </w:r>
      <w:r w:rsidRPr="007878E8">
        <w:rPr>
          <w:rFonts w:ascii="Arial" w:hAnsi="Arial" w:cs="Arial"/>
        </w:rPr>
        <w:t xml:space="preserve">: </w:t>
      </w:r>
      <w:r>
        <w:rPr>
          <w:rFonts w:ascii="Arial" w:hAnsi="Arial" w:cs="Arial"/>
          <w:u w:val="single"/>
        </w:rPr>
        <w:t xml:space="preserve">6/1/2029 </w:t>
      </w:r>
      <w:r w:rsidRPr="007878E8">
        <w:rPr>
          <w:rFonts w:ascii="Arial" w:hAnsi="Arial" w:cs="Arial"/>
        </w:rPr>
        <w:t xml:space="preserve">to </w:t>
      </w:r>
      <w:r w:rsidRPr="007878E8">
        <w:rPr>
          <w:rFonts w:ascii="Arial" w:hAnsi="Arial" w:cs="Arial"/>
          <w:u w:val="single"/>
        </w:rPr>
        <w:t>5/31/20</w:t>
      </w:r>
      <w:r>
        <w:rPr>
          <w:rFonts w:ascii="Arial" w:hAnsi="Arial" w:cs="Arial"/>
          <w:u w:val="single"/>
        </w:rPr>
        <w:t>30</w:t>
      </w:r>
    </w:p>
    <w:tbl>
      <w:tblPr>
        <w:tblpPr w:leftFromText="187" w:rightFromText="187" w:vertAnchor="text" w:horzAnchor="margin" w:tblpY="1"/>
        <w:tblOverlap w:val="neve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814"/>
        <w:gridCol w:w="3298"/>
        <w:gridCol w:w="706"/>
        <w:gridCol w:w="9"/>
        <w:gridCol w:w="978"/>
        <w:gridCol w:w="7"/>
        <w:gridCol w:w="1398"/>
        <w:gridCol w:w="2076"/>
      </w:tblGrid>
      <w:tr w:rsidR="00651447" w14:paraId="71D7CA3A" w14:textId="77777777" w:rsidTr="006D09DD">
        <w:trPr>
          <w:cantSplit/>
          <w:trHeight w:val="621"/>
        </w:trPr>
        <w:tc>
          <w:tcPr>
            <w:tcW w:w="722" w:type="dxa"/>
            <w:tcBorders>
              <w:top w:val="single" w:sz="4" w:space="0" w:color="auto"/>
              <w:left w:val="single" w:sz="4" w:space="0" w:color="auto"/>
              <w:bottom w:val="single" w:sz="4" w:space="0" w:color="auto"/>
              <w:right w:val="single" w:sz="4" w:space="0" w:color="auto"/>
            </w:tcBorders>
            <w:shd w:val="clear" w:color="auto" w:fill="D9D9D9"/>
          </w:tcPr>
          <w:p w14:paraId="71D7CA32" w14:textId="77777777" w:rsidR="002A20CB" w:rsidRPr="00D91607" w:rsidRDefault="002A20CB" w:rsidP="006D09DD">
            <w:pPr>
              <w:spacing w:before="120" w:after="120"/>
              <w:rPr>
                <w:rFonts w:ascii="Arial" w:eastAsia="Times New Roman" w:hAnsi="Arial" w:cs="Arial"/>
                <w:b/>
                <w:bCs/>
                <w:color w:val="000000"/>
              </w:rPr>
            </w:pPr>
            <w:r w:rsidRPr="00D91607">
              <w:rPr>
                <w:rFonts w:ascii="Arial" w:hAnsi="Arial" w:cs="Arial"/>
                <w:b/>
                <w:bCs/>
                <w:color w:val="000000"/>
              </w:rPr>
              <w:t>LIN</w:t>
            </w:r>
            <w:r w:rsidRPr="00D91607">
              <w:rPr>
                <w:rFonts w:ascii="Arial" w:hAnsi="Arial" w:cs="Arial"/>
                <w:b/>
                <w:bCs/>
                <w:color w:val="000000"/>
                <w:u w:val="single"/>
              </w:rPr>
              <w:t xml:space="preserve"> No.</w:t>
            </w:r>
          </w:p>
        </w:tc>
        <w:tc>
          <w:tcPr>
            <w:tcW w:w="815" w:type="dxa"/>
            <w:tcBorders>
              <w:top w:val="single" w:sz="4" w:space="0" w:color="auto"/>
              <w:left w:val="single" w:sz="4" w:space="0" w:color="auto"/>
              <w:bottom w:val="single" w:sz="4" w:space="0" w:color="auto"/>
              <w:right w:val="single" w:sz="4" w:space="0" w:color="auto"/>
            </w:tcBorders>
            <w:shd w:val="clear" w:color="auto" w:fill="D9D9D9"/>
          </w:tcPr>
          <w:p w14:paraId="71D7CA33" w14:textId="77777777" w:rsidR="002A20CB" w:rsidRPr="00D91607" w:rsidRDefault="002A20CB" w:rsidP="006D09DD">
            <w:pPr>
              <w:spacing w:before="120" w:after="120"/>
              <w:rPr>
                <w:rFonts w:ascii="Arial" w:eastAsia="Times New Roman" w:hAnsi="Arial" w:cs="Arial"/>
                <w:b/>
                <w:bCs/>
                <w:color w:val="000000"/>
                <w:u w:val="single"/>
              </w:rPr>
            </w:pPr>
            <w:r w:rsidRPr="00D91607">
              <w:rPr>
                <w:rFonts w:ascii="Arial" w:eastAsia="Times New Roman" w:hAnsi="Arial" w:cs="Arial"/>
                <w:b/>
                <w:bCs/>
                <w:color w:val="000000"/>
                <w:u w:val="single"/>
              </w:rPr>
              <w:t>SUB-LIN</w:t>
            </w:r>
          </w:p>
        </w:tc>
        <w:tc>
          <w:tcPr>
            <w:tcW w:w="3320" w:type="dxa"/>
            <w:tcBorders>
              <w:top w:val="single" w:sz="4" w:space="0" w:color="auto"/>
              <w:left w:val="single" w:sz="4" w:space="0" w:color="auto"/>
              <w:bottom w:val="single" w:sz="4" w:space="0" w:color="auto"/>
              <w:right w:val="single" w:sz="4" w:space="0" w:color="auto"/>
            </w:tcBorders>
            <w:shd w:val="clear" w:color="auto" w:fill="D9D9D9"/>
            <w:hideMark/>
          </w:tcPr>
          <w:p w14:paraId="71D7CA34" w14:textId="77777777" w:rsidR="002A20CB" w:rsidRPr="00D91607" w:rsidRDefault="002A20CB" w:rsidP="006D09DD">
            <w:pPr>
              <w:pStyle w:val="Heading5"/>
              <w:spacing w:before="120" w:after="120"/>
              <w:rPr>
                <w:rFonts w:ascii="Arial" w:eastAsia="Calibri" w:hAnsi="Arial" w:cs="Arial"/>
                <w:b/>
                <w:bCs/>
                <w:color w:val="000000"/>
                <w:u w:val="single"/>
                <w:lang w:bidi="en-US"/>
              </w:rPr>
            </w:pPr>
            <w:r w:rsidRPr="00D91607">
              <w:rPr>
                <w:rFonts w:ascii="Arial" w:eastAsia="Calibri" w:hAnsi="Arial" w:cs="Arial"/>
                <w:b/>
                <w:color w:val="000000"/>
                <w:u w:val="single"/>
                <w:lang w:bidi="en-US"/>
              </w:rPr>
              <w:t>Description</w:t>
            </w:r>
          </w:p>
        </w:tc>
        <w:tc>
          <w:tcPr>
            <w:tcW w:w="689"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1D7CA35" w14:textId="77777777" w:rsidR="002A20CB" w:rsidRPr="00D91607" w:rsidRDefault="002A20CB" w:rsidP="006D09DD">
            <w:pPr>
              <w:spacing w:before="120" w:after="120"/>
              <w:rPr>
                <w:rFonts w:ascii="Arial" w:eastAsia="Times New Roman" w:hAnsi="Arial" w:cs="Arial"/>
                <w:b/>
                <w:bCs/>
                <w:color w:val="000000"/>
                <w:highlight w:val="yellow"/>
                <w:u w:val="single"/>
              </w:rPr>
            </w:pPr>
            <w:r w:rsidRPr="00D91607">
              <w:rPr>
                <w:rFonts w:ascii="Arial" w:hAnsi="Arial" w:cs="Arial"/>
                <w:b/>
                <w:bCs/>
                <w:color w:val="000000"/>
                <w:u w:val="single"/>
              </w:rPr>
              <w:t>Qty.</w:t>
            </w:r>
          </w:p>
        </w:tc>
        <w:tc>
          <w:tcPr>
            <w:tcW w:w="977"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1D7CA36" w14:textId="77777777" w:rsidR="002A20CB" w:rsidRPr="00D91607" w:rsidRDefault="002A20CB" w:rsidP="006D09DD">
            <w:pPr>
              <w:pStyle w:val="Heading6"/>
              <w:spacing w:before="120" w:after="120"/>
              <w:rPr>
                <w:rFonts w:ascii="Arial" w:eastAsia="Calibri" w:hAnsi="Arial" w:cs="Arial"/>
                <w:b/>
                <w:bCs/>
                <w:i w:val="0"/>
                <w:color w:val="000000"/>
                <w:u w:val="single"/>
                <w:lang w:bidi="en-US"/>
              </w:rPr>
            </w:pPr>
            <w:r w:rsidRPr="00D91607">
              <w:rPr>
                <w:rFonts w:ascii="Arial" w:eastAsia="Calibri" w:hAnsi="Arial" w:cs="Arial"/>
                <w:b/>
                <w:i w:val="0"/>
                <w:color w:val="000000"/>
                <w:u w:val="single"/>
                <w:lang w:bidi="en-US"/>
              </w:rPr>
              <w:t>Unit</w:t>
            </w:r>
          </w:p>
        </w:tc>
        <w:tc>
          <w:tcPr>
            <w:tcW w:w="1400" w:type="dxa"/>
            <w:tcBorders>
              <w:top w:val="single" w:sz="4" w:space="0" w:color="auto"/>
              <w:left w:val="single" w:sz="4" w:space="0" w:color="auto"/>
              <w:bottom w:val="single" w:sz="4" w:space="0" w:color="auto"/>
              <w:right w:val="single" w:sz="4" w:space="0" w:color="auto"/>
            </w:tcBorders>
            <w:shd w:val="clear" w:color="auto" w:fill="D9D9D9"/>
            <w:hideMark/>
          </w:tcPr>
          <w:p w14:paraId="71D7CA37" w14:textId="77777777" w:rsidR="002A20CB" w:rsidRPr="00D91607" w:rsidRDefault="002A20CB" w:rsidP="006D09DD">
            <w:pPr>
              <w:pStyle w:val="BodyText2"/>
              <w:spacing w:before="120"/>
              <w:rPr>
                <w:rFonts w:ascii="Arial" w:hAnsi="Arial" w:cs="Arial"/>
                <w:b w:val="0"/>
                <w:color w:val="000000"/>
                <w:u w:val="single"/>
              </w:rPr>
            </w:pPr>
            <w:r w:rsidRPr="00D91607">
              <w:rPr>
                <w:rFonts w:ascii="Arial" w:hAnsi="Arial" w:cs="Arial"/>
                <w:color w:val="000000"/>
                <w:u w:val="single"/>
              </w:rPr>
              <w:t>Unit Cost</w:t>
            </w:r>
          </w:p>
        </w:tc>
        <w:tc>
          <w:tcPr>
            <w:tcW w:w="2085" w:type="dxa"/>
            <w:tcBorders>
              <w:top w:val="single" w:sz="4" w:space="0" w:color="auto"/>
              <w:left w:val="single" w:sz="4" w:space="0" w:color="auto"/>
              <w:bottom w:val="single" w:sz="4" w:space="0" w:color="auto"/>
              <w:right w:val="single" w:sz="4" w:space="0" w:color="auto"/>
            </w:tcBorders>
            <w:shd w:val="clear" w:color="auto" w:fill="D9D9D9"/>
            <w:hideMark/>
          </w:tcPr>
          <w:p w14:paraId="71D7CA38" w14:textId="77777777" w:rsidR="002A20CB" w:rsidRPr="00D91607" w:rsidRDefault="002A20CB" w:rsidP="006D09DD">
            <w:pPr>
              <w:pStyle w:val="Heading5"/>
              <w:spacing w:before="120" w:after="120"/>
              <w:rPr>
                <w:rFonts w:ascii="Arial" w:eastAsia="Calibri" w:hAnsi="Arial" w:cs="Arial"/>
                <w:b/>
                <w:color w:val="000000"/>
                <w:u w:val="single"/>
                <w:lang w:bidi="en-US"/>
              </w:rPr>
            </w:pPr>
            <w:r w:rsidRPr="00D91607">
              <w:rPr>
                <w:rFonts w:ascii="Arial" w:eastAsia="Calibri" w:hAnsi="Arial" w:cs="Arial"/>
                <w:b/>
                <w:color w:val="000000"/>
                <w:u w:val="single"/>
                <w:lang w:bidi="en-US"/>
              </w:rPr>
              <w:t>Total</w:t>
            </w:r>
          </w:p>
          <w:p w14:paraId="71D7CA39" w14:textId="77777777" w:rsidR="002A20CB" w:rsidRPr="00D91607" w:rsidRDefault="002A20CB" w:rsidP="006D09DD">
            <w:pPr>
              <w:pStyle w:val="Heading5"/>
              <w:spacing w:before="120" w:after="120"/>
              <w:rPr>
                <w:rFonts w:ascii="Arial" w:hAnsi="Arial" w:cs="Arial"/>
                <w:b/>
                <w:color w:val="000000"/>
              </w:rPr>
            </w:pPr>
            <w:r w:rsidRPr="00D91607">
              <w:rPr>
                <w:rFonts w:ascii="Arial" w:eastAsia="Calibri" w:hAnsi="Arial" w:cs="Arial"/>
                <w:b/>
                <w:color w:val="000000"/>
                <w:u w:val="single"/>
                <w:lang w:bidi="en-US"/>
              </w:rPr>
              <w:t>Annual Cost</w:t>
            </w:r>
          </w:p>
        </w:tc>
      </w:tr>
      <w:tr w:rsidR="00651447" w14:paraId="71D7CA44" w14:textId="77777777" w:rsidTr="006D09DD">
        <w:trPr>
          <w:cantSplit/>
        </w:trPr>
        <w:tc>
          <w:tcPr>
            <w:tcW w:w="722" w:type="dxa"/>
            <w:tcBorders>
              <w:top w:val="single" w:sz="4" w:space="0" w:color="auto"/>
              <w:left w:val="single" w:sz="4" w:space="0" w:color="auto"/>
              <w:bottom w:val="single" w:sz="4" w:space="0" w:color="auto"/>
              <w:right w:val="single" w:sz="4" w:space="0" w:color="auto"/>
            </w:tcBorders>
            <w:vAlign w:val="center"/>
          </w:tcPr>
          <w:p w14:paraId="71D7CA3B" w14:textId="77777777" w:rsidR="002A20CB" w:rsidRPr="00D91607" w:rsidRDefault="002A20CB" w:rsidP="006D09DD">
            <w:pPr>
              <w:spacing w:before="120" w:after="120"/>
              <w:rPr>
                <w:rFonts w:ascii="Arial" w:hAnsi="Arial" w:cs="Arial"/>
              </w:rPr>
            </w:pPr>
            <w:r>
              <w:rPr>
                <w:rFonts w:ascii="Arial" w:hAnsi="Arial" w:cs="Arial"/>
              </w:rPr>
              <w:t>3</w:t>
            </w:r>
            <w:r w:rsidRPr="00D91607">
              <w:rPr>
                <w:rFonts w:ascii="Arial" w:hAnsi="Arial" w:cs="Arial"/>
              </w:rPr>
              <w:t>001</w:t>
            </w:r>
          </w:p>
        </w:tc>
        <w:tc>
          <w:tcPr>
            <w:tcW w:w="815" w:type="dxa"/>
            <w:tcBorders>
              <w:top w:val="single" w:sz="4" w:space="0" w:color="auto"/>
              <w:left w:val="single" w:sz="4" w:space="0" w:color="auto"/>
              <w:bottom w:val="single" w:sz="4" w:space="0" w:color="auto"/>
              <w:right w:val="single" w:sz="4" w:space="0" w:color="auto"/>
            </w:tcBorders>
            <w:vAlign w:val="center"/>
            <w:hideMark/>
          </w:tcPr>
          <w:p w14:paraId="71D7CA3C"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hideMark/>
          </w:tcPr>
          <w:p w14:paraId="71D7CA3D" w14:textId="77777777" w:rsidR="002A20CB" w:rsidRPr="00D91607" w:rsidRDefault="002A20CB" w:rsidP="006D09DD">
            <w:pPr>
              <w:spacing w:before="120" w:after="120"/>
              <w:rPr>
                <w:rFonts w:ascii="Arial" w:hAnsi="Arial" w:cs="Arial"/>
              </w:rPr>
            </w:pPr>
            <w:r w:rsidRPr="00D91607">
              <w:rPr>
                <w:rFonts w:ascii="Arial" w:hAnsi="Arial" w:cs="Arial"/>
              </w:rPr>
              <w:t xml:space="preserve">Perfusion </w:t>
            </w:r>
            <w:r>
              <w:rPr>
                <w:rFonts w:ascii="Arial" w:hAnsi="Arial" w:cs="Arial"/>
              </w:rPr>
              <w:t xml:space="preserve">Onsite </w:t>
            </w:r>
            <w:r w:rsidRPr="00D91607">
              <w:rPr>
                <w:rFonts w:ascii="Arial" w:hAnsi="Arial" w:cs="Arial"/>
              </w:rPr>
              <w:t>Services</w:t>
            </w:r>
            <w:r>
              <w:rPr>
                <w:rFonts w:ascii="Arial" w:hAnsi="Arial" w:cs="Arial"/>
              </w:rPr>
              <w:t xml:space="preserve"> – During Clinic Hours</w:t>
            </w:r>
          </w:p>
          <w:p w14:paraId="71D7CA3E" w14:textId="77777777" w:rsidR="002A20CB" w:rsidRPr="00D91607" w:rsidRDefault="002A20CB" w:rsidP="006D09DD">
            <w:pPr>
              <w:pStyle w:val="ListParagraph"/>
              <w:spacing w:before="120" w:after="120" w:line="240" w:lineRule="auto"/>
              <w:ind w:left="360"/>
              <w:contextualSpacing w:val="0"/>
              <w:rPr>
                <w:rFonts w:ascii="Arial" w:hAnsi="Arial" w:cs="Arial"/>
              </w:rPr>
            </w:pPr>
          </w:p>
          <w:p w14:paraId="71D7CA3F" w14:textId="77777777" w:rsidR="002A20CB" w:rsidRPr="00D91607" w:rsidRDefault="002A20CB" w:rsidP="006D09DD">
            <w:pPr>
              <w:pStyle w:val="ListParagraph"/>
              <w:spacing w:before="120" w:after="120" w:line="240" w:lineRule="auto"/>
              <w:ind w:left="360"/>
              <w:contextualSpacing w:val="0"/>
              <w:rPr>
                <w:rFonts w:ascii="Arial" w:hAnsi="Arial" w:cs="Arial"/>
              </w:rPr>
            </w:pPr>
          </w:p>
        </w:tc>
        <w:tc>
          <w:tcPr>
            <w:tcW w:w="680" w:type="dxa"/>
            <w:tcBorders>
              <w:top w:val="single" w:sz="4" w:space="0" w:color="auto"/>
              <w:left w:val="single" w:sz="4" w:space="0" w:color="auto"/>
              <w:bottom w:val="single" w:sz="4" w:space="0" w:color="auto"/>
              <w:right w:val="single" w:sz="4" w:space="0" w:color="auto"/>
            </w:tcBorders>
            <w:vAlign w:val="center"/>
            <w:hideMark/>
          </w:tcPr>
          <w:p w14:paraId="71D7CA40" w14:textId="77777777" w:rsidR="002A20CB" w:rsidRPr="00D91607" w:rsidRDefault="002A20CB" w:rsidP="006D09DD">
            <w:pPr>
              <w:spacing w:before="120" w:after="120"/>
              <w:rPr>
                <w:rFonts w:ascii="Arial" w:eastAsia="Times New Roman" w:hAnsi="Arial" w:cs="Arial"/>
                <w:highlight w:val="yellow"/>
              </w:rPr>
            </w:pPr>
            <w:r w:rsidRPr="007878E8">
              <w:rPr>
                <w:rFonts w:ascii="Arial" w:eastAsia="Times New Roman" w:hAnsi="Arial" w:cs="Arial"/>
              </w:rPr>
              <w:t>2080</w:t>
            </w:r>
          </w:p>
        </w:tc>
        <w:tc>
          <w:tcPr>
            <w:tcW w:w="979" w:type="dxa"/>
            <w:gridSpan w:val="2"/>
            <w:tcBorders>
              <w:top w:val="single" w:sz="4" w:space="0" w:color="auto"/>
              <w:left w:val="single" w:sz="4" w:space="0" w:color="auto"/>
              <w:bottom w:val="single" w:sz="4" w:space="0" w:color="auto"/>
              <w:right w:val="single" w:sz="4" w:space="0" w:color="auto"/>
            </w:tcBorders>
            <w:vAlign w:val="center"/>
            <w:hideMark/>
          </w:tcPr>
          <w:p w14:paraId="71D7CA41" w14:textId="77777777" w:rsidR="002A20CB" w:rsidRPr="007878E8" w:rsidRDefault="002A20CB" w:rsidP="006D09DD">
            <w:pPr>
              <w:spacing w:before="120" w:after="120"/>
              <w:rPr>
                <w:rFonts w:ascii="Arial" w:eastAsia="Times New Roman" w:hAnsi="Arial" w:cs="Arial"/>
              </w:rPr>
            </w:pPr>
            <w:r w:rsidRPr="007878E8">
              <w:rPr>
                <w:rFonts w:ascii="Arial" w:hAnsi="Arial" w:cs="Arial"/>
              </w:rPr>
              <w:t>Hours</w:t>
            </w:r>
          </w:p>
        </w:tc>
        <w:tc>
          <w:tcPr>
            <w:tcW w:w="1407" w:type="dxa"/>
            <w:gridSpan w:val="2"/>
            <w:tcBorders>
              <w:top w:val="single" w:sz="4" w:space="0" w:color="auto"/>
              <w:left w:val="single" w:sz="4" w:space="0" w:color="auto"/>
              <w:bottom w:val="single" w:sz="4" w:space="0" w:color="auto"/>
              <w:right w:val="single" w:sz="4" w:space="0" w:color="auto"/>
            </w:tcBorders>
            <w:vAlign w:val="center"/>
            <w:hideMark/>
          </w:tcPr>
          <w:p w14:paraId="71D7CA42" w14:textId="77777777" w:rsidR="002A20CB" w:rsidRPr="007878E8" w:rsidRDefault="002A20CB" w:rsidP="006D09DD">
            <w:pPr>
              <w:pStyle w:val="ByReference"/>
              <w:tabs>
                <w:tab w:val="left" w:pos="720"/>
              </w:tabs>
              <w:spacing w:before="120" w:after="120"/>
              <w:rPr>
                <w:rFonts w:ascii="Arial" w:hAnsi="Arial" w:cs="Arial"/>
                <w:i/>
                <w:iCs/>
                <w:highlight w:val="lightGray"/>
              </w:rPr>
            </w:pPr>
          </w:p>
        </w:tc>
        <w:tc>
          <w:tcPr>
            <w:tcW w:w="2085" w:type="dxa"/>
            <w:tcBorders>
              <w:top w:val="single" w:sz="4" w:space="0" w:color="auto"/>
              <w:left w:val="single" w:sz="4" w:space="0" w:color="auto"/>
              <w:bottom w:val="single" w:sz="4" w:space="0" w:color="auto"/>
              <w:right w:val="single" w:sz="4" w:space="0" w:color="auto"/>
            </w:tcBorders>
            <w:vAlign w:val="center"/>
            <w:hideMark/>
          </w:tcPr>
          <w:p w14:paraId="71D7CA43" w14:textId="77777777" w:rsidR="002A20CB" w:rsidRPr="00D91607" w:rsidRDefault="002A20CB" w:rsidP="006D09DD">
            <w:pPr>
              <w:pStyle w:val="ByReference"/>
              <w:tabs>
                <w:tab w:val="left" w:pos="720"/>
              </w:tabs>
              <w:spacing w:before="120" w:after="120"/>
              <w:rPr>
                <w:rFonts w:ascii="Arial" w:hAnsi="Arial" w:cs="Arial"/>
                <w:highlight w:val="lightGray"/>
              </w:rPr>
            </w:pPr>
          </w:p>
        </w:tc>
      </w:tr>
      <w:tr w:rsidR="00651447" w14:paraId="71D7CA4C" w14:textId="77777777" w:rsidTr="006D09DD">
        <w:trPr>
          <w:cantSplit/>
          <w:trHeight w:val="409"/>
        </w:trPr>
        <w:tc>
          <w:tcPr>
            <w:tcW w:w="722" w:type="dxa"/>
            <w:tcBorders>
              <w:top w:val="single" w:sz="4" w:space="0" w:color="auto"/>
              <w:left w:val="single" w:sz="4" w:space="0" w:color="auto"/>
              <w:bottom w:val="single" w:sz="4" w:space="0" w:color="auto"/>
              <w:right w:val="single" w:sz="4" w:space="0" w:color="auto"/>
            </w:tcBorders>
            <w:vAlign w:val="center"/>
          </w:tcPr>
          <w:p w14:paraId="71D7CA45" w14:textId="77777777" w:rsidR="002A20CB" w:rsidRPr="00D91607" w:rsidRDefault="002A20CB" w:rsidP="006D09DD">
            <w:pPr>
              <w:spacing w:before="120" w:after="120"/>
              <w:rPr>
                <w:rFonts w:ascii="Arial" w:hAnsi="Arial" w:cs="Arial"/>
              </w:rPr>
            </w:pPr>
            <w:r>
              <w:rPr>
                <w:rFonts w:ascii="Arial" w:hAnsi="Arial" w:cs="Arial"/>
              </w:rPr>
              <w:t>3002</w:t>
            </w:r>
          </w:p>
        </w:tc>
        <w:tc>
          <w:tcPr>
            <w:tcW w:w="815" w:type="dxa"/>
            <w:tcBorders>
              <w:top w:val="single" w:sz="4" w:space="0" w:color="auto"/>
              <w:left w:val="single" w:sz="4" w:space="0" w:color="auto"/>
              <w:bottom w:val="single" w:sz="4" w:space="0" w:color="auto"/>
              <w:right w:val="single" w:sz="4" w:space="0" w:color="auto"/>
            </w:tcBorders>
            <w:vAlign w:val="center"/>
          </w:tcPr>
          <w:p w14:paraId="71D7CA46"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A47" w14:textId="77777777" w:rsidR="002A20CB" w:rsidRPr="00D91607" w:rsidRDefault="002A20CB" w:rsidP="006D09DD">
            <w:pPr>
              <w:spacing w:before="120" w:after="120"/>
              <w:rPr>
                <w:rFonts w:ascii="Arial" w:hAnsi="Arial" w:cs="Arial"/>
              </w:rPr>
            </w:pPr>
            <w:r>
              <w:rPr>
                <w:rFonts w:ascii="Arial" w:hAnsi="Arial" w:cs="Arial"/>
              </w:rPr>
              <w:t>Perfusion On-Call Services – All Afterhours Coverage 24/7</w:t>
            </w:r>
          </w:p>
        </w:tc>
        <w:tc>
          <w:tcPr>
            <w:tcW w:w="680" w:type="dxa"/>
            <w:tcBorders>
              <w:top w:val="single" w:sz="4" w:space="0" w:color="auto"/>
              <w:left w:val="single" w:sz="4" w:space="0" w:color="auto"/>
              <w:bottom w:val="single" w:sz="4" w:space="0" w:color="auto"/>
              <w:right w:val="single" w:sz="4" w:space="0" w:color="auto"/>
            </w:tcBorders>
            <w:vAlign w:val="center"/>
          </w:tcPr>
          <w:p w14:paraId="71D7CA48" w14:textId="77777777" w:rsidR="002A20CB" w:rsidRPr="00D91607" w:rsidRDefault="002A20CB" w:rsidP="006D09DD">
            <w:pPr>
              <w:spacing w:before="120" w:after="120"/>
              <w:rPr>
                <w:rFonts w:ascii="Arial" w:eastAsia="Times New Roman" w:hAnsi="Arial" w:cs="Arial"/>
                <w:highlight w:val="yellow"/>
              </w:rPr>
            </w:pPr>
            <w:r w:rsidRPr="007878E8">
              <w:rPr>
                <w:rFonts w:ascii="Arial" w:eastAsia="Times New Roman" w:hAnsi="Arial" w:cs="Arial"/>
              </w:rPr>
              <w:t>12</w:t>
            </w: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A49" w14:textId="77777777" w:rsidR="002A20CB" w:rsidRPr="00D91607" w:rsidRDefault="002A20CB" w:rsidP="006D09DD">
            <w:pPr>
              <w:spacing w:before="120" w:after="120"/>
              <w:rPr>
                <w:rFonts w:ascii="Arial" w:hAnsi="Arial" w:cs="Arial"/>
              </w:rPr>
            </w:pPr>
            <w:r>
              <w:rPr>
                <w:rFonts w:ascii="Arial" w:hAnsi="Arial" w:cs="Arial"/>
              </w:rPr>
              <w:t>Monthly</w:t>
            </w:r>
          </w:p>
        </w:tc>
        <w:tc>
          <w:tcPr>
            <w:tcW w:w="1407" w:type="dxa"/>
            <w:gridSpan w:val="2"/>
            <w:tcBorders>
              <w:top w:val="single" w:sz="4" w:space="0" w:color="auto"/>
              <w:left w:val="single" w:sz="4" w:space="0" w:color="auto"/>
              <w:bottom w:val="single" w:sz="4" w:space="0" w:color="auto"/>
              <w:right w:val="single" w:sz="4" w:space="0" w:color="auto"/>
            </w:tcBorders>
            <w:vAlign w:val="center"/>
          </w:tcPr>
          <w:p w14:paraId="71D7CA4A"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vAlign w:val="center"/>
          </w:tcPr>
          <w:p w14:paraId="71D7CA4B"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A54" w14:textId="77777777" w:rsidTr="006D09DD">
        <w:trPr>
          <w:cantSplit/>
          <w:trHeight w:val="310"/>
        </w:trPr>
        <w:tc>
          <w:tcPr>
            <w:tcW w:w="722" w:type="dxa"/>
            <w:tcBorders>
              <w:top w:val="single" w:sz="4" w:space="0" w:color="auto"/>
              <w:left w:val="single" w:sz="4" w:space="0" w:color="auto"/>
              <w:bottom w:val="single" w:sz="4" w:space="0" w:color="auto"/>
              <w:right w:val="single" w:sz="4" w:space="0" w:color="auto"/>
            </w:tcBorders>
            <w:vAlign w:val="center"/>
          </w:tcPr>
          <w:p w14:paraId="71D7CA4D" w14:textId="77777777" w:rsidR="002A20CB" w:rsidRPr="00D91607" w:rsidRDefault="002A20CB" w:rsidP="006D09DD">
            <w:pPr>
              <w:spacing w:before="120" w:after="120"/>
              <w:rPr>
                <w:rFonts w:ascii="Arial" w:hAnsi="Arial" w:cs="Arial"/>
              </w:rPr>
            </w:pPr>
            <w:r>
              <w:rPr>
                <w:rFonts w:ascii="Arial" w:hAnsi="Arial" w:cs="Arial"/>
              </w:rPr>
              <w:lastRenderedPageBreak/>
              <w:t>3003</w:t>
            </w:r>
          </w:p>
        </w:tc>
        <w:tc>
          <w:tcPr>
            <w:tcW w:w="815" w:type="dxa"/>
            <w:tcBorders>
              <w:top w:val="single" w:sz="4" w:space="0" w:color="auto"/>
              <w:left w:val="single" w:sz="4" w:space="0" w:color="auto"/>
              <w:bottom w:val="single" w:sz="4" w:space="0" w:color="auto"/>
              <w:right w:val="single" w:sz="4" w:space="0" w:color="auto"/>
            </w:tcBorders>
            <w:vAlign w:val="center"/>
          </w:tcPr>
          <w:p w14:paraId="71D7CA4E"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A4F" w14:textId="77777777" w:rsidR="002A20CB" w:rsidRPr="00D91607" w:rsidRDefault="002A20CB" w:rsidP="006D09DD">
            <w:pPr>
              <w:spacing w:before="120" w:after="120"/>
              <w:rPr>
                <w:rFonts w:ascii="Arial" w:hAnsi="Arial" w:cs="Arial"/>
              </w:rPr>
            </w:pPr>
            <w:r>
              <w:rPr>
                <w:rFonts w:ascii="Arial" w:hAnsi="Arial" w:cs="Arial"/>
              </w:rPr>
              <w:t xml:space="preserve">Ventricular Assist (VAD) or Extracorporeal Membrane Oxygenation (ECMO) Monitoring Services – Independent of OH Procedures </w:t>
            </w:r>
          </w:p>
        </w:tc>
        <w:tc>
          <w:tcPr>
            <w:tcW w:w="680" w:type="dxa"/>
            <w:tcBorders>
              <w:top w:val="single" w:sz="4" w:space="0" w:color="auto"/>
              <w:left w:val="single" w:sz="4" w:space="0" w:color="auto"/>
              <w:bottom w:val="single" w:sz="4" w:space="0" w:color="auto"/>
              <w:right w:val="single" w:sz="4" w:space="0" w:color="auto"/>
            </w:tcBorders>
            <w:vAlign w:val="center"/>
          </w:tcPr>
          <w:p w14:paraId="71D7CA50" w14:textId="77777777" w:rsidR="002A20CB" w:rsidRPr="00D91607" w:rsidRDefault="002A20CB" w:rsidP="006D09DD">
            <w:pPr>
              <w:spacing w:before="120" w:after="120"/>
              <w:rPr>
                <w:rFonts w:ascii="Arial" w:eastAsia="Times New Roman" w:hAnsi="Arial" w:cs="Arial"/>
                <w:highlight w:val="yellow"/>
              </w:rPr>
            </w:pPr>
            <w:r w:rsidRPr="0027380F">
              <w:rPr>
                <w:rFonts w:ascii="Arial" w:eastAsia="Times New Roman" w:hAnsi="Arial" w:cs="Arial"/>
              </w:rPr>
              <w:t>10</w:t>
            </w: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A51" w14:textId="77777777" w:rsidR="002A20CB" w:rsidRPr="00D91607" w:rsidRDefault="002A20CB" w:rsidP="006D09DD">
            <w:pPr>
              <w:spacing w:before="120" w:after="120"/>
              <w:rPr>
                <w:rFonts w:ascii="Arial" w:hAnsi="Arial" w:cs="Arial"/>
              </w:rPr>
            </w:pPr>
            <w:r>
              <w:rPr>
                <w:rFonts w:ascii="Arial" w:hAnsi="Arial" w:cs="Arial"/>
              </w:rPr>
              <w:t>Hour</w:t>
            </w:r>
          </w:p>
        </w:tc>
        <w:tc>
          <w:tcPr>
            <w:tcW w:w="1407" w:type="dxa"/>
            <w:gridSpan w:val="2"/>
            <w:tcBorders>
              <w:top w:val="single" w:sz="4" w:space="0" w:color="auto"/>
              <w:left w:val="single" w:sz="4" w:space="0" w:color="auto"/>
              <w:bottom w:val="single" w:sz="4" w:space="0" w:color="auto"/>
              <w:right w:val="single" w:sz="4" w:space="0" w:color="auto"/>
            </w:tcBorders>
            <w:vAlign w:val="center"/>
          </w:tcPr>
          <w:p w14:paraId="71D7CA52"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vAlign w:val="center"/>
          </w:tcPr>
          <w:p w14:paraId="71D7CA53"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A5C" w14:textId="77777777" w:rsidTr="006D09DD">
        <w:trPr>
          <w:cantSplit/>
          <w:trHeight w:val="310"/>
        </w:trPr>
        <w:tc>
          <w:tcPr>
            <w:tcW w:w="722" w:type="dxa"/>
            <w:tcBorders>
              <w:top w:val="single" w:sz="4" w:space="0" w:color="auto"/>
              <w:left w:val="single" w:sz="4" w:space="0" w:color="auto"/>
              <w:bottom w:val="single" w:sz="4" w:space="0" w:color="auto"/>
              <w:right w:val="single" w:sz="4" w:space="0" w:color="auto"/>
            </w:tcBorders>
            <w:vAlign w:val="center"/>
          </w:tcPr>
          <w:p w14:paraId="71D7CA55" w14:textId="77777777" w:rsidR="002A20CB" w:rsidRDefault="002A20CB" w:rsidP="006D09DD">
            <w:pPr>
              <w:spacing w:before="120" w:after="120"/>
              <w:rPr>
                <w:rFonts w:ascii="Arial" w:hAnsi="Arial" w:cs="Arial"/>
              </w:rPr>
            </w:pPr>
            <w:r>
              <w:rPr>
                <w:rFonts w:ascii="Arial" w:hAnsi="Arial" w:cs="Arial"/>
              </w:rPr>
              <w:t>3004</w:t>
            </w:r>
          </w:p>
        </w:tc>
        <w:tc>
          <w:tcPr>
            <w:tcW w:w="815" w:type="dxa"/>
            <w:tcBorders>
              <w:top w:val="single" w:sz="4" w:space="0" w:color="auto"/>
              <w:left w:val="single" w:sz="4" w:space="0" w:color="auto"/>
              <w:bottom w:val="single" w:sz="4" w:space="0" w:color="auto"/>
              <w:right w:val="single" w:sz="4" w:space="0" w:color="auto"/>
            </w:tcBorders>
            <w:vAlign w:val="center"/>
          </w:tcPr>
          <w:p w14:paraId="71D7CA56"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A57" w14:textId="77777777" w:rsidR="002A20CB" w:rsidRPr="00D91607" w:rsidRDefault="002A20CB" w:rsidP="006D09DD">
            <w:pPr>
              <w:spacing w:before="120" w:after="120"/>
              <w:rPr>
                <w:rFonts w:ascii="Arial" w:hAnsi="Arial" w:cs="Arial"/>
              </w:rPr>
            </w:pPr>
            <w:r>
              <w:rPr>
                <w:rFonts w:ascii="Arial" w:hAnsi="Arial" w:cs="Arial"/>
              </w:rPr>
              <w:t>Disposable Supplies – Manufacturer’s List Price minus 10%</w:t>
            </w:r>
          </w:p>
        </w:tc>
        <w:tc>
          <w:tcPr>
            <w:tcW w:w="68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58" w14:textId="77777777" w:rsidR="002A20CB" w:rsidRPr="00D91607" w:rsidRDefault="002A20CB" w:rsidP="006D09DD">
            <w:pPr>
              <w:spacing w:before="120" w:after="120"/>
              <w:rPr>
                <w:rFonts w:ascii="Arial" w:eastAsia="Times New Roman" w:hAnsi="Arial" w:cs="Arial"/>
                <w:highlight w:val="yellow"/>
              </w:rPr>
            </w:pPr>
          </w:p>
        </w:tc>
        <w:tc>
          <w:tcPr>
            <w:tcW w:w="979"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59" w14:textId="77777777" w:rsidR="002A20CB" w:rsidRPr="00D91607" w:rsidRDefault="002A20CB" w:rsidP="006D09DD">
            <w:pPr>
              <w:spacing w:before="120" w:after="120"/>
              <w:rPr>
                <w:rFonts w:ascii="Arial" w:hAnsi="Arial" w:cs="Arial"/>
              </w:rPr>
            </w:pPr>
          </w:p>
        </w:tc>
        <w:tc>
          <w:tcPr>
            <w:tcW w:w="1407"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5A"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5B"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A61" w14:textId="77777777" w:rsidTr="006D09DD">
        <w:trPr>
          <w:cantSplit/>
        </w:trPr>
        <w:tc>
          <w:tcPr>
            <w:tcW w:w="4857" w:type="dxa"/>
            <w:gridSpan w:val="3"/>
            <w:tcBorders>
              <w:top w:val="single" w:sz="4" w:space="0" w:color="auto"/>
              <w:left w:val="single" w:sz="4" w:space="0" w:color="auto"/>
              <w:bottom w:val="single" w:sz="4" w:space="0" w:color="auto"/>
              <w:right w:val="single" w:sz="4" w:space="0" w:color="auto"/>
            </w:tcBorders>
          </w:tcPr>
          <w:p w14:paraId="71D7CA5D" w14:textId="77777777" w:rsidR="002A20CB" w:rsidRPr="00D91607" w:rsidRDefault="002A20CB" w:rsidP="006D09DD">
            <w:pPr>
              <w:spacing w:before="120" w:after="120"/>
              <w:jc w:val="right"/>
              <w:rPr>
                <w:rFonts w:ascii="Arial" w:hAnsi="Arial" w:cs="Arial"/>
              </w:rPr>
            </w:pPr>
            <w:r w:rsidRPr="00D91607">
              <w:rPr>
                <w:rFonts w:ascii="Arial" w:hAnsi="Arial" w:cs="Arial"/>
              </w:rPr>
              <w:t xml:space="preserve">TOTAL FOR </w:t>
            </w:r>
            <w:r>
              <w:rPr>
                <w:rFonts w:ascii="Arial" w:hAnsi="Arial" w:cs="Arial"/>
              </w:rPr>
              <w:t>OPTION YEAR 3</w:t>
            </w:r>
          </w:p>
        </w:tc>
        <w:tc>
          <w:tcPr>
            <w:tcW w:w="680" w:type="dxa"/>
            <w:tcBorders>
              <w:top w:val="single" w:sz="4" w:space="0" w:color="auto"/>
              <w:left w:val="single" w:sz="4" w:space="0" w:color="auto"/>
              <w:bottom w:val="single" w:sz="4" w:space="0" w:color="auto"/>
              <w:right w:val="single" w:sz="4" w:space="0" w:color="auto"/>
            </w:tcBorders>
            <w:vAlign w:val="center"/>
          </w:tcPr>
          <w:p w14:paraId="71D7CA5E" w14:textId="77777777" w:rsidR="002A20CB" w:rsidRPr="00D91607" w:rsidRDefault="002A20CB" w:rsidP="006D09DD">
            <w:pPr>
              <w:spacing w:before="120" w:after="120"/>
              <w:rPr>
                <w:rFonts w:ascii="Arial" w:hAnsi="Arial" w:cs="Arial"/>
              </w:rPr>
            </w:pP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A5F" w14:textId="77777777" w:rsidR="002A20CB" w:rsidRPr="00D91607" w:rsidRDefault="002A20CB" w:rsidP="006D09DD">
            <w:pPr>
              <w:spacing w:before="120" w:after="120"/>
              <w:rPr>
                <w:rFonts w:ascii="Arial" w:hAnsi="Arial" w:cs="Arial"/>
              </w:rPr>
            </w:pPr>
          </w:p>
        </w:tc>
        <w:tc>
          <w:tcPr>
            <w:tcW w:w="3492" w:type="dxa"/>
            <w:gridSpan w:val="3"/>
            <w:tcBorders>
              <w:top w:val="single" w:sz="4" w:space="0" w:color="auto"/>
              <w:left w:val="single" w:sz="4" w:space="0" w:color="auto"/>
              <w:bottom w:val="single" w:sz="4" w:space="0" w:color="auto"/>
              <w:right w:val="single" w:sz="4" w:space="0" w:color="auto"/>
            </w:tcBorders>
            <w:vAlign w:val="center"/>
          </w:tcPr>
          <w:p w14:paraId="71D7CA60" w14:textId="77777777" w:rsidR="002A20CB" w:rsidRPr="00D91607" w:rsidRDefault="002A20CB" w:rsidP="006D09DD">
            <w:pPr>
              <w:pStyle w:val="ByReference"/>
              <w:tabs>
                <w:tab w:val="left" w:pos="720"/>
              </w:tabs>
              <w:spacing w:before="120" w:after="120"/>
              <w:rPr>
                <w:rFonts w:ascii="Arial" w:hAnsi="Arial" w:cs="Arial"/>
              </w:rPr>
            </w:pPr>
            <w:r w:rsidRPr="00D91607">
              <w:rPr>
                <w:rFonts w:ascii="Arial" w:hAnsi="Arial" w:cs="Arial"/>
              </w:rPr>
              <w:t>$___________________</w:t>
            </w:r>
          </w:p>
        </w:tc>
      </w:tr>
    </w:tbl>
    <w:p w14:paraId="71D7CA62" w14:textId="77777777" w:rsidR="002A20CB" w:rsidRDefault="002A20CB" w:rsidP="004471F2">
      <w:pPr>
        <w:spacing w:before="120" w:after="120"/>
        <w:rPr>
          <w:rFonts w:ascii="Arial" w:hAnsi="Arial" w:cs="Arial"/>
        </w:rPr>
      </w:pPr>
    </w:p>
    <w:p w14:paraId="71D7CA63" w14:textId="77777777" w:rsidR="002A20CB" w:rsidRPr="00D91607" w:rsidRDefault="002A20CB" w:rsidP="0027380F">
      <w:pPr>
        <w:pStyle w:val="NoSpacing"/>
        <w:spacing w:before="120" w:after="120"/>
        <w:rPr>
          <w:rFonts w:ascii="Arial" w:hAnsi="Arial" w:cs="Arial"/>
        </w:rPr>
      </w:pPr>
      <w:r>
        <w:rPr>
          <w:rFonts w:ascii="Arial" w:hAnsi="Arial" w:cs="Arial"/>
        </w:rPr>
        <w:t>Option Year 4</w:t>
      </w:r>
      <w:r w:rsidRPr="007878E8">
        <w:rPr>
          <w:rFonts w:ascii="Arial" w:hAnsi="Arial" w:cs="Arial"/>
        </w:rPr>
        <w:t xml:space="preserve">: </w:t>
      </w:r>
      <w:r>
        <w:rPr>
          <w:rFonts w:ascii="Arial" w:hAnsi="Arial" w:cs="Arial"/>
          <w:u w:val="single"/>
        </w:rPr>
        <w:t xml:space="preserve">6/1/2030 </w:t>
      </w:r>
      <w:r w:rsidRPr="007878E8">
        <w:rPr>
          <w:rFonts w:ascii="Arial" w:hAnsi="Arial" w:cs="Arial"/>
        </w:rPr>
        <w:t xml:space="preserve">to </w:t>
      </w:r>
      <w:r w:rsidRPr="007878E8">
        <w:rPr>
          <w:rFonts w:ascii="Arial" w:hAnsi="Arial" w:cs="Arial"/>
          <w:u w:val="single"/>
        </w:rPr>
        <w:t>5/31/20</w:t>
      </w:r>
      <w:r>
        <w:rPr>
          <w:rFonts w:ascii="Arial" w:hAnsi="Arial" w:cs="Arial"/>
          <w:u w:val="single"/>
        </w:rPr>
        <w:t>31</w:t>
      </w:r>
    </w:p>
    <w:tbl>
      <w:tblPr>
        <w:tblpPr w:leftFromText="187" w:rightFromText="187" w:vertAnchor="text" w:horzAnchor="margin" w:tblpY="1"/>
        <w:tblOverlap w:val="neve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814"/>
        <w:gridCol w:w="3298"/>
        <w:gridCol w:w="706"/>
        <w:gridCol w:w="9"/>
        <w:gridCol w:w="978"/>
        <w:gridCol w:w="7"/>
        <w:gridCol w:w="1398"/>
        <w:gridCol w:w="2076"/>
      </w:tblGrid>
      <w:tr w:rsidR="00651447" w14:paraId="71D7CA6C" w14:textId="77777777" w:rsidTr="006D09DD">
        <w:trPr>
          <w:cantSplit/>
          <w:trHeight w:val="621"/>
        </w:trPr>
        <w:tc>
          <w:tcPr>
            <w:tcW w:w="722" w:type="dxa"/>
            <w:tcBorders>
              <w:top w:val="single" w:sz="4" w:space="0" w:color="auto"/>
              <w:left w:val="single" w:sz="4" w:space="0" w:color="auto"/>
              <w:bottom w:val="single" w:sz="4" w:space="0" w:color="auto"/>
              <w:right w:val="single" w:sz="4" w:space="0" w:color="auto"/>
            </w:tcBorders>
            <w:shd w:val="clear" w:color="auto" w:fill="D9D9D9"/>
          </w:tcPr>
          <w:p w14:paraId="71D7CA64" w14:textId="77777777" w:rsidR="002A20CB" w:rsidRPr="00D91607" w:rsidRDefault="002A20CB" w:rsidP="006D09DD">
            <w:pPr>
              <w:spacing w:before="120" w:after="120"/>
              <w:rPr>
                <w:rFonts w:ascii="Arial" w:eastAsia="Times New Roman" w:hAnsi="Arial" w:cs="Arial"/>
                <w:b/>
                <w:bCs/>
                <w:color w:val="000000"/>
              </w:rPr>
            </w:pPr>
            <w:r w:rsidRPr="00D91607">
              <w:rPr>
                <w:rFonts w:ascii="Arial" w:hAnsi="Arial" w:cs="Arial"/>
                <w:b/>
                <w:bCs/>
                <w:color w:val="000000"/>
              </w:rPr>
              <w:t>LIN</w:t>
            </w:r>
            <w:r w:rsidRPr="00D91607">
              <w:rPr>
                <w:rFonts w:ascii="Arial" w:hAnsi="Arial" w:cs="Arial"/>
                <w:b/>
                <w:bCs/>
                <w:color w:val="000000"/>
                <w:u w:val="single"/>
              </w:rPr>
              <w:t xml:space="preserve"> No.</w:t>
            </w:r>
          </w:p>
        </w:tc>
        <w:tc>
          <w:tcPr>
            <w:tcW w:w="815" w:type="dxa"/>
            <w:tcBorders>
              <w:top w:val="single" w:sz="4" w:space="0" w:color="auto"/>
              <w:left w:val="single" w:sz="4" w:space="0" w:color="auto"/>
              <w:bottom w:val="single" w:sz="4" w:space="0" w:color="auto"/>
              <w:right w:val="single" w:sz="4" w:space="0" w:color="auto"/>
            </w:tcBorders>
            <w:shd w:val="clear" w:color="auto" w:fill="D9D9D9"/>
          </w:tcPr>
          <w:p w14:paraId="71D7CA65" w14:textId="77777777" w:rsidR="002A20CB" w:rsidRPr="00D91607" w:rsidRDefault="002A20CB" w:rsidP="006D09DD">
            <w:pPr>
              <w:spacing w:before="120" w:after="120"/>
              <w:rPr>
                <w:rFonts w:ascii="Arial" w:eastAsia="Times New Roman" w:hAnsi="Arial" w:cs="Arial"/>
                <w:b/>
                <w:bCs/>
                <w:color w:val="000000"/>
                <w:u w:val="single"/>
              </w:rPr>
            </w:pPr>
            <w:r w:rsidRPr="00D91607">
              <w:rPr>
                <w:rFonts w:ascii="Arial" w:eastAsia="Times New Roman" w:hAnsi="Arial" w:cs="Arial"/>
                <w:b/>
                <w:bCs/>
                <w:color w:val="000000"/>
                <w:u w:val="single"/>
              </w:rPr>
              <w:t>SUB-LIN</w:t>
            </w:r>
          </w:p>
        </w:tc>
        <w:tc>
          <w:tcPr>
            <w:tcW w:w="3320" w:type="dxa"/>
            <w:tcBorders>
              <w:top w:val="single" w:sz="4" w:space="0" w:color="auto"/>
              <w:left w:val="single" w:sz="4" w:space="0" w:color="auto"/>
              <w:bottom w:val="single" w:sz="4" w:space="0" w:color="auto"/>
              <w:right w:val="single" w:sz="4" w:space="0" w:color="auto"/>
            </w:tcBorders>
            <w:shd w:val="clear" w:color="auto" w:fill="D9D9D9"/>
            <w:hideMark/>
          </w:tcPr>
          <w:p w14:paraId="71D7CA66" w14:textId="77777777" w:rsidR="002A20CB" w:rsidRPr="00D91607" w:rsidRDefault="002A20CB" w:rsidP="006D09DD">
            <w:pPr>
              <w:pStyle w:val="Heading5"/>
              <w:spacing w:before="120" w:after="120"/>
              <w:rPr>
                <w:rFonts w:ascii="Arial" w:eastAsia="Calibri" w:hAnsi="Arial" w:cs="Arial"/>
                <w:b/>
                <w:bCs/>
                <w:color w:val="000000"/>
                <w:u w:val="single"/>
                <w:lang w:bidi="en-US"/>
              </w:rPr>
            </w:pPr>
            <w:r w:rsidRPr="00D91607">
              <w:rPr>
                <w:rFonts w:ascii="Arial" w:eastAsia="Calibri" w:hAnsi="Arial" w:cs="Arial"/>
                <w:b/>
                <w:color w:val="000000"/>
                <w:u w:val="single"/>
                <w:lang w:bidi="en-US"/>
              </w:rPr>
              <w:t>Description</w:t>
            </w:r>
          </w:p>
        </w:tc>
        <w:tc>
          <w:tcPr>
            <w:tcW w:w="689"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1D7CA67" w14:textId="77777777" w:rsidR="002A20CB" w:rsidRPr="00D91607" w:rsidRDefault="002A20CB" w:rsidP="006D09DD">
            <w:pPr>
              <w:spacing w:before="120" w:after="120"/>
              <w:rPr>
                <w:rFonts w:ascii="Arial" w:eastAsia="Times New Roman" w:hAnsi="Arial" w:cs="Arial"/>
                <w:b/>
                <w:bCs/>
                <w:color w:val="000000"/>
                <w:highlight w:val="yellow"/>
                <w:u w:val="single"/>
              </w:rPr>
            </w:pPr>
            <w:r w:rsidRPr="00D91607">
              <w:rPr>
                <w:rFonts w:ascii="Arial" w:hAnsi="Arial" w:cs="Arial"/>
                <w:b/>
                <w:bCs/>
                <w:color w:val="000000"/>
                <w:u w:val="single"/>
              </w:rPr>
              <w:t>Qty.</w:t>
            </w:r>
          </w:p>
        </w:tc>
        <w:tc>
          <w:tcPr>
            <w:tcW w:w="977"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1D7CA68" w14:textId="77777777" w:rsidR="002A20CB" w:rsidRPr="00D91607" w:rsidRDefault="002A20CB" w:rsidP="006D09DD">
            <w:pPr>
              <w:pStyle w:val="Heading6"/>
              <w:spacing w:before="120" w:after="120"/>
              <w:rPr>
                <w:rFonts w:ascii="Arial" w:eastAsia="Calibri" w:hAnsi="Arial" w:cs="Arial"/>
                <w:b/>
                <w:bCs/>
                <w:i w:val="0"/>
                <w:color w:val="000000"/>
                <w:u w:val="single"/>
                <w:lang w:bidi="en-US"/>
              </w:rPr>
            </w:pPr>
            <w:r w:rsidRPr="00D91607">
              <w:rPr>
                <w:rFonts w:ascii="Arial" w:eastAsia="Calibri" w:hAnsi="Arial" w:cs="Arial"/>
                <w:b/>
                <w:i w:val="0"/>
                <w:color w:val="000000"/>
                <w:u w:val="single"/>
                <w:lang w:bidi="en-US"/>
              </w:rPr>
              <w:t>Unit</w:t>
            </w:r>
          </w:p>
        </w:tc>
        <w:tc>
          <w:tcPr>
            <w:tcW w:w="1400" w:type="dxa"/>
            <w:tcBorders>
              <w:top w:val="single" w:sz="4" w:space="0" w:color="auto"/>
              <w:left w:val="single" w:sz="4" w:space="0" w:color="auto"/>
              <w:bottom w:val="single" w:sz="4" w:space="0" w:color="auto"/>
              <w:right w:val="single" w:sz="4" w:space="0" w:color="auto"/>
            </w:tcBorders>
            <w:shd w:val="clear" w:color="auto" w:fill="D9D9D9"/>
            <w:hideMark/>
          </w:tcPr>
          <w:p w14:paraId="71D7CA69" w14:textId="77777777" w:rsidR="002A20CB" w:rsidRPr="00D91607" w:rsidRDefault="002A20CB" w:rsidP="006D09DD">
            <w:pPr>
              <w:pStyle w:val="BodyText2"/>
              <w:spacing w:before="120"/>
              <w:rPr>
                <w:rFonts w:ascii="Arial" w:hAnsi="Arial" w:cs="Arial"/>
                <w:b w:val="0"/>
                <w:color w:val="000000"/>
                <w:u w:val="single"/>
              </w:rPr>
            </w:pPr>
            <w:r w:rsidRPr="00D91607">
              <w:rPr>
                <w:rFonts w:ascii="Arial" w:hAnsi="Arial" w:cs="Arial"/>
                <w:color w:val="000000"/>
                <w:u w:val="single"/>
              </w:rPr>
              <w:t>Unit Cost</w:t>
            </w:r>
          </w:p>
        </w:tc>
        <w:tc>
          <w:tcPr>
            <w:tcW w:w="2085" w:type="dxa"/>
            <w:tcBorders>
              <w:top w:val="single" w:sz="4" w:space="0" w:color="auto"/>
              <w:left w:val="single" w:sz="4" w:space="0" w:color="auto"/>
              <w:bottom w:val="single" w:sz="4" w:space="0" w:color="auto"/>
              <w:right w:val="single" w:sz="4" w:space="0" w:color="auto"/>
            </w:tcBorders>
            <w:shd w:val="clear" w:color="auto" w:fill="D9D9D9"/>
            <w:hideMark/>
          </w:tcPr>
          <w:p w14:paraId="71D7CA6A" w14:textId="77777777" w:rsidR="002A20CB" w:rsidRPr="00D91607" w:rsidRDefault="002A20CB" w:rsidP="006D09DD">
            <w:pPr>
              <w:pStyle w:val="Heading5"/>
              <w:spacing w:before="120" w:after="120"/>
              <w:rPr>
                <w:rFonts w:ascii="Arial" w:eastAsia="Calibri" w:hAnsi="Arial" w:cs="Arial"/>
                <w:b/>
                <w:color w:val="000000"/>
                <w:u w:val="single"/>
                <w:lang w:bidi="en-US"/>
              </w:rPr>
            </w:pPr>
            <w:r w:rsidRPr="00D91607">
              <w:rPr>
                <w:rFonts w:ascii="Arial" w:eastAsia="Calibri" w:hAnsi="Arial" w:cs="Arial"/>
                <w:b/>
                <w:color w:val="000000"/>
                <w:u w:val="single"/>
                <w:lang w:bidi="en-US"/>
              </w:rPr>
              <w:t>Total</w:t>
            </w:r>
          </w:p>
          <w:p w14:paraId="71D7CA6B" w14:textId="77777777" w:rsidR="002A20CB" w:rsidRPr="00D91607" w:rsidRDefault="002A20CB" w:rsidP="006D09DD">
            <w:pPr>
              <w:pStyle w:val="Heading5"/>
              <w:spacing w:before="120" w:after="120"/>
              <w:rPr>
                <w:rFonts w:ascii="Arial" w:hAnsi="Arial" w:cs="Arial"/>
                <w:b/>
                <w:color w:val="000000"/>
              </w:rPr>
            </w:pPr>
            <w:r w:rsidRPr="00D91607">
              <w:rPr>
                <w:rFonts w:ascii="Arial" w:eastAsia="Calibri" w:hAnsi="Arial" w:cs="Arial"/>
                <w:b/>
                <w:color w:val="000000"/>
                <w:u w:val="single"/>
                <w:lang w:bidi="en-US"/>
              </w:rPr>
              <w:t>Annual Cost</w:t>
            </w:r>
          </w:p>
        </w:tc>
      </w:tr>
      <w:tr w:rsidR="00651447" w14:paraId="71D7CA76" w14:textId="77777777" w:rsidTr="006D09DD">
        <w:trPr>
          <w:cantSplit/>
        </w:trPr>
        <w:tc>
          <w:tcPr>
            <w:tcW w:w="722" w:type="dxa"/>
            <w:tcBorders>
              <w:top w:val="single" w:sz="4" w:space="0" w:color="auto"/>
              <w:left w:val="single" w:sz="4" w:space="0" w:color="auto"/>
              <w:bottom w:val="single" w:sz="4" w:space="0" w:color="auto"/>
              <w:right w:val="single" w:sz="4" w:space="0" w:color="auto"/>
            </w:tcBorders>
            <w:vAlign w:val="center"/>
          </w:tcPr>
          <w:p w14:paraId="71D7CA6D" w14:textId="77777777" w:rsidR="002A20CB" w:rsidRPr="00D91607" w:rsidRDefault="002A20CB" w:rsidP="006D09DD">
            <w:pPr>
              <w:spacing w:before="120" w:after="120"/>
              <w:rPr>
                <w:rFonts w:ascii="Arial" w:hAnsi="Arial" w:cs="Arial"/>
              </w:rPr>
            </w:pPr>
            <w:r>
              <w:rPr>
                <w:rFonts w:ascii="Arial" w:hAnsi="Arial" w:cs="Arial"/>
              </w:rPr>
              <w:t>4</w:t>
            </w:r>
            <w:r w:rsidRPr="00D91607">
              <w:rPr>
                <w:rFonts w:ascii="Arial" w:hAnsi="Arial" w:cs="Arial"/>
              </w:rPr>
              <w:t>001</w:t>
            </w:r>
          </w:p>
        </w:tc>
        <w:tc>
          <w:tcPr>
            <w:tcW w:w="815" w:type="dxa"/>
            <w:tcBorders>
              <w:top w:val="single" w:sz="4" w:space="0" w:color="auto"/>
              <w:left w:val="single" w:sz="4" w:space="0" w:color="auto"/>
              <w:bottom w:val="single" w:sz="4" w:space="0" w:color="auto"/>
              <w:right w:val="single" w:sz="4" w:space="0" w:color="auto"/>
            </w:tcBorders>
            <w:vAlign w:val="center"/>
            <w:hideMark/>
          </w:tcPr>
          <w:p w14:paraId="71D7CA6E"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hideMark/>
          </w:tcPr>
          <w:p w14:paraId="71D7CA6F" w14:textId="77777777" w:rsidR="002A20CB" w:rsidRPr="00D91607" w:rsidRDefault="002A20CB" w:rsidP="006D09DD">
            <w:pPr>
              <w:spacing w:before="120" w:after="120"/>
              <w:rPr>
                <w:rFonts w:ascii="Arial" w:hAnsi="Arial" w:cs="Arial"/>
              </w:rPr>
            </w:pPr>
            <w:r w:rsidRPr="00D91607">
              <w:rPr>
                <w:rFonts w:ascii="Arial" w:hAnsi="Arial" w:cs="Arial"/>
              </w:rPr>
              <w:t xml:space="preserve">Perfusion </w:t>
            </w:r>
            <w:r>
              <w:rPr>
                <w:rFonts w:ascii="Arial" w:hAnsi="Arial" w:cs="Arial"/>
              </w:rPr>
              <w:t xml:space="preserve">Onsite </w:t>
            </w:r>
            <w:r w:rsidRPr="00D91607">
              <w:rPr>
                <w:rFonts w:ascii="Arial" w:hAnsi="Arial" w:cs="Arial"/>
              </w:rPr>
              <w:t>Services</w:t>
            </w:r>
            <w:r>
              <w:rPr>
                <w:rFonts w:ascii="Arial" w:hAnsi="Arial" w:cs="Arial"/>
              </w:rPr>
              <w:t xml:space="preserve"> – During Clinic Hours</w:t>
            </w:r>
          </w:p>
          <w:p w14:paraId="71D7CA70" w14:textId="77777777" w:rsidR="002A20CB" w:rsidRPr="00D91607" w:rsidRDefault="002A20CB" w:rsidP="006D09DD">
            <w:pPr>
              <w:pStyle w:val="ListParagraph"/>
              <w:spacing w:before="120" w:after="120" w:line="240" w:lineRule="auto"/>
              <w:ind w:left="360"/>
              <w:contextualSpacing w:val="0"/>
              <w:rPr>
                <w:rFonts w:ascii="Arial" w:hAnsi="Arial" w:cs="Arial"/>
              </w:rPr>
            </w:pPr>
          </w:p>
          <w:p w14:paraId="71D7CA71" w14:textId="77777777" w:rsidR="002A20CB" w:rsidRPr="00D91607" w:rsidRDefault="002A20CB" w:rsidP="006D09DD">
            <w:pPr>
              <w:pStyle w:val="ListParagraph"/>
              <w:spacing w:before="120" w:after="120" w:line="240" w:lineRule="auto"/>
              <w:ind w:left="360"/>
              <w:contextualSpacing w:val="0"/>
              <w:rPr>
                <w:rFonts w:ascii="Arial" w:hAnsi="Arial" w:cs="Arial"/>
              </w:rPr>
            </w:pPr>
          </w:p>
        </w:tc>
        <w:tc>
          <w:tcPr>
            <w:tcW w:w="680" w:type="dxa"/>
            <w:tcBorders>
              <w:top w:val="single" w:sz="4" w:space="0" w:color="auto"/>
              <w:left w:val="single" w:sz="4" w:space="0" w:color="auto"/>
              <w:bottom w:val="single" w:sz="4" w:space="0" w:color="auto"/>
              <w:right w:val="single" w:sz="4" w:space="0" w:color="auto"/>
            </w:tcBorders>
            <w:vAlign w:val="center"/>
            <w:hideMark/>
          </w:tcPr>
          <w:p w14:paraId="71D7CA72" w14:textId="77777777" w:rsidR="002A20CB" w:rsidRPr="00D91607" w:rsidRDefault="002A20CB" w:rsidP="006D09DD">
            <w:pPr>
              <w:spacing w:before="120" w:after="120"/>
              <w:rPr>
                <w:rFonts w:ascii="Arial" w:eastAsia="Times New Roman" w:hAnsi="Arial" w:cs="Arial"/>
                <w:highlight w:val="yellow"/>
              </w:rPr>
            </w:pPr>
            <w:r w:rsidRPr="007878E8">
              <w:rPr>
                <w:rFonts w:ascii="Arial" w:eastAsia="Times New Roman" w:hAnsi="Arial" w:cs="Arial"/>
              </w:rPr>
              <w:t>2080</w:t>
            </w:r>
          </w:p>
        </w:tc>
        <w:tc>
          <w:tcPr>
            <w:tcW w:w="979" w:type="dxa"/>
            <w:gridSpan w:val="2"/>
            <w:tcBorders>
              <w:top w:val="single" w:sz="4" w:space="0" w:color="auto"/>
              <w:left w:val="single" w:sz="4" w:space="0" w:color="auto"/>
              <w:bottom w:val="single" w:sz="4" w:space="0" w:color="auto"/>
              <w:right w:val="single" w:sz="4" w:space="0" w:color="auto"/>
            </w:tcBorders>
            <w:vAlign w:val="center"/>
            <w:hideMark/>
          </w:tcPr>
          <w:p w14:paraId="71D7CA73" w14:textId="77777777" w:rsidR="002A20CB" w:rsidRPr="007878E8" w:rsidRDefault="002A20CB" w:rsidP="006D09DD">
            <w:pPr>
              <w:spacing w:before="120" w:after="120"/>
              <w:rPr>
                <w:rFonts w:ascii="Arial" w:eastAsia="Times New Roman" w:hAnsi="Arial" w:cs="Arial"/>
              </w:rPr>
            </w:pPr>
            <w:r w:rsidRPr="007878E8">
              <w:rPr>
                <w:rFonts w:ascii="Arial" w:hAnsi="Arial" w:cs="Arial"/>
              </w:rPr>
              <w:t>Hours</w:t>
            </w:r>
          </w:p>
        </w:tc>
        <w:tc>
          <w:tcPr>
            <w:tcW w:w="1407" w:type="dxa"/>
            <w:gridSpan w:val="2"/>
            <w:tcBorders>
              <w:top w:val="single" w:sz="4" w:space="0" w:color="auto"/>
              <w:left w:val="single" w:sz="4" w:space="0" w:color="auto"/>
              <w:bottom w:val="single" w:sz="4" w:space="0" w:color="auto"/>
              <w:right w:val="single" w:sz="4" w:space="0" w:color="auto"/>
            </w:tcBorders>
            <w:vAlign w:val="center"/>
            <w:hideMark/>
          </w:tcPr>
          <w:p w14:paraId="71D7CA74" w14:textId="77777777" w:rsidR="002A20CB" w:rsidRPr="007878E8" w:rsidRDefault="002A20CB" w:rsidP="006D09DD">
            <w:pPr>
              <w:pStyle w:val="ByReference"/>
              <w:tabs>
                <w:tab w:val="left" w:pos="720"/>
              </w:tabs>
              <w:spacing w:before="120" w:after="120"/>
              <w:rPr>
                <w:rFonts w:ascii="Arial" w:hAnsi="Arial" w:cs="Arial"/>
                <w:i/>
                <w:iCs/>
                <w:highlight w:val="lightGray"/>
              </w:rPr>
            </w:pPr>
          </w:p>
        </w:tc>
        <w:tc>
          <w:tcPr>
            <w:tcW w:w="2085" w:type="dxa"/>
            <w:tcBorders>
              <w:top w:val="single" w:sz="4" w:space="0" w:color="auto"/>
              <w:left w:val="single" w:sz="4" w:space="0" w:color="auto"/>
              <w:bottom w:val="single" w:sz="4" w:space="0" w:color="auto"/>
              <w:right w:val="single" w:sz="4" w:space="0" w:color="auto"/>
            </w:tcBorders>
            <w:vAlign w:val="center"/>
            <w:hideMark/>
          </w:tcPr>
          <w:p w14:paraId="71D7CA75" w14:textId="77777777" w:rsidR="002A20CB" w:rsidRPr="00D91607" w:rsidRDefault="002A20CB" w:rsidP="006D09DD">
            <w:pPr>
              <w:pStyle w:val="ByReference"/>
              <w:tabs>
                <w:tab w:val="left" w:pos="720"/>
              </w:tabs>
              <w:spacing w:before="120" w:after="120"/>
              <w:rPr>
                <w:rFonts w:ascii="Arial" w:hAnsi="Arial" w:cs="Arial"/>
                <w:highlight w:val="lightGray"/>
              </w:rPr>
            </w:pPr>
          </w:p>
        </w:tc>
      </w:tr>
      <w:tr w:rsidR="00651447" w14:paraId="71D7CA7E" w14:textId="77777777" w:rsidTr="006D09DD">
        <w:trPr>
          <w:cantSplit/>
          <w:trHeight w:val="409"/>
        </w:trPr>
        <w:tc>
          <w:tcPr>
            <w:tcW w:w="722" w:type="dxa"/>
            <w:tcBorders>
              <w:top w:val="single" w:sz="4" w:space="0" w:color="auto"/>
              <w:left w:val="single" w:sz="4" w:space="0" w:color="auto"/>
              <w:bottom w:val="single" w:sz="4" w:space="0" w:color="auto"/>
              <w:right w:val="single" w:sz="4" w:space="0" w:color="auto"/>
            </w:tcBorders>
            <w:vAlign w:val="center"/>
          </w:tcPr>
          <w:p w14:paraId="71D7CA77" w14:textId="77777777" w:rsidR="002A20CB" w:rsidRPr="00D91607" w:rsidRDefault="002A20CB" w:rsidP="006D09DD">
            <w:pPr>
              <w:spacing w:before="120" w:after="120"/>
              <w:rPr>
                <w:rFonts w:ascii="Arial" w:hAnsi="Arial" w:cs="Arial"/>
              </w:rPr>
            </w:pPr>
            <w:r>
              <w:rPr>
                <w:rFonts w:ascii="Arial" w:hAnsi="Arial" w:cs="Arial"/>
              </w:rPr>
              <w:t>4002</w:t>
            </w:r>
          </w:p>
        </w:tc>
        <w:tc>
          <w:tcPr>
            <w:tcW w:w="815" w:type="dxa"/>
            <w:tcBorders>
              <w:top w:val="single" w:sz="4" w:space="0" w:color="auto"/>
              <w:left w:val="single" w:sz="4" w:space="0" w:color="auto"/>
              <w:bottom w:val="single" w:sz="4" w:space="0" w:color="auto"/>
              <w:right w:val="single" w:sz="4" w:space="0" w:color="auto"/>
            </w:tcBorders>
            <w:vAlign w:val="center"/>
          </w:tcPr>
          <w:p w14:paraId="71D7CA78"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A79" w14:textId="77777777" w:rsidR="002A20CB" w:rsidRPr="00D91607" w:rsidRDefault="002A20CB" w:rsidP="006D09DD">
            <w:pPr>
              <w:spacing w:before="120" w:after="120"/>
              <w:rPr>
                <w:rFonts w:ascii="Arial" w:hAnsi="Arial" w:cs="Arial"/>
              </w:rPr>
            </w:pPr>
            <w:r>
              <w:rPr>
                <w:rFonts w:ascii="Arial" w:hAnsi="Arial" w:cs="Arial"/>
              </w:rPr>
              <w:t>Perfusion On-Call Services – All Afterhours Coverage 24/7</w:t>
            </w:r>
          </w:p>
        </w:tc>
        <w:tc>
          <w:tcPr>
            <w:tcW w:w="680" w:type="dxa"/>
            <w:tcBorders>
              <w:top w:val="single" w:sz="4" w:space="0" w:color="auto"/>
              <w:left w:val="single" w:sz="4" w:space="0" w:color="auto"/>
              <w:bottom w:val="single" w:sz="4" w:space="0" w:color="auto"/>
              <w:right w:val="single" w:sz="4" w:space="0" w:color="auto"/>
            </w:tcBorders>
            <w:vAlign w:val="center"/>
          </w:tcPr>
          <w:p w14:paraId="71D7CA7A" w14:textId="77777777" w:rsidR="002A20CB" w:rsidRPr="00D91607" w:rsidRDefault="002A20CB" w:rsidP="006D09DD">
            <w:pPr>
              <w:spacing w:before="120" w:after="120"/>
              <w:rPr>
                <w:rFonts w:ascii="Arial" w:eastAsia="Times New Roman" w:hAnsi="Arial" w:cs="Arial"/>
                <w:highlight w:val="yellow"/>
              </w:rPr>
            </w:pPr>
            <w:r w:rsidRPr="007878E8">
              <w:rPr>
                <w:rFonts w:ascii="Arial" w:eastAsia="Times New Roman" w:hAnsi="Arial" w:cs="Arial"/>
              </w:rPr>
              <w:t>12</w:t>
            </w: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A7B" w14:textId="77777777" w:rsidR="002A20CB" w:rsidRPr="00D91607" w:rsidRDefault="002A20CB" w:rsidP="006D09DD">
            <w:pPr>
              <w:spacing w:before="120" w:after="120"/>
              <w:rPr>
                <w:rFonts w:ascii="Arial" w:hAnsi="Arial" w:cs="Arial"/>
              </w:rPr>
            </w:pPr>
            <w:r>
              <w:rPr>
                <w:rFonts w:ascii="Arial" w:hAnsi="Arial" w:cs="Arial"/>
              </w:rPr>
              <w:t>Monthly</w:t>
            </w:r>
          </w:p>
        </w:tc>
        <w:tc>
          <w:tcPr>
            <w:tcW w:w="1407" w:type="dxa"/>
            <w:gridSpan w:val="2"/>
            <w:tcBorders>
              <w:top w:val="single" w:sz="4" w:space="0" w:color="auto"/>
              <w:left w:val="single" w:sz="4" w:space="0" w:color="auto"/>
              <w:bottom w:val="single" w:sz="4" w:space="0" w:color="auto"/>
              <w:right w:val="single" w:sz="4" w:space="0" w:color="auto"/>
            </w:tcBorders>
            <w:vAlign w:val="center"/>
          </w:tcPr>
          <w:p w14:paraId="71D7CA7C"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vAlign w:val="center"/>
          </w:tcPr>
          <w:p w14:paraId="71D7CA7D"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A86" w14:textId="77777777" w:rsidTr="006D09DD">
        <w:trPr>
          <w:cantSplit/>
          <w:trHeight w:val="310"/>
        </w:trPr>
        <w:tc>
          <w:tcPr>
            <w:tcW w:w="722" w:type="dxa"/>
            <w:tcBorders>
              <w:top w:val="single" w:sz="4" w:space="0" w:color="auto"/>
              <w:left w:val="single" w:sz="4" w:space="0" w:color="auto"/>
              <w:bottom w:val="single" w:sz="4" w:space="0" w:color="auto"/>
              <w:right w:val="single" w:sz="4" w:space="0" w:color="auto"/>
            </w:tcBorders>
            <w:vAlign w:val="center"/>
          </w:tcPr>
          <w:p w14:paraId="71D7CA7F" w14:textId="77777777" w:rsidR="002A20CB" w:rsidRPr="00D91607" w:rsidRDefault="002A20CB" w:rsidP="006D09DD">
            <w:pPr>
              <w:spacing w:before="120" w:after="120"/>
              <w:rPr>
                <w:rFonts w:ascii="Arial" w:hAnsi="Arial" w:cs="Arial"/>
              </w:rPr>
            </w:pPr>
            <w:r>
              <w:rPr>
                <w:rFonts w:ascii="Arial" w:hAnsi="Arial" w:cs="Arial"/>
              </w:rPr>
              <w:t>4003</w:t>
            </w:r>
          </w:p>
        </w:tc>
        <w:tc>
          <w:tcPr>
            <w:tcW w:w="815" w:type="dxa"/>
            <w:tcBorders>
              <w:top w:val="single" w:sz="4" w:space="0" w:color="auto"/>
              <w:left w:val="single" w:sz="4" w:space="0" w:color="auto"/>
              <w:bottom w:val="single" w:sz="4" w:space="0" w:color="auto"/>
              <w:right w:val="single" w:sz="4" w:space="0" w:color="auto"/>
            </w:tcBorders>
            <w:vAlign w:val="center"/>
          </w:tcPr>
          <w:p w14:paraId="71D7CA80"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A81" w14:textId="77777777" w:rsidR="002A20CB" w:rsidRPr="00D91607" w:rsidRDefault="002A20CB" w:rsidP="006D09DD">
            <w:pPr>
              <w:spacing w:before="120" w:after="120"/>
              <w:rPr>
                <w:rFonts w:ascii="Arial" w:hAnsi="Arial" w:cs="Arial"/>
              </w:rPr>
            </w:pPr>
            <w:r>
              <w:rPr>
                <w:rFonts w:ascii="Arial" w:hAnsi="Arial" w:cs="Arial"/>
              </w:rPr>
              <w:t xml:space="preserve">Ventricular Assist (VAD) or Extracorporeal Membrane Oxygenation (ECMO) Monitoring Services – Independent of OH Procedures </w:t>
            </w:r>
          </w:p>
        </w:tc>
        <w:tc>
          <w:tcPr>
            <w:tcW w:w="680" w:type="dxa"/>
            <w:tcBorders>
              <w:top w:val="single" w:sz="4" w:space="0" w:color="auto"/>
              <w:left w:val="single" w:sz="4" w:space="0" w:color="auto"/>
              <w:bottom w:val="single" w:sz="4" w:space="0" w:color="auto"/>
              <w:right w:val="single" w:sz="4" w:space="0" w:color="auto"/>
            </w:tcBorders>
            <w:vAlign w:val="center"/>
          </w:tcPr>
          <w:p w14:paraId="71D7CA82" w14:textId="77777777" w:rsidR="002A20CB" w:rsidRPr="00D91607" w:rsidRDefault="002A20CB" w:rsidP="006D09DD">
            <w:pPr>
              <w:spacing w:before="120" w:after="120"/>
              <w:rPr>
                <w:rFonts w:ascii="Arial" w:eastAsia="Times New Roman" w:hAnsi="Arial" w:cs="Arial"/>
                <w:highlight w:val="yellow"/>
              </w:rPr>
            </w:pPr>
            <w:r w:rsidRPr="0027380F">
              <w:rPr>
                <w:rFonts w:ascii="Arial" w:eastAsia="Times New Roman" w:hAnsi="Arial" w:cs="Arial"/>
              </w:rPr>
              <w:t>10</w:t>
            </w: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A83" w14:textId="77777777" w:rsidR="002A20CB" w:rsidRPr="00D91607" w:rsidRDefault="002A20CB" w:rsidP="006D09DD">
            <w:pPr>
              <w:spacing w:before="120" w:after="120"/>
              <w:rPr>
                <w:rFonts w:ascii="Arial" w:hAnsi="Arial" w:cs="Arial"/>
              </w:rPr>
            </w:pPr>
            <w:r>
              <w:rPr>
                <w:rFonts w:ascii="Arial" w:hAnsi="Arial" w:cs="Arial"/>
              </w:rPr>
              <w:t>Hour</w:t>
            </w:r>
          </w:p>
        </w:tc>
        <w:tc>
          <w:tcPr>
            <w:tcW w:w="1407" w:type="dxa"/>
            <w:gridSpan w:val="2"/>
            <w:tcBorders>
              <w:top w:val="single" w:sz="4" w:space="0" w:color="auto"/>
              <w:left w:val="single" w:sz="4" w:space="0" w:color="auto"/>
              <w:bottom w:val="single" w:sz="4" w:space="0" w:color="auto"/>
              <w:right w:val="single" w:sz="4" w:space="0" w:color="auto"/>
            </w:tcBorders>
            <w:vAlign w:val="center"/>
          </w:tcPr>
          <w:p w14:paraId="71D7CA84"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vAlign w:val="center"/>
          </w:tcPr>
          <w:p w14:paraId="71D7CA85"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A8E" w14:textId="77777777" w:rsidTr="006D09DD">
        <w:trPr>
          <w:cantSplit/>
          <w:trHeight w:val="310"/>
        </w:trPr>
        <w:tc>
          <w:tcPr>
            <w:tcW w:w="722" w:type="dxa"/>
            <w:tcBorders>
              <w:top w:val="single" w:sz="4" w:space="0" w:color="auto"/>
              <w:left w:val="single" w:sz="4" w:space="0" w:color="auto"/>
              <w:bottom w:val="single" w:sz="4" w:space="0" w:color="auto"/>
              <w:right w:val="single" w:sz="4" w:space="0" w:color="auto"/>
            </w:tcBorders>
            <w:vAlign w:val="center"/>
          </w:tcPr>
          <w:p w14:paraId="71D7CA87" w14:textId="77777777" w:rsidR="002A20CB" w:rsidRDefault="002A20CB" w:rsidP="006D09DD">
            <w:pPr>
              <w:spacing w:before="120" w:after="120"/>
              <w:rPr>
                <w:rFonts w:ascii="Arial" w:hAnsi="Arial" w:cs="Arial"/>
              </w:rPr>
            </w:pPr>
            <w:r>
              <w:rPr>
                <w:rFonts w:ascii="Arial" w:hAnsi="Arial" w:cs="Arial"/>
              </w:rPr>
              <w:t>4004</w:t>
            </w:r>
          </w:p>
        </w:tc>
        <w:tc>
          <w:tcPr>
            <w:tcW w:w="815" w:type="dxa"/>
            <w:tcBorders>
              <w:top w:val="single" w:sz="4" w:space="0" w:color="auto"/>
              <w:left w:val="single" w:sz="4" w:space="0" w:color="auto"/>
              <w:bottom w:val="single" w:sz="4" w:space="0" w:color="auto"/>
              <w:right w:val="single" w:sz="4" w:space="0" w:color="auto"/>
            </w:tcBorders>
            <w:vAlign w:val="center"/>
          </w:tcPr>
          <w:p w14:paraId="71D7CA88" w14:textId="77777777" w:rsidR="002A20CB" w:rsidRPr="00D91607" w:rsidRDefault="002A20CB" w:rsidP="006D09DD">
            <w:pPr>
              <w:spacing w:before="120" w:after="120"/>
              <w:rPr>
                <w:rFonts w:ascii="Arial" w:eastAsia="Times New Roman" w:hAnsi="Arial" w:cs="Arial"/>
              </w:rPr>
            </w:pPr>
          </w:p>
        </w:tc>
        <w:tc>
          <w:tcPr>
            <w:tcW w:w="3320" w:type="dxa"/>
            <w:tcBorders>
              <w:top w:val="single" w:sz="4" w:space="0" w:color="auto"/>
              <w:left w:val="single" w:sz="4" w:space="0" w:color="auto"/>
              <w:bottom w:val="single" w:sz="4" w:space="0" w:color="auto"/>
              <w:right w:val="single" w:sz="4" w:space="0" w:color="auto"/>
            </w:tcBorders>
            <w:vAlign w:val="center"/>
          </w:tcPr>
          <w:p w14:paraId="71D7CA89" w14:textId="77777777" w:rsidR="002A20CB" w:rsidRPr="00D91607" w:rsidRDefault="002A20CB" w:rsidP="006D09DD">
            <w:pPr>
              <w:spacing w:before="120" w:after="120"/>
              <w:rPr>
                <w:rFonts w:ascii="Arial" w:hAnsi="Arial" w:cs="Arial"/>
              </w:rPr>
            </w:pPr>
            <w:r>
              <w:rPr>
                <w:rFonts w:ascii="Arial" w:hAnsi="Arial" w:cs="Arial"/>
              </w:rPr>
              <w:t>Disposable Supplies – Manufacturer’s List Price minus 10%</w:t>
            </w:r>
          </w:p>
        </w:tc>
        <w:tc>
          <w:tcPr>
            <w:tcW w:w="68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8A" w14:textId="77777777" w:rsidR="002A20CB" w:rsidRPr="00D91607" w:rsidRDefault="002A20CB" w:rsidP="006D09DD">
            <w:pPr>
              <w:spacing w:before="120" w:after="120"/>
              <w:rPr>
                <w:rFonts w:ascii="Arial" w:eastAsia="Times New Roman" w:hAnsi="Arial" w:cs="Arial"/>
                <w:highlight w:val="yellow"/>
              </w:rPr>
            </w:pPr>
          </w:p>
        </w:tc>
        <w:tc>
          <w:tcPr>
            <w:tcW w:w="979"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8B" w14:textId="77777777" w:rsidR="002A20CB" w:rsidRPr="00D91607" w:rsidRDefault="002A20CB" w:rsidP="006D09DD">
            <w:pPr>
              <w:spacing w:before="120" w:after="120"/>
              <w:rPr>
                <w:rFonts w:ascii="Arial" w:hAnsi="Arial" w:cs="Arial"/>
              </w:rPr>
            </w:pPr>
          </w:p>
        </w:tc>
        <w:tc>
          <w:tcPr>
            <w:tcW w:w="1407"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8C" w14:textId="77777777" w:rsidR="002A20CB" w:rsidRPr="00D91607" w:rsidRDefault="002A20CB" w:rsidP="006D09DD">
            <w:pPr>
              <w:pStyle w:val="ByReference"/>
              <w:tabs>
                <w:tab w:val="left" w:pos="720"/>
              </w:tabs>
              <w:spacing w:before="120" w:after="120"/>
              <w:rPr>
                <w:rFonts w:ascii="Arial" w:hAnsi="Arial" w:cs="Arial"/>
              </w:rPr>
            </w:pPr>
          </w:p>
        </w:tc>
        <w:tc>
          <w:tcPr>
            <w:tcW w:w="208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1D7CA8D" w14:textId="77777777" w:rsidR="002A20CB" w:rsidRPr="00D91607" w:rsidRDefault="002A20CB" w:rsidP="006D09DD">
            <w:pPr>
              <w:pStyle w:val="ByReference"/>
              <w:tabs>
                <w:tab w:val="left" w:pos="720"/>
              </w:tabs>
              <w:spacing w:before="120" w:after="120"/>
              <w:rPr>
                <w:rFonts w:ascii="Arial" w:hAnsi="Arial" w:cs="Arial"/>
              </w:rPr>
            </w:pPr>
          </w:p>
        </w:tc>
      </w:tr>
      <w:tr w:rsidR="00651447" w14:paraId="71D7CA93" w14:textId="77777777" w:rsidTr="006D09DD">
        <w:trPr>
          <w:cantSplit/>
        </w:trPr>
        <w:tc>
          <w:tcPr>
            <w:tcW w:w="4857" w:type="dxa"/>
            <w:gridSpan w:val="3"/>
            <w:tcBorders>
              <w:top w:val="single" w:sz="4" w:space="0" w:color="auto"/>
              <w:left w:val="single" w:sz="4" w:space="0" w:color="auto"/>
              <w:bottom w:val="single" w:sz="4" w:space="0" w:color="auto"/>
              <w:right w:val="single" w:sz="4" w:space="0" w:color="auto"/>
            </w:tcBorders>
          </w:tcPr>
          <w:p w14:paraId="71D7CA8F" w14:textId="77777777" w:rsidR="002A20CB" w:rsidRPr="00D91607" w:rsidRDefault="002A20CB" w:rsidP="006D09DD">
            <w:pPr>
              <w:spacing w:before="120" w:after="120"/>
              <w:jc w:val="right"/>
              <w:rPr>
                <w:rFonts w:ascii="Arial" w:hAnsi="Arial" w:cs="Arial"/>
              </w:rPr>
            </w:pPr>
            <w:r w:rsidRPr="00D91607">
              <w:rPr>
                <w:rFonts w:ascii="Arial" w:hAnsi="Arial" w:cs="Arial"/>
              </w:rPr>
              <w:t xml:space="preserve">TOTAL FOR </w:t>
            </w:r>
            <w:r>
              <w:rPr>
                <w:rFonts w:ascii="Arial" w:hAnsi="Arial" w:cs="Arial"/>
              </w:rPr>
              <w:t>OPTION YEAR 4</w:t>
            </w:r>
          </w:p>
        </w:tc>
        <w:tc>
          <w:tcPr>
            <w:tcW w:w="680" w:type="dxa"/>
            <w:tcBorders>
              <w:top w:val="single" w:sz="4" w:space="0" w:color="auto"/>
              <w:left w:val="single" w:sz="4" w:space="0" w:color="auto"/>
              <w:bottom w:val="single" w:sz="4" w:space="0" w:color="auto"/>
              <w:right w:val="single" w:sz="4" w:space="0" w:color="auto"/>
            </w:tcBorders>
            <w:vAlign w:val="center"/>
          </w:tcPr>
          <w:p w14:paraId="71D7CA90" w14:textId="77777777" w:rsidR="002A20CB" w:rsidRPr="00D91607" w:rsidRDefault="002A20CB" w:rsidP="006D09DD">
            <w:pPr>
              <w:spacing w:before="120" w:after="120"/>
              <w:rPr>
                <w:rFonts w:ascii="Arial" w:hAnsi="Arial" w:cs="Arial"/>
              </w:rPr>
            </w:pPr>
          </w:p>
        </w:tc>
        <w:tc>
          <w:tcPr>
            <w:tcW w:w="979" w:type="dxa"/>
            <w:gridSpan w:val="2"/>
            <w:tcBorders>
              <w:top w:val="single" w:sz="4" w:space="0" w:color="auto"/>
              <w:left w:val="single" w:sz="4" w:space="0" w:color="auto"/>
              <w:bottom w:val="single" w:sz="4" w:space="0" w:color="auto"/>
              <w:right w:val="single" w:sz="4" w:space="0" w:color="auto"/>
            </w:tcBorders>
            <w:vAlign w:val="center"/>
          </w:tcPr>
          <w:p w14:paraId="71D7CA91" w14:textId="77777777" w:rsidR="002A20CB" w:rsidRPr="00D91607" w:rsidRDefault="002A20CB" w:rsidP="006D09DD">
            <w:pPr>
              <w:spacing w:before="120" w:after="120"/>
              <w:rPr>
                <w:rFonts w:ascii="Arial" w:hAnsi="Arial" w:cs="Arial"/>
              </w:rPr>
            </w:pPr>
          </w:p>
        </w:tc>
        <w:tc>
          <w:tcPr>
            <w:tcW w:w="3492" w:type="dxa"/>
            <w:gridSpan w:val="3"/>
            <w:tcBorders>
              <w:top w:val="single" w:sz="4" w:space="0" w:color="auto"/>
              <w:left w:val="single" w:sz="4" w:space="0" w:color="auto"/>
              <w:bottom w:val="single" w:sz="4" w:space="0" w:color="auto"/>
              <w:right w:val="single" w:sz="4" w:space="0" w:color="auto"/>
            </w:tcBorders>
            <w:vAlign w:val="center"/>
          </w:tcPr>
          <w:p w14:paraId="71D7CA92" w14:textId="77777777" w:rsidR="002A20CB" w:rsidRPr="00D91607" w:rsidRDefault="002A20CB" w:rsidP="006D09DD">
            <w:pPr>
              <w:pStyle w:val="ByReference"/>
              <w:tabs>
                <w:tab w:val="left" w:pos="720"/>
              </w:tabs>
              <w:spacing w:before="120" w:after="120"/>
              <w:rPr>
                <w:rFonts w:ascii="Arial" w:hAnsi="Arial" w:cs="Arial"/>
              </w:rPr>
            </w:pPr>
            <w:r w:rsidRPr="00D91607">
              <w:rPr>
                <w:rFonts w:ascii="Arial" w:hAnsi="Arial" w:cs="Arial"/>
              </w:rPr>
              <w:t>$___________________</w:t>
            </w:r>
          </w:p>
        </w:tc>
      </w:tr>
    </w:tbl>
    <w:p w14:paraId="71D7CA94" w14:textId="77777777" w:rsidR="002A20CB" w:rsidRDefault="002A20CB" w:rsidP="004471F2">
      <w:pPr>
        <w:spacing w:before="120" w:after="120"/>
        <w:rPr>
          <w:rFonts w:ascii="Arial" w:hAnsi="Arial" w:cs="Arial"/>
        </w:rPr>
      </w:pPr>
    </w:p>
    <w:p w14:paraId="71D7CA95" w14:textId="77777777" w:rsidR="002A20CB" w:rsidRDefault="002A20CB" w:rsidP="004471F2">
      <w:pPr>
        <w:spacing w:before="120" w:after="120"/>
        <w:rPr>
          <w:rFonts w:ascii="Arial" w:hAnsi="Arial" w:cs="Arial"/>
        </w:rPr>
      </w:pPr>
    </w:p>
    <w:p w14:paraId="71D7CA96" w14:textId="77777777" w:rsidR="002A20CB" w:rsidRPr="0027380F" w:rsidRDefault="002A20CB" w:rsidP="004471F2">
      <w:pPr>
        <w:spacing w:before="120" w:after="120"/>
        <w:rPr>
          <w:rFonts w:ascii="Arial" w:hAnsi="Arial" w:cs="Arial"/>
        </w:rPr>
      </w:pPr>
      <w:r w:rsidRPr="00D91607">
        <w:rPr>
          <w:rFonts w:ascii="Arial" w:hAnsi="Arial" w:cs="Arial"/>
        </w:rPr>
        <w:t>Total for base performance period and all option years: $_________________________</w:t>
      </w:r>
    </w:p>
    <w:p w14:paraId="71D7CA97" w14:textId="77777777" w:rsidR="002A20CB" w:rsidRPr="003B1F2C" w:rsidRDefault="002A20CB" w:rsidP="003B1F2C">
      <w:pPr>
        <w:spacing w:after="160" w:line="259" w:lineRule="auto"/>
        <w:rPr>
          <w:rFonts w:ascii="Arial" w:hAnsi="Arial" w:cs="Arial"/>
          <w:szCs w:val="20"/>
          <w:highlight w:val="yellow"/>
        </w:rPr>
      </w:pPr>
      <w:r w:rsidRPr="003B1F2C">
        <w:rPr>
          <w:rFonts w:ascii="Arial" w:hAnsi="Arial" w:cs="Arial"/>
          <w:szCs w:val="20"/>
          <w:highlight w:val="yellow"/>
        </w:rPr>
        <w:br w:type="page"/>
      </w:r>
    </w:p>
    <w:p w14:paraId="71D7CA98" w14:textId="77777777" w:rsidR="002A20CB" w:rsidRDefault="002A20CB">
      <w:pPr>
        <w:pStyle w:val="Heading2"/>
        <w:rPr>
          <w:rFonts w:ascii="Arial" w:hAnsi="Arial" w:cs="Arial"/>
        </w:rPr>
      </w:pPr>
      <w:bookmarkStart w:id="12" w:name="_Toc223609204"/>
      <w:bookmarkStart w:id="13" w:name="_Toc228459007"/>
      <w:bookmarkStart w:id="14" w:name="_Hlk188433765"/>
      <w:bookmarkEnd w:id="9"/>
      <w:r>
        <w:lastRenderedPageBreak/>
        <w:t>B.4</w:t>
      </w:r>
      <w:r w:rsidRPr="003B1F2C">
        <w:rPr>
          <w:rFonts w:ascii="Arial" w:hAnsi="Arial" w:cs="Arial"/>
        </w:rPr>
        <w:t xml:space="preserve">  PERFORMANCE WORK STATEMENT </w:t>
      </w:r>
      <w:r>
        <w:rPr>
          <w:rFonts w:ascii="Arial" w:hAnsi="Arial" w:cs="Arial"/>
        </w:rPr>
        <w:t>–</w:t>
      </w:r>
      <w:r w:rsidRPr="003B1F2C">
        <w:rPr>
          <w:rFonts w:ascii="Arial" w:hAnsi="Arial" w:cs="Arial"/>
        </w:rPr>
        <w:t xml:space="preserve"> </w:t>
      </w:r>
      <w:r>
        <w:rPr>
          <w:rFonts w:ascii="Arial" w:hAnsi="Arial" w:cs="Arial"/>
        </w:rPr>
        <w:t>Perfusion Physician Services</w:t>
      </w:r>
      <w:bookmarkEnd w:id="12"/>
      <w:bookmarkEnd w:id="13"/>
    </w:p>
    <w:bookmarkEnd w:id="14"/>
    <w:p w14:paraId="71D7CA99" w14:textId="77777777" w:rsidR="002A20CB" w:rsidRPr="00710C08" w:rsidRDefault="002A20CB" w:rsidP="0062167A">
      <w:pPr>
        <w:pStyle w:val="ListParagraph"/>
        <w:numPr>
          <w:ilvl w:val="0"/>
          <w:numId w:val="6"/>
        </w:numPr>
        <w:spacing w:before="120" w:after="120" w:line="240" w:lineRule="auto"/>
        <w:jc w:val="both"/>
        <w:rPr>
          <w:rFonts w:ascii="Arial" w:hAnsi="Arial" w:cs="Arial"/>
          <w:b/>
          <w:bCs/>
        </w:rPr>
      </w:pPr>
      <w:r w:rsidRPr="005B27F5">
        <w:rPr>
          <w:rFonts w:ascii="Arial" w:hAnsi="Arial" w:cs="Arial"/>
          <w:b/>
          <w:bCs/>
          <w:u w:val="single"/>
        </w:rPr>
        <w:t xml:space="preserve">GENERAL: </w:t>
      </w:r>
    </w:p>
    <w:p w14:paraId="71D7CA9A" w14:textId="77777777" w:rsidR="002A20CB" w:rsidRPr="005B27F5" w:rsidRDefault="002A20CB" w:rsidP="00710C08">
      <w:pPr>
        <w:pStyle w:val="ListParagraph"/>
        <w:spacing w:before="120" w:after="120" w:line="240" w:lineRule="auto"/>
        <w:ind w:left="444"/>
        <w:jc w:val="both"/>
        <w:rPr>
          <w:rFonts w:ascii="Arial" w:hAnsi="Arial" w:cs="Arial"/>
          <w:b/>
          <w:bCs/>
        </w:rPr>
      </w:pPr>
    </w:p>
    <w:p w14:paraId="71D7CA9B" w14:textId="77777777" w:rsidR="002A20CB" w:rsidRPr="005B27F5" w:rsidRDefault="002A20CB" w:rsidP="0062167A">
      <w:pPr>
        <w:pStyle w:val="ListParagraph"/>
        <w:numPr>
          <w:ilvl w:val="1"/>
          <w:numId w:val="7"/>
        </w:numPr>
        <w:spacing w:before="120" w:after="120" w:line="240" w:lineRule="auto"/>
        <w:contextualSpacing w:val="0"/>
        <w:rPr>
          <w:rFonts w:ascii="Arial" w:hAnsi="Arial" w:cs="Arial"/>
        </w:rPr>
      </w:pPr>
      <w:r w:rsidRPr="005B27F5">
        <w:rPr>
          <w:rFonts w:ascii="Arial" w:hAnsi="Arial" w:cs="Arial"/>
          <w:bCs/>
          <w:u w:val="single"/>
        </w:rPr>
        <w:t>Services Provided</w:t>
      </w:r>
      <w:r w:rsidRPr="005B27F5">
        <w:rPr>
          <w:rFonts w:ascii="Arial" w:hAnsi="Arial" w:cs="Arial"/>
          <w:bCs/>
        </w:rPr>
        <w:t xml:space="preserve">: </w:t>
      </w:r>
      <w:r w:rsidRPr="005B27F5">
        <w:rPr>
          <w:rFonts w:ascii="Arial" w:hAnsi="Arial" w:cs="Arial"/>
        </w:rPr>
        <w:t xml:space="preserve">The contractor shall provide Perfusion Services on site in accordance with the terms and conditions contained herein to beneficiaries of the Department of Veterans Affairs (VA), </w:t>
      </w:r>
      <w:r>
        <w:rPr>
          <w:rFonts w:ascii="Arial" w:hAnsi="Arial" w:cs="Arial"/>
        </w:rPr>
        <w:t>Tennessee Valley Healthcare System, Nashville Campus (hereinafter referred to as TVHS</w:t>
      </w:r>
      <w:r w:rsidRPr="0080282F">
        <w:rPr>
          <w:rFonts w:ascii="Arial" w:hAnsi="Arial" w:cs="Arial"/>
        </w:rPr>
        <w:t>)</w:t>
      </w:r>
      <w:r>
        <w:rPr>
          <w:rFonts w:ascii="Arial" w:hAnsi="Arial" w:cs="Arial"/>
        </w:rPr>
        <w:t xml:space="preserve"> on an as needed basis 24 hours a day, seven days a week, including holidays, in support of cardiovascular services. One (1) Contractor Perfusionist shall be onsite each workday, Monday through Friday, except Federal Holidays; and one (1) Contractor Perfusionist shall provide on-call coverage.</w:t>
      </w:r>
    </w:p>
    <w:p w14:paraId="71D7CA9C" w14:textId="77777777" w:rsidR="002A20CB" w:rsidRPr="005B27F5" w:rsidRDefault="002A20CB" w:rsidP="0062167A">
      <w:pPr>
        <w:pStyle w:val="BodyText"/>
        <w:numPr>
          <w:ilvl w:val="1"/>
          <w:numId w:val="7"/>
        </w:numPr>
        <w:suppressLineNumbers/>
        <w:snapToGrid w:val="0"/>
        <w:spacing w:before="120" w:after="120"/>
        <w:rPr>
          <w:rFonts w:cs="Arial"/>
          <w:sz w:val="22"/>
          <w:szCs w:val="22"/>
          <w:u w:val="single"/>
        </w:rPr>
      </w:pPr>
      <w:bookmarkStart w:id="15" w:name="_Hlk507701974"/>
      <w:r w:rsidRPr="005B27F5">
        <w:rPr>
          <w:rFonts w:cs="Arial"/>
          <w:sz w:val="22"/>
          <w:szCs w:val="22"/>
          <w:u w:val="single"/>
        </w:rPr>
        <w:t>Place of Performance</w:t>
      </w:r>
      <w:r w:rsidRPr="005B27F5">
        <w:rPr>
          <w:rFonts w:cs="Arial"/>
          <w:sz w:val="22"/>
          <w:szCs w:val="22"/>
        </w:rPr>
        <w:t xml:space="preserve">: Contractor shall furnish services at the </w:t>
      </w:r>
      <w:r w:rsidRPr="0080282F">
        <w:rPr>
          <w:rFonts w:eastAsiaTheme="minorHAnsi" w:cs="Arial"/>
          <w:color w:val="000000"/>
          <w:sz w:val="22"/>
          <w:szCs w:val="22"/>
        </w:rPr>
        <w:t>Tennessee Valley Healthcare System (TVHS), Nashville Campus; 1310 24th Avenue South; Nashville, TN 37212-2637.</w:t>
      </w:r>
      <w:r w:rsidRPr="005B27F5">
        <w:rPr>
          <w:rFonts w:cs="Arial"/>
          <w:sz w:val="22"/>
          <w:szCs w:val="22"/>
        </w:rPr>
        <w:t xml:space="preserve"> </w:t>
      </w:r>
    </w:p>
    <w:p w14:paraId="71D7CA9D" w14:textId="77777777" w:rsidR="002A20CB" w:rsidRPr="00E27206" w:rsidRDefault="002A20CB" w:rsidP="0062167A">
      <w:pPr>
        <w:pStyle w:val="BodyText"/>
        <w:numPr>
          <w:ilvl w:val="1"/>
          <w:numId w:val="7"/>
        </w:numPr>
        <w:suppressLineNumbers/>
        <w:snapToGrid w:val="0"/>
        <w:spacing w:before="120" w:after="120"/>
        <w:rPr>
          <w:rFonts w:cs="Arial"/>
          <w:color w:val="000000"/>
          <w:sz w:val="22"/>
          <w:szCs w:val="22"/>
          <w:u w:val="single"/>
        </w:rPr>
      </w:pPr>
      <w:bookmarkStart w:id="16" w:name="_Hlk506822877"/>
      <w:r w:rsidRPr="005B27F5">
        <w:rPr>
          <w:rFonts w:cs="Arial"/>
          <w:sz w:val="22"/>
          <w:szCs w:val="22"/>
          <w:u w:val="single"/>
        </w:rPr>
        <w:t>Authority</w:t>
      </w:r>
      <w:r w:rsidRPr="005B27F5">
        <w:rPr>
          <w:rFonts w:cs="Arial"/>
          <w:sz w:val="22"/>
          <w:szCs w:val="22"/>
        </w:rPr>
        <w:t xml:space="preserve">: </w:t>
      </w:r>
      <w:r w:rsidRPr="00576229">
        <w:rPr>
          <w:rFonts w:cs="Arial"/>
          <w:color w:val="000000" w:themeColor="text1"/>
          <w:sz w:val="22"/>
          <w:szCs w:val="22"/>
        </w:rPr>
        <w:t xml:space="preserve">Title 38 USC 8153, Health Care Resources (HCR) </w:t>
      </w:r>
      <w:r w:rsidRPr="00576229">
        <w:rPr>
          <w:rFonts w:cs="Arial"/>
          <w:bCs/>
          <w:color w:val="000000" w:themeColor="text1"/>
          <w:sz w:val="22"/>
          <w:szCs w:val="22"/>
        </w:rPr>
        <w:t xml:space="preserve">sharing Authority and FAR parts 12 in combination with VAAR 873. </w:t>
      </w:r>
    </w:p>
    <w:bookmarkEnd w:id="15"/>
    <w:bookmarkEnd w:id="16"/>
    <w:p w14:paraId="71D7CA9E" w14:textId="77777777" w:rsidR="002A20CB" w:rsidRPr="00E27206" w:rsidRDefault="002A20CB" w:rsidP="0062167A">
      <w:pPr>
        <w:pStyle w:val="BodyText"/>
        <w:numPr>
          <w:ilvl w:val="1"/>
          <w:numId w:val="7"/>
        </w:numPr>
        <w:suppressLineNumbers/>
        <w:snapToGrid w:val="0"/>
        <w:spacing w:before="120" w:after="120"/>
        <w:rPr>
          <w:rFonts w:cs="Arial"/>
          <w:color w:val="000000"/>
          <w:sz w:val="22"/>
          <w:szCs w:val="22"/>
          <w:u w:val="single"/>
        </w:rPr>
      </w:pPr>
      <w:r w:rsidRPr="00E27206">
        <w:rPr>
          <w:rFonts w:cs="Arial"/>
          <w:sz w:val="22"/>
          <w:szCs w:val="22"/>
          <w:u w:val="single"/>
        </w:rPr>
        <w:t>Policy/Directives/Handbooks.</w:t>
      </w:r>
      <w:r w:rsidRPr="00E27206">
        <w:rPr>
          <w:rFonts w:cs="Arial"/>
          <w:sz w:val="22"/>
          <w:szCs w:val="22"/>
        </w:rPr>
        <w:t xml:space="preserve"> The contractor shall be subject to the following policies, including any subsequent updates during the period of performance.  The policies listed below can be accessed electronically at the following:   </w:t>
      </w:r>
      <w:hyperlink r:id="rId23" w:history="1">
        <w:r w:rsidRPr="00E27206">
          <w:rPr>
            <w:rStyle w:val="Hyperlink"/>
            <w:rFonts w:eastAsiaTheme="minorHAnsi" w:cs="Arial"/>
            <w:sz w:val="22"/>
            <w:szCs w:val="22"/>
          </w:rPr>
          <w:t>VA Publications</w:t>
        </w:r>
      </w:hyperlink>
      <w:r w:rsidRPr="00E27206">
        <w:rPr>
          <w:rFonts w:eastAsiaTheme="minorHAnsi" w:cs="Arial"/>
          <w:sz w:val="22"/>
          <w:szCs w:val="22"/>
        </w:rPr>
        <w:t xml:space="preserve">    </w:t>
      </w:r>
      <w:r w:rsidRPr="00E27206">
        <w:rPr>
          <w:rFonts w:cs="Arial"/>
          <w:sz w:val="22"/>
          <w:szCs w:val="22"/>
        </w:rPr>
        <w:t xml:space="preserve"> </w:t>
      </w:r>
      <w:hyperlink r:id="rId24" w:history="1">
        <w:r w:rsidRPr="00E27206">
          <w:rPr>
            <w:rFonts w:eastAsiaTheme="minorHAnsi" w:cs="Arial"/>
            <w:color w:val="0000FF"/>
            <w:sz w:val="22"/>
            <w:szCs w:val="22"/>
            <w:u w:val="single"/>
          </w:rPr>
          <w:t>VHA Publications</w:t>
        </w:r>
      </w:hyperlink>
      <w:r w:rsidRPr="00E27206">
        <w:rPr>
          <w:rFonts w:eastAsiaTheme="minorHAnsi" w:cs="Arial"/>
          <w:sz w:val="22"/>
          <w:szCs w:val="22"/>
        </w:rPr>
        <w:t xml:space="preserve">   </w:t>
      </w:r>
    </w:p>
    <w:p w14:paraId="71D7CA9F" w14:textId="77777777" w:rsidR="002A20CB" w:rsidRPr="00E27206" w:rsidRDefault="002A20CB" w:rsidP="004471F2">
      <w:pPr>
        <w:pStyle w:val="ListParagraph"/>
        <w:numPr>
          <w:ilvl w:val="0"/>
          <w:numId w:val="8"/>
        </w:numPr>
        <w:snapToGrid w:val="0"/>
        <w:spacing w:before="120" w:after="120" w:line="240" w:lineRule="auto"/>
        <w:contextualSpacing w:val="0"/>
        <w:rPr>
          <w:rFonts w:ascii="Arial" w:eastAsia="Times New Roman" w:hAnsi="Arial" w:cs="Arial"/>
          <w:vanish/>
          <w:color w:val="000000"/>
          <w:lang w:val="en"/>
        </w:rPr>
      </w:pPr>
      <w:bookmarkStart w:id="17" w:name="_Hlk56083207"/>
      <w:bookmarkStart w:id="18" w:name="_Hlk134018193"/>
    </w:p>
    <w:p w14:paraId="71D7CAA0" w14:textId="77777777" w:rsidR="002A20CB" w:rsidRPr="00E27206" w:rsidRDefault="002A20CB" w:rsidP="004471F2">
      <w:pPr>
        <w:pStyle w:val="ListParagraph"/>
        <w:numPr>
          <w:ilvl w:val="1"/>
          <w:numId w:val="8"/>
        </w:numPr>
        <w:snapToGrid w:val="0"/>
        <w:spacing w:before="120" w:after="120" w:line="240" w:lineRule="auto"/>
        <w:contextualSpacing w:val="0"/>
        <w:rPr>
          <w:rFonts w:ascii="Arial" w:eastAsia="Times New Roman" w:hAnsi="Arial" w:cs="Arial"/>
          <w:vanish/>
          <w:color w:val="000000"/>
          <w:lang w:val="en"/>
        </w:rPr>
      </w:pPr>
    </w:p>
    <w:p w14:paraId="71D7CAA1" w14:textId="77777777" w:rsidR="002A20CB" w:rsidRPr="00E27206" w:rsidRDefault="002A20CB" w:rsidP="004471F2">
      <w:pPr>
        <w:pStyle w:val="ListParagraph"/>
        <w:numPr>
          <w:ilvl w:val="1"/>
          <w:numId w:val="8"/>
        </w:numPr>
        <w:snapToGrid w:val="0"/>
        <w:spacing w:before="120" w:after="120" w:line="240" w:lineRule="auto"/>
        <w:contextualSpacing w:val="0"/>
        <w:rPr>
          <w:rFonts w:ascii="Arial" w:eastAsia="Times New Roman" w:hAnsi="Arial" w:cs="Arial"/>
          <w:vanish/>
          <w:color w:val="000000"/>
          <w:lang w:val="en"/>
        </w:rPr>
      </w:pPr>
    </w:p>
    <w:p w14:paraId="71D7CAA2" w14:textId="77777777" w:rsidR="002A20CB" w:rsidRPr="00E27206" w:rsidRDefault="002A20CB" w:rsidP="004471F2">
      <w:pPr>
        <w:pStyle w:val="ListParagraph"/>
        <w:numPr>
          <w:ilvl w:val="1"/>
          <w:numId w:val="8"/>
        </w:numPr>
        <w:snapToGrid w:val="0"/>
        <w:spacing w:before="120" w:after="120" w:line="240" w:lineRule="auto"/>
        <w:contextualSpacing w:val="0"/>
        <w:rPr>
          <w:rFonts w:ascii="Arial" w:eastAsia="Times New Roman" w:hAnsi="Arial" w:cs="Arial"/>
          <w:vanish/>
          <w:color w:val="000000"/>
          <w:lang w:val="en"/>
        </w:rPr>
      </w:pPr>
    </w:p>
    <w:p w14:paraId="71D7CAA3" w14:textId="77777777" w:rsidR="002A20CB" w:rsidRPr="00E27206" w:rsidRDefault="002A20CB" w:rsidP="004471F2">
      <w:pPr>
        <w:pStyle w:val="ListParagraph"/>
        <w:numPr>
          <w:ilvl w:val="1"/>
          <w:numId w:val="8"/>
        </w:numPr>
        <w:snapToGrid w:val="0"/>
        <w:spacing w:before="120" w:after="120" w:line="240" w:lineRule="auto"/>
        <w:contextualSpacing w:val="0"/>
        <w:rPr>
          <w:rFonts w:ascii="Arial" w:eastAsia="Times New Roman" w:hAnsi="Arial" w:cs="Arial"/>
          <w:vanish/>
          <w:color w:val="000000"/>
          <w:lang w:val="en"/>
        </w:rPr>
      </w:pPr>
    </w:p>
    <w:p w14:paraId="71D7CAA4" w14:textId="77777777" w:rsidR="002A20CB" w:rsidRPr="00E27206" w:rsidRDefault="002A20CB" w:rsidP="005B27F5">
      <w:pPr>
        <w:pStyle w:val="BodyText"/>
        <w:numPr>
          <w:ilvl w:val="2"/>
          <w:numId w:val="8"/>
        </w:numPr>
        <w:snapToGrid w:val="0"/>
        <w:spacing w:before="120" w:after="120"/>
        <w:ind w:left="1350" w:hanging="702"/>
        <w:rPr>
          <w:rFonts w:cs="Arial"/>
          <w:color w:val="000000"/>
          <w:sz w:val="22"/>
          <w:szCs w:val="22"/>
          <w:u w:val="single"/>
        </w:rPr>
      </w:pPr>
      <w:r w:rsidRPr="00E27206">
        <w:rPr>
          <w:rFonts w:cs="Arial"/>
          <w:color w:val="000000"/>
          <w:sz w:val="22"/>
          <w:szCs w:val="22"/>
          <w:lang w:val="en"/>
        </w:rPr>
        <w:t>VA Directive 1663: Health Care Resources (HCR) Contracting – Buying Title 38 U.S.C. 8153</w:t>
      </w:r>
      <w:r w:rsidRPr="00E27206">
        <w:rPr>
          <w:rFonts w:cs="Arial"/>
          <w:color w:val="000000" w:themeColor="text1"/>
          <w:sz w:val="22"/>
          <w:szCs w:val="22"/>
        </w:rPr>
        <w:t>.</w:t>
      </w:r>
    </w:p>
    <w:p w14:paraId="71D7CAA5" w14:textId="77777777" w:rsidR="002A20CB" w:rsidRPr="00D42460" w:rsidRDefault="002A20CB" w:rsidP="005B27F5">
      <w:pPr>
        <w:pStyle w:val="BodyText"/>
        <w:numPr>
          <w:ilvl w:val="2"/>
          <w:numId w:val="8"/>
        </w:numPr>
        <w:snapToGrid w:val="0"/>
        <w:spacing w:before="120" w:after="120"/>
        <w:ind w:left="1350" w:hanging="702"/>
        <w:rPr>
          <w:rFonts w:cs="Arial"/>
          <w:color w:val="000000"/>
          <w:sz w:val="22"/>
          <w:szCs w:val="22"/>
          <w:u w:val="single"/>
        </w:rPr>
      </w:pPr>
      <w:r w:rsidRPr="00E27206">
        <w:rPr>
          <w:rFonts w:cs="Arial"/>
          <w:color w:val="000000" w:themeColor="text1"/>
          <w:sz w:val="22"/>
          <w:szCs w:val="22"/>
        </w:rPr>
        <w:t>VHA Directive 1003.</w:t>
      </w:r>
      <w:r w:rsidRPr="00E27206">
        <w:rPr>
          <w:rFonts w:cs="Arial"/>
          <w:color w:val="000000"/>
          <w:sz w:val="22"/>
          <w:szCs w:val="22"/>
        </w:rPr>
        <w:t>04: VHA Patient Advocacy</w:t>
      </w:r>
      <w:bookmarkStart w:id="19" w:name="_Hlk121988950"/>
    </w:p>
    <w:p w14:paraId="71D7CAA6" w14:textId="77777777" w:rsidR="002A20CB" w:rsidRPr="00E27206" w:rsidRDefault="002A20CB" w:rsidP="005B27F5">
      <w:pPr>
        <w:pStyle w:val="BodyText"/>
        <w:numPr>
          <w:ilvl w:val="2"/>
          <w:numId w:val="8"/>
        </w:numPr>
        <w:snapToGrid w:val="0"/>
        <w:spacing w:before="120" w:after="120"/>
        <w:ind w:left="1350" w:hanging="702"/>
        <w:rPr>
          <w:rFonts w:cs="Arial"/>
          <w:color w:val="000000"/>
          <w:sz w:val="22"/>
          <w:szCs w:val="22"/>
          <w:u w:val="single"/>
        </w:rPr>
      </w:pPr>
      <w:r>
        <w:rPr>
          <w:rFonts w:cs="Arial"/>
          <w:color w:val="000000" w:themeColor="text1"/>
          <w:sz w:val="22"/>
          <w:szCs w:val="22"/>
        </w:rPr>
        <w:t>VHA Directive 2010-</w:t>
      </w:r>
      <w:r w:rsidRPr="00D42460">
        <w:rPr>
          <w:rFonts w:cs="Arial"/>
          <w:color w:val="000000"/>
          <w:sz w:val="22"/>
          <w:szCs w:val="22"/>
        </w:rPr>
        <w:t>018 “Facility Infrastructure”</w:t>
      </w:r>
      <w:r w:rsidRPr="00D42460">
        <w:rPr>
          <w:rFonts w:cs="Arial"/>
          <w:color w:val="000000"/>
          <w:sz w:val="22"/>
          <w:szCs w:val="22"/>
          <w:u w:val="single"/>
        </w:rPr>
        <w:t xml:space="preserve"> </w:t>
      </w:r>
    </w:p>
    <w:bookmarkEnd w:id="19"/>
    <w:p w14:paraId="71D7CAA7" w14:textId="77777777" w:rsidR="002A20CB" w:rsidRPr="00E27206" w:rsidRDefault="002A20CB" w:rsidP="00D42460">
      <w:pPr>
        <w:pStyle w:val="BodyText"/>
        <w:numPr>
          <w:ilvl w:val="2"/>
          <w:numId w:val="8"/>
        </w:numPr>
        <w:snapToGrid w:val="0"/>
        <w:spacing w:before="120" w:after="120"/>
        <w:rPr>
          <w:rFonts w:cs="Arial"/>
          <w:color w:val="000000"/>
          <w:sz w:val="22"/>
          <w:szCs w:val="22"/>
        </w:rPr>
      </w:pPr>
      <w:r w:rsidRPr="00E27206">
        <w:rPr>
          <w:rFonts w:cs="Arial"/>
          <w:color w:val="000000"/>
          <w:sz w:val="22"/>
          <w:szCs w:val="22"/>
        </w:rPr>
        <w:t>VHA Directive 1065: Productivity and Staffing Guidance for Specialty Provider Group Practice</w:t>
      </w:r>
    </w:p>
    <w:p w14:paraId="71D7CAA8" w14:textId="77777777" w:rsidR="002A20CB" w:rsidRPr="00E27206" w:rsidRDefault="002A20CB" w:rsidP="00D42460">
      <w:pPr>
        <w:pStyle w:val="BodyText"/>
        <w:numPr>
          <w:ilvl w:val="2"/>
          <w:numId w:val="8"/>
        </w:numPr>
        <w:snapToGrid w:val="0"/>
        <w:spacing w:before="120" w:after="120"/>
        <w:ind w:left="1350" w:hanging="702"/>
        <w:rPr>
          <w:rFonts w:cs="Arial"/>
          <w:color w:val="000000"/>
          <w:sz w:val="22"/>
          <w:szCs w:val="22"/>
        </w:rPr>
      </w:pPr>
      <w:r w:rsidRPr="00E27206">
        <w:rPr>
          <w:rFonts w:cs="Arial"/>
          <w:color w:val="000000"/>
          <w:sz w:val="22"/>
          <w:szCs w:val="22"/>
        </w:rPr>
        <w:t>VHA Directive 1088(1): Communicating Test Results to Providers and Patients</w:t>
      </w:r>
    </w:p>
    <w:p w14:paraId="71D7CAA9" w14:textId="77777777" w:rsidR="002A20CB" w:rsidRPr="00E27206" w:rsidRDefault="002A20CB" w:rsidP="00D42460">
      <w:pPr>
        <w:pStyle w:val="BodyText"/>
        <w:numPr>
          <w:ilvl w:val="2"/>
          <w:numId w:val="8"/>
        </w:numPr>
        <w:snapToGrid w:val="0"/>
        <w:spacing w:before="120" w:after="120"/>
        <w:ind w:left="1350" w:hanging="702"/>
        <w:rPr>
          <w:rFonts w:eastAsiaTheme="minorEastAsia" w:cs="Arial"/>
          <w:sz w:val="22"/>
          <w:szCs w:val="22"/>
        </w:rPr>
      </w:pPr>
      <w:r w:rsidRPr="00E27206">
        <w:rPr>
          <w:rFonts w:cs="Arial"/>
          <w:color w:val="000000"/>
          <w:sz w:val="22"/>
          <w:szCs w:val="22"/>
        </w:rPr>
        <w:t>VHA Directive 1100.18: Reporting and Responding to State Licensing Boards</w:t>
      </w:r>
    </w:p>
    <w:p w14:paraId="71D7CAAA" w14:textId="77777777" w:rsidR="002A20CB" w:rsidRPr="00E27206" w:rsidRDefault="002A20CB" w:rsidP="00D42460">
      <w:pPr>
        <w:pStyle w:val="BodyText"/>
        <w:numPr>
          <w:ilvl w:val="2"/>
          <w:numId w:val="8"/>
        </w:numPr>
        <w:snapToGrid w:val="0"/>
        <w:spacing w:before="120" w:after="120"/>
        <w:ind w:left="1350" w:hanging="702"/>
        <w:rPr>
          <w:rFonts w:cs="Arial"/>
          <w:color w:val="000000"/>
          <w:sz w:val="22"/>
          <w:szCs w:val="22"/>
        </w:rPr>
      </w:pPr>
      <w:r w:rsidRPr="00E27206">
        <w:rPr>
          <w:rFonts w:cs="Arial"/>
          <w:color w:val="000000"/>
          <w:sz w:val="22"/>
          <w:szCs w:val="22"/>
        </w:rPr>
        <w:t>VHA Directive 1100.20: Credentialing of Health Care Providers</w:t>
      </w:r>
      <w:hyperlink w:history="1"/>
    </w:p>
    <w:p w14:paraId="71D7CAAB" w14:textId="77777777" w:rsidR="002A20CB" w:rsidRPr="00E27206" w:rsidRDefault="002A20CB" w:rsidP="00D42460">
      <w:pPr>
        <w:pStyle w:val="BodyText"/>
        <w:numPr>
          <w:ilvl w:val="2"/>
          <w:numId w:val="8"/>
        </w:numPr>
        <w:snapToGrid w:val="0"/>
        <w:spacing w:before="120" w:after="120"/>
        <w:ind w:left="1350" w:hanging="702"/>
        <w:rPr>
          <w:rFonts w:cs="Arial"/>
          <w:color w:val="000000"/>
          <w:sz w:val="22"/>
          <w:szCs w:val="22"/>
          <w:lang w:val="en"/>
        </w:rPr>
      </w:pPr>
      <w:bookmarkStart w:id="20" w:name="_Hlk134018412"/>
      <w:r w:rsidRPr="00E27206">
        <w:rPr>
          <w:rFonts w:cs="Arial"/>
          <w:color w:val="000000"/>
          <w:sz w:val="22"/>
          <w:szCs w:val="22"/>
          <w:lang w:val="en"/>
        </w:rPr>
        <w:t>VHA Directive 1100.21: Privileging</w:t>
      </w:r>
    </w:p>
    <w:bookmarkEnd w:id="20"/>
    <w:p w14:paraId="71D7CAAC" w14:textId="77777777" w:rsidR="002A20CB" w:rsidRPr="00E27206" w:rsidRDefault="002A20CB" w:rsidP="00D42460">
      <w:pPr>
        <w:pStyle w:val="BodyText"/>
        <w:numPr>
          <w:ilvl w:val="2"/>
          <w:numId w:val="8"/>
        </w:numPr>
        <w:snapToGrid w:val="0"/>
        <w:spacing w:before="120" w:after="120"/>
        <w:ind w:left="1350" w:hanging="702"/>
        <w:rPr>
          <w:rFonts w:cs="Arial"/>
          <w:color w:val="000000"/>
          <w:sz w:val="22"/>
          <w:szCs w:val="22"/>
          <w:lang w:val="en"/>
        </w:rPr>
      </w:pPr>
      <w:r w:rsidRPr="00E27206">
        <w:rPr>
          <w:rFonts w:cs="Arial"/>
          <w:color w:val="000000"/>
          <w:sz w:val="22"/>
          <w:szCs w:val="22"/>
          <w:lang w:val="en"/>
        </w:rPr>
        <w:t>VHA Directive 1192.01: Seasonal Influenza Vaccination Program for VHA Health Care Personnel</w:t>
      </w:r>
      <w:bookmarkStart w:id="21" w:name="_Hlk506823304"/>
    </w:p>
    <w:p w14:paraId="71D7CAAD" w14:textId="77777777" w:rsidR="002A20CB" w:rsidRPr="00E27206" w:rsidRDefault="002A20CB" w:rsidP="00D42460">
      <w:pPr>
        <w:pStyle w:val="BodyText"/>
        <w:numPr>
          <w:ilvl w:val="2"/>
          <w:numId w:val="8"/>
        </w:numPr>
        <w:snapToGrid w:val="0"/>
        <w:spacing w:before="120" w:after="120"/>
        <w:ind w:left="1350" w:hanging="702"/>
        <w:rPr>
          <w:rFonts w:cs="Arial"/>
          <w:color w:val="000000"/>
          <w:sz w:val="22"/>
          <w:szCs w:val="22"/>
        </w:rPr>
      </w:pPr>
      <w:r w:rsidRPr="00E27206">
        <w:rPr>
          <w:rFonts w:cs="Arial"/>
          <w:color w:val="000000"/>
          <w:sz w:val="22"/>
          <w:szCs w:val="22"/>
        </w:rPr>
        <w:t>VHA Directive 1220(1): Facility Procedure Complexity Designation Requirements to Perform Invasive Procedures in Any Clinical Setting</w:t>
      </w:r>
      <w:bookmarkEnd w:id="21"/>
    </w:p>
    <w:p w14:paraId="71D7CAAE" w14:textId="77777777" w:rsidR="002A20CB" w:rsidRPr="00E27206" w:rsidRDefault="002A20CB" w:rsidP="00D42460">
      <w:pPr>
        <w:pStyle w:val="BodyText"/>
        <w:numPr>
          <w:ilvl w:val="2"/>
          <w:numId w:val="8"/>
        </w:numPr>
        <w:snapToGrid w:val="0"/>
        <w:spacing w:before="120" w:after="120"/>
        <w:ind w:left="1350" w:hanging="702"/>
        <w:rPr>
          <w:rFonts w:eastAsiaTheme="minorEastAsia" w:cs="Arial"/>
          <w:sz w:val="22"/>
          <w:szCs w:val="22"/>
        </w:rPr>
      </w:pPr>
      <w:r w:rsidRPr="00E27206">
        <w:rPr>
          <w:rFonts w:eastAsiaTheme="minorEastAsia" w:cs="Arial"/>
          <w:sz w:val="22"/>
          <w:szCs w:val="22"/>
        </w:rPr>
        <w:t>VHA Directive 1605.01: Privacy and Release of Information</w:t>
      </w:r>
    </w:p>
    <w:p w14:paraId="71D7CAAF" w14:textId="77777777" w:rsidR="002A20CB" w:rsidRPr="00E27206" w:rsidRDefault="002A20CB" w:rsidP="00D42460">
      <w:pPr>
        <w:pStyle w:val="BodyText"/>
        <w:numPr>
          <w:ilvl w:val="2"/>
          <w:numId w:val="8"/>
        </w:numPr>
        <w:snapToGrid w:val="0"/>
        <w:spacing w:before="120" w:after="120"/>
        <w:ind w:left="1350" w:hanging="702"/>
        <w:rPr>
          <w:rFonts w:eastAsiaTheme="minorEastAsia" w:cs="Arial"/>
          <w:sz w:val="22"/>
          <w:szCs w:val="22"/>
        </w:rPr>
      </w:pPr>
      <w:r w:rsidRPr="00E27206">
        <w:rPr>
          <w:rFonts w:cs="Arial"/>
          <w:color w:val="000000"/>
          <w:sz w:val="22"/>
          <w:szCs w:val="22"/>
        </w:rPr>
        <w:t>VHA Directive 1907.01: VHA Health Information Management and Health Records</w:t>
      </w:r>
    </w:p>
    <w:bookmarkEnd w:id="17"/>
    <w:p w14:paraId="71D7CAB0" w14:textId="77777777" w:rsidR="002A20CB" w:rsidRPr="00E27206" w:rsidRDefault="002A20CB" w:rsidP="00D42460">
      <w:pPr>
        <w:pStyle w:val="BodyText"/>
        <w:numPr>
          <w:ilvl w:val="2"/>
          <w:numId w:val="8"/>
        </w:numPr>
        <w:snapToGrid w:val="0"/>
        <w:spacing w:before="120" w:after="120"/>
        <w:ind w:left="1350" w:hanging="702"/>
        <w:rPr>
          <w:rStyle w:val="Hyperlink"/>
          <w:rFonts w:eastAsiaTheme="minorHAnsi" w:cs="Arial"/>
          <w:color w:val="000000"/>
          <w:sz w:val="22"/>
          <w:szCs w:val="22"/>
        </w:rPr>
      </w:pPr>
      <w:r w:rsidRPr="00E27206">
        <w:rPr>
          <w:rFonts w:cs="Arial"/>
          <w:color w:val="000000"/>
          <w:sz w:val="22"/>
          <w:szCs w:val="22"/>
        </w:rPr>
        <w:t>VHA Handbook 1100.17: National Practitioner Data Bank (NPDB) Reports</w:t>
      </w:r>
    </w:p>
    <w:p w14:paraId="71D7CAB1" w14:textId="77777777" w:rsidR="002A20CB" w:rsidRPr="00E27206" w:rsidRDefault="002A20CB" w:rsidP="00D42460">
      <w:pPr>
        <w:pStyle w:val="BodyText"/>
        <w:numPr>
          <w:ilvl w:val="2"/>
          <w:numId w:val="8"/>
        </w:numPr>
        <w:suppressLineNumbers/>
        <w:snapToGrid w:val="0"/>
        <w:spacing w:after="120"/>
        <w:ind w:left="1350" w:hanging="702"/>
        <w:rPr>
          <w:rStyle w:val="Hyperlink"/>
          <w:rFonts w:eastAsiaTheme="majorEastAsia" w:cs="Arial"/>
          <w:color w:val="000000"/>
          <w:sz w:val="22"/>
          <w:szCs w:val="22"/>
        </w:rPr>
      </w:pPr>
      <w:r w:rsidRPr="00E27206">
        <w:rPr>
          <w:rFonts w:cs="Arial"/>
          <w:color w:val="000000" w:themeColor="text1"/>
          <w:sz w:val="22"/>
          <w:szCs w:val="22"/>
        </w:rPr>
        <w:t xml:space="preserve">Privacy Act of 1974 (5 U.S.C. 552a) as amended: </w:t>
      </w:r>
      <w:hyperlink r:id="rId25" w:history="1">
        <w:r w:rsidRPr="00E27206">
          <w:rPr>
            <w:rStyle w:val="Hyperlink"/>
            <w:rFonts w:eastAsiaTheme="minorEastAsia" w:cs="Arial"/>
            <w:sz w:val="22"/>
            <w:szCs w:val="22"/>
          </w:rPr>
          <w:t>http://www.justice.gov/oip/foia_updates/Vol_XVII_4/page2.htm</w:t>
        </w:r>
      </w:hyperlink>
    </w:p>
    <w:bookmarkEnd w:id="18"/>
    <w:p w14:paraId="71D7CAB2" w14:textId="77777777" w:rsidR="002A20CB" w:rsidRPr="00E27206" w:rsidRDefault="002A20CB" w:rsidP="00D42460">
      <w:pPr>
        <w:pStyle w:val="BodyText"/>
        <w:numPr>
          <w:ilvl w:val="2"/>
          <w:numId w:val="8"/>
        </w:numPr>
        <w:suppressLineNumbers/>
        <w:snapToGrid w:val="0"/>
        <w:spacing w:after="120"/>
        <w:ind w:left="1350" w:hanging="702"/>
        <w:rPr>
          <w:rStyle w:val="Hyperlink"/>
          <w:rFonts w:eastAsiaTheme="majorEastAsia" w:cs="Arial"/>
          <w:color w:val="000000"/>
          <w:sz w:val="22"/>
          <w:szCs w:val="22"/>
        </w:rPr>
      </w:pPr>
      <w:r w:rsidRPr="00E27206">
        <w:rPr>
          <w:rFonts w:cs="Arial"/>
          <w:sz w:val="22"/>
          <w:szCs w:val="22"/>
          <w:u w:val="single"/>
        </w:rPr>
        <w:t>Joint Commission</w:t>
      </w:r>
      <w:r w:rsidRPr="00E27206">
        <w:rPr>
          <w:rFonts w:cs="Arial"/>
          <w:sz w:val="22"/>
          <w:szCs w:val="22"/>
        </w:rPr>
        <w:t xml:space="preserve">: </w:t>
      </w:r>
      <w:hyperlink r:id="rId26" w:history="1">
        <w:r w:rsidRPr="00E27206">
          <w:rPr>
            <w:rStyle w:val="Hyperlink"/>
            <w:rFonts w:eastAsiaTheme="majorEastAsia" w:cs="Arial"/>
            <w:sz w:val="22"/>
            <w:szCs w:val="22"/>
          </w:rPr>
          <w:t>http://www.jointcommission.org/standards/</w:t>
        </w:r>
      </w:hyperlink>
    </w:p>
    <w:p w14:paraId="71D7CAB3" w14:textId="77777777" w:rsidR="002A20CB" w:rsidRPr="0007481A" w:rsidRDefault="002A20CB" w:rsidP="00D42460">
      <w:pPr>
        <w:pStyle w:val="BodyText"/>
        <w:numPr>
          <w:ilvl w:val="2"/>
          <w:numId w:val="8"/>
        </w:numPr>
        <w:suppressLineNumbers/>
        <w:snapToGrid w:val="0"/>
        <w:spacing w:after="120"/>
        <w:ind w:left="1350" w:hanging="702"/>
        <w:rPr>
          <w:rStyle w:val="Hyperlink"/>
          <w:rFonts w:eastAsiaTheme="majorEastAsia" w:cs="Arial"/>
          <w:color w:val="000000"/>
          <w:sz w:val="22"/>
          <w:szCs w:val="22"/>
        </w:rPr>
      </w:pPr>
      <w:r w:rsidRPr="0007481A">
        <w:rPr>
          <w:rFonts w:eastAsiaTheme="majorEastAsia" w:cs="Arial"/>
          <w:color w:val="000000"/>
          <w:sz w:val="22"/>
          <w:szCs w:val="22"/>
          <w:u w:val="single"/>
        </w:rPr>
        <w:t>HHS OIG Website</w:t>
      </w:r>
      <w:r w:rsidRPr="0007481A">
        <w:rPr>
          <w:rFonts w:eastAsiaTheme="majorEastAsia" w:cs="Arial"/>
          <w:color w:val="000000"/>
          <w:sz w:val="22"/>
          <w:szCs w:val="22"/>
        </w:rPr>
        <w:t xml:space="preserve">: </w:t>
      </w:r>
      <w:r w:rsidRPr="0007481A">
        <w:rPr>
          <w:rStyle w:val="Hyperlink"/>
          <w:rFonts w:eastAsiaTheme="minorEastAsia" w:cs="Arial"/>
          <w:sz w:val="22"/>
          <w:szCs w:val="22"/>
        </w:rPr>
        <w:t>http://oig.hhs.gov/exclusions/index.asp</w:t>
      </w:r>
    </w:p>
    <w:p w14:paraId="71D7CAB4" w14:textId="77777777" w:rsidR="002A20CB" w:rsidRPr="0007481A" w:rsidRDefault="002A20CB" w:rsidP="00D42460">
      <w:pPr>
        <w:pStyle w:val="BodyText"/>
        <w:numPr>
          <w:ilvl w:val="2"/>
          <w:numId w:val="8"/>
        </w:numPr>
        <w:suppressLineNumbers/>
        <w:snapToGrid w:val="0"/>
        <w:spacing w:after="120"/>
        <w:ind w:left="1350" w:hanging="702"/>
        <w:rPr>
          <w:rFonts w:eastAsiaTheme="majorEastAsia" w:cs="Arial"/>
          <w:color w:val="000000"/>
          <w:sz w:val="22"/>
          <w:szCs w:val="22"/>
          <w:u w:val="single"/>
        </w:rPr>
      </w:pPr>
      <w:r w:rsidRPr="0007481A">
        <w:rPr>
          <w:rFonts w:cs="Arial"/>
          <w:spacing w:val="-3"/>
          <w:sz w:val="22"/>
          <w:szCs w:val="22"/>
          <w:u w:val="single"/>
        </w:rPr>
        <w:t>American Journal for Infection Control - AJIC 1998; 26:289-354</w:t>
      </w:r>
      <w:r w:rsidRPr="0007481A">
        <w:rPr>
          <w:rFonts w:cs="Arial"/>
          <w:spacing w:val="-3"/>
          <w:sz w:val="22"/>
          <w:szCs w:val="22"/>
        </w:rPr>
        <w:t xml:space="preserve">: </w:t>
      </w:r>
      <w:hyperlink r:id="rId27" w:history="1">
        <w:r w:rsidRPr="0007481A">
          <w:rPr>
            <w:rStyle w:val="Hyperlink"/>
            <w:rFonts w:eastAsiaTheme="majorEastAsia" w:cs="Arial"/>
            <w:spacing w:val="-3"/>
            <w:sz w:val="22"/>
            <w:szCs w:val="22"/>
          </w:rPr>
          <w:t>http://www.cdc.gov/hicpac/pdf/InfectControl98.pdf</w:t>
        </w:r>
      </w:hyperlink>
      <w:r w:rsidRPr="0007481A">
        <w:rPr>
          <w:rFonts w:cs="Arial"/>
          <w:sz w:val="22"/>
          <w:szCs w:val="22"/>
        </w:rPr>
        <w:t xml:space="preserve"> </w:t>
      </w:r>
    </w:p>
    <w:p w14:paraId="71D7CAB5" w14:textId="77777777" w:rsidR="002A20CB" w:rsidRPr="0007481A" w:rsidRDefault="002A20CB" w:rsidP="0062167A">
      <w:pPr>
        <w:pStyle w:val="BodyText"/>
        <w:numPr>
          <w:ilvl w:val="1"/>
          <w:numId w:val="6"/>
        </w:numPr>
        <w:spacing w:before="120" w:after="120"/>
        <w:ind w:left="900" w:hanging="540"/>
        <w:jc w:val="both"/>
        <w:rPr>
          <w:rFonts w:cs="Arial"/>
          <w:sz w:val="22"/>
          <w:szCs w:val="22"/>
        </w:rPr>
      </w:pPr>
      <w:r w:rsidRPr="0007481A">
        <w:rPr>
          <w:rFonts w:cs="Arial"/>
          <w:sz w:val="22"/>
          <w:szCs w:val="22"/>
          <w:u w:val="single"/>
        </w:rPr>
        <w:lastRenderedPageBreak/>
        <w:t>Acronyms/Definitions</w:t>
      </w:r>
      <w:r w:rsidRPr="0007481A">
        <w:rPr>
          <w:rFonts w:cs="Arial"/>
          <w:sz w:val="22"/>
          <w:szCs w:val="22"/>
        </w:rPr>
        <w:t>: Terms used in this contract shall be interpreted as follows unless the context expressly requires a different construction and/or interpretation. In case of a conflict in language between the Definitions and other sections of this contract, the language in this section shall govern.</w:t>
      </w:r>
    </w:p>
    <w:p w14:paraId="71D7CAB6" w14:textId="77777777" w:rsidR="002A20CB" w:rsidRPr="0007481A" w:rsidRDefault="002A20CB" w:rsidP="0062167A">
      <w:pPr>
        <w:pStyle w:val="BodyText"/>
        <w:numPr>
          <w:ilvl w:val="2"/>
          <w:numId w:val="6"/>
        </w:numPr>
        <w:snapToGrid w:val="0"/>
        <w:spacing w:before="120" w:after="120"/>
        <w:ind w:left="1440" w:hanging="720"/>
        <w:rPr>
          <w:rFonts w:cs="Arial"/>
          <w:color w:val="000000" w:themeColor="text1"/>
          <w:sz w:val="22"/>
          <w:szCs w:val="22"/>
          <w:u w:val="single"/>
        </w:rPr>
      </w:pPr>
      <w:r w:rsidRPr="0007481A">
        <w:rPr>
          <w:rFonts w:cs="Arial"/>
          <w:color w:val="000000" w:themeColor="text1"/>
          <w:sz w:val="22"/>
          <w:szCs w:val="22"/>
          <w:u w:val="single"/>
        </w:rPr>
        <w:t>ABCP</w:t>
      </w:r>
      <w:r w:rsidRPr="0007481A">
        <w:rPr>
          <w:rFonts w:cs="Arial"/>
          <w:color w:val="000000" w:themeColor="text1"/>
          <w:sz w:val="22"/>
          <w:szCs w:val="22"/>
        </w:rPr>
        <w:t>: American Board of Cardiovascular Perfusion</w:t>
      </w:r>
    </w:p>
    <w:p w14:paraId="71D7CAB7" w14:textId="77777777" w:rsidR="002A20CB" w:rsidRPr="0007481A" w:rsidRDefault="002A20CB" w:rsidP="0062167A">
      <w:pPr>
        <w:pStyle w:val="BodyText"/>
        <w:numPr>
          <w:ilvl w:val="2"/>
          <w:numId w:val="6"/>
        </w:numPr>
        <w:snapToGrid w:val="0"/>
        <w:spacing w:before="120" w:after="120"/>
        <w:ind w:left="1440" w:hanging="720"/>
        <w:rPr>
          <w:rFonts w:cs="Arial"/>
          <w:color w:val="000000" w:themeColor="text1"/>
          <w:sz w:val="22"/>
          <w:szCs w:val="22"/>
          <w:u w:val="single"/>
        </w:rPr>
      </w:pPr>
      <w:r w:rsidRPr="0007481A">
        <w:rPr>
          <w:rFonts w:cs="Arial"/>
          <w:color w:val="000000" w:themeColor="text1"/>
          <w:sz w:val="22"/>
          <w:szCs w:val="22"/>
          <w:u w:val="single"/>
        </w:rPr>
        <w:t>ACGME</w:t>
      </w:r>
      <w:r w:rsidRPr="0007481A">
        <w:rPr>
          <w:rFonts w:cs="Arial"/>
          <w:color w:val="000000" w:themeColor="text1"/>
          <w:sz w:val="22"/>
          <w:szCs w:val="22"/>
        </w:rPr>
        <w:t>: Accreditation Council for Graduate Medical Education</w:t>
      </w:r>
    </w:p>
    <w:p w14:paraId="71D7CAB8"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ACLS</w:t>
      </w:r>
      <w:r w:rsidRPr="0007481A">
        <w:rPr>
          <w:rFonts w:cs="Arial"/>
          <w:sz w:val="22"/>
          <w:szCs w:val="22"/>
        </w:rPr>
        <w:t>: Advanced Cardiac Life Support</w:t>
      </w:r>
    </w:p>
    <w:p w14:paraId="71D7CAB9" w14:textId="77777777" w:rsidR="002A20CB" w:rsidRPr="0007481A" w:rsidRDefault="002A20CB" w:rsidP="0062167A">
      <w:pPr>
        <w:pStyle w:val="BodyText"/>
        <w:numPr>
          <w:ilvl w:val="2"/>
          <w:numId w:val="6"/>
        </w:numPr>
        <w:tabs>
          <w:tab w:val="center" w:pos="5265"/>
        </w:tabs>
        <w:snapToGrid w:val="0"/>
        <w:spacing w:before="120" w:after="120"/>
        <w:ind w:left="1440" w:hanging="720"/>
        <w:rPr>
          <w:rFonts w:cs="Arial"/>
          <w:color w:val="000000" w:themeColor="text1"/>
          <w:sz w:val="22"/>
          <w:szCs w:val="22"/>
          <w:u w:val="single"/>
        </w:rPr>
      </w:pPr>
      <w:r w:rsidRPr="0007481A">
        <w:rPr>
          <w:rFonts w:cs="Arial"/>
          <w:color w:val="000000" w:themeColor="text1"/>
          <w:sz w:val="22"/>
          <w:szCs w:val="22"/>
          <w:u w:val="single"/>
        </w:rPr>
        <w:t>BLS</w:t>
      </w:r>
      <w:r w:rsidRPr="0007481A">
        <w:rPr>
          <w:rFonts w:cs="Arial"/>
          <w:sz w:val="22"/>
          <w:szCs w:val="22"/>
        </w:rPr>
        <w:t xml:space="preserve">: </w:t>
      </w:r>
      <w:r w:rsidRPr="0007481A">
        <w:rPr>
          <w:rFonts w:cs="Arial"/>
          <w:color w:val="000000" w:themeColor="text1"/>
          <w:sz w:val="22"/>
          <w:szCs w:val="22"/>
        </w:rPr>
        <w:t>Basic Life Support</w:t>
      </w:r>
      <w:r w:rsidRPr="0007481A">
        <w:rPr>
          <w:rFonts w:cs="Arial"/>
          <w:color w:val="000000" w:themeColor="text1"/>
          <w:sz w:val="22"/>
          <w:szCs w:val="22"/>
        </w:rPr>
        <w:tab/>
      </w:r>
    </w:p>
    <w:p w14:paraId="71D7CABA" w14:textId="77777777" w:rsidR="002A20CB" w:rsidRPr="0007481A" w:rsidRDefault="002A20CB" w:rsidP="0062167A">
      <w:pPr>
        <w:pStyle w:val="BodyText"/>
        <w:numPr>
          <w:ilvl w:val="2"/>
          <w:numId w:val="6"/>
        </w:numPr>
        <w:snapToGrid w:val="0"/>
        <w:spacing w:before="120" w:after="120"/>
        <w:ind w:left="1440" w:hanging="720"/>
        <w:rPr>
          <w:rFonts w:cs="Arial"/>
          <w:color w:val="000000" w:themeColor="text1"/>
          <w:sz w:val="22"/>
          <w:szCs w:val="22"/>
          <w:u w:val="single"/>
        </w:rPr>
      </w:pPr>
      <w:r w:rsidRPr="0007481A">
        <w:rPr>
          <w:rFonts w:cs="Arial"/>
          <w:color w:val="000000" w:themeColor="text1"/>
          <w:sz w:val="22"/>
          <w:szCs w:val="22"/>
          <w:u w:val="single"/>
        </w:rPr>
        <w:t>CDC</w:t>
      </w:r>
      <w:r w:rsidRPr="0007481A">
        <w:rPr>
          <w:rFonts w:cs="Arial"/>
          <w:sz w:val="22"/>
          <w:szCs w:val="22"/>
        </w:rPr>
        <w:t>:</w:t>
      </w:r>
      <w:r w:rsidRPr="0007481A">
        <w:rPr>
          <w:rFonts w:cs="Arial"/>
          <w:color w:val="000000" w:themeColor="text1"/>
          <w:sz w:val="22"/>
          <w:szCs w:val="22"/>
        </w:rPr>
        <w:t xml:space="preserve"> Centers for Disease Control and Prevention</w:t>
      </w:r>
    </w:p>
    <w:p w14:paraId="71D7CABB" w14:textId="77777777" w:rsidR="002A20CB" w:rsidRPr="0007481A" w:rsidRDefault="002A20CB" w:rsidP="0062167A">
      <w:pPr>
        <w:pStyle w:val="BodyText"/>
        <w:numPr>
          <w:ilvl w:val="2"/>
          <w:numId w:val="6"/>
        </w:numPr>
        <w:snapToGrid w:val="0"/>
        <w:spacing w:before="120" w:after="120"/>
        <w:ind w:left="1440" w:hanging="720"/>
        <w:rPr>
          <w:rFonts w:cs="Arial"/>
          <w:sz w:val="22"/>
          <w:szCs w:val="22"/>
          <w:u w:val="single"/>
        </w:rPr>
      </w:pPr>
      <w:r w:rsidRPr="0007481A">
        <w:rPr>
          <w:rFonts w:cs="Arial"/>
          <w:sz w:val="22"/>
          <w:szCs w:val="22"/>
          <w:u w:val="single"/>
        </w:rPr>
        <w:t>CEU</w:t>
      </w:r>
      <w:r w:rsidRPr="0007481A">
        <w:rPr>
          <w:rFonts w:cs="Arial"/>
          <w:sz w:val="22"/>
          <w:szCs w:val="22"/>
        </w:rPr>
        <w:t xml:space="preserve">: Certified Education Unit </w:t>
      </w:r>
    </w:p>
    <w:p w14:paraId="71D7CABC" w14:textId="77777777" w:rsidR="002A20CB" w:rsidRPr="0007481A" w:rsidRDefault="002A20CB" w:rsidP="0062167A">
      <w:pPr>
        <w:pStyle w:val="BodyText"/>
        <w:numPr>
          <w:ilvl w:val="2"/>
          <w:numId w:val="6"/>
        </w:numPr>
        <w:snapToGrid w:val="0"/>
        <w:spacing w:before="120" w:after="120"/>
        <w:ind w:left="1440" w:hanging="720"/>
        <w:rPr>
          <w:rFonts w:cs="Arial"/>
          <w:sz w:val="22"/>
          <w:szCs w:val="22"/>
          <w:u w:val="single"/>
        </w:rPr>
      </w:pPr>
      <w:r w:rsidRPr="0007481A">
        <w:rPr>
          <w:rFonts w:cs="Arial"/>
          <w:sz w:val="22"/>
          <w:szCs w:val="22"/>
          <w:u w:val="single"/>
        </w:rPr>
        <w:t xml:space="preserve">Clinical Privileging: </w:t>
      </w:r>
      <w:r w:rsidRPr="0007481A">
        <w:rPr>
          <w:rFonts w:cs="Arial"/>
          <w:sz w:val="22"/>
          <w:szCs w:val="22"/>
        </w:rPr>
        <w:t>Clinical Privileging is the process by which a practitioner, licensed for independent practice; e.g., without supervision, direction, required sponsor, preceptor, mandatory collaboration, etc.; is permitted by law and the facility to practice independently, to provide specific medical or other patient care services within the scope of the individual’s license, based upon the individual’s clinical competence as determined by peer references, professional experience, health status, education, training and licensure. Clinical privileges must be facility-specific and provider-specific, and within available resources.</w:t>
      </w:r>
    </w:p>
    <w:p w14:paraId="71D7CABD"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CME</w:t>
      </w:r>
      <w:r w:rsidRPr="0007481A">
        <w:rPr>
          <w:rFonts w:cs="Arial"/>
          <w:sz w:val="22"/>
          <w:szCs w:val="22"/>
        </w:rPr>
        <w:t>: Continuing Medical Education</w:t>
      </w:r>
    </w:p>
    <w:p w14:paraId="71D7CABE"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CMP</w:t>
      </w:r>
      <w:r w:rsidRPr="0007481A">
        <w:rPr>
          <w:rFonts w:cs="Arial"/>
          <w:sz w:val="22"/>
          <w:szCs w:val="22"/>
        </w:rPr>
        <w:t xml:space="preserve">: Civil Monetary Penalty </w:t>
      </w:r>
    </w:p>
    <w:p w14:paraId="71D7CABF"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CMS</w:t>
      </w:r>
      <w:r w:rsidRPr="0007481A">
        <w:rPr>
          <w:rFonts w:cs="Arial"/>
          <w:sz w:val="22"/>
          <w:szCs w:val="22"/>
        </w:rPr>
        <w:t>: Centers for Medicare and Medicaid Services</w:t>
      </w:r>
    </w:p>
    <w:p w14:paraId="71D7CAC0"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E27206">
        <w:rPr>
          <w:rFonts w:cs="Arial"/>
          <w:sz w:val="22"/>
          <w:szCs w:val="22"/>
          <w:u w:val="single"/>
        </w:rPr>
        <w:t>CO:  Contracting Officer</w:t>
      </w:r>
      <w:r>
        <w:rPr>
          <w:rFonts w:cs="Arial"/>
          <w:sz w:val="22"/>
          <w:szCs w:val="22"/>
          <w:u w:val="single"/>
        </w:rPr>
        <w:t>:</w:t>
      </w:r>
      <w:r w:rsidRPr="0007481A">
        <w:rPr>
          <w:rFonts w:cs="Arial"/>
          <w:sz w:val="22"/>
          <w:szCs w:val="22"/>
        </w:rPr>
        <w:t xml:space="preserve"> The person executing this contract on behalf of the Government with the authority to enter into and administer contracts and make related determinations and findings. </w:t>
      </w:r>
    </w:p>
    <w:p w14:paraId="71D7CAC1" w14:textId="77777777" w:rsidR="002A20CB" w:rsidRPr="0007481A" w:rsidRDefault="002A20CB" w:rsidP="0062167A">
      <w:pPr>
        <w:pStyle w:val="NoSpacing"/>
        <w:numPr>
          <w:ilvl w:val="2"/>
          <w:numId w:val="6"/>
        </w:numPr>
        <w:spacing w:before="120" w:after="120"/>
        <w:ind w:left="1440" w:hanging="720"/>
        <w:rPr>
          <w:rFonts w:ascii="Arial" w:hAnsi="Arial" w:cs="Arial"/>
        </w:rPr>
      </w:pPr>
      <w:r w:rsidRPr="00E27206">
        <w:rPr>
          <w:rFonts w:ascii="Arial" w:hAnsi="Arial" w:cs="Arial"/>
          <w:u w:val="single"/>
        </w:rPr>
        <w:t>COR</w:t>
      </w:r>
      <w:r w:rsidRPr="00E27206">
        <w:rPr>
          <w:rFonts w:ascii="Arial" w:eastAsia="Times New Roman" w:hAnsi="Arial" w:cs="Arial"/>
          <w:u w:val="single"/>
        </w:rPr>
        <w:t xml:space="preserve">: </w:t>
      </w:r>
      <w:r w:rsidRPr="00E27206">
        <w:rPr>
          <w:rFonts w:ascii="Arial" w:hAnsi="Arial" w:cs="Arial"/>
          <w:u w:val="single"/>
        </w:rPr>
        <w:t>Contracting Officer’s Representative</w:t>
      </w:r>
      <w:r>
        <w:rPr>
          <w:rFonts w:ascii="Arial" w:hAnsi="Arial" w:cs="Arial"/>
          <w:u w:val="single"/>
        </w:rPr>
        <w:t>:</w:t>
      </w:r>
      <w:r w:rsidRPr="0007481A">
        <w:rPr>
          <w:rFonts w:ascii="Arial" w:hAnsi="Arial" w:cs="Arial"/>
        </w:rPr>
        <w:t xml:space="preserve"> A person appointed by the CO to take necessary action to ensure the Contractor performs in accordance with and adheres to the specifications contained in the contract and to protect the interest of the Government. The COR shall report to the CO promptly any indication of non-compliance in order that appropriate action can be taken. </w:t>
      </w:r>
    </w:p>
    <w:p w14:paraId="71D7CAC2" w14:textId="77777777" w:rsidR="002A20CB" w:rsidRPr="0007481A" w:rsidRDefault="002A20CB" w:rsidP="0062167A">
      <w:pPr>
        <w:pStyle w:val="BodyText"/>
        <w:numPr>
          <w:ilvl w:val="2"/>
          <w:numId w:val="6"/>
        </w:numPr>
        <w:snapToGrid w:val="0"/>
        <w:spacing w:before="120" w:after="120"/>
        <w:ind w:left="1440" w:hanging="720"/>
        <w:rPr>
          <w:rFonts w:cs="Arial"/>
          <w:sz w:val="22"/>
          <w:szCs w:val="22"/>
          <w:u w:val="single"/>
        </w:rPr>
      </w:pPr>
      <w:r w:rsidRPr="0007481A">
        <w:rPr>
          <w:rFonts w:cs="Arial"/>
          <w:sz w:val="22"/>
          <w:szCs w:val="22"/>
          <w:u w:val="single"/>
        </w:rPr>
        <w:t>COS</w:t>
      </w:r>
      <w:r w:rsidRPr="0007481A">
        <w:rPr>
          <w:rFonts w:cs="Arial"/>
          <w:sz w:val="22"/>
          <w:szCs w:val="22"/>
        </w:rPr>
        <w:t>: Chief of Staff</w:t>
      </w:r>
    </w:p>
    <w:p w14:paraId="71D7CAC3" w14:textId="77777777" w:rsidR="002A20CB" w:rsidRPr="0007481A" w:rsidRDefault="002A20CB" w:rsidP="0062167A">
      <w:pPr>
        <w:pStyle w:val="BodyText"/>
        <w:numPr>
          <w:ilvl w:val="2"/>
          <w:numId w:val="6"/>
        </w:numPr>
        <w:snapToGrid w:val="0"/>
        <w:spacing w:before="120" w:after="120"/>
        <w:ind w:left="1440" w:hanging="720"/>
        <w:rPr>
          <w:rFonts w:cs="Arial"/>
          <w:sz w:val="22"/>
          <w:szCs w:val="22"/>
          <w:u w:val="single"/>
        </w:rPr>
      </w:pPr>
      <w:r w:rsidRPr="0007481A">
        <w:rPr>
          <w:rFonts w:cs="Arial"/>
          <w:sz w:val="22"/>
          <w:szCs w:val="22"/>
          <w:u w:val="single"/>
        </w:rPr>
        <w:t>CPARS</w:t>
      </w:r>
      <w:r w:rsidRPr="0007481A">
        <w:rPr>
          <w:rFonts w:cs="Arial"/>
          <w:sz w:val="22"/>
          <w:szCs w:val="22"/>
        </w:rPr>
        <w:t>: Contractor Performance Assessment Reporting System</w:t>
      </w:r>
    </w:p>
    <w:p w14:paraId="71D7CAC4" w14:textId="77777777" w:rsidR="002A20CB" w:rsidRPr="0007481A" w:rsidRDefault="002A20CB" w:rsidP="0062167A">
      <w:pPr>
        <w:pStyle w:val="BodyText"/>
        <w:numPr>
          <w:ilvl w:val="2"/>
          <w:numId w:val="6"/>
        </w:numPr>
        <w:snapToGrid w:val="0"/>
        <w:spacing w:before="120" w:after="120"/>
        <w:ind w:left="1440" w:hanging="720"/>
        <w:rPr>
          <w:rFonts w:cs="Arial"/>
          <w:sz w:val="22"/>
          <w:szCs w:val="22"/>
          <w:u w:val="single"/>
        </w:rPr>
      </w:pPr>
      <w:r w:rsidRPr="0007481A">
        <w:rPr>
          <w:rFonts w:cs="Arial"/>
          <w:sz w:val="22"/>
          <w:szCs w:val="22"/>
          <w:u w:val="single"/>
        </w:rPr>
        <w:t>Credentialing</w:t>
      </w:r>
      <w:r w:rsidRPr="0007481A">
        <w:rPr>
          <w:rFonts w:cs="Arial"/>
          <w:sz w:val="22"/>
          <w:szCs w:val="22"/>
        </w:rPr>
        <w:t xml:space="preserve">: Credentialing is the process of obtaining, verifying, and assessing the qualifications of a health care provider to provide care or services in or for the VA health care system. Credentials are documented evidence of licensure, education, training, experience, or other qualifications. </w:t>
      </w:r>
    </w:p>
    <w:p w14:paraId="71D7CAC5"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DEA</w:t>
      </w:r>
      <w:r w:rsidRPr="0007481A">
        <w:rPr>
          <w:rFonts w:cs="Arial"/>
          <w:sz w:val="22"/>
          <w:szCs w:val="22"/>
        </w:rPr>
        <w:t>: Drug Enforcement Agency</w:t>
      </w:r>
    </w:p>
    <w:p w14:paraId="71D7CAC6"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ED</w:t>
      </w:r>
      <w:r w:rsidRPr="0007481A">
        <w:rPr>
          <w:rFonts w:cs="Arial"/>
          <w:sz w:val="22"/>
          <w:szCs w:val="22"/>
        </w:rPr>
        <w:t>: Emergency Department</w:t>
      </w:r>
    </w:p>
    <w:p w14:paraId="71D7CAC7"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ECMO</w:t>
      </w:r>
      <w:r w:rsidRPr="0007481A">
        <w:rPr>
          <w:rFonts w:cs="Arial"/>
          <w:sz w:val="22"/>
          <w:szCs w:val="22"/>
        </w:rPr>
        <w:t xml:space="preserve">: Extracorporeal Membrane Oxygenation </w:t>
      </w:r>
    </w:p>
    <w:p w14:paraId="71D7CAC8"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EHR</w:t>
      </w:r>
      <w:r w:rsidRPr="0007481A">
        <w:rPr>
          <w:rFonts w:cs="Arial"/>
          <w:sz w:val="22"/>
          <w:szCs w:val="22"/>
        </w:rPr>
        <w:t>: Electronic Health Record - electronic health record system used by the VA</w:t>
      </w:r>
    </w:p>
    <w:p w14:paraId="71D7CAC9"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EMR</w:t>
      </w:r>
      <w:r w:rsidRPr="0007481A">
        <w:rPr>
          <w:rFonts w:cs="Arial"/>
          <w:sz w:val="22"/>
          <w:szCs w:val="22"/>
        </w:rPr>
        <w:t>: Electronic Medical Record</w:t>
      </w:r>
    </w:p>
    <w:p w14:paraId="71D7CACA"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FSMB</w:t>
      </w:r>
      <w:r w:rsidRPr="0007481A">
        <w:rPr>
          <w:rFonts w:cs="Arial"/>
          <w:sz w:val="22"/>
          <w:szCs w:val="22"/>
        </w:rPr>
        <w:t xml:space="preserve">: Federation of State Medical Boards </w:t>
      </w:r>
    </w:p>
    <w:p w14:paraId="71D7CACB" w14:textId="77777777" w:rsidR="002A20CB" w:rsidRPr="0007481A" w:rsidRDefault="002A20CB" w:rsidP="0062167A">
      <w:pPr>
        <w:pStyle w:val="ListParagraph"/>
        <w:numPr>
          <w:ilvl w:val="2"/>
          <w:numId w:val="6"/>
        </w:numPr>
        <w:snapToGrid w:val="0"/>
        <w:spacing w:before="120" w:after="120" w:line="240" w:lineRule="auto"/>
        <w:ind w:left="1440" w:right="630" w:hanging="720"/>
        <w:contextualSpacing w:val="0"/>
        <w:jc w:val="both"/>
        <w:rPr>
          <w:rFonts w:ascii="Arial" w:hAnsi="Arial" w:cs="Arial"/>
        </w:rPr>
      </w:pPr>
      <w:r w:rsidRPr="0007481A">
        <w:rPr>
          <w:rFonts w:ascii="Arial" w:hAnsi="Arial" w:cs="Arial"/>
          <w:bCs/>
          <w:u w:val="single"/>
        </w:rPr>
        <w:lastRenderedPageBreak/>
        <w:t>FTE</w:t>
      </w:r>
      <w:r w:rsidRPr="0007481A">
        <w:rPr>
          <w:rFonts w:ascii="Arial" w:eastAsia="Times New Roman" w:hAnsi="Arial" w:cs="Arial"/>
        </w:rPr>
        <w:t xml:space="preserve">: </w:t>
      </w:r>
      <w:r w:rsidRPr="0007481A">
        <w:rPr>
          <w:rFonts w:ascii="Arial" w:hAnsi="Arial" w:cs="Arial"/>
          <w:bCs/>
        </w:rPr>
        <w:t>Full Time Employee VA’s standard definition is for full time working the equivalent of 80 hours every two weeks, 2080 hours per year.  However, providers may propose using their standard FTE definition.</w:t>
      </w:r>
    </w:p>
    <w:p w14:paraId="71D7CACC" w14:textId="77777777" w:rsidR="002A20CB" w:rsidRPr="0007481A" w:rsidRDefault="002A20CB" w:rsidP="0062167A">
      <w:pPr>
        <w:pStyle w:val="ListParagraph"/>
        <w:numPr>
          <w:ilvl w:val="2"/>
          <w:numId w:val="6"/>
        </w:numPr>
        <w:snapToGrid w:val="0"/>
        <w:spacing w:before="120" w:after="120" w:line="240" w:lineRule="auto"/>
        <w:ind w:left="1440" w:right="630" w:hanging="720"/>
        <w:contextualSpacing w:val="0"/>
        <w:jc w:val="both"/>
        <w:rPr>
          <w:rFonts w:ascii="Arial" w:hAnsi="Arial" w:cs="Arial"/>
        </w:rPr>
      </w:pPr>
      <w:r w:rsidRPr="0007481A">
        <w:rPr>
          <w:rFonts w:ascii="Arial" w:hAnsi="Arial" w:cs="Arial"/>
          <w:u w:val="single"/>
        </w:rPr>
        <w:t>HHS</w:t>
      </w:r>
      <w:r w:rsidRPr="0007481A">
        <w:rPr>
          <w:rFonts w:ascii="Arial" w:hAnsi="Arial" w:cs="Arial"/>
        </w:rPr>
        <w:t>: Department of Health and Human Services</w:t>
      </w:r>
    </w:p>
    <w:p w14:paraId="71D7CACD" w14:textId="77777777" w:rsidR="002A20CB" w:rsidRPr="0007481A" w:rsidRDefault="002A20CB" w:rsidP="0062167A">
      <w:pPr>
        <w:pStyle w:val="BodyText"/>
        <w:numPr>
          <w:ilvl w:val="2"/>
          <w:numId w:val="6"/>
        </w:numPr>
        <w:snapToGrid w:val="0"/>
        <w:spacing w:before="120" w:after="120"/>
        <w:ind w:left="1440" w:hanging="720"/>
        <w:rPr>
          <w:rFonts w:cs="Arial"/>
          <w:sz w:val="22"/>
          <w:szCs w:val="22"/>
          <w:u w:val="single"/>
        </w:rPr>
      </w:pPr>
      <w:r w:rsidRPr="0007481A">
        <w:rPr>
          <w:rFonts w:cs="Arial"/>
          <w:sz w:val="22"/>
          <w:szCs w:val="22"/>
          <w:u w:val="single"/>
        </w:rPr>
        <w:t>HIPAA</w:t>
      </w:r>
      <w:r w:rsidRPr="0007481A">
        <w:rPr>
          <w:rFonts w:cs="Arial"/>
          <w:sz w:val="22"/>
          <w:szCs w:val="22"/>
        </w:rPr>
        <w:t>: Health Insurance Portability and Accountability Act</w:t>
      </w:r>
    </w:p>
    <w:p w14:paraId="71D7CACE"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ISO</w:t>
      </w:r>
      <w:r w:rsidRPr="0007481A">
        <w:rPr>
          <w:rFonts w:cs="Arial"/>
          <w:sz w:val="22"/>
          <w:szCs w:val="22"/>
        </w:rPr>
        <w:t>: Information Security Officer</w:t>
      </w:r>
    </w:p>
    <w:p w14:paraId="71D7CACF"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rPr>
        <w:t>Key Personnel: The individuals specified in this contract who are essential to work performance.</w:t>
      </w:r>
    </w:p>
    <w:p w14:paraId="71D7CAD0"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National Provider Identifier (NPI)</w:t>
      </w:r>
      <w:r w:rsidRPr="0007481A">
        <w:rPr>
          <w:rFonts w:cs="Arial"/>
          <w:sz w:val="22"/>
          <w:szCs w:val="22"/>
        </w:rPr>
        <w:t>: NPI is a standard, unique 10-digit numeric identifier required by HIPAA. The Veterans Health Administration must use NPIs in all HIPAA-standard electronic transactions for individual (health care practitioners) and organizational entities (medical centers).</w:t>
      </w:r>
    </w:p>
    <w:p w14:paraId="71D7CAD1" w14:textId="77777777" w:rsidR="002A20CB" w:rsidRPr="0007481A" w:rsidRDefault="002A20CB" w:rsidP="0062167A">
      <w:pPr>
        <w:pStyle w:val="ListParagraph"/>
        <w:numPr>
          <w:ilvl w:val="2"/>
          <w:numId w:val="6"/>
        </w:numPr>
        <w:tabs>
          <w:tab w:val="left" w:pos="540"/>
          <w:tab w:val="left" w:pos="1620"/>
        </w:tabs>
        <w:spacing w:before="120" w:after="120" w:line="240" w:lineRule="auto"/>
        <w:ind w:left="1440" w:hanging="720"/>
        <w:contextualSpacing w:val="0"/>
        <w:rPr>
          <w:rStyle w:val="Hyperlink"/>
          <w:rFonts w:ascii="Arial" w:eastAsiaTheme="majorEastAsia" w:hAnsi="Arial" w:cs="Arial"/>
        </w:rPr>
      </w:pPr>
      <w:r w:rsidRPr="0007481A">
        <w:rPr>
          <w:rFonts w:ascii="Arial" w:hAnsi="Arial" w:cs="Arial"/>
          <w:u w:val="single"/>
        </w:rPr>
        <w:t>Non-Contract Provider</w:t>
      </w:r>
      <w:r w:rsidRPr="0007481A">
        <w:rPr>
          <w:rFonts w:ascii="Arial" w:hAnsi="Arial" w:cs="Arial"/>
        </w:rPr>
        <w:t>: any person, organization, agency, or entity that is not directly or indirectly employed by the Contractor or any of its subcontractors.</w:t>
      </w:r>
    </w:p>
    <w:p w14:paraId="71D7CAD2" w14:textId="77777777" w:rsidR="002A20CB" w:rsidRPr="0007481A" w:rsidRDefault="002A20CB" w:rsidP="0062167A">
      <w:pPr>
        <w:pStyle w:val="BodyText"/>
        <w:numPr>
          <w:ilvl w:val="2"/>
          <w:numId w:val="6"/>
        </w:numPr>
        <w:suppressLineNumbers/>
        <w:spacing w:before="120" w:after="120"/>
        <w:ind w:left="1440" w:hanging="720"/>
        <w:rPr>
          <w:rFonts w:eastAsiaTheme="minorEastAsia" w:cs="Arial"/>
          <w:sz w:val="22"/>
          <w:szCs w:val="22"/>
        </w:rPr>
      </w:pPr>
      <w:r w:rsidRPr="0007481A">
        <w:rPr>
          <w:rFonts w:cs="Arial"/>
          <w:sz w:val="22"/>
          <w:szCs w:val="22"/>
          <w:u w:val="single"/>
        </w:rPr>
        <w:t>NP</w:t>
      </w:r>
      <w:r w:rsidRPr="0007481A">
        <w:rPr>
          <w:rFonts w:cs="Arial"/>
          <w:sz w:val="22"/>
          <w:szCs w:val="22"/>
        </w:rPr>
        <w:t>: Nurse Practitioner</w:t>
      </w:r>
    </w:p>
    <w:p w14:paraId="71D7CAD3" w14:textId="77777777" w:rsidR="002A20CB" w:rsidRPr="0007481A" w:rsidRDefault="002A20CB" w:rsidP="0062167A">
      <w:pPr>
        <w:pStyle w:val="BodyText"/>
        <w:numPr>
          <w:ilvl w:val="2"/>
          <w:numId w:val="6"/>
        </w:numPr>
        <w:suppressLineNumbers/>
        <w:spacing w:before="120" w:after="120"/>
        <w:ind w:left="1440" w:hanging="720"/>
        <w:rPr>
          <w:rFonts w:cs="Arial"/>
          <w:sz w:val="22"/>
          <w:szCs w:val="22"/>
        </w:rPr>
      </w:pPr>
      <w:r w:rsidRPr="0007481A">
        <w:rPr>
          <w:rFonts w:cs="Arial"/>
          <w:sz w:val="22"/>
          <w:szCs w:val="22"/>
          <w:u w:val="single"/>
        </w:rPr>
        <w:t>NPPES</w:t>
      </w:r>
      <w:r w:rsidRPr="0007481A">
        <w:rPr>
          <w:rFonts w:cs="Arial"/>
          <w:sz w:val="22"/>
          <w:szCs w:val="22"/>
        </w:rPr>
        <w:t>: National Plan and Provider Enumeration System</w:t>
      </w:r>
    </w:p>
    <w:p w14:paraId="71D7CAD4"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OSHA</w:t>
      </w:r>
      <w:r w:rsidRPr="0007481A">
        <w:rPr>
          <w:rFonts w:cs="Arial"/>
          <w:sz w:val="22"/>
          <w:szCs w:val="22"/>
        </w:rPr>
        <w:t xml:space="preserve">: Occupational Safety and Health Administration </w:t>
      </w:r>
    </w:p>
    <w:p w14:paraId="71D7CAD5"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OPPE</w:t>
      </w:r>
      <w:r w:rsidRPr="0007481A">
        <w:rPr>
          <w:rFonts w:cs="Arial"/>
          <w:sz w:val="22"/>
          <w:szCs w:val="22"/>
        </w:rPr>
        <w:t xml:space="preserve">: Ongoing Provider Practice Evaluation </w:t>
      </w:r>
    </w:p>
    <w:p w14:paraId="71D7CAD6"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OR</w:t>
      </w:r>
      <w:r w:rsidRPr="0007481A">
        <w:rPr>
          <w:rFonts w:cs="Arial"/>
          <w:sz w:val="22"/>
          <w:szCs w:val="22"/>
        </w:rPr>
        <w:t>: Operating Room</w:t>
      </w:r>
    </w:p>
    <w:p w14:paraId="71D7CAD7" w14:textId="77777777" w:rsidR="002A20CB" w:rsidRPr="0007481A" w:rsidRDefault="002A20CB" w:rsidP="0062167A">
      <w:pPr>
        <w:pStyle w:val="BodyText"/>
        <w:numPr>
          <w:ilvl w:val="2"/>
          <w:numId w:val="6"/>
        </w:numPr>
        <w:suppressLineNumbers/>
        <w:spacing w:before="120" w:after="120"/>
        <w:ind w:left="1440" w:hanging="720"/>
        <w:rPr>
          <w:rFonts w:cs="Arial"/>
          <w:sz w:val="22"/>
          <w:szCs w:val="22"/>
        </w:rPr>
      </w:pPr>
      <w:r w:rsidRPr="0007481A">
        <w:rPr>
          <w:rFonts w:cs="Arial"/>
          <w:sz w:val="22"/>
          <w:szCs w:val="22"/>
          <w:u w:val="single"/>
        </w:rPr>
        <w:t>PA</w:t>
      </w:r>
      <w:r w:rsidRPr="0007481A">
        <w:rPr>
          <w:rFonts w:cs="Arial"/>
          <w:sz w:val="22"/>
          <w:szCs w:val="22"/>
        </w:rPr>
        <w:t>: Physician Assistant</w:t>
      </w:r>
    </w:p>
    <w:p w14:paraId="71D7CAD8" w14:textId="77777777" w:rsidR="002A20CB" w:rsidRPr="0007481A" w:rsidRDefault="002A20CB" w:rsidP="0062167A">
      <w:pPr>
        <w:pStyle w:val="BodyText"/>
        <w:numPr>
          <w:ilvl w:val="2"/>
          <w:numId w:val="6"/>
        </w:numPr>
        <w:suppressLineNumbers/>
        <w:spacing w:before="120" w:after="120"/>
        <w:ind w:left="1440" w:hanging="720"/>
        <w:rPr>
          <w:rFonts w:cs="Arial"/>
          <w:sz w:val="22"/>
          <w:szCs w:val="22"/>
        </w:rPr>
      </w:pPr>
      <w:r w:rsidRPr="0007481A">
        <w:rPr>
          <w:rFonts w:cs="Arial"/>
          <w:sz w:val="22"/>
          <w:szCs w:val="22"/>
          <w:u w:val="single"/>
        </w:rPr>
        <w:t>PIV</w:t>
      </w:r>
      <w:r w:rsidRPr="0007481A">
        <w:rPr>
          <w:rFonts w:cs="Arial"/>
          <w:sz w:val="22"/>
          <w:szCs w:val="22"/>
        </w:rPr>
        <w:t>: Personal Identity Verification</w:t>
      </w:r>
    </w:p>
    <w:p w14:paraId="71D7CAD9" w14:textId="77777777" w:rsidR="002A20CB" w:rsidRPr="0007481A" w:rsidRDefault="002A20CB" w:rsidP="0062167A">
      <w:pPr>
        <w:pStyle w:val="BodyText"/>
        <w:numPr>
          <w:ilvl w:val="2"/>
          <w:numId w:val="6"/>
        </w:numPr>
        <w:snapToGrid w:val="0"/>
        <w:spacing w:before="120" w:after="120"/>
        <w:ind w:left="1440" w:hanging="720"/>
        <w:rPr>
          <w:rFonts w:cs="Arial"/>
          <w:sz w:val="22"/>
          <w:szCs w:val="22"/>
          <w:u w:val="single"/>
        </w:rPr>
      </w:pPr>
      <w:r w:rsidRPr="0007481A">
        <w:rPr>
          <w:rFonts w:cs="Arial"/>
          <w:sz w:val="22"/>
          <w:szCs w:val="22"/>
          <w:u w:val="single"/>
        </w:rPr>
        <w:t>POP</w:t>
      </w:r>
      <w:r w:rsidRPr="0007481A">
        <w:rPr>
          <w:rFonts w:cs="Arial"/>
          <w:sz w:val="22"/>
          <w:szCs w:val="22"/>
        </w:rPr>
        <w:t>: Period of Performance</w:t>
      </w:r>
    </w:p>
    <w:p w14:paraId="71D7CADA" w14:textId="77777777" w:rsidR="002A20CB" w:rsidRPr="0007481A" w:rsidRDefault="002A20CB" w:rsidP="0062167A">
      <w:pPr>
        <w:pStyle w:val="BodyText"/>
        <w:numPr>
          <w:ilvl w:val="2"/>
          <w:numId w:val="6"/>
        </w:numPr>
        <w:snapToGrid w:val="0"/>
        <w:spacing w:before="120" w:after="120"/>
        <w:ind w:left="1440" w:hanging="720"/>
        <w:rPr>
          <w:rFonts w:cs="Arial"/>
          <w:color w:val="000000" w:themeColor="text1"/>
          <w:sz w:val="22"/>
          <w:szCs w:val="22"/>
          <w:u w:val="single"/>
        </w:rPr>
      </w:pPr>
      <w:r w:rsidRPr="0007481A">
        <w:rPr>
          <w:rFonts w:cs="Arial"/>
          <w:color w:val="000000" w:themeColor="text1"/>
          <w:sz w:val="22"/>
          <w:szCs w:val="22"/>
          <w:u w:val="single"/>
        </w:rPr>
        <w:t>PPD</w:t>
      </w:r>
      <w:r w:rsidRPr="0007481A">
        <w:rPr>
          <w:rFonts w:cs="Arial"/>
          <w:sz w:val="22"/>
          <w:szCs w:val="22"/>
        </w:rPr>
        <w:t>:</w:t>
      </w:r>
      <w:r w:rsidRPr="0007481A">
        <w:rPr>
          <w:rFonts w:cs="Arial"/>
          <w:color w:val="000000" w:themeColor="text1"/>
          <w:sz w:val="22"/>
          <w:szCs w:val="22"/>
        </w:rPr>
        <w:t xml:space="preserve"> Purified Protein Derivative</w:t>
      </w:r>
    </w:p>
    <w:p w14:paraId="71D7CADB" w14:textId="77777777" w:rsidR="002A20CB" w:rsidRPr="0007481A" w:rsidRDefault="002A20CB" w:rsidP="0062167A">
      <w:pPr>
        <w:pStyle w:val="BodyText"/>
        <w:numPr>
          <w:ilvl w:val="2"/>
          <w:numId w:val="6"/>
        </w:numPr>
        <w:snapToGrid w:val="0"/>
        <w:spacing w:before="120" w:after="120"/>
        <w:ind w:left="1440" w:hanging="720"/>
        <w:rPr>
          <w:rFonts w:cs="Arial"/>
          <w:color w:val="000000" w:themeColor="text1"/>
          <w:sz w:val="22"/>
          <w:szCs w:val="22"/>
          <w:u w:val="single"/>
        </w:rPr>
      </w:pPr>
      <w:r w:rsidRPr="0007481A">
        <w:rPr>
          <w:rFonts w:cs="Arial"/>
          <w:color w:val="000000" w:themeColor="text1"/>
          <w:sz w:val="22"/>
          <w:szCs w:val="22"/>
          <w:u w:val="single"/>
        </w:rPr>
        <w:t>PWS</w:t>
      </w:r>
      <w:r w:rsidRPr="0007481A">
        <w:rPr>
          <w:rFonts w:cs="Arial"/>
          <w:color w:val="000000" w:themeColor="text1"/>
          <w:sz w:val="22"/>
          <w:szCs w:val="22"/>
        </w:rPr>
        <w:t>: Performance Work Statement</w:t>
      </w:r>
    </w:p>
    <w:p w14:paraId="71D7CADC" w14:textId="77777777" w:rsidR="002A20CB" w:rsidRPr="0007481A" w:rsidRDefault="002A20CB" w:rsidP="0062167A">
      <w:pPr>
        <w:pStyle w:val="BodyText"/>
        <w:numPr>
          <w:ilvl w:val="2"/>
          <w:numId w:val="6"/>
        </w:numPr>
        <w:snapToGrid w:val="0"/>
        <w:spacing w:before="120" w:after="120"/>
        <w:ind w:left="1440" w:hanging="720"/>
        <w:rPr>
          <w:rFonts w:cs="Arial"/>
          <w:color w:val="000000" w:themeColor="text1"/>
          <w:sz w:val="22"/>
          <w:szCs w:val="22"/>
        </w:rPr>
      </w:pPr>
      <w:r w:rsidRPr="0007481A">
        <w:rPr>
          <w:rFonts w:cs="Arial"/>
          <w:sz w:val="22"/>
          <w:szCs w:val="22"/>
          <w:u w:val="single"/>
        </w:rPr>
        <w:t>QASP</w:t>
      </w:r>
      <w:r w:rsidRPr="0007481A">
        <w:rPr>
          <w:rFonts w:cs="Arial"/>
          <w:sz w:val="22"/>
          <w:szCs w:val="22"/>
        </w:rPr>
        <w:t xml:space="preserve">: Quality </w:t>
      </w:r>
      <w:r w:rsidRPr="0007481A">
        <w:rPr>
          <w:rFonts w:cs="Arial"/>
          <w:color w:val="000000" w:themeColor="text1"/>
          <w:sz w:val="22"/>
          <w:szCs w:val="22"/>
        </w:rPr>
        <w:t>Assurance Surveillance Plan</w:t>
      </w:r>
    </w:p>
    <w:p w14:paraId="71D7CADD" w14:textId="77777777" w:rsidR="002A20CB" w:rsidRPr="0007481A" w:rsidRDefault="002A20CB" w:rsidP="0062167A">
      <w:pPr>
        <w:pStyle w:val="BodyText"/>
        <w:numPr>
          <w:ilvl w:val="2"/>
          <w:numId w:val="6"/>
        </w:numPr>
        <w:snapToGrid w:val="0"/>
        <w:spacing w:before="120" w:after="120"/>
        <w:ind w:left="1440" w:hanging="720"/>
        <w:rPr>
          <w:rFonts w:cs="Arial"/>
          <w:sz w:val="22"/>
          <w:szCs w:val="22"/>
        </w:rPr>
      </w:pPr>
      <w:r w:rsidRPr="0007481A">
        <w:rPr>
          <w:rFonts w:cs="Arial"/>
          <w:sz w:val="22"/>
          <w:szCs w:val="22"/>
          <w:u w:val="single"/>
        </w:rPr>
        <w:t>VHA</w:t>
      </w:r>
      <w:r w:rsidRPr="0007481A">
        <w:rPr>
          <w:rFonts w:cs="Arial"/>
          <w:sz w:val="22"/>
          <w:szCs w:val="22"/>
        </w:rPr>
        <w:t>: Veterans Health Administration</w:t>
      </w:r>
      <w:r w:rsidRPr="0007481A">
        <w:rPr>
          <w:rFonts w:cs="Arial"/>
          <w:sz w:val="22"/>
          <w:szCs w:val="22"/>
          <w:u w:val="single"/>
        </w:rPr>
        <w:t xml:space="preserve">  </w:t>
      </w:r>
    </w:p>
    <w:p w14:paraId="71D7CADE" w14:textId="77777777" w:rsidR="002A20CB" w:rsidRPr="0007481A" w:rsidRDefault="002A20CB" w:rsidP="0062167A">
      <w:pPr>
        <w:pStyle w:val="NoSpacing"/>
        <w:numPr>
          <w:ilvl w:val="2"/>
          <w:numId w:val="6"/>
        </w:numPr>
        <w:spacing w:before="120" w:after="120"/>
        <w:ind w:left="1440" w:hanging="720"/>
        <w:rPr>
          <w:rFonts w:ascii="Arial" w:hAnsi="Arial" w:cs="Arial"/>
        </w:rPr>
      </w:pPr>
      <w:r w:rsidRPr="0007481A">
        <w:rPr>
          <w:rFonts w:ascii="Arial" w:hAnsi="Arial" w:cs="Arial"/>
          <w:color w:val="000000" w:themeColor="text1"/>
          <w:u w:val="single"/>
        </w:rPr>
        <w:t>VetPro</w:t>
      </w:r>
      <w:r w:rsidRPr="0007481A">
        <w:rPr>
          <w:rFonts w:ascii="Arial" w:eastAsia="Times New Roman" w:hAnsi="Arial" w:cs="Arial"/>
        </w:rPr>
        <w:t>:</w:t>
      </w:r>
      <w:r w:rsidRPr="0007481A">
        <w:rPr>
          <w:rFonts w:ascii="Arial" w:hAnsi="Arial" w:cs="Arial"/>
          <w:color w:val="000000" w:themeColor="text1"/>
        </w:rPr>
        <w:t xml:space="preserve"> Is VHA’s mandatory credentialing software platform to document the credentialing of VHA health care providers.  This system facilitates completion of a uniform, accurate, and complete credentials file. </w:t>
      </w:r>
    </w:p>
    <w:p w14:paraId="71D7CADF" w14:textId="77777777" w:rsidR="002A20CB" w:rsidRPr="0007481A" w:rsidRDefault="002A20CB" w:rsidP="0062167A">
      <w:pPr>
        <w:pStyle w:val="NoSpacing"/>
        <w:numPr>
          <w:ilvl w:val="2"/>
          <w:numId w:val="6"/>
        </w:numPr>
        <w:spacing w:before="120" w:after="120"/>
        <w:ind w:left="1440" w:hanging="720"/>
        <w:rPr>
          <w:rFonts w:ascii="Arial" w:hAnsi="Arial" w:cs="Arial"/>
        </w:rPr>
      </w:pPr>
      <w:r w:rsidRPr="0007481A">
        <w:rPr>
          <w:rFonts w:ascii="Arial" w:hAnsi="Arial" w:cs="Arial"/>
          <w:u w:val="single"/>
        </w:rPr>
        <w:t>VISN</w:t>
      </w:r>
      <w:r w:rsidRPr="0007481A">
        <w:rPr>
          <w:rFonts w:ascii="Arial" w:hAnsi="Arial" w:cs="Arial"/>
        </w:rPr>
        <w:t>: Veterans Integrated Services Network</w:t>
      </w:r>
    </w:p>
    <w:p w14:paraId="71D7CAE0" w14:textId="77777777" w:rsidR="002A20CB" w:rsidRPr="0007481A" w:rsidRDefault="002A20CB" w:rsidP="0062167A">
      <w:pPr>
        <w:pStyle w:val="NoSpacing"/>
        <w:numPr>
          <w:ilvl w:val="2"/>
          <w:numId w:val="6"/>
        </w:numPr>
        <w:spacing w:before="120" w:after="120"/>
        <w:ind w:left="1440" w:hanging="720"/>
        <w:rPr>
          <w:rFonts w:ascii="Arial" w:hAnsi="Arial" w:cs="Arial"/>
        </w:rPr>
      </w:pPr>
      <w:r w:rsidRPr="0007481A">
        <w:rPr>
          <w:rFonts w:ascii="Arial" w:hAnsi="Arial" w:cs="Arial"/>
          <w:u w:val="single"/>
        </w:rPr>
        <w:t>VISTA</w:t>
      </w:r>
      <w:r w:rsidRPr="0007481A">
        <w:rPr>
          <w:rFonts w:ascii="Arial" w:hAnsi="Arial" w:cs="Arial"/>
        </w:rPr>
        <w:t>: Veterans Integrated Systems Technology Architecture</w:t>
      </w:r>
    </w:p>
    <w:p w14:paraId="71D7CAE1" w14:textId="77777777" w:rsidR="002A20CB" w:rsidRPr="00E27206" w:rsidRDefault="002A20CB" w:rsidP="004471F2">
      <w:pPr>
        <w:pStyle w:val="NoSpacing"/>
        <w:spacing w:before="120" w:after="120"/>
        <w:ind w:left="1584"/>
        <w:rPr>
          <w:rFonts w:ascii="Arial" w:hAnsi="Arial" w:cs="Arial"/>
        </w:rPr>
      </w:pPr>
    </w:p>
    <w:p w14:paraId="71D7CAE2" w14:textId="77777777" w:rsidR="002A20CB" w:rsidRPr="00E27206" w:rsidRDefault="002A20CB" w:rsidP="0062167A">
      <w:pPr>
        <w:pStyle w:val="NoSpacing"/>
        <w:numPr>
          <w:ilvl w:val="0"/>
          <w:numId w:val="6"/>
        </w:numPr>
        <w:spacing w:before="120" w:after="120"/>
        <w:rPr>
          <w:rFonts w:ascii="Arial" w:hAnsi="Arial" w:cs="Arial"/>
        </w:rPr>
      </w:pPr>
      <w:r w:rsidRPr="00E27206">
        <w:rPr>
          <w:rFonts w:ascii="Arial" w:hAnsi="Arial" w:cs="Arial"/>
          <w:b/>
          <w:spacing w:val="-3"/>
          <w:u w:val="single"/>
        </w:rPr>
        <w:t>QUALIFICATIONS:</w:t>
      </w:r>
      <w:r w:rsidRPr="00E27206">
        <w:rPr>
          <w:rFonts w:ascii="Arial" w:hAnsi="Arial" w:cs="Arial"/>
          <w:b/>
          <w:spacing w:val="-3"/>
        </w:rPr>
        <w:t xml:space="preserve"> </w:t>
      </w:r>
    </w:p>
    <w:p w14:paraId="71D7CAE3" w14:textId="77777777" w:rsidR="002A20CB" w:rsidRPr="00E27206" w:rsidRDefault="002A20CB" w:rsidP="0062167A">
      <w:pPr>
        <w:pStyle w:val="ListParagraph"/>
        <w:numPr>
          <w:ilvl w:val="1"/>
          <w:numId w:val="9"/>
        </w:numPr>
        <w:suppressAutoHyphens/>
        <w:spacing w:before="120" w:after="120" w:line="240" w:lineRule="auto"/>
        <w:ind w:left="900" w:hanging="540"/>
        <w:contextualSpacing w:val="0"/>
        <w:rPr>
          <w:rFonts w:ascii="Arial" w:hAnsi="Arial" w:cs="Arial"/>
          <w:color w:val="000000" w:themeColor="text1"/>
          <w:spacing w:val="-3"/>
        </w:rPr>
      </w:pPr>
      <w:r w:rsidRPr="00E27206">
        <w:rPr>
          <w:rFonts w:ascii="Arial" w:hAnsi="Arial" w:cs="Arial"/>
          <w:spacing w:val="-3"/>
        </w:rPr>
        <w:t xml:space="preserve">Staff/Facility – The contractor shall provide </w:t>
      </w:r>
      <w:r>
        <w:rPr>
          <w:rFonts w:ascii="Arial" w:hAnsi="Arial" w:cs="Arial"/>
          <w:spacing w:val="-3"/>
        </w:rPr>
        <w:t>1.7</w:t>
      </w:r>
      <w:r w:rsidRPr="00E27206">
        <w:rPr>
          <w:rFonts w:ascii="Arial" w:hAnsi="Arial" w:cs="Arial"/>
          <w:spacing w:val="-3"/>
        </w:rPr>
        <w:t xml:space="preserve"> Full Time Equivalency Employees (FTEEs), consisting of </w:t>
      </w:r>
      <w:r>
        <w:rPr>
          <w:rFonts w:ascii="Arial" w:hAnsi="Arial" w:cs="Arial"/>
          <w:spacing w:val="-3"/>
        </w:rPr>
        <w:t>two (2)</w:t>
      </w:r>
      <w:r w:rsidRPr="00E27206">
        <w:rPr>
          <w:rFonts w:ascii="Arial" w:hAnsi="Arial" w:cs="Arial"/>
          <w:spacing w:val="-3"/>
        </w:rPr>
        <w:t xml:space="preserve"> Board Certified Perfusionists</w:t>
      </w:r>
      <w:r>
        <w:rPr>
          <w:rFonts w:ascii="Arial" w:hAnsi="Arial" w:cs="Arial"/>
          <w:spacing w:val="-3"/>
        </w:rPr>
        <w:t>.</w:t>
      </w:r>
    </w:p>
    <w:p w14:paraId="71D7CAE4" w14:textId="77777777" w:rsidR="002A20CB" w:rsidRPr="00E27206" w:rsidRDefault="002A20CB" w:rsidP="0062167A">
      <w:pPr>
        <w:pStyle w:val="ListParagraph"/>
        <w:numPr>
          <w:ilvl w:val="2"/>
          <w:numId w:val="9"/>
        </w:numPr>
        <w:suppressAutoHyphens/>
        <w:spacing w:before="120" w:after="120" w:line="240" w:lineRule="auto"/>
        <w:ind w:left="1440"/>
        <w:contextualSpacing w:val="0"/>
        <w:rPr>
          <w:rFonts w:ascii="Arial" w:hAnsi="Arial" w:cs="Arial"/>
          <w:color w:val="0000FF"/>
        </w:rPr>
      </w:pPr>
      <w:r w:rsidRPr="00E27206">
        <w:rPr>
          <w:rFonts w:ascii="Arial" w:hAnsi="Arial" w:cs="Arial"/>
          <w:spacing w:val="-3"/>
          <w:u w:val="single"/>
        </w:rPr>
        <w:t>License</w:t>
      </w:r>
      <w:r w:rsidRPr="00E27206">
        <w:rPr>
          <w:rFonts w:ascii="Arial" w:hAnsi="Arial" w:cs="Arial"/>
          <w:spacing w:val="-3"/>
        </w:rPr>
        <w:t>:</w:t>
      </w:r>
      <w:r w:rsidRPr="006B1450">
        <w:rPr>
          <w:rFonts w:ascii="Arial" w:hAnsi="Arial" w:cs="Arial"/>
          <w:spacing w:val="-3"/>
        </w:rPr>
        <w:t xml:space="preserve"> </w:t>
      </w:r>
      <w:r w:rsidRPr="006B1450">
        <w:rPr>
          <w:rFonts w:ascii="Arial" w:hAnsi="Arial" w:cs="Arial"/>
          <w:color w:val="000000"/>
        </w:rPr>
        <w:t xml:space="preserve">Each Contractor’s Perfusionist shall be licensed with the Tennessee Committee for Clinical Perfusion, State of Tennessee Department of Health. All licenses held by personnel working on this contract shall be full and unrestricted. </w:t>
      </w:r>
      <w:r w:rsidRPr="00E27206">
        <w:rPr>
          <w:rFonts w:ascii="Arial" w:hAnsi="Arial" w:cs="Arial"/>
        </w:rPr>
        <w:t xml:space="preserve">Contract personnel shall submit evidence of current, full and unrestricted licenses, registration, certification, and/or other relevant credentials for verification prior to appointment and throughout the employment process, as requested by the COR. Contractor is responsible for keeping the COR informed </w:t>
      </w:r>
      <w:r w:rsidRPr="00E27206">
        <w:rPr>
          <w:rFonts w:ascii="Arial" w:hAnsi="Arial" w:cs="Arial"/>
        </w:rPr>
        <w:lastRenderedPageBreak/>
        <w:t>of anything that would adversely affect or otherwise limit their clinical privileges. Failure to meet this requirement may result in termination of the contract.</w:t>
      </w:r>
    </w:p>
    <w:p w14:paraId="71D7CAE5" w14:textId="77777777" w:rsidR="002A20CB" w:rsidRPr="00E27206" w:rsidRDefault="002A20CB" w:rsidP="0062167A">
      <w:pPr>
        <w:pStyle w:val="ListParagraph"/>
        <w:numPr>
          <w:ilvl w:val="2"/>
          <w:numId w:val="9"/>
        </w:numPr>
        <w:suppressAutoHyphens/>
        <w:spacing w:before="120" w:after="120" w:line="240" w:lineRule="auto"/>
        <w:ind w:left="1440"/>
        <w:contextualSpacing w:val="0"/>
        <w:rPr>
          <w:rFonts w:ascii="Arial" w:hAnsi="Arial" w:cs="Arial"/>
          <w:color w:val="0000FF"/>
        </w:rPr>
      </w:pPr>
      <w:r w:rsidRPr="00E27206">
        <w:rPr>
          <w:rFonts w:ascii="Arial" w:hAnsi="Arial" w:cs="Arial"/>
          <w:spacing w:val="-3"/>
          <w:u w:val="single"/>
        </w:rPr>
        <w:t>Board Certification</w:t>
      </w:r>
      <w:r w:rsidRPr="00E27206">
        <w:rPr>
          <w:rFonts w:ascii="Arial" w:hAnsi="Arial" w:cs="Arial"/>
          <w:b/>
          <w:spacing w:val="-3"/>
        </w:rPr>
        <w:t xml:space="preserve">: </w:t>
      </w:r>
      <w:r w:rsidRPr="00E27206">
        <w:rPr>
          <w:rFonts w:ascii="Arial" w:hAnsi="Arial" w:cs="Arial"/>
          <w:spacing w:val="-3"/>
        </w:rPr>
        <w:t xml:space="preserve">The contractor’s employees and any subcontractors shall have all licenses, permits, and certifications as required by law and this contract. </w:t>
      </w:r>
      <w:r w:rsidRPr="00E27206">
        <w:rPr>
          <w:rFonts w:ascii="Arial" w:hAnsi="Arial" w:cs="Arial"/>
          <w:color w:val="000000" w:themeColor="text1"/>
        </w:rPr>
        <w:t xml:space="preserve">All Perfusionists shall be certified with at least a minimum of ten (10) years of experience. All Perfusionists </w:t>
      </w:r>
      <w:r w:rsidRPr="00E27206">
        <w:rPr>
          <w:rFonts w:ascii="Arial" w:hAnsi="Arial" w:cs="Arial"/>
        </w:rPr>
        <w:t xml:space="preserve">shall be a graduate of an accredited Allied Health Education Program School of Perfusion Technology and shall be certified by the American Board of Cardiovascular Perfusion, </w:t>
      </w:r>
      <w:r w:rsidRPr="00E27206">
        <w:rPr>
          <w:rFonts w:ascii="Arial" w:hAnsi="Arial" w:cs="Arial"/>
          <w:spacing w:val="-3"/>
        </w:rPr>
        <w:t xml:space="preserve">demonstrate evidence of meeting continuing education requirements and shall have performed a minimum of 1000 clinical cases. Experience shall be demonstrated in the following areas: Open heart surgery, autotransfusion, heart lung machine, membrane oxygenation, left/right heart bypass, intra-aortic balloon pumping and centrifugal ventricular assist device. </w:t>
      </w:r>
    </w:p>
    <w:p w14:paraId="71D7CAE6" w14:textId="77777777" w:rsidR="002A20CB" w:rsidRPr="00E27206" w:rsidRDefault="002A20CB" w:rsidP="0062167A">
      <w:pPr>
        <w:pStyle w:val="BodyText"/>
        <w:numPr>
          <w:ilvl w:val="2"/>
          <w:numId w:val="9"/>
        </w:numPr>
        <w:spacing w:before="120" w:after="120"/>
        <w:ind w:left="1440"/>
        <w:rPr>
          <w:rFonts w:cs="Arial"/>
          <w:sz w:val="22"/>
          <w:szCs w:val="22"/>
        </w:rPr>
      </w:pPr>
      <w:r w:rsidRPr="00E27206">
        <w:rPr>
          <w:rFonts w:cs="Arial"/>
          <w:sz w:val="22"/>
          <w:szCs w:val="22"/>
          <w:u w:val="single"/>
        </w:rPr>
        <w:t>Credentialing and Privileging</w:t>
      </w:r>
      <w:r w:rsidRPr="00E27206">
        <w:rPr>
          <w:rFonts w:cs="Arial"/>
          <w:b/>
          <w:sz w:val="22"/>
          <w:szCs w:val="22"/>
        </w:rPr>
        <w:t xml:space="preserve">: </w:t>
      </w:r>
      <w:r w:rsidRPr="00E27206">
        <w:rPr>
          <w:rFonts w:cs="Arial"/>
          <w:sz w:val="22"/>
          <w:szCs w:val="22"/>
        </w:rPr>
        <w:t>Contract Perfusionist fulfilling the conditions of the contract shall be subject to all bylaws, rules, and regulations of the VAMC. Each Perfusionist</w:t>
      </w:r>
      <w:r w:rsidRPr="00E27206">
        <w:rPr>
          <w:rFonts w:cs="Arial"/>
          <w:color w:val="000000" w:themeColor="text1"/>
          <w:sz w:val="22"/>
          <w:szCs w:val="22"/>
        </w:rPr>
        <w:t xml:space="preserve"> </w:t>
      </w:r>
      <w:r w:rsidRPr="00E27206">
        <w:rPr>
          <w:rFonts w:cs="Arial"/>
          <w:sz w:val="22"/>
          <w:szCs w:val="22"/>
        </w:rPr>
        <w:t>shall be credentialed and privileged (if required) prior to providing services and must be found acceptable by the Facility Medical Executive Board and Medical Center Director (or designee). Credentialing and privileging is to be completed in accordance with VHA Directive 1100.20 and VHA Directive 1100.21 referenced above. The ability for an individual Perfusionist to continue to render services under the contract shall be dependent upon demonstration of clinical competence. Clinical competency shall be assessed on an ongoing basis for all Perfusionists and shall be reported as practitioner specific practice information, in compliance with an accreditation body with equal or better standards to The Joint Commission.</w:t>
      </w:r>
    </w:p>
    <w:p w14:paraId="71D7CAE7" w14:textId="77777777" w:rsidR="002A20CB" w:rsidRPr="00E27206" w:rsidRDefault="002A20CB" w:rsidP="0062167A">
      <w:pPr>
        <w:pStyle w:val="BodyText"/>
        <w:numPr>
          <w:ilvl w:val="3"/>
          <w:numId w:val="9"/>
        </w:numPr>
        <w:suppressLineNumbers/>
        <w:tabs>
          <w:tab w:val="left" w:pos="540"/>
        </w:tabs>
        <w:spacing w:before="120" w:after="120"/>
        <w:ind w:left="1800" w:hanging="810"/>
        <w:rPr>
          <w:rFonts w:cs="Arial"/>
          <w:sz w:val="22"/>
          <w:szCs w:val="22"/>
        </w:rPr>
      </w:pPr>
      <w:r w:rsidRPr="00E27206">
        <w:rPr>
          <w:rFonts w:cs="Arial"/>
          <w:sz w:val="22"/>
          <w:szCs w:val="22"/>
        </w:rPr>
        <w:t>If a contract personnel(s) is not credentialed and privileged or has credentials/privileges suspended or revoked, the Contractor shall furnish an acceptable substitute without any additional cost to the government.</w:t>
      </w:r>
    </w:p>
    <w:p w14:paraId="71D7CAE8" w14:textId="77777777" w:rsidR="002A20CB" w:rsidRPr="00E27206" w:rsidRDefault="002A20CB" w:rsidP="0062167A">
      <w:pPr>
        <w:pStyle w:val="BodyText"/>
        <w:numPr>
          <w:ilvl w:val="2"/>
          <w:numId w:val="9"/>
        </w:numPr>
        <w:suppressLineNumbers/>
        <w:spacing w:before="120" w:after="120"/>
        <w:ind w:left="1440"/>
        <w:rPr>
          <w:rFonts w:cs="Arial"/>
          <w:sz w:val="22"/>
          <w:szCs w:val="22"/>
        </w:rPr>
      </w:pPr>
      <w:r w:rsidRPr="00E27206">
        <w:rPr>
          <w:rFonts w:cs="Arial"/>
          <w:sz w:val="22"/>
          <w:szCs w:val="22"/>
          <w:u w:val="single"/>
        </w:rPr>
        <w:t>Technical Proficiency</w:t>
      </w:r>
      <w:r w:rsidRPr="00E27206">
        <w:rPr>
          <w:rFonts w:cs="Arial"/>
          <w:sz w:val="22"/>
          <w:szCs w:val="22"/>
        </w:rPr>
        <w:t xml:space="preserve">: Contract personnel(s) </w:t>
      </w:r>
      <w:r w:rsidRPr="00E27206">
        <w:rPr>
          <w:rFonts w:cs="Arial"/>
          <w:color w:val="000000" w:themeColor="text1"/>
          <w:sz w:val="22"/>
          <w:szCs w:val="22"/>
        </w:rPr>
        <w:t>shall be technically proficient in the skills necessary to fulfill the government’s requirements, including the ability to speak, understand, read and write English fluently. Contractor shall provide documents upon request of the CO/COR to verify current and ongoing competency, skills, certification and/or licensure related to the provision of care, treatment and/or services performed.</w:t>
      </w:r>
      <w:r w:rsidRPr="00E27206">
        <w:rPr>
          <w:rFonts w:cs="Arial"/>
          <w:sz w:val="22"/>
          <w:szCs w:val="22"/>
        </w:rPr>
        <w:t xml:space="preserve"> Contractor shall provide verifiable evidence of all educational and training experiences including any gaps in educational history for all contract personnel(s) and contract personnel(s) shall be responsible for abiding by the Facility's Medical Staff By-Laws, rules, and regulations (referenced herein) that govern medical staff behavior.</w:t>
      </w:r>
    </w:p>
    <w:p w14:paraId="71D7CAE9" w14:textId="77777777" w:rsidR="002A20CB" w:rsidRPr="00E27206" w:rsidRDefault="002A20CB" w:rsidP="0062167A">
      <w:pPr>
        <w:pStyle w:val="BodyText"/>
        <w:numPr>
          <w:ilvl w:val="2"/>
          <w:numId w:val="9"/>
        </w:numPr>
        <w:suppressLineNumbers/>
        <w:spacing w:before="120" w:after="120"/>
        <w:ind w:left="1440"/>
        <w:rPr>
          <w:rFonts w:cs="Arial"/>
          <w:sz w:val="22"/>
          <w:szCs w:val="22"/>
        </w:rPr>
      </w:pPr>
      <w:r w:rsidRPr="00E27206">
        <w:rPr>
          <w:rFonts w:cs="Arial"/>
          <w:sz w:val="22"/>
          <w:szCs w:val="22"/>
          <w:u w:val="single"/>
        </w:rPr>
        <w:t>Continuing Medical Education (CME)/ Certified Education Unit (CEU) Requirements</w:t>
      </w:r>
      <w:r w:rsidRPr="00E27206">
        <w:rPr>
          <w:rFonts w:cs="Arial"/>
          <w:sz w:val="22"/>
          <w:szCs w:val="22"/>
        </w:rPr>
        <w:t xml:space="preserve">: </w:t>
      </w:r>
      <w:r w:rsidRPr="00E27206">
        <w:rPr>
          <w:rFonts w:cs="Arial"/>
          <w:color w:val="000000" w:themeColor="text1"/>
          <w:sz w:val="22"/>
          <w:szCs w:val="22"/>
        </w:rPr>
        <w:t>Contractor shall provide the COR copies of current CMEs as required or requested by the facility. Contract personnel(s) registered or certified by national/medical associations shall continue to meet the minimum standards for CME to remain current</w:t>
      </w:r>
      <w:r w:rsidRPr="00E27206">
        <w:rPr>
          <w:rFonts w:cs="Arial"/>
          <w:i/>
          <w:color w:val="000000" w:themeColor="text1"/>
          <w:sz w:val="22"/>
          <w:szCs w:val="22"/>
        </w:rPr>
        <w:t xml:space="preserve">. </w:t>
      </w:r>
      <w:r w:rsidRPr="00E27206">
        <w:rPr>
          <w:rFonts w:cs="Arial"/>
          <w:color w:val="000000" w:themeColor="text1"/>
          <w:sz w:val="22"/>
          <w:szCs w:val="22"/>
        </w:rPr>
        <w:t>Contractor shall report CME hours to the credential’s office for tracking. These documents are required for both privileging and re-privileging. Failure to provide shall result in loss of privileges for contract personnel(s).</w:t>
      </w:r>
      <w:bookmarkStart w:id="22" w:name="_Hlk506823427"/>
      <w:bookmarkStart w:id="23" w:name="_Hlk507695936"/>
    </w:p>
    <w:p w14:paraId="71D7CAEA" w14:textId="77777777" w:rsidR="002A20CB" w:rsidRPr="00E27206" w:rsidRDefault="002A20CB" w:rsidP="0062167A">
      <w:pPr>
        <w:pStyle w:val="BodyText"/>
        <w:numPr>
          <w:ilvl w:val="2"/>
          <w:numId w:val="9"/>
        </w:numPr>
        <w:suppressLineNumbers/>
        <w:spacing w:before="120" w:after="120"/>
        <w:ind w:left="1440"/>
        <w:rPr>
          <w:rFonts w:cs="Arial"/>
          <w:sz w:val="22"/>
          <w:szCs w:val="22"/>
        </w:rPr>
      </w:pPr>
      <w:r w:rsidRPr="00E27206">
        <w:rPr>
          <w:rFonts w:cs="Arial"/>
          <w:sz w:val="22"/>
          <w:szCs w:val="22"/>
          <w:u w:val="single"/>
        </w:rPr>
        <w:t>Training (ACLS, BLS, EHR and VA MANDATORY)</w:t>
      </w:r>
      <w:r w:rsidRPr="00E27206">
        <w:rPr>
          <w:rFonts w:cs="Arial"/>
          <w:sz w:val="22"/>
          <w:szCs w:val="22"/>
        </w:rPr>
        <w:t xml:space="preserve">: </w:t>
      </w:r>
      <w:r w:rsidRPr="00E27206">
        <w:rPr>
          <w:rFonts w:cs="Arial"/>
          <w:color w:val="000000" w:themeColor="text1"/>
          <w:sz w:val="22"/>
          <w:szCs w:val="22"/>
        </w:rPr>
        <w:t>Contractor shall meet all VA educational requirements and mandatory course requirements defined herein; all training must be completed by the contractor’s physician(s) as required by the VA. Other training may become required. VA will communicate any changes to the training requirement to the contractor.</w:t>
      </w:r>
    </w:p>
    <w:tbl>
      <w:tblPr>
        <w:tblStyle w:val="TableGrid"/>
        <w:tblW w:w="0" w:type="auto"/>
        <w:tblInd w:w="1296" w:type="dxa"/>
        <w:tblLook w:val="04A0" w:firstRow="1" w:lastRow="0" w:firstColumn="1" w:lastColumn="0" w:noHBand="0" w:noVBand="1"/>
      </w:tblPr>
      <w:tblGrid>
        <w:gridCol w:w="3512"/>
        <w:gridCol w:w="2340"/>
        <w:gridCol w:w="2202"/>
      </w:tblGrid>
      <w:tr w:rsidR="00651447" w14:paraId="71D7CAEE" w14:textId="77777777" w:rsidTr="00505969">
        <w:tc>
          <w:tcPr>
            <w:tcW w:w="3512" w:type="dxa"/>
          </w:tcPr>
          <w:p w14:paraId="71D7CAEB" w14:textId="77777777" w:rsidR="002A20CB" w:rsidRPr="00B946A8" w:rsidRDefault="002A20CB" w:rsidP="00505969">
            <w:pPr>
              <w:pStyle w:val="ListParagraph"/>
              <w:spacing w:before="120" w:after="120"/>
              <w:ind w:left="0"/>
              <w:contextualSpacing w:val="0"/>
              <w:rPr>
                <w:rFonts w:ascii="Arial" w:hAnsi="Arial" w:cs="Arial"/>
                <w:i/>
                <w:color w:val="FF0000"/>
              </w:rPr>
            </w:pPr>
            <w:r w:rsidRPr="00710C08">
              <w:rPr>
                <w:rFonts w:ascii="Arial" w:hAnsi="Arial" w:cs="Arial"/>
                <w:i/>
                <w:color w:val="000000" w:themeColor="text1"/>
              </w:rPr>
              <w:lastRenderedPageBreak/>
              <w:t>Training (The following training is mandatory per VHACO for Contracted Physicians)</w:t>
            </w:r>
            <w:r w:rsidRPr="00B946A8">
              <w:rPr>
                <w:rFonts w:ascii="Arial" w:hAnsi="Arial" w:cs="Arial"/>
                <w:i/>
                <w:color w:val="FF0000"/>
              </w:rPr>
              <w:t xml:space="preserve"> </w:t>
            </w:r>
          </w:p>
        </w:tc>
        <w:tc>
          <w:tcPr>
            <w:tcW w:w="2340" w:type="dxa"/>
          </w:tcPr>
          <w:p w14:paraId="71D7CAEC" w14:textId="77777777" w:rsidR="002A20CB" w:rsidRPr="00B946A8" w:rsidRDefault="002A20CB" w:rsidP="00505969">
            <w:pPr>
              <w:pStyle w:val="ListParagraph"/>
              <w:spacing w:before="120" w:after="120"/>
              <w:ind w:left="0"/>
              <w:contextualSpacing w:val="0"/>
              <w:rPr>
                <w:rFonts w:ascii="Arial" w:hAnsi="Arial" w:cs="Arial"/>
                <w:i/>
                <w:color w:val="FF0000"/>
              </w:rPr>
            </w:pPr>
            <w:r w:rsidRPr="00710C08">
              <w:rPr>
                <w:rFonts w:ascii="Arial" w:hAnsi="Arial" w:cs="Arial"/>
                <w:i/>
                <w:color w:val="000000" w:themeColor="text1"/>
              </w:rPr>
              <w:t>Frequency (once a year, etc.)</w:t>
            </w:r>
          </w:p>
        </w:tc>
        <w:tc>
          <w:tcPr>
            <w:tcW w:w="2202" w:type="dxa"/>
          </w:tcPr>
          <w:p w14:paraId="71D7CAED" w14:textId="77777777" w:rsidR="002A20CB" w:rsidRPr="00B946A8" w:rsidRDefault="002A20CB" w:rsidP="00505969">
            <w:pPr>
              <w:pStyle w:val="ListParagraph"/>
              <w:spacing w:before="120" w:after="120"/>
              <w:ind w:left="0"/>
              <w:contextualSpacing w:val="0"/>
              <w:rPr>
                <w:rFonts w:ascii="Arial" w:hAnsi="Arial" w:cs="Arial"/>
                <w:i/>
                <w:color w:val="FF0000"/>
              </w:rPr>
            </w:pPr>
            <w:r w:rsidRPr="00710C08">
              <w:rPr>
                <w:rFonts w:ascii="Arial" w:hAnsi="Arial" w:cs="Arial"/>
                <w:i/>
                <w:color w:val="000000" w:themeColor="text1"/>
              </w:rPr>
              <w:t>Annual Hours</w:t>
            </w:r>
          </w:p>
        </w:tc>
      </w:tr>
      <w:tr w:rsidR="00651447" w14:paraId="71D7CAF2" w14:textId="77777777" w:rsidTr="00505969">
        <w:tc>
          <w:tcPr>
            <w:tcW w:w="3512" w:type="dxa"/>
          </w:tcPr>
          <w:p w14:paraId="71D7CAEF" w14:textId="77777777" w:rsidR="002A20CB" w:rsidRPr="00B946A8" w:rsidRDefault="002A20CB" w:rsidP="00505969">
            <w:pPr>
              <w:pStyle w:val="ListParagraph"/>
              <w:spacing w:before="120" w:after="120"/>
              <w:ind w:left="0"/>
              <w:contextualSpacing w:val="0"/>
              <w:rPr>
                <w:rFonts w:ascii="Arial" w:hAnsi="Arial" w:cs="Arial"/>
                <w:color w:val="000000"/>
                <w:spacing w:val="15"/>
              </w:rPr>
            </w:pPr>
            <w:r w:rsidRPr="00B946A8">
              <w:rPr>
                <w:rFonts w:ascii="Arial" w:hAnsi="Arial" w:cs="Arial"/>
                <w:color w:val="000000"/>
                <w:spacing w:val="15"/>
              </w:rPr>
              <w:t>Infection Control and Blood Borne Pathogens</w:t>
            </w:r>
          </w:p>
        </w:tc>
        <w:tc>
          <w:tcPr>
            <w:tcW w:w="2340" w:type="dxa"/>
          </w:tcPr>
          <w:p w14:paraId="71D7CAF0" w14:textId="77777777" w:rsidR="002A20CB" w:rsidRPr="00B946A8" w:rsidRDefault="002A20CB" w:rsidP="00505969">
            <w:pPr>
              <w:pStyle w:val="ListParagraph"/>
              <w:spacing w:before="120" w:after="120"/>
              <w:ind w:left="0"/>
              <w:contextualSpacing w:val="0"/>
              <w:rPr>
                <w:rFonts w:ascii="Arial" w:hAnsi="Arial" w:cs="Arial"/>
                <w:iCs/>
                <w:color w:val="000000" w:themeColor="text1"/>
              </w:rPr>
            </w:pPr>
            <w:r w:rsidRPr="00B946A8">
              <w:rPr>
                <w:rFonts w:ascii="Arial" w:hAnsi="Arial" w:cs="Arial"/>
                <w:iCs/>
                <w:color w:val="000000" w:themeColor="text1"/>
              </w:rPr>
              <w:t>Annually</w:t>
            </w:r>
          </w:p>
        </w:tc>
        <w:tc>
          <w:tcPr>
            <w:tcW w:w="2202" w:type="dxa"/>
          </w:tcPr>
          <w:p w14:paraId="71D7CAF1" w14:textId="77777777" w:rsidR="002A20CB" w:rsidRPr="00B946A8" w:rsidRDefault="002A20CB" w:rsidP="00505969">
            <w:pPr>
              <w:pStyle w:val="ListParagraph"/>
              <w:spacing w:before="120" w:after="120"/>
              <w:ind w:left="0"/>
              <w:contextualSpacing w:val="0"/>
              <w:rPr>
                <w:rFonts w:ascii="Arial" w:hAnsi="Arial" w:cs="Arial"/>
                <w:iCs/>
                <w:color w:val="000000" w:themeColor="text1"/>
              </w:rPr>
            </w:pPr>
            <w:r w:rsidRPr="00B946A8">
              <w:rPr>
                <w:rFonts w:ascii="Arial" w:hAnsi="Arial" w:cs="Arial"/>
                <w:iCs/>
                <w:color w:val="000000" w:themeColor="text1"/>
              </w:rPr>
              <w:t>1</w:t>
            </w:r>
          </w:p>
        </w:tc>
      </w:tr>
      <w:tr w:rsidR="00651447" w14:paraId="71D7CAF6" w14:textId="77777777" w:rsidTr="00505969">
        <w:tc>
          <w:tcPr>
            <w:tcW w:w="3512" w:type="dxa"/>
          </w:tcPr>
          <w:p w14:paraId="71D7CAF3" w14:textId="77777777" w:rsidR="002A20CB" w:rsidRPr="00B946A8" w:rsidRDefault="002A20CB" w:rsidP="00505969">
            <w:pPr>
              <w:pStyle w:val="ListParagraph"/>
              <w:spacing w:before="120" w:after="120"/>
              <w:ind w:left="0"/>
              <w:contextualSpacing w:val="0"/>
              <w:rPr>
                <w:rFonts w:ascii="Arial" w:hAnsi="Arial" w:cs="Arial"/>
                <w:color w:val="000000"/>
                <w:spacing w:val="15"/>
              </w:rPr>
            </w:pPr>
            <w:r w:rsidRPr="00B946A8">
              <w:rPr>
                <w:rFonts w:ascii="Arial" w:hAnsi="Arial" w:cs="Arial"/>
                <w:color w:val="000000"/>
                <w:spacing w:val="15"/>
              </w:rPr>
              <w:t>VA Privacy and Information Security Awareness and Rules of Behavior</w:t>
            </w:r>
          </w:p>
        </w:tc>
        <w:tc>
          <w:tcPr>
            <w:tcW w:w="2340" w:type="dxa"/>
          </w:tcPr>
          <w:p w14:paraId="71D7CAF4" w14:textId="77777777" w:rsidR="002A20CB" w:rsidRPr="00B946A8" w:rsidRDefault="002A20CB" w:rsidP="00505969">
            <w:pPr>
              <w:pStyle w:val="ListParagraph"/>
              <w:spacing w:before="120" w:after="120"/>
              <w:ind w:left="0"/>
              <w:contextualSpacing w:val="0"/>
              <w:rPr>
                <w:rFonts w:ascii="Arial" w:hAnsi="Arial" w:cs="Arial"/>
                <w:iCs/>
                <w:color w:val="000000" w:themeColor="text1"/>
              </w:rPr>
            </w:pPr>
            <w:r w:rsidRPr="00B946A8">
              <w:rPr>
                <w:rFonts w:ascii="Arial" w:hAnsi="Arial" w:cs="Arial"/>
                <w:iCs/>
                <w:color w:val="000000" w:themeColor="text1"/>
              </w:rPr>
              <w:t>Annually</w:t>
            </w:r>
          </w:p>
        </w:tc>
        <w:tc>
          <w:tcPr>
            <w:tcW w:w="2202" w:type="dxa"/>
          </w:tcPr>
          <w:p w14:paraId="71D7CAF5" w14:textId="77777777" w:rsidR="002A20CB" w:rsidRPr="00B946A8" w:rsidRDefault="002A20CB" w:rsidP="00505969">
            <w:pPr>
              <w:pStyle w:val="ListParagraph"/>
              <w:spacing w:before="120" w:after="120"/>
              <w:ind w:left="0"/>
              <w:contextualSpacing w:val="0"/>
              <w:rPr>
                <w:rFonts w:ascii="Arial" w:hAnsi="Arial" w:cs="Arial"/>
                <w:iCs/>
                <w:color w:val="000000" w:themeColor="text1"/>
              </w:rPr>
            </w:pPr>
            <w:r w:rsidRPr="00B946A8">
              <w:rPr>
                <w:rFonts w:ascii="Arial" w:hAnsi="Arial" w:cs="Arial"/>
                <w:iCs/>
                <w:color w:val="000000" w:themeColor="text1"/>
              </w:rPr>
              <w:t>1</w:t>
            </w:r>
          </w:p>
        </w:tc>
      </w:tr>
      <w:tr w:rsidR="00651447" w14:paraId="71D7CAFA" w14:textId="77777777" w:rsidTr="00505969">
        <w:tc>
          <w:tcPr>
            <w:tcW w:w="3512" w:type="dxa"/>
          </w:tcPr>
          <w:p w14:paraId="71D7CAF7" w14:textId="77777777" w:rsidR="002A20CB" w:rsidRPr="00B946A8" w:rsidRDefault="002A20CB" w:rsidP="00505969">
            <w:pPr>
              <w:pStyle w:val="ListParagraph"/>
              <w:spacing w:before="120" w:after="120"/>
              <w:ind w:left="0"/>
              <w:contextualSpacing w:val="0"/>
              <w:rPr>
                <w:rFonts w:ascii="Arial" w:hAnsi="Arial" w:cs="Arial"/>
                <w:i/>
                <w:color w:val="FF0000"/>
              </w:rPr>
            </w:pPr>
            <w:r w:rsidRPr="00B946A8">
              <w:rPr>
                <w:rFonts w:ascii="Arial" w:hAnsi="Arial" w:cs="Arial"/>
                <w:color w:val="000000"/>
                <w:spacing w:val="15"/>
              </w:rPr>
              <w:t>VHA Privacy and HIPAA Focused Training</w:t>
            </w:r>
          </w:p>
        </w:tc>
        <w:tc>
          <w:tcPr>
            <w:tcW w:w="2340" w:type="dxa"/>
          </w:tcPr>
          <w:p w14:paraId="71D7CAF8" w14:textId="77777777" w:rsidR="002A20CB" w:rsidRPr="00B946A8" w:rsidRDefault="002A20CB" w:rsidP="00505969">
            <w:pPr>
              <w:pStyle w:val="ListParagraph"/>
              <w:spacing w:before="120" w:after="120"/>
              <w:ind w:left="0"/>
              <w:contextualSpacing w:val="0"/>
              <w:rPr>
                <w:rFonts w:ascii="Arial" w:hAnsi="Arial" w:cs="Arial"/>
                <w:iCs/>
                <w:color w:val="000000" w:themeColor="text1"/>
              </w:rPr>
            </w:pPr>
            <w:r w:rsidRPr="00B946A8">
              <w:rPr>
                <w:rFonts w:ascii="Arial" w:hAnsi="Arial" w:cs="Arial"/>
                <w:iCs/>
                <w:color w:val="000000" w:themeColor="text1"/>
              </w:rPr>
              <w:t>Annually</w:t>
            </w:r>
          </w:p>
        </w:tc>
        <w:tc>
          <w:tcPr>
            <w:tcW w:w="2202" w:type="dxa"/>
          </w:tcPr>
          <w:p w14:paraId="71D7CAF9" w14:textId="77777777" w:rsidR="002A20CB" w:rsidRPr="00B946A8" w:rsidRDefault="002A20CB" w:rsidP="00505969">
            <w:pPr>
              <w:pStyle w:val="ListParagraph"/>
              <w:spacing w:before="120" w:after="120"/>
              <w:ind w:left="0"/>
              <w:contextualSpacing w:val="0"/>
              <w:rPr>
                <w:rFonts w:ascii="Arial" w:hAnsi="Arial" w:cs="Arial"/>
                <w:iCs/>
                <w:color w:val="000000" w:themeColor="text1"/>
              </w:rPr>
            </w:pPr>
            <w:r w:rsidRPr="00B946A8">
              <w:rPr>
                <w:rFonts w:ascii="Arial" w:hAnsi="Arial" w:cs="Arial"/>
                <w:iCs/>
                <w:color w:val="000000" w:themeColor="text1"/>
              </w:rPr>
              <w:t>1</w:t>
            </w:r>
          </w:p>
        </w:tc>
      </w:tr>
      <w:tr w:rsidR="00651447" w14:paraId="71D7CAFE" w14:textId="77777777" w:rsidTr="00505969">
        <w:tc>
          <w:tcPr>
            <w:tcW w:w="3512" w:type="dxa"/>
          </w:tcPr>
          <w:p w14:paraId="71D7CAFB" w14:textId="77777777" w:rsidR="002A20CB" w:rsidRPr="00B946A8" w:rsidRDefault="002A20CB" w:rsidP="00505969">
            <w:pPr>
              <w:pStyle w:val="ListParagraph"/>
              <w:spacing w:before="120" w:after="120"/>
              <w:ind w:left="0"/>
              <w:contextualSpacing w:val="0"/>
              <w:rPr>
                <w:rFonts w:ascii="Arial" w:hAnsi="Arial" w:cs="Arial"/>
                <w:color w:val="000000"/>
                <w:spacing w:val="15"/>
              </w:rPr>
            </w:pPr>
            <w:r w:rsidRPr="00B946A8">
              <w:rPr>
                <w:rFonts w:ascii="Arial" w:hAnsi="Arial" w:cs="Arial"/>
                <w:color w:val="000000"/>
                <w:spacing w:val="15"/>
              </w:rPr>
              <w:t>VISTA Imaging</w:t>
            </w:r>
          </w:p>
        </w:tc>
        <w:tc>
          <w:tcPr>
            <w:tcW w:w="2340" w:type="dxa"/>
          </w:tcPr>
          <w:p w14:paraId="71D7CAFC" w14:textId="77777777" w:rsidR="002A20CB" w:rsidRPr="00B946A8" w:rsidRDefault="002A20CB" w:rsidP="00505969">
            <w:pPr>
              <w:pStyle w:val="ListParagraph"/>
              <w:spacing w:before="120" w:after="120"/>
              <w:ind w:left="0"/>
              <w:contextualSpacing w:val="0"/>
              <w:rPr>
                <w:rFonts w:ascii="Arial" w:hAnsi="Arial" w:cs="Arial"/>
                <w:iCs/>
                <w:color w:val="000000" w:themeColor="text1"/>
              </w:rPr>
            </w:pPr>
            <w:r>
              <w:rPr>
                <w:rFonts w:ascii="Arial" w:hAnsi="Arial" w:cs="Arial"/>
                <w:iCs/>
                <w:color w:val="000000" w:themeColor="text1"/>
              </w:rPr>
              <w:t>Initially</w:t>
            </w:r>
          </w:p>
        </w:tc>
        <w:tc>
          <w:tcPr>
            <w:tcW w:w="2202" w:type="dxa"/>
          </w:tcPr>
          <w:p w14:paraId="71D7CAFD" w14:textId="77777777" w:rsidR="002A20CB" w:rsidRPr="00B946A8" w:rsidRDefault="002A20CB" w:rsidP="00505969">
            <w:pPr>
              <w:pStyle w:val="ListParagraph"/>
              <w:spacing w:before="120" w:after="120"/>
              <w:ind w:left="0"/>
              <w:contextualSpacing w:val="0"/>
              <w:rPr>
                <w:rFonts w:ascii="Arial" w:hAnsi="Arial" w:cs="Arial"/>
                <w:iCs/>
                <w:color w:val="000000" w:themeColor="text1"/>
              </w:rPr>
            </w:pPr>
            <w:r w:rsidRPr="00B946A8">
              <w:rPr>
                <w:rFonts w:ascii="Arial" w:hAnsi="Arial" w:cs="Arial"/>
                <w:iCs/>
                <w:color w:val="000000" w:themeColor="text1"/>
              </w:rPr>
              <w:t>2</w:t>
            </w:r>
          </w:p>
        </w:tc>
      </w:tr>
      <w:tr w:rsidR="00651447" w14:paraId="71D7CB02" w14:textId="77777777" w:rsidTr="00505969">
        <w:trPr>
          <w:trHeight w:val="332"/>
        </w:trPr>
        <w:tc>
          <w:tcPr>
            <w:tcW w:w="3512" w:type="dxa"/>
          </w:tcPr>
          <w:p w14:paraId="71D7CAFF" w14:textId="77777777" w:rsidR="002A20CB" w:rsidRPr="00710C08" w:rsidRDefault="002A20CB" w:rsidP="00505969">
            <w:pPr>
              <w:spacing w:before="120" w:after="120"/>
              <w:rPr>
                <w:rFonts w:ascii="Arial" w:hAnsi="Arial" w:cs="Arial"/>
                <w:bCs/>
                <w:i/>
                <w:color w:val="FF0000"/>
              </w:rPr>
            </w:pPr>
            <w:r w:rsidRPr="00710C08">
              <w:rPr>
                <w:rFonts w:ascii="Arial" w:hAnsi="Arial" w:cs="Arial"/>
                <w:bCs/>
                <w:color w:val="000000"/>
                <w:spacing w:val="15"/>
              </w:rPr>
              <w:t>Compliance and Business Integrity (CBI) Awareness Mandatory Education Course</w:t>
            </w:r>
          </w:p>
        </w:tc>
        <w:tc>
          <w:tcPr>
            <w:tcW w:w="2340" w:type="dxa"/>
          </w:tcPr>
          <w:p w14:paraId="71D7CB00" w14:textId="77777777" w:rsidR="002A20CB" w:rsidRPr="00B946A8" w:rsidRDefault="002A20CB" w:rsidP="00505969">
            <w:pPr>
              <w:pStyle w:val="ListParagraph"/>
              <w:spacing w:before="120" w:after="120"/>
              <w:ind w:left="0"/>
              <w:contextualSpacing w:val="0"/>
              <w:rPr>
                <w:rFonts w:ascii="Arial" w:hAnsi="Arial" w:cs="Arial"/>
                <w:iCs/>
                <w:color w:val="000000" w:themeColor="text1"/>
              </w:rPr>
            </w:pPr>
            <w:r w:rsidRPr="00B946A8">
              <w:rPr>
                <w:rFonts w:ascii="Arial" w:hAnsi="Arial" w:cs="Arial"/>
                <w:iCs/>
                <w:color w:val="000000" w:themeColor="text1"/>
              </w:rPr>
              <w:t>Annually</w:t>
            </w:r>
          </w:p>
        </w:tc>
        <w:tc>
          <w:tcPr>
            <w:tcW w:w="2202" w:type="dxa"/>
          </w:tcPr>
          <w:p w14:paraId="71D7CB01" w14:textId="77777777" w:rsidR="002A20CB" w:rsidRPr="00B946A8" w:rsidRDefault="002A20CB" w:rsidP="00505969">
            <w:pPr>
              <w:pStyle w:val="ListParagraph"/>
              <w:spacing w:before="120" w:after="120"/>
              <w:ind w:left="0"/>
              <w:contextualSpacing w:val="0"/>
              <w:rPr>
                <w:rFonts w:ascii="Arial" w:hAnsi="Arial" w:cs="Arial"/>
                <w:iCs/>
                <w:color w:val="000000" w:themeColor="text1"/>
              </w:rPr>
            </w:pPr>
            <w:r w:rsidRPr="00B946A8">
              <w:rPr>
                <w:rFonts w:ascii="Arial" w:hAnsi="Arial" w:cs="Arial"/>
                <w:iCs/>
                <w:color w:val="000000" w:themeColor="text1"/>
              </w:rPr>
              <w:t>1</w:t>
            </w:r>
          </w:p>
        </w:tc>
      </w:tr>
    </w:tbl>
    <w:p w14:paraId="71D7CB03" w14:textId="77777777" w:rsidR="002A20CB" w:rsidRPr="00E27206" w:rsidRDefault="002A20CB" w:rsidP="0062167A">
      <w:pPr>
        <w:pStyle w:val="BodyText"/>
        <w:numPr>
          <w:ilvl w:val="2"/>
          <w:numId w:val="9"/>
        </w:numPr>
        <w:suppressLineNumbers/>
        <w:spacing w:before="120" w:after="120"/>
        <w:ind w:left="1440"/>
        <w:rPr>
          <w:rFonts w:cs="Arial"/>
          <w:sz w:val="22"/>
          <w:szCs w:val="22"/>
        </w:rPr>
      </w:pPr>
      <w:bookmarkStart w:id="24" w:name="_Toc444174191"/>
      <w:r w:rsidRPr="00E27206">
        <w:rPr>
          <w:rFonts w:cs="Arial"/>
          <w:b/>
          <w:bCs/>
          <w:caps/>
          <w:sz w:val="22"/>
          <w:szCs w:val="22"/>
        </w:rPr>
        <w:t>Standard infection control measures (PPD, immunizations, etc.)</w:t>
      </w:r>
      <w:r w:rsidRPr="00E27206">
        <w:rPr>
          <w:rFonts w:cs="Arial"/>
          <w:b/>
          <w:bCs/>
          <w:caps/>
          <w:color w:val="000000"/>
          <w:sz w:val="22"/>
          <w:szCs w:val="22"/>
        </w:rPr>
        <w:t>:</w:t>
      </w:r>
      <w:bookmarkEnd w:id="24"/>
      <w:r w:rsidRPr="00E27206">
        <w:rPr>
          <w:rFonts w:cs="Arial"/>
          <w:color w:val="000000"/>
          <w:sz w:val="22"/>
          <w:szCs w:val="22"/>
        </w:rPr>
        <w:t xml:space="preserve"> </w:t>
      </w:r>
      <w:r w:rsidRPr="00E27206">
        <w:rPr>
          <w:rFonts w:cs="Arial"/>
          <w:color w:val="000000" w:themeColor="text1"/>
          <w:sz w:val="22"/>
          <w:szCs w:val="22"/>
        </w:rPr>
        <w:t xml:space="preserve">Contractor shall provide proof of the following for physicians within five (5) calendar days after contract award and prior to the first duty shift to the COR and Contracting Officer. </w:t>
      </w:r>
      <w:r w:rsidRPr="00E27206">
        <w:rPr>
          <w:rFonts w:cs="Arial"/>
          <w:b/>
          <w:color w:val="000000" w:themeColor="text1"/>
          <w:sz w:val="22"/>
          <w:szCs w:val="22"/>
        </w:rPr>
        <w:t>Tests shall be current within the past yea</w:t>
      </w:r>
      <w:r w:rsidRPr="00E27206">
        <w:rPr>
          <w:rFonts w:cs="Arial"/>
          <w:color w:val="000000" w:themeColor="text1"/>
          <w:sz w:val="22"/>
          <w:szCs w:val="22"/>
        </w:rPr>
        <w:t>r.</w:t>
      </w:r>
    </w:p>
    <w:p w14:paraId="71D7CB04" w14:textId="77777777" w:rsidR="002A20CB" w:rsidRPr="00E27206" w:rsidRDefault="002A20CB" w:rsidP="0062167A">
      <w:pPr>
        <w:pStyle w:val="BodyText"/>
        <w:numPr>
          <w:ilvl w:val="3"/>
          <w:numId w:val="9"/>
        </w:numPr>
        <w:spacing w:before="120" w:after="120"/>
        <w:ind w:left="1800" w:hanging="810"/>
        <w:rPr>
          <w:rFonts w:cs="Arial"/>
          <w:sz w:val="22"/>
          <w:szCs w:val="22"/>
        </w:rPr>
      </w:pPr>
      <w:r w:rsidRPr="00E27206">
        <w:rPr>
          <w:rFonts w:cs="Arial"/>
          <w:color w:val="000000"/>
          <w:sz w:val="22"/>
          <w:szCs w:val="22"/>
          <w:u w:val="single"/>
        </w:rPr>
        <w:t>TUBERCULOSIS TESTING</w:t>
      </w:r>
      <w:r w:rsidRPr="00E27206">
        <w:rPr>
          <w:rFonts w:cs="Arial"/>
          <w:color w:val="000000"/>
          <w:sz w:val="22"/>
          <w:szCs w:val="22"/>
        </w:rPr>
        <w:t>: Contractor shall provide proof of a negative Tuberculosis Skin Test (TST) or interferon-gamma release assays (IGRA) for all Contractor’s physician(s) upon hire in accordance with CDC guidance.  (This is applicable to all health care workers).  A negative chest radiographic report for active tuberculosis shall be provided in cases of positive TST or IGRA results.</w:t>
      </w:r>
    </w:p>
    <w:p w14:paraId="71D7CB05" w14:textId="77777777" w:rsidR="002A20CB" w:rsidRPr="00E27206" w:rsidRDefault="002A20CB" w:rsidP="0062167A">
      <w:pPr>
        <w:pStyle w:val="BodyText"/>
        <w:numPr>
          <w:ilvl w:val="3"/>
          <w:numId w:val="9"/>
        </w:numPr>
        <w:spacing w:before="120" w:after="120"/>
        <w:ind w:left="1800" w:hanging="810"/>
        <w:rPr>
          <w:rFonts w:cs="Arial"/>
          <w:color w:val="000000"/>
          <w:sz w:val="22"/>
          <w:szCs w:val="22"/>
          <w:u w:val="single"/>
        </w:rPr>
      </w:pPr>
      <w:r w:rsidRPr="00E27206">
        <w:rPr>
          <w:rFonts w:cs="Arial"/>
          <w:color w:val="000000"/>
          <w:sz w:val="22"/>
          <w:szCs w:val="22"/>
          <w:u w:val="single"/>
        </w:rPr>
        <w:t>MEASLES, MUMPS, &amp; RUBELLA TESTING</w:t>
      </w:r>
      <w:r w:rsidRPr="00E27206">
        <w:rPr>
          <w:rFonts w:cs="Arial"/>
          <w:color w:val="000000"/>
          <w:sz w:val="22"/>
          <w:szCs w:val="22"/>
        </w:rPr>
        <w:t>: Contractors shall provide proof of immunity for all Contractor physicians {This is applicable to all health care workers}.</w:t>
      </w:r>
    </w:p>
    <w:p w14:paraId="71D7CB06" w14:textId="77777777" w:rsidR="002A20CB" w:rsidRPr="00E27206" w:rsidRDefault="002A20CB" w:rsidP="0062167A">
      <w:pPr>
        <w:pStyle w:val="BodyText"/>
        <w:numPr>
          <w:ilvl w:val="3"/>
          <w:numId w:val="9"/>
        </w:numPr>
        <w:spacing w:before="120" w:after="120"/>
        <w:ind w:left="1800" w:hanging="810"/>
        <w:rPr>
          <w:rFonts w:cs="Arial"/>
          <w:color w:val="000000"/>
          <w:sz w:val="22"/>
          <w:szCs w:val="22"/>
        </w:rPr>
      </w:pPr>
      <w:r w:rsidRPr="00E27206">
        <w:rPr>
          <w:rFonts w:cs="Arial"/>
          <w:sz w:val="22"/>
          <w:szCs w:val="22"/>
          <w:u w:val="single"/>
        </w:rPr>
        <w:t>VARICELLA</w:t>
      </w:r>
      <w:r w:rsidRPr="00E27206">
        <w:rPr>
          <w:rFonts w:cs="Arial"/>
          <w:sz w:val="22"/>
          <w:szCs w:val="22"/>
        </w:rPr>
        <w:t xml:space="preserve">: </w:t>
      </w:r>
      <w:r w:rsidRPr="00E27206">
        <w:rPr>
          <w:rFonts w:cs="Arial"/>
          <w:color w:val="000000"/>
          <w:sz w:val="22"/>
          <w:szCs w:val="22"/>
        </w:rPr>
        <w:t>Contractors shall provide proof of immunity for all Contractor physicians {This is applicable to all health care workers}.</w:t>
      </w:r>
    </w:p>
    <w:p w14:paraId="71D7CB07" w14:textId="77777777" w:rsidR="002A20CB" w:rsidRPr="00E27206" w:rsidRDefault="002A20CB" w:rsidP="0062167A">
      <w:pPr>
        <w:pStyle w:val="BodyText"/>
        <w:numPr>
          <w:ilvl w:val="3"/>
          <w:numId w:val="9"/>
        </w:numPr>
        <w:spacing w:before="120" w:after="120"/>
        <w:ind w:left="1800" w:hanging="810"/>
        <w:rPr>
          <w:rFonts w:cs="Arial"/>
          <w:color w:val="000000"/>
          <w:sz w:val="22"/>
          <w:szCs w:val="22"/>
        </w:rPr>
      </w:pPr>
      <w:r w:rsidRPr="00E27206">
        <w:rPr>
          <w:rFonts w:cs="Arial"/>
          <w:color w:val="000000"/>
          <w:sz w:val="22"/>
          <w:szCs w:val="22"/>
          <w:u w:val="single"/>
        </w:rPr>
        <w:t>ACELLULAR PERTUSSIS</w:t>
      </w:r>
      <w:r w:rsidRPr="00E27206">
        <w:rPr>
          <w:rFonts w:cs="Arial"/>
          <w:color w:val="000000"/>
          <w:sz w:val="22"/>
          <w:szCs w:val="22"/>
        </w:rPr>
        <w:t>: Contractors shall provide proof of 1 dose of Tdap vaccination for all Contractor physicians {This is applicable to all health care workers}.</w:t>
      </w:r>
    </w:p>
    <w:p w14:paraId="71D7CB08" w14:textId="77777777" w:rsidR="002A20CB" w:rsidRPr="00E27206" w:rsidRDefault="002A20CB" w:rsidP="0062167A">
      <w:pPr>
        <w:pStyle w:val="BodyText"/>
        <w:numPr>
          <w:ilvl w:val="3"/>
          <w:numId w:val="9"/>
        </w:numPr>
        <w:spacing w:before="120" w:after="120"/>
        <w:ind w:left="1800" w:hanging="810"/>
        <w:rPr>
          <w:rFonts w:cs="Arial"/>
          <w:color w:val="000000"/>
          <w:sz w:val="22"/>
          <w:szCs w:val="22"/>
        </w:rPr>
      </w:pPr>
      <w:r w:rsidRPr="00E27206">
        <w:rPr>
          <w:rFonts w:cs="Arial"/>
          <w:color w:val="000000"/>
          <w:sz w:val="22"/>
          <w:szCs w:val="22"/>
          <w:u w:val="single"/>
        </w:rPr>
        <w:t>INFLUENZA</w:t>
      </w:r>
      <w:r w:rsidRPr="00E27206">
        <w:rPr>
          <w:rFonts w:cs="Arial"/>
          <w:color w:val="000000"/>
          <w:sz w:val="22"/>
          <w:szCs w:val="22"/>
        </w:rPr>
        <w:t>: Contractors shall provide proof that all Contractor physicians have received the annual Influenza vaccine unless it is contraindicated. If the Contractor physician has a medical contraindication to the vaccine, they shall be required to wear a mask during the Influenza season. {This is applicable to all health care workers}.</w:t>
      </w:r>
    </w:p>
    <w:p w14:paraId="71D7CB09" w14:textId="77777777" w:rsidR="002A20CB" w:rsidRPr="00E27206" w:rsidRDefault="002A20CB" w:rsidP="0062167A">
      <w:pPr>
        <w:pStyle w:val="BodyText"/>
        <w:numPr>
          <w:ilvl w:val="3"/>
          <w:numId w:val="9"/>
        </w:numPr>
        <w:spacing w:before="120" w:after="120"/>
        <w:ind w:left="1800" w:hanging="810"/>
        <w:rPr>
          <w:rFonts w:cs="Arial"/>
          <w:color w:val="000000"/>
          <w:sz w:val="22"/>
          <w:szCs w:val="22"/>
        </w:rPr>
      </w:pPr>
      <w:bookmarkStart w:id="25" w:name="_Hlk133916135"/>
      <w:r w:rsidRPr="00791F30">
        <w:rPr>
          <w:rFonts w:cs="Arial"/>
          <w:color w:val="000000" w:themeColor="text1"/>
          <w:sz w:val="22"/>
          <w:szCs w:val="22"/>
          <w:u w:val="single"/>
        </w:rPr>
        <w:t>COVID-19:</w:t>
      </w:r>
      <w:r w:rsidRPr="00791F30">
        <w:rPr>
          <w:rFonts w:cs="Arial"/>
          <w:color w:val="000000" w:themeColor="text1"/>
          <w:sz w:val="22"/>
          <w:szCs w:val="22"/>
        </w:rPr>
        <w:t xml:space="preserve"> </w:t>
      </w:r>
      <w:r w:rsidRPr="00791F30">
        <w:rPr>
          <w:rFonts w:eastAsiaTheme="minorHAnsi" w:cs="Arial"/>
          <w:color w:val="000000" w:themeColor="text1"/>
          <w:sz w:val="22"/>
          <w:szCs w:val="22"/>
        </w:rPr>
        <w:t>T</w:t>
      </w:r>
      <w:r w:rsidRPr="00791F30">
        <w:rPr>
          <w:rFonts w:eastAsiaTheme="minorHAnsi" w:cs="Arial"/>
          <w:color w:val="000000"/>
          <w:sz w:val="22"/>
          <w:szCs w:val="22"/>
        </w:rPr>
        <w:t xml:space="preserve">he Vaccine Attestation Guidance for Contractors memorandum requires personnel working onsite VA facilities to complete an attestation form if they are fully vaccinated or provide evidence of a negative COVID-19 test 3 days prior to entering the facility. Contractors shall complete COVID-19 Vaccination information and Attestation FAQs in TMS. Complete and sign VA Form 10-263. COR/CO must ensure all contractors are complaint with </w:t>
      </w:r>
      <w:r w:rsidRPr="00791F30">
        <w:rPr>
          <w:rFonts w:eastAsiaTheme="minorHAnsi" w:cs="Arial"/>
          <w:color w:val="000000"/>
          <w:sz w:val="22"/>
          <w:szCs w:val="22"/>
        </w:rPr>
        <w:lastRenderedPageBreak/>
        <w:t>mandatory COVID-19 vaccination requirements as outlined by VHA DIRECTIVE 1193 (Attachments 5, 6, and 7).</w:t>
      </w:r>
      <w:r w:rsidRPr="00791F30">
        <w:rPr>
          <w:rFonts w:cs="Arial"/>
          <w:color w:val="FF0000"/>
          <w:sz w:val="22"/>
          <w:szCs w:val="22"/>
        </w:rPr>
        <w:t xml:space="preserve"> </w:t>
      </w:r>
    </w:p>
    <w:bookmarkEnd w:id="25"/>
    <w:p w14:paraId="71D7CB0A" w14:textId="77777777" w:rsidR="002A20CB" w:rsidRPr="00E27206" w:rsidRDefault="002A20CB" w:rsidP="0062167A">
      <w:pPr>
        <w:pStyle w:val="BodyText"/>
        <w:numPr>
          <w:ilvl w:val="3"/>
          <w:numId w:val="9"/>
        </w:numPr>
        <w:spacing w:before="120" w:after="120"/>
        <w:ind w:left="1800" w:hanging="810"/>
        <w:rPr>
          <w:rFonts w:cs="Arial"/>
          <w:color w:val="000000"/>
          <w:sz w:val="22"/>
          <w:szCs w:val="22"/>
        </w:rPr>
      </w:pPr>
      <w:r w:rsidRPr="00E27206">
        <w:rPr>
          <w:rFonts w:cs="Arial"/>
          <w:color w:val="000000"/>
          <w:sz w:val="22"/>
          <w:szCs w:val="22"/>
          <w:u w:val="single"/>
        </w:rPr>
        <w:t>OSHA REGULATION CONCERNING OCCUPATIONAL EXPOSURE TO BLOODBORNE PATHOGENS</w:t>
      </w:r>
      <w:r w:rsidRPr="00E27206">
        <w:rPr>
          <w:rFonts w:cs="Arial"/>
          <w:color w:val="000000"/>
          <w:sz w:val="22"/>
          <w:szCs w:val="22"/>
        </w:rPr>
        <w:t xml:space="preserve">: Contractor shall provide evidence of completing and passing generic self-study blood-borne pathogen training for all Contractor’s physician (s) {This is applicable to all health care workers}; provide their own Hepatitis B vaccination series and hepatitis B surface antigen test results following the hepatitis B vaccination series; maintain an exposure determination and control plan; maintain required records; and ensure that proper follow-up evaluation is provided following an exposure incident. </w:t>
      </w:r>
    </w:p>
    <w:p w14:paraId="71D7CB0B" w14:textId="77777777" w:rsidR="002A20CB" w:rsidRDefault="002A20CB" w:rsidP="00D42460">
      <w:pPr>
        <w:pStyle w:val="BodyText"/>
        <w:numPr>
          <w:ilvl w:val="3"/>
          <w:numId w:val="9"/>
        </w:numPr>
        <w:spacing w:before="120" w:after="120"/>
        <w:ind w:left="1800" w:hanging="810"/>
        <w:rPr>
          <w:rFonts w:cs="Arial"/>
          <w:color w:val="000000"/>
          <w:sz w:val="22"/>
          <w:szCs w:val="22"/>
        </w:rPr>
      </w:pPr>
      <w:bookmarkStart w:id="26" w:name="_Hlk506823455"/>
      <w:bookmarkEnd w:id="22"/>
      <w:r w:rsidRPr="00E27206">
        <w:rPr>
          <w:rFonts w:cs="Arial"/>
          <w:color w:val="000000"/>
          <w:sz w:val="22"/>
          <w:szCs w:val="22"/>
        </w:rPr>
        <w:t xml:space="preserve">The facility shall notify the Contractor of any significant communicable disease exposures as appropriate. Contractor shall adhere to current CDC/HICPAC Guideline for Infection Control in health care personnel (as published in American Journal for Infection Control- AJIC 1998; 26:289-354 </w:t>
      </w:r>
      <w:hyperlink r:id="rId28" w:history="1">
        <w:r w:rsidRPr="00E27206">
          <w:rPr>
            <w:rStyle w:val="Hyperlink"/>
            <w:rFonts w:eastAsiaTheme="minorEastAsia" w:cs="Arial"/>
            <w:sz w:val="22"/>
            <w:szCs w:val="22"/>
          </w:rPr>
          <w:t>http://www.cdc.gov/hicpac/pdf/InfectControl98.pdf</w:t>
        </w:r>
      </w:hyperlink>
      <w:r w:rsidRPr="00E27206">
        <w:rPr>
          <w:rFonts w:cs="Arial"/>
          <w:color w:val="000000"/>
          <w:sz w:val="22"/>
          <w:szCs w:val="22"/>
        </w:rPr>
        <w:t>) for disease control. Contractor shall provide follow up documentation of clearance to return to the workplace prior to their return.</w:t>
      </w:r>
      <w:bookmarkEnd w:id="23"/>
      <w:bookmarkEnd w:id="26"/>
    </w:p>
    <w:p w14:paraId="71D7CB0C" w14:textId="77777777" w:rsidR="002A20CB" w:rsidRPr="00D42460" w:rsidRDefault="002A20CB" w:rsidP="00D42460">
      <w:pPr>
        <w:pStyle w:val="BodyText"/>
        <w:numPr>
          <w:ilvl w:val="3"/>
          <w:numId w:val="9"/>
        </w:numPr>
        <w:spacing w:before="120" w:after="120"/>
        <w:ind w:left="1800" w:hanging="810"/>
        <w:rPr>
          <w:rFonts w:cs="Arial"/>
          <w:color w:val="000000"/>
          <w:sz w:val="22"/>
          <w:szCs w:val="22"/>
        </w:rPr>
      </w:pPr>
      <w:r w:rsidRPr="00D42460">
        <w:rPr>
          <w:rFonts w:cs="Arial"/>
          <w:sz w:val="22"/>
          <w:szCs w:val="22"/>
        </w:rPr>
        <w:t xml:space="preserve">Contractor’s Perfusionist shall follow all established safety and infection control standards of care. All events related to patient injury, medication errors, and other breeches of patient safety shall be reported to the COR. </w:t>
      </w:r>
    </w:p>
    <w:p w14:paraId="71D7CB0D" w14:textId="77777777" w:rsidR="002A20CB" w:rsidRPr="00E27206" w:rsidRDefault="002A20CB" w:rsidP="0062167A">
      <w:pPr>
        <w:pStyle w:val="EndnoteText"/>
        <w:numPr>
          <w:ilvl w:val="2"/>
          <w:numId w:val="9"/>
        </w:numPr>
        <w:spacing w:before="120" w:after="120" w:line="240" w:lineRule="auto"/>
        <w:ind w:left="1440"/>
        <w:rPr>
          <w:rFonts w:ascii="Arial" w:hAnsi="Arial" w:cs="Arial"/>
          <w:sz w:val="22"/>
          <w:szCs w:val="22"/>
        </w:rPr>
      </w:pPr>
      <w:r w:rsidRPr="00E27206">
        <w:rPr>
          <w:rFonts w:ascii="Arial" w:hAnsi="Arial" w:cs="Arial"/>
          <w:spacing w:val="-3"/>
          <w:sz w:val="22"/>
          <w:szCs w:val="22"/>
          <w:u w:val="single"/>
        </w:rPr>
        <w:t>National Provider Identification (NPI)</w:t>
      </w:r>
      <w:r w:rsidRPr="00E27206">
        <w:rPr>
          <w:rFonts w:ascii="Arial" w:hAnsi="Arial" w:cs="Arial"/>
          <w:b/>
          <w:spacing w:val="-3"/>
          <w:sz w:val="22"/>
          <w:szCs w:val="22"/>
        </w:rPr>
        <w:t xml:space="preserve">: </w:t>
      </w:r>
      <w:r w:rsidRPr="00E27206">
        <w:rPr>
          <w:rFonts w:ascii="Arial" w:hAnsi="Arial" w:cs="Arial"/>
          <w:sz w:val="22"/>
          <w:szCs w:val="22"/>
        </w:rPr>
        <w:t>NPI is a standard, unique 10-digit numeric identifier required by HIPAA. The Veterans Health Administration must use NPIs in all HIPAA-standard electronic transactions for individual (health care practitioners) and organizational entities (medical centers). The Contractor shall have or obtain appropriate NPI and if pertinent the Taxonomy Code confirmation notice issued by the Centers for Medicare and Medicaid Services (CMS) National Plan and Provider Enumeration System (NPPES) be provided to the Contracting Officer with the proposal.</w:t>
      </w:r>
    </w:p>
    <w:p w14:paraId="71D7CB0E" w14:textId="77777777" w:rsidR="002A20CB" w:rsidRPr="00E27206" w:rsidRDefault="002A20CB" w:rsidP="0062167A">
      <w:pPr>
        <w:pStyle w:val="BodyText"/>
        <w:numPr>
          <w:ilvl w:val="2"/>
          <w:numId w:val="9"/>
        </w:numPr>
        <w:suppressLineNumbers/>
        <w:spacing w:before="120" w:after="120"/>
        <w:ind w:left="1440"/>
        <w:rPr>
          <w:rFonts w:cs="Arial"/>
          <w:b/>
          <w:color w:val="000000" w:themeColor="text1"/>
          <w:sz w:val="22"/>
          <w:szCs w:val="22"/>
        </w:rPr>
      </w:pPr>
      <w:r w:rsidRPr="00E27206">
        <w:rPr>
          <w:rFonts w:cs="Arial"/>
          <w:spacing w:val="-3"/>
          <w:sz w:val="22"/>
          <w:szCs w:val="22"/>
          <w:u w:val="single"/>
        </w:rPr>
        <w:t>Conflict of Interest</w:t>
      </w:r>
      <w:r w:rsidRPr="00E27206">
        <w:rPr>
          <w:rFonts w:cs="Arial"/>
          <w:spacing w:val="-3"/>
          <w:sz w:val="22"/>
          <w:szCs w:val="22"/>
        </w:rPr>
        <w:t xml:space="preserve">: </w:t>
      </w:r>
      <w:r w:rsidRPr="00E27206">
        <w:rPr>
          <w:rFonts w:cs="Arial"/>
          <w:sz w:val="22"/>
          <w:szCs w:val="22"/>
        </w:rPr>
        <w:t>T</w:t>
      </w:r>
      <w:r w:rsidRPr="00E27206">
        <w:rPr>
          <w:rFonts w:cs="Arial"/>
          <w:color w:val="000000" w:themeColor="text1"/>
          <w:sz w:val="22"/>
          <w:szCs w:val="22"/>
        </w:rPr>
        <w:t xml:space="preserve">he Contractor and all contract personnel(s) are responsible for identifying and communicating to the CO and COR conflicts of interest at the time of proposal and during the entirety of contract performance. At the time of proposal, the Contractor shall provide a statement which describes, in a concise manner, all relevant facts concerning any past, present, or currently planned interest (financial, contractual, organizational, or otherwise) or actual or potential organizational conflicts of interest relating to the services to be provided. The Contractor shall also provide statements containing the same information for any identified consultants or subcontractors who shall provide services. The Contractor must also provide relevant facts that show how it’s organizational and/or management system or other actions would avoid or mitigate any actual or potential organizational conflicts of interest. These statements shall be in response to the VAAR provision 852.209-70 Organizational Conflicts of Interest and fully outlined in response to the subject attachment in Section D of the solicitation document. </w:t>
      </w:r>
    </w:p>
    <w:p w14:paraId="71D7CB0F" w14:textId="77777777" w:rsidR="002A20CB" w:rsidRPr="00E27206" w:rsidRDefault="002A20CB" w:rsidP="0062167A">
      <w:pPr>
        <w:pStyle w:val="BodyText"/>
        <w:numPr>
          <w:ilvl w:val="2"/>
          <w:numId w:val="9"/>
        </w:numPr>
        <w:suppressLineNumbers/>
        <w:spacing w:before="120" w:after="120"/>
        <w:ind w:left="1440"/>
        <w:rPr>
          <w:rFonts w:cs="Arial"/>
          <w:spacing w:val="-3"/>
          <w:sz w:val="22"/>
          <w:szCs w:val="22"/>
        </w:rPr>
      </w:pPr>
      <w:r w:rsidRPr="00E27206">
        <w:rPr>
          <w:rFonts w:cs="Arial"/>
          <w:spacing w:val="-3"/>
          <w:sz w:val="22"/>
          <w:szCs w:val="22"/>
          <w:u w:val="single"/>
        </w:rPr>
        <w:t>Citizenship related Requirements</w:t>
      </w:r>
      <w:r w:rsidRPr="00E27206">
        <w:rPr>
          <w:rFonts w:cs="Arial"/>
          <w:spacing w:val="-3"/>
          <w:sz w:val="22"/>
          <w:szCs w:val="22"/>
        </w:rPr>
        <w:t>:</w:t>
      </w:r>
    </w:p>
    <w:p w14:paraId="71D7CB10" w14:textId="77777777" w:rsidR="002A20CB" w:rsidRPr="00E27206" w:rsidRDefault="002A20CB" w:rsidP="0062167A">
      <w:pPr>
        <w:pStyle w:val="BodyText"/>
        <w:numPr>
          <w:ilvl w:val="3"/>
          <w:numId w:val="9"/>
        </w:numPr>
        <w:suppressLineNumbers/>
        <w:spacing w:before="120" w:after="120"/>
        <w:ind w:left="1890" w:hanging="900"/>
        <w:rPr>
          <w:rFonts w:cs="Arial"/>
          <w:color w:val="000000"/>
          <w:sz w:val="22"/>
          <w:szCs w:val="22"/>
        </w:rPr>
      </w:pPr>
      <w:r w:rsidRPr="00E27206">
        <w:rPr>
          <w:rFonts w:cs="Arial"/>
          <w:color w:val="000000"/>
          <w:sz w:val="22"/>
          <w:szCs w:val="22"/>
        </w:rPr>
        <w:t xml:space="preserve">The Contractor certifies that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w:t>
      </w:r>
      <w:r w:rsidRPr="00E27206">
        <w:rPr>
          <w:rFonts w:cs="Arial"/>
          <w:color w:val="000000"/>
          <w:sz w:val="22"/>
          <w:szCs w:val="22"/>
        </w:rPr>
        <w:lastRenderedPageBreak/>
        <w:t>contract or subcontract for the Contractor while providing services to Department of Veterans Affairs patient referrals.</w:t>
      </w:r>
    </w:p>
    <w:p w14:paraId="71D7CB11" w14:textId="77777777" w:rsidR="002A20CB" w:rsidRPr="00E27206" w:rsidRDefault="002A20CB" w:rsidP="0062167A">
      <w:pPr>
        <w:pStyle w:val="ListParagraph"/>
        <w:numPr>
          <w:ilvl w:val="3"/>
          <w:numId w:val="9"/>
        </w:numPr>
        <w:spacing w:before="120" w:after="120" w:line="240" w:lineRule="auto"/>
        <w:ind w:left="1890" w:hanging="900"/>
        <w:contextualSpacing w:val="0"/>
        <w:rPr>
          <w:rFonts w:ascii="Arial" w:hAnsi="Arial" w:cs="Arial"/>
          <w:color w:val="FF0000"/>
        </w:rPr>
      </w:pPr>
      <w:r w:rsidRPr="00E27206">
        <w:rPr>
          <w:rFonts w:ascii="Arial" w:hAnsi="Arial" w:cs="Arial"/>
          <w:color w:val="000000"/>
        </w:rPr>
        <w:t>While performing services for the Department of Veterans Affairs, the Contractor shall not knowingly employ, contract or subcontract with an illegal alien; foreign national non-immigrant who is in violation their status, as a result of their failure to maintain or comply with the terms and conditions of their admission into the United States.</w:t>
      </w:r>
      <w:r w:rsidRPr="00E27206">
        <w:rPr>
          <w:rFonts w:ascii="Arial" w:hAnsi="Arial" w:cs="Arial"/>
          <w:color w:val="FF0000"/>
        </w:rPr>
        <w:t xml:space="preserve"> </w:t>
      </w:r>
      <w:r w:rsidRPr="00E27206">
        <w:rPr>
          <w:rFonts w:ascii="Arial" w:hAnsi="Arial" w:cs="Arial"/>
          <w:color w:val="000000"/>
        </w:rPr>
        <w:t>Additionally, the Contractor is required to comply with all “E-Verify” requirements consistent with “Executive Order 12989” and any related pertinent Amendments, as well as applicable Federal Acquisition Regulations.</w:t>
      </w:r>
    </w:p>
    <w:p w14:paraId="71D7CB12" w14:textId="77777777" w:rsidR="002A20CB" w:rsidRPr="00E27206" w:rsidRDefault="002A20CB" w:rsidP="0062167A">
      <w:pPr>
        <w:pStyle w:val="ListParagraph"/>
        <w:numPr>
          <w:ilvl w:val="3"/>
          <w:numId w:val="9"/>
        </w:numPr>
        <w:spacing w:before="120" w:after="120" w:line="240" w:lineRule="auto"/>
        <w:ind w:left="1890" w:hanging="900"/>
        <w:contextualSpacing w:val="0"/>
        <w:rPr>
          <w:rFonts w:ascii="Arial" w:hAnsi="Arial" w:cs="Arial"/>
          <w:color w:val="000000"/>
        </w:rPr>
      </w:pPr>
      <w:r w:rsidRPr="00E27206">
        <w:rPr>
          <w:rFonts w:ascii="Arial" w:hAnsi="Arial" w:cs="Arial"/>
          <w:color w:val="000000"/>
        </w:rPr>
        <w:t>If the Contractor fails to comply with any requirements outlined in the preceding paragraphs or its 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Contractor’s place of business that services Department of Veterans Affairs patient referrals; or other place where the Contractor provides services to veterans who have been referred by the Department of Veterans Affairs; and shall form the basis for termination of this contract for breach.</w:t>
      </w:r>
    </w:p>
    <w:p w14:paraId="71D7CB13" w14:textId="77777777" w:rsidR="002A20CB" w:rsidRPr="00E27206" w:rsidRDefault="002A20CB" w:rsidP="0062167A">
      <w:pPr>
        <w:pStyle w:val="ListParagraph"/>
        <w:numPr>
          <w:ilvl w:val="3"/>
          <w:numId w:val="9"/>
        </w:numPr>
        <w:spacing w:before="120" w:after="120" w:line="240" w:lineRule="auto"/>
        <w:ind w:left="1890" w:hanging="900"/>
        <w:contextualSpacing w:val="0"/>
        <w:rPr>
          <w:rFonts w:ascii="Arial" w:hAnsi="Arial" w:cs="Arial"/>
        </w:rPr>
      </w:pPr>
      <w:r w:rsidRPr="00E27206">
        <w:rPr>
          <w:rFonts w:ascii="Arial" w:hAnsi="Arial" w:cs="Arial"/>
          <w:color w:val="000000"/>
        </w:rPr>
        <w:t>This certification concerns a matter within the jurisdiction of an agency of the United States and the making of a false, fictitious, or fraudulent certification may render the maker subject to prosecution under 18 U.S.C. 1001.</w:t>
      </w:r>
    </w:p>
    <w:p w14:paraId="71D7CB14" w14:textId="77777777" w:rsidR="002A20CB" w:rsidRPr="00E27206" w:rsidRDefault="002A20CB" w:rsidP="0062167A">
      <w:pPr>
        <w:pStyle w:val="BodyText"/>
        <w:numPr>
          <w:ilvl w:val="3"/>
          <w:numId w:val="9"/>
        </w:numPr>
        <w:suppressLineNumbers/>
        <w:spacing w:before="120" w:after="120"/>
        <w:ind w:left="1890" w:hanging="900"/>
        <w:rPr>
          <w:rFonts w:cs="Arial"/>
          <w:b/>
          <w:color w:val="000000" w:themeColor="text1"/>
          <w:sz w:val="22"/>
          <w:szCs w:val="22"/>
        </w:rPr>
      </w:pPr>
      <w:r w:rsidRPr="00E27206">
        <w:rPr>
          <w:rFonts w:cs="Arial"/>
          <w:color w:val="000000"/>
          <w:sz w:val="22"/>
          <w:szCs w:val="22"/>
        </w:rPr>
        <w:t xml:space="preserve">The Contractor agrees to obtain a similar certification from its subcontractors. </w:t>
      </w:r>
      <w:r w:rsidRPr="00E27206">
        <w:rPr>
          <w:rFonts w:cs="Arial"/>
          <w:color w:val="000000" w:themeColor="text1"/>
          <w:sz w:val="22"/>
          <w:szCs w:val="22"/>
        </w:rPr>
        <w:t xml:space="preserve">The certification shall be made as part of the offerors response to the RFP using the subject attachment in Section D of the solicitation document. </w:t>
      </w:r>
    </w:p>
    <w:p w14:paraId="71D7CB15" w14:textId="77777777" w:rsidR="002A20CB" w:rsidRPr="00E27206" w:rsidRDefault="002A20CB" w:rsidP="0062167A">
      <w:pPr>
        <w:pStyle w:val="BodyText"/>
        <w:numPr>
          <w:ilvl w:val="2"/>
          <w:numId w:val="9"/>
        </w:numPr>
        <w:suppressLineNumbers/>
        <w:tabs>
          <w:tab w:val="left" w:pos="7920"/>
        </w:tabs>
        <w:spacing w:before="120" w:after="120"/>
        <w:ind w:left="1440"/>
        <w:rPr>
          <w:rFonts w:cs="Arial"/>
          <w:sz w:val="22"/>
          <w:szCs w:val="22"/>
        </w:rPr>
      </w:pPr>
      <w:r w:rsidRPr="00E27206">
        <w:rPr>
          <w:rFonts w:cs="Arial"/>
          <w:spacing w:val="-3"/>
          <w:sz w:val="22"/>
          <w:szCs w:val="22"/>
          <w:u w:val="single"/>
        </w:rPr>
        <w:t>Annual Office of Inspector General (OIG) Statement</w:t>
      </w:r>
      <w:r w:rsidRPr="00E27206">
        <w:rPr>
          <w:rFonts w:cs="Arial"/>
          <w:spacing w:val="-3"/>
          <w:sz w:val="22"/>
          <w:szCs w:val="22"/>
        </w:rPr>
        <w:t xml:space="preserve">: </w:t>
      </w:r>
      <w:r w:rsidRPr="00E27206">
        <w:rPr>
          <w:rFonts w:cs="Arial"/>
          <w:color w:val="000000" w:themeColor="text1"/>
          <w:sz w:val="22"/>
          <w:szCs w:val="22"/>
        </w:rPr>
        <w:t>In accordance with HIPAA and the Balanced Budget Act (BBA) of 1977, the Department of Health and Human Services (HHS) Office of Inspector General (OIG) has established a list of parties and entities excluded from Federal health care programs. Specifically, the listed parties and entities may not receive Federal Health Care program payments due to fraud and/or abuse of the Medicare and Medicaid programs.</w:t>
      </w:r>
    </w:p>
    <w:p w14:paraId="71D7CB16" w14:textId="77777777" w:rsidR="002A20CB" w:rsidRPr="00E27206" w:rsidRDefault="002A20CB" w:rsidP="0062167A">
      <w:pPr>
        <w:pStyle w:val="BodyText"/>
        <w:numPr>
          <w:ilvl w:val="3"/>
          <w:numId w:val="9"/>
        </w:numPr>
        <w:suppressLineNumbers/>
        <w:spacing w:before="120" w:after="120"/>
        <w:ind w:left="1980" w:hanging="990"/>
        <w:rPr>
          <w:rFonts w:cs="Arial"/>
          <w:sz w:val="22"/>
          <w:szCs w:val="22"/>
        </w:rPr>
      </w:pPr>
      <w:r w:rsidRPr="00E27206">
        <w:rPr>
          <w:rFonts w:cs="Arial"/>
          <w:color w:val="000000" w:themeColor="text1"/>
          <w:sz w:val="22"/>
          <w:szCs w:val="22"/>
        </w:rPr>
        <w:t xml:space="preserve">Therefore, Contractor shall review the HHS OIG List of Excluded Individuals/Entities on the HHS OIG web site referenced above to ensure that the proposed contract physician (s) are not listed. Contractor should note that any excluded individual or entity that submits a claim for reimbursement to a Federal health care program, </w:t>
      </w:r>
      <w:r w:rsidRPr="00E27206">
        <w:rPr>
          <w:rFonts w:cs="Arial"/>
          <w:color w:val="000000" w:themeColor="text1"/>
          <w:sz w:val="22"/>
          <w:szCs w:val="22"/>
          <w:u w:val="single"/>
        </w:rPr>
        <w:t>or causes such a claim to be submitted</w:t>
      </w:r>
      <w:r w:rsidRPr="00E27206">
        <w:rPr>
          <w:rFonts w:cs="Arial"/>
          <w:color w:val="000000" w:themeColor="text1"/>
          <w:sz w:val="22"/>
          <w:szCs w:val="22"/>
        </w:rPr>
        <w:t>, may be subject to a Civil Monetary Penalty (CMP) for each item or service furnished during a period that the person was excluded and may also be subject to treble damages for the amount claimed for each item or service. CMP’s may also be imposed against the Contractor that employ or enter into contracts with excluded individuals to provide items or services to Federal program beneficiaries.</w:t>
      </w:r>
    </w:p>
    <w:p w14:paraId="71D7CB17" w14:textId="77777777" w:rsidR="002A20CB" w:rsidRPr="00E27206" w:rsidRDefault="002A20CB" w:rsidP="0062167A">
      <w:pPr>
        <w:pStyle w:val="BodyText"/>
        <w:numPr>
          <w:ilvl w:val="3"/>
          <w:numId w:val="9"/>
        </w:numPr>
        <w:suppressLineNumbers/>
        <w:spacing w:before="120" w:after="120"/>
        <w:ind w:left="1980" w:hanging="990"/>
        <w:rPr>
          <w:rFonts w:cs="Arial"/>
          <w:sz w:val="22"/>
          <w:szCs w:val="22"/>
        </w:rPr>
      </w:pPr>
      <w:r w:rsidRPr="00E27206">
        <w:rPr>
          <w:rFonts w:cs="Arial"/>
          <w:color w:val="000000" w:themeColor="text1"/>
          <w:sz w:val="22"/>
          <w:szCs w:val="22"/>
        </w:rPr>
        <w:t>By submitting their proposal, the Contractor certifies that the HHS OIG List of Excluded Individuals/Entities has been reviewed and that the Contractors are and/or firm is not listed as of the date the offer/bid was signed.</w:t>
      </w:r>
    </w:p>
    <w:p w14:paraId="71D7CB18" w14:textId="77777777" w:rsidR="002A20CB" w:rsidRPr="00E27206" w:rsidRDefault="002A20CB" w:rsidP="0062167A">
      <w:pPr>
        <w:pStyle w:val="BodyText"/>
        <w:numPr>
          <w:ilvl w:val="1"/>
          <w:numId w:val="9"/>
        </w:numPr>
        <w:suppressLineNumbers/>
        <w:spacing w:before="120" w:after="120"/>
        <w:ind w:left="900" w:hanging="540"/>
        <w:rPr>
          <w:rFonts w:cs="Arial"/>
          <w:sz w:val="22"/>
          <w:szCs w:val="22"/>
        </w:rPr>
      </w:pPr>
      <w:r w:rsidRPr="00E27206">
        <w:rPr>
          <w:rFonts w:cs="Arial"/>
          <w:color w:val="000000" w:themeColor="text1"/>
          <w:sz w:val="22"/>
          <w:szCs w:val="22"/>
          <w:u w:val="single"/>
        </w:rPr>
        <w:t>Clinical/Professional Performance</w:t>
      </w:r>
      <w:r w:rsidRPr="00E27206">
        <w:rPr>
          <w:rFonts w:cs="Arial"/>
          <w:color w:val="000000" w:themeColor="text1"/>
          <w:sz w:val="22"/>
          <w:szCs w:val="22"/>
        </w:rPr>
        <w:t xml:space="preserve">: The qualifications of Contractor personnel are subject to review by VA Medical Center COS or his/her clinical designee and approval </w:t>
      </w:r>
      <w:r w:rsidRPr="00E27206">
        <w:rPr>
          <w:rFonts w:cs="Arial"/>
          <w:color w:val="000000" w:themeColor="text1"/>
          <w:sz w:val="22"/>
          <w:szCs w:val="22"/>
        </w:rPr>
        <w:lastRenderedPageBreak/>
        <w:t>by the Medical Center Director as provided in VHA Directive 1100.20 and VHA Directive 1100.21. Clinical/Professional performance monitoring and review of all clinical personnel covered by this contract for quality purposes will be provided by the facility COS and/or the Chief of the Service or his designee. A clinical COR may be appointed, however, only the CO is authorized to consider any contract modification request and/or make changes to the contract during the administration of the resultant contract.</w:t>
      </w:r>
    </w:p>
    <w:p w14:paraId="71D7CB19" w14:textId="77777777" w:rsidR="002A20CB" w:rsidRPr="00E27206" w:rsidRDefault="002A20CB" w:rsidP="0062167A">
      <w:pPr>
        <w:pStyle w:val="BodyText"/>
        <w:numPr>
          <w:ilvl w:val="1"/>
          <w:numId w:val="9"/>
        </w:numPr>
        <w:suppressLineNumbers/>
        <w:spacing w:before="120" w:after="120"/>
        <w:ind w:left="900" w:hanging="540"/>
        <w:rPr>
          <w:rFonts w:cs="Arial"/>
          <w:color w:val="000000" w:themeColor="text1"/>
          <w:sz w:val="22"/>
          <w:szCs w:val="22"/>
        </w:rPr>
      </w:pPr>
      <w:r w:rsidRPr="00E27206">
        <w:rPr>
          <w:rFonts w:cs="Arial"/>
          <w:sz w:val="22"/>
          <w:szCs w:val="22"/>
          <w:u w:val="single"/>
        </w:rPr>
        <w:t>Non- Personal Healthcare Services</w:t>
      </w:r>
      <w:r w:rsidRPr="00E27206">
        <w:rPr>
          <w:rFonts w:cs="Arial"/>
          <w:sz w:val="22"/>
          <w:szCs w:val="22"/>
        </w:rPr>
        <w:t xml:space="preserve">: </w:t>
      </w:r>
      <w:r w:rsidRPr="00E27206">
        <w:rPr>
          <w:rFonts w:cs="Arial"/>
          <w:color w:val="000000" w:themeColor="text1"/>
          <w:sz w:val="22"/>
          <w:szCs w:val="22"/>
        </w:rPr>
        <w:t>The parties agree that the Contractor and all contract personnel(s) shall not be considered VA employees for any purpose.</w:t>
      </w:r>
    </w:p>
    <w:p w14:paraId="71D7CB1A" w14:textId="77777777" w:rsidR="002A20CB" w:rsidRPr="00E27206" w:rsidRDefault="002A20CB" w:rsidP="0062167A">
      <w:pPr>
        <w:pStyle w:val="BodyText"/>
        <w:numPr>
          <w:ilvl w:val="1"/>
          <w:numId w:val="9"/>
        </w:numPr>
        <w:suppressLineNumbers/>
        <w:spacing w:before="120" w:after="120"/>
        <w:ind w:left="900" w:hanging="540"/>
        <w:rPr>
          <w:rFonts w:cs="Arial"/>
          <w:sz w:val="22"/>
          <w:szCs w:val="22"/>
        </w:rPr>
      </w:pPr>
      <w:r w:rsidRPr="00E27206">
        <w:rPr>
          <w:rFonts w:cs="Arial"/>
          <w:color w:val="000000"/>
          <w:sz w:val="22"/>
          <w:szCs w:val="22"/>
          <w:u w:val="single"/>
        </w:rPr>
        <w:t>Indemnification</w:t>
      </w:r>
      <w:r w:rsidRPr="00E27206">
        <w:rPr>
          <w:rFonts w:cs="Arial"/>
          <w:color w:val="000000"/>
          <w:sz w:val="22"/>
          <w:szCs w:val="22"/>
        </w:rPr>
        <w:t>: The Contractor shall be liable for, and shall indemnify and hold harmless the Government against, all actions or claims for loss of or damage to property or the injury or death of persons, arising out of or resulting from the fault, negligence, or act or omission of the Contractor, its agents, or employees.</w:t>
      </w:r>
    </w:p>
    <w:p w14:paraId="71D7CB1B" w14:textId="77777777" w:rsidR="002A20CB" w:rsidRPr="00E27206" w:rsidRDefault="002A20CB" w:rsidP="0062167A">
      <w:pPr>
        <w:pStyle w:val="BodyText"/>
        <w:numPr>
          <w:ilvl w:val="1"/>
          <w:numId w:val="9"/>
        </w:numPr>
        <w:suppressLineNumbers/>
        <w:spacing w:before="120" w:after="120"/>
        <w:ind w:left="900" w:hanging="540"/>
        <w:rPr>
          <w:rFonts w:cs="Arial"/>
          <w:sz w:val="22"/>
          <w:szCs w:val="22"/>
        </w:rPr>
      </w:pPr>
      <w:r w:rsidRPr="00E27206">
        <w:rPr>
          <w:rFonts w:cs="Arial"/>
          <w:sz w:val="22"/>
          <w:szCs w:val="22"/>
          <w:u w:val="single"/>
        </w:rPr>
        <w:t>Prohibition Against Self-Referral</w:t>
      </w:r>
      <w:r w:rsidRPr="00E27206">
        <w:rPr>
          <w:rFonts w:cs="Arial"/>
          <w:sz w:val="22"/>
          <w:szCs w:val="22"/>
        </w:rPr>
        <w:t>: Contractor’s physicians are prohibited from referring VA patients to contractor’s or their own practice(s).</w:t>
      </w:r>
    </w:p>
    <w:p w14:paraId="71D7CB1C" w14:textId="77777777" w:rsidR="002A20CB" w:rsidRPr="00E27206" w:rsidRDefault="002A20CB" w:rsidP="0062167A">
      <w:pPr>
        <w:pStyle w:val="BodyText"/>
        <w:numPr>
          <w:ilvl w:val="1"/>
          <w:numId w:val="9"/>
        </w:numPr>
        <w:suppressLineNumbers/>
        <w:spacing w:before="120" w:after="120"/>
        <w:ind w:left="900" w:hanging="540"/>
        <w:rPr>
          <w:rFonts w:cs="Arial"/>
          <w:sz w:val="22"/>
          <w:szCs w:val="22"/>
        </w:rPr>
      </w:pPr>
      <w:r w:rsidRPr="00E27206">
        <w:rPr>
          <w:rFonts w:cs="Arial"/>
          <w:color w:val="000000" w:themeColor="text1"/>
          <w:sz w:val="22"/>
          <w:szCs w:val="22"/>
          <w:u w:val="single"/>
        </w:rPr>
        <w:t>Inherent Government Functions</w:t>
      </w:r>
      <w:r w:rsidRPr="00E27206">
        <w:rPr>
          <w:rFonts w:cs="Arial"/>
          <w:color w:val="000000" w:themeColor="text1"/>
          <w:sz w:val="22"/>
          <w:szCs w:val="22"/>
        </w:rPr>
        <w:t>: Contractor and Contract personnel(s) shall not perform inherently governmental functions. This includes, but is not limited to, determination of agency policy, determination of Federal program priorities for budget requests, direction and control of government employees (outside a clinical context), selection or non-selection of individuals for Federal Government employment including the interviewing of individuals for employment, approval of position descriptions and performance standards for Federal employees, approving any contractual documents, approval of Federal licensing actions and inspections, and/or determination of budget policy, guidance, and strategy.</w:t>
      </w:r>
    </w:p>
    <w:p w14:paraId="71D7CB1D" w14:textId="77777777" w:rsidR="002A20CB" w:rsidRPr="00E27206" w:rsidRDefault="002A20CB" w:rsidP="0062167A">
      <w:pPr>
        <w:pStyle w:val="BodyText"/>
        <w:numPr>
          <w:ilvl w:val="1"/>
          <w:numId w:val="9"/>
        </w:numPr>
        <w:suppressLineNumbers/>
        <w:spacing w:before="120" w:after="120"/>
        <w:ind w:left="900" w:hanging="540"/>
        <w:rPr>
          <w:rFonts w:cs="Arial"/>
          <w:sz w:val="22"/>
          <w:szCs w:val="22"/>
        </w:rPr>
      </w:pPr>
      <w:r w:rsidRPr="00E27206">
        <w:rPr>
          <w:rFonts w:cs="Arial"/>
          <w:color w:val="000000" w:themeColor="text1"/>
          <w:sz w:val="22"/>
          <w:szCs w:val="22"/>
          <w:u w:val="single"/>
        </w:rPr>
        <w:t>No Employee status</w:t>
      </w:r>
      <w:r w:rsidRPr="00E27206">
        <w:rPr>
          <w:rFonts w:cs="Arial"/>
          <w:color w:val="000000" w:themeColor="text1"/>
          <w:sz w:val="22"/>
          <w:szCs w:val="22"/>
        </w:rPr>
        <w:t>: The Contractor shall be responsible for protecting Contract personnel(s) furnishing services. To carry out this responsibility, the Contractor shall provide or certify that the following is provided for all their staff providing services under the resultant contract:</w:t>
      </w:r>
    </w:p>
    <w:p w14:paraId="71D7CB1E" w14:textId="77777777" w:rsidR="002A20CB" w:rsidRPr="00E27206" w:rsidRDefault="002A20CB" w:rsidP="0062167A">
      <w:pPr>
        <w:pStyle w:val="ListParagraph"/>
        <w:numPr>
          <w:ilvl w:val="2"/>
          <w:numId w:val="9"/>
        </w:numPr>
        <w:spacing w:before="120" w:after="120" w:line="240" w:lineRule="auto"/>
        <w:ind w:left="1440"/>
        <w:contextualSpacing w:val="0"/>
        <w:rPr>
          <w:rFonts w:ascii="Arial" w:hAnsi="Arial" w:cs="Arial"/>
          <w:bCs/>
          <w:color w:val="000000" w:themeColor="text1"/>
        </w:rPr>
      </w:pPr>
      <w:r w:rsidRPr="00E27206">
        <w:rPr>
          <w:rFonts w:ascii="Arial" w:hAnsi="Arial" w:cs="Arial"/>
          <w:bCs/>
          <w:color w:val="000000" w:themeColor="text1"/>
        </w:rPr>
        <w:t>Workers’ compensation</w:t>
      </w:r>
    </w:p>
    <w:p w14:paraId="71D7CB1F" w14:textId="77777777" w:rsidR="002A20CB" w:rsidRPr="00E27206" w:rsidRDefault="002A20CB" w:rsidP="0062167A">
      <w:pPr>
        <w:pStyle w:val="ListParagraph"/>
        <w:numPr>
          <w:ilvl w:val="2"/>
          <w:numId w:val="9"/>
        </w:numPr>
        <w:spacing w:before="120" w:after="120" w:line="240" w:lineRule="auto"/>
        <w:ind w:left="1440"/>
        <w:contextualSpacing w:val="0"/>
        <w:rPr>
          <w:rFonts w:ascii="Arial" w:hAnsi="Arial" w:cs="Arial"/>
          <w:bCs/>
          <w:color w:val="000000" w:themeColor="text1"/>
        </w:rPr>
      </w:pPr>
      <w:r w:rsidRPr="00E27206">
        <w:rPr>
          <w:rFonts w:ascii="Arial" w:hAnsi="Arial" w:cs="Arial"/>
          <w:bCs/>
          <w:color w:val="000000" w:themeColor="text1"/>
        </w:rPr>
        <w:t>Professional liability insurance</w:t>
      </w:r>
    </w:p>
    <w:p w14:paraId="71D7CB20" w14:textId="77777777" w:rsidR="002A20CB" w:rsidRPr="00E27206" w:rsidRDefault="002A20CB" w:rsidP="0062167A">
      <w:pPr>
        <w:pStyle w:val="ListParagraph"/>
        <w:numPr>
          <w:ilvl w:val="2"/>
          <w:numId w:val="9"/>
        </w:numPr>
        <w:suppressAutoHyphens/>
        <w:spacing w:before="120" w:after="120" w:line="240" w:lineRule="auto"/>
        <w:ind w:left="1440"/>
        <w:contextualSpacing w:val="0"/>
        <w:rPr>
          <w:rFonts w:ascii="Arial" w:hAnsi="Arial" w:cs="Arial"/>
          <w:spacing w:val="-3"/>
        </w:rPr>
      </w:pPr>
      <w:r w:rsidRPr="00E27206">
        <w:rPr>
          <w:rFonts w:ascii="Arial" w:hAnsi="Arial" w:cs="Arial"/>
          <w:bCs/>
          <w:color w:val="000000" w:themeColor="text1"/>
        </w:rPr>
        <w:t>Health examinations to include:</w:t>
      </w:r>
      <w:r w:rsidRPr="00E27206">
        <w:rPr>
          <w:rFonts w:ascii="Arial" w:hAnsi="Arial" w:cs="Arial"/>
          <w:spacing w:val="-3"/>
        </w:rPr>
        <w:t xml:space="preserve"> </w:t>
      </w:r>
    </w:p>
    <w:p w14:paraId="71D7CB21" w14:textId="77777777" w:rsidR="002A20CB" w:rsidRPr="00E27206" w:rsidRDefault="002A20CB" w:rsidP="0062167A">
      <w:pPr>
        <w:pStyle w:val="ListParagraph"/>
        <w:numPr>
          <w:ilvl w:val="3"/>
          <w:numId w:val="9"/>
        </w:numPr>
        <w:suppressAutoHyphens/>
        <w:spacing w:before="120" w:after="120" w:line="240" w:lineRule="auto"/>
        <w:ind w:left="1980" w:hanging="810"/>
        <w:contextualSpacing w:val="0"/>
        <w:rPr>
          <w:rFonts w:ascii="Arial" w:hAnsi="Arial" w:cs="Arial"/>
          <w:color w:val="0000FF"/>
          <w:spacing w:val="-3"/>
        </w:rPr>
      </w:pPr>
      <w:r w:rsidRPr="00E27206">
        <w:rPr>
          <w:rFonts w:ascii="Arial" w:hAnsi="Arial" w:cs="Arial"/>
          <w:spacing w:val="-3"/>
        </w:rPr>
        <w:t>Annual TB Skin Test and recent chest X-ray if there is a history of positive TB skin test.</w:t>
      </w:r>
    </w:p>
    <w:p w14:paraId="71D7CB22" w14:textId="77777777" w:rsidR="002A20CB" w:rsidRPr="00E27206" w:rsidRDefault="002A20CB" w:rsidP="0062167A">
      <w:pPr>
        <w:pStyle w:val="ListParagraph"/>
        <w:numPr>
          <w:ilvl w:val="3"/>
          <w:numId w:val="9"/>
        </w:numPr>
        <w:suppressAutoHyphens/>
        <w:spacing w:before="120" w:after="120" w:line="240" w:lineRule="auto"/>
        <w:ind w:left="1980" w:hanging="810"/>
        <w:contextualSpacing w:val="0"/>
        <w:rPr>
          <w:rFonts w:ascii="Arial" w:hAnsi="Arial" w:cs="Arial"/>
          <w:color w:val="0000FF"/>
          <w:spacing w:val="-3"/>
        </w:rPr>
      </w:pPr>
      <w:r w:rsidRPr="00E27206">
        <w:rPr>
          <w:rFonts w:ascii="Arial" w:hAnsi="Arial" w:cs="Arial"/>
          <w:spacing w:val="-3"/>
        </w:rPr>
        <w:t>Evidence of Hepatitis B immunity (hepatitis immune titer, if the individual has had the series of shots; if no immunity, evidence that the individual has started the Hepatitis B vaccination series</w:t>
      </w:r>
    </w:p>
    <w:p w14:paraId="71D7CB23" w14:textId="77777777" w:rsidR="002A20CB" w:rsidRPr="00E27206" w:rsidRDefault="002A20CB" w:rsidP="0062167A">
      <w:pPr>
        <w:pStyle w:val="ListParagraph"/>
        <w:numPr>
          <w:ilvl w:val="3"/>
          <w:numId w:val="9"/>
        </w:numPr>
        <w:suppressAutoHyphens/>
        <w:spacing w:before="120" w:after="120" w:line="240" w:lineRule="auto"/>
        <w:ind w:left="1980" w:hanging="810"/>
        <w:contextualSpacing w:val="0"/>
        <w:rPr>
          <w:rFonts w:ascii="Arial" w:hAnsi="Arial" w:cs="Arial"/>
          <w:color w:val="0000FF"/>
          <w:spacing w:val="-3"/>
        </w:rPr>
      </w:pPr>
      <w:r w:rsidRPr="00E27206">
        <w:rPr>
          <w:rFonts w:ascii="Arial" w:hAnsi="Arial" w:cs="Arial"/>
          <w:spacing w:val="-3"/>
        </w:rPr>
        <w:t>Evidence of a Hepatitis C titer</w:t>
      </w:r>
    </w:p>
    <w:p w14:paraId="71D7CB24" w14:textId="77777777" w:rsidR="002A20CB" w:rsidRPr="00E27206" w:rsidRDefault="002A20CB" w:rsidP="0062167A">
      <w:pPr>
        <w:pStyle w:val="ListParagraph"/>
        <w:numPr>
          <w:ilvl w:val="3"/>
          <w:numId w:val="9"/>
        </w:numPr>
        <w:suppressAutoHyphens/>
        <w:spacing w:before="120" w:after="120" w:line="240" w:lineRule="auto"/>
        <w:ind w:left="1980" w:hanging="810"/>
        <w:contextualSpacing w:val="0"/>
        <w:rPr>
          <w:rFonts w:ascii="Arial" w:hAnsi="Arial" w:cs="Arial"/>
          <w:color w:val="0000FF"/>
          <w:spacing w:val="-3"/>
        </w:rPr>
      </w:pPr>
      <w:r w:rsidRPr="00E27206">
        <w:rPr>
          <w:rFonts w:ascii="Arial" w:hAnsi="Arial" w:cs="Arial"/>
          <w:spacing w:val="-3"/>
        </w:rPr>
        <w:t>Varicella titer if contracted employee has not had chicken pox.</w:t>
      </w:r>
    </w:p>
    <w:p w14:paraId="71D7CB25" w14:textId="77777777" w:rsidR="002A20CB" w:rsidRPr="00E27206" w:rsidRDefault="002A20CB" w:rsidP="0062167A">
      <w:pPr>
        <w:pStyle w:val="ListParagraph"/>
        <w:numPr>
          <w:ilvl w:val="2"/>
          <w:numId w:val="9"/>
        </w:numPr>
        <w:spacing w:before="120" w:after="120" w:line="240" w:lineRule="auto"/>
        <w:ind w:left="1440"/>
        <w:contextualSpacing w:val="0"/>
        <w:rPr>
          <w:rFonts w:ascii="Arial" w:hAnsi="Arial" w:cs="Arial"/>
          <w:bCs/>
          <w:color w:val="000000" w:themeColor="text1"/>
        </w:rPr>
      </w:pPr>
      <w:r w:rsidRPr="00E27206">
        <w:rPr>
          <w:rFonts w:ascii="Arial" w:hAnsi="Arial" w:cs="Arial"/>
          <w:bCs/>
          <w:color w:val="000000" w:themeColor="text1"/>
        </w:rPr>
        <w:t>Income tax withholding, and</w:t>
      </w:r>
    </w:p>
    <w:p w14:paraId="71D7CB26" w14:textId="77777777" w:rsidR="002A20CB" w:rsidRPr="00E27206" w:rsidRDefault="002A20CB" w:rsidP="0062167A">
      <w:pPr>
        <w:pStyle w:val="ListParagraph"/>
        <w:numPr>
          <w:ilvl w:val="2"/>
          <w:numId w:val="9"/>
        </w:numPr>
        <w:spacing w:before="120" w:after="120" w:line="240" w:lineRule="auto"/>
        <w:ind w:left="1440"/>
        <w:contextualSpacing w:val="0"/>
        <w:rPr>
          <w:rFonts w:ascii="Arial" w:hAnsi="Arial" w:cs="Arial"/>
          <w:bCs/>
          <w:color w:val="000000" w:themeColor="text1"/>
        </w:rPr>
      </w:pPr>
      <w:r w:rsidRPr="00E27206">
        <w:rPr>
          <w:rFonts w:ascii="Arial" w:hAnsi="Arial" w:cs="Arial"/>
          <w:bCs/>
          <w:color w:val="000000" w:themeColor="text1"/>
        </w:rPr>
        <w:t>Social security payments</w:t>
      </w:r>
    </w:p>
    <w:p w14:paraId="71D7CB27" w14:textId="77777777" w:rsidR="002A20CB" w:rsidRPr="00E27206" w:rsidRDefault="002A20CB" w:rsidP="0062167A">
      <w:pPr>
        <w:pStyle w:val="BodyText"/>
        <w:numPr>
          <w:ilvl w:val="1"/>
          <w:numId w:val="9"/>
        </w:numPr>
        <w:suppressLineNumbers/>
        <w:spacing w:before="120" w:after="120"/>
        <w:ind w:left="900" w:hanging="540"/>
        <w:rPr>
          <w:rFonts w:cs="Arial"/>
          <w:sz w:val="22"/>
          <w:szCs w:val="22"/>
        </w:rPr>
      </w:pPr>
      <w:r w:rsidRPr="00E27206">
        <w:rPr>
          <w:rFonts w:eastAsia="Calibri" w:cs="Arial"/>
          <w:color w:val="000000" w:themeColor="text1"/>
          <w:sz w:val="22"/>
          <w:szCs w:val="22"/>
          <w:u w:val="single"/>
        </w:rPr>
        <w:t>Tort Liability</w:t>
      </w:r>
      <w:r w:rsidRPr="00E27206">
        <w:rPr>
          <w:rFonts w:eastAsia="Calibri" w:cs="Arial"/>
          <w:color w:val="000000" w:themeColor="text1"/>
          <w:sz w:val="22"/>
          <w:szCs w:val="22"/>
        </w:rPr>
        <w:t>: The Federal Tort Claims Act does not cover Contractor or contract personnel(s). When Contractor or contract personnel(s) has been identified as a provider in a tort claim, the Contractor shall be responsible for notifying their legal counsel and/or insurance carrier. Any settlement or judgment arising from a Contractor’s (or contract provider (s)) action or non-action shall be the responsibility of the Contractor and/or insurance carrier.</w:t>
      </w:r>
    </w:p>
    <w:p w14:paraId="71D7CB28" w14:textId="77777777" w:rsidR="002A20CB" w:rsidRPr="00E27206" w:rsidRDefault="002A20CB" w:rsidP="0062167A">
      <w:pPr>
        <w:pStyle w:val="ListParagraph"/>
        <w:numPr>
          <w:ilvl w:val="1"/>
          <w:numId w:val="9"/>
        </w:numPr>
        <w:suppressAutoHyphens/>
        <w:spacing w:before="120" w:after="120" w:line="240" w:lineRule="auto"/>
        <w:ind w:left="900" w:hanging="540"/>
        <w:contextualSpacing w:val="0"/>
        <w:rPr>
          <w:rFonts w:ascii="Arial" w:hAnsi="Arial" w:cs="Arial"/>
          <w:b/>
          <w:bCs/>
          <w:color w:val="0000FF"/>
        </w:rPr>
      </w:pPr>
      <w:r w:rsidRPr="00E27206">
        <w:rPr>
          <w:rFonts w:ascii="Arial" w:hAnsi="Arial" w:cs="Arial"/>
          <w:bCs/>
          <w:u w:val="single"/>
        </w:rPr>
        <w:lastRenderedPageBreak/>
        <w:t>Key Personnel</w:t>
      </w:r>
      <w:r w:rsidRPr="00E27206">
        <w:rPr>
          <w:rFonts w:ascii="Arial" w:hAnsi="Arial" w:cs="Arial"/>
          <w:bCs/>
        </w:rPr>
        <w:t>:</w:t>
      </w:r>
      <w:r w:rsidRPr="00E27206">
        <w:rPr>
          <w:rFonts w:ascii="Arial" w:hAnsi="Arial" w:cs="Arial"/>
          <w:b/>
          <w:bCs/>
        </w:rPr>
        <w:t xml:space="preserve"> </w:t>
      </w:r>
    </w:p>
    <w:p w14:paraId="71D7CB29" w14:textId="77777777" w:rsidR="002A20CB" w:rsidRPr="00E27206" w:rsidRDefault="002A20CB" w:rsidP="0062167A">
      <w:pPr>
        <w:pStyle w:val="ListParagraph"/>
        <w:numPr>
          <w:ilvl w:val="2"/>
          <w:numId w:val="9"/>
        </w:numPr>
        <w:spacing w:before="120" w:after="120" w:line="240" w:lineRule="auto"/>
        <w:ind w:left="1440"/>
        <w:contextualSpacing w:val="0"/>
        <w:rPr>
          <w:rFonts w:ascii="Arial" w:hAnsi="Arial" w:cs="Arial"/>
        </w:rPr>
      </w:pPr>
      <w:bookmarkStart w:id="27" w:name="_Hlk507696010"/>
      <w:r w:rsidRPr="00E27206">
        <w:rPr>
          <w:rFonts w:ascii="Arial" w:hAnsi="Arial" w:cs="Arial"/>
        </w:rPr>
        <w:t>The VA Full Time Equivalency (FTE) for the services required is</w:t>
      </w:r>
      <w:r>
        <w:rPr>
          <w:rFonts w:ascii="Arial" w:hAnsi="Arial" w:cs="Arial"/>
        </w:rPr>
        <w:t xml:space="preserve"> 1.7 FTE</w:t>
      </w:r>
      <w:r w:rsidRPr="00E27206">
        <w:rPr>
          <w:rFonts w:ascii="Arial" w:hAnsi="Arial" w:cs="Arial"/>
        </w:rPr>
        <w:t>.</w:t>
      </w:r>
    </w:p>
    <w:bookmarkEnd w:id="27"/>
    <w:p w14:paraId="71D7CB2A" w14:textId="77777777" w:rsidR="002A20CB" w:rsidRPr="00E27206" w:rsidRDefault="002A20CB" w:rsidP="0062167A">
      <w:pPr>
        <w:pStyle w:val="ListParagraph"/>
        <w:numPr>
          <w:ilvl w:val="2"/>
          <w:numId w:val="9"/>
        </w:numPr>
        <w:spacing w:before="120" w:after="120" w:line="240" w:lineRule="auto"/>
        <w:ind w:left="1440"/>
        <w:contextualSpacing w:val="0"/>
        <w:rPr>
          <w:rFonts w:ascii="Arial" w:hAnsi="Arial" w:cs="Arial"/>
          <w:color w:val="000000" w:themeColor="text1"/>
        </w:rPr>
      </w:pPr>
      <w:r w:rsidRPr="00E27206">
        <w:rPr>
          <w:rFonts w:ascii="Arial" w:hAnsi="Arial" w:cs="Arial"/>
          <w:color w:val="000000" w:themeColor="text1"/>
        </w:rPr>
        <w:t xml:space="preserve">The number of </w:t>
      </w:r>
      <w:r w:rsidRPr="00E27206">
        <w:rPr>
          <w:rFonts w:ascii="Arial" w:hAnsi="Arial" w:cs="Arial"/>
        </w:rPr>
        <w:t xml:space="preserve">Board Certified Perfusionists </w:t>
      </w:r>
      <w:r w:rsidRPr="00E27206">
        <w:rPr>
          <w:rFonts w:ascii="Arial" w:hAnsi="Arial" w:cs="Arial"/>
          <w:color w:val="000000" w:themeColor="text1"/>
        </w:rPr>
        <w:t>required to be on site daily is</w:t>
      </w:r>
      <w:r>
        <w:rPr>
          <w:rFonts w:ascii="Arial" w:hAnsi="Arial" w:cs="Arial"/>
          <w:color w:val="000000" w:themeColor="text1"/>
        </w:rPr>
        <w:t xml:space="preserve"> one (1)</w:t>
      </w:r>
      <w:r w:rsidRPr="00E27206">
        <w:rPr>
          <w:rFonts w:ascii="Arial" w:hAnsi="Arial" w:cs="Arial"/>
          <w:color w:val="000000" w:themeColor="text1"/>
        </w:rPr>
        <w:t xml:space="preserve"> as defined in paragraph</w:t>
      </w:r>
      <w:r w:rsidRPr="00E27206">
        <w:rPr>
          <w:rFonts w:ascii="Arial" w:hAnsi="Arial" w:cs="Arial"/>
          <w:color w:val="C00000"/>
        </w:rPr>
        <w:t xml:space="preserve"> </w:t>
      </w:r>
      <w:r w:rsidRPr="00E27206">
        <w:rPr>
          <w:rFonts w:ascii="Arial" w:hAnsi="Arial" w:cs="Arial"/>
          <w:color w:val="000000" w:themeColor="text1"/>
        </w:rPr>
        <w:t xml:space="preserve">Hours of Operation of this section. </w:t>
      </w:r>
    </w:p>
    <w:p w14:paraId="71D7CB2B" w14:textId="77777777" w:rsidR="002A20CB" w:rsidRPr="00E27206" w:rsidRDefault="002A20CB" w:rsidP="0062167A">
      <w:pPr>
        <w:pStyle w:val="ListParagraph"/>
        <w:numPr>
          <w:ilvl w:val="2"/>
          <w:numId w:val="9"/>
        </w:numPr>
        <w:spacing w:before="120" w:after="120" w:line="240" w:lineRule="auto"/>
        <w:ind w:left="1440"/>
        <w:contextualSpacing w:val="0"/>
        <w:rPr>
          <w:rFonts w:ascii="Arial" w:hAnsi="Arial" w:cs="Arial"/>
          <w:color w:val="000000" w:themeColor="text1"/>
        </w:rPr>
      </w:pPr>
      <w:r w:rsidRPr="00E27206">
        <w:rPr>
          <w:rFonts w:ascii="Arial" w:hAnsi="Arial" w:cs="Arial"/>
          <w:color w:val="000000" w:themeColor="text1"/>
        </w:rPr>
        <w:t xml:space="preserve">The Contractor shall be responsible for providing coverage to the VA during periods of vacancies of the Contractor’s personnel due to sick leave, personal leave, vacations and additional coverage as required. </w:t>
      </w:r>
      <w:r w:rsidRPr="00E27206">
        <w:rPr>
          <w:rFonts w:ascii="Arial" w:hAnsi="Arial" w:cs="Arial"/>
          <w:b/>
          <w:color w:val="000000" w:themeColor="text1"/>
        </w:rPr>
        <w:t>In the event a scheduled provider is unable to complete an assigned shift, the contractor shall provide replacement provider coverage within 2 hours and notify the Contracting Office Representative (COR) immediately of the schedule change.</w:t>
      </w:r>
    </w:p>
    <w:p w14:paraId="71D7CB2C" w14:textId="77777777" w:rsidR="002A20CB" w:rsidRPr="00E27206" w:rsidRDefault="002A20CB" w:rsidP="0062167A">
      <w:pPr>
        <w:pStyle w:val="ListParagraph"/>
        <w:numPr>
          <w:ilvl w:val="1"/>
          <w:numId w:val="9"/>
        </w:numPr>
        <w:spacing w:before="120" w:after="120" w:line="240" w:lineRule="auto"/>
        <w:ind w:left="900" w:right="-36" w:hanging="540"/>
        <w:contextualSpacing w:val="0"/>
        <w:jc w:val="both"/>
        <w:rPr>
          <w:rFonts w:ascii="Arial" w:hAnsi="Arial" w:cs="Arial"/>
        </w:rPr>
      </w:pPr>
      <w:r w:rsidRPr="00E27206">
        <w:rPr>
          <w:rFonts w:ascii="Arial" w:hAnsi="Arial" w:cs="Arial"/>
          <w:u w:val="single"/>
        </w:rPr>
        <w:t>Personnel Substitutions</w:t>
      </w:r>
      <w:r w:rsidRPr="00E27206">
        <w:rPr>
          <w:rFonts w:ascii="Arial" w:hAnsi="Arial" w:cs="Arial"/>
        </w:rPr>
        <w:t xml:space="preserve">: </w:t>
      </w:r>
      <w:r w:rsidRPr="00E27206">
        <w:rPr>
          <w:rFonts w:ascii="Arial" w:hAnsi="Arial" w:cs="Arial"/>
          <w:color w:val="000000" w:themeColor="text1"/>
        </w:rPr>
        <w:t>During the first ninety (90) calendar days of performance, the Contractor shall make NO substitutions of key personnel unless the substitution is necessitated by illness, death or termination of employment. The Contractor shall notify the CO, in writing, within 15 calendar days after the occurrence of any of these events and provide the information required below. After 90 days, the Contractor shall submit the information required below to the CO at least 15 calendar days prior to making any permanent substitutions.</w:t>
      </w:r>
    </w:p>
    <w:p w14:paraId="71D7CB2D" w14:textId="77777777" w:rsidR="002A20CB" w:rsidRPr="00E27206" w:rsidRDefault="002A20CB" w:rsidP="0062167A">
      <w:pPr>
        <w:pStyle w:val="BodyText"/>
        <w:numPr>
          <w:ilvl w:val="2"/>
          <w:numId w:val="9"/>
        </w:numPr>
        <w:suppressLineNumbers/>
        <w:spacing w:before="120" w:after="120"/>
        <w:ind w:left="1440"/>
        <w:rPr>
          <w:rFonts w:cs="Arial"/>
          <w:sz w:val="22"/>
          <w:szCs w:val="22"/>
        </w:rPr>
      </w:pPr>
      <w:r w:rsidRPr="00E27206">
        <w:rPr>
          <w:rFonts w:cs="Arial"/>
          <w:color w:val="000000" w:themeColor="text1"/>
          <w:sz w:val="22"/>
          <w:szCs w:val="22"/>
        </w:rPr>
        <w:t xml:space="preserve">The Contractor shall provide a detailed explanation of the circumstances necessitating the proposed substitutions, complete resumes for the proposed substitutes, and any additional information requested by the CO. Proposed substitutes shall have comparable qualifications to those of the persons being replaced. The CO will notify the Contractor within 15 calendar days after receipt of all required information of the decision on the proposed substitutes. The contract will be </w:t>
      </w:r>
      <w:r w:rsidRPr="00E27206">
        <w:rPr>
          <w:rFonts w:cs="Arial"/>
          <w:sz w:val="22"/>
          <w:szCs w:val="22"/>
        </w:rPr>
        <w:t>modified to reflect any approved changes of key personnel.</w:t>
      </w:r>
    </w:p>
    <w:p w14:paraId="71D7CB2E" w14:textId="77777777" w:rsidR="002A20CB" w:rsidRPr="00E27206" w:rsidRDefault="002A20CB" w:rsidP="0062167A">
      <w:pPr>
        <w:pStyle w:val="BodyText"/>
        <w:numPr>
          <w:ilvl w:val="2"/>
          <w:numId w:val="9"/>
        </w:numPr>
        <w:suppressLineNumbers/>
        <w:spacing w:before="120" w:after="120"/>
        <w:ind w:left="1440"/>
        <w:rPr>
          <w:rFonts w:cs="Arial"/>
          <w:sz w:val="22"/>
          <w:szCs w:val="22"/>
        </w:rPr>
      </w:pPr>
      <w:r w:rsidRPr="00E27206">
        <w:rPr>
          <w:rFonts w:cs="Arial"/>
          <w:sz w:val="22"/>
          <w:szCs w:val="22"/>
        </w:rPr>
        <w:t xml:space="preserve">For temporary substitutions where the key person shall not be reporting to work for three (3) consecutive </w:t>
      </w:r>
      <w:r w:rsidRPr="00E27206">
        <w:rPr>
          <w:rFonts w:cs="Arial"/>
          <w:color w:val="000000" w:themeColor="text1"/>
          <w:sz w:val="22"/>
          <w:szCs w:val="22"/>
        </w:rPr>
        <w:t>workdays or more, the Contractor shall provide a qualified replacement for the key person. The substitute shall have comparable qualifications to the key person. Any period exceeding two weeks will require the procedure as</w:t>
      </w:r>
      <w:r w:rsidRPr="00E27206">
        <w:rPr>
          <w:rFonts w:cs="Arial"/>
          <w:color w:val="1F497D" w:themeColor="text2"/>
          <w:sz w:val="22"/>
          <w:szCs w:val="22"/>
        </w:rPr>
        <w:t xml:space="preserve"> </w:t>
      </w:r>
      <w:r w:rsidRPr="00E27206">
        <w:rPr>
          <w:rFonts w:cs="Arial"/>
          <w:color w:val="000000" w:themeColor="text1"/>
          <w:sz w:val="22"/>
          <w:szCs w:val="22"/>
        </w:rPr>
        <w:t>stated above.</w:t>
      </w:r>
    </w:p>
    <w:p w14:paraId="71D7CB2F" w14:textId="77777777" w:rsidR="002A20CB" w:rsidRPr="00E27206" w:rsidRDefault="002A20CB" w:rsidP="0062167A">
      <w:pPr>
        <w:pStyle w:val="BodyText"/>
        <w:numPr>
          <w:ilvl w:val="2"/>
          <w:numId w:val="9"/>
        </w:numPr>
        <w:snapToGrid w:val="0"/>
        <w:spacing w:before="120" w:after="120"/>
        <w:ind w:left="1440"/>
        <w:rPr>
          <w:rFonts w:cs="Arial"/>
          <w:caps/>
          <w:sz w:val="22"/>
          <w:szCs w:val="22"/>
        </w:rPr>
      </w:pPr>
      <w:r w:rsidRPr="00E27206">
        <w:rPr>
          <w:rFonts w:cs="Arial"/>
          <w:sz w:val="22"/>
          <w:szCs w:val="22"/>
        </w:rPr>
        <w:t>The Government reserves the right to refuse acceptance of any Contractor personnel at any time after performance begins, if personal or professional conduct jeopardizes patient care or interferes with the regular and ordinary operation of the facility. Breaches of conduct include intoxication or debilitation resulting from drug use, theft, patient abuse, dereliction or negligence in performing directed tasks, or other conduct resulting in formal complaints by patient or other staff members to designated Government representatives. Standards for conduct shall mirror those prescribed by current federal personnel regulations. Should the VA COS or designee show documented clinical problems or continual unprofessional behavior/actions with any contract personnel(s), s/he may request, without cause, immediate replacement of said contract personnel(s)</w:t>
      </w:r>
      <w:r w:rsidRPr="00E27206">
        <w:rPr>
          <w:rFonts w:cs="Arial"/>
          <w:caps/>
          <w:sz w:val="22"/>
          <w:szCs w:val="22"/>
        </w:rPr>
        <w:t xml:space="preserve">. </w:t>
      </w:r>
    </w:p>
    <w:p w14:paraId="71D7CB30" w14:textId="77777777" w:rsidR="002A20CB" w:rsidRPr="00E27206" w:rsidRDefault="002A20CB" w:rsidP="0062167A">
      <w:pPr>
        <w:pStyle w:val="BodyText"/>
        <w:numPr>
          <w:ilvl w:val="2"/>
          <w:numId w:val="9"/>
        </w:numPr>
        <w:suppressLineNumbers/>
        <w:tabs>
          <w:tab w:val="left" w:pos="900"/>
          <w:tab w:val="left" w:pos="1890"/>
          <w:tab w:val="left" w:pos="2520"/>
        </w:tabs>
        <w:snapToGrid w:val="0"/>
        <w:spacing w:before="120" w:after="120"/>
        <w:ind w:left="1440"/>
        <w:rPr>
          <w:rFonts w:cs="Arial"/>
          <w:sz w:val="22"/>
          <w:szCs w:val="22"/>
        </w:rPr>
      </w:pPr>
      <w:r w:rsidRPr="00E27206">
        <w:rPr>
          <w:rFonts w:cs="Arial"/>
          <w:sz w:val="22"/>
          <w:szCs w:val="22"/>
        </w:rPr>
        <w:t>The CO and COR shall deal with issues raised concerning Contract personnel(s) conduct. The final arbiter on questions of acceptability is the CO.</w:t>
      </w:r>
    </w:p>
    <w:p w14:paraId="71D7CB31" w14:textId="77777777" w:rsidR="002A20CB" w:rsidRPr="00E27206" w:rsidRDefault="002A20CB" w:rsidP="0062167A">
      <w:pPr>
        <w:pStyle w:val="BodyText"/>
        <w:numPr>
          <w:ilvl w:val="2"/>
          <w:numId w:val="9"/>
        </w:numPr>
        <w:suppressLineNumbers/>
        <w:spacing w:before="120" w:after="120"/>
        <w:ind w:left="1440"/>
        <w:rPr>
          <w:rFonts w:cs="Arial"/>
          <w:color w:val="000000" w:themeColor="text1"/>
          <w:sz w:val="22"/>
          <w:szCs w:val="22"/>
        </w:rPr>
      </w:pPr>
      <w:r w:rsidRPr="00E27206">
        <w:rPr>
          <w:rFonts w:cs="Arial"/>
          <w:color w:val="000000" w:themeColor="text1"/>
          <w:sz w:val="22"/>
          <w:szCs w:val="22"/>
          <w:u w:val="single"/>
        </w:rPr>
        <w:t>Contingency Plan</w:t>
      </w:r>
      <w:r w:rsidRPr="00E27206">
        <w:rPr>
          <w:rFonts w:cs="Arial"/>
          <w:color w:val="000000" w:themeColor="text1"/>
          <w:sz w:val="22"/>
          <w:szCs w:val="22"/>
        </w:rPr>
        <w:t xml:space="preserve">: Because continuity of care is an essential part of the Facility’s medical services, The Contractor shall have a contingency plan in place to be utilized if the contract personnel(s) leaves Contractor’s employment or is unable to continue performance in accordance with the terms and conditions of the resulting contract. </w:t>
      </w:r>
    </w:p>
    <w:p w14:paraId="71D7CB32" w14:textId="77777777" w:rsidR="002A20CB" w:rsidRPr="00E27206" w:rsidRDefault="002A20CB" w:rsidP="0062167A">
      <w:pPr>
        <w:pStyle w:val="ListParagraph"/>
        <w:numPr>
          <w:ilvl w:val="2"/>
          <w:numId w:val="9"/>
        </w:numPr>
        <w:spacing w:before="120" w:after="120" w:line="240" w:lineRule="auto"/>
        <w:ind w:left="1440"/>
        <w:contextualSpacing w:val="0"/>
        <w:rPr>
          <w:rFonts w:ascii="Arial" w:hAnsi="Arial" w:cs="Arial"/>
          <w:color w:val="0000FF"/>
        </w:rPr>
      </w:pPr>
      <w:r w:rsidRPr="00E27206">
        <w:rPr>
          <w:rFonts w:ascii="Arial" w:hAnsi="Arial" w:cs="Arial"/>
          <w:b/>
        </w:rPr>
        <w:lastRenderedPageBreak/>
        <w:t xml:space="preserve">Note: </w:t>
      </w:r>
      <w:r w:rsidRPr="00E27206">
        <w:rPr>
          <w:rFonts w:ascii="Arial" w:hAnsi="Arial" w:cs="Arial"/>
        </w:rPr>
        <w:t>Evidence of completion of required licensure, credentials, required training, current competencies and background investigations must be validated for all contractor personnel referred to perform services under this contract prior to providing direct patient care. Contractor shall not have any personnel report to duty until written notification is received from the Contracting Officer advising that the candidate (s) presented has met all requirements for contract performance.</w:t>
      </w:r>
    </w:p>
    <w:p w14:paraId="71D7CB33" w14:textId="77777777" w:rsidR="002A20CB" w:rsidRPr="00E27206" w:rsidRDefault="002A20CB" w:rsidP="0062167A">
      <w:pPr>
        <w:pStyle w:val="ListParagraph"/>
        <w:numPr>
          <w:ilvl w:val="0"/>
          <w:numId w:val="9"/>
        </w:numPr>
        <w:spacing w:before="120" w:after="120" w:line="240" w:lineRule="auto"/>
        <w:contextualSpacing w:val="0"/>
        <w:rPr>
          <w:rFonts w:ascii="Arial" w:hAnsi="Arial" w:cs="Arial"/>
          <w:b/>
        </w:rPr>
      </w:pPr>
      <w:r w:rsidRPr="00E27206">
        <w:rPr>
          <w:rFonts w:ascii="Arial" w:hAnsi="Arial" w:cs="Arial"/>
          <w:b/>
          <w:u w:val="single"/>
        </w:rPr>
        <w:t>VA HOURS OF OPERATION/SCHEDULING</w:t>
      </w:r>
      <w:r w:rsidRPr="00E27206">
        <w:rPr>
          <w:rFonts w:ascii="Arial" w:hAnsi="Arial" w:cs="Arial"/>
          <w:b/>
        </w:rPr>
        <w:t xml:space="preserve">: </w:t>
      </w:r>
    </w:p>
    <w:p w14:paraId="71D7CB34" w14:textId="77777777" w:rsidR="002A20CB" w:rsidRPr="00E27206" w:rsidRDefault="002A20CB" w:rsidP="0062167A">
      <w:pPr>
        <w:pStyle w:val="ListParagraph"/>
        <w:numPr>
          <w:ilvl w:val="1"/>
          <w:numId w:val="9"/>
        </w:numPr>
        <w:spacing w:before="120" w:after="120" w:line="240" w:lineRule="auto"/>
        <w:ind w:left="900" w:hanging="540"/>
        <w:contextualSpacing w:val="0"/>
        <w:rPr>
          <w:rFonts w:ascii="Arial" w:hAnsi="Arial" w:cs="Arial"/>
          <w:color w:val="000000" w:themeColor="text1"/>
        </w:rPr>
      </w:pPr>
      <w:r w:rsidRPr="00E27206">
        <w:rPr>
          <w:rFonts w:ascii="Arial" w:hAnsi="Arial" w:cs="Arial"/>
          <w:u w:val="single"/>
        </w:rPr>
        <w:t>VA Business Hours</w:t>
      </w:r>
      <w:r w:rsidRPr="00E27206">
        <w:rPr>
          <w:rFonts w:ascii="Arial" w:hAnsi="Arial" w:cs="Arial"/>
        </w:rPr>
        <w:t xml:space="preserve">: </w:t>
      </w:r>
      <w:r>
        <w:rPr>
          <w:rFonts w:ascii="Arial" w:hAnsi="Arial" w:cs="Arial"/>
        </w:rPr>
        <w:t xml:space="preserve">Contractor shall provide Perfusionists on an as needed basis, </w:t>
      </w:r>
      <w:r>
        <w:rPr>
          <w:rFonts w:ascii="Arial" w:hAnsi="Arial" w:cs="Arial"/>
          <w:bCs/>
          <w:iCs/>
          <w:color w:val="000000" w:themeColor="text1"/>
        </w:rPr>
        <w:t>twenty-four</w:t>
      </w:r>
      <w:r w:rsidRPr="00E27206">
        <w:rPr>
          <w:rFonts w:ascii="Arial" w:hAnsi="Arial" w:cs="Arial"/>
          <w:bCs/>
          <w:iCs/>
          <w:color w:val="000000" w:themeColor="text1"/>
        </w:rPr>
        <w:t xml:space="preserve"> </w:t>
      </w:r>
      <w:r>
        <w:rPr>
          <w:rFonts w:ascii="Arial" w:hAnsi="Arial" w:cs="Arial"/>
          <w:bCs/>
          <w:iCs/>
          <w:color w:val="000000" w:themeColor="text1"/>
        </w:rPr>
        <w:t>(</w:t>
      </w:r>
      <w:r w:rsidRPr="00E27206">
        <w:rPr>
          <w:rFonts w:ascii="Arial" w:hAnsi="Arial" w:cs="Arial"/>
          <w:bCs/>
          <w:iCs/>
          <w:color w:val="000000" w:themeColor="text1"/>
        </w:rPr>
        <w:t>24</w:t>
      </w:r>
      <w:r>
        <w:rPr>
          <w:rFonts w:ascii="Arial" w:hAnsi="Arial" w:cs="Arial"/>
          <w:bCs/>
          <w:iCs/>
          <w:color w:val="000000" w:themeColor="text1"/>
        </w:rPr>
        <w:t xml:space="preserve">) </w:t>
      </w:r>
      <w:r>
        <w:rPr>
          <w:rFonts w:ascii="Arial" w:hAnsi="Arial" w:cs="Arial"/>
        </w:rPr>
        <w:t xml:space="preserve">hours a day, seven days a week, including holidays. </w:t>
      </w:r>
    </w:p>
    <w:p w14:paraId="71D7CB35" w14:textId="77777777" w:rsidR="002A20CB" w:rsidRPr="00E27206" w:rsidRDefault="002A20CB" w:rsidP="0062167A">
      <w:pPr>
        <w:pStyle w:val="ListParagraph"/>
        <w:numPr>
          <w:ilvl w:val="2"/>
          <w:numId w:val="9"/>
        </w:numPr>
        <w:suppressAutoHyphens/>
        <w:spacing w:before="120" w:after="120" w:line="240" w:lineRule="auto"/>
        <w:ind w:left="1440"/>
        <w:contextualSpacing w:val="0"/>
        <w:jc w:val="both"/>
        <w:rPr>
          <w:rFonts w:ascii="Arial" w:hAnsi="Arial" w:cs="Arial"/>
          <w:spacing w:val="-3"/>
        </w:rPr>
      </w:pPr>
      <w:r w:rsidRPr="00E27206">
        <w:rPr>
          <w:rFonts w:ascii="Arial" w:hAnsi="Arial" w:cs="Arial"/>
          <w:spacing w:val="-3"/>
          <w:u w:val="single"/>
        </w:rPr>
        <w:t>Work Schedule</w:t>
      </w:r>
      <w:r w:rsidRPr="00E27206">
        <w:rPr>
          <w:rFonts w:ascii="Arial" w:hAnsi="Arial" w:cs="Arial"/>
          <w:spacing w:val="-3"/>
        </w:rPr>
        <w:t xml:space="preserve">: Regular work hours are Monday through Friday for eight (8) hours a day from </w:t>
      </w:r>
      <w:r>
        <w:rPr>
          <w:rFonts w:ascii="Arial" w:hAnsi="Arial" w:cs="Arial"/>
          <w:spacing w:val="-3"/>
        </w:rPr>
        <w:t>7</w:t>
      </w:r>
      <w:r w:rsidRPr="00E27206">
        <w:rPr>
          <w:rFonts w:ascii="Arial" w:hAnsi="Arial" w:cs="Arial"/>
          <w:spacing w:val="-3"/>
        </w:rPr>
        <w:t xml:space="preserve">:00 a.m. to </w:t>
      </w:r>
      <w:r>
        <w:rPr>
          <w:rFonts w:ascii="Arial" w:hAnsi="Arial" w:cs="Arial"/>
          <w:spacing w:val="-3"/>
        </w:rPr>
        <w:t>3</w:t>
      </w:r>
      <w:r w:rsidRPr="00E27206">
        <w:rPr>
          <w:rFonts w:ascii="Arial" w:hAnsi="Arial" w:cs="Arial"/>
          <w:spacing w:val="-3"/>
        </w:rPr>
        <w:t xml:space="preserve">:30 p.m. </w:t>
      </w:r>
    </w:p>
    <w:p w14:paraId="71D7CB36" w14:textId="77777777" w:rsidR="002A20CB" w:rsidRPr="00E27206" w:rsidRDefault="002A20CB" w:rsidP="0062167A">
      <w:pPr>
        <w:pStyle w:val="ListParagraph"/>
        <w:numPr>
          <w:ilvl w:val="2"/>
          <w:numId w:val="9"/>
        </w:numPr>
        <w:spacing w:before="120" w:after="120" w:line="240" w:lineRule="auto"/>
        <w:ind w:left="1440"/>
        <w:contextualSpacing w:val="0"/>
        <w:rPr>
          <w:rFonts w:ascii="Arial" w:hAnsi="Arial" w:cs="Arial"/>
          <w:color w:val="000000" w:themeColor="text1"/>
        </w:rPr>
      </w:pPr>
      <w:r w:rsidRPr="00E27206">
        <w:rPr>
          <w:rFonts w:ascii="Arial" w:hAnsi="Arial" w:cs="Arial"/>
          <w:color w:val="000000" w:themeColor="text1"/>
        </w:rPr>
        <w:t>The Perfusionist service is required for</w:t>
      </w:r>
      <w:r>
        <w:rPr>
          <w:rFonts w:ascii="Arial" w:hAnsi="Arial" w:cs="Arial"/>
          <w:color w:val="000000" w:themeColor="text1"/>
        </w:rPr>
        <w:t xml:space="preserve"> 2080</w:t>
      </w:r>
      <w:r w:rsidRPr="00E27206">
        <w:rPr>
          <w:rFonts w:ascii="Arial" w:hAnsi="Arial" w:cs="Arial"/>
          <w:color w:val="000000" w:themeColor="text1"/>
        </w:rPr>
        <w:t xml:space="preserve"> hours per year on Monday through Friday, eight hours shift basis to support these procedures and patients that are in the Intensive Care Unit requiring balloon pump/Extracorporeal Membrane Oxygenation (ECMO) support. The requirement is for the contractor to provide</w:t>
      </w:r>
      <w:r>
        <w:rPr>
          <w:rFonts w:ascii="Arial" w:hAnsi="Arial" w:cs="Arial"/>
          <w:color w:val="000000" w:themeColor="text1"/>
        </w:rPr>
        <w:t xml:space="preserve"> one (1)</w:t>
      </w:r>
      <w:r w:rsidRPr="00E27206">
        <w:rPr>
          <w:rFonts w:ascii="Arial" w:hAnsi="Arial" w:cs="Arial"/>
          <w:color w:val="000000" w:themeColor="text1"/>
        </w:rPr>
        <w:t xml:space="preserve"> Board Certified Perfusionists</w:t>
      </w:r>
      <w:r>
        <w:rPr>
          <w:rFonts w:ascii="Arial" w:hAnsi="Arial" w:cs="Arial"/>
          <w:color w:val="000000" w:themeColor="text1"/>
        </w:rPr>
        <w:t xml:space="preserve"> onsite during regular work hours</w:t>
      </w:r>
      <w:r w:rsidRPr="00E27206">
        <w:rPr>
          <w:rFonts w:ascii="Arial" w:hAnsi="Arial" w:cs="Arial"/>
          <w:color w:val="000000" w:themeColor="text1"/>
        </w:rPr>
        <w:t>.</w:t>
      </w:r>
      <w:r>
        <w:rPr>
          <w:rFonts w:ascii="Arial" w:hAnsi="Arial" w:cs="Arial"/>
          <w:color w:val="000000" w:themeColor="text1"/>
        </w:rPr>
        <w:t xml:space="preserve"> An additional</w:t>
      </w:r>
      <w:r w:rsidRPr="00E27206">
        <w:rPr>
          <w:rFonts w:ascii="Arial" w:hAnsi="Arial" w:cs="Arial"/>
          <w:color w:val="000000" w:themeColor="text1"/>
        </w:rPr>
        <w:t xml:space="preserve"> perfusionist will be used to support the emergency services as well as provide for coverage during vacation, illness, etc. </w:t>
      </w:r>
    </w:p>
    <w:p w14:paraId="71D7CB37" w14:textId="77777777" w:rsidR="002A20CB" w:rsidRPr="00E27206" w:rsidRDefault="002A20CB" w:rsidP="0062167A">
      <w:pPr>
        <w:pStyle w:val="ListParagraph"/>
        <w:numPr>
          <w:ilvl w:val="2"/>
          <w:numId w:val="9"/>
        </w:numPr>
        <w:spacing w:before="120" w:after="120" w:line="240" w:lineRule="auto"/>
        <w:ind w:left="1440"/>
        <w:contextualSpacing w:val="0"/>
        <w:rPr>
          <w:rFonts w:ascii="Arial" w:hAnsi="Arial" w:cs="Arial"/>
          <w:color w:val="000000" w:themeColor="text1"/>
        </w:rPr>
      </w:pPr>
      <w:r w:rsidRPr="00E27206">
        <w:rPr>
          <w:rFonts w:ascii="Arial" w:hAnsi="Arial" w:cs="Arial"/>
          <w:color w:val="000000" w:themeColor="text1"/>
          <w:u w:val="single"/>
        </w:rPr>
        <w:t>Off-hours Coverage</w:t>
      </w:r>
      <w:r w:rsidRPr="00E27206">
        <w:rPr>
          <w:rFonts w:ascii="Arial" w:hAnsi="Arial" w:cs="Arial"/>
          <w:color w:val="000000" w:themeColor="text1"/>
        </w:rPr>
        <w:t xml:space="preserve">: </w:t>
      </w:r>
      <w:r w:rsidRPr="00E27206">
        <w:rPr>
          <w:rFonts w:ascii="Arial" w:hAnsi="Arial" w:cs="Arial"/>
          <w:bCs/>
          <w:iCs/>
          <w:color w:val="000000" w:themeColor="text1"/>
        </w:rPr>
        <w:t>It is required by the contractor that one (1) of the full time Perfusionist be in an on-call status for</w:t>
      </w:r>
      <w:r>
        <w:rPr>
          <w:rFonts w:ascii="Arial" w:hAnsi="Arial" w:cs="Arial"/>
          <w:bCs/>
          <w:iCs/>
          <w:color w:val="000000" w:themeColor="text1"/>
        </w:rPr>
        <w:t xml:space="preserve"> twenty-four</w:t>
      </w:r>
      <w:r w:rsidRPr="00E27206">
        <w:rPr>
          <w:rFonts w:ascii="Arial" w:hAnsi="Arial" w:cs="Arial"/>
          <w:bCs/>
          <w:iCs/>
          <w:color w:val="000000" w:themeColor="text1"/>
        </w:rPr>
        <w:t xml:space="preserve"> </w:t>
      </w:r>
      <w:r>
        <w:rPr>
          <w:rFonts w:ascii="Arial" w:hAnsi="Arial" w:cs="Arial"/>
          <w:bCs/>
          <w:iCs/>
          <w:color w:val="000000" w:themeColor="text1"/>
        </w:rPr>
        <w:t>(</w:t>
      </w:r>
      <w:r w:rsidRPr="00E27206">
        <w:rPr>
          <w:rFonts w:ascii="Arial" w:hAnsi="Arial" w:cs="Arial"/>
          <w:bCs/>
          <w:iCs/>
          <w:color w:val="000000" w:themeColor="text1"/>
        </w:rPr>
        <w:t>24</w:t>
      </w:r>
      <w:r>
        <w:rPr>
          <w:rFonts w:ascii="Arial" w:hAnsi="Arial" w:cs="Arial"/>
          <w:bCs/>
          <w:iCs/>
          <w:color w:val="000000" w:themeColor="text1"/>
        </w:rPr>
        <w:t>)</w:t>
      </w:r>
      <w:r w:rsidRPr="00E27206">
        <w:rPr>
          <w:rFonts w:ascii="Arial" w:hAnsi="Arial" w:cs="Arial"/>
          <w:bCs/>
          <w:iCs/>
          <w:color w:val="000000" w:themeColor="text1"/>
        </w:rPr>
        <w:t xml:space="preserve"> hours a day and seven (7) days a week including all Federal Holidays and be within </w:t>
      </w:r>
      <w:r>
        <w:rPr>
          <w:rFonts w:ascii="Arial" w:hAnsi="Arial" w:cs="Arial"/>
          <w:bCs/>
          <w:iCs/>
          <w:color w:val="000000" w:themeColor="text1"/>
        </w:rPr>
        <w:t>thirty (</w:t>
      </w:r>
      <w:r w:rsidRPr="00E27206">
        <w:rPr>
          <w:rFonts w:ascii="Arial" w:hAnsi="Arial" w:cs="Arial"/>
          <w:bCs/>
          <w:iCs/>
          <w:color w:val="000000" w:themeColor="text1"/>
        </w:rPr>
        <w:t>30</w:t>
      </w:r>
      <w:r>
        <w:rPr>
          <w:rFonts w:ascii="Arial" w:hAnsi="Arial" w:cs="Arial"/>
          <w:bCs/>
          <w:iCs/>
          <w:color w:val="000000" w:themeColor="text1"/>
        </w:rPr>
        <w:t>)</w:t>
      </w:r>
      <w:r w:rsidRPr="00E27206">
        <w:rPr>
          <w:rFonts w:ascii="Arial" w:hAnsi="Arial" w:cs="Arial"/>
          <w:bCs/>
          <w:iCs/>
          <w:color w:val="000000" w:themeColor="text1"/>
        </w:rPr>
        <w:t xml:space="preserve"> minutes of the facility to support these emergent cases.</w:t>
      </w:r>
      <w:r w:rsidRPr="00E27206">
        <w:rPr>
          <w:rFonts w:ascii="Arial" w:hAnsi="Arial" w:cs="Arial"/>
          <w:color w:val="000000" w:themeColor="text1"/>
        </w:rPr>
        <w:t xml:space="preserve"> On-call service is considered part of the Perfusionist services and will not be paid separately. </w:t>
      </w:r>
      <w:r w:rsidRPr="00E27206">
        <w:rPr>
          <w:rFonts w:ascii="Arial" w:hAnsi="Arial" w:cs="Arial"/>
          <w:bCs/>
          <w:iCs/>
          <w:color w:val="000000" w:themeColor="text1"/>
        </w:rPr>
        <w:t xml:space="preserve">Any hours worked during an on-call status for an emergency procedure shall be paid the same rate as regular tour hours. </w:t>
      </w:r>
    </w:p>
    <w:p w14:paraId="71D7CB38" w14:textId="77777777" w:rsidR="002A20CB" w:rsidRPr="00E27206" w:rsidRDefault="002A20CB" w:rsidP="0062167A">
      <w:pPr>
        <w:pStyle w:val="ListParagraph"/>
        <w:numPr>
          <w:ilvl w:val="1"/>
          <w:numId w:val="9"/>
        </w:numPr>
        <w:spacing w:before="120" w:after="120" w:line="240" w:lineRule="auto"/>
        <w:ind w:left="900" w:hanging="540"/>
        <w:contextualSpacing w:val="0"/>
        <w:rPr>
          <w:rFonts w:ascii="Arial" w:hAnsi="Arial" w:cs="Arial"/>
          <w:color w:val="000000" w:themeColor="text1"/>
        </w:rPr>
      </w:pPr>
      <w:r w:rsidRPr="00E27206">
        <w:rPr>
          <w:rFonts w:ascii="Arial" w:hAnsi="Arial" w:cs="Arial"/>
          <w:spacing w:val="-3"/>
          <w:u w:val="single"/>
        </w:rPr>
        <w:t>Federal Holidays</w:t>
      </w:r>
      <w:r w:rsidRPr="00E27206">
        <w:rPr>
          <w:rFonts w:ascii="Arial" w:hAnsi="Arial" w:cs="Arial"/>
          <w:spacing w:val="-3"/>
        </w:rPr>
        <w:t>:</w:t>
      </w:r>
      <w:r w:rsidRPr="00E27206">
        <w:rPr>
          <w:rFonts w:ascii="Arial" w:hAnsi="Arial" w:cs="Arial"/>
          <w:spacing w:val="-3"/>
        </w:rPr>
        <w:tab/>
      </w:r>
    </w:p>
    <w:p w14:paraId="71D7CB39"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color w:val="0000FF"/>
          <w:spacing w:val="-3"/>
        </w:rPr>
      </w:pPr>
      <w:r w:rsidRPr="00E27206">
        <w:rPr>
          <w:rFonts w:ascii="Arial" w:hAnsi="Arial" w:cs="Arial"/>
          <w:spacing w:val="-3"/>
        </w:rPr>
        <w:t>New Year’s Day</w:t>
      </w:r>
    </w:p>
    <w:p w14:paraId="71D7CB3A"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spacing w:val="-3"/>
        </w:rPr>
      </w:pPr>
      <w:r w:rsidRPr="00E27206">
        <w:rPr>
          <w:rFonts w:ascii="Arial" w:hAnsi="Arial" w:cs="Arial"/>
          <w:spacing w:val="-3"/>
        </w:rPr>
        <w:t>Martin Luther King’s Birthday</w:t>
      </w:r>
    </w:p>
    <w:p w14:paraId="71D7CB3B"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spacing w:val="-3"/>
        </w:rPr>
      </w:pPr>
      <w:r w:rsidRPr="00E27206">
        <w:rPr>
          <w:rFonts w:ascii="Arial" w:hAnsi="Arial" w:cs="Arial"/>
          <w:spacing w:val="-3"/>
        </w:rPr>
        <w:t>President’s Day</w:t>
      </w:r>
    </w:p>
    <w:p w14:paraId="71D7CB3C"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spacing w:val="-3"/>
        </w:rPr>
      </w:pPr>
      <w:r w:rsidRPr="00E27206">
        <w:rPr>
          <w:rFonts w:ascii="Arial" w:hAnsi="Arial" w:cs="Arial"/>
          <w:spacing w:val="-3"/>
        </w:rPr>
        <w:t>Memorial Day</w:t>
      </w:r>
    </w:p>
    <w:p w14:paraId="71D7CB3D"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spacing w:val="-3"/>
        </w:rPr>
      </w:pPr>
      <w:r w:rsidRPr="00E27206">
        <w:rPr>
          <w:rFonts w:ascii="Arial" w:hAnsi="Arial" w:cs="Arial"/>
          <w:spacing w:val="-3"/>
        </w:rPr>
        <w:t>Juneteenth</w:t>
      </w:r>
    </w:p>
    <w:p w14:paraId="71D7CB3E"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spacing w:val="-3"/>
        </w:rPr>
      </w:pPr>
      <w:r w:rsidRPr="00E27206">
        <w:rPr>
          <w:rFonts w:ascii="Arial" w:hAnsi="Arial" w:cs="Arial"/>
          <w:spacing w:val="-3"/>
        </w:rPr>
        <w:t>Independence Day</w:t>
      </w:r>
    </w:p>
    <w:p w14:paraId="71D7CB3F"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spacing w:val="-3"/>
        </w:rPr>
      </w:pPr>
      <w:r w:rsidRPr="00E27206">
        <w:rPr>
          <w:rFonts w:ascii="Arial" w:hAnsi="Arial" w:cs="Arial"/>
          <w:spacing w:val="-3"/>
        </w:rPr>
        <w:t>Labor Day</w:t>
      </w:r>
    </w:p>
    <w:p w14:paraId="71D7CB40"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spacing w:val="-3"/>
        </w:rPr>
      </w:pPr>
      <w:r w:rsidRPr="00E27206">
        <w:rPr>
          <w:rFonts w:ascii="Arial" w:hAnsi="Arial" w:cs="Arial"/>
          <w:spacing w:val="-3"/>
        </w:rPr>
        <w:t>Columbus Day</w:t>
      </w:r>
    </w:p>
    <w:p w14:paraId="71D7CB41"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spacing w:val="-3"/>
        </w:rPr>
      </w:pPr>
      <w:r w:rsidRPr="00E27206">
        <w:rPr>
          <w:rFonts w:ascii="Arial" w:hAnsi="Arial" w:cs="Arial"/>
          <w:spacing w:val="-3"/>
        </w:rPr>
        <w:t>Veterans Day</w:t>
      </w:r>
    </w:p>
    <w:p w14:paraId="71D7CB42"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spacing w:val="-3"/>
        </w:rPr>
      </w:pPr>
      <w:r w:rsidRPr="00E27206">
        <w:rPr>
          <w:rFonts w:ascii="Arial" w:hAnsi="Arial" w:cs="Arial"/>
          <w:spacing w:val="-3"/>
        </w:rPr>
        <w:t xml:space="preserve">Thanksgiving Day </w:t>
      </w:r>
    </w:p>
    <w:p w14:paraId="71D7CB43"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spacing w:val="-3"/>
        </w:rPr>
      </w:pPr>
      <w:r w:rsidRPr="00E27206">
        <w:rPr>
          <w:rFonts w:ascii="Arial" w:hAnsi="Arial" w:cs="Arial"/>
          <w:spacing w:val="-3"/>
        </w:rPr>
        <w:t>Christmas Day</w:t>
      </w:r>
    </w:p>
    <w:p w14:paraId="71D7CB44" w14:textId="77777777" w:rsidR="002A20CB" w:rsidRPr="00E27206" w:rsidRDefault="002A20CB" w:rsidP="0062167A">
      <w:pPr>
        <w:pStyle w:val="ListParagraph"/>
        <w:numPr>
          <w:ilvl w:val="0"/>
          <w:numId w:val="10"/>
        </w:numPr>
        <w:suppressAutoHyphens/>
        <w:spacing w:line="240" w:lineRule="auto"/>
        <w:ind w:left="990" w:firstLine="0"/>
        <w:contextualSpacing w:val="0"/>
        <w:jc w:val="both"/>
        <w:rPr>
          <w:rFonts w:ascii="Arial" w:hAnsi="Arial" w:cs="Arial"/>
          <w:spacing w:val="-3"/>
        </w:rPr>
      </w:pPr>
      <w:r w:rsidRPr="00E27206">
        <w:rPr>
          <w:rFonts w:ascii="Arial" w:hAnsi="Arial" w:cs="Arial"/>
          <w:spacing w:val="-3"/>
        </w:rPr>
        <w:t xml:space="preserve">Any day specifically declared to be a national holiday. </w:t>
      </w:r>
    </w:p>
    <w:p w14:paraId="71D7CB45" w14:textId="77777777" w:rsidR="002A20CB" w:rsidRPr="00E27206" w:rsidRDefault="002A20CB" w:rsidP="0062167A">
      <w:pPr>
        <w:pStyle w:val="ListParagraph"/>
        <w:numPr>
          <w:ilvl w:val="0"/>
          <w:numId w:val="9"/>
        </w:numPr>
        <w:spacing w:before="120" w:after="120" w:line="240" w:lineRule="auto"/>
        <w:ind w:right="-36"/>
        <w:contextualSpacing w:val="0"/>
        <w:jc w:val="both"/>
        <w:rPr>
          <w:rFonts w:ascii="Arial" w:hAnsi="Arial" w:cs="Arial"/>
          <w:b/>
          <w:u w:val="single"/>
        </w:rPr>
      </w:pPr>
      <w:r w:rsidRPr="00E27206">
        <w:rPr>
          <w:rFonts w:ascii="Arial" w:hAnsi="Arial" w:cs="Arial"/>
          <w:b/>
          <w:u w:val="single"/>
        </w:rPr>
        <w:t>CONTRACTOR RESPONSIBILITIES</w:t>
      </w:r>
      <w:r w:rsidRPr="00E27206">
        <w:rPr>
          <w:rFonts w:ascii="Arial" w:hAnsi="Arial" w:cs="Arial"/>
          <w:b/>
        </w:rPr>
        <w:t>:</w:t>
      </w:r>
    </w:p>
    <w:p w14:paraId="71D7CB46" w14:textId="77777777" w:rsidR="002A20CB" w:rsidRPr="00DA6551" w:rsidRDefault="002A20CB" w:rsidP="0062167A">
      <w:pPr>
        <w:pStyle w:val="BodyText"/>
        <w:numPr>
          <w:ilvl w:val="1"/>
          <w:numId w:val="9"/>
        </w:numPr>
        <w:snapToGrid w:val="0"/>
        <w:spacing w:before="120" w:after="120"/>
        <w:ind w:left="900" w:hanging="540"/>
        <w:rPr>
          <w:rFonts w:cs="Arial"/>
          <w:caps/>
          <w:color w:val="000000" w:themeColor="text1"/>
          <w:sz w:val="22"/>
          <w:szCs w:val="22"/>
        </w:rPr>
      </w:pPr>
      <w:r>
        <w:rPr>
          <w:rFonts w:cs="Arial"/>
          <w:spacing w:val="-3"/>
          <w:sz w:val="22"/>
          <w:szCs w:val="22"/>
          <w:u w:val="single"/>
        </w:rPr>
        <w:lastRenderedPageBreak/>
        <w:t xml:space="preserve">Services Required: </w:t>
      </w:r>
      <w:r w:rsidRPr="00C12450">
        <w:rPr>
          <w:rFonts w:eastAsiaTheme="minorHAnsi" w:cs="Arial"/>
          <w:color w:val="000000"/>
          <w:sz w:val="22"/>
          <w:szCs w:val="22"/>
        </w:rPr>
        <w:t xml:space="preserve">The Contractor shall provide on-site Cardiopulmonary Perfusionist coverage </w:t>
      </w:r>
      <w:r>
        <w:rPr>
          <w:rFonts w:eastAsiaTheme="minorHAnsi" w:cs="Arial"/>
          <w:color w:val="000000"/>
          <w:sz w:val="22"/>
          <w:szCs w:val="22"/>
        </w:rPr>
        <w:t xml:space="preserve">Monday through Friday during the normal workday, except Federal Holidays; and on-call services are to be provided </w:t>
      </w:r>
      <w:r w:rsidRPr="00C12450">
        <w:rPr>
          <w:rFonts w:eastAsiaTheme="minorHAnsi" w:cs="Arial"/>
          <w:color w:val="000000"/>
          <w:sz w:val="22"/>
          <w:szCs w:val="22"/>
        </w:rPr>
        <w:t xml:space="preserve">on an as needed basis </w:t>
      </w:r>
      <w:r>
        <w:rPr>
          <w:rFonts w:cs="Arial"/>
          <w:bCs/>
          <w:iCs/>
          <w:color w:val="000000" w:themeColor="text1"/>
          <w:sz w:val="22"/>
        </w:rPr>
        <w:t>twenty-four</w:t>
      </w:r>
      <w:r w:rsidRPr="00E27206">
        <w:rPr>
          <w:rFonts w:cs="Arial"/>
          <w:bCs/>
          <w:iCs/>
          <w:color w:val="000000" w:themeColor="text1"/>
          <w:sz w:val="22"/>
        </w:rPr>
        <w:t xml:space="preserve"> </w:t>
      </w:r>
      <w:r>
        <w:rPr>
          <w:rFonts w:cs="Arial"/>
          <w:bCs/>
          <w:iCs/>
          <w:color w:val="000000" w:themeColor="text1"/>
          <w:sz w:val="22"/>
        </w:rPr>
        <w:t>(</w:t>
      </w:r>
      <w:r w:rsidRPr="00E27206">
        <w:rPr>
          <w:rFonts w:cs="Arial"/>
          <w:bCs/>
          <w:iCs/>
          <w:color w:val="000000" w:themeColor="text1"/>
          <w:sz w:val="22"/>
        </w:rPr>
        <w:t>24</w:t>
      </w:r>
      <w:r>
        <w:rPr>
          <w:rFonts w:cs="Arial"/>
          <w:bCs/>
          <w:iCs/>
          <w:color w:val="000000" w:themeColor="text1"/>
          <w:sz w:val="22"/>
        </w:rPr>
        <w:t xml:space="preserve">) </w:t>
      </w:r>
      <w:r w:rsidRPr="00C12450">
        <w:rPr>
          <w:rFonts w:eastAsiaTheme="minorHAnsi" w:cs="Arial"/>
          <w:color w:val="000000"/>
          <w:sz w:val="22"/>
          <w:szCs w:val="22"/>
        </w:rPr>
        <w:t>hours a day, seven days a week, including holidays, in support of cardiovascular services at TVHS, Nashville campus. Coverage will include the daily rounding and evaluation of long-term Ventricular Assist Devices if patient resides at the Nashville Campus of TVHS. The Contractor’s Perfusionist shall be present at TVHS Nashville campus and shall perform the required services for each cardiovascular procedure as requested by cardiovascular staff. The VA cardiovascular physician will notify the Contractor when perfusionist services are required. In emergency cases, the Contractor’s Perfusionist shall respond to a request for services at TVHS VAMC within thirty</w:t>
      </w:r>
      <w:r>
        <w:rPr>
          <w:rFonts w:eastAsiaTheme="minorHAnsi" w:cs="Arial"/>
          <w:color w:val="000000"/>
          <w:sz w:val="22"/>
          <w:szCs w:val="22"/>
        </w:rPr>
        <w:t xml:space="preserve"> (30)</w:t>
      </w:r>
      <w:r w:rsidRPr="00C12450">
        <w:rPr>
          <w:rFonts w:eastAsiaTheme="minorHAnsi" w:cs="Arial"/>
          <w:color w:val="000000"/>
          <w:sz w:val="22"/>
          <w:szCs w:val="22"/>
        </w:rPr>
        <w:t xml:space="preserve"> minutes of notification by the attending physician, cardiovascular fellow, or designee. Perfusion services will be compensated on a per case basis. The Contractor shall be responsible for the payment of the Contractor’s Perfusionist’s holiday, weekend, overtime, leave including sick leave, and/or vacation time.</w:t>
      </w:r>
    </w:p>
    <w:p w14:paraId="71D7CB47" w14:textId="77777777" w:rsidR="002A20CB" w:rsidRPr="00DA6551" w:rsidRDefault="002A20CB" w:rsidP="0062167A">
      <w:pPr>
        <w:pStyle w:val="BodyText"/>
        <w:numPr>
          <w:ilvl w:val="1"/>
          <w:numId w:val="9"/>
        </w:numPr>
        <w:snapToGrid w:val="0"/>
        <w:spacing w:before="120" w:after="120"/>
        <w:ind w:left="900" w:hanging="540"/>
        <w:rPr>
          <w:rFonts w:cs="Arial"/>
          <w:caps/>
          <w:color w:val="000000" w:themeColor="text1"/>
          <w:sz w:val="22"/>
          <w:szCs w:val="22"/>
        </w:rPr>
      </w:pPr>
      <w:r>
        <w:rPr>
          <w:rFonts w:cs="Arial"/>
          <w:spacing w:val="-3"/>
          <w:sz w:val="22"/>
          <w:szCs w:val="22"/>
          <w:u w:val="single"/>
        </w:rPr>
        <w:t>C</w:t>
      </w:r>
      <w:r w:rsidRPr="00DA6551">
        <w:rPr>
          <w:rFonts w:cs="Arial"/>
          <w:spacing w:val="-3"/>
          <w:sz w:val="22"/>
          <w:szCs w:val="22"/>
          <w:u w:val="single"/>
        </w:rPr>
        <w:t>linical Personnel Required</w:t>
      </w:r>
      <w:r w:rsidRPr="00DA6551">
        <w:rPr>
          <w:rFonts w:cs="Arial"/>
          <w:spacing w:val="-3"/>
          <w:sz w:val="22"/>
          <w:szCs w:val="22"/>
        </w:rPr>
        <w:t xml:space="preserve">: </w:t>
      </w:r>
      <w:r w:rsidRPr="00DA6551">
        <w:rPr>
          <w:rFonts w:cs="Arial"/>
          <w:color w:val="000000" w:themeColor="text1"/>
          <w:sz w:val="22"/>
          <w:szCs w:val="22"/>
        </w:rPr>
        <w:t xml:space="preserve">The Contractor shall provide </w:t>
      </w:r>
      <w:r>
        <w:rPr>
          <w:rFonts w:cs="Arial"/>
          <w:color w:val="000000" w:themeColor="text1"/>
          <w:sz w:val="22"/>
          <w:szCs w:val="22"/>
        </w:rPr>
        <w:t xml:space="preserve">a licensed Perfusionist who </w:t>
      </w:r>
      <w:r w:rsidRPr="00DA6551">
        <w:rPr>
          <w:rFonts w:cs="Arial"/>
          <w:color w:val="000000" w:themeColor="text1"/>
          <w:sz w:val="22"/>
          <w:szCs w:val="22"/>
        </w:rPr>
        <w:t xml:space="preserve"> </w:t>
      </w:r>
      <w:r>
        <w:rPr>
          <w:rFonts w:cs="Arial"/>
          <w:color w:val="000000" w:themeColor="text1"/>
          <w:sz w:val="22"/>
          <w:szCs w:val="22"/>
        </w:rPr>
        <w:t xml:space="preserve">is </w:t>
      </w:r>
      <w:r w:rsidRPr="00DA6551">
        <w:rPr>
          <w:rFonts w:cs="Arial"/>
          <w:color w:val="000000" w:themeColor="text1"/>
          <w:sz w:val="22"/>
          <w:szCs w:val="22"/>
        </w:rPr>
        <w:t>competent</w:t>
      </w:r>
      <w:r>
        <w:rPr>
          <w:rFonts w:cs="Arial"/>
          <w:color w:val="000000" w:themeColor="text1"/>
          <w:sz w:val="22"/>
          <w:szCs w:val="22"/>
        </w:rPr>
        <w:t xml:space="preserve"> and </w:t>
      </w:r>
      <w:r w:rsidRPr="00DA6551">
        <w:rPr>
          <w:rFonts w:cs="Arial"/>
          <w:color w:val="000000" w:themeColor="text1"/>
          <w:sz w:val="22"/>
          <w:szCs w:val="22"/>
        </w:rPr>
        <w:t xml:space="preserve">qualified per this performance work statement and adequately trained to perform assigned duties. </w:t>
      </w:r>
      <w:r>
        <w:rPr>
          <w:rFonts w:cs="Arial"/>
          <w:color w:val="000000" w:themeColor="text1"/>
          <w:sz w:val="22"/>
          <w:szCs w:val="22"/>
        </w:rPr>
        <w:t xml:space="preserve">The Contractor’s Perfusionist shall be present for the duration of the procedure unless otherwise agreed upon by the requesting cardiovascular specialist. The Perfusionist shall be present in the patient care area until the patient leaves the patient care area unless otherwise agreed upon by the requesting cardiovascular specialist. </w:t>
      </w:r>
    </w:p>
    <w:p w14:paraId="71D7CB48" w14:textId="77777777" w:rsidR="002A20CB" w:rsidRDefault="002A20CB" w:rsidP="0062167A">
      <w:pPr>
        <w:pStyle w:val="NoSpacing"/>
        <w:numPr>
          <w:ilvl w:val="1"/>
          <w:numId w:val="9"/>
        </w:numPr>
        <w:spacing w:before="120" w:after="120"/>
        <w:ind w:left="900" w:hanging="450"/>
        <w:rPr>
          <w:rFonts w:ascii="Arial" w:hAnsi="Arial" w:cs="Arial"/>
          <w:u w:val="single"/>
        </w:rPr>
      </w:pPr>
      <w:r w:rsidRPr="00DA6551">
        <w:rPr>
          <w:rFonts w:ascii="Arial" w:hAnsi="Arial" w:cs="Arial"/>
          <w:u w:val="single"/>
        </w:rPr>
        <w:t>Duties/Responsibilities:</w:t>
      </w:r>
      <w:r>
        <w:rPr>
          <w:rFonts w:ascii="Arial" w:hAnsi="Arial" w:cs="Arial"/>
          <w:u w:val="single"/>
        </w:rPr>
        <w:t xml:space="preserve"> </w:t>
      </w:r>
      <w:r w:rsidRPr="00C12450">
        <w:rPr>
          <w:rFonts w:ascii="Arial" w:hAnsi="Arial" w:cs="Arial"/>
        </w:rPr>
        <w:t xml:space="preserve">The Contractor </w:t>
      </w:r>
      <w:r>
        <w:rPr>
          <w:rFonts w:ascii="Arial" w:hAnsi="Arial" w:cs="Arial"/>
        </w:rPr>
        <w:t>and Contractor’s Perfusionists shall include (but are not restricted to) the following:</w:t>
      </w:r>
    </w:p>
    <w:p w14:paraId="71D7CB49" w14:textId="77777777" w:rsidR="002A20CB" w:rsidRDefault="002A20CB" w:rsidP="0062167A">
      <w:pPr>
        <w:pStyle w:val="NoSpacing"/>
        <w:numPr>
          <w:ilvl w:val="2"/>
          <w:numId w:val="9"/>
        </w:numPr>
        <w:spacing w:before="120" w:after="120"/>
        <w:ind w:left="1440"/>
        <w:rPr>
          <w:rFonts w:ascii="Arial" w:hAnsi="Arial" w:cs="Arial"/>
        </w:rPr>
      </w:pPr>
      <w:r w:rsidRPr="00C12450">
        <w:rPr>
          <w:rFonts w:ascii="Arial" w:hAnsi="Arial" w:cs="Arial"/>
        </w:rPr>
        <w:t>Contractor shall only furnish disposables if specifically requested in writing by the TVHS VAMC.</w:t>
      </w:r>
    </w:p>
    <w:p w14:paraId="71D7CB4A"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Operate the cardiopulmonary bypass machine and other equipment as requested by the VA cardiovascular specialist.</w:t>
      </w:r>
    </w:p>
    <w:p w14:paraId="71D7CB4B"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Perfusionist, contract equipment end user will wipe down and disinfect surface prior to every case and shall document surface clean and disinfect on tracking sheet; and shall wipe off any “spills” that occur on the surface of the equipment during equipment use.</w:t>
      </w:r>
    </w:p>
    <w:p w14:paraId="71D7CB4C"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 xml:space="preserve">Contractor’s Perfusionist will clean and disinfect the equipment, to include </w:t>
      </w:r>
      <w:r w:rsidRPr="00C12450">
        <w:rPr>
          <w:rFonts w:ascii="Arial" w:hAnsi="Arial" w:cs="Arial"/>
        </w:rPr>
        <w:t>connections</w:t>
      </w:r>
      <w:r>
        <w:rPr>
          <w:rFonts w:ascii="Arial" w:hAnsi="Arial" w:cs="Arial"/>
        </w:rPr>
        <w:t xml:space="preserve"> and fittings, and water circulation system disinfection </w:t>
      </w:r>
      <w:r w:rsidRPr="00AB6B69">
        <w:rPr>
          <w:rFonts w:ascii="Arial" w:hAnsi="Arial" w:cs="Arial"/>
        </w:rPr>
        <w:t>prior</w:t>
      </w:r>
      <w:r>
        <w:rPr>
          <w:rFonts w:ascii="Arial" w:hAnsi="Arial" w:cs="Arial"/>
        </w:rPr>
        <w:t xml:space="preserve"> to an initial operation, and shall document on the tracking sheet. </w:t>
      </w:r>
    </w:p>
    <w:p w14:paraId="71D7CB4D"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 xml:space="preserve">Contractor’s Perfusionist will clean and disinfect the equipment after every operation, to include connections and fittings, and water circulation system disinfection </w:t>
      </w:r>
      <w:r w:rsidRPr="00AB6B69">
        <w:rPr>
          <w:rFonts w:ascii="Arial" w:hAnsi="Arial" w:cs="Arial"/>
        </w:rPr>
        <w:t>after</w:t>
      </w:r>
      <w:r>
        <w:rPr>
          <w:rFonts w:ascii="Arial" w:hAnsi="Arial" w:cs="Arial"/>
        </w:rPr>
        <w:t xml:space="preserve"> every operation, and shall document on tracking sheet. </w:t>
      </w:r>
    </w:p>
    <w:p w14:paraId="71D7CB4E"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Contractor’s Perfusionist service will change water in circulation system; add 3% hydrogen peroxide to the circulation system every seven (7) days.</w:t>
      </w:r>
    </w:p>
    <w:p w14:paraId="71D7CB4F"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 xml:space="preserve">Contractor’s Perfusionist will monitor water circulation system disinfection and replace MPS3 water tubing kit replacement every </w:t>
      </w:r>
      <w:r>
        <w:rPr>
          <w:rFonts w:ascii="Arial" w:hAnsi="Arial" w:cs="Arial"/>
          <w:bCs/>
          <w:iCs/>
          <w:color w:val="000000" w:themeColor="text1"/>
        </w:rPr>
        <w:t>twenty-eight</w:t>
      </w:r>
      <w:r w:rsidRPr="00E27206">
        <w:rPr>
          <w:rFonts w:ascii="Arial" w:hAnsi="Arial" w:cs="Arial"/>
          <w:bCs/>
          <w:iCs/>
          <w:color w:val="000000" w:themeColor="text1"/>
        </w:rPr>
        <w:t xml:space="preserve"> </w:t>
      </w:r>
      <w:r>
        <w:rPr>
          <w:rFonts w:ascii="Arial" w:hAnsi="Arial" w:cs="Arial"/>
          <w:bCs/>
          <w:iCs/>
          <w:color w:val="000000" w:themeColor="text1"/>
        </w:rPr>
        <w:t>(</w:t>
      </w:r>
      <w:r w:rsidRPr="00E27206">
        <w:rPr>
          <w:rFonts w:ascii="Arial" w:hAnsi="Arial" w:cs="Arial"/>
          <w:bCs/>
          <w:iCs/>
          <w:color w:val="000000" w:themeColor="text1"/>
        </w:rPr>
        <w:t>2</w:t>
      </w:r>
      <w:r>
        <w:rPr>
          <w:rFonts w:ascii="Arial" w:hAnsi="Arial" w:cs="Arial"/>
          <w:bCs/>
          <w:iCs/>
          <w:color w:val="000000" w:themeColor="text1"/>
        </w:rPr>
        <w:t xml:space="preserve">8) </w:t>
      </w:r>
      <w:r>
        <w:rPr>
          <w:rFonts w:ascii="Arial" w:hAnsi="Arial" w:cs="Arial"/>
        </w:rPr>
        <w:t xml:space="preserve">days. Contractor’s Perfusionist will provide cleaning and disinfection of Hansen fittings and replace as needed. </w:t>
      </w:r>
    </w:p>
    <w:p w14:paraId="71D7CB50"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 xml:space="preserve">TVHS Biomedical service, or product vendor at discretion of TVHS Biomedical service, will provide bi-annual or annual Preventive Maintenance. </w:t>
      </w:r>
    </w:p>
    <w:p w14:paraId="71D7CB51"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 xml:space="preserve">A warm handoff between the Perfusionist and the cardiac surgeon or cardiologist already directly engaged in the patient’s care shall occur prior to exiting the </w:t>
      </w:r>
      <w:r>
        <w:rPr>
          <w:rFonts w:ascii="Arial" w:hAnsi="Arial" w:cs="Arial"/>
        </w:rPr>
        <w:lastRenderedPageBreak/>
        <w:t xml:space="preserve">patient care area and Veterans Administration Medical Center. The warm handoff shall be a face-to-face discussion, the surgeon or provider involved in the warm handoff, and any issues that need to be addressed. The Perfusionist shall remain in the patient care area until the clinician determines the Perfusionist is no longer required. </w:t>
      </w:r>
    </w:p>
    <w:p w14:paraId="71D7CB52"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 xml:space="preserve">Contractor’s Perfusionist will monitor supplies and assist the VA to ensure adequate supplies are stocked as necessary for clinical requirements. </w:t>
      </w:r>
    </w:p>
    <w:p w14:paraId="71D7CB53"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 xml:space="preserve">The Perfusionist shall be available in the patient care area with equipment/supplies are stocked as necessary for clinical requirements. </w:t>
      </w:r>
    </w:p>
    <w:p w14:paraId="71D7CB54"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Provide autotransfusion, intro-aortic balloon pump, and other assist device services as determined by the VA cardiovascular specialist.</w:t>
      </w:r>
    </w:p>
    <w:p w14:paraId="71D7CB55"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Perfusionists shall be responsible for signing in and out, when in attendance for OR procedures, in the vendor log located in the OR office.</w:t>
      </w:r>
    </w:p>
    <w:p w14:paraId="71D7CB56"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The Perfusionist shall document perfusion and autotransfusion details on the Cardiopulmonary Perfusion Record for all performed services prior to leaving the patient label. This completed record shall be placed in the Perfusion file located in the OR office. For non-OR services, this documentation must still be filed in the Perfusion file in the OR office. These service sheets are necessary for invoice confirmation.</w:t>
      </w:r>
    </w:p>
    <w:p w14:paraId="71D7CB57"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Provide continuous in-line blood gas and electrolytic monitoring and analysis during procedures with documentation of same on the Perfusion Record.</w:t>
      </w:r>
    </w:p>
    <w:p w14:paraId="71D7CB58"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Perfusionist shall be present at all extracorporeal membrane oxygenation (ECMO) insertions.</w:t>
      </w:r>
    </w:p>
    <w:p w14:paraId="71D7CB59" w14:textId="77777777" w:rsidR="002A20CB" w:rsidRDefault="002A20CB" w:rsidP="0062167A">
      <w:pPr>
        <w:pStyle w:val="NoSpacing"/>
        <w:numPr>
          <w:ilvl w:val="2"/>
          <w:numId w:val="9"/>
        </w:numPr>
        <w:spacing w:before="120" w:after="120"/>
        <w:ind w:left="1440"/>
        <w:rPr>
          <w:rFonts w:ascii="Arial" w:hAnsi="Arial" w:cs="Arial"/>
        </w:rPr>
      </w:pPr>
      <w:r>
        <w:rPr>
          <w:rFonts w:ascii="Arial" w:hAnsi="Arial" w:cs="Arial"/>
        </w:rPr>
        <w:t xml:space="preserve">Contractor shall document the Perfusionist’s competency (via contractor-provided in-service) in ventricular assist devices and Perfusionist will be able to facilitate the procurement of the device. </w:t>
      </w:r>
    </w:p>
    <w:p w14:paraId="71D7CB5A" w14:textId="77777777" w:rsidR="002A20CB" w:rsidRPr="00C12450" w:rsidRDefault="002A20CB" w:rsidP="0062167A">
      <w:pPr>
        <w:pStyle w:val="NoSpacing"/>
        <w:numPr>
          <w:ilvl w:val="2"/>
          <w:numId w:val="9"/>
        </w:numPr>
        <w:spacing w:before="120" w:after="120"/>
        <w:ind w:left="1440"/>
        <w:rPr>
          <w:rFonts w:ascii="Arial" w:hAnsi="Arial" w:cs="Arial"/>
        </w:rPr>
      </w:pPr>
      <w:r>
        <w:rPr>
          <w:rFonts w:ascii="Arial" w:hAnsi="Arial" w:cs="Arial"/>
        </w:rPr>
        <w:t xml:space="preserve">VA Operating Room staff will monitor hydrogen peroxide concentration daily and report issues to TVHS Biomedical Service and shall document issues on the training sheet. </w:t>
      </w:r>
    </w:p>
    <w:p w14:paraId="71D7CB5B" w14:textId="77777777" w:rsidR="002A20CB" w:rsidRPr="00692C00" w:rsidRDefault="002A20CB" w:rsidP="0062167A">
      <w:pPr>
        <w:pStyle w:val="NoSpacing"/>
        <w:numPr>
          <w:ilvl w:val="1"/>
          <w:numId w:val="9"/>
        </w:numPr>
        <w:spacing w:before="120" w:after="120"/>
        <w:ind w:left="900" w:hanging="450"/>
        <w:rPr>
          <w:rFonts w:ascii="Arial" w:hAnsi="Arial" w:cs="Arial"/>
        </w:rPr>
      </w:pPr>
      <w:r>
        <w:rPr>
          <w:rFonts w:ascii="Arial" w:hAnsi="Arial" w:cs="Arial"/>
          <w:color w:val="000000" w:themeColor="text1"/>
          <w:u w:val="single"/>
        </w:rPr>
        <w:t>Price:</w:t>
      </w:r>
      <w:r w:rsidRPr="00692C00">
        <w:rPr>
          <w:rFonts w:ascii="Arial" w:hAnsi="Arial" w:cs="Arial"/>
          <w:color w:val="000000" w:themeColor="text1"/>
        </w:rPr>
        <w:t xml:space="preserve"> Those</w:t>
      </w:r>
      <w:r>
        <w:rPr>
          <w:rFonts w:ascii="Arial" w:hAnsi="Arial" w:cs="Arial"/>
          <w:color w:val="000000" w:themeColor="text1"/>
        </w:rPr>
        <w:t xml:space="preserve"> prices</w:t>
      </w:r>
      <w:r w:rsidRPr="00692C00">
        <w:rPr>
          <w:rFonts w:ascii="Arial" w:hAnsi="Arial" w:cs="Arial"/>
          <w:color w:val="000000" w:themeColor="text1"/>
        </w:rPr>
        <w:t xml:space="preserve"> s</w:t>
      </w:r>
      <w:r>
        <w:rPr>
          <w:rFonts w:ascii="Arial" w:hAnsi="Arial" w:cs="Arial"/>
          <w:color w:val="000000" w:themeColor="text1"/>
        </w:rPr>
        <w:t>pecified in the Schedule of Services include but is not limited to the following:</w:t>
      </w:r>
    </w:p>
    <w:p w14:paraId="71D7CB5C" w14:textId="77777777" w:rsidR="002A20CB" w:rsidRPr="00692C00" w:rsidRDefault="002A20CB" w:rsidP="0062167A">
      <w:pPr>
        <w:pStyle w:val="NoSpacing"/>
        <w:numPr>
          <w:ilvl w:val="0"/>
          <w:numId w:val="10"/>
        </w:numPr>
        <w:spacing w:before="120" w:after="120"/>
        <w:rPr>
          <w:rFonts w:ascii="Arial" w:hAnsi="Arial" w:cs="Arial"/>
        </w:rPr>
      </w:pPr>
      <w:r w:rsidRPr="00692C00">
        <w:rPr>
          <w:rFonts w:ascii="Arial" w:hAnsi="Arial" w:cs="Arial"/>
          <w:color w:val="000000" w:themeColor="text1"/>
        </w:rPr>
        <w:t>Licensed Cardiopulmonary Perfusionist</w:t>
      </w:r>
      <w:r w:rsidRPr="00692C00">
        <w:rPr>
          <w:rFonts w:ascii="Arial" w:hAnsi="Arial" w:cs="Arial"/>
          <w:color w:val="000000"/>
        </w:rPr>
        <w:t>;</w:t>
      </w:r>
    </w:p>
    <w:p w14:paraId="71D7CB5D" w14:textId="77777777" w:rsidR="002A20CB" w:rsidRPr="00692C00" w:rsidRDefault="002A20CB" w:rsidP="0062167A">
      <w:pPr>
        <w:pStyle w:val="NoSpacing"/>
        <w:numPr>
          <w:ilvl w:val="0"/>
          <w:numId w:val="10"/>
        </w:numPr>
        <w:spacing w:before="120" w:after="120"/>
        <w:rPr>
          <w:rFonts w:ascii="Arial" w:hAnsi="Arial" w:cs="Arial"/>
        </w:rPr>
      </w:pPr>
      <w:r w:rsidRPr="00692C00">
        <w:rPr>
          <w:rFonts w:ascii="Arial" w:hAnsi="Arial" w:cs="Arial"/>
          <w:color w:val="000000"/>
        </w:rPr>
        <w:t>Extracorporeal circulation disposables; membrane hollow fiber membrane oxygenator with integrated venous reservoir; perfusionist tubing pack; surgical tubing pack; aortic cannulas; one-way pressure safety valves; pump suckers; CPB Circuit filters;</w:t>
      </w:r>
    </w:p>
    <w:p w14:paraId="71D7CB5E" w14:textId="77777777" w:rsidR="002A20CB" w:rsidRPr="00692C00" w:rsidRDefault="002A20CB" w:rsidP="0062167A">
      <w:pPr>
        <w:pStyle w:val="ListParagraph"/>
        <w:numPr>
          <w:ilvl w:val="0"/>
          <w:numId w:val="10"/>
        </w:numPr>
        <w:autoSpaceDE w:val="0"/>
        <w:autoSpaceDN w:val="0"/>
        <w:adjustRightInd w:val="0"/>
        <w:spacing w:line="240" w:lineRule="auto"/>
        <w:rPr>
          <w:rFonts w:ascii="Arial" w:hAnsi="Arial" w:cs="Arial"/>
          <w:color w:val="000000"/>
        </w:rPr>
      </w:pPr>
      <w:r w:rsidRPr="00692C00">
        <w:rPr>
          <w:rFonts w:ascii="Arial" w:hAnsi="Arial" w:cs="Arial"/>
          <w:color w:val="000000"/>
        </w:rPr>
        <w:t>Retrograde coronary perfusion cannulas;</w:t>
      </w:r>
    </w:p>
    <w:p w14:paraId="71D7CB5F"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Venous cannulas;</w:t>
      </w:r>
    </w:p>
    <w:p w14:paraId="71D7CB60"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Left ventricular vents;</w:t>
      </w:r>
    </w:p>
    <w:p w14:paraId="71D7CB61"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Connectors;</w:t>
      </w:r>
    </w:p>
    <w:p w14:paraId="71D7CB62"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Venous optimal transmission cell;</w:t>
      </w:r>
    </w:p>
    <w:p w14:paraId="71D7CB63"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Biomedicus flow probes;</w:t>
      </w:r>
    </w:p>
    <w:p w14:paraId="71D7CB64"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Level sensors;</w:t>
      </w:r>
    </w:p>
    <w:p w14:paraId="71D7CB65"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lastRenderedPageBreak/>
        <w:t>Pressure isolator/display sets;</w:t>
      </w:r>
    </w:p>
    <w:p w14:paraId="71D7CB66"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Quick prime sets;</w:t>
      </w:r>
    </w:p>
    <w:p w14:paraId="71D7CB67"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Dual perfusion sets;</w:t>
      </w:r>
    </w:p>
    <w:p w14:paraId="71D7CB68"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Perfusion adapters;</w:t>
      </w:r>
    </w:p>
    <w:p w14:paraId="71D7CB69"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Multiple perfusion sets;</w:t>
      </w:r>
    </w:p>
    <w:p w14:paraId="71D7CB6A"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Pericardial sump;</w:t>
      </w:r>
    </w:p>
    <w:p w14:paraId="71D7CB6B"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Femoral arterial cannulas;</w:t>
      </w:r>
    </w:p>
    <w:p w14:paraId="71D7CB6C"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Femoral venous cannulas;</w:t>
      </w:r>
    </w:p>
    <w:p w14:paraId="71D7CB6D"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Arterial optical transmission cell;</w:t>
      </w:r>
    </w:p>
    <w:p w14:paraId="71D7CB6E" w14:textId="77777777" w:rsidR="002A20CB" w:rsidRPr="00692C00" w:rsidRDefault="002A20CB" w:rsidP="0062167A">
      <w:pPr>
        <w:pStyle w:val="ListParagraph"/>
        <w:numPr>
          <w:ilvl w:val="0"/>
          <w:numId w:val="10"/>
        </w:numPr>
        <w:autoSpaceDE w:val="0"/>
        <w:autoSpaceDN w:val="0"/>
        <w:adjustRightInd w:val="0"/>
        <w:spacing w:line="240" w:lineRule="auto"/>
        <w:contextualSpacing w:val="0"/>
        <w:rPr>
          <w:rFonts w:ascii="Arial" w:hAnsi="Arial" w:cs="Arial"/>
          <w:color w:val="000000"/>
        </w:rPr>
      </w:pPr>
      <w:r w:rsidRPr="00692C00">
        <w:rPr>
          <w:rFonts w:ascii="Arial" w:hAnsi="Arial" w:cs="Arial"/>
          <w:color w:val="000000"/>
        </w:rPr>
        <w:t>Any other required disposables</w:t>
      </w:r>
    </w:p>
    <w:p w14:paraId="71D7CB6F" w14:textId="77777777" w:rsidR="002A20CB" w:rsidRPr="00692C00" w:rsidRDefault="002A20CB" w:rsidP="00692C00">
      <w:pPr>
        <w:pStyle w:val="NoSpacing"/>
        <w:spacing w:before="120" w:after="120"/>
        <w:ind w:left="900"/>
        <w:rPr>
          <w:rFonts w:ascii="Arial" w:hAnsi="Arial" w:cs="Arial"/>
        </w:rPr>
      </w:pPr>
    </w:p>
    <w:p w14:paraId="71D7CB70" w14:textId="77777777" w:rsidR="002A20CB" w:rsidRPr="00692C00" w:rsidRDefault="002A20CB" w:rsidP="0062167A">
      <w:pPr>
        <w:pStyle w:val="NoSpacing"/>
        <w:numPr>
          <w:ilvl w:val="2"/>
          <w:numId w:val="9"/>
        </w:numPr>
        <w:spacing w:before="120" w:after="120"/>
        <w:ind w:left="1440"/>
        <w:rPr>
          <w:rFonts w:ascii="Arial" w:hAnsi="Arial" w:cs="Arial"/>
        </w:rPr>
      </w:pPr>
      <w:r w:rsidRPr="00692C00">
        <w:rPr>
          <w:rFonts w:ascii="Arial" w:hAnsi="Arial" w:cs="Arial"/>
          <w:color w:val="000000"/>
        </w:rPr>
        <w:t>TVHS will provide upgrades and annual maintenance, and safety inspections on equipment required to ensure full compliance with Joint Commission standards in effect during the term of this contract. TVHS shall maintain equipment in accordance with the manufacturer’s recommendations. TVHS obtained an extended full-service agreement that includes a semi-annual electrical safety inspection of each pump/heart-lung machine and check the system leakage current in order to assure the overall chassis leakage current does not exceed 300 microamperes and that ground resistance does not exceed .5 ohms. All electrical equipment is to be tagged with a current (within 6 months) electrical safety inspection sticker. TVHS Biomedical Engineer (138) will manage maintenance of equipment, 1310 24th Avenue South, Nashville, TN 37212</w:t>
      </w:r>
    </w:p>
    <w:p w14:paraId="71D7CB71" w14:textId="77777777" w:rsidR="002A20CB" w:rsidRPr="00E27206" w:rsidRDefault="002A20CB" w:rsidP="0062167A">
      <w:pPr>
        <w:pStyle w:val="NoSpacing"/>
        <w:numPr>
          <w:ilvl w:val="1"/>
          <w:numId w:val="9"/>
        </w:numPr>
        <w:spacing w:before="120" w:after="120"/>
        <w:ind w:left="900" w:hanging="450"/>
        <w:rPr>
          <w:rFonts w:ascii="Arial" w:hAnsi="Arial" w:cs="Arial"/>
        </w:rPr>
      </w:pPr>
      <w:r w:rsidRPr="00E27206">
        <w:rPr>
          <w:rFonts w:ascii="Arial" w:hAnsi="Arial" w:cs="Arial"/>
          <w:color w:val="000000" w:themeColor="text1"/>
          <w:u w:val="single"/>
        </w:rPr>
        <w:t>Standards of Care</w:t>
      </w:r>
      <w:r w:rsidRPr="00E27206">
        <w:rPr>
          <w:rFonts w:ascii="Arial" w:hAnsi="Arial" w:cs="Arial"/>
          <w:color w:val="000000" w:themeColor="text1"/>
        </w:rPr>
        <w:t>: The contract personnel(s)</w:t>
      </w:r>
      <w:r w:rsidRPr="00E27206">
        <w:rPr>
          <w:rFonts w:ascii="Arial" w:hAnsi="Arial" w:cs="Arial"/>
        </w:rPr>
        <w:t xml:space="preserve">’ </w:t>
      </w:r>
      <w:r w:rsidRPr="00E27206">
        <w:rPr>
          <w:rFonts w:ascii="Arial" w:hAnsi="Arial" w:cs="Arial"/>
          <w:color w:val="000000" w:themeColor="text1"/>
        </w:rPr>
        <w:t xml:space="preserve">care shall cover the range of Perfusionist services as would be provided in a state-of-the-art civilian medical treatment facility and the standard of care </w:t>
      </w:r>
      <w:r w:rsidRPr="00E27206">
        <w:rPr>
          <w:rFonts w:ascii="Arial" w:hAnsi="Arial" w:cs="Arial"/>
        </w:rPr>
        <w:t>shall be of a quality, meeting or exceeding currently recognized national standards as established by:</w:t>
      </w:r>
    </w:p>
    <w:p w14:paraId="71D7CB72" w14:textId="77777777" w:rsidR="002A20CB" w:rsidRPr="00C12450" w:rsidRDefault="002A20CB" w:rsidP="0062167A">
      <w:pPr>
        <w:pStyle w:val="NoSpacing"/>
        <w:numPr>
          <w:ilvl w:val="2"/>
          <w:numId w:val="9"/>
        </w:numPr>
        <w:spacing w:before="120"/>
        <w:ind w:left="1440"/>
        <w:rPr>
          <w:rFonts w:ascii="Arial" w:hAnsi="Arial" w:cs="Arial"/>
        </w:rPr>
      </w:pPr>
      <w:r w:rsidRPr="00E27206">
        <w:rPr>
          <w:rFonts w:ascii="Arial" w:hAnsi="Arial" w:cs="Arial"/>
        </w:rPr>
        <w:t xml:space="preserve">American Board of Cardiovascular Perfusion: </w:t>
      </w:r>
      <w:hyperlink r:id="rId29" w:history="1">
        <w:r w:rsidRPr="00BC2D37">
          <w:rPr>
            <w:rStyle w:val="Hyperlink"/>
            <w:rFonts w:ascii="Arial" w:hAnsi="Arial" w:cs="Arial"/>
          </w:rPr>
          <w:t>http://www.abcp.org</w:t>
        </w:r>
      </w:hyperlink>
    </w:p>
    <w:p w14:paraId="71D7CB73" w14:textId="77777777" w:rsidR="002A20CB" w:rsidRPr="00E27206" w:rsidRDefault="002A20CB" w:rsidP="0062167A">
      <w:pPr>
        <w:pStyle w:val="NoSpacing"/>
        <w:numPr>
          <w:ilvl w:val="2"/>
          <w:numId w:val="9"/>
        </w:numPr>
        <w:spacing w:before="120" w:after="120"/>
        <w:ind w:left="1440"/>
        <w:rPr>
          <w:rStyle w:val="Hyperlink"/>
          <w:rFonts w:ascii="Arial" w:hAnsi="Arial" w:cs="Arial"/>
        </w:rPr>
      </w:pPr>
      <w:r w:rsidRPr="00E27206">
        <w:rPr>
          <w:rFonts w:ascii="Arial" w:hAnsi="Arial" w:cs="Arial"/>
          <w:color w:val="000000" w:themeColor="text1"/>
        </w:rPr>
        <w:t>The professional standards of The Joint Commission (TJC):</w:t>
      </w:r>
      <w:r w:rsidRPr="00E27206">
        <w:rPr>
          <w:rFonts w:ascii="Arial" w:hAnsi="Arial" w:cs="Arial"/>
        </w:rPr>
        <w:t xml:space="preserve"> </w:t>
      </w:r>
      <w:hyperlink r:id="rId30" w:history="1">
        <w:r w:rsidRPr="00E27206">
          <w:rPr>
            <w:rStyle w:val="Hyperlink"/>
            <w:rFonts w:ascii="Arial" w:hAnsi="Arial" w:cs="Arial"/>
          </w:rPr>
          <w:t>http://www.jointcommission.org/standards_information/standards.aspx</w:t>
        </w:r>
      </w:hyperlink>
    </w:p>
    <w:p w14:paraId="71D7CB74" w14:textId="77777777" w:rsidR="002A20CB" w:rsidRPr="00E27206" w:rsidRDefault="002A20CB" w:rsidP="0062167A">
      <w:pPr>
        <w:pStyle w:val="NoSpacing"/>
        <w:numPr>
          <w:ilvl w:val="2"/>
          <w:numId w:val="9"/>
        </w:numPr>
        <w:spacing w:before="120" w:after="120"/>
        <w:ind w:left="1440"/>
        <w:rPr>
          <w:rFonts w:ascii="Arial" w:hAnsi="Arial" w:cs="Arial"/>
        </w:rPr>
      </w:pPr>
      <w:r w:rsidRPr="00E27206">
        <w:rPr>
          <w:rFonts w:ascii="Arial" w:hAnsi="Arial" w:cs="Arial"/>
        </w:rPr>
        <w:t xml:space="preserve">The standards of the American Hospital Association (AHA): </w:t>
      </w:r>
      <w:hyperlink r:id="rId31" w:history="1">
        <w:r w:rsidRPr="00E27206">
          <w:rPr>
            <w:rStyle w:val="Hyperlink"/>
            <w:rFonts w:ascii="Arial" w:hAnsi="Arial" w:cs="Arial"/>
          </w:rPr>
          <w:t>http://www.hpoe.org/resources?show=100&amp;type=8</w:t>
        </w:r>
      </w:hyperlink>
    </w:p>
    <w:p w14:paraId="71D7CB75" w14:textId="77777777" w:rsidR="002A20CB" w:rsidRPr="00E27206" w:rsidRDefault="002A20CB" w:rsidP="0062167A">
      <w:pPr>
        <w:pStyle w:val="NoSpacing"/>
        <w:numPr>
          <w:ilvl w:val="2"/>
          <w:numId w:val="9"/>
        </w:numPr>
        <w:spacing w:before="120" w:after="120"/>
        <w:ind w:left="1440"/>
        <w:rPr>
          <w:rFonts w:ascii="Arial" w:hAnsi="Arial" w:cs="Arial"/>
        </w:rPr>
      </w:pPr>
      <w:r w:rsidRPr="00E27206">
        <w:rPr>
          <w:rFonts w:ascii="Arial" w:hAnsi="Arial" w:cs="Arial"/>
          <w:color w:val="000000" w:themeColor="text1"/>
        </w:rPr>
        <w:t xml:space="preserve">The requirements contained in this PWS. </w:t>
      </w:r>
    </w:p>
    <w:p w14:paraId="71D7CB76" w14:textId="77777777" w:rsidR="002A20CB" w:rsidRPr="00E27206" w:rsidRDefault="002A20CB" w:rsidP="0062167A">
      <w:pPr>
        <w:pStyle w:val="BodyText"/>
        <w:numPr>
          <w:ilvl w:val="1"/>
          <w:numId w:val="11"/>
        </w:numPr>
        <w:suppressLineNumbers/>
        <w:snapToGrid w:val="0"/>
        <w:spacing w:before="120" w:after="120"/>
        <w:ind w:left="900" w:hanging="450"/>
        <w:rPr>
          <w:rFonts w:cs="Arial"/>
          <w:bCs/>
          <w:sz w:val="22"/>
          <w:szCs w:val="22"/>
        </w:rPr>
      </w:pPr>
      <w:r w:rsidRPr="00E27206">
        <w:rPr>
          <w:rFonts w:cs="Arial"/>
          <w:bCs/>
          <w:sz w:val="22"/>
          <w:szCs w:val="22"/>
          <w:u w:val="single"/>
        </w:rPr>
        <w:t>MEDICAL RECORDS</w:t>
      </w:r>
      <w:r w:rsidRPr="00E27206">
        <w:rPr>
          <w:rFonts w:cs="Arial"/>
          <w:bCs/>
          <w:sz w:val="22"/>
          <w:szCs w:val="22"/>
        </w:rPr>
        <w:t xml:space="preserve"> </w:t>
      </w:r>
    </w:p>
    <w:p w14:paraId="71D7CB77" w14:textId="77777777" w:rsidR="002A20CB" w:rsidRDefault="002A20CB" w:rsidP="0062167A">
      <w:pPr>
        <w:pStyle w:val="BodyText"/>
        <w:numPr>
          <w:ilvl w:val="2"/>
          <w:numId w:val="11"/>
        </w:numPr>
        <w:suppressLineNumbers/>
        <w:snapToGrid w:val="0"/>
        <w:spacing w:before="120" w:after="120"/>
        <w:ind w:left="1440"/>
        <w:rPr>
          <w:rFonts w:cs="Arial"/>
          <w:color w:val="000000" w:themeColor="text1"/>
          <w:sz w:val="22"/>
          <w:szCs w:val="22"/>
        </w:rPr>
      </w:pPr>
      <w:r w:rsidRPr="00E27206">
        <w:rPr>
          <w:rFonts w:cs="Arial"/>
          <w:color w:val="000000" w:themeColor="text1"/>
          <w:sz w:val="22"/>
          <w:szCs w:val="22"/>
          <w:u w:val="single"/>
        </w:rPr>
        <w:t>Authorities</w:t>
      </w:r>
      <w:r w:rsidRPr="00E27206">
        <w:rPr>
          <w:rFonts w:cs="Arial"/>
          <w:color w:val="000000" w:themeColor="text1"/>
          <w:sz w:val="22"/>
          <w:szCs w:val="22"/>
        </w:rPr>
        <w:t xml:space="preserve">: Contract personnel(s) providing healthcare services to VA patients shall be considered as part of the Department Healthcare Activity and shall comply with the 5 U.S.C.552a (Privacy Act), 38 U.S.C. 5701 (Confidentiality of claimants records), 5 U.S.C. 552 (FOIA), 38 U.S.C. 5705 (Confidentiality of Medical Quality Assurance Records) 38 U.S.C. 7332 (Confidentiality of certain medical records), Title 5 U.S.C. § 522a (Records Maintained on Individuals) as well as 45 C.F.R. Parts 160, 162, and 164 (HIPAA). </w:t>
      </w:r>
    </w:p>
    <w:p w14:paraId="71D7CB78" w14:textId="77777777" w:rsidR="002A20CB" w:rsidRPr="00C30422" w:rsidRDefault="002A20CB" w:rsidP="0062167A">
      <w:pPr>
        <w:pStyle w:val="BodyText"/>
        <w:numPr>
          <w:ilvl w:val="2"/>
          <w:numId w:val="11"/>
        </w:numPr>
        <w:suppressLineNumbers/>
        <w:snapToGrid w:val="0"/>
        <w:spacing w:before="120" w:after="120"/>
        <w:ind w:left="1440"/>
        <w:rPr>
          <w:rFonts w:cs="Arial"/>
          <w:color w:val="000000" w:themeColor="text1"/>
          <w:sz w:val="22"/>
          <w:szCs w:val="22"/>
        </w:rPr>
      </w:pPr>
      <w:r w:rsidRPr="00C30422">
        <w:rPr>
          <w:rFonts w:cs="Arial"/>
          <w:color w:val="000000" w:themeColor="text1"/>
          <w:sz w:val="22"/>
          <w:u w:val="single"/>
        </w:rPr>
        <w:lastRenderedPageBreak/>
        <w:t>HIPAA</w:t>
      </w:r>
      <w:r w:rsidRPr="00C30422">
        <w:rPr>
          <w:rFonts w:cs="Arial"/>
          <w:color w:val="000000" w:themeColor="text1"/>
          <w:sz w:val="22"/>
        </w:rPr>
        <w:t xml:space="preserve">: This contract and its requirements meet exception in 45 CFR 164.502(e), and do not require a BAA in order for Covered Entity to disclose Protected Health Information to: a health care provider for treatment. Based on this exception, a BAA is not required for this contract. Health records generated by this contract or provided to the Contractors by the VA are covered by the VA system of records entitled </w:t>
      </w:r>
      <w:hyperlink r:id="rId32" w:history="1">
        <w:r w:rsidRPr="00C30422">
          <w:rPr>
            <w:rStyle w:val="Hyperlink"/>
            <w:rFonts w:eastAsiaTheme="majorEastAsia" w:cs="Arial"/>
            <w:color w:val="000000" w:themeColor="text1"/>
            <w:sz w:val="22"/>
            <w:szCs w:val="22"/>
          </w:rPr>
          <w:t xml:space="preserve">‘Patient Medical Records-VA’ (24VA10A7). </w:t>
        </w:r>
      </w:hyperlink>
      <w:r w:rsidRPr="00C30422">
        <w:rPr>
          <w:rFonts w:cs="Arial"/>
          <w:color w:val="000000" w:themeColor="text1"/>
          <w:sz w:val="22"/>
        </w:rPr>
        <w:t xml:space="preserve"> Contractor generated VA Patient records are the property of the VA and shall not be accessed, released, transferred, or destroyed except in accordance with applicable laws and regulations. Contractor shall ensure that all records pertaining to medical care and services provided to VA patients are captured in the VA electronic health record system as required by VA policy as discussed in 4.3.4. </w:t>
      </w:r>
      <w:r w:rsidRPr="00C30422">
        <w:rPr>
          <w:rFonts w:eastAsiaTheme="minorHAnsi" w:cs="Arial"/>
          <w:color w:val="000000"/>
          <w:sz w:val="22"/>
        </w:rPr>
        <w:t>Contractor shall ensure that all records pertaining to medical care and services are available for immediate transmission when requested by the VA. Records identified for review, audit, or evaluation by VA representatives and authorized federal and state officials, shall be accessed on-site during normal business hours or mailed by the Contractor at his expense. Contractor shall deliver all final patient records, correspondence, and notes to the VA within twenty-one (21) calendar days after the contract expiration date.</w:t>
      </w:r>
    </w:p>
    <w:p w14:paraId="71D7CB79" w14:textId="77777777" w:rsidR="002A20CB" w:rsidRPr="00E27206" w:rsidRDefault="002A20CB" w:rsidP="0062167A">
      <w:pPr>
        <w:pStyle w:val="BodyText"/>
        <w:numPr>
          <w:ilvl w:val="2"/>
          <w:numId w:val="11"/>
        </w:numPr>
        <w:suppressLineNumbers/>
        <w:snapToGrid w:val="0"/>
        <w:spacing w:before="120" w:after="120"/>
        <w:ind w:left="1440"/>
        <w:rPr>
          <w:rFonts w:cs="Arial"/>
          <w:color w:val="000000" w:themeColor="text1"/>
          <w:sz w:val="22"/>
          <w:szCs w:val="22"/>
        </w:rPr>
      </w:pPr>
      <w:r w:rsidRPr="00E27206">
        <w:rPr>
          <w:rFonts w:cs="Arial"/>
          <w:color w:val="000000" w:themeColor="text1"/>
          <w:sz w:val="22"/>
          <w:szCs w:val="22"/>
          <w:u w:val="single"/>
        </w:rPr>
        <w:t>Disclosure</w:t>
      </w:r>
      <w:r w:rsidRPr="00E27206">
        <w:rPr>
          <w:rFonts w:cs="Arial"/>
          <w:color w:val="000000" w:themeColor="text1"/>
          <w:sz w:val="22"/>
          <w:szCs w:val="22"/>
        </w:rPr>
        <w:t xml:space="preserve">: Contract personnel(s) may have access to patient medical records for the purpose of providing medical care and services to VA patients and performing services under the contract; however, Contractor shall obtain permission from the VA before disclosing any patient information outside VA. VA authorizes the Contractor to discuss patient health information for coordination of care with community health care providers in compliance with VA regulations, HIPAA and VHA Directive 1605.01, Privacy and Release of Information. The VA will provide the Contractor with a copy of </w:t>
      </w:r>
      <w:hyperlink r:id="rId33" w:history="1">
        <w:r w:rsidRPr="00E27206">
          <w:rPr>
            <w:rStyle w:val="Hyperlink"/>
            <w:rFonts w:eastAsiaTheme="majorEastAsia" w:cs="Arial"/>
            <w:color w:val="000000" w:themeColor="text1"/>
            <w:sz w:val="22"/>
            <w:szCs w:val="22"/>
          </w:rPr>
          <w:t>VHA Directive 1907.01, Health Information Management and Health Records</w:t>
        </w:r>
      </w:hyperlink>
      <w:r w:rsidRPr="00E27206">
        <w:rPr>
          <w:rFonts w:cs="Arial"/>
          <w:color w:val="000000" w:themeColor="text1"/>
          <w:sz w:val="22"/>
          <w:szCs w:val="22"/>
        </w:rPr>
        <w:t xml:space="preserve"> and </w:t>
      </w:r>
      <w:hyperlink r:id="rId34" w:history="1">
        <w:r w:rsidRPr="00E27206">
          <w:rPr>
            <w:rStyle w:val="Hyperlink"/>
            <w:rFonts w:eastAsiaTheme="majorEastAsia" w:cs="Arial"/>
            <w:color w:val="000000" w:themeColor="text1"/>
            <w:sz w:val="22"/>
            <w:szCs w:val="22"/>
          </w:rPr>
          <w:t>VHA Directive 1605.01, Privacy and Release of Information.</w:t>
        </w:r>
      </w:hyperlink>
      <w:r w:rsidRPr="00E27206">
        <w:rPr>
          <w:rFonts w:cs="Arial"/>
          <w:color w:val="000000" w:themeColor="text1"/>
          <w:sz w:val="22"/>
          <w:szCs w:val="22"/>
        </w:rPr>
        <w:t xml:space="preserve"> The penalties and liabilities for the unauthorized disclosure of VA patient information mandated by the statutes and regulations mentioned above, apply to the Contractor.</w:t>
      </w:r>
    </w:p>
    <w:p w14:paraId="71D7CB7A" w14:textId="77777777" w:rsidR="002A20CB" w:rsidRPr="00E27206" w:rsidRDefault="002A20CB" w:rsidP="0062167A">
      <w:pPr>
        <w:pStyle w:val="BodyText"/>
        <w:numPr>
          <w:ilvl w:val="2"/>
          <w:numId w:val="11"/>
        </w:numPr>
        <w:suppressLineNumbers/>
        <w:snapToGrid w:val="0"/>
        <w:spacing w:before="120" w:after="120"/>
        <w:ind w:left="1440"/>
        <w:rPr>
          <w:rFonts w:cs="Arial"/>
          <w:color w:val="000000" w:themeColor="text1"/>
          <w:sz w:val="22"/>
          <w:szCs w:val="22"/>
        </w:rPr>
      </w:pPr>
      <w:r w:rsidRPr="00E27206">
        <w:rPr>
          <w:rFonts w:cs="Arial"/>
          <w:color w:val="000000" w:themeColor="text1"/>
          <w:sz w:val="22"/>
          <w:szCs w:val="22"/>
          <w:u w:val="single"/>
        </w:rPr>
        <w:t>Professional Standards for Documenting Care</w:t>
      </w:r>
      <w:r w:rsidRPr="00E27206">
        <w:rPr>
          <w:rFonts w:cs="Arial"/>
          <w:color w:val="000000" w:themeColor="text1"/>
          <w:sz w:val="22"/>
          <w:szCs w:val="22"/>
        </w:rPr>
        <w:t xml:space="preserve">: Care shall be appropriately documented in medical records in accordance with standard commercial practice and guidelines established by VHA Directive 1907.01 </w:t>
      </w:r>
      <w:r w:rsidRPr="00E27206">
        <w:rPr>
          <w:rFonts w:cs="Arial"/>
          <w:i/>
          <w:color w:val="000000" w:themeColor="text1"/>
          <w:sz w:val="22"/>
          <w:szCs w:val="22"/>
        </w:rPr>
        <w:t>Health Information Management and Health Records</w:t>
      </w:r>
      <w:r w:rsidRPr="00E27206">
        <w:rPr>
          <w:rFonts w:cs="Arial"/>
          <w:color w:val="000000" w:themeColor="text1"/>
          <w:sz w:val="22"/>
          <w:szCs w:val="22"/>
        </w:rPr>
        <w:t xml:space="preserve">: </w:t>
      </w:r>
      <w:hyperlink r:id="rId35" w:history="1">
        <w:r w:rsidRPr="00E27206">
          <w:rPr>
            <w:rStyle w:val="Hyperlink"/>
            <w:rFonts w:eastAsiaTheme="majorEastAsia" w:cs="Arial"/>
            <w:sz w:val="22"/>
            <w:szCs w:val="22"/>
          </w:rPr>
          <w:t>https://www.va.gov/vhapublications/ViewPublication.asp?pub_ID=9235</w:t>
        </w:r>
      </w:hyperlink>
      <w:r w:rsidRPr="00E27206">
        <w:rPr>
          <w:rFonts w:cs="Arial"/>
          <w:color w:val="000000" w:themeColor="text1"/>
          <w:sz w:val="22"/>
          <w:szCs w:val="22"/>
        </w:rPr>
        <w:t xml:space="preserve">  and all guidelines provided by the </w:t>
      </w:r>
      <w:r>
        <w:rPr>
          <w:rFonts w:cs="Arial"/>
          <w:color w:val="000000" w:themeColor="text1"/>
          <w:sz w:val="22"/>
          <w:szCs w:val="22"/>
        </w:rPr>
        <w:t>VAMC</w:t>
      </w:r>
      <w:r w:rsidRPr="00E27206">
        <w:rPr>
          <w:rFonts w:cs="Arial"/>
          <w:color w:val="000000" w:themeColor="text1"/>
          <w:sz w:val="22"/>
          <w:szCs w:val="22"/>
        </w:rPr>
        <w:t>.</w:t>
      </w:r>
      <w:r>
        <w:rPr>
          <w:rFonts w:cs="Arial"/>
          <w:color w:val="000000" w:themeColor="text1"/>
          <w:sz w:val="22"/>
          <w:szCs w:val="22"/>
        </w:rPr>
        <w:t xml:space="preserve"> The Contractor’s Perfusionist will use a printed patient label on the Cardiopulmonary Perfusion Record. The Contractor’s Perfusionist will provide legible details on the service provider on the Cardiopulmonary Perfusion Record. These records will be submitted in the perfusion file in the OR office and will be scanned into the patient’s medical record by TVHS personnel. </w:t>
      </w:r>
      <w:r w:rsidRPr="00E27206">
        <w:rPr>
          <w:rFonts w:cs="Arial"/>
          <w:color w:val="000000" w:themeColor="text1"/>
          <w:sz w:val="22"/>
          <w:szCs w:val="22"/>
        </w:rPr>
        <w:t xml:space="preserve">  </w:t>
      </w:r>
    </w:p>
    <w:p w14:paraId="71D7CB7B" w14:textId="77777777" w:rsidR="002A20CB" w:rsidRPr="00E27206" w:rsidRDefault="002A20CB" w:rsidP="0062167A">
      <w:pPr>
        <w:pStyle w:val="BodyText"/>
        <w:numPr>
          <w:ilvl w:val="2"/>
          <w:numId w:val="11"/>
        </w:numPr>
        <w:suppressLineNumbers/>
        <w:snapToGrid w:val="0"/>
        <w:spacing w:before="120" w:after="120"/>
        <w:ind w:left="1440"/>
        <w:rPr>
          <w:rFonts w:cs="Arial"/>
          <w:color w:val="44546A"/>
          <w:sz w:val="22"/>
          <w:szCs w:val="22"/>
        </w:rPr>
      </w:pPr>
      <w:r w:rsidRPr="00E27206">
        <w:rPr>
          <w:rFonts w:cs="Arial"/>
          <w:color w:val="000000" w:themeColor="text1"/>
          <w:sz w:val="22"/>
          <w:szCs w:val="22"/>
          <w:u w:val="single"/>
        </w:rPr>
        <w:t>Release of Information</w:t>
      </w:r>
      <w:r w:rsidRPr="00E27206">
        <w:rPr>
          <w:rFonts w:cs="Arial"/>
          <w:color w:val="000000" w:themeColor="text1"/>
          <w:sz w:val="22"/>
          <w:szCs w:val="22"/>
        </w:rPr>
        <w:t>: The VA shall maintain control of releasing any patient medical information and will follow policies and standards as defined, but not limited to Privacy Act requirements. Contractor will not release or disclose copies of records and will refer all such requests to the Release of Information Department at the VA facility were assigned</w:t>
      </w:r>
      <w:r w:rsidRPr="00F07C14">
        <w:rPr>
          <w:rFonts w:cs="Arial"/>
          <w:color w:val="44546A"/>
          <w:sz w:val="22"/>
          <w:szCs w:val="22"/>
        </w:rPr>
        <w:t xml:space="preserve">. </w:t>
      </w:r>
      <w:r w:rsidRPr="00F07C14">
        <w:rPr>
          <w:rFonts w:eastAsiaTheme="minorHAnsi" w:cs="Arial"/>
          <w:color w:val="000000"/>
          <w:sz w:val="22"/>
          <w:szCs w:val="22"/>
        </w:rPr>
        <w:t xml:space="preserve">In the case of the VA authorizing the Contractor to release patient information, the Contractor in compliance with VA regulations, and at his/her own expense, shall use VA Form 3288, Request for and Consent to Release of Information from Individual’s Records to process “Release of Information Requests.” In addition, the Contractor shall be responsible for locating and forwarding records not kept at their facility. The VA’s Release of Information Section shall provide the Contractor with assistance in </w:t>
      </w:r>
      <w:r w:rsidRPr="00F07C14">
        <w:rPr>
          <w:rFonts w:eastAsiaTheme="minorHAnsi" w:cs="Arial"/>
          <w:color w:val="000000"/>
          <w:sz w:val="22"/>
          <w:szCs w:val="22"/>
        </w:rPr>
        <w:lastRenderedPageBreak/>
        <w:t>completing forms. Additionally, the Contractor shall use VA Form 10-5345, Request for and Authorization to Release Medical Records or Health Information, when releasing records protected by 38 U.S.C. 7332. Treatment and release records shall include the patient’s consent form. Completed Release of Information requests will be forwarded to the VA Privacy Officer at the following address: Robbie Braswell, Privacy Officer; 615- 225-5417.</w:t>
      </w:r>
    </w:p>
    <w:p w14:paraId="71D7CB7C" w14:textId="77777777" w:rsidR="002A20CB" w:rsidRPr="00E27206" w:rsidRDefault="002A20CB" w:rsidP="0062167A">
      <w:pPr>
        <w:pStyle w:val="BodyText"/>
        <w:numPr>
          <w:ilvl w:val="2"/>
          <w:numId w:val="11"/>
        </w:numPr>
        <w:suppressLineNumbers/>
        <w:snapToGrid w:val="0"/>
        <w:spacing w:before="120" w:after="120"/>
        <w:ind w:left="1440"/>
        <w:rPr>
          <w:rFonts w:cs="Arial"/>
          <w:color w:val="000000" w:themeColor="text1"/>
          <w:sz w:val="22"/>
          <w:szCs w:val="22"/>
        </w:rPr>
      </w:pPr>
      <w:r w:rsidRPr="00E27206">
        <w:rPr>
          <w:rFonts w:cs="Arial"/>
          <w:color w:val="000000" w:themeColor="text1"/>
          <w:sz w:val="22"/>
          <w:szCs w:val="22"/>
          <w:u w:val="single"/>
        </w:rPr>
        <w:t>Management for Medical Records</w:t>
      </w:r>
      <w:r w:rsidRPr="00E27206">
        <w:rPr>
          <w:rFonts w:cs="Arial"/>
          <w:color w:val="000000" w:themeColor="text1"/>
          <w:sz w:val="22"/>
          <w:szCs w:val="22"/>
        </w:rPr>
        <w:t xml:space="preserve">: National Archives and Records Administration record disposition requirements are found in RCS 10-1 Chapter 6, 6000 series. </w:t>
      </w:r>
    </w:p>
    <w:p w14:paraId="71D7CB7D" w14:textId="77777777" w:rsidR="002A20CB" w:rsidRPr="00E27206" w:rsidRDefault="002A20CB" w:rsidP="0062167A">
      <w:pPr>
        <w:pStyle w:val="ListParagraph"/>
        <w:numPr>
          <w:ilvl w:val="2"/>
          <w:numId w:val="11"/>
        </w:numPr>
        <w:suppressAutoHyphens/>
        <w:spacing w:before="120" w:after="120" w:line="240" w:lineRule="auto"/>
        <w:ind w:left="1440"/>
        <w:contextualSpacing w:val="0"/>
        <w:rPr>
          <w:rFonts w:ascii="Arial" w:hAnsi="Arial" w:cs="Arial"/>
          <w:spacing w:val="-3"/>
        </w:rPr>
      </w:pPr>
      <w:r w:rsidRPr="00E27206">
        <w:rPr>
          <w:rFonts w:ascii="Arial" w:hAnsi="Arial" w:cs="Arial"/>
          <w:spacing w:val="-3"/>
          <w:u w:val="single"/>
        </w:rPr>
        <w:t>Confidentiality</w:t>
      </w:r>
      <w:r w:rsidRPr="00E27206">
        <w:rPr>
          <w:rFonts w:ascii="Arial" w:hAnsi="Arial" w:cs="Arial"/>
          <w:spacing w:val="-3"/>
        </w:rPr>
        <w:t xml:space="preserve">: VA will provide the contract personnel(s) access to pertinent patient medical information, within the existing privacy rules and regulations, for the purpose of providing coordinated comprehensive primary care. Contract personnel(s) shall ensure the confidentiality of all patient information and shall be held liable in the event of the breach of confidentiality. </w:t>
      </w:r>
    </w:p>
    <w:p w14:paraId="71D7CB7E" w14:textId="77777777" w:rsidR="002A20CB" w:rsidRPr="00E27206" w:rsidRDefault="002A20CB" w:rsidP="0062167A">
      <w:pPr>
        <w:pStyle w:val="BodyText"/>
        <w:numPr>
          <w:ilvl w:val="2"/>
          <w:numId w:val="11"/>
        </w:numPr>
        <w:spacing w:before="120" w:after="120"/>
        <w:ind w:left="1440"/>
        <w:rPr>
          <w:rFonts w:cs="Arial"/>
          <w:sz w:val="22"/>
          <w:szCs w:val="22"/>
        </w:rPr>
      </w:pPr>
      <w:r w:rsidRPr="00E27206">
        <w:rPr>
          <w:rFonts w:cs="Arial"/>
          <w:sz w:val="22"/>
          <w:szCs w:val="22"/>
          <w:u w:val="single"/>
        </w:rPr>
        <w:t>Personal Identity Verification (PIV)</w:t>
      </w:r>
      <w:r w:rsidRPr="00E27206">
        <w:rPr>
          <w:rFonts w:cs="Arial"/>
          <w:sz w:val="22"/>
          <w:szCs w:val="22"/>
        </w:rPr>
        <w:t xml:space="preserve">: Contract personnel(s) shall participate in computer security and documentation training as is all personnel practicing within the VA Medical Center. Contract personnel(s) shall comply with facility requirements to obtain personal security investigations, installation access and participate in the computer security and documentation training. </w:t>
      </w:r>
    </w:p>
    <w:p w14:paraId="71D7CB7F" w14:textId="77777777" w:rsidR="002A20CB" w:rsidRPr="00E27206" w:rsidRDefault="002A20CB" w:rsidP="0062167A">
      <w:pPr>
        <w:pStyle w:val="ListParagraph"/>
        <w:numPr>
          <w:ilvl w:val="2"/>
          <w:numId w:val="11"/>
        </w:numPr>
        <w:spacing w:before="120" w:after="120" w:line="240" w:lineRule="auto"/>
        <w:ind w:left="1440"/>
        <w:contextualSpacing w:val="0"/>
        <w:rPr>
          <w:rFonts w:ascii="Arial" w:hAnsi="Arial" w:cs="Arial"/>
          <w:bCs/>
          <w:iCs/>
          <w:color w:val="000000" w:themeColor="text1"/>
        </w:rPr>
      </w:pPr>
      <w:r w:rsidRPr="00E27206">
        <w:rPr>
          <w:rFonts w:ascii="Arial" w:hAnsi="Arial" w:cs="Arial"/>
          <w:bCs/>
          <w:color w:val="000000" w:themeColor="text1"/>
        </w:rPr>
        <w:t>Contract personnel(s)</w:t>
      </w:r>
      <w:r w:rsidRPr="00E27206">
        <w:rPr>
          <w:rFonts w:ascii="Arial" w:hAnsi="Arial" w:cs="Arial"/>
          <w:color w:val="000000" w:themeColor="text1"/>
        </w:rPr>
        <w:t xml:space="preserve"> shall provide medical record documentation in accordance with rules and regulations of the medical staff and medical staff by laws. </w:t>
      </w:r>
      <w:r w:rsidRPr="00E27206">
        <w:rPr>
          <w:rFonts w:ascii="Arial" w:hAnsi="Arial" w:cs="Arial"/>
          <w:bCs/>
          <w:iCs/>
          <w:color w:val="000000" w:themeColor="text1"/>
        </w:rPr>
        <w:t>Reference Policy Memorandum No. 136-1, Change 2 to Appendix B dated Sept. 29, 2000, Control of Medical Records and in accordance with Policy Memorandum 136-1, Change 2 to Appendix A dated September 29, 2000, Completion of Medical Records.</w:t>
      </w:r>
    </w:p>
    <w:p w14:paraId="71D7CB80" w14:textId="77777777" w:rsidR="002A20CB" w:rsidRPr="00E27206" w:rsidRDefault="002A20CB" w:rsidP="0062167A">
      <w:pPr>
        <w:pStyle w:val="ListParagraph"/>
        <w:numPr>
          <w:ilvl w:val="2"/>
          <w:numId w:val="11"/>
        </w:numPr>
        <w:spacing w:before="120" w:after="120" w:line="240" w:lineRule="auto"/>
        <w:ind w:left="1440"/>
        <w:contextualSpacing w:val="0"/>
        <w:rPr>
          <w:rFonts w:ascii="Arial" w:hAnsi="Arial" w:cs="Arial"/>
          <w:spacing w:val="-3"/>
        </w:rPr>
      </w:pPr>
      <w:r w:rsidRPr="00E27206">
        <w:rPr>
          <w:rFonts w:ascii="Arial" w:hAnsi="Arial" w:cs="Arial"/>
          <w:spacing w:val="-3"/>
        </w:rPr>
        <w:t xml:space="preserve">Records created by contract personnel(s) in the course of treating VA patients under this agreement are the property of the VA and shall not be accessed, released, transferred or destroyed except in accordance with applicable federal law and regulations. Contract personnel(s) shall maintain computer access and prepare for cases the following day by obtaining patient information and record within the current electronic health record system for review. </w:t>
      </w:r>
      <w:r>
        <w:rPr>
          <w:rFonts w:ascii="Arial" w:hAnsi="Arial" w:cs="Arial"/>
          <w:spacing w:val="-3"/>
        </w:rPr>
        <w:t xml:space="preserve">Contract personnel(s) shall scan Perfusion Medical Record into the Veterans CPRS medical record upon completion of procedure. </w:t>
      </w:r>
    </w:p>
    <w:p w14:paraId="71D7CB81" w14:textId="77777777" w:rsidR="002A20CB" w:rsidRPr="00E27206" w:rsidRDefault="002A20CB" w:rsidP="0062167A">
      <w:pPr>
        <w:pStyle w:val="ListParagraph"/>
        <w:numPr>
          <w:ilvl w:val="2"/>
          <w:numId w:val="11"/>
        </w:numPr>
        <w:spacing w:before="120" w:after="120" w:line="240" w:lineRule="auto"/>
        <w:ind w:left="1440"/>
        <w:contextualSpacing w:val="0"/>
        <w:rPr>
          <w:rFonts w:ascii="Arial" w:hAnsi="Arial" w:cs="Arial"/>
          <w:spacing w:val="-3"/>
        </w:rPr>
      </w:pPr>
      <w:r w:rsidRPr="00E27206">
        <w:rPr>
          <w:rFonts w:ascii="Arial" w:hAnsi="Arial" w:cs="Arial"/>
          <w:spacing w:val="-3"/>
        </w:rPr>
        <w:t>Contract personnel(s) shall participate in quality improvement projects, initiatives, and reporting as requested.</w:t>
      </w:r>
    </w:p>
    <w:p w14:paraId="71D7CB82" w14:textId="77777777" w:rsidR="002A20CB" w:rsidRPr="00BE6DA5" w:rsidRDefault="002A20CB" w:rsidP="0062167A">
      <w:pPr>
        <w:pStyle w:val="BodyText2"/>
        <w:numPr>
          <w:ilvl w:val="3"/>
          <w:numId w:val="11"/>
        </w:numPr>
        <w:spacing w:before="120" w:after="120"/>
        <w:ind w:left="1980" w:hanging="990"/>
        <w:jc w:val="left"/>
        <w:rPr>
          <w:rFonts w:ascii="Arial" w:hAnsi="Arial" w:cs="Arial"/>
          <w:b w:val="0"/>
          <w:bCs w:val="0"/>
          <w:color w:val="000000" w:themeColor="text1"/>
          <w:szCs w:val="22"/>
        </w:rPr>
      </w:pPr>
      <w:r w:rsidRPr="00BE6DA5">
        <w:rPr>
          <w:rFonts w:ascii="Arial" w:hAnsi="Arial" w:cs="Arial"/>
          <w:b w:val="0"/>
          <w:bCs w:val="0"/>
          <w:color w:val="000000" w:themeColor="text1"/>
          <w:szCs w:val="22"/>
        </w:rPr>
        <w:t xml:space="preserve">VA utilizes a fully automated electronic medical record. The EMR consists of two primary components. The first is the Veterans Health Information System and Technology Architecture (VISTA), which consists of commercial hardware and software developed by the VA. VISTA is a collection of over 100 applications that make up a comprehensive hospital information system. It includes both medical records and clinical applications or packages such as order entry, progress note, laboratory, radiology, and scheduling/admission-discharge-transfer and discharge summary. The present VISTA packages combined comprise an estimated 80 percent of the information maintained in the EMR. Contract personnel(s) shall be responsible for viewing the patient record within the EHR and will not be utilizing the VISTA system. </w:t>
      </w:r>
    </w:p>
    <w:p w14:paraId="71D7CB83" w14:textId="77777777" w:rsidR="002A20CB" w:rsidRPr="00E27206" w:rsidRDefault="002A20CB" w:rsidP="0062167A">
      <w:pPr>
        <w:pStyle w:val="ListParagraph"/>
        <w:numPr>
          <w:ilvl w:val="3"/>
          <w:numId w:val="11"/>
        </w:numPr>
        <w:spacing w:before="120" w:after="120" w:line="240" w:lineRule="auto"/>
        <w:ind w:left="1980" w:hanging="990"/>
        <w:contextualSpacing w:val="0"/>
        <w:jc w:val="both"/>
        <w:rPr>
          <w:rFonts w:ascii="Arial" w:hAnsi="Arial" w:cs="Arial"/>
          <w:spacing w:val="-3"/>
        </w:rPr>
      </w:pPr>
      <w:r w:rsidRPr="00E27206">
        <w:rPr>
          <w:rFonts w:ascii="Arial" w:hAnsi="Arial" w:cs="Arial"/>
          <w:spacing w:val="-3"/>
        </w:rPr>
        <w:t xml:space="preserve">Upon transfusion of components, the Perfusionists are responsible for completing the required information on the SF-518 form (Record of Transfusion on the Standard Form 518) to include pre-transfusion data and post-transfusion data. The completed original SF-518 shall be scanned into </w:t>
      </w:r>
      <w:r w:rsidRPr="00E27206">
        <w:rPr>
          <w:rFonts w:ascii="Arial" w:hAnsi="Arial" w:cs="Arial"/>
          <w:spacing w:val="-3"/>
        </w:rPr>
        <w:lastRenderedPageBreak/>
        <w:t>the patient's chart, and a copy of the SF-518 shall be placed in the designated location for return to the Blood Bank. Under no circumstances will the SF-518 be discarded.</w:t>
      </w:r>
    </w:p>
    <w:p w14:paraId="71D7CB84" w14:textId="77777777" w:rsidR="002A20CB" w:rsidRPr="00E27206" w:rsidRDefault="002A20CB" w:rsidP="0062167A">
      <w:pPr>
        <w:pStyle w:val="BodyText3"/>
        <w:numPr>
          <w:ilvl w:val="3"/>
          <w:numId w:val="11"/>
        </w:numPr>
        <w:spacing w:before="120" w:after="120"/>
        <w:ind w:left="1980" w:hanging="990"/>
        <w:jc w:val="both"/>
        <w:rPr>
          <w:rFonts w:ascii="Arial" w:eastAsiaTheme="minorHAnsi" w:hAnsi="Arial" w:cs="Arial"/>
          <w:spacing w:val="-3"/>
          <w:sz w:val="22"/>
          <w:szCs w:val="22"/>
          <w:u w:val="none"/>
        </w:rPr>
      </w:pPr>
      <w:r w:rsidRPr="00E27206">
        <w:rPr>
          <w:rFonts w:ascii="Arial" w:eastAsiaTheme="minorHAnsi" w:hAnsi="Arial" w:cs="Arial"/>
          <w:spacing w:val="-3"/>
          <w:sz w:val="22"/>
          <w:szCs w:val="22"/>
          <w:u w:val="none"/>
        </w:rPr>
        <w:t>The second component uses optical disk imaging technology to meet the remaining 20 percent of the EMR information needs such as advance directive/guardianship papers, medical record documentation from non-VA facilities and informed consents.</w:t>
      </w:r>
    </w:p>
    <w:p w14:paraId="71D7CB85" w14:textId="77777777" w:rsidR="002A20CB" w:rsidRPr="00E27206" w:rsidRDefault="002A20CB" w:rsidP="0062167A">
      <w:pPr>
        <w:pStyle w:val="ListParagraph"/>
        <w:numPr>
          <w:ilvl w:val="3"/>
          <w:numId w:val="11"/>
        </w:numPr>
        <w:spacing w:before="120" w:after="120" w:line="240" w:lineRule="auto"/>
        <w:ind w:left="1980" w:right="-43" w:hanging="990"/>
        <w:contextualSpacing w:val="0"/>
        <w:jc w:val="both"/>
        <w:rPr>
          <w:rFonts w:ascii="Arial" w:hAnsi="Arial" w:cs="Arial"/>
          <w:spacing w:val="-3"/>
        </w:rPr>
      </w:pPr>
      <w:r w:rsidRPr="00E27206">
        <w:rPr>
          <w:rFonts w:ascii="Arial" w:hAnsi="Arial" w:cs="Arial"/>
          <w:spacing w:val="-3"/>
        </w:rPr>
        <w:t>VA will provide the necessary training to contract personnel(s) on the proper use and operation of the current computerized medical records system (Electronic Health Record - EHR). Contractor agrees and shall instruct their employees in signing computer security access agreements and is bound by confidentiality and release of information restrictions. For purposes of clarity, where the VA Forms reference “Contracted Employee Name” it shall mean “Contractor’s Employee Name.”</w:t>
      </w:r>
    </w:p>
    <w:p w14:paraId="71D7CB86" w14:textId="77777777" w:rsidR="002A20CB" w:rsidRPr="00E27206" w:rsidRDefault="002A20CB" w:rsidP="0062167A">
      <w:pPr>
        <w:pStyle w:val="ListParagraph"/>
        <w:numPr>
          <w:ilvl w:val="1"/>
          <w:numId w:val="12"/>
        </w:numPr>
        <w:spacing w:before="120" w:after="120" w:line="240" w:lineRule="auto"/>
        <w:ind w:left="900" w:hanging="450"/>
        <w:contextualSpacing w:val="0"/>
        <w:rPr>
          <w:rFonts w:ascii="Arial" w:hAnsi="Arial" w:cs="Arial"/>
          <w:bCs/>
          <w:iCs/>
          <w:color w:val="000000" w:themeColor="text1"/>
        </w:rPr>
      </w:pPr>
      <w:r w:rsidRPr="00E27206">
        <w:rPr>
          <w:rFonts w:ascii="Arial" w:hAnsi="Arial" w:cs="Arial"/>
          <w:u w:val="single"/>
        </w:rPr>
        <w:t>Direct Patient Care</w:t>
      </w:r>
      <w:r w:rsidRPr="00E27206">
        <w:rPr>
          <w:rFonts w:ascii="Arial" w:hAnsi="Arial" w:cs="Arial"/>
        </w:rPr>
        <w:t xml:space="preserve">: </w:t>
      </w:r>
      <w:r w:rsidRPr="00BE6DA5">
        <w:rPr>
          <w:rFonts w:ascii="Arial" w:hAnsi="Arial" w:cs="Arial"/>
          <w:u w:val="single"/>
        </w:rPr>
        <w:t>90%</w:t>
      </w:r>
      <w:r w:rsidRPr="00E27206">
        <w:rPr>
          <w:rFonts w:ascii="Arial" w:hAnsi="Arial" w:cs="Arial"/>
        </w:rPr>
        <w:t xml:space="preserve"> of the time involved in direct patient care</w:t>
      </w:r>
      <w:r w:rsidRPr="00E27206">
        <w:rPr>
          <w:rFonts w:ascii="Arial" w:hAnsi="Arial" w:cs="Arial"/>
          <w:bCs/>
          <w:iCs/>
          <w:color w:val="000000" w:themeColor="text1"/>
        </w:rPr>
        <w:t>. The Perfusionists role will be 90% to patient care related.</w:t>
      </w:r>
    </w:p>
    <w:p w14:paraId="71D7CB87" w14:textId="77777777" w:rsidR="002A20CB" w:rsidRPr="00E27206" w:rsidRDefault="002A20CB" w:rsidP="0062167A">
      <w:pPr>
        <w:pStyle w:val="ListParagraph"/>
        <w:numPr>
          <w:ilvl w:val="2"/>
          <w:numId w:val="12"/>
        </w:numPr>
        <w:spacing w:before="120" w:after="120" w:line="240" w:lineRule="auto"/>
        <w:ind w:left="1440"/>
        <w:contextualSpacing w:val="0"/>
        <w:rPr>
          <w:rFonts w:ascii="Arial" w:hAnsi="Arial" w:cs="Arial"/>
        </w:rPr>
      </w:pPr>
      <w:r w:rsidRPr="00E27206">
        <w:rPr>
          <w:rFonts w:ascii="Arial" w:hAnsi="Arial" w:cs="Arial"/>
          <w:u w:val="single"/>
        </w:rPr>
        <w:t>Scope of Care</w:t>
      </w:r>
      <w:r w:rsidRPr="00E27206">
        <w:rPr>
          <w:rFonts w:ascii="Arial" w:hAnsi="Arial" w:cs="Arial"/>
        </w:rPr>
        <w:t>: Contract personnel (as appropriate and within scope of practice/privileging) shall be responsible for providing Perfusion care, including, but not limited to:</w:t>
      </w:r>
    </w:p>
    <w:p w14:paraId="71D7CB88" w14:textId="77777777" w:rsidR="002A20CB" w:rsidRPr="00E27206" w:rsidRDefault="002A20CB" w:rsidP="0062167A">
      <w:pPr>
        <w:pStyle w:val="BodyText"/>
        <w:numPr>
          <w:ilvl w:val="3"/>
          <w:numId w:val="12"/>
        </w:numPr>
        <w:snapToGrid w:val="0"/>
        <w:spacing w:before="120" w:after="120"/>
        <w:ind w:left="1980" w:hanging="990"/>
        <w:rPr>
          <w:rFonts w:cs="Arial"/>
          <w:b/>
          <w:sz w:val="22"/>
          <w:szCs w:val="22"/>
        </w:rPr>
      </w:pPr>
      <w:r w:rsidRPr="00E27206">
        <w:rPr>
          <w:rFonts w:cs="Arial"/>
          <w:sz w:val="22"/>
          <w:szCs w:val="22"/>
        </w:rPr>
        <w:t xml:space="preserve">All Perfusionists shall assist the Cardio-Thoracic service with by-pass surgical cases and valve replacement of various types. The contractor shall perform onsite Perfusion Services in the treatment of care for eligible veteran beneficiaries as referred and authorized by the Malcom Randall VAMC. The Perfusionists are responsible for preparation, and operation of the heart and lung machines/pumps in conjunction with maintaining a sterile environment for procedures maintaining blood volume in the patients preventing shock or air embolus. Assemble supplies and equipment in preparation to accept patient on extra corporeal circulation in cases of premature cardiac arrest or failure. Other services include preparation, maintenance and operation of VA owned equipment to include the heart lung machine, auto transfusion pump, intra-aortic balloon pump and centrifugal ventricular assist device. </w:t>
      </w:r>
    </w:p>
    <w:p w14:paraId="71D7CB89" w14:textId="77777777" w:rsidR="002A20CB" w:rsidRPr="00E27206" w:rsidRDefault="002A20CB" w:rsidP="0062167A">
      <w:pPr>
        <w:pStyle w:val="ListParagraph"/>
        <w:numPr>
          <w:ilvl w:val="3"/>
          <w:numId w:val="12"/>
        </w:numPr>
        <w:spacing w:before="120" w:after="120" w:line="240" w:lineRule="auto"/>
        <w:ind w:left="1980" w:hanging="990"/>
        <w:contextualSpacing w:val="0"/>
        <w:rPr>
          <w:rFonts w:ascii="Arial" w:hAnsi="Arial" w:cs="Arial"/>
          <w:spacing w:val="-3"/>
        </w:rPr>
      </w:pPr>
      <w:r w:rsidRPr="00E27206">
        <w:rPr>
          <w:rFonts w:ascii="Arial" w:hAnsi="Arial" w:cs="Arial"/>
        </w:rPr>
        <w:t xml:space="preserve">The </w:t>
      </w:r>
      <w:r>
        <w:rPr>
          <w:rFonts w:ascii="Arial" w:hAnsi="Arial" w:cs="Arial"/>
        </w:rPr>
        <w:t>Perfusionist</w:t>
      </w:r>
      <w:r w:rsidRPr="00E27206">
        <w:rPr>
          <w:rFonts w:ascii="Arial" w:hAnsi="Arial" w:cs="Arial"/>
        </w:rPr>
        <w:t xml:space="preserve"> is responsible to c</w:t>
      </w:r>
      <w:r w:rsidRPr="00E27206">
        <w:rPr>
          <w:rFonts w:ascii="Arial" w:hAnsi="Arial" w:cs="Arial"/>
          <w:spacing w:val="-3"/>
        </w:rPr>
        <w:t xml:space="preserve">heck the OR schedule daily for surgical procedures requiring services; coordinate scheduled periodic preventative maintenance and repair calls for VA owned equipment and maintain a record of such; assure a minimum of four complete sets of supplies for open heart and Autotransfusion cases are available at any given time; sets up and operates Autotransfusion pump for surgical procedures other than open heart. Also, generates a record during each surgical case to include the surgical time of the procedure and the amount of autotransfused blood given to Anesthesiology for delivery to the patient and handle breakdown of disposable within autotransfusion pump after completion of each procedure. </w:t>
      </w:r>
    </w:p>
    <w:p w14:paraId="71D7CB8A" w14:textId="77777777" w:rsidR="002A20CB" w:rsidRPr="00E27206" w:rsidRDefault="002A20CB" w:rsidP="0062167A">
      <w:pPr>
        <w:pStyle w:val="BodyText"/>
        <w:numPr>
          <w:ilvl w:val="3"/>
          <w:numId w:val="12"/>
        </w:numPr>
        <w:spacing w:before="120" w:after="120"/>
        <w:ind w:left="1980" w:hanging="990"/>
        <w:rPr>
          <w:rFonts w:cs="Arial"/>
          <w:sz w:val="22"/>
          <w:szCs w:val="22"/>
        </w:rPr>
      </w:pPr>
      <w:r w:rsidRPr="00E27206">
        <w:rPr>
          <w:rFonts w:cs="Arial"/>
          <w:sz w:val="22"/>
          <w:szCs w:val="22"/>
        </w:rPr>
        <w:t>Reporting Information for Treatment: Access to the VA EHR shall be provided to the perfusionists, including the ability to print out a report of those services provided by the perfusionists. A detailed treatment plan which includes an initial assessment, recommended plan of treatment and expected outcomes will be entered in the patient's clinical record within twenty-four hours of initiating treatment and at a minimum contain the following information:</w:t>
      </w:r>
    </w:p>
    <w:p w14:paraId="71D7CB8B" w14:textId="77777777" w:rsidR="002A20CB" w:rsidRPr="00E27206" w:rsidRDefault="002A20CB" w:rsidP="0062167A">
      <w:pPr>
        <w:pStyle w:val="BodyText"/>
        <w:numPr>
          <w:ilvl w:val="0"/>
          <w:numId w:val="13"/>
        </w:numPr>
        <w:spacing w:before="120" w:after="120"/>
        <w:ind w:left="1980" w:firstLine="0"/>
        <w:rPr>
          <w:rFonts w:cs="Arial"/>
          <w:spacing w:val="-3"/>
          <w:sz w:val="22"/>
          <w:szCs w:val="22"/>
        </w:rPr>
      </w:pPr>
      <w:r w:rsidRPr="00E27206">
        <w:rPr>
          <w:rFonts w:cs="Arial"/>
          <w:sz w:val="22"/>
          <w:szCs w:val="22"/>
        </w:rPr>
        <w:t>Patient’s name and identification number</w:t>
      </w:r>
    </w:p>
    <w:p w14:paraId="71D7CB8C" w14:textId="77777777" w:rsidR="002A20CB" w:rsidRPr="00E27206" w:rsidRDefault="002A20CB" w:rsidP="0062167A">
      <w:pPr>
        <w:pStyle w:val="BodyText"/>
        <w:numPr>
          <w:ilvl w:val="0"/>
          <w:numId w:val="13"/>
        </w:numPr>
        <w:spacing w:before="120" w:after="120"/>
        <w:ind w:left="1980" w:firstLine="0"/>
        <w:rPr>
          <w:rFonts w:cs="Arial"/>
          <w:spacing w:val="-3"/>
          <w:sz w:val="22"/>
          <w:szCs w:val="22"/>
        </w:rPr>
      </w:pPr>
      <w:r w:rsidRPr="00E27206">
        <w:rPr>
          <w:rFonts w:cs="Arial"/>
          <w:sz w:val="22"/>
          <w:szCs w:val="22"/>
        </w:rPr>
        <w:lastRenderedPageBreak/>
        <w:t xml:space="preserve">Treating Physician's name and telephone number for follow-up </w:t>
      </w:r>
      <w:r w:rsidRPr="00E27206">
        <w:rPr>
          <w:rFonts w:cs="Arial"/>
          <w:spacing w:val="-3"/>
          <w:sz w:val="22"/>
          <w:szCs w:val="22"/>
        </w:rPr>
        <w:t>questions</w:t>
      </w:r>
    </w:p>
    <w:p w14:paraId="71D7CB8D" w14:textId="77777777" w:rsidR="002A20CB" w:rsidRPr="00E27206" w:rsidRDefault="002A20CB" w:rsidP="0062167A">
      <w:pPr>
        <w:pStyle w:val="BodyText"/>
        <w:numPr>
          <w:ilvl w:val="0"/>
          <w:numId w:val="13"/>
        </w:numPr>
        <w:spacing w:before="120" w:after="120"/>
        <w:ind w:left="1980" w:firstLine="0"/>
        <w:rPr>
          <w:rFonts w:cs="Arial"/>
          <w:spacing w:val="-3"/>
          <w:sz w:val="22"/>
          <w:szCs w:val="22"/>
        </w:rPr>
      </w:pPr>
      <w:r w:rsidRPr="00E27206">
        <w:rPr>
          <w:rFonts w:cs="Arial"/>
          <w:spacing w:val="-3"/>
          <w:sz w:val="22"/>
          <w:szCs w:val="22"/>
        </w:rPr>
        <w:t>Pertinent History</w:t>
      </w:r>
    </w:p>
    <w:p w14:paraId="71D7CB8E" w14:textId="77777777" w:rsidR="002A20CB" w:rsidRPr="00E27206" w:rsidRDefault="002A20CB" w:rsidP="0062167A">
      <w:pPr>
        <w:pStyle w:val="ListParagraph"/>
        <w:numPr>
          <w:ilvl w:val="0"/>
          <w:numId w:val="13"/>
        </w:numPr>
        <w:suppressAutoHyphens/>
        <w:spacing w:before="120" w:after="120" w:line="240" w:lineRule="auto"/>
        <w:ind w:left="1980" w:firstLine="0"/>
        <w:contextualSpacing w:val="0"/>
        <w:rPr>
          <w:rFonts w:ascii="Arial" w:hAnsi="Arial" w:cs="Arial"/>
          <w:spacing w:val="-3"/>
        </w:rPr>
      </w:pPr>
      <w:r w:rsidRPr="00E27206">
        <w:rPr>
          <w:rFonts w:ascii="Arial" w:hAnsi="Arial" w:cs="Arial"/>
          <w:spacing w:val="-3"/>
        </w:rPr>
        <w:t>Physical Findings</w:t>
      </w:r>
    </w:p>
    <w:p w14:paraId="71D7CB8F" w14:textId="77777777" w:rsidR="002A20CB" w:rsidRPr="00E27206" w:rsidRDefault="002A20CB" w:rsidP="0062167A">
      <w:pPr>
        <w:pStyle w:val="ListParagraph"/>
        <w:numPr>
          <w:ilvl w:val="0"/>
          <w:numId w:val="13"/>
        </w:numPr>
        <w:suppressAutoHyphens/>
        <w:spacing w:before="120" w:after="120" w:line="240" w:lineRule="auto"/>
        <w:ind w:left="1980" w:firstLine="0"/>
        <w:contextualSpacing w:val="0"/>
        <w:rPr>
          <w:rFonts w:ascii="Arial" w:hAnsi="Arial" w:cs="Arial"/>
          <w:spacing w:val="-3"/>
        </w:rPr>
      </w:pPr>
      <w:r w:rsidRPr="00E27206">
        <w:rPr>
          <w:rFonts w:ascii="Arial" w:hAnsi="Arial" w:cs="Arial"/>
          <w:spacing w:val="-3"/>
        </w:rPr>
        <w:t>Summary of the Recommended Treatment Plan</w:t>
      </w:r>
    </w:p>
    <w:p w14:paraId="71D7CB90" w14:textId="77777777" w:rsidR="002A20CB" w:rsidRPr="00BE6DA5" w:rsidRDefault="002A20CB" w:rsidP="0062167A">
      <w:pPr>
        <w:pStyle w:val="BodyText2"/>
        <w:numPr>
          <w:ilvl w:val="0"/>
          <w:numId w:val="13"/>
        </w:numPr>
        <w:suppressAutoHyphens/>
        <w:spacing w:before="120" w:after="120"/>
        <w:ind w:left="1980" w:firstLine="0"/>
        <w:jc w:val="left"/>
        <w:rPr>
          <w:rFonts w:ascii="Arial" w:hAnsi="Arial" w:cs="Arial"/>
          <w:b w:val="0"/>
          <w:bCs w:val="0"/>
          <w:spacing w:val="-3"/>
          <w:szCs w:val="22"/>
        </w:rPr>
      </w:pPr>
      <w:r w:rsidRPr="00BE6DA5">
        <w:rPr>
          <w:rFonts w:ascii="Arial" w:hAnsi="Arial" w:cs="Arial"/>
          <w:b w:val="0"/>
          <w:bCs w:val="0"/>
          <w:spacing w:val="-3"/>
          <w:szCs w:val="22"/>
        </w:rPr>
        <w:t>Date treatment was initiated or is planned</w:t>
      </w:r>
    </w:p>
    <w:p w14:paraId="71D7CB91" w14:textId="77777777" w:rsidR="002A20CB" w:rsidRPr="00E27206" w:rsidRDefault="002A20CB" w:rsidP="0062167A">
      <w:pPr>
        <w:pStyle w:val="ListParagraph"/>
        <w:numPr>
          <w:ilvl w:val="0"/>
          <w:numId w:val="13"/>
        </w:numPr>
        <w:suppressAutoHyphens/>
        <w:spacing w:before="120" w:after="120" w:line="240" w:lineRule="auto"/>
        <w:ind w:left="1980" w:firstLine="0"/>
        <w:contextualSpacing w:val="0"/>
        <w:rPr>
          <w:rFonts w:ascii="Arial" w:hAnsi="Arial" w:cs="Arial"/>
        </w:rPr>
      </w:pPr>
      <w:r w:rsidRPr="00E27206">
        <w:rPr>
          <w:rFonts w:ascii="Arial" w:hAnsi="Arial" w:cs="Arial"/>
          <w:spacing w:val="-3"/>
        </w:rPr>
        <w:t>Anticipated or actual date that treatment was completed</w:t>
      </w:r>
    </w:p>
    <w:p w14:paraId="71D7CB92" w14:textId="77777777" w:rsidR="002A20CB" w:rsidRPr="00E27206" w:rsidRDefault="002A20CB" w:rsidP="0062167A">
      <w:pPr>
        <w:pStyle w:val="ListParagraph"/>
        <w:numPr>
          <w:ilvl w:val="0"/>
          <w:numId w:val="13"/>
        </w:numPr>
        <w:suppressAutoHyphens/>
        <w:spacing w:before="120" w:after="120" w:line="240" w:lineRule="auto"/>
        <w:ind w:left="1980" w:firstLine="0"/>
        <w:contextualSpacing w:val="0"/>
        <w:rPr>
          <w:rFonts w:ascii="Arial" w:hAnsi="Arial" w:cs="Arial"/>
          <w:spacing w:val="-3"/>
        </w:rPr>
      </w:pPr>
      <w:r w:rsidRPr="00E27206">
        <w:rPr>
          <w:rFonts w:ascii="Arial" w:hAnsi="Arial" w:cs="Arial"/>
          <w:spacing w:val="-3"/>
        </w:rPr>
        <w:t>Follow-up Recommendations/Results of the Treatment</w:t>
      </w:r>
    </w:p>
    <w:p w14:paraId="71D7CB93" w14:textId="77777777" w:rsidR="002A20CB" w:rsidRPr="00E27206" w:rsidRDefault="002A20CB" w:rsidP="0062167A">
      <w:pPr>
        <w:pStyle w:val="ListParagraph"/>
        <w:numPr>
          <w:ilvl w:val="0"/>
          <w:numId w:val="13"/>
        </w:numPr>
        <w:suppressAutoHyphens/>
        <w:spacing w:before="120" w:after="120" w:line="240" w:lineRule="auto"/>
        <w:ind w:left="1980" w:firstLine="0"/>
        <w:contextualSpacing w:val="0"/>
        <w:rPr>
          <w:rFonts w:ascii="Arial" w:hAnsi="Arial" w:cs="Arial"/>
          <w:spacing w:val="-3"/>
        </w:rPr>
      </w:pPr>
      <w:r w:rsidRPr="00E27206">
        <w:rPr>
          <w:rFonts w:ascii="Arial" w:hAnsi="Arial" w:cs="Arial"/>
          <w:spacing w:val="-3"/>
        </w:rPr>
        <w:t>Instructions given to the patient</w:t>
      </w:r>
    </w:p>
    <w:p w14:paraId="71D7CB94" w14:textId="77777777" w:rsidR="002A20CB" w:rsidRPr="00E27206" w:rsidRDefault="002A20CB" w:rsidP="0062167A">
      <w:pPr>
        <w:pStyle w:val="ListParagraph"/>
        <w:numPr>
          <w:ilvl w:val="3"/>
          <w:numId w:val="12"/>
        </w:numPr>
        <w:spacing w:before="120" w:after="120" w:line="240" w:lineRule="auto"/>
        <w:ind w:left="1980" w:hanging="990"/>
        <w:contextualSpacing w:val="0"/>
        <w:rPr>
          <w:rFonts w:ascii="Arial" w:hAnsi="Arial" w:cs="Arial"/>
        </w:rPr>
      </w:pPr>
      <w:r w:rsidRPr="00E27206">
        <w:rPr>
          <w:rFonts w:ascii="Arial" w:hAnsi="Arial" w:cs="Arial"/>
          <w:color w:val="000000" w:themeColor="text1"/>
          <w:spacing w:val="-3"/>
        </w:rPr>
        <w:t>It is the Perfusionists responsibility to view the patient record within the current electronic health record prior to the surgery to review the surgeon’s plan of care</w:t>
      </w:r>
      <w:r w:rsidRPr="00E27206">
        <w:rPr>
          <w:rFonts w:ascii="Arial" w:hAnsi="Arial" w:cs="Arial"/>
          <w:spacing w:val="-3"/>
        </w:rPr>
        <w:t>.</w:t>
      </w:r>
    </w:p>
    <w:p w14:paraId="71D7CB95" w14:textId="77777777" w:rsidR="002A20CB" w:rsidRPr="00E27206" w:rsidRDefault="002A20CB" w:rsidP="0062167A">
      <w:pPr>
        <w:pStyle w:val="ListParagraph"/>
        <w:numPr>
          <w:ilvl w:val="3"/>
          <w:numId w:val="12"/>
        </w:numPr>
        <w:spacing w:before="120" w:after="120" w:line="240" w:lineRule="auto"/>
        <w:ind w:left="1980" w:hanging="990"/>
        <w:contextualSpacing w:val="0"/>
        <w:rPr>
          <w:rFonts w:ascii="Arial" w:hAnsi="Arial" w:cs="Arial"/>
        </w:rPr>
      </w:pPr>
      <w:r w:rsidRPr="00E27206">
        <w:rPr>
          <w:rFonts w:ascii="Arial" w:hAnsi="Arial" w:cs="Arial"/>
          <w:color w:val="000000" w:themeColor="text1"/>
          <w:u w:val="single"/>
        </w:rPr>
        <w:t>COMMUNICATING TEST RESULTS TO PROVIDERS AND PATIENTS</w:t>
      </w:r>
      <w:r w:rsidRPr="00E27206">
        <w:rPr>
          <w:rFonts w:ascii="Arial" w:hAnsi="Arial" w:cs="Arial"/>
          <w:color w:val="000000" w:themeColor="text1"/>
        </w:rPr>
        <w:t xml:space="preserve">: </w:t>
      </w:r>
      <w:r w:rsidRPr="00E27206">
        <w:rPr>
          <w:rFonts w:ascii="Arial" w:hAnsi="Arial" w:cs="Arial"/>
        </w:rPr>
        <w:t>In accordance with VHA Directive 1088, Communicating Test Results to Providers and Patients, all test results requiring action must be communicated by the ordering provider, or designee, to patients no later than 7 calendar days from the date on which the results are available. For test results that require no action, results must be communicated by the ordering provider, or designee, to patients no later than 14 calendar days from the date on which the results are available. The Contractor shall provide the VA with the name, pager and telephone numbers of a LIP (physician, nurse practitioner, or physician assistant) at the Outpatient Site of Care to accept critical test results discovered on tests done by the VA. For critical results, the LIP must respond back to the VA within forty-five (45) minutes of the initial page or telephone call. The receiving LIP will document the results in the record and conduct a “read back” procedure to ensure accuracy of transmission and translation of all verbal results</w:t>
      </w:r>
      <w:r w:rsidRPr="00E27206">
        <w:rPr>
          <w:rFonts w:ascii="Arial" w:hAnsi="Arial" w:cs="Arial"/>
          <w:color w:val="000000" w:themeColor="text1"/>
        </w:rPr>
        <w:t>.</w:t>
      </w:r>
      <w:r w:rsidRPr="00E27206">
        <w:rPr>
          <w:rFonts w:ascii="Arial" w:hAnsi="Arial" w:cs="Arial"/>
          <w:color w:val="FF0000"/>
        </w:rPr>
        <w:t xml:space="preserve"> </w:t>
      </w:r>
      <w:r w:rsidRPr="00E27206">
        <w:rPr>
          <w:rFonts w:ascii="Arial" w:hAnsi="Arial" w:cs="Arial"/>
        </w:rPr>
        <w:t xml:space="preserve">The contractor shall determine a plan to fulfill critical test result procedures, per VA policy. VA will not be responsible for the failure of the Contractor to receive critically abnormal test results. Critical results must be reported to the clinician by the </w:t>
      </w:r>
      <w:r>
        <w:rPr>
          <w:rFonts w:ascii="Arial" w:hAnsi="Arial" w:cs="Arial"/>
        </w:rPr>
        <w:t>Perfusionist</w:t>
      </w:r>
      <w:r w:rsidRPr="00E27206">
        <w:rPr>
          <w:rFonts w:ascii="Arial" w:hAnsi="Arial" w:cs="Arial"/>
        </w:rPr>
        <w:t xml:space="preserve"> by telephone. Documentation of this notification, “who, when” must appear in the report. For critical results that represent an imminent danger to the patient, the Contractor shall notify the patient immediately. Mechanisms must be in-place to provide notification of test results for patients receiving care in accordance with VHA Directive 1088, Communicating Test Results to Providers and Patients.</w:t>
      </w:r>
    </w:p>
    <w:p w14:paraId="71D7CB96" w14:textId="77777777" w:rsidR="002A20CB" w:rsidRPr="00E27206" w:rsidRDefault="002A20CB" w:rsidP="0062167A">
      <w:pPr>
        <w:pStyle w:val="ListParagraph"/>
        <w:numPr>
          <w:ilvl w:val="1"/>
          <w:numId w:val="12"/>
        </w:numPr>
        <w:spacing w:before="120" w:after="120" w:line="240" w:lineRule="auto"/>
        <w:ind w:left="900" w:hanging="450"/>
        <w:contextualSpacing w:val="0"/>
        <w:rPr>
          <w:rFonts w:ascii="Arial" w:hAnsi="Arial" w:cs="Arial"/>
          <w:color w:val="000000" w:themeColor="text1"/>
        </w:rPr>
      </w:pPr>
      <w:r w:rsidRPr="00E27206">
        <w:rPr>
          <w:rFonts w:ascii="Arial" w:hAnsi="Arial" w:cs="Arial"/>
          <w:b/>
          <w:u w:val="single"/>
        </w:rPr>
        <w:t>ADMINISTRATIVE</w:t>
      </w:r>
      <w:r w:rsidRPr="00E27206">
        <w:rPr>
          <w:rFonts w:ascii="Arial" w:hAnsi="Arial" w:cs="Arial"/>
        </w:rPr>
        <w:t xml:space="preserve">: </w:t>
      </w:r>
      <w:r w:rsidRPr="00E27206">
        <w:rPr>
          <w:rFonts w:ascii="Arial" w:hAnsi="Arial" w:cs="Arial"/>
          <w:color w:val="000000"/>
        </w:rPr>
        <w:t>estimated</w:t>
      </w:r>
      <w:r>
        <w:rPr>
          <w:rFonts w:ascii="Arial" w:hAnsi="Arial" w:cs="Arial"/>
          <w:color w:val="000000"/>
        </w:rPr>
        <w:t xml:space="preserve"> 10</w:t>
      </w:r>
      <w:r w:rsidRPr="00E27206">
        <w:rPr>
          <w:rFonts w:ascii="Arial" w:hAnsi="Arial" w:cs="Arial"/>
          <w:color w:val="000000"/>
        </w:rPr>
        <w:t>% of time not involved in direct patient care</w:t>
      </w:r>
      <w:r w:rsidRPr="00E27206">
        <w:rPr>
          <w:rFonts w:ascii="Arial" w:hAnsi="Arial" w:cs="Arial"/>
          <w:color w:val="000000" w:themeColor="text1"/>
        </w:rPr>
        <w:t>.</w:t>
      </w:r>
      <w:r w:rsidRPr="00E27206">
        <w:rPr>
          <w:rFonts w:ascii="Arial" w:hAnsi="Arial" w:cs="Arial"/>
          <w:color w:val="FF0000"/>
        </w:rPr>
        <w:t xml:space="preserve"> </w:t>
      </w:r>
    </w:p>
    <w:p w14:paraId="71D7CB97" w14:textId="77777777" w:rsidR="002A20CB" w:rsidRPr="00BE0F4E" w:rsidRDefault="002A20CB" w:rsidP="0062167A">
      <w:pPr>
        <w:pStyle w:val="ListParagraph"/>
        <w:numPr>
          <w:ilvl w:val="2"/>
          <w:numId w:val="12"/>
        </w:numPr>
        <w:spacing w:before="120" w:after="120" w:line="240" w:lineRule="auto"/>
        <w:ind w:left="1080"/>
        <w:contextualSpacing w:val="0"/>
        <w:rPr>
          <w:rFonts w:ascii="Arial" w:hAnsi="Arial" w:cs="Arial"/>
        </w:rPr>
      </w:pPr>
      <w:r w:rsidRPr="00E27206">
        <w:rPr>
          <w:rFonts w:ascii="Arial" w:hAnsi="Arial" w:cs="Arial"/>
          <w:u w:val="single"/>
        </w:rPr>
        <w:t>Quality Improvement Meetings</w:t>
      </w:r>
      <w:r w:rsidRPr="00E27206">
        <w:rPr>
          <w:rFonts w:ascii="Arial" w:hAnsi="Arial" w:cs="Arial"/>
        </w:rPr>
        <w:t xml:space="preserve">: The Contractor’s physician(s) shall participate in continuous quality improvement activities and meetings with committee participation </w:t>
      </w:r>
      <w:r w:rsidRPr="00E27206">
        <w:rPr>
          <w:rFonts w:ascii="Arial" w:hAnsi="Arial" w:cs="Arial"/>
          <w:color w:val="000000" w:themeColor="text1"/>
        </w:rPr>
        <w:t xml:space="preserve">as required by the facility Chief of Service, Chief of Staff, or designee. </w:t>
      </w:r>
    </w:p>
    <w:p w14:paraId="71D7CB98" w14:textId="77777777" w:rsidR="002A20CB" w:rsidRPr="00BE0F4E" w:rsidRDefault="002A20CB" w:rsidP="0062167A">
      <w:pPr>
        <w:pStyle w:val="ListParagraph"/>
        <w:numPr>
          <w:ilvl w:val="2"/>
          <w:numId w:val="12"/>
        </w:numPr>
        <w:spacing w:before="120" w:after="120" w:line="240" w:lineRule="auto"/>
        <w:ind w:left="1080"/>
        <w:contextualSpacing w:val="0"/>
        <w:rPr>
          <w:rFonts w:ascii="Arial" w:hAnsi="Arial" w:cs="Arial"/>
        </w:rPr>
      </w:pPr>
      <w:r w:rsidRPr="00E27206">
        <w:rPr>
          <w:rFonts w:ascii="Arial" w:hAnsi="Arial" w:cs="Arial"/>
          <w:color w:val="000000" w:themeColor="text1"/>
          <w:u w:val="single"/>
        </w:rPr>
        <w:t>Staff Meetings</w:t>
      </w:r>
      <w:r w:rsidRPr="00E27206">
        <w:rPr>
          <w:rFonts w:ascii="Arial" w:hAnsi="Arial" w:cs="Arial"/>
          <w:color w:val="000000" w:themeColor="text1"/>
        </w:rPr>
        <w:t xml:space="preserve">: </w:t>
      </w:r>
      <w:r w:rsidRPr="00E27206">
        <w:rPr>
          <w:rFonts w:ascii="Arial" w:hAnsi="Arial" w:cs="Arial"/>
        </w:rPr>
        <w:t>The Contractor’s physician(s) shall</w:t>
      </w:r>
      <w:r w:rsidRPr="00E27206">
        <w:rPr>
          <w:rFonts w:ascii="Arial" w:hAnsi="Arial" w:cs="Arial"/>
          <w:color w:val="000000" w:themeColor="text1"/>
        </w:rPr>
        <w:t xml:space="preserve"> attend staff meetings as required by the facility Chief of Service, Chief of Staff, or designee. Contractor to communicate with COR on this requirement and report any conflicts that may interfere with compliance with this requirement. </w:t>
      </w:r>
    </w:p>
    <w:p w14:paraId="71D7CB99" w14:textId="77777777" w:rsidR="002A20CB" w:rsidRPr="00E27206" w:rsidRDefault="002A20CB" w:rsidP="0062167A">
      <w:pPr>
        <w:pStyle w:val="ListParagraph"/>
        <w:numPr>
          <w:ilvl w:val="2"/>
          <w:numId w:val="12"/>
        </w:numPr>
        <w:spacing w:before="120" w:after="120" w:line="240" w:lineRule="auto"/>
        <w:ind w:left="1080"/>
        <w:contextualSpacing w:val="0"/>
        <w:rPr>
          <w:rFonts w:ascii="Arial" w:hAnsi="Arial" w:cs="Arial"/>
        </w:rPr>
      </w:pPr>
      <w:r w:rsidRPr="00E27206">
        <w:rPr>
          <w:rFonts w:ascii="Arial" w:hAnsi="Arial" w:cs="Arial"/>
          <w:u w:val="single"/>
        </w:rPr>
        <w:t>QA/QI documentation</w:t>
      </w:r>
      <w:r w:rsidRPr="00E27206">
        <w:rPr>
          <w:rFonts w:ascii="Arial" w:hAnsi="Arial" w:cs="Arial"/>
        </w:rPr>
        <w:t>: The Contractor’s physician(s) shall complete the appropriate QM/PI documentation pertaining to all procedures, complications and outcome of examinations.</w:t>
      </w:r>
    </w:p>
    <w:p w14:paraId="71D7CB9A" w14:textId="77777777" w:rsidR="002A20CB" w:rsidRPr="00E27206" w:rsidRDefault="002A20CB" w:rsidP="0062167A">
      <w:pPr>
        <w:pStyle w:val="ListParagraph"/>
        <w:numPr>
          <w:ilvl w:val="2"/>
          <w:numId w:val="12"/>
        </w:numPr>
        <w:spacing w:before="120" w:after="120" w:line="240" w:lineRule="auto"/>
        <w:ind w:left="1440"/>
        <w:contextualSpacing w:val="0"/>
        <w:rPr>
          <w:rFonts w:ascii="Arial" w:hAnsi="Arial" w:cs="Arial"/>
        </w:rPr>
      </w:pPr>
      <w:r w:rsidRPr="00E27206">
        <w:rPr>
          <w:rFonts w:ascii="Arial" w:hAnsi="Arial" w:cs="Arial"/>
          <w:color w:val="000000" w:themeColor="text1"/>
          <w:u w:val="single"/>
        </w:rPr>
        <w:lastRenderedPageBreak/>
        <w:t>Patient Safety Compliance and Reporting</w:t>
      </w:r>
      <w:r w:rsidRPr="00E27206">
        <w:rPr>
          <w:rFonts w:ascii="Arial" w:hAnsi="Arial" w:cs="Arial"/>
          <w:color w:val="000000" w:themeColor="text1"/>
        </w:rPr>
        <w:t xml:space="preserve">: </w:t>
      </w:r>
      <w:r w:rsidRPr="00E27206">
        <w:rPr>
          <w:rFonts w:ascii="Arial" w:hAnsi="Arial" w:cs="Arial"/>
          <w:color w:val="000000"/>
        </w:rPr>
        <w:t>Contractor’s physician(s) shall f</w:t>
      </w:r>
      <w:r w:rsidRPr="00E27206">
        <w:rPr>
          <w:rFonts w:ascii="Arial" w:hAnsi="Arial" w:cs="Arial"/>
          <w:color w:val="000000" w:themeColor="text1"/>
        </w:rPr>
        <w:t>ollow all established patient safety and infection control standards of care. Contractor’s physician(s) shall make every effort to prevent medication errors, falls, and patient injury caused by acts of commission or omission in the delivery of care. All events related to patient injury, medication errors, and other breeches of patient safety shall be documented in the medical record of those impacted and disclosed to the patient or surrogate. As soon as practicable (but within 24 hours) Contractors shall notify COR of incident and submit an entry in the Patient Safety Reporting System, following up with COR as required or requested.</w:t>
      </w:r>
    </w:p>
    <w:p w14:paraId="71D7CB9B" w14:textId="77777777" w:rsidR="002A20CB" w:rsidRPr="00E27206" w:rsidRDefault="002A20CB" w:rsidP="0062167A">
      <w:pPr>
        <w:pStyle w:val="ListParagraph"/>
        <w:numPr>
          <w:ilvl w:val="1"/>
          <w:numId w:val="12"/>
        </w:numPr>
        <w:spacing w:before="120" w:after="120" w:line="240" w:lineRule="auto"/>
        <w:ind w:left="900" w:hanging="450"/>
        <w:contextualSpacing w:val="0"/>
        <w:rPr>
          <w:rFonts w:ascii="Arial" w:hAnsi="Arial" w:cs="Arial"/>
          <w:b/>
          <w:color w:val="000000" w:themeColor="text1"/>
          <w:u w:val="single"/>
        </w:rPr>
      </w:pPr>
      <w:r w:rsidRPr="00E27206">
        <w:rPr>
          <w:rFonts w:ascii="Arial" w:hAnsi="Arial" w:cs="Arial"/>
          <w:b/>
          <w:spacing w:val="-3"/>
        </w:rPr>
        <w:t>PERFORMANCE STANDARDS, QUALITY ASSURANCE (QA) SURVEILLANCE PLAN AND QUALITY IMPROVEMENT(QI)</w:t>
      </w:r>
      <w:r w:rsidRPr="00E27206">
        <w:rPr>
          <w:rFonts w:ascii="Arial" w:hAnsi="Arial" w:cs="Arial"/>
          <w:spacing w:val="-3"/>
        </w:rPr>
        <w:t xml:space="preserve"> </w:t>
      </w:r>
    </w:p>
    <w:p w14:paraId="71D7CB9C" w14:textId="77777777" w:rsidR="002A20CB" w:rsidRPr="00FE273E" w:rsidRDefault="002A20CB" w:rsidP="0062167A">
      <w:pPr>
        <w:pStyle w:val="ListParagraph"/>
        <w:numPr>
          <w:ilvl w:val="2"/>
          <w:numId w:val="12"/>
        </w:numPr>
        <w:spacing w:before="120" w:after="120" w:line="240" w:lineRule="auto"/>
        <w:ind w:left="1440"/>
        <w:contextualSpacing w:val="0"/>
        <w:rPr>
          <w:rFonts w:ascii="Arial" w:hAnsi="Arial" w:cs="Arial"/>
          <w:color w:val="0000FF"/>
          <w:spacing w:val="-3"/>
        </w:rPr>
      </w:pPr>
      <w:r w:rsidRPr="00E27206">
        <w:rPr>
          <w:rFonts w:ascii="Arial" w:hAnsi="Arial" w:cs="Arial"/>
          <w:color w:val="000000" w:themeColor="text1"/>
          <w:u w:val="single"/>
        </w:rPr>
        <w:t>Quality Management/Quality Assurance Surveillance</w:t>
      </w:r>
      <w:r w:rsidRPr="00E27206">
        <w:rPr>
          <w:rFonts w:ascii="Arial" w:hAnsi="Arial" w:cs="Arial"/>
          <w:color w:val="000000" w:themeColor="text1"/>
        </w:rPr>
        <w:t xml:space="preserve">: Contract personnel shall be subject to Quality Management measures, such as patient satisfaction surveys, timely completion of medical records, and Peer Reviews. Methods of Surveillance: </w:t>
      </w:r>
      <w:r w:rsidRPr="00FE273E">
        <w:rPr>
          <w:rFonts w:ascii="Arial" w:hAnsi="Arial" w:cs="Arial"/>
          <w:color w:val="000000" w:themeColor="text1"/>
        </w:rPr>
        <w:t xml:space="preserve">Contractor performance will be monitored by the government using the standards as outlined in this Performance Work Statement (PWS) and methods of surveillance detailed in the Quality Assurance Surveillance Plan (QASP). The QASP shall be attached to the resultant contract and shall define the methods and frequency of surveillance conducted. </w:t>
      </w:r>
      <w:r w:rsidRPr="00FE273E">
        <w:rPr>
          <w:rFonts w:ascii="Arial" w:hAnsi="Arial" w:cs="Arial"/>
          <w:spacing w:val="-3"/>
        </w:rPr>
        <w:t xml:space="preserve">Contract monitoring will be accomplished through a record keeping system (attendance log) maintained by the Chief, Surgical Service, in order to reconcile payments. Contractor’s employees shall sign in and sign out of the attendance log indicating the dates and times worked. Procedure documentation shall be maintained by the contractor and shall be signed by the contractor’s employee(s). The Chief, Cardio-Thoracic Section shall certify the actual number of procedures completed. Copies of the procedure documentation sheets shall be forwarded to the Chief, Surgical Service, for review and concurrence. The Chief, Surgical Service, is responsible for monitoring the professional components of the contract. All adverse actions shall be reported to the Contracting Officer immediately. The Contracting Officer and COR shall examine methodologies and quality control procedures during the contract term. All activities shall comply with Joint Commission standards and the policies and procedures of the VAMC. </w:t>
      </w:r>
    </w:p>
    <w:p w14:paraId="71D7CB9D" w14:textId="77777777" w:rsidR="002A20CB" w:rsidRPr="00E27206" w:rsidRDefault="002A20CB" w:rsidP="0062167A">
      <w:pPr>
        <w:pStyle w:val="ListParagraph"/>
        <w:numPr>
          <w:ilvl w:val="2"/>
          <w:numId w:val="12"/>
        </w:numPr>
        <w:spacing w:before="120" w:after="120" w:line="240" w:lineRule="auto"/>
        <w:ind w:left="1440"/>
        <w:contextualSpacing w:val="0"/>
        <w:rPr>
          <w:rFonts w:ascii="Arial" w:hAnsi="Arial" w:cs="Arial"/>
          <w:color w:val="000000" w:themeColor="text1"/>
        </w:rPr>
      </w:pPr>
      <w:r w:rsidRPr="00E27206">
        <w:rPr>
          <w:rFonts w:ascii="Arial" w:hAnsi="Arial" w:cs="Arial"/>
          <w:color w:val="000000" w:themeColor="text1"/>
          <w:u w:val="single"/>
        </w:rPr>
        <w:t>Patient Complaints</w:t>
      </w:r>
      <w:r w:rsidRPr="00E27206">
        <w:rPr>
          <w:rFonts w:ascii="Arial" w:hAnsi="Arial" w:cs="Arial"/>
          <w:color w:val="000000" w:themeColor="text1"/>
        </w:rPr>
        <w:t>: The C</w:t>
      </w:r>
      <w:r>
        <w:rPr>
          <w:rFonts w:ascii="Arial" w:hAnsi="Arial" w:cs="Arial"/>
          <w:color w:val="000000" w:themeColor="text1"/>
        </w:rPr>
        <w:t xml:space="preserve">ontracting </w:t>
      </w:r>
      <w:r w:rsidRPr="00E27206">
        <w:rPr>
          <w:rFonts w:ascii="Arial" w:hAnsi="Arial" w:cs="Arial"/>
          <w:color w:val="000000" w:themeColor="text1"/>
        </w:rPr>
        <w:t>O</w:t>
      </w:r>
      <w:r>
        <w:rPr>
          <w:rFonts w:ascii="Arial" w:hAnsi="Arial" w:cs="Arial"/>
          <w:color w:val="000000" w:themeColor="text1"/>
        </w:rPr>
        <w:t>fficer</w:t>
      </w:r>
      <w:r w:rsidRPr="00E27206">
        <w:rPr>
          <w:rFonts w:ascii="Arial" w:hAnsi="Arial" w:cs="Arial"/>
          <w:color w:val="000000" w:themeColor="text1"/>
        </w:rPr>
        <w:t xml:space="preserve"> will resolve complaints concerning Contractor relations with the Government employees or patients. The C</w:t>
      </w:r>
      <w:r>
        <w:rPr>
          <w:rFonts w:ascii="Arial" w:hAnsi="Arial" w:cs="Arial"/>
          <w:color w:val="000000" w:themeColor="text1"/>
        </w:rPr>
        <w:t xml:space="preserve">ontracting </w:t>
      </w:r>
      <w:r w:rsidRPr="00E27206">
        <w:rPr>
          <w:rFonts w:ascii="Arial" w:hAnsi="Arial" w:cs="Arial"/>
          <w:color w:val="000000" w:themeColor="text1"/>
        </w:rPr>
        <w:t>O</w:t>
      </w:r>
      <w:r>
        <w:rPr>
          <w:rFonts w:ascii="Arial" w:hAnsi="Arial" w:cs="Arial"/>
          <w:color w:val="000000" w:themeColor="text1"/>
        </w:rPr>
        <w:t>fficer</w:t>
      </w:r>
      <w:r w:rsidRPr="00E27206">
        <w:rPr>
          <w:rFonts w:ascii="Arial" w:hAnsi="Arial" w:cs="Arial"/>
          <w:color w:val="000000" w:themeColor="text1"/>
        </w:rPr>
        <w:t xml:space="preserve"> is final authority on validating complaints. In the event that the Contractor is involved and named in a validated patient complaint, the Government reserves the right to refuse acceptance of the services of such personnel. This does not preclude refusal in the event of incidents involving physical or verbal abuse.</w:t>
      </w:r>
    </w:p>
    <w:p w14:paraId="71D7CB9E" w14:textId="77777777" w:rsidR="002A20CB" w:rsidRPr="00E27206" w:rsidRDefault="002A20CB" w:rsidP="0062167A">
      <w:pPr>
        <w:pStyle w:val="ListParagraph"/>
        <w:numPr>
          <w:ilvl w:val="2"/>
          <w:numId w:val="12"/>
        </w:numPr>
        <w:spacing w:before="120" w:after="120" w:line="240" w:lineRule="auto"/>
        <w:ind w:left="1440"/>
        <w:contextualSpacing w:val="0"/>
        <w:rPr>
          <w:rFonts w:ascii="Arial" w:hAnsi="Arial" w:cs="Arial"/>
        </w:rPr>
      </w:pPr>
      <w:r w:rsidRPr="00E27206">
        <w:rPr>
          <w:rFonts w:ascii="Arial" w:hAnsi="Arial" w:cs="Arial"/>
        </w:rPr>
        <w:t>The Government reserves the right to refuse acceptance of any Contractor personnel at any time after performance begins, if personal or professional conduct jeopardizes patient care or interferes with the regular and ordinary operation of the facility. Breaches of conduct include intoxication or debilitation resulting from drug use, theft, patient abuse, dereliction or negligence in performing directed tasks, or other conduct resulting in formal complaints by patient or other staff members to designated Government representatives. Standards for conduct shall mirror those prescribed by current federal personnel regulations. The C</w:t>
      </w:r>
      <w:r>
        <w:rPr>
          <w:rFonts w:ascii="Arial" w:hAnsi="Arial" w:cs="Arial"/>
        </w:rPr>
        <w:t xml:space="preserve">ontracting </w:t>
      </w:r>
      <w:r w:rsidRPr="00E27206">
        <w:rPr>
          <w:rFonts w:ascii="Arial" w:hAnsi="Arial" w:cs="Arial"/>
        </w:rPr>
        <w:t>O</w:t>
      </w:r>
      <w:r>
        <w:rPr>
          <w:rFonts w:ascii="Arial" w:hAnsi="Arial" w:cs="Arial"/>
        </w:rPr>
        <w:t>fficer</w:t>
      </w:r>
      <w:r w:rsidRPr="00E27206">
        <w:rPr>
          <w:rFonts w:ascii="Arial" w:hAnsi="Arial" w:cs="Arial"/>
        </w:rPr>
        <w:t xml:space="preserve"> and COR shall deal with issues raised concerning Contractor’s conduct. The final arbiter on questions of acceptability is the C</w:t>
      </w:r>
      <w:r>
        <w:rPr>
          <w:rFonts w:ascii="Arial" w:hAnsi="Arial" w:cs="Arial"/>
        </w:rPr>
        <w:t xml:space="preserve">ontracting </w:t>
      </w:r>
      <w:r w:rsidRPr="00E27206">
        <w:rPr>
          <w:rFonts w:ascii="Arial" w:hAnsi="Arial" w:cs="Arial"/>
        </w:rPr>
        <w:t>O</w:t>
      </w:r>
      <w:r>
        <w:rPr>
          <w:rFonts w:ascii="Arial" w:hAnsi="Arial" w:cs="Arial"/>
        </w:rPr>
        <w:t>fficer</w:t>
      </w:r>
      <w:r w:rsidRPr="00E27206">
        <w:rPr>
          <w:rFonts w:ascii="Arial" w:hAnsi="Arial" w:cs="Arial"/>
        </w:rPr>
        <w:t>.</w:t>
      </w:r>
    </w:p>
    <w:p w14:paraId="71D7CB9F" w14:textId="77777777" w:rsidR="002A20CB" w:rsidRPr="00E27206" w:rsidRDefault="002A20CB" w:rsidP="0062167A">
      <w:pPr>
        <w:pStyle w:val="ListParagraph"/>
        <w:numPr>
          <w:ilvl w:val="2"/>
          <w:numId w:val="12"/>
        </w:numPr>
        <w:spacing w:before="120" w:after="120" w:line="240" w:lineRule="auto"/>
        <w:ind w:left="1440"/>
        <w:contextualSpacing w:val="0"/>
        <w:rPr>
          <w:rFonts w:ascii="Arial" w:hAnsi="Arial" w:cs="Arial"/>
        </w:rPr>
      </w:pPr>
      <w:r w:rsidRPr="00E27206">
        <w:rPr>
          <w:rFonts w:ascii="Arial" w:hAnsi="Arial" w:cs="Arial"/>
          <w:color w:val="000000" w:themeColor="text1"/>
          <w:u w:val="single"/>
        </w:rPr>
        <w:t>Performance Standards</w:t>
      </w:r>
      <w:r>
        <w:rPr>
          <w:rFonts w:ascii="Arial" w:hAnsi="Arial" w:cs="Arial"/>
          <w:color w:val="000000" w:themeColor="text1"/>
        </w:rPr>
        <w:t>:</w:t>
      </w:r>
    </w:p>
    <w:p w14:paraId="71D7CBA0"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color w:val="000000" w:themeColor="text1"/>
          <w:u w:val="single"/>
        </w:rPr>
      </w:pPr>
      <w:r w:rsidRPr="00E27206">
        <w:rPr>
          <w:rFonts w:ascii="Arial" w:hAnsi="Arial" w:cs="Arial"/>
          <w:color w:val="000000" w:themeColor="text1"/>
          <w:u w:val="single"/>
        </w:rPr>
        <w:t>Measure</w:t>
      </w:r>
      <w:r w:rsidRPr="00E27206">
        <w:rPr>
          <w:rFonts w:ascii="Arial" w:hAnsi="Arial" w:cs="Arial"/>
          <w:color w:val="000000" w:themeColor="text1"/>
        </w:rPr>
        <w:t>: Provider Quality Performance</w:t>
      </w:r>
    </w:p>
    <w:p w14:paraId="71D7CBA1" w14:textId="77777777" w:rsidR="002A20CB" w:rsidRPr="00E27206" w:rsidRDefault="002A20CB" w:rsidP="007E545A">
      <w:pPr>
        <w:pStyle w:val="ListParagraph"/>
        <w:snapToGrid w:val="0"/>
        <w:spacing w:before="120" w:after="120" w:line="240" w:lineRule="auto"/>
        <w:ind w:left="1980"/>
        <w:contextualSpacing w:val="0"/>
        <w:rPr>
          <w:rFonts w:ascii="Arial" w:hAnsi="Arial" w:cs="Arial"/>
          <w:color w:val="000000" w:themeColor="text1"/>
        </w:rPr>
      </w:pPr>
      <w:r w:rsidRPr="00E27206">
        <w:rPr>
          <w:rFonts w:ascii="Arial" w:hAnsi="Arial" w:cs="Arial"/>
          <w:color w:val="000000" w:themeColor="text1"/>
          <w:u w:val="single"/>
        </w:rPr>
        <w:lastRenderedPageBreak/>
        <w:t>Performance Requirement</w:t>
      </w:r>
      <w:r w:rsidRPr="00E27206">
        <w:rPr>
          <w:rFonts w:ascii="Arial" w:hAnsi="Arial" w:cs="Arial"/>
          <w:color w:val="000000" w:themeColor="text1"/>
        </w:rPr>
        <w:t>: Ongoing Provider Performance Evaluation (OPPE) shall perform in accordance with clinical standards.</w:t>
      </w:r>
    </w:p>
    <w:p w14:paraId="71D7CBA2" w14:textId="77777777" w:rsidR="002A20CB" w:rsidRPr="00E27206" w:rsidRDefault="002A20CB" w:rsidP="007E545A">
      <w:pPr>
        <w:pStyle w:val="ListParagraph"/>
        <w:snapToGrid w:val="0"/>
        <w:spacing w:before="120" w:after="120" w:line="240" w:lineRule="auto"/>
        <w:ind w:left="1980"/>
        <w:contextualSpacing w:val="0"/>
        <w:rPr>
          <w:rFonts w:ascii="Arial" w:hAnsi="Arial" w:cs="Arial"/>
          <w:color w:val="000000" w:themeColor="text1"/>
        </w:rPr>
      </w:pPr>
      <w:r w:rsidRPr="00E27206">
        <w:rPr>
          <w:rFonts w:ascii="Arial" w:hAnsi="Arial" w:cs="Arial"/>
          <w:color w:val="000000" w:themeColor="text1"/>
          <w:u w:val="single"/>
        </w:rPr>
        <w:t>Standard</w:t>
      </w:r>
      <w:r w:rsidRPr="00E27206">
        <w:rPr>
          <w:rFonts w:ascii="Arial" w:hAnsi="Arial" w:cs="Arial"/>
          <w:color w:val="000000" w:themeColor="text1"/>
        </w:rPr>
        <w:t>: OPPE documentation for all (100%) staff providing services under the contract</w:t>
      </w:r>
    </w:p>
    <w:p w14:paraId="71D7CBA3" w14:textId="77777777" w:rsidR="002A20CB" w:rsidRPr="00E27206" w:rsidRDefault="002A20CB" w:rsidP="007E545A">
      <w:pPr>
        <w:pStyle w:val="ListParagraph"/>
        <w:snapToGrid w:val="0"/>
        <w:spacing w:before="120" w:after="120" w:line="240" w:lineRule="auto"/>
        <w:ind w:left="1980"/>
        <w:contextualSpacing w:val="0"/>
        <w:rPr>
          <w:rFonts w:ascii="Arial" w:hAnsi="Arial" w:cs="Arial"/>
          <w:color w:val="000000" w:themeColor="text1"/>
        </w:rPr>
      </w:pPr>
      <w:r w:rsidRPr="00E27206">
        <w:rPr>
          <w:rFonts w:ascii="Arial" w:hAnsi="Arial" w:cs="Arial"/>
          <w:color w:val="000000" w:themeColor="text1"/>
          <w:u w:val="single"/>
        </w:rPr>
        <w:t>Acceptable Quality Level</w:t>
      </w:r>
      <w:r w:rsidRPr="00E27206">
        <w:rPr>
          <w:rFonts w:ascii="Arial" w:hAnsi="Arial" w:cs="Arial"/>
          <w:color w:val="000000" w:themeColor="text1"/>
        </w:rPr>
        <w:t>:</w:t>
      </w:r>
      <w:r>
        <w:rPr>
          <w:rFonts w:ascii="Arial" w:hAnsi="Arial" w:cs="Arial"/>
          <w:color w:val="000000" w:themeColor="text1"/>
        </w:rPr>
        <w:t xml:space="preserve"> 95%</w:t>
      </w:r>
      <w:r w:rsidRPr="00E27206">
        <w:rPr>
          <w:rFonts w:ascii="Arial" w:hAnsi="Arial" w:cs="Arial"/>
          <w:color w:val="000000" w:themeColor="text1"/>
        </w:rPr>
        <w:t xml:space="preserve"> meets standards. </w:t>
      </w:r>
      <w:r w:rsidRPr="00E27206">
        <w:rPr>
          <w:rFonts w:ascii="Arial" w:hAnsi="Arial" w:cs="Arial"/>
          <w:color w:val="000000" w:themeColor="text1"/>
          <w:shd w:val="clear" w:color="auto" w:fill="FFFF00"/>
        </w:rPr>
        <w:t xml:space="preserve"> </w:t>
      </w:r>
    </w:p>
    <w:p w14:paraId="71D7CBA4" w14:textId="77777777" w:rsidR="002A20CB" w:rsidRPr="00E27206" w:rsidRDefault="002A20CB" w:rsidP="007E545A">
      <w:pPr>
        <w:pStyle w:val="ListParagraph"/>
        <w:snapToGrid w:val="0"/>
        <w:spacing w:before="120" w:after="120" w:line="240" w:lineRule="auto"/>
        <w:ind w:left="1980"/>
        <w:contextualSpacing w:val="0"/>
        <w:rPr>
          <w:rFonts w:ascii="Arial" w:hAnsi="Arial" w:cs="Arial"/>
          <w:color w:val="000000" w:themeColor="text1"/>
        </w:rPr>
      </w:pPr>
      <w:r w:rsidRPr="00E27206">
        <w:rPr>
          <w:rFonts w:ascii="Arial" w:hAnsi="Arial" w:cs="Arial"/>
          <w:color w:val="000000" w:themeColor="text1"/>
          <w:u w:val="single"/>
        </w:rPr>
        <w:t>Surveillance Method</w:t>
      </w:r>
      <w:r w:rsidRPr="00E27206">
        <w:rPr>
          <w:rFonts w:ascii="Arial" w:hAnsi="Arial" w:cs="Arial"/>
          <w:color w:val="000000" w:themeColor="text1"/>
        </w:rPr>
        <w:t>: OPPE data pertinent to care performed for each provider working under this contract. OPPE data will review the following elements:</w:t>
      </w:r>
    </w:p>
    <w:p w14:paraId="71D7CBA5" w14:textId="77777777" w:rsidR="002A20CB" w:rsidRPr="00E27206" w:rsidRDefault="002A20CB" w:rsidP="007E545A">
      <w:pPr>
        <w:pStyle w:val="NoSpacing"/>
        <w:ind w:left="1980"/>
        <w:rPr>
          <w:rFonts w:ascii="Arial" w:hAnsi="Arial" w:cs="Arial"/>
        </w:rPr>
      </w:pPr>
      <w:r w:rsidRPr="00E27206">
        <w:rPr>
          <w:rFonts w:ascii="Arial" w:hAnsi="Arial" w:cs="Arial"/>
        </w:rPr>
        <w:t xml:space="preserve">a. Patience Care Performance </w:t>
      </w:r>
    </w:p>
    <w:p w14:paraId="71D7CBA6" w14:textId="77777777" w:rsidR="002A20CB" w:rsidRPr="00E27206" w:rsidRDefault="002A20CB" w:rsidP="007E545A">
      <w:pPr>
        <w:pStyle w:val="NoSpacing"/>
        <w:ind w:left="1980"/>
        <w:rPr>
          <w:rFonts w:ascii="Arial" w:hAnsi="Arial" w:cs="Arial"/>
        </w:rPr>
      </w:pPr>
      <w:r w:rsidRPr="00E27206">
        <w:rPr>
          <w:rFonts w:ascii="Arial" w:hAnsi="Arial" w:cs="Arial"/>
        </w:rPr>
        <w:t xml:space="preserve">b. Medical/Clinical knowledge </w:t>
      </w:r>
    </w:p>
    <w:p w14:paraId="71D7CBA7" w14:textId="77777777" w:rsidR="002A20CB" w:rsidRPr="00E27206" w:rsidRDefault="002A20CB" w:rsidP="007E545A">
      <w:pPr>
        <w:pStyle w:val="NoSpacing"/>
        <w:ind w:left="1980"/>
        <w:rPr>
          <w:rFonts w:ascii="Arial" w:hAnsi="Arial" w:cs="Arial"/>
        </w:rPr>
      </w:pPr>
      <w:r w:rsidRPr="00E27206">
        <w:rPr>
          <w:rFonts w:ascii="Arial" w:hAnsi="Arial" w:cs="Arial"/>
        </w:rPr>
        <w:t xml:space="preserve">c. Practiced Based Learning &amp; Improvement </w:t>
      </w:r>
    </w:p>
    <w:p w14:paraId="71D7CBA8" w14:textId="77777777" w:rsidR="002A20CB" w:rsidRPr="00E27206" w:rsidRDefault="002A20CB" w:rsidP="007E545A">
      <w:pPr>
        <w:pStyle w:val="NoSpacing"/>
        <w:ind w:left="1980"/>
        <w:rPr>
          <w:rFonts w:ascii="Arial" w:hAnsi="Arial" w:cs="Arial"/>
        </w:rPr>
      </w:pPr>
      <w:r w:rsidRPr="00E27206">
        <w:rPr>
          <w:rFonts w:ascii="Arial" w:hAnsi="Arial" w:cs="Arial"/>
        </w:rPr>
        <w:t xml:space="preserve">d. Interpersonal &amp; Communication Skills </w:t>
      </w:r>
    </w:p>
    <w:p w14:paraId="71D7CBA9" w14:textId="77777777" w:rsidR="002A20CB" w:rsidRPr="00E27206" w:rsidRDefault="002A20CB" w:rsidP="007E545A">
      <w:pPr>
        <w:pStyle w:val="NoSpacing"/>
        <w:ind w:left="1980"/>
        <w:rPr>
          <w:rFonts w:ascii="Arial" w:hAnsi="Arial" w:cs="Arial"/>
        </w:rPr>
      </w:pPr>
      <w:r w:rsidRPr="00E27206">
        <w:rPr>
          <w:rFonts w:ascii="Arial" w:hAnsi="Arial" w:cs="Arial"/>
        </w:rPr>
        <w:t xml:space="preserve">e. Professionalism </w:t>
      </w:r>
    </w:p>
    <w:p w14:paraId="71D7CBAA" w14:textId="77777777" w:rsidR="002A20CB" w:rsidRPr="00E27206" w:rsidRDefault="002A20CB" w:rsidP="007E545A">
      <w:pPr>
        <w:pStyle w:val="NoSpacing"/>
        <w:ind w:left="1980"/>
        <w:rPr>
          <w:rFonts w:ascii="Arial" w:hAnsi="Arial" w:cs="Arial"/>
        </w:rPr>
      </w:pPr>
      <w:r w:rsidRPr="00E27206">
        <w:rPr>
          <w:rFonts w:ascii="Arial" w:hAnsi="Arial" w:cs="Arial"/>
        </w:rPr>
        <w:t>f. System Based Practice</w:t>
      </w:r>
    </w:p>
    <w:p w14:paraId="71D7CBAB" w14:textId="77777777" w:rsidR="002A20CB" w:rsidRPr="00E27206" w:rsidRDefault="002A20CB" w:rsidP="007E545A">
      <w:pPr>
        <w:pStyle w:val="ListParagraph"/>
        <w:snapToGrid w:val="0"/>
        <w:spacing w:before="120" w:after="120" w:line="240" w:lineRule="auto"/>
        <w:ind w:left="1980"/>
        <w:contextualSpacing w:val="0"/>
        <w:rPr>
          <w:rFonts w:ascii="Arial" w:hAnsi="Arial" w:cs="Arial"/>
          <w:color w:val="000000" w:themeColor="text1"/>
        </w:rPr>
      </w:pPr>
      <w:r w:rsidRPr="00E27206">
        <w:rPr>
          <w:rFonts w:ascii="Arial" w:hAnsi="Arial" w:cs="Arial"/>
          <w:color w:val="000000" w:themeColor="text1"/>
          <w:u w:val="single"/>
        </w:rPr>
        <w:t>Frequency</w:t>
      </w:r>
      <w:r w:rsidRPr="00E27206">
        <w:rPr>
          <w:rFonts w:ascii="Arial" w:hAnsi="Arial" w:cs="Arial"/>
          <w:color w:val="000000" w:themeColor="text1"/>
        </w:rPr>
        <w:t>: Quarterly</w:t>
      </w:r>
      <w:r w:rsidRPr="00E27206">
        <w:rPr>
          <w:rFonts w:ascii="Arial" w:hAnsi="Arial" w:cs="Arial"/>
          <w:color w:val="000000" w:themeColor="text1"/>
        </w:rPr>
        <w:tab/>
      </w:r>
    </w:p>
    <w:p w14:paraId="71D7CBAC"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color w:val="000000" w:themeColor="text1"/>
          <w:u w:val="single"/>
        </w:rPr>
      </w:pPr>
      <w:r w:rsidRPr="00E27206">
        <w:rPr>
          <w:rFonts w:ascii="Arial" w:hAnsi="Arial" w:cs="Arial"/>
          <w:color w:val="000000" w:themeColor="text1"/>
          <w:u w:val="single"/>
        </w:rPr>
        <w:t>Measure</w:t>
      </w:r>
      <w:r w:rsidRPr="00E27206">
        <w:rPr>
          <w:rFonts w:ascii="Arial" w:hAnsi="Arial" w:cs="Arial"/>
          <w:color w:val="000000" w:themeColor="text1"/>
        </w:rPr>
        <w:t>: Qualifications of Key Personnel</w:t>
      </w:r>
    </w:p>
    <w:p w14:paraId="71D7CBAD" w14:textId="77777777" w:rsidR="002A20CB" w:rsidRPr="00E27206" w:rsidRDefault="002A20CB" w:rsidP="007E545A">
      <w:pPr>
        <w:spacing w:before="120" w:after="120" w:line="240" w:lineRule="auto"/>
        <w:ind w:left="1980"/>
        <w:rPr>
          <w:rFonts w:ascii="Arial" w:hAnsi="Arial" w:cs="Arial"/>
        </w:rPr>
      </w:pPr>
      <w:r w:rsidRPr="00E27206">
        <w:rPr>
          <w:rFonts w:ascii="Arial" w:hAnsi="Arial" w:cs="Arial"/>
          <w:color w:val="000000" w:themeColor="text1"/>
          <w:u w:val="single"/>
        </w:rPr>
        <w:t>Performance Requirement</w:t>
      </w:r>
      <w:r w:rsidRPr="00E27206">
        <w:rPr>
          <w:rFonts w:ascii="Arial" w:hAnsi="Arial" w:cs="Arial"/>
          <w:color w:val="000000" w:themeColor="text1"/>
        </w:rPr>
        <w:t xml:space="preserve">: </w:t>
      </w:r>
      <w:r w:rsidRPr="00E27206">
        <w:rPr>
          <w:rFonts w:ascii="Arial" w:hAnsi="Arial" w:cs="Arial"/>
        </w:rPr>
        <w:t xml:space="preserve">All contract Perfusionists shall have current certification in accordance with American Board of Cardiovascular Perfusion and maintain license, registration and/or certification. </w:t>
      </w:r>
    </w:p>
    <w:p w14:paraId="71D7CBAE" w14:textId="77777777" w:rsidR="002A20CB" w:rsidRPr="00E27206" w:rsidRDefault="002A20CB" w:rsidP="007E545A">
      <w:pPr>
        <w:spacing w:before="120" w:after="120" w:line="240" w:lineRule="auto"/>
        <w:ind w:left="1980"/>
        <w:rPr>
          <w:rFonts w:ascii="Arial" w:hAnsi="Arial" w:cs="Arial"/>
        </w:rPr>
      </w:pPr>
      <w:r w:rsidRPr="00E27206">
        <w:rPr>
          <w:rFonts w:ascii="Arial" w:hAnsi="Arial" w:cs="Arial"/>
          <w:color w:val="000000" w:themeColor="text1"/>
          <w:u w:val="single"/>
        </w:rPr>
        <w:t>Standard</w:t>
      </w:r>
      <w:r w:rsidRPr="00E27206">
        <w:rPr>
          <w:rFonts w:ascii="Arial" w:hAnsi="Arial" w:cs="Arial"/>
          <w:color w:val="000000" w:themeColor="text1"/>
        </w:rPr>
        <w:t xml:space="preserve">: All </w:t>
      </w:r>
      <w:r w:rsidRPr="00E27206">
        <w:rPr>
          <w:rFonts w:ascii="Arial" w:hAnsi="Arial" w:cs="Arial"/>
        </w:rPr>
        <w:t>Perfusionists</w:t>
      </w:r>
      <w:r w:rsidRPr="00E27206">
        <w:rPr>
          <w:rFonts w:ascii="Arial" w:hAnsi="Arial" w:cs="Arial"/>
          <w:color w:val="000000" w:themeColor="text1"/>
        </w:rPr>
        <w:t xml:space="preserve"> </w:t>
      </w:r>
      <w:r w:rsidRPr="00E27206">
        <w:rPr>
          <w:rFonts w:ascii="Arial" w:hAnsi="Arial" w:cs="Arial"/>
        </w:rPr>
        <w:t xml:space="preserve">shall be certified and compliant with all certifications </w:t>
      </w:r>
    </w:p>
    <w:p w14:paraId="71D7CBAF"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Acceptable Quality Level</w:t>
      </w:r>
      <w:r w:rsidRPr="00E27206">
        <w:rPr>
          <w:rFonts w:ascii="Arial" w:hAnsi="Arial" w:cs="Arial"/>
          <w:color w:val="000000" w:themeColor="text1"/>
        </w:rPr>
        <w:t>:</w:t>
      </w:r>
      <w:r>
        <w:rPr>
          <w:rFonts w:ascii="Arial" w:hAnsi="Arial" w:cs="Arial"/>
          <w:color w:val="000000" w:themeColor="text1"/>
        </w:rPr>
        <w:t xml:space="preserve"> 95%</w:t>
      </w:r>
      <w:r w:rsidRPr="00E27206">
        <w:rPr>
          <w:rFonts w:ascii="Arial" w:hAnsi="Arial" w:cs="Arial"/>
          <w:color w:val="000000" w:themeColor="text1"/>
        </w:rPr>
        <w:t xml:space="preserve"> meets standards.</w:t>
      </w:r>
    </w:p>
    <w:p w14:paraId="71D7CBB0" w14:textId="77777777" w:rsidR="002A20CB" w:rsidRPr="00E27206" w:rsidRDefault="002A20CB" w:rsidP="007E545A">
      <w:pPr>
        <w:spacing w:before="120" w:after="120" w:line="240" w:lineRule="auto"/>
        <w:ind w:left="1980"/>
        <w:rPr>
          <w:rFonts w:ascii="Arial" w:hAnsi="Arial" w:cs="Arial"/>
          <w:bCs/>
          <w:color w:val="000000" w:themeColor="text1"/>
        </w:rPr>
      </w:pPr>
      <w:r w:rsidRPr="00E27206">
        <w:rPr>
          <w:rFonts w:ascii="Arial" w:hAnsi="Arial" w:cs="Arial"/>
          <w:color w:val="000000" w:themeColor="text1"/>
          <w:u w:val="single"/>
        </w:rPr>
        <w:t>Surveillance Method</w:t>
      </w:r>
      <w:r w:rsidRPr="00E27206">
        <w:rPr>
          <w:rFonts w:ascii="Arial" w:hAnsi="Arial" w:cs="Arial"/>
          <w:color w:val="000000" w:themeColor="text1"/>
        </w:rPr>
        <w:t xml:space="preserve">: </w:t>
      </w:r>
      <w:r w:rsidRPr="00E27206">
        <w:rPr>
          <w:rFonts w:ascii="Arial" w:hAnsi="Arial" w:cs="Arial"/>
          <w:bCs/>
          <w:color w:val="000000" w:themeColor="text1"/>
        </w:rPr>
        <w:t>Random Sampling of qualification documents</w:t>
      </w:r>
    </w:p>
    <w:p w14:paraId="71D7CBB1" w14:textId="77777777" w:rsidR="002A20CB" w:rsidRPr="00E27206" w:rsidRDefault="002A20CB" w:rsidP="007E545A">
      <w:pPr>
        <w:pStyle w:val="ListParagraph"/>
        <w:snapToGrid w:val="0"/>
        <w:spacing w:before="120" w:after="120" w:line="240" w:lineRule="auto"/>
        <w:ind w:left="1980"/>
        <w:contextualSpacing w:val="0"/>
        <w:rPr>
          <w:rFonts w:ascii="Arial" w:hAnsi="Arial" w:cs="Arial"/>
          <w:color w:val="000000" w:themeColor="text1"/>
        </w:rPr>
      </w:pPr>
      <w:r w:rsidRPr="00E27206">
        <w:rPr>
          <w:rFonts w:ascii="Arial" w:hAnsi="Arial" w:cs="Arial"/>
          <w:color w:val="000000" w:themeColor="text1"/>
          <w:u w:val="single"/>
        </w:rPr>
        <w:t>Frequency</w:t>
      </w:r>
      <w:r w:rsidRPr="00E27206">
        <w:rPr>
          <w:rFonts w:ascii="Arial" w:hAnsi="Arial" w:cs="Arial"/>
          <w:color w:val="000000" w:themeColor="text1"/>
        </w:rPr>
        <w:t>: Annually</w:t>
      </w:r>
    </w:p>
    <w:p w14:paraId="71D7CBB2"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color w:val="000000" w:themeColor="text1"/>
          <w:u w:val="single"/>
        </w:rPr>
      </w:pPr>
      <w:r w:rsidRPr="00E27206">
        <w:rPr>
          <w:rFonts w:ascii="Arial" w:hAnsi="Arial" w:cs="Arial"/>
          <w:color w:val="000000" w:themeColor="text1"/>
          <w:u w:val="single"/>
        </w:rPr>
        <w:t>Measure</w:t>
      </w:r>
      <w:r w:rsidRPr="00E27206">
        <w:rPr>
          <w:rFonts w:ascii="Arial" w:hAnsi="Arial" w:cs="Arial"/>
          <w:color w:val="000000" w:themeColor="text1"/>
        </w:rPr>
        <w:t xml:space="preserve">: Scope of Practice/Privileging </w:t>
      </w:r>
    </w:p>
    <w:p w14:paraId="71D7CBB3" w14:textId="77777777" w:rsidR="002A20CB" w:rsidRPr="00E27206" w:rsidRDefault="002A20CB" w:rsidP="007E545A">
      <w:pPr>
        <w:pStyle w:val="BodyText"/>
        <w:suppressLineNumbers/>
        <w:snapToGrid w:val="0"/>
        <w:spacing w:before="120" w:after="120"/>
        <w:ind w:left="1980"/>
        <w:rPr>
          <w:rFonts w:cs="Arial"/>
          <w:color w:val="000000" w:themeColor="text1"/>
          <w:sz w:val="22"/>
          <w:szCs w:val="22"/>
        </w:rPr>
      </w:pPr>
      <w:r w:rsidRPr="00E27206">
        <w:rPr>
          <w:rFonts w:cs="Arial"/>
          <w:color w:val="000000" w:themeColor="text1"/>
          <w:sz w:val="22"/>
          <w:szCs w:val="22"/>
          <w:u w:val="single"/>
        </w:rPr>
        <w:t>Performance Requirement</w:t>
      </w:r>
      <w:r w:rsidRPr="00E27206">
        <w:rPr>
          <w:rFonts w:cs="Arial"/>
          <w:color w:val="000000" w:themeColor="text1"/>
          <w:sz w:val="22"/>
          <w:szCs w:val="22"/>
        </w:rPr>
        <w:t>: Contract personnel(s) perform within their individual scopes of practice/privileging.</w:t>
      </w:r>
    </w:p>
    <w:p w14:paraId="71D7CBB4" w14:textId="77777777" w:rsidR="002A20CB" w:rsidRPr="00E27206" w:rsidRDefault="002A20CB" w:rsidP="007E545A">
      <w:pPr>
        <w:pStyle w:val="BodyText"/>
        <w:suppressLineNumbers/>
        <w:snapToGrid w:val="0"/>
        <w:spacing w:before="120" w:after="120"/>
        <w:ind w:left="1980"/>
        <w:rPr>
          <w:rFonts w:cs="Arial"/>
          <w:color w:val="000000" w:themeColor="text1"/>
          <w:sz w:val="22"/>
          <w:szCs w:val="22"/>
        </w:rPr>
      </w:pPr>
      <w:r w:rsidRPr="00E27206">
        <w:rPr>
          <w:rFonts w:cs="Arial"/>
          <w:color w:val="000000" w:themeColor="text1"/>
          <w:sz w:val="22"/>
          <w:szCs w:val="22"/>
          <w:u w:val="single"/>
        </w:rPr>
        <w:t>Standard</w:t>
      </w:r>
      <w:r w:rsidRPr="00E27206">
        <w:rPr>
          <w:rFonts w:cs="Arial"/>
          <w:color w:val="000000" w:themeColor="text1"/>
          <w:sz w:val="22"/>
          <w:szCs w:val="22"/>
        </w:rPr>
        <w:t>: All (100%) contract personnel(s) perform within their scope of practice/privileges 100% of the time</w:t>
      </w:r>
    </w:p>
    <w:p w14:paraId="71D7CBB5" w14:textId="77777777" w:rsidR="002A20CB" w:rsidRPr="00E27206" w:rsidRDefault="002A20CB" w:rsidP="007E545A">
      <w:pPr>
        <w:pStyle w:val="BodyText"/>
        <w:suppressLineNumbers/>
        <w:snapToGrid w:val="0"/>
        <w:spacing w:before="120" w:after="120"/>
        <w:ind w:left="1980"/>
        <w:rPr>
          <w:rFonts w:cs="Arial"/>
          <w:color w:val="000000" w:themeColor="text1"/>
          <w:sz w:val="22"/>
          <w:szCs w:val="22"/>
        </w:rPr>
      </w:pPr>
      <w:r w:rsidRPr="00E27206">
        <w:rPr>
          <w:rFonts w:cs="Arial"/>
          <w:color w:val="000000" w:themeColor="text1"/>
          <w:sz w:val="22"/>
          <w:szCs w:val="22"/>
          <w:u w:val="single"/>
        </w:rPr>
        <w:t>Acceptable Quality Level</w:t>
      </w:r>
      <w:r w:rsidRPr="00E27206">
        <w:rPr>
          <w:rFonts w:cs="Arial"/>
          <w:color w:val="000000" w:themeColor="text1"/>
          <w:sz w:val="22"/>
          <w:szCs w:val="22"/>
        </w:rPr>
        <w:t>:</w:t>
      </w:r>
      <w:r>
        <w:rPr>
          <w:rFonts w:cs="Arial"/>
          <w:color w:val="000000" w:themeColor="text1"/>
          <w:sz w:val="22"/>
          <w:szCs w:val="22"/>
        </w:rPr>
        <w:t xml:space="preserve"> 95%</w:t>
      </w:r>
      <w:r w:rsidRPr="00E27206">
        <w:rPr>
          <w:rFonts w:cs="Arial"/>
          <w:color w:val="000000" w:themeColor="text1"/>
          <w:sz w:val="22"/>
          <w:szCs w:val="22"/>
        </w:rPr>
        <w:t xml:space="preserve"> meets standards.</w:t>
      </w:r>
    </w:p>
    <w:p w14:paraId="71D7CBB6" w14:textId="77777777" w:rsidR="002A20CB" w:rsidRPr="00E27206" w:rsidRDefault="002A20CB" w:rsidP="007E545A">
      <w:pPr>
        <w:pStyle w:val="BodyText"/>
        <w:suppressLineNumbers/>
        <w:snapToGrid w:val="0"/>
        <w:spacing w:before="120" w:after="120"/>
        <w:ind w:left="1980"/>
        <w:rPr>
          <w:rFonts w:cs="Arial"/>
          <w:color w:val="000000" w:themeColor="text1"/>
          <w:sz w:val="22"/>
          <w:szCs w:val="22"/>
        </w:rPr>
      </w:pPr>
      <w:r w:rsidRPr="00E27206">
        <w:rPr>
          <w:rFonts w:cs="Arial"/>
          <w:color w:val="000000" w:themeColor="text1"/>
          <w:sz w:val="22"/>
          <w:szCs w:val="22"/>
          <w:u w:val="single"/>
        </w:rPr>
        <w:t>Surveillance Method</w:t>
      </w:r>
      <w:r w:rsidRPr="00E27206">
        <w:rPr>
          <w:rFonts w:eastAsiaTheme="minorEastAsia" w:cs="Arial"/>
          <w:color w:val="000000" w:themeColor="text1"/>
          <w:sz w:val="22"/>
          <w:szCs w:val="22"/>
        </w:rPr>
        <w:t>:</w:t>
      </w:r>
      <w:r w:rsidRPr="00E27206">
        <w:rPr>
          <w:rFonts w:cs="Arial"/>
          <w:color w:val="000000" w:themeColor="text1"/>
          <w:sz w:val="22"/>
          <w:szCs w:val="22"/>
        </w:rPr>
        <w:t xml:space="preserve"> Random Sampling of records</w:t>
      </w:r>
    </w:p>
    <w:p w14:paraId="71D7CBB7" w14:textId="77777777" w:rsidR="002A20CB" w:rsidRPr="00E27206" w:rsidRDefault="002A20CB" w:rsidP="007E545A">
      <w:pPr>
        <w:pStyle w:val="ListParagraph"/>
        <w:snapToGrid w:val="0"/>
        <w:spacing w:before="120" w:after="120" w:line="240" w:lineRule="auto"/>
        <w:ind w:left="1980"/>
        <w:contextualSpacing w:val="0"/>
        <w:rPr>
          <w:rFonts w:ascii="Arial" w:hAnsi="Arial" w:cs="Arial"/>
          <w:color w:val="000000" w:themeColor="text1"/>
        </w:rPr>
      </w:pPr>
      <w:r w:rsidRPr="00E27206">
        <w:rPr>
          <w:rFonts w:ascii="Arial" w:hAnsi="Arial" w:cs="Arial"/>
          <w:color w:val="000000" w:themeColor="text1"/>
          <w:u w:val="single"/>
        </w:rPr>
        <w:t>Frequency</w:t>
      </w:r>
      <w:r w:rsidRPr="00E27206">
        <w:rPr>
          <w:rFonts w:ascii="Arial" w:hAnsi="Arial" w:cs="Arial"/>
          <w:color w:val="000000" w:themeColor="text1"/>
        </w:rPr>
        <w:t>: Annually</w:t>
      </w:r>
    </w:p>
    <w:p w14:paraId="71D7CBB8"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color w:val="000000" w:themeColor="text1"/>
        </w:rPr>
      </w:pPr>
      <w:r w:rsidRPr="00E27206">
        <w:rPr>
          <w:rFonts w:ascii="Arial" w:hAnsi="Arial" w:cs="Arial"/>
          <w:color w:val="000000" w:themeColor="text1"/>
          <w:u w:val="single"/>
        </w:rPr>
        <w:t>Measure</w:t>
      </w:r>
      <w:r w:rsidRPr="00E27206">
        <w:rPr>
          <w:rFonts w:ascii="Arial" w:hAnsi="Arial" w:cs="Arial"/>
          <w:color w:val="000000" w:themeColor="text1"/>
        </w:rPr>
        <w:t>: Patient Access (A)</w:t>
      </w:r>
    </w:p>
    <w:p w14:paraId="71D7CBB9" w14:textId="77777777" w:rsidR="002A20CB" w:rsidRPr="00E27206" w:rsidRDefault="002A20CB" w:rsidP="007E545A">
      <w:pPr>
        <w:snapToGrid w:val="0"/>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Performance Requirement</w:t>
      </w:r>
      <w:r w:rsidRPr="00E27206">
        <w:rPr>
          <w:rFonts w:ascii="Arial" w:hAnsi="Arial" w:cs="Arial"/>
          <w:color w:val="000000" w:themeColor="text1"/>
        </w:rPr>
        <w:t xml:space="preserve">: Patient must receive treatment in a timely manner. </w:t>
      </w:r>
    </w:p>
    <w:p w14:paraId="71D7CBBA"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Standard</w:t>
      </w:r>
      <w:r w:rsidRPr="00E27206">
        <w:rPr>
          <w:rFonts w:ascii="Arial" w:hAnsi="Arial" w:cs="Arial"/>
          <w:color w:val="000000" w:themeColor="text1"/>
        </w:rPr>
        <w:t>: Perfusionists shall be onsite and available during all scheduled OR hours and within 30 minutes of the facility</w:t>
      </w:r>
    </w:p>
    <w:p w14:paraId="71D7CBBB"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Acceptable Quality Level</w:t>
      </w:r>
      <w:r w:rsidRPr="00E27206">
        <w:rPr>
          <w:rFonts w:ascii="Arial" w:hAnsi="Arial" w:cs="Arial"/>
          <w:color w:val="000000" w:themeColor="text1"/>
        </w:rPr>
        <w:t xml:space="preserve">: </w:t>
      </w:r>
      <w:r>
        <w:rPr>
          <w:rFonts w:ascii="Arial" w:hAnsi="Arial" w:cs="Arial"/>
          <w:color w:val="000000" w:themeColor="text1"/>
        </w:rPr>
        <w:t>100%</w:t>
      </w:r>
      <w:r w:rsidRPr="00E27206">
        <w:rPr>
          <w:rFonts w:ascii="Arial" w:hAnsi="Arial" w:cs="Arial"/>
          <w:color w:val="000000" w:themeColor="text1"/>
        </w:rPr>
        <w:t xml:space="preserve"> meets standards.</w:t>
      </w:r>
    </w:p>
    <w:p w14:paraId="71D7CBBC"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Surveillance Method</w:t>
      </w:r>
      <w:r w:rsidRPr="00E27206">
        <w:rPr>
          <w:rFonts w:ascii="Arial" w:hAnsi="Arial" w:cs="Arial"/>
          <w:color w:val="000000" w:themeColor="text1"/>
        </w:rPr>
        <w:t xml:space="preserve">: Periodic Inspection </w:t>
      </w:r>
    </w:p>
    <w:p w14:paraId="71D7CBBD" w14:textId="77777777" w:rsidR="002A20CB" w:rsidRPr="00E27206" w:rsidRDefault="002A20CB" w:rsidP="007E545A">
      <w:pPr>
        <w:pStyle w:val="ListParagraph"/>
        <w:snapToGrid w:val="0"/>
        <w:spacing w:before="120" w:after="120" w:line="240" w:lineRule="auto"/>
        <w:ind w:left="1980"/>
        <w:contextualSpacing w:val="0"/>
        <w:rPr>
          <w:rFonts w:ascii="Arial" w:hAnsi="Arial" w:cs="Arial"/>
          <w:color w:val="000000" w:themeColor="text1"/>
        </w:rPr>
      </w:pPr>
      <w:r w:rsidRPr="00E27206">
        <w:rPr>
          <w:rFonts w:ascii="Arial" w:hAnsi="Arial" w:cs="Arial"/>
          <w:color w:val="000000" w:themeColor="text1"/>
          <w:u w:val="single"/>
        </w:rPr>
        <w:t>Frequency</w:t>
      </w:r>
      <w:r w:rsidRPr="00E27206">
        <w:rPr>
          <w:rFonts w:ascii="Arial" w:hAnsi="Arial" w:cs="Arial"/>
          <w:color w:val="000000" w:themeColor="text1"/>
        </w:rPr>
        <w:t>: Quarterly</w:t>
      </w:r>
    </w:p>
    <w:p w14:paraId="71D7CBBE"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color w:val="000000" w:themeColor="text1"/>
        </w:rPr>
      </w:pPr>
      <w:r w:rsidRPr="00E27206">
        <w:rPr>
          <w:rFonts w:ascii="Arial" w:hAnsi="Arial" w:cs="Arial"/>
          <w:color w:val="000000" w:themeColor="text1"/>
          <w:u w:val="single"/>
        </w:rPr>
        <w:t>Measure</w:t>
      </w:r>
      <w:r w:rsidRPr="00E27206">
        <w:rPr>
          <w:rFonts w:ascii="Arial" w:hAnsi="Arial" w:cs="Arial"/>
          <w:color w:val="000000" w:themeColor="text1"/>
        </w:rPr>
        <w:t>: Patient Access (B)</w:t>
      </w:r>
    </w:p>
    <w:p w14:paraId="71D7CBBF" w14:textId="77777777" w:rsidR="002A20CB" w:rsidRPr="00E27206" w:rsidRDefault="002A20CB" w:rsidP="007E545A">
      <w:pPr>
        <w:snapToGrid w:val="0"/>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lastRenderedPageBreak/>
        <w:t>Performance Requirement</w:t>
      </w:r>
      <w:r w:rsidRPr="00E27206">
        <w:rPr>
          <w:rFonts w:ascii="Arial" w:hAnsi="Arial" w:cs="Arial"/>
          <w:color w:val="000000" w:themeColor="text1"/>
        </w:rPr>
        <w:t>: Perfusionists shall be available and be in location as needed to properly perform tasks as specified.</w:t>
      </w:r>
    </w:p>
    <w:p w14:paraId="71D7CBC0"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Standard</w:t>
      </w:r>
      <w:r w:rsidRPr="00E27206">
        <w:rPr>
          <w:rFonts w:ascii="Arial" w:hAnsi="Arial" w:cs="Arial"/>
          <w:color w:val="000000" w:themeColor="text1"/>
        </w:rPr>
        <w:t>: Perfusionists shall be onsite and available during all scheduled OR hours and within 30 minutes of the facility</w:t>
      </w:r>
    </w:p>
    <w:p w14:paraId="71D7CBC1"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Acceptable Quality Level</w:t>
      </w:r>
      <w:r w:rsidRPr="00E27206">
        <w:rPr>
          <w:rFonts w:ascii="Arial" w:hAnsi="Arial" w:cs="Arial"/>
          <w:color w:val="000000" w:themeColor="text1"/>
        </w:rPr>
        <w:t xml:space="preserve">: </w:t>
      </w:r>
      <w:r>
        <w:rPr>
          <w:rFonts w:ascii="Arial" w:hAnsi="Arial" w:cs="Arial"/>
          <w:color w:val="000000" w:themeColor="text1"/>
        </w:rPr>
        <w:t>100%</w:t>
      </w:r>
      <w:r w:rsidRPr="00E27206">
        <w:rPr>
          <w:rFonts w:ascii="Arial" w:hAnsi="Arial" w:cs="Arial"/>
          <w:color w:val="000000" w:themeColor="text1"/>
        </w:rPr>
        <w:t xml:space="preserve"> meets standards.</w:t>
      </w:r>
    </w:p>
    <w:p w14:paraId="71D7CBC2"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Surveillance Method</w:t>
      </w:r>
      <w:r w:rsidRPr="00E27206">
        <w:rPr>
          <w:rFonts w:ascii="Arial" w:hAnsi="Arial" w:cs="Arial"/>
          <w:color w:val="000000" w:themeColor="text1"/>
        </w:rPr>
        <w:t xml:space="preserve">: </w:t>
      </w:r>
      <w:r w:rsidRPr="00E27206">
        <w:rPr>
          <w:rFonts w:ascii="Arial" w:hAnsi="Arial" w:cs="Arial"/>
          <w:bCs/>
          <w:color w:val="000000" w:themeColor="text1"/>
        </w:rPr>
        <w:t>Random Sampling of Time and Attendance Sheets</w:t>
      </w:r>
    </w:p>
    <w:p w14:paraId="71D7CBC3" w14:textId="77777777" w:rsidR="002A20CB" w:rsidRPr="00E27206" w:rsidRDefault="002A20CB" w:rsidP="007E545A">
      <w:pPr>
        <w:pStyle w:val="ListParagraph"/>
        <w:snapToGrid w:val="0"/>
        <w:spacing w:before="120" w:after="120" w:line="240" w:lineRule="auto"/>
        <w:ind w:left="1980"/>
        <w:contextualSpacing w:val="0"/>
        <w:rPr>
          <w:rFonts w:ascii="Arial" w:hAnsi="Arial" w:cs="Arial"/>
          <w:color w:val="000000" w:themeColor="text1"/>
        </w:rPr>
      </w:pPr>
      <w:r w:rsidRPr="00E27206">
        <w:rPr>
          <w:rFonts w:ascii="Arial" w:hAnsi="Arial" w:cs="Arial"/>
          <w:color w:val="000000" w:themeColor="text1"/>
          <w:u w:val="single"/>
        </w:rPr>
        <w:t>Frequency</w:t>
      </w:r>
      <w:r w:rsidRPr="00E27206">
        <w:rPr>
          <w:rFonts w:ascii="Arial" w:hAnsi="Arial" w:cs="Arial"/>
          <w:color w:val="000000" w:themeColor="text1"/>
        </w:rPr>
        <w:t>: Quarterly</w:t>
      </w:r>
    </w:p>
    <w:p w14:paraId="71D7CBC4"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color w:val="000000" w:themeColor="text1"/>
        </w:rPr>
      </w:pPr>
      <w:r w:rsidRPr="00E27206">
        <w:rPr>
          <w:rFonts w:ascii="Arial" w:hAnsi="Arial" w:cs="Arial"/>
          <w:color w:val="000000" w:themeColor="text1"/>
          <w:u w:val="single"/>
        </w:rPr>
        <w:t>Measure</w:t>
      </w:r>
      <w:r w:rsidRPr="00E27206">
        <w:rPr>
          <w:rFonts w:ascii="Arial" w:hAnsi="Arial" w:cs="Arial"/>
          <w:color w:val="000000" w:themeColor="text1"/>
        </w:rPr>
        <w:t>: Patient Safety</w:t>
      </w:r>
    </w:p>
    <w:p w14:paraId="71D7CBC5" w14:textId="77777777" w:rsidR="002A20CB" w:rsidRPr="00E27206" w:rsidRDefault="002A20CB" w:rsidP="007E545A">
      <w:pPr>
        <w:snapToGrid w:val="0"/>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Performance Requirement</w:t>
      </w:r>
      <w:r w:rsidRPr="00E27206">
        <w:rPr>
          <w:rFonts w:ascii="Arial" w:hAnsi="Arial" w:cs="Arial"/>
          <w:color w:val="000000" w:themeColor="text1"/>
        </w:rPr>
        <w:t>: Patient safety incidents shall be reported using VA Patient Safety Reporting System. All incidents shall be reported immediately (within 24 hours)</w:t>
      </w:r>
    </w:p>
    <w:p w14:paraId="71D7CBC6" w14:textId="77777777" w:rsidR="002A20CB" w:rsidRPr="00E27206" w:rsidRDefault="002A20CB" w:rsidP="007E545A">
      <w:pPr>
        <w:spacing w:before="120" w:after="120" w:line="240" w:lineRule="auto"/>
        <w:ind w:left="1980"/>
        <w:rPr>
          <w:rFonts w:ascii="Arial" w:hAnsi="Arial" w:cs="Arial"/>
          <w:color w:val="FF0000"/>
        </w:rPr>
      </w:pPr>
      <w:r w:rsidRPr="00E27206">
        <w:rPr>
          <w:rFonts w:ascii="Arial" w:hAnsi="Arial" w:cs="Arial"/>
          <w:color w:val="000000" w:themeColor="text1"/>
          <w:u w:val="single"/>
        </w:rPr>
        <w:t>Standard</w:t>
      </w:r>
      <w:r w:rsidRPr="00E27206">
        <w:rPr>
          <w:rFonts w:ascii="Arial" w:hAnsi="Arial" w:cs="Arial"/>
          <w:color w:val="000000" w:themeColor="text1"/>
        </w:rPr>
        <w:t xml:space="preserve">: </w:t>
      </w:r>
      <w:r w:rsidRPr="00E27206">
        <w:rPr>
          <w:rFonts w:ascii="Arial" w:hAnsi="Arial" w:cs="Arial"/>
        </w:rPr>
        <w:t>All of patient safety incidents are reported using VA Patient Safety Reporting System within 24 hours of incident</w:t>
      </w:r>
    </w:p>
    <w:p w14:paraId="71D7CBC7"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Acceptable Quality Level</w:t>
      </w:r>
      <w:r w:rsidRPr="00E27206">
        <w:rPr>
          <w:rFonts w:ascii="Arial" w:hAnsi="Arial" w:cs="Arial"/>
          <w:color w:val="000000" w:themeColor="text1"/>
        </w:rPr>
        <w:t xml:space="preserve">: </w:t>
      </w:r>
      <w:r>
        <w:rPr>
          <w:rFonts w:ascii="Arial" w:hAnsi="Arial" w:cs="Arial"/>
          <w:color w:val="000000" w:themeColor="text1"/>
        </w:rPr>
        <w:t>95%</w:t>
      </w:r>
      <w:r w:rsidRPr="00E27206">
        <w:rPr>
          <w:rFonts w:ascii="Arial" w:hAnsi="Arial" w:cs="Arial"/>
          <w:color w:val="000000" w:themeColor="text1"/>
        </w:rPr>
        <w:t xml:space="preserve"> meets standards.</w:t>
      </w:r>
    </w:p>
    <w:p w14:paraId="71D7CBC8"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Surveillance Method</w:t>
      </w:r>
      <w:r w:rsidRPr="00E27206">
        <w:rPr>
          <w:rFonts w:ascii="Arial" w:hAnsi="Arial" w:cs="Arial"/>
          <w:color w:val="000000" w:themeColor="text1"/>
        </w:rPr>
        <w:t xml:space="preserve">: </w:t>
      </w:r>
      <w:r w:rsidRPr="00E27206">
        <w:rPr>
          <w:rFonts w:ascii="Arial" w:hAnsi="Arial" w:cs="Arial"/>
          <w:bCs/>
          <w:color w:val="000000" w:themeColor="text1"/>
        </w:rPr>
        <w:t>Direct Observation and periodic inspection</w:t>
      </w:r>
    </w:p>
    <w:p w14:paraId="71D7CBC9" w14:textId="77777777" w:rsidR="002A20CB" w:rsidRPr="00E27206" w:rsidRDefault="002A20CB" w:rsidP="007E545A">
      <w:pPr>
        <w:pStyle w:val="ListParagraph"/>
        <w:snapToGrid w:val="0"/>
        <w:spacing w:before="120" w:after="120" w:line="240" w:lineRule="auto"/>
        <w:ind w:left="1980"/>
        <w:contextualSpacing w:val="0"/>
        <w:rPr>
          <w:rFonts w:ascii="Arial" w:hAnsi="Arial" w:cs="Arial"/>
          <w:color w:val="000000" w:themeColor="text1"/>
          <w:u w:val="single"/>
        </w:rPr>
      </w:pPr>
      <w:r w:rsidRPr="00E27206">
        <w:rPr>
          <w:rFonts w:ascii="Arial" w:hAnsi="Arial" w:cs="Arial"/>
          <w:color w:val="000000" w:themeColor="text1"/>
          <w:u w:val="single"/>
        </w:rPr>
        <w:t>Frequency</w:t>
      </w:r>
      <w:r w:rsidRPr="00E27206">
        <w:rPr>
          <w:rFonts w:ascii="Arial" w:hAnsi="Arial" w:cs="Arial"/>
          <w:color w:val="000000" w:themeColor="text1"/>
        </w:rPr>
        <w:t>: Quarterly</w:t>
      </w:r>
    </w:p>
    <w:p w14:paraId="71D7CBCA"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color w:val="000000" w:themeColor="text1"/>
        </w:rPr>
      </w:pPr>
      <w:r w:rsidRPr="00E27206">
        <w:rPr>
          <w:rFonts w:ascii="Arial" w:hAnsi="Arial" w:cs="Arial"/>
          <w:color w:val="000000" w:themeColor="text1"/>
          <w:u w:val="single"/>
        </w:rPr>
        <w:t>Measure</w:t>
      </w:r>
      <w:r w:rsidRPr="00E27206">
        <w:rPr>
          <w:rFonts w:ascii="Arial" w:hAnsi="Arial" w:cs="Arial"/>
          <w:color w:val="000000" w:themeColor="text1"/>
        </w:rPr>
        <w:t>: Maintains licensing, registration, and certification</w:t>
      </w:r>
    </w:p>
    <w:p w14:paraId="71D7CBCB" w14:textId="77777777" w:rsidR="002A20CB" w:rsidRPr="00E27206" w:rsidRDefault="002A20CB" w:rsidP="007E545A">
      <w:pPr>
        <w:snapToGrid w:val="0"/>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Performance Requirement</w:t>
      </w:r>
      <w:r w:rsidRPr="00E27206">
        <w:rPr>
          <w:rFonts w:ascii="Arial" w:hAnsi="Arial" w:cs="Arial"/>
          <w:color w:val="000000" w:themeColor="text1"/>
        </w:rPr>
        <w:t>: Updated Licensing, registration and certification shall be provided as they are renewed.</w:t>
      </w:r>
    </w:p>
    <w:p w14:paraId="71D7CBCC" w14:textId="77777777" w:rsidR="002A20CB" w:rsidRPr="00E27206" w:rsidRDefault="002A20CB" w:rsidP="007E545A">
      <w:pPr>
        <w:snapToGrid w:val="0"/>
        <w:spacing w:before="120" w:after="120" w:line="240" w:lineRule="auto"/>
        <w:ind w:left="1980"/>
        <w:rPr>
          <w:rFonts w:ascii="Arial" w:hAnsi="Arial" w:cs="Arial"/>
          <w:color w:val="000000" w:themeColor="text1"/>
        </w:rPr>
      </w:pPr>
      <w:r w:rsidRPr="00E27206">
        <w:rPr>
          <w:rFonts w:ascii="Arial" w:hAnsi="Arial" w:cs="Arial"/>
          <w:iCs/>
          <w:color w:val="000000" w:themeColor="text1"/>
        </w:rPr>
        <w:t>Licensing and registration information shall be kept current.</w:t>
      </w:r>
    </w:p>
    <w:p w14:paraId="71D7CBCD" w14:textId="77777777" w:rsidR="002A20CB" w:rsidRPr="00E27206" w:rsidRDefault="002A20CB" w:rsidP="007E545A">
      <w:pPr>
        <w:spacing w:before="120" w:after="120" w:line="240" w:lineRule="auto"/>
        <w:ind w:left="1980"/>
        <w:rPr>
          <w:rFonts w:ascii="Arial" w:hAnsi="Arial" w:cs="Arial"/>
          <w:iCs/>
          <w:color w:val="000000" w:themeColor="text1"/>
        </w:rPr>
      </w:pPr>
      <w:r w:rsidRPr="00E27206">
        <w:rPr>
          <w:rFonts w:ascii="Arial" w:hAnsi="Arial" w:cs="Arial"/>
          <w:color w:val="000000" w:themeColor="text1"/>
          <w:u w:val="single"/>
        </w:rPr>
        <w:t>Standard</w:t>
      </w:r>
      <w:r w:rsidRPr="00E27206">
        <w:rPr>
          <w:rFonts w:ascii="Arial" w:hAnsi="Arial" w:cs="Arial"/>
          <w:color w:val="000000" w:themeColor="text1"/>
        </w:rPr>
        <w:t>: All licensing, registration(s) and certification(s) for contract personnel(s) shall be provided as they are renewed</w:t>
      </w:r>
    </w:p>
    <w:p w14:paraId="71D7CBCE"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iCs/>
          <w:color w:val="000000" w:themeColor="text1"/>
        </w:rPr>
        <w:t>Licensing and registration information shall be kept current. No acceptable deviation.</w:t>
      </w:r>
    </w:p>
    <w:p w14:paraId="71D7CBCF"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Acceptable Quality Level</w:t>
      </w:r>
      <w:r w:rsidRPr="00E27206">
        <w:rPr>
          <w:rFonts w:ascii="Arial" w:hAnsi="Arial" w:cs="Arial"/>
          <w:color w:val="000000" w:themeColor="text1"/>
        </w:rPr>
        <w:t xml:space="preserve">: </w:t>
      </w:r>
      <w:r>
        <w:rPr>
          <w:rFonts w:ascii="Arial" w:hAnsi="Arial" w:cs="Arial"/>
          <w:color w:val="000000" w:themeColor="text1"/>
        </w:rPr>
        <w:t>95%</w:t>
      </w:r>
      <w:r w:rsidRPr="00E27206">
        <w:rPr>
          <w:rFonts w:ascii="Arial" w:hAnsi="Arial" w:cs="Arial"/>
          <w:color w:val="000000" w:themeColor="text1"/>
        </w:rPr>
        <w:t xml:space="preserve"> meets standards.</w:t>
      </w:r>
    </w:p>
    <w:p w14:paraId="71D7CBD0"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Surveillance Method</w:t>
      </w:r>
      <w:r w:rsidRPr="00E27206">
        <w:rPr>
          <w:rFonts w:ascii="Arial" w:hAnsi="Arial" w:cs="Arial"/>
          <w:color w:val="000000" w:themeColor="text1"/>
        </w:rPr>
        <w:t>: Periodic Inspection and Random Sampling</w:t>
      </w:r>
    </w:p>
    <w:p w14:paraId="71D7CBD1"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Frequency</w:t>
      </w:r>
      <w:r w:rsidRPr="00E27206">
        <w:rPr>
          <w:rFonts w:ascii="Arial" w:hAnsi="Arial" w:cs="Arial"/>
          <w:color w:val="000000" w:themeColor="text1"/>
        </w:rPr>
        <w:t>: Annually</w:t>
      </w:r>
    </w:p>
    <w:p w14:paraId="71D7CBD2"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color w:val="000000" w:themeColor="text1"/>
        </w:rPr>
      </w:pPr>
      <w:r w:rsidRPr="00E27206">
        <w:rPr>
          <w:rFonts w:ascii="Arial" w:hAnsi="Arial" w:cs="Arial"/>
          <w:color w:val="000000" w:themeColor="text1"/>
          <w:u w:val="single"/>
        </w:rPr>
        <w:t>Measure</w:t>
      </w:r>
      <w:r w:rsidRPr="00E27206">
        <w:rPr>
          <w:rFonts w:ascii="Arial" w:hAnsi="Arial" w:cs="Arial"/>
          <w:color w:val="000000" w:themeColor="text1"/>
        </w:rPr>
        <w:t xml:space="preserve">: </w:t>
      </w:r>
      <w:r w:rsidRPr="00E27206">
        <w:rPr>
          <w:rFonts w:ascii="Arial" w:hAnsi="Arial" w:cs="Arial"/>
          <w:bCs/>
          <w:color w:val="000000" w:themeColor="text1"/>
        </w:rPr>
        <w:t>Mandatory Training, Privacy, Confidentiality and HIPAA</w:t>
      </w:r>
    </w:p>
    <w:p w14:paraId="71D7CBD3" w14:textId="77777777" w:rsidR="002A20CB" w:rsidRPr="00E27206" w:rsidRDefault="002A20CB" w:rsidP="007E545A">
      <w:pPr>
        <w:snapToGrid w:val="0"/>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Performance Requirement</w:t>
      </w:r>
      <w:r w:rsidRPr="00E27206">
        <w:rPr>
          <w:rFonts w:ascii="Arial" w:hAnsi="Arial" w:cs="Arial"/>
          <w:color w:val="000000" w:themeColor="text1"/>
        </w:rPr>
        <w:t xml:space="preserve">: </w:t>
      </w:r>
      <w:r w:rsidRPr="00E27206">
        <w:rPr>
          <w:rFonts w:ascii="Arial" w:hAnsi="Arial" w:cs="Arial"/>
          <w:bCs/>
          <w:color w:val="000000" w:themeColor="text1"/>
        </w:rPr>
        <w:t>Contractor personnel(s) shall complete all required training on time per facility policy. Contractor personnel(s) is aware of all laws, regulations, policies and procedures relating to Privacy, Confidentiality, and HIPAA and complies with all standards Zero breaches of privacy or confidentiality.</w:t>
      </w:r>
    </w:p>
    <w:p w14:paraId="71D7CBD4"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Standard</w:t>
      </w:r>
      <w:r w:rsidRPr="00E27206">
        <w:rPr>
          <w:rFonts w:ascii="Arial" w:hAnsi="Arial" w:cs="Arial"/>
          <w:color w:val="000000" w:themeColor="text1"/>
        </w:rPr>
        <w:t>: All contractor personnel(s) shall comply with all laws, regulations, policies and procedures relating to Privacy, Confidentiality, and HIPAA.</w:t>
      </w:r>
    </w:p>
    <w:p w14:paraId="71D7CBD5"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Acceptable Quality Level</w:t>
      </w:r>
      <w:r w:rsidRPr="00E27206">
        <w:rPr>
          <w:rFonts w:ascii="Arial" w:hAnsi="Arial" w:cs="Arial"/>
          <w:color w:val="000000" w:themeColor="text1"/>
        </w:rPr>
        <w:t xml:space="preserve">: </w:t>
      </w:r>
      <w:r>
        <w:rPr>
          <w:rFonts w:ascii="Arial" w:hAnsi="Arial" w:cs="Arial"/>
          <w:color w:val="000000" w:themeColor="text1"/>
        </w:rPr>
        <w:t>95%</w:t>
      </w:r>
      <w:r w:rsidRPr="00E27206">
        <w:rPr>
          <w:rFonts w:ascii="Arial" w:hAnsi="Arial" w:cs="Arial"/>
          <w:color w:val="000000" w:themeColor="text1"/>
        </w:rPr>
        <w:t xml:space="preserve"> meets standards.</w:t>
      </w:r>
    </w:p>
    <w:p w14:paraId="71D7CBD6"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Surveillance Method</w:t>
      </w:r>
      <w:r w:rsidRPr="00E27206">
        <w:rPr>
          <w:rFonts w:ascii="Arial" w:hAnsi="Arial" w:cs="Arial"/>
          <w:color w:val="000000" w:themeColor="text1"/>
        </w:rPr>
        <w:t>: Periodic Inspection. Contractor personnel(s) shall provide evidence of annual training required by the facility, reports violations per VA Directive 6500.6.</w:t>
      </w:r>
    </w:p>
    <w:p w14:paraId="71D7CBD7"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Frequency</w:t>
      </w:r>
      <w:r w:rsidRPr="00E27206">
        <w:rPr>
          <w:rFonts w:ascii="Arial" w:hAnsi="Arial" w:cs="Arial"/>
          <w:color w:val="000000" w:themeColor="text1"/>
        </w:rPr>
        <w:t>: Annually</w:t>
      </w:r>
    </w:p>
    <w:p w14:paraId="71D7CBD8"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color w:val="000000" w:themeColor="text1"/>
        </w:rPr>
      </w:pPr>
      <w:r w:rsidRPr="00E27206">
        <w:rPr>
          <w:rFonts w:ascii="Arial" w:hAnsi="Arial" w:cs="Arial"/>
          <w:color w:val="000000" w:themeColor="text1"/>
          <w:u w:val="single"/>
        </w:rPr>
        <w:t>Measure</w:t>
      </w:r>
      <w:r w:rsidRPr="00E27206">
        <w:rPr>
          <w:rFonts w:ascii="Arial" w:hAnsi="Arial" w:cs="Arial"/>
          <w:color w:val="000000" w:themeColor="text1"/>
        </w:rPr>
        <w:t>: Clinical Information Return</w:t>
      </w:r>
    </w:p>
    <w:p w14:paraId="71D7CBD9" w14:textId="77777777" w:rsidR="002A20CB" w:rsidRPr="00E27206" w:rsidRDefault="002A20CB" w:rsidP="007E545A">
      <w:pPr>
        <w:snapToGrid w:val="0"/>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lastRenderedPageBreak/>
        <w:t>Performance Requirement</w:t>
      </w:r>
      <w:r w:rsidRPr="00E27206">
        <w:rPr>
          <w:rFonts w:ascii="Arial" w:hAnsi="Arial" w:cs="Arial"/>
          <w:color w:val="000000" w:themeColor="text1"/>
        </w:rPr>
        <w:t>: Perfusionists shall be responsible to check and compute all calculations of perfusion, autotransfusion and cell saver treatments.</w:t>
      </w:r>
    </w:p>
    <w:p w14:paraId="71D7CBDA" w14:textId="77777777" w:rsidR="002A20CB" w:rsidRPr="00E27206" w:rsidRDefault="002A20CB" w:rsidP="007E545A">
      <w:pPr>
        <w:spacing w:before="120" w:after="120" w:line="240" w:lineRule="auto"/>
        <w:ind w:left="1980"/>
        <w:rPr>
          <w:rFonts w:ascii="Arial" w:hAnsi="Arial" w:cs="Arial"/>
          <w:bCs/>
          <w:color w:val="000000" w:themeColor="text1"/>
        </w:rPr>
      </w:pPr>
      <w:r w:rsidRPr="00E27206">
        <w:rPr>
          <w:rFonts w:ascii="Arial" w:hAnsi="Arial" w:cs="Arial"/>
          <w:color w:val="000000" w:themeColor="text1"/>
          <w:u w:val="single"/>
        </w:rPr>
        <w:t>Standard</w:t>
      </w:r>
      <w:r w:rsidRPr="00E27206">
        <w:rPr>
          <w:rFonts w:ascii="Arial" w:hAnsi="Arial" w:cs="Arial"/>
          <w:color w:val="000000" w:themeColor="text1"/>
        </w:rPr>
        <w:t xml:space="preserve">: All cases </w:t>
      </w:r>
    </w:p>
    <w:p w14:paraId="71D7CBDB"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Acceptable Quality Level</w:t>
      </w:r>
      <w:r w:rsidRPr="00E27206">
        <w:rPr>
          <w:rFonts w:ascii="Arial" w:hAnsi="Arial" w:cs="Arial"/>
          <w:color w:val="000000" w:themeColor="text1"/>
        </w:rPr>
        <w:t>:</w:t>
      </w:r>
      <w:r>
        <w:rPr>
          <w:rFonts w:ascii="Arial" w:hAnsi="Arial" w:cs="Arial"/>
          <w:color w:val="000000" w:themeColor="text1"/>
        </w:rPr>
        <w:t xml:space="preserve"> 95%</w:t>
      </w:r>
      <w:r w:rsidRPr="00E27206">
        <w:rPr>
          <w:rFonts w:ascii="Arial" w:hAnsi="Arial" w:cs="Arial"/>
          <w:color w:val="000000" w:themeColor="text1"/>
        </w:rPr>
        <w:t xml:space="preserve"> meets standards.</w:t>
      </w:r>
    </w:p>
    <w:p w14:paraId="71D7CBDC"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Surveillance Method</w:t>
      </w:r>
      <w:r w:rsidRPr="00E27206">
        <w:rPr>
          <w:rFonts w:ascii="Arial" w:hAnsi="Arial" w:cs="Arial"/>
          <w:color w:val="000000" w:themeColor="text1"/>
        </w:rPr>
        <w:t>: Direct observation and random sampling</w:t>
      </w:r>
    </w:p>
    <w:p w14:paraId="71D7CBDD"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Frequency</w:t>
      </w:r>
      <w:r w:rsidRPr="00E27206">
        <w:rPr>
          <w:rFonts w:ascii="Arial" w:hAnsi="Arial" w:cs="Arial"/>
          <w:color w:val="000000" w:themeColor="text1"/>
        </w:rPr>
        <w:t>: Quarterly</w:t>
      </w:r>
    </w:p>
    <w:p w14:paraId="71D7CBDE"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color w:val="000000" w:themeColor="text1"/>
        </w:rPr>
      </w:pPr>
      <w:r w:rsidRPr="00E27206">
        <w:rPr>
          <w:rFonts w:ascii="Arial" w:hAnsi="Arial" w:cs="Arial"/>
          <w:color w:val="000000" w:themeColor="text1"/>
          <w:u w:val="single"/>
        </w:rPr>
        <w:t>Measure</w:t>
      </w:r>
      <w:r w:rsidRPr="00E27206">
        <w:rPr>
          <w:rFonts w:ascii="Arial" w:hAnsi="Arial" w:cs="Arial"/>
          <w:color w:val="000000" w:themeColor="text1"/>
        </w:rPr>
        <w:t xml:space="preserve">: Documentation/Timesheet </w:t>
      </w:r>
    </w:p>
    <w:p w14:paraId="71D7CBDF" w14:textId="77777777" w:rsidR="002A20CB" w:rsidRPr="00E27206" w:rsidRDefault="002A20CB" w:rsidP="007E545A">
      <w:pPr>
        <w:snapToGrid w:val="0"/>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Performance Requirement</w:t>
      </w:r>
      <w:r w:rsidRPr="00E27206">
        <w:rPr>
          <w:rFonts w:ascii="Arial" w:hAnsi="Arial" w:cs="Arial"/>
          <w:color w:val="000000" w:themeColor="text1"/>
        </w:rPr>
        <w:t>: Time Sheet Documentation to be completed weekly and turned into Section Chief for concurrence</w:t>
      </w:r>
    </w:p>
    <w:p w14:paraId="71D7CBE0" w14:textId="77777777" w:rsidR="002A20CB" w:rsidRPr="00E27206" w:rsidRDefault="002A20CB" w:rsidP="007E545A">
      <w:pPr>
        <w:spacing w:before="120" w:after="120" w:line="240" w:lineRule="auto"/>
        <w:ind w:left="1980"/>
        <w:rPr>
          <w:rFonts w:ascii="Arial" w:hAnsi="Arial" w:cs="Arial"/>
          <w:bCs/>
          <w:color w:val="000000" w:themeColor="text1"/>
        </w:rPr>
      </w:pPr>
      <w:r w:rsidRPr="00E27206">
        <w:rPr>
          <w:rFonts w:ascii="Arial" w:hAnsi="Arial" w:cs="Arial"/>
          <w:color w:val="000000" w:themeColor="text1"/>
          <w:u w:val="single"/>
        </w:rPr>
        <w:t>Standard</w:t>
      </w:r>
      <w:r w:rsidRPr="00E27206">
        <w:rPr>
          <w:rFonts w:ascii="Arial" w:hAnsi="Arial" w:cs="Arial"/>
          <w:color w:val="000000" w:themeColor="text1"/>
        </w:rPr>
        <w:t>: Weekly</w:t>
      </w:r>
    </w:p>
    <w:p w14:paraId="71D7CBE1"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Acceptable Quality Level</w:t>
      </w:r>
      <w:r w:rsidRPr="00E27206">
        <w:rPr>
          <w:rFonts w:ascii="Arial" w:hAnsi="Arial" w:cs="Arial"/>
          <w:color w:val="000000" w:themeColor="text1"/>
        </w:rPr>
        <w:t>:</w:t>
      </w:r>
      <w:r>
        <w:rPr>
          <w:rFonts w:ascii="Arial" w:hAnsi="Arial" w:cs="Arial"/>
          <w:color w:val="000000" w:themeColor="text1"/>
        </w:rPr>
        <w:t xml:space="preserve"> 95%</w:t>
      </w:r>
      <w:r w:rsidRPr="00E27206">
        <w:rPr>
          <w:rFonts w:ascii="Arial" w:hAnsi="Arial" w:cs="Arial"/>
          <w:color w:val="000000" w:themeColor="text1"/>
        </w:rPr>
        <w:t xml:space="preserve"> meets standards.</w:t>
      </w:r>
    </w:p>
    <w:p w14:paraId="71D7CBE2"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Surveillance Method</w:t>
      </w:r>
      <w:r w:rsidRPr="00E27206">
        <w:rPr>
          <w:rFonts w:ascii="Arial" w:hAnsi="Arial" w:cs="Arial"/>
          <w:color w:val="000000" w:themeColor="text1"/>
        </w:rPr>
        <w:t>: Periodic inspection and random sampling</w:t>
      </w:r>
    </w:p>
    <w:p w14:paraId="71D7CBE3" w14:textId="77777777" w:rsidR="002A20CB" w:rsidRPr="00E27206" w:rsidRDefault="002A20CB" w:rsidP="007E545A">
      <w:pPr>
        <w:spacing w:before="120" w:after="120" w:line="240" w:lineRule="auto"/>
        <w:ind w:left="1980"/>
        <w:rPr>
          <w:rFonts w:ascii="Arial" w:hAnsi="Arial" w:cs="Arial"/>
          <w:color w:val="000000" w:themeColor="text1"/>
        </w:rPr>
      </w:pPr>
      <w:r w:rsidRPr="00E27206">
        <w:rPr>
          <w:rFonts w:ascii="Arial" w:hAnsi="Arial" w:cs="Arial"/>
          <w:color w:val="000000" w:themeColor="text1"/>
          <w:u w:val="single"/>
        </w:rPr>
        <w:t>Frequency</w:t>
      </w:r>
      <w:r w:rsidRPr="00E27206">
        <w:rPr>
          <w:rFonts w:ascii="Arial" w:hAnsi="Arial" w:cs="Arial"/>
          <w:color w:val="000000" w:themeColor="text1"/>
        </w:rPr>
        <w:t>: Weekly</w:t>
      </w:r>
    </w:p>
    <w:p w14:paraId="71D7CBE4" w14:textId="77777777" w:rsidR="002A20CB" w:rsidRPr="00E27206" w:rsidRDefault="002A20CB" w:rsidP="0062167A">
      <w:pPr>
        <w:pStyle w:val="ListParagraph"/>
        <w:numPr>
          <w:ilvl w:val="2"/>
          <w:numId w:val="12"/>
        </w:numPr>
        <w:spacing w:before="120" w:after="120" w:line="240" w:lineRule="auto"/>
        <w:ind w:left="1440"/>
        <w:contextualSpacing w:val="0"/>
        <w:rPr>
          <w:rFonts w:ascii="Arial" w:hAnsi="Arial" w:cs="Arial"/>
        </w:rPr>
      </w:pPr>
      <w:r w:rsidRPr="00E27206">
        <w:rPr>
          <w:rFonts w:ascii="Arial" w:hAnsi="Arial" w:cs="Arial"/>
          <w:b/>
          <w:spacing w:val="-3"/>
        </w:rPr>
        <w:t>Registration with Contractor Performance Assessment Reporting System</w:t>
      </w:r>
      <w:r w:rsidRPr="00E27206">
        <w:rPr>
          <w:rFonts w:ascii="Arial" w:hAnsi="Arial" w:cs="Arial"/>
          <w:spacing w:val="-3"/>
        </w:rPr>
        <w:t xml:space="preserve"> </w:t>
      </w:r>
      <w:r w:rsidRPr="00E27206">
        <w:rPr>
          <w:rFonts w:ascii="Arial" w:hAnsi="Arial" w:cs="Arial"/>
        </w:rPr>
        <w:t xml:space="preserve"> </w:t>
      </w:r>
    </w:p>
    <w:p w14:paraId="71D7CBE5"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rPr>
      </w:pPr>
      <w:r w:rsidRPr="00E27206">
        <w:rPr>
          <w:rFonts w:ascii="Arial" w:hAnsi="Arial" w:cs="Arial"/>
        </w:rPr>
        <w:t>As prescribed in Federal Acquisition Regulation (FAR) Part 42.15, the Department of Veterans Affairs (VA) evaluates contractor past performance on all contracts that exceed the Simplified Acquisition Threshold and shares those evaluations with other Federal Government contract specialists and procurement officials. The FAR requires that the contractor be provided an opportunity to comment on past performance evaluations prior to each</w:t>
      </w:r>
      <w:r w:rsidRPr="00D2063C">
        <w:rPr>
          <w:rFonts w:ascii="Arial" w:hAnsi="Arial" w:cs="Arial"/>
        </w:rPr>
        <w:t xml:space="preserve"> </w:t>
      </w:r>
      <w:r w:rsidRPr="00E27206">
        <w:rPr>
          <w:rFonts w:ascii="Arial" w:hAnsi="Arial" w:cs="Arial"/>
        </w:rPr>
        <w:t>report closing. To fulfill this requirement VA uses an online database, CPARS, which is maintained by the Naval Sea Logistics Center in Portsmouth, Virginia. CPARS has connectivity with the Past Performance Information Retrieval System (PPIRS) database, which is available to all Federal agencies. PPIRS is the system used to collect and retrieve performance assessment reports used in source selection determinations and completed CPARS report cards transferred to PPIRS</w:t>
      </w:r>
      <w:r w:rsidRPr="00E27206">
        <w:rPr>
          <w:rFonts w:ascii="Arial" w:hAnsi="Arial" w:cs="Arial"/>
          <w:b/>
        </w:rPr>
        <w:t xml:space="preserve">. </w:t>
      </w:r>
      <w:r w:rsidRPr="00E27206">
        <w:rPr>
          <w:rFonts w:ascii="Arial" w:hAnsi="Arial" w:cs="Arial"/>
        </w:rPr>
        <w:t>CPARS also includes access to the federal awardee performance and integrity information system (FAPIIS). FAPIIS is a web-enabled application accessed via CPARS for contractor responsibility determination information.</w:t>
      </w:r>
    </w:p>
    <w:p w14:paraId="71D7CBE6"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rPr>
      </w:pPr>
      <w:r w:rsidRPr="00E27206">
        <w:rPr>
          <w:rFonts w:ascii="Arial" w:hAnsi="Arial" w:cs="Arial"/>
        </w:rPr>
        <w:t xml:space="preserve">Each contractor whose contract award is estimated to exceed the Simplified Acquisition Threshold is required to register with CPARS database at the following web address: </w:t>
      </w:r>
      <w:hyperlink r:id="rId36" w:history="1">
        <w:r w:rsidRPr="00E27206">
          <w:rPr>
            <w:rStyle w:val="Hyperlink"/>
            <w:rFonts w:ascii="Arial" w:hAnsi="Arial" w:cs="Arial"/>
          </w:rPr>
          <w:t>http://www.cpars.csd.disa.mil</w:t>
        </w:r>
      </w:hyperlink>
      <w:r w:rsidRPr="00E27206">
        <w:rPr>
          <w:rFonts w:ascii="Arial" w:hAnsi="Arial" w:cs="Arial"/>
        </w:rPr>
        <w:t>. Help in registering can be obtained by contacting Customer Support Desk @ DSN: 684-1690 or COMM: 207-438-1690. Registration should occur no later than thirty days after contract award and must be kept current should there be any change to the contractor’s registered representative.</w:t>
      </w:r>
    </w:p>
    <w:p w14:paraId="71D7CBE7"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rPr>
      </w:pPr>
      <w:r w:rsidRPr="00E27206">
        <w:rPr>
          <w:rFonts w:ascii="Arial" w:hAnsi="Arial" w:cs="Arial"/>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 days to submit any comments and re-assign the report to the VA contracting officer.</w:t>
      </w:r>
    </w:p>
    <w:p w14:paraId="71D7CBE8" w14:textId="77777777" w:rsidR="002A20CB" w:rsidRPr="00E27206" w:rsidRDefault="002A20CB" w:rsidP="0062167A">
      <w:pPr>
        <w:pStyle w:val="ListParagraph"/>
        <w:numPr>
          <w:ilvl w:val="3"/>
          <w:numId w:val="12"/>
        </w:numPr>
        <w:snapToGrid w:val="0"/>
        <w:spacing w:before="120" w:after="120" w:line="240" w:lineRule="auto"/>
        <w:ind w:left="1980" w:hanging="990"/>
        <w:contextualSpacing w:val="0"/>
        <w:rPr>
          <w:rFonts w:ascii="Arial" w:hAnsi="Arial" w:cs="Arial"/>
        </w:rPr>
      </w:pPr>
      <w:r w:rsidRPr="00E27206">
        <w:rPr>
          <w:rFonts w:ascii="Arial" w:hAnsi="Arial" w:cs="Arial"/>
        </w:rPr>
        <w:lastRenderedPageBreak/>
        <w:t xml:space="preserve">Failure to have a current registration in the CPARS database, or to re-assign the report to the VA contracting officer within those thirty days, will result in the Government’s evaluation being placed on file in the database with a statement that the contractor failed to respond. </w:t>
      </w:r>
    </w:p>
    <w:p w14:paraId="71D7CBE9" w14:textId="77777777" w:rsidR="002A20CB" w:rsidRPr="00E27206" w:rsidRDefault="002A20CB" w:rsidP="0062167A">
      <w:pPr>
        <w:pStyle w:val="ListParagraph"/>
        <w:numPr>
          <w:ilvl w:val="0"/>
          <w:numId w:val="14"/>
        </w:numPr>
        <w:suppressAutoHyphens/>
        <w:spacing w:before="120" w:after="120" w:line="240" w:lineRule="auto"/>
        <w:ind w:left="360"/>
        <w:contextualSpacing w:val="0"/>
        <w:rPr>
          <w:rFonts w:ascii="Arial" w:hAnsi="Arial" w:cs="Arial"/>
          <w:b/>
          <w:spacing w:val="-3"/>
          <w:u w:val="single"/>
        </w:rPr>
      </w:pPr>
      <w:r w:rsidRPr="00E27206">
        <w:rPr>
          <w:rFonts w:ascii="Arial" w:hAnsi="Arial" w:cs="Arial"/>
          <w:b/>
          <w:spacing w:val="-3"/>
          <w:u w:val="single"/>
        </w:rPr>
        <w:t>GOVERNMENT RESPONSIBILITIES</w:t>
      </w:r>
      <w:r w:rsidRPr="00E27206">
        <w:rPr>
          <w:rFonts w:ascii="Arial" w:hAnsi="Arial" w:cs="Arial"/>
          <w:b/>
          <w:spacing w:val="-3"/>
        </w:rPr>
        <w:t xml:space="preserve">: </w:t>
      </w:r>
      <w:r w:rsidRPr="00E27206">
        <w:rPr>
          <w:rFonts w:ascii="Arial" w:hAnsi="Arial" w:cs="Arial"/>
          <w:b/>
          <w:spacing w:val="-3"/>
          <w:u w:val="single"/>
        </w:rPr>
        <w:t xml:space="preserve"> </w:t>
      </w:r>
    </w:p>
    <w:p w14:paraId="71D7CBEA" w14:textId="77777777" w:rsidR="002A20CB" w:rsidRPr="00E27206" w:rsidRDefault="002A20CB" w:rsidP="0062167A">
      <w:pPr>
        <w:pStyle w:val="BodyText"/>
        <w:numPr>
          <w:ilvl w:val="1"/>
          <w:numId w:val="14"/>
        </w:numPr>
        <w:suppressLineNumbers/>
        <w:snapToGrid w:val="0"/>
        <w:spacing w:before="120" w:after="120"/>
        <w:ind w:left="900" w:hanging="450"/>
        <w:rPr>
          <w:rFonts w:cs="Arial"/>
          <w:i/>
          <w:sz w:val="22"/>
          <w:szCs w:val="22"/>
        </w:rPr>
      </w:pPr>
      <w:r w:rsidRPr="00E27206">
        <w:rPr>
          <w:rFonts w:cs="Arial"/>
          <w:sz w:val="22"/>
          <w:szCs w:val="22"/>
          <w:u w:val="single"/>
        </w:rPr>
        <w:t>VA Support Personnel, Services or Equipment</w:t>
      </w:r>
      <w:r w:rsidRPr="00E27206">
        <w:rPr>
          <w:rFonts w:cs="Arial"/>
          <w:sz w:val="22"/>
          <w:szCs w:val="22"/>
        </w:rPr>
        <w:t xml:space="preserve">: VA owned equipment list: </w:t>
      </w:r>
    </w:p>
    <w:p w14:paraId="71D7CBEB" w14:textId="77777777" w:rsidR="002A20CB" w:rsidRPr="00E27206" w:rsidRDefault="002A20CB" w:rsidP="0062167A">
      <w:pPr>
        <w:pStyle w:val="BodyText"/>
        <w:numPr>
          <w:ilvl w:val="0"/>
          <w:numId w:val="15"/>
        </w:numPr>
        <w:suppressLineNumbers/>
        <w:snapToGrid w:val="0"/>
        <w:spacing w:before="120" w:after="120"/>
        <w:ind w:left="990" w:firstLine="0"/>
        <w:rPr>
          <w:rFonts w:cs="Arial"/>
          <w:sz w:val="22"/>
          <w:szCs w:val="22"/>
        </w:rPr>
      </w:pPr>
      <w:r w:rsidRPr="00E27206">
        <w:rPr>
          <w:rFonts w:cs="Arial"/>
          <w:sz w:val="22"/>
          <w:szCs w:val="22"/>
        </w:rPr>
        <w:t>Heart lung machine</w:t>
      </w:r>
    </w:p>
    <w:p w14:paraId="71D7CBEC" w14:textId="77777777" w:rsidR="002A20CB" w:rsidRPr="00E27206" w:rsidRDefault="002A20CB" w:rsidP="0062167A">
      <w:pPr>
        <w:pStyle w:val="BodyText"/>
        <w:numPr>
          <w:ilvl w:val="0"/>
          <w:numId w:val="15"/>
        </w:numPr>
        <w:suppressLineNumbers/>
        <w:snapToGrid w:val="0"/>
        <w:spacing w:before="120" w:after="120"/>
        <w:ind w:left="990" w:firstLine="0"/>
        <w:rPr>
          <w:rFonts w:cs="Arial"/>
          <w:sz w:val="22"/>
          <w:szCs w:val="22"/>
        </w:rPr>
      </w:pPr>
      <w:r w:rsidRPr="00E27206">
        <w:rPr>
          <w:rFonts w:cs="Arial"/>
          <w:sz w:val="22"/>
          <w:szCs w:val="22"/>
        </w:rPr>
        <w:t>Auto transfusion pump</w:t>
      </w:r>
    </w:p>
    <w:p w14:paraId="71D7CBED" w14:textId="77777777" w:rsidR="002A20CB" w:rsidRPr="00E27206" w:rsidRDefault="002A20CB" w:rsidP="0062167A">
      <w:pPr>
        <w:pStyle w:val="BodyText"/>
        <w:numPr>
          <w:ilvl w:val="0"/>
          <w:numId w:val="15"/>
        </w:numPr>
        <w:suppressLineNumbers/>
        <w:snapToGrid w:val="0"/>
        <w:spacing w:before="120" w:after="120"/>
        <w:ind w:left="990" w:firstLine="0"/>
        <w:rPr>
          <w:rFonts w:cs="Arial"/>
          <w:sz w:val="22"/>
          <w:szCs w:val="22"/>
        </w:rPr>
      </w:pPr>
      <w:r w:rsidRPr="00E27206">
        <w:rPr>
          <w:rFonts w:cs="Arial"/>
          <w:sz w:val="22"/>
          <w:szCs w:val="22"/>
        </w:rPr>
        <w:t xml:space="preserve">Intra-aortic balloon pump </w:t>
      </w:r>
    </w:p>
    <w:p w14:paraId="71D7CBEE" w14:textId="77777777" w:rsidR="002A20CB" w:rsidRPr="00E27206" w:rsidRDefault="002A20CB" w:rsidP="0062167A">
      <w:pPr>
        <w:pStyle w:val="BodyText"/>
        <w:numPr>
          <w:ilvl w:val="0"/>
          <w:numId w:val="15"/>
        </w:numPr>
        <w:suppressLineNumbers/>
        <w:snapToGrid w:val="0"/>
        <w:spacing w:before="120" w:after="120"/>
        <w:ind w:left="990" w:firstLine="0"/>
        <w:rPr>
          <w:rFonts w:cs="Arial"/>
          <w:sz w:val="22"/>
          <w:szCs w:val="22"/>
        </w:rPr>
      </w:pPr>
      <w:r w:rsidRPr="00E27206">
        <w:rPr>
          <w:rFonts w:cs="Arial"/>
          <w:sz w:val="22"/>
          <w:szCs w:val="22"/>
        </w:rPr>
        <w:t>Centrifugal ventricular assist device</w:t>
      </w:r>
    </w:p>
    <w:p w14:paraId="71D7CBEF" w14:textId="77777777" w:rsidR="002A20CB" w:rsidRPr="00E27206" w:rsidRDefault="002A20CB" w:rsidP="0062167A">
      <w:pPr>
        <w:pStyle w:val="BodyText"/>
        <w:numPr>
          <w:ilvl w:val="1"/>
          <w:numId w:val="14"/>
        </w:numPr>
        <w:suppressLineNumbers/>
        <w:tabs>
          <w:tab w:val="left" w:pos="2520"/>
        </w:tabs>
        <w:snapToGrid w:val="0"/>
        <w:spacing w:before="120" w:after="120"/>
        <w:ind w:left="900" w:hanging="450"/>
        <w:rPr>
          <w:rFonts w:cs="Arial"/>
          <w:sz w:val="22"/>
          <w:szCs w:val="22"/>
        </w:rPr>
      </w:pPr>
      <w:r w:rsidRPr="00E27206">
        <w:rPr>
          <w:rFonts w:cs="Arial"/>
          <w:sz w:val="22"/>
          <w:szCs w:val="22"/>
        </w:rPr>
        <w:t>The Perfusionists are responsible for preparation, operation and maintenance of the heart and lung machines/pump, auto transfusion pump, intra-aortic balloon pump and centrifugal ventricular assist device.</w:t>
      </w:r>
    </w:p>
    <w:p w14:paraId="71D7CBF0" w14:textId="77777777" w:rsidR="002A20CB" w:rsidRPr="00E27206" w:rsidRDefault="002A20CB" w:rsidP="0062167A">
      <w:pPr>
        <w:pStyle w:val="BodyText"/>
        <w:numPr>
          <w:ilvl w:val="1"/>
          <w:numId w:val="14"/>
        </w:numPr>
        <w:suppressLineNumbers/>
        <w:tabs>
          <w:tab w:val="left" w:pos="2520"/>
        </w:tabs>
        <w:snapToGrid w:val="0"/>
        <w:spacing w:before="120" w:after="120"/>
        <w:ind w:left="900" w:hanging="450"/>
        <w:rPr>
          <w:rFonts w:cs="Arial"/>
          <w:i/>
          <w:sz w:val="22"/>
          <w:szCs w:val="22"/>
        </w:rPr>
      </w:pPr>
      <w:r w:rsidRPr="00E27206">
        <w:rPr>
          <w:rFonts w:cs="Arial"/>
          <w:sz w:val="22"/>
          <w:szCs w:val="22"/>
        </w:rPr>
        <w:t xml:space="preserve">The </w:t>
      </w:r>
      <w:r>
        <w:rPr>
          <w:rFonts w:cs="Arial"/>
          <w:sz w:val="22"/>
          <w:szCs w:val="22"/>
        </w:rPr>
        <w:t>Perfusionist</w:t>
      </w:r>
      <w:r w:rsidRPr="00E27206">
        <w:rPr>
          <w:rFonts w:cs="Arial"/>
          <w:sz w:val="22"/>
          <w:szCs w:val="22"/>
        </w:rPr>
        <w:t xml:space="preserve"> is responsible for coordinating scheduled periodic preventative maintenance and repair calls for VA owned equipment and maintain record as such; sets up and operates autotransfusion pump for surgical procedures other than open heart.</w:t>
      </w:r>
    </w:p>
    <w:p w14:paraId="71D7CBF1" w14:textId="77777777" w:rsidR="002A20CB" w:rsidRPr="00E27206" w:rsidRDefault="002A20CB" w:rsidP="0062167A">
      <w:pPr>
        <w:pStyle w:val="BodyText"/>
        <w:numPr>
          <w:ilvl w:val="1"/>
          <w:numId w:val="14"/>
        </w:numPr>
        <w:suppressLineNumbers/>
        <w:tabs>
          <w:tab w:val="left" w:pos="2520"/>
        </w:tabs>
        <w:snapToGrid w:val="0"/>
        <w:spacing w:before="120" w:after="120"/>
        <w:ind w:left="900" w:hanging="450"/>
        <w:rPr>
          <w:rFonts w:cs="Arial"/>
          <w:i/>
          <w:sz w:val="22"/>
          <w:szCs w:val="22"/>
        </w:rPr>
      </w:pPr>
      <w:r w:rsidRPr="00E27206">
        <w:rPr>
          <w:rFonts w:cs="Arial"/>
          <w:color w:val="000000" w:themeColor="text1"/>
          <w:sz w:val="22"/>
          <w:szCs w:val="22"/>
          <w:u w:val="single"/>
        </w:rPr>
        <w:t>Contract Administration/Performance Monitoring</w:t>
      </w:r>
      <w:r w:rsidRPr="00E27206">
        <w:rPr>
          <w:rFonts w:cs="Arial"/>
          <w:color w:val="000000" w:themeColor="text1"/>
          <w:sz w:val="22"/>
          <w:szCs w:val="22"/>
        </w:rPr>
        <w:t xml:space="preserve">: After award of contract, all inquiries and correspondence relative to the administration of the contract shall be addressed to: </w:t>
      </w:r>
    </w:p>
    <w:p w14:paraId="71D7CBF2" w14:textId="77777777" w:rsidR="002A20CB" w:rsidRPr="00E27206" w:rsidRDefault="002A20CB" w:rsidP="005D000C">
      <w:pPr>
        <w:pStyle w:val="BodyText"/>
        <w:suppressLineNumbers/>
        <w:snapToGrid w:val="0"/>
        <w:spacing w:before="120" w:after="120"/>
        <w:ind w:left="900" w:firstLine="90"/>
        <w:rPr>
          <w:rFonts w:cs="Arial"/>
          <w:color w:val="000000" w:themeColor="text1"/>
          <w:sz w:val="22"/>
          <w:szCs w:val="22"/>
        </w:rPr>
      </w:pPr>
      <w:r w:rsidRPr="00E27206">
        <w:rPr>
          <w:rFonts w:cs="Arial"/>
          <w:color w:val="000000" w:themeColor="text1"/>
          <w:sz w:val="22"/>
          <w:szCs w:val="22"/>
        </w:rPr>
        <w:t>CO</w:t>
      </w:r>
      <w:r>
        <w:rPr>
          <w:rFonts w:cs="Arial"/>
          <w:color w:val="000000" w:themeColor="text1"/>
          <w:sz w:val="22"/>
          <w:szCs w:val="22"/>
        </w:rPr>
        <w:t>: _</w:t>
      </w:r>
      <w:r w:rsidRPr="0002666C">
        <w:rPr>
          <w:rFonts w:cs="Arial"/>
          <w:color w:val="000000" w:themeColor="text1"/>
          <w:sz w:val="22"/>
          <w:szCs w:val="22"/>
          <w:u w:val="single"/>
        </w:rPr>
        <w:t>Samantha Shackelford, Contracting Officer</w:t>
      </w:r>
    </w:p>
    <w:p w14:paraId="71D7CBF3" w14:textId="77777777" w:rsidR="002A20CB" w:rsidRPr="00E27206" w:rsidRDefault="002A20CB" w:rsidP="005D000C">
      <w:pPr>
        <w:pStyle w:val="BodyText"/>
        <w:suppressLineNumbers/>
        <w:snapToGrid w:val="0"/>
        <w:spacing w:before="120" w:after="120"/>
        <w:ind w:left="900" w:firstLine="90"/>
        <w:rPr>
          <w:rFonts w:cs="Arial"/>
          <w:color w:val="000000" w:themeColor="text1"/>
          <w:sz w:val="22"/>
          <w:szCs w:val="22"/>
        </w:rPr>
      </w:pPr>
      <w:r w:rsidRPr="00E27206">
        <w:rPr>
          <w:rFonts w:cs="Arial"/>
          <w:color w:val="000000" w:themeColor="text1"/>
          <w:sz w:val="22"/>
          <w:szCs w:val="22"/>
        </w:rPr>
        <w:t>COR</w:t>
      </w:r>
      <w:r>
        <w:rPr>
          <w:rFonts w:cs="Arial"/>
          <w:color w:val="000000" w:themeColor="text1"/>
          <w:sz w:val="22"/>
          <w:szCs w:val="22"/>
        </w:rPr>
        <w:t>: _</w:t>
      </w:r>
      <w:r w:rsidRPr="0002666C">
        <w:rPr>
          <w:rFonts w:cs="Arial"/>
          <w:color w:val="000000" w:themeColor="text1"/>
          <w:sz w:val="22"/>
          <w:szCs w:val="22"/>
          <w:u w:val="single"/>
        </w:rPr>
        <w:t>Henritta Jones-Puckett, Contracting Officer’s Representative</w:t>
      </w:r>
    </w:p>
    <w:p w14:paraId="71D7CBF4" w14:textId="77777777" w:rsidR="002A20CB" w:rsidRPr="00E27206" w:rsidRDefault="002A20CB" w:rsidP="0062167A">
      <w:pPr>
        <w:pStyle w:val="BodyText"/>
        <w:numPr>
          <w:ilvl w:val="1"/>
          <w:numId w:val="14"/>
        </w:numPr>
        <w:suppressLineNumbers/>
        <w:tabs>
          <w:tab w:val="left" w:pos="720"/>
        </w:tabs>
        <w:snapToGrid w:val="0"/>
        <w:spacing w:before="120" w:after="120"/>
        <w:ind w:left="900" w:hanging="450"/>
        <w:rPr>
          <w:rFonts w:cs="Arial"/>
          <w:sz w:val="22"/>
          <w:szCs w:val="22"/>
        </w:rPr>
      </w:pPr>
      <w:r w:rsidRPr="00E27206">
        <w:rPr>
          <w:rFonts w:cs="Arial"/>
          <w:sz w:val="22"/>
          <w:szCs w:val="22"/>
          <w:u w:val="single"/>
        </w:rPr>
        <w:t>CO RESPONSIBILITIES</w:t>
      </w:r>
      <w:r w:rsidRPr="00E27206">
        <w:rPr>
          <w:rFonts w:cs="Arial"/>
          <w:sz w:val="22"/>
          <w:szCs w:val="22"/>
        </w:rPr>
        <w:t>:</w:t>
      </w:r>
    </w:p>
    <w:p w14:paraId="71D7CBF5" w14:textId="77777777" w:rsidR="002A20CB" w:rsidRPr="00E27206" w:rsidRDefault="002A20CB" w:rsidP="0062167A">
      <w:pPr>
        <w:pStyle w:val="BodyText"/>
        <w:numPr>
          <w:ilvl w:val="2"/>
          <w:numId w:val="14"/>
        </w:numPr>
        <w:suppressLineNumbers/>
        <w:snapToGrid w:val="0"/>
        <w:spacing w:before="120" w:after="120"/>
        <w:rPr>
          <w:rFonts w:cs="Arial"/>
          <w:color w:val="000000" w:themeColor="text1"/>
          <w:sz w:val="22"/>
          <w:szCs w:val="22"/>
        </w:rPr>
      </w:pPr>
      <w:r w:rsidRPr="00E27206">
        <w:rPr>
          <w:rFonts w:cs="Arial"/>
          <w:color w:val="000000" w:themeColor="text1"/>
          <w:sz w:val="22"/>
          <w:szCs w:val="22"/>
        </w:rPr>
        <w:t xml:space="preserve">The Contracting Officer is the only person authorized to approve changes or modify any of the requirements of this contract. The Contractor shall communicate with the Contracting Officer on all matters pertaining to contract administration. Only the Contracting Officer is authorized to make commitments or issue any modification to include (but not limited to) terms affecting price, quantity or quality of performance of this contract. </w:t>
      </w:r>
    </w:p>
    <w:p w14:paraId="71D7CBF6" w14:textId="77777777" w:rsidR="002A20CB" w:rsidRPr="00E27206" w:rsidRDefault="002A20CB" w:rsidP="0062167A">
      <w:pPr>
        <w:pStyle w:val="BodyText"/>
        <w:numPr>
          <w:ilvl w:val="2"/>
          <w:numId w:val="14"/>
        </w:numPr>
        <w:suppressLineNumbers/>
        <w:snapToGrid w:val="0"/>
        <w:spacing w:before="120" w:after="120"/>
        <w:rPr>
          <w:rFonts w:cs="Arial"/>
          <w:color w:val="000000" w:themeColor="text1"/>
          <w:sz w:val="22"/>
          <w:szCs w:val="22"/>
        </w:rPr>
      </w:pPr>
      <w:r w:rsidRPr="00E27206">
        <w:rPr>
          <w:rFonts w:cs="Arial"/>
          <w:color w:val="000000" w:themeColor="text1"/>
          <w:sz w:val="22"/>
          <w:szCs w:val="22"/>
        </w:rPr>
        <w:t xml:space="preserve">The Contracting Officer shall resolve complaints concerning Contractor relations with the Government employees or patients. The Contracting Officer is final authority on validating complaints. In the event the Contractor effects any such change at the direction of any person other than the Contracting Officer without authority, no adjustment shall be made in the contract price to cover an increase in costs incurred as a result thereof. </w:t>
      </w:r>
    </w:p>
    <w:p w14:paraId="71D7CBF7" w14:textId="77777777" w:rsidR="002A20CB" w:rsidRPr="00E27206" w:rsidRDefault="002A20CB" w:rsidP="0062167A">
      <w:pPr>
        <w:pStyle w:val="BodyText"/>
        <w:numPr>
          <w:ilvl w:val="2"/>
          <w:numId w:val="14"/>
        </w:numPr>
        <w:suppressLineNumbers/>
        <w:snapToGrid w:val="0"/>
        <w:spacing w:before="120" w:after="120"/>
        <w:rPr>
          <w:rFonts w:cs="Arial"/>
          <w:color w:val="000000" w:themeColor="text1"/>
          <w:sz w:val="22"/>
          <w:szCs w:val="22"/>
        </w:rPr>
      </w:pPr>
      <w:r w:rsidRPr="00E27206">
        <w:rPr>
          <w:rFonts w:cs="Arial"/>
          <w:color w:val="000000" w:themeColor="text1"/>
          <w:sz w:val="22"/>
          <w:szCs w:val="22"/>
        </w:rPr>
        <w:t>In the event that contracted services do not meet quality and/or safety expectations, the best remedy will be implemented, to include but not limited to a targeted and time limited performance improvement plan; increased monitoring of the contracted services; consultation or training for Contractor personnel to be provided by the VA; replacement of the contract personnel and/or renegotiation of the contract terms or termination of the contract.</w:t>
      </w:r>
    </w:p>
    <w:p w14:paraId="71D7CBF8" w14:textId="77777777" w:rsidR="002A20CB" w:rsidRPr="00E27206" w:rsidRDefault="002A20CB" w:rsidP="0062167A">
      <w:pPr>
        <w:pStyle w:val="BodyText"/>
        <w:numPr>
          <w:ilvl w:val="1"/>
          <w:numId w:val="14"/>
        </w:numPr>
        <w:suppressLineNumbers/>
        <w:snapToGrid w:val="0"/>
        <w:spacing w:before="120" w:after="120"/>
        <w:ind w:left="900" w:hanging="450"/>
        <w:rPr>
          <w:rFonts w:cs="Arial"/>
          <w:color w:val="000000" w:themeColor="text1"/>
          <w:sz w:val="22"/>
          <w:szCs w:val="22"/>
        </w:rPr>
      </w:pPr>
      <w:r w:rsidRPr="00E27206">
        <w:rPr>
          <w:rFonts w:cs="Arial"/>
          <w:color w:val="000000" w:themeColor="text1"/>
          <w:sz w:val="22"/>
          <w:szCs w:val="22"/>
          <w:u w:val="single"/>
        </w:rPr>
        <w:t>COR RESPONSIBILITIES</w:t>
      </w:r>
      <w:r w:rsidRPr="00E27206">
        <w:rPr>
          <w:rFonts w:cs="Arial"/>
          <w:color w:val="000000" w:themeColor="text1"/>
          <w:sz w:val="22"/>
          <w:szCs w:val="22"/>
        </w:rPr>
        <w:t>:</w:t>
      </w:r>
    </w:p>
    <w:p w14:paraId="71D7CBF9" w14:textId="77777777" w:rsidR="002A20CB" w:rsidRPr="00E27206" w:rsidRDefault="002A20CB" w:rsidP="0062167A">
      <w:pPr>
        <w:pStyle w:val="BodyText"/>
        <w:numPr>
          <w:ilvl w:val="2"/>
          <w:numId w:val="14"/>
        </w:numPr>
        <w:suppressLineNumbers/>
        <w:snapToGrid w:val="0"/>
        <w:spacing w:before="120" w:after="120"/>
        <w:rPr>
          <w:rFonts w:cs="Arial"/>
          <w:sz w:val="22"/>
          <w:szCs w:val="22"/>
        </w:rPr>
      </w:pPr>
      <w:r w:rsidRPr="00E27206">
        <w:rPr>
          <w:rFonts w:cs="Arial"/>
          <w:sz w:val="22"/>
          <w:szCs w:val="22"/>
        </w:rPr>
        <w:t xml:space="preserve">The COR shall be the VA official responsible for verifying contract compliance. After contract award, any incidents of Contractor noncompliance as evidenced by </w:t>
      </w:r>
      <w:r w:rsidRPr="00E27206">
        <w:rPr>
          <w:rFonts w:cs="Arial"/>
          <w:sz w:val="22"/>
          <w:szCs w:val="22"/>
        </w:rPr>
        <w:lastRenderedPageBreak/>
        <w:t>the monitoring procedures shall be forwarded immediately to the Contracting Officer.</w:t>
      </w:r>
    </w:p>
    <w:p w14:paraId="71D7CBFA" w14:textId="77777777" w:rsidR="002A20CB" w:rsidRPr="00E27206" w:rsidRDefault="002A20CB" w:rsidP="0062167A">
      <w:pPr>
        <w:pStyle w:val="BodyText"/>
        <w:numPr>
          <w:ilvl w:val="2"/>
          <w:numId w:val="14"/>
        </w:numPr>
        <w:suppressLineNumbers/>
        <w:tabs>
          <w:tab w:val="left" w:pos="540"/>
          <w:tab w:val="left" w:pos="900"/>
          <w:tab w:val="left" w:pos="1890"/>
          <w:tab w:val="left" w:pos="2520"/>
        </w:tabs>
        <w:snapToGrid w:val="0"/>
        <w:spacing w:before="120" w:after="120"/>
        <w:rPr>
          <w:rFonts w:cs="Arial"/>
          <w:sz w:val="22"/>
          <w:szCs w:val="22"/>
        </w:rPr>
      </w:pPr>
      <w:r w:rsidRPr="00E27206">
        <w:rPr>
          <w:rFonts w:cs="Arial"/>
          <w:sz w:val="22"/>
          <w:szCs w:val="22"/>
        </w:rPr>
        <w:t>The COR will be responsible for monitoring the Contractor’s performance to ensure all specifications and requirements are fulfilled. Quality Improvement data that will be collected for ongoing monitoring includes but is not limited to: Entering data that may be collected.</w:t>
      </w:r>
    </w:p>
    <w:p w14:paraId="71D7CBFB" w14:textId="77777777" w:rsidR="002A20CB" w:rsidRPr="00E27206" w:rsidRDefault="002A20CB" w:rsidP="0062167A">
      <w:pPr>
        <w:pStyle w:val="BodyText"/>
        <w:numPr>
          <w:ilvl w:val="2"/>
          <w:numId w:val="14"/>
        </w:numPr>
        <w:suppressLineNumbers/>
        <w:tabs>
          <w:tab w:val="left" w:pos="540"/>
          <w:tab w:val="left" w:pos="900"/>
          <w:tab w:val="left" w:pos="1890"/>
          <w:tab w:val="left" w:pos="2520"/>
        </w:tabs>
        <w:snapToGrid w:val="0"/>
        <w:spacing w:before="120" w:after="120"/>
        <w:rPr>
          <w:rFonts w:cs="Arial"/>
          <w:sz w:val="22"/>
          <w:szCs w:val="22"/>
        </w:rPr>
      </w:pPr>
      <w:r w:rsidRPr="00E27206">
        <w:rPr>
          <w:rFonts w:cs="Arial"/>
          <w:sz w:val="22"/>
          <w:szCs w:val="22"/>
        </w:rPr>
        <w:t>The COR will maintain a record-keeping system of services by the use of the EHR computer system (Electronic health record system used by the VA). The COR will review this data monthly when invoices are received and certify all invoices for payment by comparing the hours documented on the VA record-keeping system and those on the invoices. Any evidence of the Contractor's non-compliance as evidenced by the monitoring procedures shall be forwarded immediately to the Contracting Officer.</w:t>
      </w:r>
    </w:p>
    <w:p w14:paraId="71D7CBFC" w14:textId="77777777" w:rsidR="002A20CB" w:rsidRPr="00E27206" w:rsidRDefault="002A20CB" w:rsidP="0062167A">
      <w:pPr>
        <w:pStyle w:val="BodyText"/>
        <w:numPr>
          <w:ilvl w:val="2"/>
          <w:numId w:val="14"/>
        </w:numPr>
        <w:suppressLineNumbers/>
        <w:tabs>
          <w:tab w:val="left" w:pos="540"/>
          <w:tab w:val="left" w:pos="900"/>
          <w:tab w:val="left" w:pos="1890"/>
          <w:tab w:val="left" w:pos="2520"/>
        </w:tabs>
        <w:snapToGrid w:val="0"/>
        <w:spacing w:before="120" w:after="120"/>
        <w:rPr>
          <w:rFonts w:cs="Arial"/>
          <w:sz w:val="22"/>
          <w:szCs w:val="22"/>
        </w:rPr>
      </w:pPr>
      <w:r w:rsidRPr="00E27206">
        <w:rPr>
          <w:rFonts w:cs="Arial"/>
          <w:sz w:val="22"/>
          <w:szCs w:val="22"/>
        </w:rPr>
        <w:t>The COR will review and certify monthly invoices for payment. If in the event the Contractor fails to provide the services in this contract, payments will be adjusted to compensate the Government for the difference.</w:t>
      </w:r>
    </w:p>
    <w:p w14:paraId="71D7CBFD" w14:textId="77777777" w:rsidR="002A20CB" w:rsidRDefault="002A20CB" w:rsidP="0062167A">
      <w:pPr>
        <w:pStyle w:val="BodyText"/>
        <w:numPr>
          <w:ilvl w:val="2"/>
          <w:numId w:val="14"/>
        </w:numPr>
        <w:suppressLineNumbers/>
        <w:tabs>
          <w:tab w:val="left" w:pos="540"/>
          <w:tab w:val="left" w:pos="900"/>
          <w:tab w:val="left" w:pos="1890"/>
          <w:tab w:val="left" w:pos="2520"/>
        </w:tabs>
        <w:snapToGrid w:val="0"/>
        <w:spacing w:before="120" w:after="120"/>
        <w:rPr>
          <w:rFonts w:cs="Arial"/>
          <w:sz w:val="22"/>
          <w:szCs w:val="22"/>
        </w:rPr>
      </w:pPr>
      <w:r w:rsidRPr="00E27206">
        <w:rPr>
          <w:rFonts w:cs="Arial"/>
          <w:sz w:val="22"/>
          <w:szCs w:val="22"/>
        </w:rPr>
        <w:t xml:space="preserve">All contract administration functions will be retained by the VA. </w:t>
      </w:r>
    </w:p>
    <w:p w14:paraId="71D7CBFE" w14:textId="77777777" w:rsidR="002A20CB" w:rsidRPr="00E27206" w:rsidRDefault="002A20CB" w:rsidP="00220EEB">
      <w:pPr>
        <w:pStyle w:val="BodyText"/>
        <w:suppressLineNumbers/>
        <w:tabs>
          <w:tab w:val="left" w:pos="540"/>
          <w:tab w:val="left" w:pos="900"/>
          <w:tab w:val="left" w:pos="1890"/>
          <w:tab w:val="left" w:pos="2520"/>
        </w:tabs>
        <w:snapToGrid w:val="0"/>
        <w:spacing w:before="120" w:after="120"/>
        <w:ind w:left="1440"/>
        <w:rPr>
          <w:rFonts w:cs="Arial"/>
          <w:sz w:val="22"/>
          <w:szCs w:val="22"/>
        </w:rPr>
      </w:pPr>
    </w:p>
    <w:p w14:paraId="71D7CBFF" w14:textId="77777777" w:rsidR="002A20CB" w:rsidRDefault="002A20CB" w:rsidP="0062167A">
      <w:pPr>
        <w:pStyle w:val="BodyText"/>
        <w:numPr>
          <w:ilvl w:val="1"/>
          <w:numId w:val="14"/>
        </w:numPr>
        <w:suppressLineNumbers/>
        <w:snapToGrid w:val="0"/>
        <w:spacing w:before="120" w:after="120"/>
        <w:ind w:left="990" w:hanging="540"/>
        <w:rPr>
          <w:rFonts w:cs="Arial"/>
          <w:spacing w:val="-3"/>
          <w:sz w:val="22"/>
          <w:szCs w:val="22"/>
        </w:rPr>
      </w:pPr>
      <w:r w:rsidRPr="00E27206">
        <w:rPr>
          <w:rFonts w:cs="Arial"/>
          <w:spacing w:val="-3"/>
          <w:sz w:val="22"/>
          <w:szCs w:val="22"/>
        </w:rPr>
        <w:t>Monitoring/Reporting Procedures</w:t>
      </w:r>
      <w:r w:rsidRPr="00E27206">
        <w:rPr>
          <w:rFonts w:cs="Arial"/>
          <w:bCs/>
          <w:spacing w:val="-3"/>
          <w:sz w:val="22"/>
          <w:szCs w:val="22"/>
        </w:rPr>
        <w:t>:</w:t>
      </w:r>
      <w:r w:rsidRPr="00E27206">
        <w:rPr>
          <w:rFonts w:cs="Arial"/>
          <w:b/>
          <w:spacing w:val="-3"/>
          <w:sz w:val="22"/>
          <w:szCs w:val="22"/>
        </w:rPr>
        <w:t xml:space="preserve"> </w:t>
      </w:r>
      <w:r w:rsidRPr="00E27206">
        <w:rPr>
          <w:rFonts w:cs="Arial"/>
          <w:spacing w:val="-3"/>
          <w:sz w:val="22"/>
          <w:szCs w:val="22"/>
        </w:rPr>
        <w:t xml:space="preserve">The service to be performed by the contractor will be under the direction of the Chief, Surgical Services of the facility. Contract monitoring of authorized procedures shall be accomplished through records reviewed by the Chief, Surgical Services who will be responsible for monitoring the professional components of the contract. </w:t>
      </w:r>
    </w:p>
    <w:p w14:paraId="71D7CC00" w14:textId="77777777" w:rsidR="002A20CB" w:rsidRPr="00E27206" w:rsidRDefault="002A20CB" w:rsidP="00220EEB">
      <w:pPr>
        <w:pStyle w:val="BodyText"/>
        <w:suppressLineNumbers/>
        <w:snapToGrid w:val="0"/>
        <w:spacing w:before="120" w:after="120"/>
        <w:ind w:left="990"/>
        <w:rPr>
          <w:rFonts w:cs="Arial"/>
          <w:spacing w:val="-3"/>
          <w:sz w:val="22"/>
          <w:szCs w:val="22"/>
        </w:rPr>
      </w:pPr>
    </w:p>
    <w:p w14:paraId="71D7CC01" w14:textId="77777777" w:rsidR="002A20CB" w:rsidRPr="00E27206" w:rsidRDefault="002A20CB" w:rsidP="0062167A">
      <w:pPr>
        <w:pStyle w:val="ListParagraph"/>
        <w:numPr>
          <w:ilvl w:val="2"/>
          <w:numId w:val="14"/>
        </w:numPr>
        <w:suppressAutoHyphens/>
        <w:spacing w:before="120" w:after="120" w:line="240" w:lineRule="auto"/>
        <w:contextualSpacing w:val="0"/>
        <w:rPr>
          <w:rFonts w:ascii="Arial" w:hAnsi="Arial" w:cs="Arial"/>
          <w:spacing w:val="-3"/>
        </w:rPr>
      </w:pPr>
      <w:r w:rsidRPr="00E27206">
        <w:rPr>
          <w:rFonts w:ascii="Arial" w:hAnsi="Arial" w:cs="Arial"/>
          <w:spacing w:val="-3"/>
        </w:rPr>
        <w:t>The contractor shall submit monthly reports to the Contracting Officer’s Representative (COR) summarizing services rendered to include a time sheet for all contract employees as well as a report of the completed procedures. The COR shall determine the report format and contents with concurrence from the provider and the Chief of Surgical Service. The report shall be submitted no later than the 10</w:t>
      </w:r>
      <w:r w:rsidRPr="00E27206">
        <w:rPr>
          <w:rFonts w:ascii="Arial" w:hAnsi="Arial" w:cs="Arial"/>
          <w:spacing w:val="-3"/>
          <w:vertAlign w:val="superscript"/>
        </w:rPr>
        <w:t>th</w:t>
      </w:r>
      <w:r w:rsidRPr="00E27206">
        <w:rPr>
          <w:rFonts w:ascii="Arial" w:hAnsi="Arial" w:cs="Arial"/>
          <w:spacing w:val="-3"/>
        </w:rPr>
        <w:t xml:space="preserve"> calendar day of each month. Reports shall verify: </w:t>
      </w:r>
    </w:p>
    <w:p w14:paraId="71D7CC02" w14:textId="77777777" w:rsidR="002A20CB" w:rsidRPr="00E27206" w:rsidRDefault="002A20CB" w:rsidP="005D000C">
      <w:pPr>
        <w:suppressAutoHyphens/>
        <w:spacing w:before="120" w:after="120" w:line="240" w:lineRule="auto"/>
        <w:ind w:left="1440"/>
        <w:rPr>
          <w:rFonts w:ascii="Arial" w:hAnsi="Arial" w:cs="Arial"/>
          <w:spacing w:val="-3"/>
        </w:rPr>
      </w:pPr>
      <w:r w:rsidRPr="00E27206">
        <w:rPr>
          <w:rFonts w:ascii="Arial" w:hAnsi="Arial" w:cs="Arial"/>
          <w:spacing w:val="-3"/>
        </w:rPr>
        <w:t>Dates and times the contractor was performing work within the facility.</w:t>
      </w:r>
    </w:p>
    <w:p w14:paraId="71D7CC03" w14:textId="77777777" w:rsidR="002A20CB" w:rsidRPr="00E27206" w:rsidRDefault="002A20CB" w:rsidP="005D000C">
      <w:pPr>
        <w:suppressAutoHyphens/>
        <w:spacing w:before="120" w:after="120" w:line="240" w:lineRule="auto"/>
        <w:ind w:left="1440"/>
        <w:rPr>
          <w:rFonts w:ascii="Arial" w:hAnsi="Arial" w:cs="Arial"/>
          <w:spacing w:val="-3"/>
        </w:rPr>
      </w:pPr>
      <w:r w:rsidRPr="00E27206">
        <w:rPr>
          <w:rFonts w:ascii="Arial" w:hAnsi="Arial" w:cs="Arial"/>
          <w:spacing w:val="-3"/>
        </w:rPr>
        <w:t>Date of procedure</w:t>
      </w:r>
    </w:p>
    <w:p w14:paraId="71D7CC04" w14:textId="77777777" w:rsidR="002A20CB" w:rsidRPr="00E27206" w:rsidRDefault="002A20CB" w:rsidP="005D000C">
      <w:pPr>
        <w:suppressAutoHyphens/>
        <w:spacing w:before="120" w:after="120" w:line="240" w:lineRule="auto"/>
        <w:ind w:left="1440"/>
        <w:rPr>
          <w:rFonts w:ascii="Arial" w:hAnsi="Arial" w:cs="Arial"/>
          <w:spacing w:val="-3"/>
        </w:rPr>
      </w:pPr>
      <w:r w:rsidRPr="00E27206">
        <w:rPr>
          <w:rFonts w:ascii="Arial" w:hAnsi="Arial" w:cs="Arial"/>
          <w:spacing w:val="-3"/>
        </w:rPr>
        <w:t>Name of procedure</w:t>
      </w:r>
    </w:p>
    <w:p w14:paraId="71D7CC05" w14:textId="77777777" w:rsidR="002A20CB" w:rsidRPr="00E27206" w:rsidRDefault="002A20CB" w:rsidP="005D000C">
      <w:pPr>
        <w:suppressAutoHyphens/>
        <w:spacing w:before="120" w:after="120" w:line="240" w:lineRule="auto"/>
        <w:ind w:left="1440"/>
        <w:rPr>
          <w:rFonts w:ascii="Arial" w:hAnsi="Arial" w:cs="Arial"/>
          <w:spacing w:val="-3"/>
        </w:rPr>
      </w:pPr>
      <w:r w:rsidRPr="00E27206">
        <w:rPr>
          <w:rFonts w:ascii="Arial" w:hAnsi="Arial" w:cs="Arial"/>
          <w:spacing w:val="-3"/>
        </w:rPr>
        <w:t>Contract Employee’s Name</w:t>
      </w:r>
    </w:p>
    <w:p w14:paraId="71D7CC06" w14:textId="77777777" w:rsidR="002A20CB" w:rsidRPr="00E27206" w:rsidRDefault="002A20CB" w:rsidP="005D000C">
      <w:pPr>
        <w:suppressAutoHyphens/>
        <w:spacing w:before="120" w:after="120" w:line="240" w:lineRule="auto"/>
        <w:ind w:left="1440"/>
        <w:rPr>
          <w:rFonts w:ascii="Arial" w:hAnsi="Arial" w:cs="Arial"/>
          <w:spacing w:val="-3"/>
        </w:rPr>
      </w:pPr>
      <w:r w:rsidRPr="00E27206">
        <w:rPr>
          <w:rFonts w:ascii="Arial" w:hAnsi="Arial" w:cs="Arial"/>
          <w:spacing w:val="-3"/>
        </w:rPr>
        <w:t>Patient’s Name</w:t>
      </w:r>
    </w:p>
    <w:p w14:paraId="71D7CC07" w14:textId="77777777" w:rsidR="002A20CB" w:rsidRPr="00E27206" w:rsidRDefault="002A20CB" w:rsidP="005D000C">
      <w:pPr>
        <w:suppressAutoHyphens/>
        <w:spacing w:before="120" w:after="120" w:line="240" w:lineRule="auto"/>
        <w:ind w:left="1440"/>
        <w:rPr>
          <w:rFonts w:ascii="Arial" w:hAnsi="Arial" w:cs="Arial"/>
          <w:spacing w:val="-3"/>
        </w:rPr>
      </w:pPr>
      <w:r w:rsidRPr="00E27206">
        <w:rPr>
          <w:rFonts w:ascii="Arial" w:hAnsi="Arial" w:cs="Arial"/>
          <w:spacing w:val="-3"/>
        </w:rPr>
        <w:t>Patient’s identification Number</w:t>
      </w:r>
    </w:p>
    <w:p w14:paraId="71D7CC08" w14:textId="77777777" w:rsidR="002A20CB" w:rsidRPr="00E27206" w:rsidRDefault="002A20CB" w:rsidP="0062167A">
      <w:pPr>
        <w:pStyle w:val="ListParagraph"/>
        <w:numPr>
          <w:ilvl w:val="2"/>
          <w:numId w:val="14"/>
        </w:numPr>
        <w:suppressAutoHyphens/>
        <w:spacing w:before="120" w:after="120" w:line="240" w:lineRule="auto"/>
        <w:contextualSpacing w:val="0"/>
        <w:rPr>
          <w:rFonts w:ascii="Arial" w:hAnsi="Arial" w:cs="Arial"/>
          <w:b/>
          <w:spacing w:val="-3"/>
        </w:rPr>
      </w:pPr>
      <w:r w:rsidRPr="00E27206">
        <w:rPr>
          <w:rFonts w:ascii="Arial" w:hAnsi="Arial" w:cs="Arial"/>
          <w:spacing w:val="-3"/>
        </w:rPr>
        <w:t>The contractor shall provide a written statement quarterly to the Chief, Surgical Service regarding a summary of performance. The report shall be submitted directly to the Contracting Officer’s Representative who shall distribute to the appropriate parties. The report shall be submitted no later than the 10</w:t>
      </w:r>
      <w:r w:rsidRPr="00E27206">
        <w:rPr>
          <w:rFonts w:ascii="Arial" w:hAnsi="Arial" w:cs="Arial"/>
          <w:spacing w:val="-3"/>
          <w:vertAlign w:val="superscript"/>
        </w:rPr>
        <w:t>th</w:t>
      </w:r>
      <w:r w:rsidRPr="00E27206">
        <w:rPr>
          <w:rFonts w:ascii="Arial" w:hAnsi="Arial" w:cs="Arial"/>
          <w:spacing w:val="-3"/>
        </w:rPr>
        <w:t xml:space="preserve"> calendar day of each month. </w:t>
      </w:r>
    </w:p>
    <w:p w14:paraId="71D7CC09" w14:textId="77777777" w:rsidR="002A20CB" w:rsidRPr="00E27206" w:rsidRDefault="002A20CB" w:rsidP="0062167A">
      <w:pPr>
        <w:pStyle w:val="ListParagraph"/>
        <w:numPr>
          <w:ilvl w:val="2"/>
          <w:numId w:val="14"/>
        </w:numPr>
        <w:suppressAutoHyphens/>
        <w:spacing w:before="120" w:after="120" w:line="240" w:lineRule="auto"/>
        <w:contextualSpacing w:val="0"/>
        <w:rPr>
          <w:rFonts w:ascii="Arial" w:hAnsi="Arial" w:cs="Arial"/>
          <w:spacing w:val="-3"/>
        </w:rPr>
      </w:pPr>
      <w:r w:rsidRPr="00E27206">
        <w:rPr>
          <w:rFonts w:ascii="Arial" w:hAnsi="Arial" w:cs="Arial"/>
          <w:spacing w:val="-3"/>
        </w:rPr>
        <w:t xml:space="preserve">Contractor’s employees shall also be monitored utilizing signed procedure notes. The Government will evaluate the quality of professional and administrative services provided but retains no control over the medical, professional aspects of services rendered (e.g., professional judgments, diagnosis for specific medical treatment). </w:t>
      </w:r>
    </w:p>
    <w:p w14:paraId="71D7CC0A" w14:textId="77777777" w:rsidR="002A20CB" w:rsidRPr="00E27206" w:rsidRDefault="002A20CB" w:rsidP="0062167A">
      <w:pPr>
        <w:pStyle w:val="BodyText"/>
        <w:numPr>
          <w:ilvl w:val="0"/>
          <w:numId w:val="14"/>
        </w:numPr>
        <w:suppressLineNumbers/>
        <w:snapToGrid w:val="0"/>
        <w:spacing w:before="120" w:after="120"/>
        <w:ind w:left="360"/>
        <w:rPr>
          <w:rFonts w:cs="Arial"/>
          <w:color w:val="000000" w:themeColor="text1"/>
          <w:sz w:val="22"/>
          <w:szCs w:val="22"/>
        </w:rPr>
      </w:pPr>
      <w:r w:rsidRPr="00E27206">
        <w:rPr>
          <w:rFonts w:cs="Arial"/>
          <w:b/>
          <w:sz w:val="22"/>
          <w:szCs w:val="22"/>
          <w:u w:val="single"/>
        </w:rPr>
        <w:lastRenderedPageBreak/>
        <w:t>SPECIAL CONTRACT REQUIREMENTS</w:t>
      </w:r>
    </w:p>
    <w:p w14:paraId="71D7CC0B" w14:textId="77777777" w:rsidR="002A20CB" w:rsidRPr="00E27206" w:rsidRDefault="002A20CB" w:rsidP="0062167A">
      <w:pPr>
        <w:pStyle w:val="BodyText"/>
        <w:numPr>
          <w:ilvl w:val="1"/>
          <w:numId w:val="14"/>
        </w:numPr>
        <w:suppressLineNumbers/>
        <w:snapToGrid w:val="0"/>
        <w:spacing w:before="120" w:after="120"/>
        <w:ind w:left="990" w:hanging="540"/>
        <w:rPr>
          <w:rFonts w:cs="Arial"/>
          <w:sz w:val="22"/>
          <w:szCs w:val="22"/>
        </w:rPr>
      </w:pPr>
      <w:r w:rsidRPr="00E27206">
        <w:rPr>
          <w:rFonts w:cs="Arial"/>
          <w:sz w:val="22"/>
          <w:szCs w:val="22"/>
          <w:u w:val="single"/>
        </w:rPr>
        <w:t>Reports/Deliverables</w:t>
      </w:r>
      <w:r w:rsidRPr="00E27206">
        <w:rPr>
          <w:rFonts w:cs="Arial"/>
          <w:sz w:val="22"/>
          <w:szCs w:val="22"/>
        </w:rPr>
        <w:t xml:space="preserve">: The Contractor shall be responsible for complying with all reporting requirements established by the Contract. Contractor shall be responsible for assuring the accuracy and completeness of all reports and other documents as well as the timely submission of each. Contractor shall comply with contract requirements regarding the appropriate reporting formats, instructions, submission timetables, and technical assistance as required.  </w:t>
      </w:r>
    </w:p>
    <w:p w14:paraId="71D7CC0C" w14:textId="77777777" w:rsidR="002A20CB" w:rsidRPr="00E27206" w:rsidRDefault="002A20CB" w:rsidP="0062167A">
      <w:pPr>
        <w:pStyle w:val="BodyText"/>
        <w:numPr>
          <w:ilvl w:val="2"/>
          <w:numId w:val="14"/>
        </w:numPr>
        <w:suppressLineNumbers/>
        <w:snapToGrid w:val="0"/>
        <w:spacing w:before="120" w:after="120"/>
        <w:rPr>
          <w:rFonts w:cs="Arial"/>
          <w:sz w:val="22"/>
          <w:szCs w:val="22"/>
        </w:rPr>
      </w:pPr>
      <w:r w:rsidRPr="00E27206">
        <w:rPr>
          <w:rFonts w:cs="Arial"/>
          <w:sz w:val="22"/>
          <w:szCs w:val="22"/>
        </w:rPr>
        <w:t xml:space="preserve">The following are brief descriptions of required documents that must be submitted by Contractor: upon award; weekly; monthly; quarterly’; annually, etc. identified throughout the PWS and is provided here as a guide for Contractor convenience. If an item is within the PWS and not listed here, the Contractor remains responsible for the delivery of the item. </w:t>
      </w:r>
    </w:p>
    <w:p w14:paraId="71D7CC0D" w14:textId="77777777" w:rsidR="002A20CB" w:rsidRPr="00E27206" w:rsidRDefault="002A20CB" w:rsidP="005D000C">
      <w:pPr>
        <w:pStyle w:val="BodyText"/>
        <w:suppressLineNumbers/>
        <w:snapToGrid w:val="0"/>
        <w:spacing w:before="120" w:after="120"/>
        <w:ind w:left="450"/>
        <w:rPr>
          <w:rFonts w:cs="Arial"/>
          <w:sz w:val="22"/>
          <w:szCs w:val="22"/>
        </w:rPr>
      </w:pPr>
    </w:p>
    <w:tbl>
      <w:tblPr>
        <w:tblW w:w="4700"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1"/>
        <w:gridCol w:w="3196"/>
        <w:gridCol w:w="1342"/>
      </w:tblGrid>
      <w:tr w:rsidR="00651447" w14:paraId="71D7CC11" w14:textId="77777777" w:rsidTr="00505969">
        <w:trPr>
          <w:cantSplit/>
        </w:trPr>
        <w:tc>
          <w:tcPr>
            <w:tcW w:w="2425" w:type="pct"/>
            <w:tcBorders>
              <w:top w:val="single" w:sz="4" w:space="0" w:color="auto"/>
              <w:left w:val="single" w:sz="4" w:space="0" w:color="auto"/>
              <w:bottom w:val="single" w:sz="4" w:space="0" w:color="auto"/>
              <w:right w:val="single" w:sz="4" w:space="0" w:color="auto"/>
            </w:tcBorders>
            <w:hideMark/>
          </w:tcPr>
          <w:p w14:paraId="71D7CC0E" w14:textId="77777777" w:rsidR="002A20CB" w:rsidRPr="00E27206" w:rsidRDefault="002A20CB" w:rsidP="00505969">
            <w:pPr>
              <w:spacing w:before="120" w:after="120" w:line="240" w:lineRule="auto"/>
              <w:ind w:left="360"/>
              <w:rPr>
                <w:rFonts w:ascii="Arial" w:hAnsi="Arial" w:cs="Arial"/>
                <w:b/>
                <w:color w:val="0000FF"/>
              </w:rPr>
            </w:pPr>
            <w:r w:rsidRPr="00E27206">
              <w:rPr>
                <w:rFonts w:ascii="Arial" w:hAnsi="Arial" w:cs="Arial"/>
                <w:b/>
              </w:rPr>
              <w:t>What</w:t>
            </w:r>
          </w:p>
        </w:tc>
        <w:tc>
          <w:tcPr>
            <w:tcW w:w="1825" w:type="pct"/>
            <w:tcBorders>
              <w:top w:val="single" w:sz="4" w:space="0" w:color="auto"/>
              <w:left w:val="single" w:sz="4" w:space="0" w:color="auto"/>
              <w:bottom w:val="single" w:sz="4" w:space="0" w:color="auto"/>
              <w:right w:val="single" w:sz="4" w:space="0" w:color="auto"/>
            </w:tcBorders>
            <w:hideMark/>
          </w:tcPr>
          <w:p w14:paraId="71D7CC0F" w14:textId="77777777" w:rsidR="002A20CB" w:rsidRPr="00E27206" w:rsidRDefault="002A20CB" w:rsidP="00505969">
            <w:pPr>
              <w:spacing w:before="120" w:after="120" w:line="240" w:lineRule="auto"/>
              <w:ind w:left="360"/>
              <w:rPr>
                <w:rFonts w:ascii="Arial" w:hAnsi="Arial" w:cs="Arial"/>
                <w:b/>
                <w:color w:val="0000FF"/>
              </w:rPr>
            </w:pPr>
            <w:r w:rsidRPr="00E27206">
              <w:rPr>
                <w:rFonts w:ascii="Arial" w:hAnsi="Arial" w:cs="Arial"/>
                <w:b/>
              </w:rPr>
              <w:t xml:space="preserve">Submit as noted </w:t>
            </w:r>
          </w:p>
        </w:tc>
        <w:tc>
          <w:tcPr>
            <w:tcW w:w="750" w:type="pct"/>
            <w:tcBorders>
              <w:top w:val="single" w:sz="4" w:space="0" w:color="auto"/>
              <w:left w:val="single" w:sz="4" w:space="0" w:color="auto"/>
              <w:bottom w:val="single" w:sz="4" w:space="0" w:color="auto"/>
              <w:right w:val="single" w:sz="4" w:space="0" w:color="auto"/>
            </w:tcBorders>
            <w:hideMark/>
          </w:tcPr>
          <w:p w14:paraId="71D7CC10" w14:textId="77777777" w:rsidR="002A20CB" w:rsidRPr="00E27206" w:rsidRDefault="002A20CB" w:rsidP="00505969">
            <w:pPr>
              <w:spacing w:before="120" w:after="120" w:line="240" w:lineRule="auto"/>
              <w:rPr>
                <w:rFonts w:ascii="Arial" w:hAnsi="Arial" w:cs="Arial"/>
                <w:b/>
                <w:color w:val="0000FF"/>
              </w:rPr>
            </w:pPr>
            <w:r w:rsidRPr="00E27206">
              <w:rPr>
                <w:rFonts w:ascii="Arial" w:hAnsi="Arial" w:cs="Arial"/>
                <w:b/>
              </w:rPr>
              <w:t>Submit To</w:t>
            </w:r>
          </w:p>
        </w:tc>
      </w:tr>
      <w:tr w:rsidR="00651447" w14:paraId="71D7CC15" w14:textId="77777777" w:rsidTr="00505969">
        <w:trPr>
          <w:cantSplit/>
        </w:trPr>
        <w:tc>
          <w:tcPr>
            <w:tcW w:w="2425" w:type="pct"/>
            <w:tcBorders>
              <w:top w:val="single" w:sz="4" w:space="0" w:color="auto"/>
              <w:left w:val="single" w:sz="4" w:space="0" w:color="auto"/>
              <w:bottom w:val="single" w:sz="4" w:space="0" w:color="auto"/>
              <w:right w:val="single" w:sz="4" w:space="0" w:color="auto"/>
            </w:tcBorders>
            <w:hideMark/>
          </w:tcPr>
          <w:p w14:paraId="71D7CC12"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Quality Control Plan: Description and reporting reflecting the contractor’s plan for meeting of contract requirements and performance standards</w:t>
            </w:r>
          </w:p>
        </w:tc>
        <w:tc>
          <w:tcPr>
            <w:tcW w:w="1825" w:type="pct"/>
            <w:tcBorders>
              <w:top w:val="single" w:sz="4" w:space="0" w:color="auto"/>
              <w:left w:val="single" w:sz="4" w:space="0" w:color="auto"/>
              <w:bottom w:val="single" w:sz="4" w:space="0" w:color="auto"/>
              <w:right w:val="single" w:sz="4" w:space="0" w:color="auto"/>
            </w:tcBorders>
            <w:hideMark/>
          </w:tcPr>
          <w:p w14:paraId="71D7CC13"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Upon proposal and as frequently as indicated in the performance standards.</w:t>
            </w:r>
          </w:p>
        </w:tc>
        <w:tc>
          <w:tcPr>
            <w:tcW w:w="750" w:type="pct"/>
            <w:tcBorders>
              <w:top w:val="single" w:sz="4" w:space="0" w:color="auto"/>
              <w:left w:val="single" w:sz="4" w:space="0" w:color="auto"/>
              <w:bottom w:val="single" w:sz="4" w:space="0" w:color="auto"/>
              <w:right w:val="single" w:sz="4" w:space="0" w:color="auto"/>
            </w:tcBorders>
            <w:hideMark/>
          </w:tcPr>
          <w:p w14:paraId="71D7CC14"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Contracting Officer</w:t>
            </w:r>
          </w:p>
        </w:tc>
      </w:tr>
      <w:tr w:rsidR="00651447" w14:paraId="71D7CC19" w14:textId="77777777" w:rsidTr="00505969">
        <w:trPr>
          <w:cantSplit/>
        </w:trPr>
        <w:tc>
          <w:tcPr>
            <w:tcW w:w="2425" w:type="pct"/>
            <w:tcBorders>
              <w:top w:val="single" w:sz="4" w:space="0" w:color="auto"/>
              <w:left w:val="single" w:sz="4" w:space="0" w:color="auto"/>
              <w:bottom w:val="single" w:sz="4" w:space="0" w:color="auto"/>
              <w:right w:val="single" w:sz="4" w:space="0" w:color="auto"/>
            </w:tcBorders>
          </w:tcPr>
          <w:p w14:paraId="71D7CC16" w14:textId="77777777" w:rsidR="002A20CB" w:rsidRPr="00D809E5" w:rsidRDefault="002A20CB" w:rsidP="00505969">
            <w:pPr>
              <w:spacing w:line="240" w:lineRule="auto"/>
              <w:rPr>
                <w:rFonts w:ascii="Arial" w:eastAsia="Times New Roman" w:hAnsi="Arial" w:cs="Arial"/>
              </w:rPr>
            </w:pPr>
            <w:r w:rsidRPr="00D809E5">
              <w:rPr>
                <w:rFonts w:ascii="Arial" w:eastAsia="Times New Roman" w:hAnsi="Arial" w:cs="Arial"/>
              </w:rPr>
              <w:t xml:space="preserve">Copy of Subcontracting Plan is required for all large businesses.  Copy of Contractor Certification Statement if no subcontracting possibilities exist.  </w:t>
            </w:r>
          </w:p>
        </w:tc>
        <w:tc>
          <w:tcPr>
            <w:tcW w:w="1825" w:type="pct"/>
            <w:tcBorders>
              <w:top w:val="single" w:sz="4" w:space="0" w:color="auto"/>
              <w:left w:val="single" w:sz="4" w:space="0" w:color="auto"/>
              <w:bottom w:val="single" w:sz="4" w:space="0" w:color="auto"/>
              <w:right w:val="single" w:sz="4" w:space="0" w:color="auto"/>
            </w:tcBorders>
          </w:tcPr>
          <w:p w14:paraId="71D7CC17" w14:textId="77777777" w:rsidR="002A20CB" w:rsidRPr="00D809E5" w:rsidRDefault="002A20CB" w:rsidP="00505969">
            <w:pPr>
              <w:spacing w:before="120" w:after="120" w:line="240" w:lineRule="auto"/>
              <w:rPr>
                <w:rFonts w:ascii="Arial" w:hAnsi="Arial" w:cs="Arial"/>
              </w:rPr>
            </w:pPr>
            <w:r w:rsidRPr="00D809E5">
              <w:rPr>
                <w:rFonts w:ascii="Arial" w:hAnsi="Arial" w:cs="Arial"/>
              </w:rPr>
              <w:t>Upon proposal and as updated</w:t>
            </w:r>
          </w:p>
        </w:tc>
        <w:tc>
          <w:tcPr>
            <w:tcW w:w="750" w:type="pct"/>
            <w:tcBorders>
              <w:top w:val="single" w:sz="4" w:space="0" w:color="auto"/>
              <w:left w:val="single" w:sz="4" w:space="0" w:color="auto"/>
              <w:bottom w:val="single" w:sz="4" w:space="0" w:color="auto"/>
              <w:right w:val="single" w:sz="4" w:space="0" w:color="auto"/>
            </w:tcBorders>
          </w:tcPr>
          <w:p w14:paraId="71D7CC18" w14:textId="77777777" w:rsidR="002A20CB" w:rsidRPr="00D809E5" w:rsidRDefault="002A20CB" w:rsidP="00505969">
            <w:pPr>
              <w:spacing w:before="120" w:after="120" w:line="240" w:lineRule="auto"/>
              <w:rPr>
                <w:rFonts w:ascii="Arial" w:hAnsi="Arial" w:cs="Arial"/>
              </w:rPr>
            </w:pPr>
            <w:r w:rsidRPr="00D809E5">
              <w:rPr>
                <w:rFonts w:ascii="Arial" w:hAnsi="Arial" w:cs="Arial"/>
              </w:rPr>
              <w:t>Contracting Officer</w:t>
            </w:r>
          </w:p>
        </w:tc>
      </w:tr>
      <w:tr w:rsidR="00651447" w14:paraId="71D7CC1D" w14:textId="77777777" w:rsidTr="00505969">
        <w:trPr>
          <w:cantSplit/>
        </w:trPr>
        <w:tc>
          <w:tcPr>
            <w:tcW w:w="2425" w:type="pct"/>
            <w:tcBorders>
              <w:top w:val="single" w:sz="4" w:space="0" w:color="auto"/>
              <w:left w:val="single" w:sz="4" w:space="0" w:color="auto"/>
              <w:bottom w:val="single" w:sz="4" w:space="0" w:color="auto"/>
              <w:right w:val="single" w:sz="4" w:space="0" w:color="auto"/>
            </w:tcBorders>
            <w:hideMark/>
          </w:tcPr>
          <w:p w14:paraId="71D7CC1A"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 xml:space="preserve">Copies of any and all licenses, board certifications, NPI, to include primary source verification of all licensed and certified staff </w:t>
            </w:r>
          </w:p>
        </w:tc>
        <w:tc>
          <w:tcPr>
            <w:tcW w:w="1825" w:type="pct"/>
            <w:tcBorders>
              <w:top w:val="single" w:sz="4" w:space="0" w:color="auto"/>
              <w:left w:val="single" w:sz="4" w:space="0" w:color="auto"/>
              <w:bottom w:val="single" w:sz="4" w:space="0" w:color="auto"/>
              <w:right w:val="single" w:sz="4" w:space="0" w:color="auto"/>
            </w:tcBorders>
            <w:hideMark/>
          </w:tcPr>
          <w:p w14:paraId="71D7CC1B"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Upon proposal and upon renewal of licenses and upon renewal of option periods or change of key personnel.</w:t>
            </w:r>
          </w:p>
        </w:tc>
        <w:tc>
          <w:tcPr>
            <w:tcW w:w="750" w:type="pct"/>
            <w:tcBorders>
              <w:top w:val="single" w:sz="4" w:space="0" w:color="auto"/>
              <w:left w:val="single" w:sz="4" w:space="0" w:color="auto"/>
              <w:bottom w:val="single" w:sz="4" w:space="0" w:color="auto"/>
              <w:right w:val="single" w:sz="4" w:space="0" w:color="auto"/>
            </w:tcBorders>
            <w:hideMark/>
          </w:tcPr>
          <w:p w14:paraId="71D7CC1C"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Contracting Officer</w:t>
            </w:r>
          </w:p>
        </w:tc>
      </w:tr>
      <w:tr w:rsidR="00651447" w14:paraId="71D7CC21" w14:textId="77777777" w:rsidTr="00505969">
        <w:trPr>
          <w:cantSplit/>
        </w:trPr>
        <w:tc>
          <w:tcPr>
            <w:tcW w:w="2425" w:type="pct"/>
            <w:tcBorders>
              <w:top w:val="single" w:sz="4" w:space="0" w:color="auto"/>
              <w:left w:val="single" w:sz="4" w:space="0" w:color="auto"/>
              <w:bottom w:val="single" w:sz="4" w:space="0" w:color="auto"/>
              <w:right w:val="single" w:sz="4" w:space="0" w:color="auto"/>
            </w:tcBorders>
            <w:hideMark/>
          </w:tcPr>
          <w:p w14:paraId="71D7CC1E"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Certification that staff list has been compared to OIG list</w:t>
            </w:r>
          </w:p>
        </w:tc>
        <w:tc>
          <w:tcPr>
            <w:tcW w:w="1825" w:type="pct"/>
            <w:tcBorders>
              <w:top w:val="single" w:sz="4" w:space="0" w:color="auto"/>
              <w:left w:val="single" w:sz="4" w:space="0" w:color="auto"/>
              <w:bottom w:val="single" w:sz="4" w:space="0" w:color="auto"/>
              <w:right w:val="single" w:sz="4" w:space="0" w:color="auto"/>
            </w:tcBorders>
            <w:hideMark/>
          </w:tcPr>
          <w:p w14:paraId="71D7CC1F"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Upon proposal and upon new hires.</w:t>
            </w:r>
          </w:p>
        </w:tc>
        <w:tc>
          <w:tcPr>
            <w:tcW w:w="750" w:type="pct"/>
            <w:tcBorders>
              <w:top w:val="single" w:sz="4" w:space="0" w:color="auto"/>
              <w:left w:val="single" w:sz="4" w:space="0" w:color="auto"/>
              <w:bottom w:val="single" w:sz="4" w:space="0" w:color="auto"/>
              <w:right w:val="single" w:sz="4" w:space="0" w:color="auto"/>
            </w:tcBorders>
            <w:hideMark/>
          </w:tcPr>
          <w:p w14:paraId="71D7CC20"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Contracting Officer</w:t>
            </w:r>
          </w:p>
        </w:tc>
      </w:tr>
      <w:tr w:rsidR="00651447" w14:paraId="71D7CC25" w14:textId="77777777" w:rsidTr="00505969">
        <w:trPr>
          <w:cantSplit/>
        </w:trPr>
        <w:tc>
          <w:tcPr>
            <w:tcW w:w="2425" w:type="pct"/>
            <w:tcBorders>
              <w:top w:val="single" w:sz="4" w:space="0" w:color="auto"/>
              <w:left w:val="single" w:sz="4" w:space="0" w:color="auto"/>
              <w:bottom w:val="single" w:sz="4" w:space="0" w:color="auto"/>
              <w:right w:val="single" w:sz="4" w:space="0" w:color="auto"/>
            </w:tcBorders>
            <w:hideMark/>
          </w:tcPr>
          <w:p w14:paraId="71D7CC22"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 xml:space="preserve">Proof of Indemnification and Medical Liability Insurance </w:t>
            </w:r>
          </w:p>
        </w:tc>
        <w:tc>
          <w:tcPr>
            <w:tcW w:w="1825" w:type="pct"/>
            <w:tcBorders>
              <w:top w:val="single" w:sz="4" w:space="0" w:color="auto"/>
              <w:left w:val="single" w:sz="4" w:space="0" w:color="auto"/>
              <w:bottom w:val="single" w:sz="4" w:space="0" w:color="auto"/>
              <w:right w:val="single" w:sz="4" w:space="0" w:color="auto"/>
            </w:tcBorders>
            <w:hideMark/>
          </w:tcPr>
          <w:p w14:paraId="71D7CC23"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Upon proposal and upon renewals.</w:t>
            </w:r>
          </w:p>
        </w:tc>
        <w:tc>
          <w:tcPr>
            <w:tcW w:w="750" w:type="pct"/>
            <w:tcBorders>
              <w:top w:val="single" w:sz="4" w:space="0" w:color="auto"/>
              <w:left w:val="single" w:sz="4" w:space="0" w:color="auto"/>
              <w:bottom w:val="single" w:sz="4" w:space="0" w:color="auto"/>
              <w:right w:val="single" w:sz="4" w:space="0" w:color="auto"/>
            </w:tcBorders>
            <w:hideMark/>
          </w:tcPr>
          <w:p w14:paraId="71D7CC24"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Contracting Officer</w:t>
            </w:r>
          </w:p>
        </w:tc>
      </w:tr>
      <w:tr w:rsidR="00651447" w14:paraId="71D7CC29" w14:textId="77777777" w:rsidTr="00505969">
        <w:trPr>
          <w:cantSplit/>
          <w:trHeight w:val="854"/>
        </w:trPr>
        <w:tc>
          <w:tcPr>
            <w:tcW w:w="2425" w:type="pct"/>
            <w:tcBorders>
              <w:top w:val="single" w:sz="4" w:space="0" w:color="auto"/>
              <w:left w:val="single" w:sz="4" w:space="0" w:color="auto"/>
              <w:bottom w:val="single" w:sz="4" w:space="0" w:color="auto"/>
              <w:right w:val="single" w:sz="4" w:space="0" w:color="auto"/>
            </w:tcBorders>
            <w:hideMark/>
          </w:tcPr>
          <w:p w14:paraId="71D7CC26"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 xml:space="preserve">Certificates of Completion for Cyber Security and Patient Privacy Training Courses </w:t>
            </w:r>
          </w:p>
        </w:tc>
        <w:tc>
          <w:tcPr>
            <w:tcW w:w="1825" w:type="pct"/>
            <w:tcBorders>
              <w:top w:val="single" w:sz="4" w:space="0" w:color="auto"/>
              <w:left w:val="single" w:sz="4" w:space="0" w:color="auto"/>
              <w:bottom w:val="single" w:sz="4" w:space="0" w:color="auto"/>
              <w:right w:val="single" w:sz="4" w:space="0" w:color="auto"/>
            </w:tcBorders>
            <w:hideMark/>
          </w:tcPr>
          <w:p w14:paraId="71D7CC27"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Before receiving an account on VA Network and annual training and new hires.</w:t>
            </w:r>
          </w:p>
        </w:tc>
        <w:tc>
          <w:tcPr>
            <w:tcW w:w="750" w:type="pct"/>
            <w:tcBorders>
              <w:top w:val="single" w:sz="4" w:space="0" w:color="auto"/>
              <w:left w:val="single" w:sz="4" w:space="0" w:color="auto"/>
              <w:bottom w:val="single" w:sz="4" w:space="0" w:color="auto"/>
              <w:right w:val="single" w:sz="4" w:space="0" w:color="auto"/>
            </w:tcBorders>
            <w:hideMark/>
          </w:tcPr>
          <w:p w14:paraId="71D7CC28"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Contracting Officer</w:t>
            </w:r>
          </w:p>
        </w:tc>
      </w:tr>
      <w:tr w:rsidR="00651447" w14:paraId="71D7CC2D" w14:textId="77777777" w:rsidTr="00505969">
        <w:trPr>
          <w:cantSplit/>
        </w:trPr>
        <w:tc>
          <w:tcPr>
            <w:tcW w:w="2425" w:type="pct"/>
            <w:tcBorders>
              <w:top w:val="single" w:sz="4" w:space="0" w:color="auto"/>
              <w:left w:val="single" w:sz="4" w:space="0" w:color="auto"/>
              <w:bottom w:val="single" w:sz="4" w:space="0" w:color="auto"/>
              <w:right w:val="single" w:sz="4" w:space="0" w:color="auto"/>
            </w:tcBorders>
            <w:hideMark/>
          </w:tcPr>
          <w:p w14:paraId="71D7CC2A"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ACLS/BLS Certification</w:t>
            </w:r>
          </w:p>
        </w:tc>
        <w:tc>
          <w:tcPr>
            <w:tcW w:w="1825" w:type="pct"/>
            <w:tcBorders>
              <w:top w:val="single" w:sz="4" w:space="0" w:color="auto"/>
              <w:left w:val="single" w:sz="4" w:space="0" w:color="auto"/>
              <w:bottom w:val="single" w:sz="4" w:space="0" w:color="auto"/>
              <w:right w:val="single" w:sz="4" w:space="0" w:color="auto"/>
            </w:tcBorders>
            <w:hideMark/>
          </w:tcPr>
          <w:p w14:paraId="71D7CC2B"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Upon award and every two years after award.</w:t>
            </w:r>
          </w:p>
        </w:tc>
        <w:tc>
          <w:tcPr>
            <w:tcW w:w="750" w:type="pct"/>
            <w:tcBorders>
              <w:top w:val="single" w:sz="4" w:space="0" w:color="auto"/>
              <w:left w:val="single" w:sz="4" w:space="0" w:color="auto"/>
              <w:bottom w:val="single" w:sz="4" w:space="0" w:color="auto"/>
              <w:right w:val="single" w:sz="4" w:space="0" w:color="auto"/>
            </w:tcBorders>
            <w:hideMark/>
          </w:tcPr>
          <w:p w14:paraId="71D7CC2C"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COR</w:t>
            </w:r>
          </w:p>
        </w:tc>
      </w:tr>
      <w:tr w:rsidR="00651447" w14:paraId="71D7CC31" w14:textId="77777777" w:rsidTr="00505969">
        <w:trPr>
          <w:cantSplit/>
        </w:trPr>
        <w:tc>
          <w:tcPr>
            <w:tcW w:w="2425" w:type="pct"/>
            <w:tcBorders>
              <w:top w:val="single" w:sz="4" w:space="0" w:color="auto"/>
              <w:left w:val="single" w:sz="4" w:space="0" w:color="auto"/>
              <w:bottom w:val="single" w:sz="4" w:space="0" w:color="auto"/>
              <w:right w:val="single" w:sz="4" w:space="0" w:color="auto"/>
            </w:tcBorders>
            <w:hideMark/>
          </w:tcPr>
          <w:p w14:paraId="71D7CC2E"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bCs/>
              </w:rPr>
              <w:t>Contingency plan for replacing key personnel to maintain services as required under the terms of the contract</w:t>
            </w:r>
          </w:p>
        </w:tc>
        <w:tc>
          <w:tcPr>
            <w:tcW w:w="1825" w:type="pct"/>
            <w:tcBorders>
              <w:top w:val="single" w:sz="4" w:space="0" w:color="auto"/>
              <w:left w:val="single" w:sz="4" w:space="0" w:color="auto"/>
              <w:bottom w:val="single" w:sz="4" w:space="0" w:color="auto"/>
              <w:right w:val="single" w:sz="4" w:space="0" w:color="auto"/>
            </w:tcBorders>
            <w:hideMark/>
          </w:tcPr>
          <w:p w14:paraId="71D7CC2F"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Upon proposal and as updated</w:t>
            </w:r>
          </w:p>
        </w:tc>
        <w:tc>
          <w:tcPr>
            <w:tcW w:w="750" w:type="pct"/>
            <w:tcBorders>
              <w:top w:val="single" w:sz="4" w:space="0" w:color="auto"/>
              <w:left w:val="single" w:sz="4" w:space="0" w:color="auto"/>
              <w:bottom w:val="single" w:sz="4" w:space="0" w:color="auto"/>
              <w:right w:val="single" w:sz="4" w:space="0" w:color="auto"/>
            </w:tcBorders>
            <w:hideMark/>
          </w:tcPr>
          <w:p w14:paraId="71D7CC30" w14:textId="77777777" w:rsidR="002A20CB" w:rsidRPr="00E27206" w:rsidRDefault="002A20CB" w:rsidP="00505969">
            <w:pPr>
              <w:spacing w:before="120" w:after="120" w:line="240" w:lineRule="auto"/>
              <w:rPr>
                <w:rFonts w:ascii="Arial" w:hAnsi="Arial" w:cs="Arial"/>
                <w:color w:val="0000FF"/>
              </w:rPr>
            </w:pPr>
            <w:r w:rsidRPr="00E27206">
              <w:rPr>
                <w:rFonts w:ascii="Arial" w:hAnsi="Arial" w:cs="Arial"/>
              </w:rPr>
              <w:t>COR</w:t>
            </w:r>
          </w:p>
        </w:tc>
      </w:tr>
    </w:tbl>
    <w:p w14:paraId="71D7CC32" w14:textId="77777777" w:rsidR="002A20CB" w:rsidRPr="00E27206" w:rsidRDefault="002A20CB" w:rsidP="0062167A">
      <w:pPr>
        <w:pStyle w:val="BodyText"/>
        <w:numPr>
          <w:ilvl w:val="1"/>
          <w:numId w:val="14"/>
        </w:numPr>
        <w:suppressLineNumbers/>
        <w:snapToGrid w:val="0"/>
        <w:spacing w:before="120" w:after="120"/>
        <w:ind w:left="990" w:hanging="540"/>
        <w:rPr>
          <w:rFonts w:cs="Arial"/>
          <w:sz w:val="22"/>
          <w:szCs w:val="22"/>
        </w:rPr>
      </w:pPr>
      <w:r w:rsidRPr="00E27206">
        <w:rPr>
          <w:rFonts w:cs="Arial"/>
          <w:sz w:val="22"/>
          <w:szCs w:val="22"/>
          <w:u w:val="single"/>
        </w:rPr>
        <w:t>Billing</w:t>
      </w:r>
      <w:r w:rsidRPr="00E27206">
        <w:rPr>
          <w:rFonts w:cs="Arial"/>
          <w:sz w:val="22"/>
          <w:szCs w:val="22"/>
        </w:rPr>
        <w:t xml:space="preserve">: </w:t>
      </w:r>
    </w:p>
    <w:p w14:paraId="71D7CC33" w14:textId="77777777" w:rsidR="002A20CB" w:rsidRPr="00E27206" w:rsidRDefault="002A20CB" w:rsidP="0062167A">
      <w:pPr>
        <w:pStyle w:val="BodyText"/>
        <w:numPr>
          <w:ilvl w:val="2"/>
          <w:numId w:val="14"/>
        </w:numPr>
        <w:suppressLineNumbers/>
        <w:snapToGrid w:val="0"/>
        <w:spacing w:before="120" w:after="120"/>
        <w:rPr>
          <w:rFonts w:cs="Arial"/>
          <w:color w:val="000000" w:themeColor="text1"/>
          <w:sz w:val="22"/>
          <w:szCs w:val="22"/>
        </w:rPr>
      </w:pPr>
      <w:r w:rsidRPr="00E27206">
        <w:rPr>
          <w:rFonts w:cs="Arial"/>
          <w:sz w:val="22"/>
          <w:szCs w:val="22"/>
          <w:u w:val="single"/>
        </w:rPr>
        <w:t>Invoice requirements and supporting documentation</w:t>
      </w:r>
      <w:r w:rsidRPr="00E27206">
        <w:rPr>
          <w:rFonts w:cs="Arial"/>
          <w:sz w:val="22"/>
          <w:szCs w:val="22"/>
        </w:rPr>
        <w:t xml:space="preserve">: Supporting documentation and invoice must be submitted no later than the </w:t>
      </w:r>
      <w:r>
        <w:rPr>
          <w:rFonts w:cs="Arial"/>
          <w:sz w:val="22"/>
          <w:szCs w:val="22"/>
        </w:rPr>
        <w:t>20th</w:t>
      </w:r>
      <w:r w:rsidRPr="00E27206">
        <w:rPr>
          <w:rFonts w:cs="Arial"/>
          <w:sz w:val="22"/>
          <w:szCs w:val="22"/>
        </w:rPr>
        <w:t xml:space="preserve"> workday of the following month in which services were rendered. Subsequent changes or corrections shall </w:t>
      </w:r>
      <w:r w:rsidRPr="00E27206">
        <w:rPr>
          <w:rFonts w:cs="Arial"/>
          <w:sz w:val="22"/>
          <w:szCs w:val="22"/>
        </w:rPr>
        <w:lastRenderedPageBreak/>
        <w:t>be submitted by separate invoice. In addition to information required for submission of a “proper” invoice in accordance with FAR 52.212-4 (g), all invoices must include:</w:t>
      </w:r>
    </w:p>
    <w:p w14:paraId="71D7CC34" w14:textId="77777777" w:rsidR="002A20CB" w:rsidRPr="00E27206" w:rsidRDefault="002A20CB" w:rsidP="0062167A">
      <w:pPr>
        <w:pStyle w:val="BodyText"/>
        <w:numPr>
          <w:ilvl w:val="3"/>
          <w:numId w:val="16"/>
        </w:numPr>
        <w:suppressLineNumbers/>
        <w:snapToGrid w:val="0"/>
        <w:spacing w:before="120" w:after="120"/>
        <w:ind w:left="1980" w:hanging="900"/>
        <w:rPr>
          <w:rFonts w:cs="Arial"/>
          <w:color w:val="000000" w:themeColor="text1"/>
          <w:sz w:val="22"/>
          <w:szCs w:val="22"/>
        </w:rPr>
      </w:pPr>
      <w:r w:rsidRPr="00E27206">
        <w:rPr>
          <w:rFonts w:cs="Arial"/>
          <w:sz w:val="22"/>
          <w:szCs w:val="22"/>
        </w:rPr>
        <w:t>Name and Address of Contractor</w:t>
      </w:r>
    </w:p>
    <w:p w14:paraId="71D7CC35" w14:textId="77777777" w:rsidR="002A20CB" w:rsidRPr="00E27206" w:rsidRDefault="002A20CB" w:rsidP="0062167A">
      <w:pPr>
        <w:pStyle w:val="BodyText"/>
        <w:numPr>
          <w:ilvl w:val="3"/>
          <w:numId w:val="16"/>
        </w:numPr>
        <w:suppressLineNumbers/>
        <w:snapToGrid w:val="0"/>
        <w:spacing w:before="120" w:after="120"/>
        <w:ind w:left="1980" w:hanging="900"/>
        <w:rPr>
          <w:rFonts w:cs="Arial"/>
          <w:color w:val="000000" w:themeColor="text1"/>
          <w:sz w:val="22"/>
          <w:szCs w:val="22"/>
        </w:rPr>
      </w:pPr>
      <w:r w:rsidRPr="00E27206">
        <w:rPr>
          <w:rFonts w:cs="Arial"/>
          <w:sz w:val="22"/>
          <w:szCs w:val="22"/>
        </w:rPr>
        <w:t>Invoice Date and Invoice Number</w:t>
      </w:r>
    </w:p>
    <w:p w14:paraId="71D7CC36" w14:textId="77777777" w:rsidR="002A20CB" w:rsidRPr="00E27206" w:rsidRDefault="002A20CB" w:rsidP="0062167A">
      <w:pPr>
        <w:pStyle w:val="BodyText"/>
        <w:numPr>
          <w:ilvl w:val="3"/>
          <w:numId w:val="16"/>
        </w:numPr>
        <w:suppressLineNumbers/>
        <w:snapToGrid w:val="0"/>
        <w:spacing w:before="120" w:after="120"/>
        <w:ind w:left="1980" w:hanging="900"/>
        <w:rPr>
          <w:rFonts w:cs="Arial"/>
          <w:color w:val="000000" w:themeColor="text1"/>
          <w:sz w:val="22"/>
          <w:szCs w:val="22"/>
        </w:rPr>
      </w:pPr>
      <w:r w:rsidRPr="00E27206">
        <w:rPr>
          <w:rFonts w:cs="Arial"/>
          <w:sz w:val="22"/>
          <w:szCs w:val="22"/>
        </w:rPr>
        <w:t>Contract Number and Purchase/Task Order Number</w:t>
      </w:r>
    </w:p>
    <w:p w14:paraId="71D7CC37" w14:textId="77777777" w:rsidR="002A20CB" w:rsidRPr="00E27206" w:rsidRDefault="002A20CB" w:rsidP="0062167A">
      <w:pPr>
        <w:pStyle w:val="BodyText"/>
        <w:numPr>
          <w:ilvl w:val="3"/>
          <w:numId w:val="16"/>
        </w:numPr>
        <w:suppressLineNumbers/>
        <w:snapToGrid w:val="0"/>
        <w:spacing w:before="120" w:after="120"/>
        <w:ind w:left="1980" w:hanging="900"/>
        <w:rPr>
          <w:rFonts w:cs="Arial"/>
          <w:color w:val="000000" w:themeColor="text1"/>
          <w:sz w:val="22"/>
          <w:szCs w:val="22"/>
        </w:rPr>
      </w:pPr>
      <w:r w:rsidRPr="00E27206">
        <w:rPr>
          <w:rFonts w:cs="Arial"/>
          <w:sz w:val="22"/>
          <w:szCs w:val="22"/>
        </w:rPr>
        <w:t>Date of Service</w:t>
      </w:r>
    </w:p>
    <w:p w14:paraId="71D7CC38" w14:textId="77777777" w:rsidR="002A20CB" w:rsidRPr="00E27206" w:rsidRDefault="002A20CB" w:rsidP="0062167A">
      <w:pPr>
        <w:pStyle w:val="BodyText"/>
        <w:numPr>
          <w:ilvl w:val="3"/>
          <w:numId w:val="16"/>
        </w:numPr>
        <w:suppressLineNumbers/>
        <w:snapToGrid w:val="0"/>
        <w:spacing w:before="120" w:after="120"/>
        <w:ind w:left="1980" w:hanging="900"/>
        <w:rPr>
          <w:rFonts w:cs="Arial"/>
          <w:color w:val="000000" w:themeColor="text1"/>
          <w:sz w:val="22"/>
          <w:szCs w:val="22"/>
        </w:rPr>
      </w:pPr>
      <w:r>
        <w:rPr>
          <w:rFonts w:cs="Arial"/>
          <w:sz w:val="22"/>
          <w:szCs w:val="22"/>
        </w:rPr>
        <w:t xml:space="preserve">Procedure Type for Each Line Item Invoiced </w:t>
      </w:r>
    </w:p>
    <w:p w14:paraId="71D7CC39" w14:textId="77777777" w:rsidR="002A20CB" w:rsidRPr="00E27206" w:rsidRDefault="002A20CB" w:rsidP="0062167A">
      <w:pPr>
        <w:pStyle w:val="BodyText"/>
        <w:numPr>
          <w:ilvl w:val="3"/>
          <w:numId w:val="16"/>
        </w:numPr>
        <w:suppressLineNumbers/>
        <w:snapToGrid w:val="0"/>
        <w:spacing w:before="120" w:after="120"/>
        <w:ind w:left="1980" w:hanging="900"/>
        <w:rPr>
          <w:rFonts w:cs="Arial"/>
          <w:color w:val="000000" w:themeColor="text1"/>
          <w:sz w:val="22"/>
          <w:szCs w:val="22"/>
        </w:rPr>
      </w:pPr>
      <w:r>
        <w:rPr>
          <w:rFonts w:cs="Arial"/>
          <w:sz w:val="22"/>
          <w:szCs w:val="22"/>
        </w:rPr>
        <w:t>Cardiovascular Attending Name for Each Procedure</w:t>
      </w:r>
    </w:p>
    <w:p w14:paraId="71D7CC3A" w14:textId="77777777" w:rsidR="002A20CB" w:rsidRDefault="002A20CB" w:rsidP="0062167A">
      <w:pPr>
        <w:pStyle w:val="BodyText"/>
        <w:numPr>
          <w:ilvl w:val="3"/>
          <w:numId w:val="16"/>
        </w:numPr>
        <w:suppressLineNumbers/>
        <w:shd w:val="clear" w:color="auto" w:fill="FFFFFF"/>
        <w:snapToGrid w:val="0"/>
        <w:spacing w:before="120" w:after="120"/>
        <w:ind w:left="1980" w:hanging="900"/>
        <w:rPr>
          <w:rFonts w:cs="Arial"/>
          <w:sz w:val="22"/>
          <w:szCs w:val="22"/>
        </w:rPr>
      </w:pPr>
      <w:r>
        <w:rPr>
          <w:rFonts w:cs="Arial"/>
          <w:sz w:val="22"/>
          <w:szCs w:val="22"/>
        </w:rPr>
        <w:t>Perfusionist’s Name</w:t>
      </w:r>
    </w:p>
    <w:p w14:paraId="71D7CC3B" w14:textId="77777777" w:rsidR="002A20CB" w:rsidRPr="00E27206" w:rsidRDefault="002A20CB" w:rsidP="0062167A">
      <w:pPr>
        <w:pStyle w:val="BodyText"/>
        <w:numPr>
          <w:ilvl w:val="3"/>
          <w:numId w:val="16"/>
        </w:numPr>
        <w:suppressLineNumbers/>
        <w:shd w:val="clear" w:color="auto" w:fill="FFFFFF"/>
        <w:snapToGrid w:val="0"/>
        <w:spacing w:before="120" w:after="120"/>
        <w:ind w:left="1980" w:hanging="900"/>
        <w:rPr>
          <w:rFonts w:cs="Arial"/>
          <w:sz w:val="22"/>
          <w:szCs w:val="22"/>
        </w:rPr>
      </w:pPr>
      <w:r w:rsidRPr="00E27206">
        <w:rPr>
          <w:rFonts w:cs="Arial"/>
          <w:sz w:val="22"/>
          <w:szCs w:val="22"/>
        </w:rPr>
        <w:t>Total price</w:t>
      </w:r>
    </w:p>
    <w:p w14:paraId="71D7CC3C" w14:textId="77777777" w:rsidR="002A20CB" w:rsidRPr="00220EEB" w:rsidRDefault="002A20CB" w:rsidP="00220EEB">
      <w:pPr>
        <w:pStyle w:val="BodyText"/>
        <w:numPr>
          <w:ilvl w:val="1"/>
          <w:numId w:val="14"/>
        </w:numPr>
        <w:suppressLineNumbers/>
        <w:snapToGrid w:val="0"/>
        <w:ind w:left="990" w:hanging="540"/>
        <w:rPr>
          <w:rFonts w:cs="Arial"/>
          <w:sz w:val="22"/>
          <w:szCs w:val="22"/>
        </w:rPr>
      </w:pPr>
      <w:r w:rsidRPr="00E27206">
        <w:rPr>
          <w:rStyle w:val="va-bold"/>
          <w:rFonts w:eastAsiaTheme="minorEastAsia" w:cs="Arial"/>
          <w:sz w:val="22"/>
          <w:szCs w:val="22"/>
          <w:u w:val="single"/>
        </w:rPr>
        <w:t>Vendor Electronic Invoice Submission Method</w:t>
      </w:r>
      <w:r w:rsidRPr="00E27206">
        <w:rPr>
          <w:rStyle w:val="va-bold"/>
          <w:rFonts w:eastAsiaTheme="minorEastAsia" w:cs="Arial"/>
          <w:sz w:val="22"/>
          <w:szCs w:val="22"/>
        </w:rPr>
        <w:t>:</w:t>
      </w:r>
      <w:r w:rsidRPr="00E27206">
        <w:rPr>
          <w:rFonts w:cs="Arial"/>
          <w:sz w:val="22"/>
          <w:szCs w:val="22"/>
        </w:rPr>
        <w:t xml:space="preserve"> Invoices will be electronically submitted to the Tungsten website at </w:t>
      </w:r>
      <w:hyperlink r:id="rId37" w:history="1">
        <w:r w:rsidRPr="00E27206">
          <w:rPr>
            <w:rStyle w:val="Hyperlink"/>
            <w:rFonts w:cs="Arial"/>
            <w:sz w:val="22"/>
            <w:szCs w:val="22"/>
          </w:rPr>
          <w:t>https://www.tungstenautomation.com/</w:t>
        </w:r>
      </w:hyperlink>
      <w:r w:rsidRPr="00E27206">
        <w:rPr>
          <w:rFonts w:cs="Arial"/>
          <w:sz w:val="22"/>
          <w:szCs w:val="22"/>
        </w:rPr>
        <w:t>. Tungsten Automation direct vendor support number is 877-489-6135 for VA contracts. The VA-FSC pays all associated transaction fees for VA orders. During Implementation (technical set-up) Tungsten Automation will confirm your Taxpayer ID Number with the VA-FSC. This process can take up to 5 business days to complete to ensure your invoice is automatically routed to your Certifying Official for approval and payment. To successfully submit an invoice to VA-FSC please review “How to Create an Invoice” within the how to guides. All invoices submitted through Tungsten Automation to the VA-FSC should mirror the current submission of Invoice. Clarification of additional requirements should be confirmed with your Certifying Official (your CO or buyer). Payment will only be made for actual services rendered. Payments shall be made monthly in arrears. The VA-FSC requires specific information in compliance with the Prompt Pay Act and Business Requirements. The contractor shall be reimbursed upon receipt of a proper invoice. For additional information, please contact:</w:t>
      </w:r>
    </w:p>
    <w:p w14:paraId="71D7CC3D" w14:textId="77777777" w:rsidR="002A20CB" w:rsidRPr="00E27206" w:rsidRDefault="002A20CB" w:rsidP="00F81A6D">
      <w:pPr>
        <w:pStyle w:val="BodyText"/>
        <w:suppressLineNumbers/>
        <w:snapToGrid w:val="0"/>
        <w:ind w:left="1440"/>
        <w:rPr>
          <w:rFonts w:cs="Arial"/>
          <w:b/>
          <w:bCs/>
          <w:sz w:val="22"/>
          <w:szCs w:val="22"/>
        </w:rPr>
      </w:pPr>
      <w:r w:rsidRPr="00E27206">
        <w:rPr>
          <w:rFonts w:cs="Arial"/>
          <w:b/>
          <w:bCs/>
          <w:sz w:val="22"/>
          <w:szCs w:val="22"/>
        </w:rPr>
        <w:t>Tungsten Support</w:t>
      </w:r>
    </w:p>
    <w:p w14:paraId="71D7CC3E" w14:textId="77777777" w:rsidR="002A20CB" w:rsidRPr="00E27206" w:rsidRDefault="002A20CB" w:rsidP="00F81A6D">
      <w:pPr>
        <w:pStyle w:val="BodyText"/>
        <w:suppressLineNumbers/>
        <w:snapToGrid w:val="0"/>
        <w:ind w:left="1440"/>
        <w:rPr>
          <w:rFonts w:cs="Arial"/>
          <w:sz w:val="22"/>
          <w:szCs w:val="22"/>
        </w:rPr>
      </w:pPr>
      <w:r w:rsidRPr="00E27206">
        <w:rPr>
          <w:rFonts w:cs="Arial"/>
          <w:sz w:val="22"/>
          <w:szCs w:val="22"/>
        </w:rPr>
        <w:t>Phone: 1-877-489-6135</w:t>
      </w:r>
    </w:p>
    <w:p w14:paraId="71D7CC3F" w14:textId="77777777" w:rsidR="002A20CB" w:rsidRPr="00E27206" w:rsidRDefault="002A20CB" w:rsidP="00F81A6D">
      <w:pPr>
        <w:pStyle w:val="BodyText"/>
        <w:suppressLineNumbers/>
        <w:snapToGrid w:val="0"/>
        <w:ind w:left="1440"/>
        <w:rPr>
          <w:rFonts w:cs="Arial"/>
          <w:sz w:val="22"/>
          <w:szCs w:val="22"/>
        </w:rPr>
      </w:pPr>
      <w:r w:rsidRPr="00E27206">
        <w:rPr>
          <w:rFonts w:cs="Arial"/>
          <w:sz w:val="22"/>
          <w:szCs w:val="22"/>
        </w:rPr>
        <w:t xml:space="preserve">Website: </w:t>
      </w:r>
      <w:hyperlink r:id="rId38" w:history="1">
        <w:r w:rsidRPr="00E27206">
          <w:rPr>
            <w:rStyle w:val="Hyperlink"/>
            <w:rFonts w:cs="Arial"/>
            <w:sz w:val="22"/>
            <w:szCs w:val="22"/>
          </w:rPr>
          <w:t>https://www.tungstenautomation.com/</w:t>
        </w:r>
      </w:hyperlink>
      <w:r w:rsidRPr="00E27206">
        <w:rPr>
          <w:rFonts w:cs="Arial"/>
          <w:sz w:val="22"/>
          <w:szCs w:val="22"/>
        </w:rPr>
        <w:t xml:space="preserve"> </w:t>
      </w:r>
    </w:p>
    <w:p w14:paraId="71D7CC40" w14:textId="77777777" w:rsidR="002A20CB" w:rsidRPr="00E27206" w:rsidRDefault="002A20CB" w:rsidP="00F81A6D">
      <w:pPr>
        <w:pStyle w:val="BodyText"/>
        <w:suppressLineNumbers/>
        <w:snapToGrid w:val="0"/>
        <w:ind w:left="1440"/>
        <w:rPr>
          <w:rFonts w:cs="Arial"/>
          <w:sz w:val="22"/>
          <w:szCs w:val="22"/>
        </w:rPr>
      </w:pPr>
    </w:p>
    <w:p w14:paraId="71D7CC41" w14:textId="77777777" w:rsidR="002A20CB" w:rsidRPr="00E27206" w:rsidRDefault="002A20CB" w:rsidP="00F81A6D">
      <w:pPr>
        <w:pStyle w:val="BodyText"/>
        <w:suppressLineNumbers/>
        <w:snapToGrid w:val="0"/>
        <w:ind w:left="1440"/>
        <w:rPr>
          <w:rFonts w:cs="Arial"/>
          <w:b/>
          <w:bCs/>
          <w:sz w:val="22"/>
          <w:szCs w:val="22"/>
        </w:rPr>
      </w:pPr>
      <w:r w:rsidRPr="00E27206">
        <w:rPr>
          <w:rFonts w:cs="Arial"/>
          <w:b/>
          <w:bCs/>
          <w:sz w:val="22"/>
          <w:szCs w:val="22"/>
        </w:rPr>
        <w:t>Department of Veterans Affairs Financial Service Center</w:t>
      </w:r>
    </w:p>
    <w:p w14:paraId="71D7CC42" w14:textId="77777777" w:rsidR="002A20CB" w:rsidRDefault="002A20CB" w:rsidP="00F81A6D">
      <w:pPr>
        <w:pStyle w:val="BodyText"/>
        <w:suppressLineNumbers/>
        <w:snapToGrid w:val="0"/>
        <w:ind w:left="1440"/>
        <w:rPr>
          <w:rFonts w:cs="Arial"/>
          <w:sz w:val="22"/>
          <w:szCs w:val="22"/>
        </w:rPr>
      </w:pPr>
      <w:hyperlink r:id="rId39" w:history="1">
        <w:r w:rsidRPr="00E27206">
          <w:rPr>
            <w:rStyle w:val="Hyperlink"/>
            <w:rFonts w:cs="Arial"/>
            <w:sz w:val="22"/>
            <w:szCs w:val="22"/>
          </w:rPr>
          <w:t>https://www.fsc.va.gov/einvoice.asp</w:t>
        </w:r>
      </w:hyperlink>
      <w:r w:rsidRPr="00E27206">
        <w:rPr>
          <w:rFonts w:cs="Arial"/>
          <w:sz w:val="22"/>
          <w:szCs w:val="22"/>
        </w:rPr>
        <w:t xml:space="preserve"> </w:t>
      </w:r>
    </w:p>
    <w:p w14:paraId="71D7CC43" w14:textId="77777777" w:rsidR="002A20CB" w:rsidRPr="00E27206" w:rsidRDefault="002A20CB" w:rsidP="00497D02">
      <w:pPr>
        <w:pStyle w:val="BodyText"/>
        <w:suppressLineNumbers/>
        <w:snapToGrid w:val="0"/>
        <w:spacing w:before="120"/>
        <w:rPr>
          <w:rFonts w:cs="Arial"/>
          <w:color w:val="000000"/>
          <w:sz w:val="22"/>
          <w:szCs w:val="22"/>
        </w:rPr>
      </w:pPr>
    </w:p>
    <w:p w14:paraId="71D7CC44" w14:textId="77777777" w:rsidR="002A20CB" w:rsidRPr="00E27206" w:rsidRDefault="002A20CB" w:rsidP="0062167A">
      <w:pPr>
        <w:pStyle w:val="BodyText"/>
        <w:numPr>
          <w:ilvl w:val="1"/>
          <w:numId w:val="14"/>
        </w:numPr>
        <w:suppressLineNumbers/>
        <w:snapToGrid w:val="0"/>
        <w:spacing w:before="120"/>
        <w:ind w:left="993" w:hanging="547"/>
        <w:rPr>
          <w:rFonts w:cs="Arial"/>
          <w:color w:val="000000" w:themeColor="text1"/>
          <w:sz w:val="22"/>
          <w:szCs w:val="22"/>
        </w:rPr>
      </w:pPr>
      <w:r w:rsidRPr="00E27206">
        <w:rPr>
          <w:rFonts w:cs="Arial"/>
          <w:sz w:val="22"/>
          <w:szCs w:val="22"/>
          <w:u w:val="single"/>
        </w:rPr>
        <w:t>Payments in full/no billing VA beneficiaries</w:t>
      </w:r>
      <w:r w:rsidRPr="00E27206">
        <w:rPr>
          <w:rFonts w:cs="Arial"/>
          <w:sz w:val="22"/>
          <w:szCs w:val="22"/>
        </w:rPr>
        <w:t xml:space="preserve">: The Contractor shall accept payment for services rendered under this contract as payment in full. VA beneficiaries shall not under any circumstances be charged nor their insurance companies charged for services rendered by the Contractor, even if VA does not pay for those services. This provision shall survive the termination or ending of the contract. </w:t>
      </w:r>
    </w:p>
    <w:p w14:paraId="71D7CC45" w14:textId="77777777" w:rsidR="002A20CB" w:rsidRPr="00E27206" w:rsidRDefault="002A20CB" w:rsidP="0062167A">
      <w:pPr>
        <w:pStyle w:val="BodyText"/>
        <w:numPr>
          <w:ilvl w:val="2"/>
          <w:numId w:val="14"/>
        </w:numPr>
        <w:suppressLineNumbers/>
        <w:snapToGrid w:val="0"/>
        <w:spacing w:before="120" w:after="120"/>
        <w:rPr>
          <w:rFonts w:cs="Arial"/>
          <w:color w:val="000000" w:themeColor="text1"/>
          <w:sz w:val="22"/>
          <w:szCs w:val="22"/>
        </w:rPr>
      </w:pPr>
      <w:r w:rsidRPr="00E27206">
        <w:rPr>
          <w:rFonts w:cs="Arial"/>
          <w:sz w:val="22"/>
          <w:szCs w:val="22"/>
        </w:rPr>
        <w:t xml:space="preserve">To the extent that the Veteran desires services which are not a VA benefit or covered under the terms of this contract, the Contractor must notify the Veteran that there will be a charge for such service and that the VA will not be responsible for payment. </w:t>
      </w:r>
    </w:p>
    <w:p w14:paraId="71D7CC46" w14:textId="77777777" w:rsidR="002A20CB" w:rsidRPr="00E27206" w:rsidRDefault="002A20CB" w:rsidP="0062167A">
      <w:pPr>
        <w:pStyle w:val="BodyText"/>
        <w:numPr>
          <w:ilvl w:val="2"/>
          <w:numId w:val="14"/>
        </w:numPr>
        <w:suppressLineNumbers/>
        <w:snapToGrid w:val="0"/>
        <w:spacing w:before="120" w:after="120"/>
        <w:rPr>
          <w:rFonts w:cs="Arial"/>
          <w:color w:val="000000" w:themeColor="text1"/>
          <w:sz w:val="22"/>
          <w:szCs w:val="22"/>
        </w:rPr>
      </w:pPr>
      <w:r w:rsidRPr="00E27206">
        <w:rPr>
          <w:rFonts w:cs="Arial"/>
          <w:sz w:val="22"/>
          <w:szCs w:val="22"/>
        </w:rPr>
        <w:lastRenderedPageBreak/>
        <w:t xml:space="preserve">The Contractor shall not bill, charge, collect a deposit from, seek compensation, remuneration, or reimbursement from, or have any recourse against, any person or entity other than VA for services provided pursuant to this contract. It shall be considered fraudulent for the Contractor to bill other third-party insurance sources (including Medicare) for services rendered to Veteran enrollees under this contract. </w:t>
      </w:r>
    </w:p>
    <w:p w14:paraId="71D7CC47" w14:textId="77777777" w:rsidR="002A20CB" w:rsidRPr="0062167A" w:rsidRDefault="002A20CB" w:rsidP="0062167A">
      <w:pPr>
        <w:pStyle w:val="BodyText"/>
        <w:numPr>
          <w:ilvl w:val="1"/>
          <w:numId w:val="14"/>
        </w:numPr>
        <w:suppressLineNumbers/>
        <w:tabs>
          <w:tab w:val="left" w:pos="1080"/>
        </w:tabs>
        <w:snapToGrid w:val="0"/>
        <w:spacing w:before="120" w:after="120"/>
        <w:ind w:left="810"/>
        <w:rPr>
          <w:rFonts w:cs="Arial"/>
          <w:color w:val="FF0000"/>
          <w:sz w:val="22"/>
          <w:szCs w:val="22"/>
        </w:rPr>
      </w:pPr>
      <w:r w:rsidRPr="0062167A">
        <w:rPr>
          <w:rFonts w:cs="Arial"/>
          <w:sz w:val="22"/>
          <w:szCs w:val="22"/>
        </w:rPr>
        <w:t xml:space="preserve">Contractor Security Requirements (VA Handbook 6500.6): </w:t>
      </w:r>
    </w:p>
    <w:p w14:paraId="71D7CC48" w14:textId="77777777" w:rsidR="002A20CB" w:rsidRPr="0062167A" w:rsidRDefault="002A20CB" w:rsidP="00FE248A">
      <w:pPr>
        <w:pStyle w:val="BodyText"/>
        <w:suppressLineNumbers/>
        <w:tabs>
          <w:tab w:val="left" w:pos="540"/>
          <w:tab w:val="left" w:pos="900"/>
          <w:tab w:val="left" w:pos="1350"/>
          <w:tab w:val="left" w:pos="1890"/>
          <w:tab w:val="left" w:pos="2520"/>
        </w:tabs>
        <w:snapToGrid w:val="0"/>
        <w:spacing w:after="120"/>
        <w:ind w:left="720"/>
        <w:rPr>
          <w:rFonts w:cs="Arial"/>
          <w:sz w:val="22"/>
          <w:szCs w:val="22"/>
        </w:rPr>
      </w:pPr>
      <w:r w:rsidRPr="0062167A">
        <w:rPr>
          <w:rFonts w:cs="Arial"/>
          <w:sz w:val="22"/>
          <w:szCs w:val="22"/>
        </w:rPr>
        <w:t>VA Information and Information System Security/Privacy</w:t>
      </w:r>
    </w:p>
    <w:p w14:paraId="71D7CC49" w14:textId="77777777" w:rsidR="002A20CB" w:rsidRPr="0062167A" w:rsidRDefault="002A20CB" w:rsidP="00FE248A">
      <w:pPr>
        <w:ind w:left="720"/>
        <w:jc w:val="center"/>
        <w:rPr>
          <w:rFonts w:ascii="Arial" w:hAnsi="Arial" w:cs="Arial"/>
          <w:b/>
          <w:bCs/>
        </w:rPr>
      </w:pPr>
      <w:r w:rsidRPr="0062167A">
        <w:rPr>
          <w:rFonts w:ascii="Arial" w:hAnsi="Arial" w:cs="Arial"/>
          <w:b/>
          <w:bCs/>
          <w:color w:val="000000"/>
        </w:rPr>
        <w:t xml:space="preserve">        </w:t>
      </w:r>
      <w:r w:rsidRPr="0062167A">
        <w:rPr>
          <w:rFonts w:ascii="Arial" w:hAnsi="Arial" w:cs="Arial"/>
          <w:b/>
          <w:bCs/>
        </w:rPr>
        <w:t>VA INFORMATION AND INFORMATION SYSTEM SECURITY AND PRIVACY LANGUAGE FOR INCLUSION IN CONTRACTS, AS APPROPRIATE</w:t>
      </w:r>
    </w:p>
    <w:p w14:paraId="71D7CC4A" w14:textId="77777777" w:rsidR="002A20CB" w:rsidRDefault="002A20CB" w:rsidP="0062167A">
      <w:pPr>
        <w:pStyle w:val="BodyText"/>
        <w:suppressLineNumbers/>
        <w:tabs>
          <w:tab w:val="left" w:pos="1080"/>
        </w:tabs>
        <w:snapToGrid w:val="0"/>
        <w:spacing w:before="120" w:after="120"/>
        <w:rPr>
          <w:rFonts w:cs="Arial"/>
          <w:color w:val="FF0000"/>
          <w:sz w:val="22"/>
          <w:szCs w:val="22"/>
        </w:rPr>
      </w:pPr>
    </w:p>
    <w:p w14:paraId="71D7CC4B" w14:textId="77777777" w:rsidR="002A20CB" w:rsidRPr="0062167A" w:rsidRDefault="002A20CB" w:rsidP="0062167A">
      <w:pPr>
        <w:pStyle w:val="ListParagraph"/>
        <w:widowControl w:val="0"/>
        <w:numPr>
          <w:ilvl w:val="2"/>
          <w:numId w:val="17"/>
        </w:numPr>
        <w:autoSpaceDE w:val="0"/>
        <w:autoSpaceDN w:val="0"/>
        <w:spacing w:before="120" w:after="120" w:line="240" w:lineRule="auto"/>
        <w:ind w:left="1440"/>
        <w:rPr>
          <w:rFonts w:ascii="Arial" w:hAnsi="Arial" w:cs="Arial"/>
          <w:szCs w:val="20"/>
        </w:rPr>
      </w:pPr>
      <w:r w:rsidRPr="0062167A">
        <w:rPr>
          <w:rFonts w:ascii="Arial" w:hAnsi="Arial" w:cs="Arial"/>
          <w:szCs w:val="20"/>
        </w:rPr>
        <w:t>GENERAL. 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71D7CC4C" w14:textId="77777777" w:rsidR="002A20CB" w:rsidRPr="0062167A" w:rsidRDefault="002A20CB" w:rsidP="0062167A">
      <w:pPr>
        <w:pStyle w:val="ListParagraph"/>
        <w:spacing w:before="120" w:after="120" w:line="240" w:lineRule="auto"/>
        <w:ind w:left="1440" w:hanging="720"/>
        <w:rPr>
          <w:rFonts w:ascii="Arial" w:hAnsi="Arial" w:cs="Arial"/>
          <w:szCs w:val="20"/>
        </w:rPr>
      </w:pPr>
    </w:p>
    <w:p w14:paraId="71D7CC4D" w14:textId="77777777" w:rsidR="002A20CB" w:rsidRPr="0062167A" w:rsidRDefault="002A20CB" w:rsidP="0062167A">
      <w:pPr>
        <w:pStyle w:val="ListParagraph"/>
        <w:widowControl w:val="0"/>
        <w:numPr>
          <w:ilvl w:val="2"/>
          <w:numId w:val="17"/>
        </w:numPr>
        <w:autoSpaceDE w:val="0"/>
        <w:autoSpaceDN w:val="0"/>
        <w:spacing w:before="120" w:after="120" w:line="240" w:lineRule="auto"/>
        <w:ind w:left="1440"/>
        <w:rPr>
          <w:rFonts w:ascii="Arial" w:hAnsi="Arial" w:cs="Arial"/>
        </w:rPr>
      </w:pPr>
      <w:r w:rsidRPr="0062167A">
        <w:rPr>
          <w:rFonts w:ascii="Arial" w:hAnsi="Arial" w:cs="Arial"/>
        </w:rPr>
        <w:t>VA INFORMATION CUSTODIAL LANGUAGE. This entire section applies to all acquisitions requiring any Information Security and Privacy language.</w:t>
      </w:r>
    </w:p>
    <w:p w14:paraId="71D7CC4E"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14:paraId="71D7CC4F"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71D7CC50"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71D7CC51"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 xml:space="preserve">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w:t>
      </w:r>
      <w:r w:rsidRPr="0062167A">
        <w:rPr>
          <w:rFonts w:ascii="Arial" w:hAnsi="Arial" w:cs="Arial"/>
        </w:rPr>
        <w:lastRenderedPageBreak/>
        <w:t>staff during periodic control assessments, audits, or investigations.</w:t>
      </w:r>
    </w:p>
    <w:p w14:paraId="71D7CC52"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71D7CC53"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71D7CC54"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71D7CC55"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71D7CC56"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The contractor’s firewall and web services security controls, as applicable, shall meet or exceed VA’s minimum requirements.</w:t>
      </w:r>
    </w:p>
    <w:p w14:paraId="71D7CC57"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71D7CC58"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Notwithstanding the provision above, the contractor shall not release VA records protected by Title 38 U.S.C. § 5705, Confidentiality of medical quality- 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71D7CC59"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 xml:space="preserve">Information made available to the contractor by VA for the performance or administration of this contract or information developed by the contractor </w:t>
      </w:r>
      <w:r w:rsidRPr="0062167A">
        <w:rPr>
          <w:rFonts w:ascii="Arial" w:hAnsi="Arial" w:cs="Arial"/>
        </w:rPr>
        <w:lastRenderedPageBreak/>
        <w:t>in performance or administration of the contract will be protected and secured in accordance with VA Directive 6500 and Identity and Access Management (IAM) Security processes specified in the VA Information Security Knowledge Service.</w:t>
      </w:r>
    </w:p>
    <w:p w14:paraId="71D7CC5A"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71D7CC5B"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71D7CC5C"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Any media, such as paper, magnetic tape, magnetic disks, solid state devices or optical discs that are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71D7CC5D" w14:textId="77777777" w:rsidR="002A20CB" w:rsidRPr="0062167A" w:rsidRDefault="002A20CB" w:rsidP="0062167A">
      <w:pPr>
        <w:pStyle w:val="ListParagraph"/>
        <w:widowControl w:val="0"/>
        <w:numPr>
          <w:ilvl w:val="1"/>
          <w:numId w:val="18"/>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71D7CC5E" w14:textId="77777777" w:rsidR="002A20CB" w:rsidRPr="0062167A" w:rsidRDefault="002A20CB" w:rsidP="0062167A">
      <w:pPr>
        <w:pStyle w:val="ListParagraph"/>
        <w:spacing w:before="120" w:after="120" w:line="240" w:lineRule="auto"/>
        <w:ind w:left="1440" w:hanging="720"/>
        <w:rPr>
          <w:rFonts w:ascii="Arial" w:hAnsi="Arial" w:cs="Arial"/>
        </w:rPr>
      </w:pPr>
    </w:p>
    <w:p w14:paraId="71D7CC5F" w14:textId="77777777" w:rsidR="002A20CB" w:rsidRDefault="002A20CB" w:rsidP="0062167A">
      <w:pPr>
        <w:pStyle w:val="ListParagraph"/>
        <w:widowControl w:val="0"/>
        <w:numPr>
          <w:ilvl w:val="2"/>
          <w:numId w:val="17"/>
        </w:numPr>
        <w:autoSpaceDE w:val="0"/>
        <w:autoSpaceDN w:val="0"/>
        <w:spacing w:before="120" w:after="120" w:line="240" w:lineRule="auto"/>
        <w:ind w:left="1440"/>
        <w:rPr>
          <w:rFonts w:ascii="Arial" w:hAnsi="Arial" w:cs="Arial"/>
        </w:rPr>
      </w:pPr>
      <w:r w:rsidRPr="0062167A">
        <w:rPr>
          <w:rFonts w:ascii="Arial" w:hAnsi="Arial" w:cs="Arial"/>
        </w:rPr>
        <w:t>ACCESS TO VA INFORMATION AND VA INFORMATION SYSTEMS. This section applies when any person requires access to information made available to the contractor by VA for the performance or administration of this contract or information developed by the contractor in performance or administration of the contract.</w:t>
      </w:r>
    </w:p>
    <w:p w14:paraId="71D7CC60" w14:textId="77777777" w:rsidR="002A20CB" w:rsidRPr="0062167A" w:rsidRDefault="002A20CB" w:rsidP="00D809E5">
      <w:pPr>
        <w:pStyle w:val="ListParagraph"/>
        <w:widowControl w:val="0"/>
        <w:autoSpaceDE w:val="0"/>
        <w:autoSpaceDN w:val="0"/>
        <w:spacing w:before="120" w:after="120" w:line="240" w:lineRule="auto"/>
        <w:ind w:left="1440"/>
        <w:rPr>
          <w:rFonts w:ascii="Arial" w:hAnsi="Arial" w:cs="Arial"/>
        </w:rPr>
      </w:pPr>
    </w:p>
    <w:p w14:paraId="71D7CC61" w14:textId="77777777" w:rsidR="002A20CB" w:rsidRPr="0062167A" w:rsidRDefault="002A20CB" w:rsidP="0062167A">
      <w:pPr>
        <w:pStyle w:val="ListParagraph"/>
        <w:widowControl w:val="0"/>
        <w:numPr>
          <w:ilvl w:val="0"/>
          <w:numId w:val="19"/>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71D7CC62" w14:textId="77777777" w:rsidR="002A20CB" w:rsidRPr="0062167A" w:rsidRDefault="002A20CB" w:rsidP="0062167A">
      <w:pPr>
        <w:pStyle w:val="ListParagraph"/>
        <w:widowControl w:val="0"/>
        <w:numPr>
          <w:ilvl w:val="0"/>
          <w:numId w:val="19"/>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 xml:space="preserve">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w:t>
      </w:r>
      <w:r w:rsidRPr="0062167A">
        <w:rPr>
          <w:rFonts w:ascii="Arial" w:hAnsi="Arial" w:cs="Arial"/>
        </w:rPr>
        <w:lastRenderedPageBreak/>
        <w:t>request processes before privileged access is granted.</w:t>
      </w:r>
    </w:p>
    <w:p w14:paraId="71D7CC63" w14:textId="77777777" w:rsidR="002A20CB" w:rsidRPr="0062167A" w:rsidRDefault="002A20CB" w:rsidP="0062167A">
      <w:pPr>
        <w:pStyle w:val="ListParagraph"/>
        <w:widowControl w:val="0"/>
        <w:numPr>
          <w:ilvl w:val="0"/>
          <w:numId w:val="19"/>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71D7CC64" w14:textId="77777777" w:rsidR="002A20CB" w:rsidRPr="0062167A" w:rsidRDefault="002A20CB" w:rsidP="0062167A">
      <w:pPr>
        <w:pStyle w:val="ListParagraph"/>
        <w:widowControl w:val="0"/>
        <w:numPr>
          <w:ilvl w:val="0"/>
          <w:numId w:val="19"/>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71D7CC65" w14:textId="77777777" w:rsidR="002A20CB" w:rsidRPr="0062167A" w:rsidRDefault="002A20CB" w:rsidP="0062167A">
      <w:pPr>
        <w:pStyle w:val="ListParagraph"/>
        <w:widowControl w:val="0"/>
        <w:numPr>
          <w:ilvl w:val="0"/>
          <w:numId w:val="19"/>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The contractor shall notify the COR/CO in writing immediately (no later than 24 hours) after personnel separation or occurrence of other causes. Causes may include the following:</w:t>
      </w:r>
    </w:p>
    <w:p w14:paraId="71D7CC66" w14:textId="77777777" w:rsidR="002A20CB" w:rsidRPr="0062167A" w:rsidRDefault="002A20CB" w:rsidP="0062167A">
      <w:pPr>
        <w:pStyle w:val="ListParagraph"/>
        <w:widowControl w:val="0"/>
        <w:numPr>
          <w:ilvl w:val="1"/>
          <w:numId w:val="20"/>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Contractor/subcontractor personnel no longer have a need for access to VA information or VA information systems.</w:t>
      </w:r>
    </w:p>
    <w:p w14:paraId="71D7CC67" w14:textId="77777777" w:rsidR="002A20CB" w:rsidRPr="0062167A" w:rsidRDefault="002A20CB" w:rsidP="0062167A">
      <w:pPr>
        <w:pStyle w:val="ListParagraph"/>
        <w:widowControl w:val="0"/>
        <w:numPr>
          <w:ilvl w:val="1"/>
          <w:numId w:val="20"/>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Contractor/subcontractor personnel are terminated, suspended, or otherwise have their work on a VA project discontinued for any reason.</w:t>
      </w:r>
    </w:p>
    <w:p w14:paraId="71D7CC68" w14:textId="77777777" w:rsidR="002A20CB" w:rsidRPr="0062167A" w:rsidRDefault="002A20CB" w:rsidP="0062167A">
      <w:pPr>
        <w:pStyle w:val="ListParagraph"/>
        <w:widowControl w:val="0"/>
        <w:numPr>
          <w:ilvl w:val="1"/>
          <w:numId w:val="20"/>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Contractor believes their own personnel or subcontractor personnel may pose a threat to their company’s working environment or to any company- owned property. This includes contractor-owned assets, buildings, confidential data, customers, employees, networks, systems, trade secrets and/or VA data.</w:t>
      </w:r>
    </w:p>
    <w:p w14:paraId="71D7CC69" w14:textId="77777777" w:rsidR="002A20CB" w:rsidRPr="0062167A" w:rsidRDefault="002A20CB" w:rsidP="0062167A">
      <w:pPr>
        <w:pStyle w:val="ListParagraph"/>
        <w:widowControl w:val="0"/>
        <w:numPr>
          <w:ilvl w:val="1"/>
          <w:numId w:val="20"/>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Any previously undisclosed changes to contractor/subcontractor background history are brought to light, including but not limited to changes to background investigation or employee record.</w:t>
      </w:r>
    </w:p>
    <w:p w14:paraId="71D7CC6A" w14:textId="77777777" w:rsidR="002A20CB" w:rsidRPr="0062167A" w:rsidRDefault="002A20CB" w:rsidP="0062167A">
      <w:pPr>
        <w:pStyle w:val="ListParagraph"/>
        <w:widowControl w:val="0"/>
        <w:numPr>
          <w:ilvl w:val="1"/>
          <w:numId w:val="20"/>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Contractor/subcontractor personnel have their authorization to work in the United States revoked.</w:t>
      </w:r>
    </w:p>
    <w:p w14:paraId="71D7CC6B" w14:textId="77777777" w:rsidR="002A20CB" w:rsidRPr="0062167A" w:rsidRDefault="002A20CB" w:rsidP="0062167A">
      <w:pPr>
        <w:pStyle w:val="ListParagraph"/>
        <w:widowControl w:val="0"/>
        <w:numPr>
          <w:ilvl w:val="1"/>
          <w:numId w:val="20"/>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Agreement by which contractor provides products and services to VA has either been fulfilled or terminated, such that VA can cut off electronic and/or physical access for contractor personnel.</w:t>
      </w:r>
    </w:p>
    <w:p w14:paraId="71D7CC6C" w14:textId="77777777" w:rsidR="002A20CB" w:rsidRPr="0062167A" w:rsidRDefault="002A20CB" w:rsidP="0062167A">
      <w:pPr>
        <w:pStyle w:val="ListParagraph"/>
        <w:widowControl w:val="0"/>
        <w:numPr>
          <w:ilvl w:val="0"/>
          <w:numId w:val="19"/>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 xml:space="preserve">In such cases of contract fulfillment, termination, or other causes; the contractor shall take the necessary measures to immediately revoke access to VA network, property, information, and information systems </w:t>
      </w:r>
      <w:r w:rsidRPr="0062167A">
        <w:rPr>
          <w:rFonts w:ascii="Arial" w:hAnsi="Arial" w:cs="Arial"/>
        </w:rPr>
        <w:lastRenderedPageBreak/>
        <w:t>(logical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71D7CC6D" w14:textId="77777777" w:rsidR="002A20CB" w:rsidRPr="0062167A" w:rsidRDefault="002A20CB" w:rsidP="0062167A">
      <w:pPr>
        <w:pStyle w:val="ListParagraph"/>
        <w:widowControl w:val="0"/>
        <w:numPr>
          <w:ilvl w:val="0"/>
          <w:numId w:val="19"/>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Contractors/subcontractors who no longer require VA access will return VA- issued property to VA. This property includes (but is not limited to)</w:t>
      </w:r>
      <w:r>
        <w:rPr>
          <w:rFonts w:ascii="Arial" w:hAnsi="Arial" w:cs="Arial"/>
        </w:rPr>
        <w:t>;</w:t>
      </w:r>
      <w:r w:rsidRPr="0062167A">
        <w:rPr>
          <w:rFonts w:ascii="Arial" w:hAnsi="Arial"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71D7CC6E" w14:textId="77777777" w:rsidR="002A20CB" w:rsidRPr="0062167A" w:rsidRDefault="002A20CB" w:rsidP="0062167A">
      <w:pPr>
        <w:pStyle w:val="ListParagraph"/>
        <w:spacing w:before="120" w:after="120" w:line="240" w:lineRule="auto"/>
        <w:ind w:left="1440" w:hanging="720"/>
        <w:rPr>
          <w:rFonts w:ascii="Arial" w:hAnsi="Arial" w:cs="Arial"/>
        </w:rPr>
      </w:pPr>
    </w:p>
    <w:p w14:paraId="71D7CC6F" w14:textId="77777777" w:rsidR="002A20CB" w:rsidRDefault="002A20CB" w:rsidP="0062167A">
      <w:pPr>
        <w:pStyle w:val="ListParagraph"/>
        <w:widowControl w:val="0"/>
        <w:numPr>
          <w:ilvl w:val="2"/>
          <w:numId w:val="17"/>
        </w:numPr>
        <w:autoSpaceDE w:val="0"/>
        <w:autoSpaceDN w:val="0"/>
        <w:spacing w:before="120" w:after="120" w:line="240" w:lineRule="auto"/>
        <w:ind w:left="1440"/>
        <w:rPr>
          <w:rFonts w:ascii="Arial" w:hAnsi="Arial" w:cs="Arial"/>
        </w:rPr>
      </w:pPr>
      <w:r w:rsidRPr="0062167A">
        <w:rPr>
          <w:rFonts w:ascii="Arial" w:hAnsi="Arial" w:cs="Arial"/>
        </w:rPr>
        <w:t xml:space="preserve">TRAINING. This entire section applies to all acquisitions which include section 3. </w:t>
      </w:r>
    </w:p>
    <w:p w14:paraId="71D7CC70" w14:textId="77777777" w:rsidR="002A20CB" w:rsidRPr="0062167A" w:rsidRDefault="002A20CB" w:rsidP="00D809E5">
      <w:pPr>
        <w:pStyle w:val="ListParagraph"/>
        <w:widowControl w:val="0"/>
        <w:autoSpaceDE w:val="0"/>
        <w:autoSpaceDN w:val="0"/>
        <w:spacing w:before="120" w:after="120" w:line="240" w:lineRule="auto"/>
        <w:ind w:left="1440"/>
        <w:rPr>
          <w:rFonts w:ascii="Arial" w:hAnsi="Arial" w:cs="Arial"/>
        </w:rPr>
      </w:pPr>
    </w:p>
    <w:p w14:paraId="71D7CC71" w14:textId="77777777" w:rsidR="002A20CB" w:rsidRPr="0062167A" w:rsidRDefault="002A20CB" w:rsidP="0062167A">
      <w:pPr>
        <w:pStyle w:val="ListParagraph"/>
        <w:widowControl w:val="0"/>
        <w:numPr>
          <w:ilvl w:val="0"/>
          <w:numId w:val="21"/>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All contractors and subcontractors requiring access to VA information and VA information systems shall successfully complete the following before being granted access to VA information and its systems:</w:t>
      </w:r>
    </w:p>
    <w:p w14:paraId="71D7CC72" w14:textId="77777777" w:rsidR="002A20CB" w:rsidRPr="0062167A" w:rsidRDefault="002A20CB" w:rsidP="0062167A">
      <w:pPr>
        <w:pStyle w:val="ListParagraph"/>
        <w:widowControl w:val="0"/>
        <w:numPr>
          <w:ilvl w:val="1"/>
          <w:numId w:val="22"/>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VA Privacy and Information Security Awareness and Rules of Behavior course (Talent Management System (TMS</w:t>
      </w:r>
      <w:r>
        <w:rPr>
          <w:rFonts w:ascii="Arial" w:hAnsi="Arial" w:cs="Arial"/>
        </w:rPr>
        <w:t xml:space="preserve"> </w:t>
      </w:r>
      <w:r w:rsidRPr="0062167A">
        <w:rPr>
          <w:rFonts w:ascii="Arial" w:hAnsi="Arial" w:cs="Arial"/>
        </w:rPr>
        <w:t>#10176) initially and annually thereafter.</w:t>
      </w:r>
    </w:p>
    <w:p w14:paraId="71D7CC73" w14:textId="77777777" w:rsidR="002A20CB" w:rsidRPr="0062167A" w:rsidRDefault="002A20CB" w:rsidP="0062167A">
      <w:pPr>
        <w:pStyle w:val="ListParagraph"/>
        <w:widowControl w:val="0"/>
        <w:numPr>
          <w:ilvl w:val="1"/>
          <w:numId w:val="22"/>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71D7CC74" w14:textId="77777777" w:rsidR="002A20CB" w:rsidRPr="0062167A" w:rsidRDefault="002A20CB" w:rsidP="0062167A">
      <w:pPr>
        <w:pStyle w:val="ListParagraph"/>
        <w:widowControl w:val="0"/>
        <w:numPr>
          <w:ilvl w:val="1"/>
          <w:numId w:val="22"/>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 based information security training].</w:t>
      </w:r>
    </w:p>
    <w:p w14:paraId="71D7CC75" w14:textId="77777777" w:rsidR="002A20CB" w:rsidRPr="0062167A" w:rsidRDefault="002A20CB" w:rsidP="0062167A">
      <w:pPr>
        <w:pStyle w:val="ListParagraph"/>
        <w:widowControl w:val="0"/>
        <w:numPr>
          <w:ilvl w:val="0"/>
          <w:numId w:val="21"/>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The contractor shall provide to the COR/CO a copy of the training certificates and certification of signing the Organizational Rules of Behavior for each applicable employee within five days of the initiation of the contract and annually thereafter, as required.</w:t>
      </w:r>
    </w:p>
    <w:p w14:paraId="71D7CC76" w14:textId="77777777" w:rsidR="002A20CB" w:rsidRPr="0062167A" w:rsidRDefault="002A20CB" w:rsidP="0062167A">
      <w:pPr>
        <w:pStyle w:val="ListParagraph"/>
        <w:widowControl w:val="0"/>
        <w:numPr>
          <w:ilvl w:val="0"/>
          <w:numId w:val="21"/>
        </w:numPr>
        <w:autoSpaceDE w:val="0"/>
        <w:autoSpaceDN w:val="0"/>
        <w:spacing w:before="120" w:after="120" w:line="240" w:lineRule="auto"/>
        <w:ind w:left="2160" w:hanging="720"/>
        <w:contextualSpacing w:val="0"/>
        <w:rPr>
          <w:rFonts w:ascii="Arial" w:hAnsi="Arial" w:cs="Arial"/>
        </w:rPr>
      </w:pPr>
      <w:r w:rsidRPr="0062167A">
        <w:rPr>
          <w:rFonts w:ascii="Arial" w:hAnsi="Arial" w:cs="Arial"/>
        </w:rPr>
        <w:t>Failure to complete the mandatory annual training is grounds for suspension or termination of all physical or electronic access privileges and removal from work on the contract until such time as the required training is complete.</w:t>
      </w:r>
    </w:p>
    <w:p w14:paraId="71D7CC77" w14:textId="77777777" w:rsidR="002A20CB" w:rsidRPr="0062167A" w:rsidRDefault="002A20CB" w:rsidP="0062167A">
      <w:pPr>
        <w:pStyle w:val="ListParagraph"/>
        <w:spacing w:before="120" w:after="120" w:line="240" w:lineRule="auto"/>
        <w:ind w:left="1440" w:hanging="720"/>
        <w:rPr>
          <w:rFonts w:ascii="Arial" w:hAnsi="Arial" w:cs="Arial"/>
        </w:rPr>
      </w:pPr>
    </w:p>
    <w:p w14:paraId="71D7CC78" w14:textId="77777777" w:rsidR="002A20CB" w:rsidRPr="0062167A" w:rsidRDefault="002A20CB" w:rsidP="0062167A">
      <w:pPr>
        <w:pStyle w:val="ListParagraph"/>
        <w:widowControl w:val="0"/>
        <w:numPr>
          <w:ilvl w:val="2"/>
          <w:numId w:val="17"/>
        </w:numPr>
        <w:autoSpaceDE w:val="0"/>
        <w:autoSpaceDN w:val="0"/>
        <w:spacing w:before="120" w:after="120" w:line="240" w:lineRule="auto"/>
        <w:ind w:left="1440"/>
        <w:rPr>
          <w:rFonts w:ascii="Arial" w:hAnsi="Arial" w:cs="Arial"/>
        </w:rPr>
      </w:pPr>
      <w:r w:rsidRPr="0062167A">
        <w:rPr>
          <w:rFonts w:ascii="Arial" w:hAnsi="Arial" w:cs="Arial"/>
        </w:rPr>
        <w:t>SECURITY INCIDENT INVESTIGATION. This entire section applies to all acquisitions requiring any Information Security and Privacy language.</w:t>
      </w:r>
    </w:p>
    <w:p w14:paraId="71D7CC79" w14:textId="77777777" w:rsidR="002A20CB" w:rsidRPr="0062167A" w:rsidRDefault="002A20CB" w:rsidP="0062167A">
      <w:pPr>
        <w:pStyle w:val="ListParagraph"/>
        <w:spacing w:before="120" w:after="120" w:line="240" w:lineRule="auto"/>
        <w:ind w:left="1440" w:hanging="720"/>
        <w:rPr>
          <w:rFonts w:ascii="Arial" w:hAnsi="Arial" w:cs="Arial"/>
        </w:rPr>
      </w:pPr>
    </w:p>
    <w:p w14:paraId="71D7CC7A" w14:textId="77777777" w:rsidR="002A20CB" w:rsidRPr="0062167A" w:rsidRDefault="002A20CB" w:rsidP="0062167A">
      <w:pPr>
        <w:pStyle w:val="ListParagraph"/>
        <w:widowControl w:val="0"/>
        <w:numPr>
          <w:ilvl w:val="3"/>
          <w:numId w:val="17"/>
        </w:numPr>
        <w:autoSpaceDE w:val="0"/>
        <w:autoSpaceDN w:val="0"/>
        <w:spacing w:before="120" w:after="120" w:line="240" w:lineRule="auto"/>
        <w:ind w:left="2160"/>
        <w:rPr>
          <w:rFonts w:ascii="Arial" w:hAnsi="Arial" w:cs="Arial"/>
        </w:rPr>
      </w:pPr>
      <w:r w:rsidRPr="0062167A">
        <w:rPr>
          <w:rFonts w:ascii="Arial" w:hAnsi="Arial" w:cs="Arial"/>
        </w:rPr>
        <w:t xml:space="preserve">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w:t>
      </w:r>
      <w:r w:rsidRPr="0062167A">
        <w:rPr>
          <w:rFonts w:ascii="Arial" w:hAnsi="Arial" w:cs="Arial"/>
        </w:rPr>
        <w:lastRenderedPageBreak/>
        <w:t>hour, provide the COR/CO the incident number received from the ESD.</w:t>
      </w:r>
    </w:p>
    <w:p w14:paraId="71D7CC7B" w14:textId="77777777" w:rsidR="002A20CB" w:rsidRPr="0062167A" w:rsidRDefault="002A20CB" w:rsidP="0062167A">
      <w:pPr>
        <w:pStyle w:val="ListParagraph"/>
        <w:spacing w:before="120" w:after="120" w:line="240" w:lineRule="auto"/>
        <w:ind w:left="2160" w:hanging="720"/>
        <w:rPr>
          <w:rFonts w:ascii="Arial" w:hAnsi="Arial" w:cs="Arial"/>
        </w:rPr>
      </w:pPr>
    </w:p>
    <w:p w14:paraId="71D7CC7C" w14:textId="77777777" w:rsidR="002A20CB" w:rsidRDefault="002A20CB" w:rsidP="0062167A">
      <w:pPr>
        <w:pStyle w:val="ListParagraph"/>
        <w:widowControl w:val="0"/>
        <w:numPr>
          <w:ilvl w:val="3"/>
          <w:numId w:val="17"/>
        </w:numPr>
        <w:autoSpaceDE w:val="0"/>
        <w:autoSpaceDN w:val="0"/>
        <w:spacing w:before="120" w:after="120" w:line="240" w:lineRule="auto"/>
        <w:ind w:left="2160"/>
        <w:rPr>
          <w:rFonts w:ascii="Arial" w:hAnsi="Arial" w:cs="Arial"/>
        </w:rPr>
      </w:pPr>
      <w:r w:rsidRPr="0062167A">
        <w:rPr>
          <w:rFonts w:ascii="Arial" w:hAnsi="Arial" w:cs="Arial"/>
        </w:rPr>
        <w:t>To the extent known by the contractor/subcontractor, the contractor/ subcontractor's notice to VA shall identify the information involved and the circumstances surrounding the incident, including the following:</w:t>
      </w:r>
    </w:p>
    <w:p w14:paraId="71D7CC7D" w14:textId="77777777" w:rsidR="002A20CB" w:rsidRPr="00D809E5" w:rsidRDefault="002A20CB" w:rsidP="00D809E5">
      <w:pPr>
        <w:widowControl w:val="0"/>
        <w:autoSpaceDE w:val="0"/>
        <w:autoSpaceDN w:val="0"/>
        <w:spacing w:before="120" w:after="120" w:line="240" w:lineRule="auto"/>
        <w:rPr>
          <w:rFonts w:ascii="Arial" w:hAnsi="Arial" w:cs="Arial"/>
        </w:rPr>
      </w:pPr>
    </w:p>
    <w:p w14:paraId="71D7CC7E" w14:textId="77777777" w:rsidR="002A20CB" w:rsidRPr="0062167A" w:rsidRDefault="002A20CB" w:rsidP="00220EEB">
      <w:pPr>
        <w:pStyle w:val="ListParagraph"/>
        <w:widowControl w:val="0"/>
        <w:numPr>
          <w:ilvl w:val="2"/>
          <w:numId w:val="23"/>
        </w:numPr>
        <w:autoSpaceDE w:val="0"/>
        <w:autoSpaceDN w:val="0"/>
        <w:spacing w:before="120" w:after="120" w:line="240" w:lineRule="auto"/>
        <w:ind w:left="2592" w:hanging="720"/>
        <w:contextualSpacing w:val="0"/>
        <w:rPr>
          <w:rFonts w:ascii="Arial" w:hAnsi="Arial" w:cs="Arial"/>
        </w:rPr>
      </w:pPr>
      <w:r w:rsidRPr="0062167A">
        <w:rPr>
          <w:rFonts w:ascii="Arial" w:hAnsi="Arial" w:cs="Arial"/>
        </w:rPr>
        <w:t>The date and time (or approximation of) the Security Incident occurred.</w:t>
      </w:r>
    </w:p>
    <w:p w14:paraId="71D7CC7F" w14:textId="77777777" w:rsidR="002A20CB" w:rsidRPr="0062167A" w:rsidRDefault="002A20CB" w:rsidP="00220EEB">
      <w:pPr>
        <w:pStyle w:val="ListParagraph"/>
        <w:widowControl w:val="0"/>
        <w:numPr>
          <w:ilvl w:val="2"/>
          <w:numId w:val="23"/>
        </w:numPr>
        <w:autoSpaceDE w:val="0"/>
        <w:autoSpaceDN w:val="0"/>
        <w:spacing w:before="120" w:after="120" w:line="240" w:lineRule="auto"/>
        <w:ind w:left="2592" w:hanging="720"/>
        <w:contextualSpacing w:val="0"/>
        <w:rPr>
          <w:rFonts w:ascii="Arial" w:hAnsi="Arial" w:cs="Arial"/>
        </w:rPr>
      </w:pPr>
      <w:r w:rsidRPr="0062167A">
        <w:rPr>
          <w:rFonts w:ascii="Arial" w:hAnsi="Arial" w:cs="Arial"/>
        </w:rPr>
        <w:t>The names of individuals involved (when applicable).</w:t>
      </w:r>
    </w:p>
    <w:p w14:paraId="71D7CC80" w14:textId="77777777" w:rsidR="002A20CB" w:rsidRPr="0062167A" w:rsidRDefault="002A20CB" w:rsidP="00220EEB">
      <w:pPr>
        <w:pStyle w:val="ListParagraph"/>
        <w:widowControl w:val="0"/>
        <w:numPr>
          <w:ilvl w:val="2"/>
          <w:numId w:val="23"/>
        </w:numPr>
        <w:autoSpaceDE w:val="0"/>
        <w:autoSpaceDN w:val="0"/>
        <w:spacing w:before="120" w:after="120" w:line="240" w:lineRule="auto"/>
        <w:ind w:left="2592" w:hanging="720"/>
        <w:contextualSpacing w:val="0"/>
        <w:rPr>
          <w:rFonts w:ascii="Arial" w:hAnsi="Arial" w:cs="Arial"/>
        </w:rPr>
      </w:pPr>
      <w:r w:rsidRPr="0062167A">
        <w:rPr>
          <w:rFonts w:ascii="Arial" w:hAnsi="Arial" w:cs="Arial"/>
        </w:rPr>
        <w:t>The physical and logical (if applicable) location of the incident.</w:t>
      </w:r>
    </w:p>
    <w:p w14:paraId="71D7CC81" w14:textId="77777777" w:rsidR="002A20CB" w:rsidRPr="0062167A" w:rsidRDefault="002A20CB" w:rsidP="00220EEB">
      <w:pPr>
        <w:pStyle w:val="ListParagraph"/>
        <w:widowControl w:val="0"/>
        <w:numPr>
          <w:ilvl w:val="2"/>
          <w:numId w:val="23"/>
        </w:numPr>
        <w:autoSpaceDE w:val="0"/>
        <w:autoSpaceDN w:val="0"/>
        <w:spacing w:before="120" w:after="120" w:line="240" w:lineRule="auto"/>
        <w:ind w:left="2592" w:hanging="720"/>
        <w:contextualSpacing w:val="0"/>
        <w:rPr>
          <w:rFonts w:ascii="Arial" w:hAnsi="Arial" w:cs="Arial"/>
        </w:rPr>
      </w:pPr>
      <w:r w:rsidRPr="0062167A">
        <w:rPr>
          <w:rFonts w:ascii="Arial" w:hAnsi="Arial" w:cs="Arial"/>
        </w:rPr>
        <w:t>Why the Security Incident took place (i.e., catalyst for the failure).</w:t>
      </w:r>
    </w:p>
    <w:p w14:paraId="71D7CC82" w14:textId="77777777" w:rsidR="002A20CB" w:rsidRPr="0062167A" w:rsidRDefault="002A20CB" w:rsidP="00220EEB">
      <w:pPr>
        <w:pStyle w:val="ListParagraph"/>
        <w:widowControl w:val="0"/>
        <w:numPr>
          <w:ilvl w:val="2"/>
          <w:numId w:val="23"/>
        </w:numPr>
        <w:autoSpaceDE w:val="0"/>
        <w:autoSpaceDN w:val="0"/>
        <w:spacing w:before="120" w:after="120" w:line="240" w:lineRule="auto"/>
        <w:ind w:left="2592" w:hanging="720"/>
        <w:contextualSpacing w:val="0"/>
        <w:rPr>
          <w:rFonts w:ascii="Arial" w:hAnsi="Arial" w:cs="Arial"/>
        </w:rPr>
      </w:pPr>
      <w:r w:rsidRPr="0062167A">
        <w:rPr>
          <w:rFonts w:ascii="Arial" w:hAnsi="Arial" w:cs="Arial"/>
        </w:rPr>
        <w:t>The amount of data belonging to VA believed to have been compromised.</w:t>
      </w:r>
    </w:p>
    <w:p w14:paraId="71D7CC83" w14:textId="77777777" w:rsidR="002A20CB" w:rsidRPr="0062167A" w:rsidRDefault="002A20CB" w:rsidP="00220EEB">
      <w:pPr>
        <w:pStyle w:val="ListParagraph"/>
        <w:widowControl w:val="0"/>
        <w:numPr>
          <w:ilvl w:val="2"/>
          <w:numId w:val="23"/>
        </w:numPr>
        <w:autoSpaceDE w:val="0"/>
        <w:autoSpaceDN w:val="0"/>
        <w:spacing w:before="120" w:after="120" w:line="240" w:lineRule="auto"/>
        <w:ind w:left="2592" w:hanging="720"/>
        <w:contextualSpacing w:val="0"/>
        <w:rPr>
          <w:rFonts w:ascii="Arial" w:hAnsi="Arial" w:cs="Arial"/>
        </w:rPr>
      </w:pPr>
      <w:r w:rsidRPr="0062167A">
        <w:rPr>
          <w:rFonts w:ascii="Arial" w:hAnsi="Arial" w:cs="Arial"/>
        </w:rPr>
        <w:t>The remediation measures the contractor is taking to ensure no future incidents of a similar nature.</w:t>
      </w:r>
    </w:p>
    <w:p w14:paraId="71D7CC84" w14:textId="77777777" w:rsidR="002A20CB" w:rsidRPr="0062167A" w:rsidRDefault="002A20CB" w:rsidP="0062167A">
      <w:pPr>
        <w:pStyle w:val="ListParagraph"/>
        <w:spacing w:before="120" w:after="120" w:line="240" w:lineRule="auto"/>
        <w:ind w:left="2160" w:hanging="720"/>
        <w:rPr>
          <w:rFonts w:ascii="Arial" w:hAnsi="Arial" w:cs="Arial"/>
        </w:rPr>
      </w:pPr>
    </w:p>
    <w:p w14:paraId="71D7CC85" w14:textId="77777777" w:rsidR="002A20CB" w:rsidRPr="0062167A" w:rsidRDefault="002A20CB" w:rsidP="0062167A">
      <w:pPr>
        <w:pStyle w:val="ListParagraph"/>
        <w:widowControl w:val="0"/>
        <w:numPr>
          <w:ilvl w:val="3"/>
          <w:numId w:val="17"/>
        </w:numPr>
        <w:autoSpaceDE w:val="0"/>
        <w:autoSpaceDN w:val="0"/>
        <w:spacing w:before="120" w:after="120" w:line="240" w:lineRule="auto"/>
        <w:ind w:left="2160"/>
        <w:rPr>
          <w:rFonts w:ascii="Arial" w:hAnsi="Arial" w:cs="Arial"/>
        </w:rPr>
      </w:pPr>
      <w:r w:rsidRPr="0062167A">
        <w:rPr>
          <w:rFonts w:ascii="Arial" w:hAnsi="Arial" w:cs="Arial"/>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71D7CC86" w14:textId="77777777" w:rsidR="002A20CB" w:rsidRPr="0062167A" w:rsidRDefault="002A20CB" w:rsidP="0062167A">
      <w:pPr>
        <w:pStyle w:val="ListParagraph"/>
        <w:spacing w:before="120" w:after="120" w:line="240" w:lineRule="auto"/>
        <w:ind w:left="2160" w:hanging="720"/>
        <w:rPr>
          <w:rFonts w:ascii="Arial" w:hAnsi="Arial" w:cs="Arial"/>
        </w:rPr>
      </w:pPr>
    </w:p>
    <w:p w14:paraId="71D7CC87" w14:textId="77777777" w:rsidR="002A20CB" w:rsidRPr="0062167A" w:rsidRDefault="002A20CB" w:rsidP="0062167A">
      <w:pPr>
        <w:pStyle w:val="ListParagraph"/>
        <w:widowControl w:val="0"/>
        <w:numPr>
          <w:ilvl w:val="3"/>
          <w:numId w:val="17"/>
        </w:numPr>
        <w:autoSpaceDE w:val="0"/>
        <w:autoSpaceDN w:val="0"/>
        <w:spacing w:before="120" w:after="120" w:line="240" w:lineRule="auto"/>
        <w:ind w:left="2160"/>
        <w:rPr>
          <w:rFonts w:ascii="Arial" w:hAnsi="Arial" w:cs="Arial"/>
        </w:rPr>
      </w:pPr>
      <w:r w:rsidRPr="0062167A">
        <w:rPr>
          <w:rFonts w:ascii="Arial" w:hAnsi="Arial" w:cs="Arial"/>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71D7CC88" w14:textId="77777777" w:rsidR="002A20CB" w:rsidRPr="0062167A" w:rsidRDefault="002A20CB" w:rsidP="0062167A">
      <w:pPr>
        <w:pStyle w:val="ListParagraph"/>
        <w:spacing w:before="120" w:after="120" w:line="240" w:lineRule="auto"/>
        <w:ind w:left="2160" w:hanging="720"/>
        <w:rPr>
          <w:rFonts w:ascii="Arial" w:hAnsi="Arial" w:cs="Arial"/>
        </w:rPr>
      </w:pPr>
    </w:p>
    <w:p w14:paraId="71D7CC89" w14:textId="77777777" w:rsidR="002A20CB" w:rsidRPr="0062167A" w:rsidRDefault="002A20CB" w:rsidP="0062167A">
      <w:pPr>
        <w:pStyle w:val="ListParagraph"/>
        <w:spacing w:before="120" w:after="120" w:line="240" w:lineRule="auto"/>
        <w:ind w:left="2160" w:hanging="720"/>
        <w:rPr>
          <w:rFonts w:ascii="Arial" w:hAnsi="Arial" w:cs="Arial"/>
        </w:rPr>
      </w:pPr>
    </w:p>
    <w:p w14:paraId="71D7CC8A" w14:textId="77777777" w:rsidR="002A20CB" w:rsidRPr="0062167A" w:rsidRDefault="002A20CB" w:rsidP="0062167A">
      <w:pPr>
        <w:pStyle w:val="ListParagraph"/>
        <w:widowControl w:val="0"/>
        <w:numPr>
          <w:ilvl w:val="3"/>
          <w:numId w:val="17"/>
        </w:numPr>
        <w:autoSpaceDE w:val="0"/>
        <w:autoSpaceDN w:val="0"/>
        <w:spacing w:before="120" w:after="120" w:line="240" w:lineRule="auto"/>
        <w:ind w:left="2160"/>
        <w:rPr>
          <w:rFonts w:ascii="Arial" w:hAnsi="Arial" w:cs="Arial"/>
        </w:rPr>
      </w:pPr>
      <w:r w:rsidRPr="0062167A">
        <w:rPr>
          <w:rFonts w:ascii="Arial" w:hAnsi="Arial" w:cs="Arial"/>
        </w:rPr>
        <w:t>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71D7CC8B" w14:textId="77777777" w:rsidR="002A20CB" w:rsidRPr="0062167A" w:rsidRDefault="002A20CB" w:rsidP="0062167A">
      <w:pPr>
        <w:pStyle w:val="ListParagraph"/>
        <w:spacing w:before="120" w:after="120" w:line="240" w:lineRule="auto"/>
        <w:ind w:left="2160" w:hanging="720"/>
        <w:rPr>
          <w:rFonts w:ascii="Arial" w:hAnsi="Arial" w:cs="Arial"/>
        </w:rPr>
      </w:pPr>
    </w:p>
    <w:p w14:paraId="71D7CC8C" w14:textId="77777777" w:rsidR="002A20CB" w:rsidRPr="0062167A" w:rsidRDefault="002A20CB" w:rsidP="0062167A">
      <w:pPr>
        <w:pStyle w:val="ListParagraph"/>
        <w:widowControl w:val="0"/>
        <w:numPr>
          <w:ilvl w:val="3"/>
          <w:numId w:val="17"/>
        </w:numPr>
        <w:autoSpaceDE w:val="0"/>
        <w:autoSpaceDN w:val="0"/>
        <w:spacing w:before="120" w:after="120" w:line="240" w:lineRule="auto"/>
        <w:ind w:left="2160"/>
        <w:rPr>
          <w:rFonts w:ascii="Arial" w:hAnsi="Arial" w:cs="Arial"/>
        </w:rPr>
      </w:pPr>
      <w:r w:rsidRPr="0062167A">
        <w:rPr>
          <w:rFonts w:ascii="Arial" w:hAnsi="Arial" w:cs="Arial"/>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71D7CC8D" w14:textId="77777777" w:rsidR="002A20CB" w:rsidRPr="0062167A" w:rsidRDefault="002A20CB" w:rsidP="0062167A">
      <w:pPr>
        <w:pStyle w:val="ListParagraph"/>
        <w:spacing w:before="120" w:after="120" w:line="240" w:lineRule="auto"/>
        <w:ind w:left="2160" w:hanging="720"/>
        <w:rPr>
          <w:rFonts w:ascii="Arial" w:hAnsi="Arial" w:cs="Arial"/>
        </w:rPr>
      </w:pPr>
    </w:p>
    <w:p w14:paraId="71D7CC8E" w14:textId="77777777" w:rsidR="002A20CB" w:rsidRPr="0062167A" w:rsidRDefault="002A20CB" w:rsidP="0062167A">
      <w:pPr>
        <w:pStyle w:val="ListParagraph"/>
        <w:spacing w:before="120" w:after="120" w:line="240" w:lineRule="auto"/>
        <w:ind w:left="2160" w:hanging="720"/>
        <w:rPr>
          <w:rFonts w:ascii="Arial" w:hAnsi="Arial" w:cs="Arial"/>
        </w:rPr>
      </w:pPr>
    </w:p>
    <w:p w14:paraId="71D7CC8F" w14:textId="77777777" w:rsidR="002A20CB" w:rsidRPr="0062167A" w:rsidRDefault="002A20CB" w:rsidP="0062167A">
      <w:pPr>
        <w:pStyle w:val="ListParagraph"/>
        <w:widowControl w:val="0"/>
        <w:numPr>
          <w:ilvl w:val="3"/>
          <w:numId w:val="17"/>
        </w:numPr>
        <w:autoSpaceDE w:val="0"/>
        <w:autoSpaceDN w:val="0"/>
        <w:spacing w:before="120" w:after="120" w:line="240" w:lineRule="auto"/>
        <w:ind w:left="2160"/>
        <w:rPr>
          <w:rFonts w:ascii="Arial" w:hAnsi="Arial" w:cs="Arial"/>
        </w:rPr>
      </w:pPr>
      <w:r w:rsidRPr="0062167A">
        <w:rPr>
          <w:rFonts w:ascii="Arial" w:hAnsi="Arial" w:cs="Arial"/>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71D7CC90" w14:textId="77777777" w:rsidR="002A20CB" w:rsidRPr="0062167A" w:rsidRDefault="002A20CB" w:rsidP="0062167A">
      <w:pPr>
        <w:pStyle w:val="ListParagraph"/>
        <w:spacing w:before="120" w:after="120" w:line="240" w:lineRule="auto"/>
        <w:ind w:left="2160" w:hanging="720"/>
        <w:rPr>
          <w:rFonts w:ascii="Arial" w:hAnsi="Arial" w:cs="Arial"/>
        </w:rPr>
      </w:pPr>
    </w:p>
    <w:p w14:paraId="71D7CC91" w14:textId="77777777" w:rsidR="002A20CB" w:rsidRPr="0062167A" w:rsidRDefault="002A20CB" w:rsidP="0062167A">
      <w:pPr>
        <w:pStyle w:val="ListParagraph"/>
        <w:widowControl w:val="0"/>
        <w:numPr>
          <w:ilvl w:val="3"/>
          <w:numId w:val="17"/>
        </w:numPr>
        <w:autoSpaceDE w:val="0"/>
        <w:autoSpaceDN w:val="0"/>
        <w:spacing w:before="120" w:after="120" w:line="240" w:lineRule="auto"/>
        <w:ind w:left="2160"/>
        <w:rPr>
          <w:rFonts w:ascii="Arial" w:hAnsi="Arial" w:cs="Arial"/>
        </w:rPr>
      </w:pPr>
      <w:r w:rsidRPr="0062167A">
        <w:rPr>
          <w:rFonts w:ascii="Arial" w:hAnsi="Arial" w:cs="Arial"/>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40" w:anchor="85221176" w:history="1">
        <w:r w:rsidRPr="0062167A">
          <w:rPr>
            <w:rStyle w:val="Hyperlink"/>
            <w:rFonts w:ascii="Arial" w:hAnsi="Arial" w:cs="Arial"/>
          </w:rPr>
          <w:t>852.211-76, Liquidated Damages—</w:t>
        </w:r>
      </w:hyperlink>
      <w:r w:rsidRPr="0062167A">
        <w:rPr>
          <w:rFonts w:ascii="Arial" w:hAnsi="Arial" w:cs="Arial"/>
        </w:rPr>
        <w:t xml:space="preserve"> </w:t>
      </w:r>
      <w:hyperlink r:id="rId41" w:anchor="85221176" w:history="1">
        <w:r w:rsidRPr="0062167A">
          <w:rPr>
            <w:rStyle w:val="Hyperlink"/>
            <w:rFonts w:ascii="Arial" w:hAnsi="Arial" w:cs="Arial"/>
          </w:rPr>
          <w:t>Reimbursement for Data Breach Costs</w:t>
        </w:r>
      </w:hyperlink>
      <w:r w:rsidRPr="0062167A">
        <w:rPr>
          <w:rFonts w:ascii="Arial" w:hAnsi="Arial" w:cs="Arial"/>
        </w:rPr>
        <w:t>.</w:t>
      </w:r>
    </w:p>
    <w:p w14:paraId="71D7CC92" w14:textId="77777777" w:rsidR="002A20CB" w:rsidRPr="0062167A" w:rsidRDefault="002A20CB" w:rsidP="0062167A">
      <w:pPr>
        <w:pStyle w:val="ListParagraph"/>
        <w:spacing w:before="120" w:after="120" w:line="240" w:lineRule="auto"/>
        <w:ind w:left="1440" w:hanging="720"/>
        <w:rPr>
          <w:rFonts w:ascii="Arial" w:hAnsi="Arial" w:cs="Arial"/>
        </w:rPr>
      </w:pPr>
    </w:p>
    <w:p w14:paraId="71D7CC93" w14:textId="77777777" w:rsidR="002A20CB" w:rsidRDefault="002A20CB" w:rsidP="00A57781">
      <w:pPr>
        <w:pStyle w:val="ListParagraph"/>
        <w:widowControl w:val="0"/>
        <w:numPr>
          <w:ilvl w:val="0"/>
          <w:numId w:val="24"/>
        </w:numPr>
        <w:autoSpaceDE w:val="0"/>
        <w:autoSpaceDN w:val="0"/>
        <w:spacing w:line="240" w:lineRule="auto"/>
        <w:ind w:left="2160" w:hanging="720"/>
        <w:contextualSpacing w:val="0"/>
        <w:sectPr w:rsidR="002A20CB">
          <w:headerReference w:type="default" r:id="rId42"/>
          <w:footerReference w:type="even" r:id="rId43"/>
          <w:footerReference w:type="default" r:id="rId44"/>
          <w:footerReference w:type="first" r:id="rId45"/>
          <w:type w:val="continuous"/>
          <w:pgSz w:w="12240" w:h="15840"/>
          <w:pgMar w:top="1080" w:right="1440" w:bottom="1080" w:left="1440" w:header="360" w:footer="360" w:gutter="0"/>
          <w:cols w:space="720"/>
          <w:docGrid w:linePitch="360"/>
        </w:sectPr>
      </w:pPr>
    </w:p>
    <w:p w14:paraId="71D7CC94" w14:textId="77777777" w:rsidR="002A20CB" w:rsidRDefault="002A20CB">
      <w:pPr>
        <w:pStyle w:val="Heading1"/>
        <w:pageBreakBefore/>
      </w:pPr>
      <w:bookmarkStart w:id="28" w:name="_Toc223609205"/>
      <w:bookmarkStart w:id="29" w:name="_Toc228459008"/>
      <w:r>
        <w:lastRenderedPageBreak/>
        <w:t>SECTION C - CONTRACT CLAUSES</w:t>
      </w:r>
      <w:bookmarkEnd w:id="28"/>
      <w:bookmarkEnd w:id="29"/>
    </w:p>
    <w:p w14:paraId="71D7CC95" w14:textId="77777777" w:rsidR="002A20CB" w:rsidRDefault="002A20CB"/>
    <w:p w14:paraId="71D7CC96" w14:textId="77777777" w:rsidR="002A20CB" w:rsidRDefault="002A20CB">
      <w:pPr>
        <w:pStyle w:val="Heading2"/>
      </w:pPr>
      <w:bookmarkStart w:id="30" w:name="_Toc223609206"/>
      <w:bookmarkStart w:id="31" w:name="_Toc228459009"/>
      <w:r>
        <w:t>C.1  52.212-4  CONTRACT TERMS AND CONDITIONS—COMMERCIAL PRODUCTS AND COMMERCIAL SERVICES (NOV 2023)</w:t>
      </w:r>
      <w:bookmarkEnd w:id="30"/>
      <w:bookmarkEnd w:id="31"/>
    </w:p>
    <w:p w14:paraId="71D7CC97" w14:textId="77777777" w:rsidR="002A20CB" w:rsidRDefault="002A20CB">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71D7CC98" w14:textId="77777777" w:rsidR="002A20CB" w:rsidRDefault="002A20CB">
      <w:r>
        <w:t xml:space="preserve">    (1) Within a reasonable time after the defect was discovered or should have been discovered; and</w:t>
      </w:r>
    </w:p>
    <w:p w14:paraId="71D7CC99" w14:textId="77777777" w:rsidR="002A20CB" w:rsidRDefault="002A20CB">
      <w:r>
        <w:t xml:space="preserve">    (2) Before any substantial change occurs in the condition of the item, unless the change is due to the defect in the item.</w:t>
      </w:r>
    </w:p>
    <w:p w14:paraId="71D7CC9A" w14:textId="77777777" w:rsidR="002A20CB" w:rsidRDefault="002A20CB">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1D7CC9B" w14:textId="77777777" w:rsidR="002A20CB" w:rsidRDefault="002A20CB">
      <w:r>
        <w:t xml:space="preserve">  (c) </w:t>
      </w:r>
      <w:r w:rsidRPr="002653F8">
        <w:rPr>
          <w:i/>
        </w:rPr>
        <w:t>Changes.</w:t>
      </w:r>
      <w:r>
        <w:t xml:space="preserve"> Changes in the terms and conditions of this contract may be made only by written agreement of the parties.</w:t>
      </w:r>
    </w:p>
    <w:p w14:paraId="71D7CC9C" w14:textId="77777777" w:rsidR="002A20CB" w:rsidRDefault="002A20CB"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71D7CC9D" w14:textId="77777777" w:rsidR="002A20CB" w:rsidRDefault="002A20CB">
      <w:r>
        <w:t xml:space="preserve">  (e) </w:t>
      </w:r>
      <w:r w:rsidRPr="002653F8">
        <w:rPr>
          <w:i/>
        </w:rPr>
        <w:t>Definitions.</w:t>
      </w:r>
      <w:r>
        <w:t xml:space="preserve"> The clause at FAR 52.202-1, Definitions, is incorporated herein by reference.</w:t>
      </w:r>
    </w:p>
    <w:p w14:paraId="71D7CC9E" w14:textId="77777777" w:rsidR="002A20CB" w:rsidRDefault="002A20CB">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1D7CC9F" w14:textId="77777777" w:rsidR="002A20CB" w:rsidRPr="00EB602E" w:rsidRDefault="002A20CB">
      <w:r w:rsidRPr="00EB602E">
        <w:lastRenderedPageBreak/>
        <w:t xml:space="preserve">  (g) Invoice</w:t>
      </w:r>
      <w:r w:rsidRPr="00EB602E">
        <w:rPr>
          <w:i/>
        </w:rPr>
        <w:t>.</w:t>
      </w:r>
    </w:p>
    <w:p w14:paraId="71D7CCA0" w14:textId="77777777" w:rsidR="002A20CB" w:rsidRPr="00EB602E" w:rsidRDefault="002A20CB">
      <w:r w:rsidRPr="00EB602E">
        <w:t xml:space="preserve">    (1) The Contractor shall submit an original invoice and three copies (or electronic invoice, if authorized) to the address designated in the contract to receive invoices. An invoice must include—</w:t>
      </w:r>
    </w:p>
    <w:p w14:paraId="71D7CCA1" w14:textId="77777777" w:rsidR="002A20CB" w:rsidRPr="00EB602E" w:rsidRDefault="002A20CB">
      <w:r w:rsidRPr="00EB602E">
        <w:t xml:space="preserve">      (i) Name and address of the Contractor;</w:t>
      </w:r>
    </w:p>
    <w:p w14:paraId="71D7CCA2" w14:textId="77777777" w:rsidR="002A20CB" w:rsidRPr="00EB602E" w:rsidRDefault="002A20CB">
      <w:r w:rsidRPr="00EB602E">
        <w:t xml:space="preserve">      (ii) Invoice date and number;</w:t>
      </w:r>
    </w:p>
    <w:p w14:paraId="71D7CCA3" w14:textId="77777777" w:rsidR="002A20CB" w:rsidRPr="00EB602E" w:rsidRDefault="002A20CB">
      <w:r w:rsidRPr="00EB602E">
        <w:t xml:space="preserve">      </w:t>
      </w:r>
      <w:r>
        <w:t xml:space="preserve">(iii) Contract number, </w:t>
      </w:r>
      <w:r w:rsidRPr="00EB602E">
        <w:t>line item number and, if applicable, the order number;</w:t>
      </w:r>
    </w:p>
    <w:p w14:paraId="71D7CCA4" w14:textId="77777777" w:rsidR="002A20CB" w:rsidRPr="00EB602E" w:rsidRDefault="002A20CB">
      <w:r w:rsidRPr="00EB602E">
        <w:t xml:space="preserve">      (iv) Description, quantity, unit of measure, unit price and extended price of the items delivered;</w:t>
      </w:r>
    </w:p>
    <w:p w14:paraId="71D7CCA5" w14:textId="77777777" w:rsidR="002A20CB" w:rsidRPr="00EB602E" w:rsidRDefault="002A20CB">
      <w:r w:rsidRPr="00EB602E">
        <w:t xml:space="preserve">      (v) Shipping number and date of shipment, including the bill of lading number and weight of shipment if shipped on Government bill of lading;</w:t>
      </w:r>
    </w:p>
    <w:p w14:paraId="71D7CCA6" w14:textId="77777777" w:rsidR="002A20CB" w:rsidRPr="00EB602E" w:rsidRDefault="002A20CB">
      <w:r w:rsidRPr="00EB602E">
        <w:t xml:space="preserve">      (vi) Terms of any discount for prompt payment offered;</w:t>
      </w:r>
    </w:p>
    <w:p w14:paraId="71D7CCA7" w14:textId="77777777" w:rsidR="002A20CB" w:rsidRPr="00EB602E" w:rsidRDefault="002A20CB">
      <w:r w:rsidRPr="00EB602E">
        <w:t xml:space="preserve">      (vii) Name and address of official to whom payment is to be sent;</w:t>
      </w:r>
    </w:p>
    <w:p w14:paraId="71D7CCA8" w14:textId="77777777" w:rsidR="002A20CB" w:rsidRPr="00EB602E" w:rsidRDefault="002A20CB">
      <w:r w:rsidRPr="00EB602E">
        <w:t xml:space="preserve">      (viii) Name, title, and phone number of person to notify in event of defective invoice; and</w:t>
      </w:r>
    </w:p>
    <w:p w14:paraId="71D7CCA9" w14:textId="77777777" w:rsidR="002A20CB" w:rsidRPr="00EB602E" w:rsidRDefault="002A20CB">
      <w:r w:rsidRPr="00EB602E">
        <w:t xml:space="preserve">      (ix) Taxpayer Identification Number (TIN). The Contractor shall include its TIN on the invoice only if required elsewhere in this contract.</w:t>
      </w:r>
    </w:p>
    <w:p w14:paraId="71D7CCAA" w14:textId="77777777" w:rsidR="002A20CB" w:rsidRPr="00EB602E" w:rsidRDefault="002A20CB">
      <w:r w:rsidRPr="00EB602E">
        <w:t xml:space="preserve">      (x) Electronic funds transfer (EFT) banking information.</w:t>
      </w:r>
    </w:p>
    <w:p w14:paraId="71D7CCAB" w14:textId="77777777" w:rsidR="002A20CB" w:rsidRPr="00EB602E" w:rsidRDefault="002A20CB">
      <w:r w:rsidRPr="00EB602E">
        <w:t xml:space="preserve">        (A) The Contractor shall include EFT banking information on the invoice only if required elsewhere in this contract.</w:t>
      </w:r>
    </w:p>
    <w:p w14:paraId="71D7CCAC" w14:textId="77777777" w:rsidR="002A20CB" w:rsidRPr="00EB602E" w:rsidRDefault="002A20CB">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71D7CCAD" w14:textId="77777777" w:rsidR="002A20CB" w:rsidRPr="00EB602E" w:rsidRDefault="002A20CB">
      <w:r w:rsidRPr="00EB602E">
        <w:t xml:space="preserve">        (C) EFT banking information is not required if the Government waived the requirement to pay by EFT.</w:t>
      </w:r>
    </w:p>
    <w:p w14:paraId="71D7CCAE" w14:textId="77777777" w:rsidR="002A20CB" w:rsidRPr="00EB602E" w:rsidRDefault="002A20CB">
      <w:r w:rsidRPr="00EB602E">
        <w:t xml:space="preserve">    (2) Invoices will be handled in accordance with the Prompt Payment Act (31 U.S.C. 3903) and Office of Management and Budget (OMB) prompt payment regulations at 5 CFR part 1315.</w:t>
      </w:r>
    </w:p>
    <w:p w14:paraId="71D7CCAF" w14:textId="77777777" w:rsidR="002A20CB" w:rsidRDefault="002A20CB">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1D7CCB0" w14:textId="77777777" w:rsidR="002A20CB" w:rsidRDefault="002A20CB">
      <w:r>
        <w:t xml:space="preserve">  (i) Payment.—</w:t>
      </w:r>
    </w:p>
    <w:p w14:paraId="71D7CCB1" w14:textId="77777777" w:rsidR="002A20CB" w:rsidRDefault="002A20CB">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71D7CCB2" w14:textId="77777777" w:rsidR="002A20CB" w:rsidRDefault="002A20CB">
      <w:r>
        <w:t xml:space="preserve">    (2) </w:t>
      </w:r>
      <w:r w:rsidRPr="002653F8">
        <w:rPr>
          <w:i/>
        </w:rPr>
        <w:t>Prompt payment.</w:t>
      </w:r>
      <w:r>
        <w:t xml:space="preserve"> The Government will make payment in accordance with the Prompt Payment Act (31 U.S.C. 3903) and prompt payment regulations at 5 CFR part 1315.</w:t>
      </w:r>
    </w:p>
    <w:p w14:paraId="71D7CCB3" w14:textId="77777777" w:rsidR="002A20CB" w:rsidRDefault="002A20CB">
      <w:r>
        <w:t xml:space="preserve">    (3) </w:t>
      </w:r>
      <w:r w:rsidRPr="002653F8">
        <w:rPr>
          <w:i/>
        </w:rPr>
        <w:t>Electronic Funds Transfer (EFT).</w:t>
      </w:r>
      <w:r>
        <w:t xml:space="preserve"> If the Government makes payment by EFT, see 52.212-5(b) for the appropriate EFT clause.</w:t>
      </w:r>
    </w:p>
    <w:p w14:paraId="71D7CCB4" w14:textId="77777777" w:rsidR="002A20CB" w:rsidRDefault="002A20CB">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1D7CCB5" w14:textId="77777777" w:rsidR="002A20CB" w:rsidRDefault="002A20CB">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71D7CCB6" w14:textId="77777777" w:rsidR="002A20CB" w:rsidRDefault="002A20CB">
      <w:r>
        <w:t xml:space="preserve">      (i) Remit the overpayment amount to the payment office cited in the contract along with a description of the overpayment including the—</w:t>
      </w:r>
    </w:p>
    <w:p w14:paraId="71D7CCB7" w14:textId="77777777" w:rsidR="002A20CB" w:rsidRDefault="002A20CB">
      <w:r>
        <w:t xml:space="preserve">        (A) Circumstances of the overpayment (e.g., duplicate payment, erroneous payment, liquidation errors, date(s) of overpayment);</w:t>
      </w:r>
    </w:p>
    <w:p w14:paraId="71D7CCB8" w14:textId="77777777" w:rsidR="002A20CB" w:rsidRDefault="002A20CB">
      <w:r>
        <w:t xml:space="preserve">        (B) Affected contract number and delivery order number, if applicable;</w:t>
      </w:r>
    </w:p>
    <w:p w14:paraId="71D7CCB9" w14:textId="77777777" w:rsidR="002A20CB" w:rsidRDefault="002A20CB">
      <w:r>
        <w:t xml:space="preserve">        (C) Affected line item or subline item, if applicable; and</w:t>
      </w:r>
    </w:p>
    <w:p w14:paraId="71D7CCBA" w14:textId="77777777" w:rsidR="002A20CB" w:rsidRDefault="002A20CB">
      <w:r>
        <w:t xml:space="preserve">        (D) Contractor point of contact.</w:t>
      </w:r>
    </w:p>
    <w:p w14:paraId="71D7CCBB" w14:textId="77777777" w:rsidR="002A20CB" w:rsidRDefault="002A20CB">
      <w:r>
        <w:t xml:space="preserve">      (ii) Provide a copy of the remittance and supporting documentation to the Contracting Officer.</w:t>
      </w:r>
    </w:p>
    <w:p w14:paraId="71D7CCBC" w14:textId="77777777" w:rsidR="002A20CB" w:rsidRDefault="002A20CB">
      <w:r>
        <w:t xml:space="preserve">    (6) </w:t>
      </w:r>
      <w:r w:rsidRPr="002653F8">
        <w:rPr>
          <w:i/>
        </w:rPr>
        <w:t>Interest.</w:t>
      </w:r>
    </w:p>
    <w:p w14:paraId="71D7CCBD" w14:textId="77777777" w:rsidR="002A20CB" w:rsidRPr="001C7A8F" w:rsidRDefault="002A20CB"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71D7CCBE" w14:textId="77777777" w:rsidR="002A20CB" w:rsidRDefault="002A20CB">
      <w:r>
        <w:t xml:space="preserve">      (ii) The Government may issue a demand for payment to the Contractor upon finding a debt is due under the contract.</w:t>
      </w:r>
    </w:p>
    <w:p w14:paraId="71D7CCBF" w14:textId="77777777" w:rsidR="002A20CB" w:rsidRDefault="002A20CB">
      <w:r>
        <w:t xml:space="preserve">      (iii) </w:t>
      </w:r>
      <w:r w:rsidRPr="002653F8">
        <w:rPr>
          <w:i/>
        </w:rPr>
        <w:t>Final decisions.</w:t>
      </w:r>
      <w:r>
        <w:t xml:space="preserve"> The Contracting Officer will issue a final decision as required by 33.211 if—</w:t>
      </w:r>
    </w:p>
    <w:p w14:paraId="71D7CCC0" w14:textId="77777777" w:rsidR="002A20CB" w:rsidRDefault="002A20CB">
      <w:r>
        <w:t xml:space="preserve">        (A) The Contracting Officer and the Contractor are unable to reach agreement on the existence or amount of a debt within 30 days;</w:t>
      </w:r>
    </w:p>
    <w:p w14:paraId="71D7CCC1" w14:textId="77777777" w:rsidR="002A20CB" w:rsidRDefault="002A20CB">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1D7CCC2" w14:textId="77777777" w:rsidR="002A20CB" w:rsidRDefault="002A20CB">
      <w:r>
        <w:t xml:space="preserve">        (C) The Contractor requests a deferment of collection on a debt previously demanded by the Contracting Officer (see 32.607-2).</w:t>
      </w:r>
    </w:p>
    <w:p w14:paraId="71D7CCC3" w14:textId="77777777" w:rsidR="002A20CB" w:rsidRDefault="002A20CB">
      <w:r>
        <w:t xml:space="preserve">      (iv) If a demand for payment was previously issued for the debt, the demand for payment included in the final decision shall identify the same due date as the original demand for payment.</w:t>
      </w:r>
    </w:p>
    <w:p w14:paraId="71D7CCC4" w14:textId="77777777" w:rsidR="002A20CB" w:rsidRDefault="002A20CB">
      <w:r>
        <w:t xml:space="preserve">      (v) Amounts shall be due at the earliest of the following dates:</w:t>
      </w:r>
    </w:p>
    <w:p w14:paraId="71D7CCC5" w14:textId="77777777" w:rsidR="002A20CB" w:rsidRDefault="002A20CB">
      <w:r>
        <w:t xml:space="preserve">        (A) The date fixed under this contract.</w:t>
      </w:r>
    </w:p>
    <w:p w14:paraId="71D7CCC6" w14:textId="77777777" w:rsidR="002A20CB" w:rsidRDefault="002A20CB">
      <w:r>
        <w:t xml:space="preserve">        (B) The date of the first written demand for payment, including any demand for payment resulting from a default termination.</w:t>
      </w:r>
    </w:p>
    <w:p w14:paraId="71D7CCC7" w14:textId="77777777" w:rsidR="002A20CB" w:rsidRDefault="002A20CB">
      <w:r>
        <w:t xml:space="preserve">      (vi) The interest charge shall be computed for the actual number of calendar days involved beginning on the due date and ending on—</w:t>
      </w:r>
    </w:p>
    <w:p w14:paraId="71D7CCC8" w14:textId="77777777" w:rsidR="002A20CB" w:rsidRDefault="002A20CB">
      <w:r>
        <w:t xml:space="preserve">        (A) The date on which the designated office receives payment from the Contractor;</w:t>
      </w:r>
    </w:p>
    <w:p w14:paraId="71D7CCC9" w14:textId="77777777" w:rsidR="002A20CB" w:rsidRDefault="002A20CB">
      <w:r>
        <w:t xml:space="preserve">        (B) The date of issuance of a Government check to the Contractor from which an amount otherwise payable has been withheld as a credit against the contract debt; or</w:t>
      </w:r>
    </w:p>
    <w:p w14:paraId="71D7CCCA" w14:textId="77777777" w:rsidR="002A20CB" w:rsidRDefault="002A20CB">
      <w:r>
        <w:t xml:space="preserve">        (C) The date on which an amount withheld and applied to the contract debt would otherwise have become payable to the Contractor.</w:t>
      </w:r>
    </w:p>
    <w:p w14:paraId="71D7CCCB" w14:textId="77777777" w:rsidR="002A20CB" w:rsidRDefault="002A20CB">
      <w:r>
        <w:t xml:space="preserve">      (vii) The interest charge made under this clause may be reduced under the procedures prescribed in FAR 32.608-2 in effect on the date of this contract.</w:t>
      </w:r>
    </w:p>
    <w:p w14:paraId="71D7CCCC" w14:textId="77777777" w:rsidR="002A20CB" w:rsidRDefault="002A20CB">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1D7CCCD" w14:textId="77777777" w:rsidR="002A20CB" w:rsidRDefault="002A20CB">
      <w:r>
        <w:t xml:space="preserve">    (1) Delivery of the supplies to a carrier, if transportation is f.o.b. origin; or</w:t>
      </w:r>
    </w:p>
    <w:p w14:paraId="71D7CCCE" w14:textId="77777777" w:rsidR="002A20CB" w:rsidRDefault="002A20CB">
      <w:r>
        <w:t xml:space="preserve">    (2) Delivery of the supplies to the Government at the destination specified in the contract, if transportation is f.o.b. destination.</w:t>
      </w:r>
    </w:p>
    <w:p w14:paraId="71D7CCCF" w14:textId="77777777" w:rsidR="002A20CB" w:rsidRDefault="002A20CB">
      <w:r>
        <w:t xml:space="preserve">  (k) </w:t>
      </w:r>
      <w:r w:rsidRPr="002653F8">
        <w:rPr>
          <w:i/>
        </w:rPr>
        <w:t>Taxes.</w:t>
      </w:r>
      <w:r>
        <w:t xml:space="preserve"> The contract price includes all applicable Federal, State, and local taxes and duties.</w:t>
      </w:r>
    </w:p>
    <w:p w14:paraId="71D7CCD0" w14:textId="77777777" w:rsidR="002A20CB" w:rsidRDefault="002A20CB">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1D7CCD1" w14:textId="77777777" w:rsidR="002A20CB" w:rsidRDefault="002A20CB">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71D7CCD2" w14:textId="77777777" w:rsidR="002A20CB" w:rsidRDefault="002A20CB">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1D7CCD3" w14:textId="77777777" w:rsidR="002A20CB" w:rsidRDefault="002A20CB">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1D7CCD4" w14:textId="77777777" w:rsidR="002A20CB" w:rsidRDefault="002A20CB">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1D7CCD5" w14:textId="77777777" w:rsidR="002A20CB" w:rsidRDefault="002A20CB">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1D7CCD6" w14:textId="77777777" w:rsidR="002A20CB" w:rsidRPr="001C7A8F" w:rsidRDefault="002A20CB"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1D7CCD7" w14:textId="77777777" w:rsidR="002A20CB" w:rsidRPr="00EB602E" w:rsidRDefault="002A20CB"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1D7CCD8" w14:textId="77777777" w:rsidR="002A20CB" w:rsidRPr="00EB602E" w:rsidRDefault="002A20CB" w:rsidP="00E61814">
      <w:pPr>
        <w:rPr>
          <w:szCs w:val="20"/>
        </w:rPr>
      </w:pPr>
      <w:r w:rsidRPr="00EB602E">
        <w:rPr>
          <w:szCs w:val="20"/>
        </w:rPr>
        <w:t xml:space="preserve">    (1) The schedule of supplies/services.</w:t>
      </w:r>
    </w:p>
    <w:p w14:paraId="71D7CCD9" w14:textId="77777777" w:rsidR="002A20CB" w:rsidRPr="00EB602E" w:rsidRDefault="002A20CB"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71D7CCDA" w14:textId="77777777" w:rsidR="002A20CB" w:rsidRPr="00EB602E" w:rsidRDefault="002A20CB" w:rsidP="00E61814">
      <w:pPr>
        <w:rPr>
          <w:szCs w:val="20"/>
        </w:rPr>
      </w:pPr>
      <w:r w:rsidRPr="00EB602E">
        <w:rPr>
          <w:szCs w:val="20"/>
        </w:rPr>
        <w:t xml:space="preserve">    (3) The clause at 52.212-5.</w:t>
      </w:r>
    </w:p>
    <w:p w14:paraId="71D7CCDB" w14:textId="77777777" w:rsidR="002A20CB" w:rsidRPr="00EB602E" w:rsidRDefault="002A20CB">
      <w:r w:rsidRPr="00EB602E">
        <w:t xml:space="preserve">    (4) Addenda to this solicitation or contract, including any license agreements for computer software.</w:t>
      </w:r>
    </w:p>
    <w:p w14:paraId="71D7CCDC" w14:textId="77777777" w:rsidR="002A20CB" w:rsidRPr="00EB602E" w:rsidRDefault="002A20CB">
      <w:r w:rsidRPr="00EB602E">
        <w:t xml:space="preserve">    (5) Solicitation provisions if this is a solicitation.</w:t>
      </w:r>
    </w:p>
    <w:p w14:paraId="71D7CCDD" w14:textId="77777777" w:rsidR="002A20CB" w:rsidRPr="00EB602E" w:rsidRDefault="002A20CB">
      <w:r w:rsidRPr="00EB602E">
        <w:t xml:space="preserve">    (6) Other paragraphs of this clause.</w:t>
      </w:r>
    </w:p>
    <w:p w14:paraId="71D7CCDE" w14:textId="77777777" w:rsidR="002A20CB" w:rsidRPr="00EB602E" w:rsidRDefault="002A20CB">
      <w:r w:rsidRPr="00EB602E">
        <w:lastRenderedPageBreak/>
        <w:t xml:space="preserve">    (7) The Standard Form 1449.</w:t>
      </w:r>
    </w:p>
    <w:p w14:paraId="71D7CCDF" w14:textId="77777777" w:rsidR="002A20CB" w:rsidRPr="00EB602E" w:rsidRDefault="002A20CB">
      <w:r w:rsidRPr="00EB602E">
        <w:t xml:space="preserve">    (8) Other documents, exhibits, and attachments</w:t>
      </w:r>
    </w:p>
    <w:p w14:paraId="71D7CCE0" w14:textId="77777777" w:rsidR="002A20CB" w:rsidRPr="00EB602E" w:rsidRDefault="002A20CB">
      <w:r w:rsidRPr="00EB602E">
        <w:t xml:space="preserve">    (9) The specification.</w:t>
      </w:r>
    </w:p>
    <w:p w14:paraId="71D7CCE1" w14:textId="77777777" w:rsidR="002A20CB" w:rsidRPr="00F43000" w:rsidRDefault="002A20CB" w:rsidP="00F43000">
      <w:r w:rsidRPr="00EB602E">
        <w:t xml:space="preserve">  (t) </w:t>
      </w:r>
      <w:r>
        <w:t>[Reserved]</w:t>
      </w:r>
    </w:p>
    <w:p w14:paraId="71D7CCE2" w14:textId="77777777" w:rsidR="002A20CB" w:rsidRDefault="002A20CB" w:rsidP="00AA2727">
      <w:pPr>
        <w:rPr>
          <w:szCs w:val="20"/>
        </w:rPr>
      </w:pPr>
      <w:r>
        <w:rPr>
          <w:szCs w:val="20"/>
        </w:rPr>
        <w:t xml:space="preserve">  (u) </w:t>
      </w:r>
      <w:r w:rsidRPr="00C238B9">
        <w:rPr>
          <w:i/>
          <w:szCs w:val="20"/>
        </w:rPr>
        <w:t>Unauthorized Obligations</w:t>
      </w:r>
      <w:r>
        <w:rPr>
          <w:szCs w:val="20"/>
        </w:rPr>
        <w:t>.</w:t>
      </w:r>
    </w:p>
    <w:p w14:paraId="71D7CCE3" w14:textId="77777777" w:rsidR="002A20CB" w:rsidRPr="00C238B9" w:rsidRDefault="002A20CB"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1D7CCE4" w14:textId="77777777" w:rsidR="002A20CB" w:rsidRPr="00C238B9" w:rsidRDefault="002A20CB"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1D7CCE5" w14:textId="77777777" w:rsidR="002A20CB" w:rsidRPr="00C238B9" w:rsidRDefault="002A20CB"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1D7CCE6" w14:textId="77777777" w:rsidR="002A20CB" w:rsidRPr="00527715" w:rsidRDefault="002A20CB" w:rsidP="00527715">
      <w:r w:rsidRPr="00527715">
        <w:t xml:space="preserve">      (iii) Any such clause is deemed to be stricken from the EULA, TOS, or similar legal instrument or agreement.</w:t>
      </w:r>
    </w:p>
    <w:p w14:paraId="71D7CCE7" w14:textId="77777777" w:rsidR="002A20CB" w:rsidRPr="00527715" w:rsidRDefault="002A20CB" w:rsidP="00527715">
      <w:r w:rsidRPr="00527715">
        <w:t xml:space="preserve">    (2) Paragraph (u)(1) of this clause does not apply to indemnification by the Government that is expressly authorized by statute and specifically authorized under applicable agency regulations and procedures.</w:t>
      </w:r>
    </w:p>
    <w:p w14:paraId="71D7CCE8" w14:textId="77777777" w:rsidR="002A20CB" w:rsidRDefault="002A20CB"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1D7CCE9" w14:textId="77777777" w:rsidR="002A20CB" w:rsidRDefault="002A20CB" w:rsidP="002653F8">
      <w:pPr>
        <w:jc w:val="center"/>
      </w:pPr>
      <w:r>
        <w:t>(End of Clause)</w:t>
      </w:r>
    </w:p>
    <w:p w14:paraId="71D7CCEA" w14:textId="77777777" w:rsidR="002A20CB" w:rsidRDefault="002A20CB">
      <w:pPr>
        <w:pStyle w:val="Heading2"/>
      </w:pPr>
      <w:bookmarkStart w:id="32" w:name="_Toc223609207"/>
      <w:bookmarkStart w:id="33" w:name="_Toc228459010"/>
      <w:r>
        <w:t>C.2  52.216-18 ORDERING (AUG 2020)</w:t>
      </w:r>
      <w:bookmarkEnd w:id="32"/>
      <w:bookmarkEnd w:id="33"/>
    </w:p>
    <w:p w14:paraId="71D7CCEB" w14:textId="77777777" w:rsidR="002A20CB" w:rsidRDefault="002A20CB">
      <w:r>
        <w:t xml:space="preserve">  (a) Any supplies and services to be furnished under this contract shall be ordered by issuance of delivery orders or task orders by the individuals or activities designated in the Schedule. Such orders may be issued from Time of Award through 5/31/2031.</w:t>
      </w:r>
    </w:p>
    <w:p w14:paraId="71D7CCEC" w14:textId="77777777" w:rsidR="002A20CB" w:rsidRDefault="002A20CB">
      <w:r>
        <w:t xml:space="preserve">  (b) All delivery orders or task orders are subject to the terms and conditions of this contract. In the event of conflict between a delivery order or task order and this contract, the contract shall control.</w:t>
      </w:r>
    </w:p>
    <w:p w14:paraId="71D7CCED" w14:textId="77777777" w:rsidR="002A20CB" w:rsidRDefault="002A20CB">
      <w:r>
        <w:t xml:space="preserve">  </w:t>
      </w:r>
      <w:r w:rsidRPr="00467655">
        <w:t>(c) A delivery order or task ord</w:t>
      </w:r>
      <w:r>
        <w:t>er is considered "issued" when—</w:t>
      </w:r>
    </w:p>
    <w:p w14:paraId="71D7CCEE" w14:textId="77777777" w:rsidR="002A20CB" w:rsidRDefault="002A20CB">
      <w:r>
        <w:lastRenderedPageBreak/>
        <w:t xml:space="preserve">    </w:t>
      </w:r>
      <w:r w:rsidRPr="00467655">
        <w:t xml:space="preserve">(1) If sent by mail (includes transmittal by U.S. mail or private delivery service), the Government </w:t>
      </w:r>
      <w:r>
        <w:t>deposits the order in the mail;</w:t>
      </w:r>
    </w:p>
    <w:p w14:paraId="71D7CCEF" w14:textId="77777777" w:rsidR="002A20CB" w:rsidRDefault="002A20CB">
      <w:r>
        <w:t xml:space="preserve">    </w:t>
      </w:r>
      <w:r w:rsidRPr="00467655">
        <w:t>(2) If sent by fax, the Government transmits the order to th</w:t>
      </w:r>
      <w:r>
        <w:t>e Contractor’s fax number; or</w:t>
      </w:r>
    </w:p>
    <w:p w14:paraId="71D7CCF0" w14:textId="77777777" w:rsidR="002A20CB" w:rsidRDefault="002A20CB">
      <w:r>
        <w:t xml:space="preserve">    </w:t>
      </w:r>
      <w:r w:rsidRPr="00467655">
        <w:t>(3) If sent electronically, the Government either—</w:t>
      </w:r>
    </w:p>
    <w:p w14:paraId="71D7CCF1" w14:textId="77777777" w:rsidR="002A20CB" w:rsidRDefault="002A20CB">
      <w:r>
        <w:t xml:space="preserve">      </w:t>
      </w:r>
      <w:r w:rsidRPr="00467655">
        <w:t>(i) Posts a copy of the delivery order or task order to a Government document access system, and notic</w:t>
      </w:r>
      <w:r>
        <w:t>e is sent to the Contractor; or</w:t>
      </w:r>
    </w:p>
    <w:p w14:paraId="71D7CCF2" w14:textId="77777777" w:rsidR="002A20CB" w:rsidRDefault="002A20CB">
      <w:r>
        <w:t xml:space="preserve">      </w:t>
      </w:r>
      <w:r w:rsidRPr="00467655">
        <w:t>(ii) Distributes the delivery order or task order via email to the Contractor’s email address.</w:t>
      </w:r>
    </w:p>
    <w:p w14:paraId="71D7CCF3" w14:textId="77777777" w:rsidR="002A20CB" w:rsidRDefault="002A20CB">
      <w:r>
        <w:t xml:space="preserve">  </w:t>
      </w:r>
      <w:r w:rsidRPr="00467655">
        <w:t>(d) Orders may be issued by methods other than those enumerated in this clause only if authorized in the contract.</w:t>
      </w:r>
    </w:p>
    <w:p w14:paraId="71D7CCF4" w14:textId="77777777" w:rsidR="002A20CB" w:rsidRDefault="002A20CB" w:rsidP="00E12C7F">
      <w:pPr>
        <w:jc w:val="center"/>
      </w:pPr>
      <w:r>
        <w:t>(End of Clause)</w:t>
      </w:r>
    </w:p>
    <w:p w14:paraId="71D7CCF5" w14:textId="77777777" w:rsidR="002A20CB" w:rsidRDefault="002A20CB">
      <w:pPr>
        <w:pStyle w:val="Heading2"/>
      </w:pPr>
      <w:bookmarkStart w:id="34" w:name="_Toc223609208"/>
      <w:bookmarkStart w:id="35" w:name="_Toc228459011"/>
      <w:r>
        <w:t>C.3  52.216-19 ORDER LIMITATIONS (OCT 1995)</w:t>
      </w:r>
      <w:bookmarkEnd w:id="34"/>
      <w:bookmarkEnd w:id="35"/>
    </w:p>
    <w:p w14:paraId="71D7CCF6" w14:textId="77777777" w:rsidR="002A20CB" w:rsidRDefault="002A20CB">
      <w:r>
        <w:t xml:space="preserve">  (a) </w:t>
      </w:r>
      <w:r w:rsidRPr="00D6476A">
        <w:rPr>
          <w:i/>
        </w:rPr>
        <w:t>Minimum order.</w:t>
      </w:r>
      <w:r>
        <w:t xml:space="preserve">  When the Government requires supplies or services covered by this contract in an amount of less than $10,000, the Government is not obligated to purchase, nor is the Contractor obligated to furnish, those supplies or services under the contract.</w:t>
      </w:r>
    </w:p>
    <w:p w14:paraId="71D7CCF7" w14:textId="77777777" w:rsidR="002A20CB" w:rsidRDefault="002A20CB">
      <w:r>
        <w:t xml:space="preserve">  (b) </w:t>
      </w:r>
      <w:r w:rsidRPr="00D6476A">
        <w:rPr>
          <w:i/>
        </w:rPr>
        <w:t>Maximum order.</w:t>
      </w:r>
      <w:r>
        <w:t xml:space="preserve">  The Contractor is not obligated to honor—</w:t>
      </w:r>
    </w:p>
    <w:p w14:paraId="71D7CCF8" w14:textId="77777777" w:rsidR="002A20CB" w:rsidRDefault="002A20CB">
      <w:r>
        <w:t xml:space="preserve">    (1) Any order for a single item in excess of $700,000;</w:t>
      </w:r>
    </w:p>
    <w:p w14:paraId="71D7CCF9" w14:textId="77777777" w:rsidR="002A20CB" w:rsidRDefault="002A20CB">
      <w:r>
        <w:t xml:space="preserve">    (2) Any order for a combination of items in excess of $800,000; or $2,700,000 per contract term.</w:t>
      </w:r>
    </w:p>
    <w:p w14:paraId="71D7CCFA" w14:textId="77777777" w:rsidR="002A20CB" w:rsidRDefault="002A20CB">
      <w:r>
        <w:t xml:space="preserve">    (3) A series of orders from the same ordering office within $500,000 days that together call for quantities exceeding the limitation in paragraph (b)(1) or (2) of this section.</w:t>
      </w:r>
    </w:p>
    <w:p w14:paraId="71D7CCFB" w14:textId="77777777" w:rsidR="002A20CB" w:rsidRDefault="002A20CB">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71D7CCFC" w14:textId="77777777" w:rsidR="002A20CB" w:rsidRDefault="002A20CB">
      <w:r>
        <w:t xml:space="preserve">  (d) Notwithstanding paragraphs (b) and (c) of this section, the Contractor shall honor any order exceeding the maximum order limitations in paragraph (b), unless that order (or orders) is returned to the ordering office within 5 days days after issuance, with written notice stating the Contractor's intent not to ship the item (or items) called for and the reasons.  Upon receiving this notice, the Government may acquire the supplies or services from another source.</w:t>
      </w:r>
    </w:p>
    <w:p w14:paraId="71D7CCFD" w14:textId="77777777" w:rsidR="002A20CB" w:rsidRDefault="002A20CB" w:rsidP="00D6476A">
      <w:pPr>
        <w:jc w:val="center"/>
      </w:pPr>
      <w:r>
        <w:t>(End of Clause)</w:t>
      </w:r>
    </w:p>
    <w:p w14:paraId="71D7CCFE" w14:textId="77777777" w:rsidR="002A20CB" w:rsidRDefault="002A20CB">
      <w:pPr>
        <w:pStyle w:val="Heading2"/>
      </w:pPr>
      <w:bookmarkStart w:id="36" w:name="_Toc223609209"/>
      <w:bookmarkStart w:id="37" w:name="_Toc228459012"/>
      <w:r>
        <w:t>C.4  52.216-22 INDEFINITE QUANTITY (NOV 2025) (DEVIATION)</w:t>
      </w:r>
      <w:bookmarkEnd w:id="36"/>
      <w:bookmarkEnd w:id="37"/>
    </w:p>
    <w:p w14:paraId="71D7CCFF" w14:textId="77777777" w:rsidR="002A20CB" w:rsidRDefault="002A20CB">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71D7CD00" w14:textId="77777777" w:rsidR="002A20CB" w:rsidRDefault="002A20CB">
      <w:r>
        <w:lastRenderedPageBreak/>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71D7CD01" w14:textId="77777777" w:rsidR="002A20CB" w:rsidRDefault="002A20CB">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71D7CD02" w14:textId="77777777" w:rsidR="002A20CB" w:rsidRDefault="002A20CB">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t xml:space="preserve"> .</w:t>
      </w:r>
    </w:p>
    <w:p w14:paraId="71D7CD03" w14:textId="77777777" w:rsidR="002A20CB" w:rsidRDefault="002A20CB" w:rsidP="000F373E">
      <w:pPr>
        <w:jc w:val="center"/>
      </w:pPr>
      <w:r>
        <w:t>(End of Clause)</w:t>
      </w:r>
    </w:p>
    <w:p w14:paraId="71D7CD04" w14:textId="77777777" w:rsidR="002A20CB" w:rsidRDefault="002A20CB">
      <w:pPr>
        <w:pStyle w:val="Heading2"/>
      </w:pPr>
      <w:bookmarkStart w:id="38" w:name="_Toc223609210"/>
      <w:bookmarkStart w:id="39" w:name="_Toc228459013"/>
      <w:r>
        <w:t>C.5  52.217-8 OPTION TO EXTEND SERVICES (NOV 1999)</w:t>
      </w:r>
      <w:bookmarkEnd w:id="38"/>
      <w:bookmarkEnd w:id="39"/>
    </w:p>
    <w:p w14:paraId="71D7CD05" w14:textId="77777777" w:rsidR="002A20CB" w:rsidRDefault="002A20CB">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71D7CD06" w14:textId="77777777" w:rsidR="002A20CB" w:rsidRDefault="002A20CB" w:rsidP="00147D0E">
      <w:pPr>
        <w:jc w:val="center"/>
      </w:pPr>
      <w:r>
        <w:t>(End of Clause)</w:t>
      </w:r>
    </w:p>
    <w:p w14:paraId="71D7CD07" w14:textId="77777777" w:rsidR="002A20CB" w:rsidRDefault="002A20CB">
      <w:pPr>
        <w:pStyle w:val="Heading2"/>
      </w:pPr>
      <w:bookmarkStart w:id="40" w:name="_Toc223609211"/>
      <w:bookmarkStart w:id="41" w:name="_Toc228459014"/>
      <w:r>
        <w:t>C.6  52.217-9 OPTION TO EXTEND THE TERM OF THE CONTRACT (MAR 2000)</w:t>
      </w:r>
      <w:bookmarkEnd w:id="40"/>
      <w:bookmarkEnd w:id="41"/>
    </w:p>
    <w:p w14:paraId="71D7CD08" w14:textId="77777777" w:rsidR="002A20CB" w:rsidRDefault="002A20CB" w:rsidP="00DF50F6">
      <w:r>
        <w:t xml:space="preserve">  (a) The Government may extend the term of this contract by written notice to the Contractor within 30 days of contract expiration; provided that the Government gives the Contractor a preliminary written notice of its intent to extend at least 60 days before the contract expires. The preliminary notice does not commit the Government to an extension.</w:t>
      </w:r>
    </w:p>
    <w:p w14:paraId="71D7CD09" w14:textId="77777777" w:rsidR="002A20CB" w:rsidRDefault="002A20CB" w:rsidP="00DF50F6">
      <w:r>
        <w:t xml:space="preserve">  (b) If the Government exercises this option, the extended contract shall be considered to include this option clause.</w:t>
      </w:r>
    </w:p>
    <w:p w14:paraId="71D7CD0A" w14:textId="77777777" w:rsidR="002A20CB" w:rsidRDefault="002A20CB" w:rsidP="00DF50F6">
      <w:r>
        <w:t xml:space="preserve">  (c) The total duration of this contract, including the exercise of any options under this clause, shall not exceed five (5) years.</w:t>
      </w:r>
    </w:p>
    <w:p w14:paraId="71D7CD0B" w14:textId="77777777" w:rsidR="002A20CB" w:rsidRDefault="002A20CB" w:rsidP="00DF50F6">
      <w:pPr>
        <w:jc w:val="center"/>
      </w:pPr>
      <w:r>
        <w:t>(End of Clause)</w:t>
      </w:r>
    </w:p>
    <w:p w14:paraId="71D7CD0C" w14:textId="77777777" w:rsidR="002A20CB" w:rsidRDefault="002A20CB">
      <w:pPr>
        <w:pStyle w:val="Heading2"/>
      </w:pPr>
      <w:bookmarkStart w:id="42" w:name="_Toc223609212"/>
      <w:bookmarkStart w:id="43" w:name="_Toc228459015"/>
      <w:r>
        <w:t>C.7   SUPPLEMENTAL INSURANCE REQUIREMENTS</w:t>
      </w:r>
      <w:bookmarkEnd w:id="42"/>
      <w:bookmarkEnd w:id="43"/>
    </w:p>
    <w:p w14:paraId="71D7CD0D" w14:textId="77777777" w:rsidR="002A20CB" w:rsidRDefault="002A20CB">
      <w:r>
        <w:t xml:space="preserve">  In accordance with FAR 28.307-2 and FAR 52.228-5, the following minimum coverage shall apply to this contract:</w:t>
      </w:r>
    </w:p>
    <w:p w14:paraId="71D7CD0E" w14:textId="77777777" w:rsidR="002A20CB" w:rsidRDefault="002A20CB">
      <w:r>
        <w:lastRenderedPageBreak/>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71D7CD0F" w14:textId="77777777" w:rsidR="002A20CB" w:rsidRDefault="002A20CB">
      <w:r>
        <w:t xml:space="preserve">  (b)  General Liability: $500,000.00 per occurrences.</w:t>
      </w:r>
    </w:p>
    <w:p w14:paraId="71D7CD10" w14:textId="77777777" w:rsidR="002A20CB" w:rsidRDefault="002A20CB">
      <w:r>
        <w:t xml:space="preserve">  (c)  Automobile liability: $200,000.00 per person; $500,000.00 per occurrence and $50,000.00 property damage.</w:t>
      </w:r>
    </w:p>
    <w:p w14:paraId="71D7CD11" w14:textId="77777777" w:rsidR="002A20CB" w:rsidRDefault="002A20CB">
      <w:r>
        <w:t xml:space="preserve">  (d)  The successful bidder must present to the Contracting Officer, prior to award, evidence of general liability insurance without any exclusionary clauses for asbestos that would void the general liability coverage.</w:t>
      </w:r>
    </w:p>
    <w:p w14:paraId="71D7CD12" w14:textId="77777777" w:rsidR="002A20CB" w:rsidRDefault="002A20CB" w:rsidP="00833838">
      <w:pPr>
        <w:jc w:val="center"/>
      </w:pPr>
      <w:r>
        <w:t>(End of Clause)</w:t>
      </w:r>
    </w:p>
    <w:p w14:paraId="71D7CD13" w14:textId="77777777" w:rsidR="002A20CB" w:rsidRDefault="002A20CB">
      <w:pPr>
        <w:pStyle w:val="Heading2"/>
      </w:pPr>
      <w:bookmarkStart w:id="44" w:name="_Toc223609213"/>
      <w:bookmarkStart w:id="45" w:name="_Toc228459016"/>
      <w:r>
        <w:t>C.8  52.232-19  AVAILABILITY OF FUNDS FOR THE NEXT FISCAL YEAR  (APR 1984)</w:t>
      </w:r>
      <w:bookmarkEnd w:id="44"/>
      <w:bookmarkEnd w:id="45"/>
    </w:p>
    <w:p w14:paraId="71D7CD14" w14:textId="77777777" w:rsidR="002A20CB" w:rsidRDefault="002A20CB">
      <w:r>
        <w:t xml:space="preserve">  Funds are not presently available for performance under this contract beyond September 30th of any fiscal year.  The Government's obligation for performance of this contract beyond that date is contingent upon the availability of appropriated funds from which payment for contract purposes can be made.  No legal liability on the part of the Government for any payment may arise for performance under this contract beyond September 30th of any fiscal year, until funds are made available to the Contracting Officer for performance and until the Contractor receives notice of availability, to be confirmed in writing by the Contracting Officer.</w:t>
      </w:r>
    </w:p>
    <w:p w14:paraId="71D7CD15" w14:textId="77777777" w:rsidR="002A20CB" w:rsidRDefault="002A20CB" w:rsidP="00473F97">
      <w:pPr>
        <w:jc w:val="center"/>
      </w:pPr>
      <w:r>
        <w:t>(End of Clause)</w:t>
      </w:r>
    </w:p>
    <w:p w14:paraId="71D7CD16" w14:textId="77777777" w:rsidR="002A20CB" w:rsidRDefault="002A20CB" w:rsidP="00961B27">
      <w:pPr>
        <w:pStyle w:val="Heading2"/>
      </w:pPr>
      <w:bookmarkStart w:id="46" w:name="_Toc223609214"/>
      <w:bookmarkStart w:id="47" w:name="_Toc228459017"/>
      <w:r>
        <w:t xml:space="preserve">C.9  VAAR 852.219-73  </w:t>
      </w:r>
      <w:r w:rsidRPr="005C5575">
        <w:t>VA NOTICE OF TOTAL SET-ASIDE FOR CERTIFIED SERVICE-DISABLED VETERAN-OWNED SMALL BUSINESSES</w:t>
      </w:r>
      <w:r>
        <w:t xml:space="preserve">  (JAN 2023) (DEVIATION)</w:t>
      </w:r>
      <w:bookmarkEnd w:id="46"/>
      <w:bookmarkEnd w:id="47"/>
    </w:p>
    <w:p w14:paraId="71D7CD17" w14:textId="77777777" w:rsidR="002A20CB" w:rsidRDefault="002A20CB"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71D7CD18" w14:textId="77777777" w:rsidR="002A20CB" w:rsidRDefault="002A20CB" w:rsidP="00961B27">
      <w:r>
        <w:t xml:space="preserve">    (1) Means a small business concern—</w:t>
      </w:r>
    </w:p>
    <w:p w14:paraId="71D7CD19" w14:textId="77777777" w:rsidR="002A20CB" w:rsidRDefault="002A20CB"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71D7CD1A" w14:textId="77777777" w:rsidR="002A20CB" w:rsidRDefault="002A20CB" w:rsidP="00961B27">
      <w:r>
        <w:t xml:space="preserve">      (ii) The management and daily business operations of which are controlled by one or more service-disabled Veterans (or eligible surviving spouses) or, in the case of a service-disabled </w:t>
      </w:r>
      <w:r>
        <w:lastRenderedPageBreak/>
        <w:t>Veteran with permanent and severe disability, the spouse or permanent caregiver of such Veteran;</w:t>
      </w:r>
    </w:p>
    <w:p w14:paraId="71D7CD1B" w14:textId="77777777" w:rsidR="002A20CB" w:rsidRDefault="002A20CB" w:rsidP="00961B27">
      <w:r>
        <w:t xml:space="preserve">      (iii) The business meets Federal small business size standards for the applicable North American Industry Classification System (NAICS) code identified in the solicitation document;</w:t>
      </w:r>
    </w:p>
    <w:p w14:paraId="71D7CD1C" w14:textId="77777777" w:rsidR="002A20CB" w:rsidRDefault="002A20CB" w:rsidP="00961B27">
      <w:r>
        <w:t xml:space="preserve">      (iv) The business has been certified for ownership and control pursuant to 38 U.S.C. 8127, 13 CFR 128, and is listed as certified in the SBA certification database at </w:t>
      </w:r>
      <w:hyperlink r:id="rId46" w:history="1">
        <w:r w:rsidRPr="00A4347C">
          <w:rPr>
            <w:rStyle w:val="Hyperlink"/>
            <w:i/>
            <w:iCs/>
          </w:rPr>
          <w:t>https://veterans.certify.sba.gov/</w:t>
        </w:r>
      </w:hyperlink>
      <w:r>
        <w:t>; and</w:t>
      </w:r>
    </w:p>
    <w:p w14:paraId="71D7CD1D" w14:textId="77777777" w:rsidR="002A20CB" w:rsidRDefault="002A20CB"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71D7CD1E" w14:textId="77777777" w:rsidR="002A20CB" w:rsidRDefault="002A20CB" w:rsidP="00961B27">
      <w:r>
        <w:t xml:space="preserve">    (2) The term ‘‘Service-disabled Veteran’’ means a Veteran, as defined in 38 U.S.C. 101(2), with a disability that is service-connected, as defined in 38 U.S.C. 101(16).</w:t>
      </w:r>
    </w:p>
    <w:p w14:paraId="71D7CD1F" w14:textId="77777777" w:rsidR="002A20CB" w:rsidRDefault="002A20CB" w:rsidP="00961B27">
      <w:r>
        <w:t xml:space="preserve">    (3) The term ‘‘small business concern’’ has the meaning given that term under section 3 of the Small Business Act (15 U.S.C. 632).</w:t>
      </w:r>
    </w:p>
    <w:p w14:paraId="71D7CD20" w14:textId="77777777" w:rsidR="002A20CB" w:rsidRDefault="002A20CB"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71D7CD21" w14:textId="77777777" w:rsidR="002A20CB" w:rsidRDefault="002A20CB"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71D7CD22" w14:textId="77777777" w:rsidR="002A20CB" w:rsidRDefault="002A20CB"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1D7CD23" w14:textId="77777777" w:rsidR="002A20CB" w:rsidRDefault="002A20CB" w:rsidP="00961B27">
      <w:r>
        <w:t xml:space="preserve">    (1) Offers received from entities that are not certified SDVOSBs and listed in the SBA certification database at the time of offer shall not be considered.</w:t>
      </w:r>
    </w:p>
    <w:p w14:paraId="71D7CD24" w14:textId="77777777" w:rsidR="002A20CB" w:rsidRDefault="002A20CB" w:rsidP="00961B27">
      <w:r>
        <w:t xml:space="preserve">    (2) Any award resulting from this solicitation shall be made to a certified SDVOSB listed in the SBA certification database who is eligible at the time of submission of offer(s) and at the time of award.</w:t>
      </w:r>
    </w:p>
    <w:p w14:paraId="71D7CD25" w14:textId="77777777" w:rsidR="002A20CB" w:rsidRDefault="002A20CB"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71D7CD26" w14:textId="77777777" w:rsidR="002A20CB" w:rsidRDefault="002A20CB"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71D7CD27" w14:textId="77777777" w:rsidR="002A20CB" w:rsidRDefault="002A20CB" w:rsidP="00961B27">
      <w:r>
        <w:lastRenderedPageBreak/>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71D7CD28" w14:textId="77777777" w:rsidR="002A20CB" w:rsidRDefault="002A20CB"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71D7CD29" w14:textId="77777777" w:rsidR="002A20CB" w:rsidRDefault="002A20CB" w:rsidP="00961B27">
      <w:r>
        <w:t xml:space="preserve">    (2) </w:t>
      </w:r>
      <w:r w:rsidRPr="00D5043D">
        <w:rPr>
          <w:i/>
          <w:iCs/>
        </w:rPr>
        <w:t>Supplies/products</w:t>
      </w:r>
      <w:r>
        <w:t>.</w:t>
      </w:r>
    </w:p>
    <w:p w14:paraId="71D7CD2A" w14:textId="77777777" w:rsidR="002A20CB" w:rsidRDefault="002A20CB"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71D7CD2B" w14:textId="77777777" w:rsidR="002A20CB" w:rsidRDefault="002A20CB"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71D7CD2C" w14:textId="77777777" w:rsidR="002A20CB" w:rsidRDefault="002A20CB"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71D7CD2D" w14:textId="77777777" w:rsidR="002A20CB" w:rsidRDefault="002A20CB"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1D7CD2E" w14:textId="77777777" w:rsidR="002A20CB" w:rsidRDefault="002A20CB" w:rsidP="00961B27">
      <w:r>
        <w:t xml:space="preserve">    (5) </w:t>
      </w:r>
      <w:r w:rsidRPr="00D5043D">
        <w:rPr>
          <w:i/>
          <w:iCs/>
        </w:rPr>
        <w:t>Subcontracting</w:t>
      </w:r>
      <w:r>
        <w:t xml:space="preserve">.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w:t>
      </w:r>
      <w:r>
        <w:lastRenderedPageBreak/>
        <w:t>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1D7CD2F" w14:textId="77777777" w:rsidR="002A20CB" w:rsidRDefault="002A20CB" w:rsidP="00961B27">
      <w:r>
        <w:t xml:space="preserve">  (e) </w:t>
      </w:r>
      <w:r w:rsidRPr="00D5043D">
        <w:rPr>
          <w:i/>
          <w:iCs/>
        </w:rPr>
        <w:t>Required limitations on subcontracting compliance measurement period</w:t>
      </w:r>
      <w:r>
        <w:t>. An SDVOSB shall comply with the limitations on subcontracting as follows:</w:t>
      </w:r>
    </w:p>
    <w:p w14:paraId="71D7CD30" w14:textId="77777777" w:rsidR="002A20CB" w:rsidRDefault="002A20CB" w:rsidP="00961B27">
      <w:r>
        <w:rPr>
          <w:rFonts w:ascii="Calibri" w:hAnsi="Calibri" w:cs="Calibri"/>
        </w:rPr>
        <w:t>[]</w:t>
      </w:r>
      <w:r>
        <w:t xml:space="preserve"> By the end of the base term of the contract or order, and then by the end of each subsequent option period; or</w:t>
      </w:r>
    </w:p>
    <w:p w14:paraId="71D7CD31" w14:textId="77777777" w:rsidR="002A20CB" w:rsidRDefault="002A20CB" w:rsidP="00961B27">
      <w:r w:rsidRPr="00743AF5">
        <w:rPr>
          <w:rFonts w:ascii="Calibri" w:hAnsi="Calibri" w:cs="Calibri"/>
        </w:rPr>
        <w:t>[</w:t>
      </w:r>
      <w:r>
        <w:t>X</w:t>
      </w:r>
      <w:r w:rsidRPr="00743AF5">
        <w:rPr>
          <w:rFonts w:ascii="Calibri" w:hAnsi="Calibri" w:cs="Calibri"/>
        </w:rPr>
        <w:t>]</w:t>
      </w:r>
      <w:r>
        <w:t xml:space="preserve"> By the end of the performance period for each order issued under the contract.</w:t>
      </w:r>
    </w:p>
    <w:p w14:paraId="71D7CD32" w14:textId="77777777" w:rsidR="002A20CB" w:rsidRDefault="002A20CB"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1D7CD33" w14:textId="77777777" w:rsidR="002A20CB" w:rsidRDefault="002A20CB"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71D7CD34" w14:textId="77777777" w:rsidR="002A20CB" w:rsidRDefault="002A20CB"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1D7CD35" w14:textId="77777777" w:rsidR="002A20CB" w:rsidRDefault="002A20CB" w:rsidP="00961B27">
      <w:pPr>
        <w:pStyle w:val="ListParagraph"/>
        <w:ind w:left="450"/>
        <w:jc w:val="center"/>
      </w:pPr>
      <w:r>
        <w:t>(End of Clause)</w:t>
      </w:r>
    </w:p>
    <w:p w14:paraId="71D7CD36" w14:textId="77777777" w:rsidR="002A20CB" w:rsidRDefault="002A20CB" w:rsidP="009B2448">
      <w:pPr>
        <w:pStyle w:val="Heading2"/>
      </w:pPr>
      <w:bookmarkStart w:id="48" w:name="_Toc223609215"/>
      <w:bookmarkStart w:id="49" w:name="_Toc228459018"/>
      <w:r>
        <w:t xml:space="preserve">C.10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48"/>
      <w:bookmarkEnd w:id="49"/>
    </w:p>
    <w:p w14:paraId="71D7CD37" w14:textId="77777777" w:rsidR="002A20CB" w:rsidRDefault="002A20CB" w:rsidP="009B2448">
      <w:r>
        <w:t xml:space="preserve">  (a) Pursuant to 38 U.S.C. 8127(l)(2), the offeror certifies that—</w:t>
      </w:r>
    </w:p>
    <w:p w14:paraId="71D7CD38" w14:textId="77777777" w:rsidR="002A20CB" w:rsidRDefault="002A20CB" w:rsidP="009B2448">
      <w:r>
        <w:t xml:space="preserve">    (1) If awarded a contract (see FAR 2.101 definition), it will comply with the limitations on subcontracting requirement as provided in the solicitation and the resultant contract, as follows:</w:t>
      </w:r>
    </w:p>
    <w:p w14:paraId="71D7CD39" w14:textId="77777777" w:rsidR="002A20CB" w:rsidRDefault="002A20CB"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71D7CD3A" w14:textId="77777777" w:rsidR="002A20CB" w:rsidRDefault="002A20CB" w:rsidP="009B2448">
      <w:r>
        <w:lastRenderedPageBreak/>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71D7CD3B" w14:textId="77777777" w:rsidR="002A20CB" w:rsidRDefault="002A20CB"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71D7CD3C" w14:textId="77777777" w:rsidR="002A20CB" w:rsidRDefault="002A20CB"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1D7CD3D" w14:textId="77777777" w:rsidR="002A20CB" w:rsidRDefault="002A20CB" w:rsidP="009B2448">
      <w:r>
        <w:t xml:space="preserve">    (3) If VA determines that an SDVOSB/ VOSB awarded a contract pursuant to 38 U.S.C. 8127 did not act in good faith, such SDVOSB/VOSB shall be subject to any or all of the following:</w:t>
      </w:r>
    </w:p>
    <w:p w14:paraId="71D7CD3E" w14:textId="77777777" w:rsidR="002A20CB" w:rsidRDefault="002A20CB" w:rsidP="009B2448">
      <w:r>
        <w:t xml:space="preserve">      (i) Referral to the VA Suspension and Debarment Committee;</w:t>
      </w:r>
    </w:p>
    <w:p w14:paraId="71D7CD3F" w14:textId="77777777" w:rsidR="002A20CB" w:rsidRDefault="002A20CB" w:rsidP="009B2448">
      <w:r>
        <w:t xml:space="preserve">      (ii) A fine under section 16(g)(1) of the Small Business Act (15 U.S.C. 645(g)(1)); and</w:t>
      </w:r>
    </w:p>
    <w:p w14:paraId="71D7CD40" w14:textId="77777777" w:rsidR="002A20CB" w:rsidRDefault="002A20CB" w:rsidP="009B2448">
      <w:r>
        <w:t xml:space="preserve">      (iii) Prosecution for violating 18 U.S.C. 1001.</w:t>
      </w:r>
    </w:p>
    <w:p w14:paraId="71D7CD41" w14:textId="77777777" w:rsidR="002A20CB" w:rsidRDefault="002A20CB"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71D7CD42" w14:textId="77777777" w:rsidR="002A20CB" w:rsidRDefault="002A20CB"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1D7CD43" w14:textId="77777777" w:rsidR="002A20CB" w:rsidRDefault="002A20CB"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1D7CD44" w14:textId="77777777" w:rsidR="002A20CB" w:rsidRDefault="002A20CB" w:rsidP="009B2448">
      <w:r>
        <w:lastRenderedPageBreak/>
        <w:t>Certification</w:t>
      </w:r>
    </w:p>
    <w:p w14:paraId="71D7CD45" w14:textId="77777777" w:rsidR="002A20CB" w:rsidRDefault="002A20CB"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1D7CD46" w14:textId="77777777" w:rsidR="002A20CB" w:rsidRDefault="002A20CB" w:rsidP="009B2448">
      <w:bookmarkStart w:id="50" w:name="_Hlk125346837"/>
      <w:r>
        <w:t>Printed Name of Signee: ___________</w:t>
      </w:r>
    </w:p>
    <w:p w14:paraId="71D7CD47" w14:textId="77777777" w:rsidR="002A20CB" w:rsidRDefault="002A20CB" w:rsidP="009B2448">
      <w:r>
        <w:t>Printed Title of Signee: _____________</w:t>
      </w:r>
    </w:p>
    <w:p w14:paraId="71D7CD48" w14:textId="77777777" w:rsidR="002A20CB" w:rsidRDefault="002A20CB" w:rsidP="009B2448">
      <w:r>
        <w:t>Signature: ____________</w:t>
      </w:r>
    </w:p>
    <w:p w14:paraId="71D7CD49" w14:textId="77777777" w:rsidR="002A20CB" w:rsidRDefault="002A20CB" w:rsidP="009B2448">
      <w:r>
        <w:t>Date: ______________</w:t>
      </w:r>
    </w:p>
    <w:p w14:paraId="71D7CD4A" w14:textId="77777777" w:rsidR="002A20CB" w:rsidRPr="009B2448" w:rsidRDefault="002A20CB" w:rsidP="009B2448">
      <w:pPr>
        <w:rPr>
          <w:rStyle w:val="AAMSKBFill-InHighlight"/>
          <w:color w:val="auto"/>
        </w:rPr>
      </w:pPr>
      <w:r>
        <w:t>Company Name and Address: _______________</w:t>
      </w:r>
    </w:p>
    <w:bookmarkEnd w:id="50"/>
    <w:p w14:paraId="71D7CD4B" w14:textId="77777777" w:rsidR="002A20CB" w:rsidRDefault="002A20CB" w:rsidP="009B2448">
      <w:pPr>
        <w:pStyle w:val="ListParagraph"/>
        <w:ind w:left="450"/>
        <w:jc w:val="center"/>
      </w:pPr>
      <w:r>
        <w:t>(End of Clause)</w:t>
      </w:r>
    </w:p>
    <w:p w14:paraId="71D7CD4C" w14:textId="77777777" w:rsidR="002A20CB" w:rsidRPr="00A752A4" w:rsidRDefault="002A20CB" w:rsidP="00A752A4">
      <w:pPr>
        <w:pStyle w:val="Heading2"/>
        <w:tabs>
          <w:tab w:val="left" w:pos="7830"/>
        </w:tabs>
      </w:pPr>
      <w:bookmarkStart w:id="51" w:name="_Toc223609216"/>
      <w:bookmarkStart w:id="52" w:name="_Toc228459019"/>
      <w:r>
        <w:t>C.11  VAAR 852.232-72 ELECTRONIC SUBMISSION OF PAYMENT REQUESTS (NOV 2018)</w:t>
      </w:r>
      <w:bookmarkEnd w:id="51"/>
      <w:bookmarkEnd w:id="52"/>
    </w:p>
    <w:p w14:paraId="71D7CD4D" w14:textId="77777777" w:rsidR="002A20CB" w:rsidRDefault="002A20CB" w:rsidP="00A752A4">
      <w:r>
        <w:t xml:space="preserve">  </w:t>
      </w:r>
      <w:r w:rsidRPr="007338F7">
        <w:t xml:space="preserve">(a) </w:t>
      </w:r>
      <w:r w:rsidRPr="007338F7">
        <w:rPr>
          <w:rFonts w:cs="Melior-Italic"/>
          <w:i/>
          <w:iCs/>
        </w:rPr>
        <w:t xml:space="preserve">Definitions. </w:t>
      </w:r>
      <w:r w:rsidRPr="007338F7">
        <w:t>As used in this clause—</w:t>
      </w:r>
    </w:p>
    <w:p w14:paraId="71D7CD4E" w14:textId="77777777" w:rsidR="002A20CB" w:rsidRDefault="002A20CB" w:rsidP="00A752A4">
      <w:r>
        <w:t xml:space="preserve">    </w:t>
      </w:r>
      <w:r w:rsidRPr="007338F7">
        <w:t xml:space="preserve">(1) </w:t>
      </w:r>
      <w:r w:rsidRPr="007338F7">
        <w:rPr>
          <w:rFonts w:cs="Melior-Italic"/>
          <w:i/>
          <w:iCs/>
        </w:rPr>
        <w:t xml:space="preserve">Contract financing payment </w:t>
      </w:r>
      <w:r>
        <w:t>has the meaning given in FAR 32.001;</w:t>
      </w:r>
    </w:p>
    <w:p w14:paraId="71D7CD4F" w14:textId="77777777" w:rsidR="002A20CB" w:rsidRDefault="002A20CB"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71D7CD50" w14:textId="77777777" w:rsidR="002A20CB" w:rsidRDefault="002A20CB"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71D7CD51" w14:textId="77777777" w:rsidR="002A20CB" w:rsidRDefault="002A20CB"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71D7CD52" w14:textId="77777777" w:rsidR="002A20CB" w:rsidRDefault="002A20CB"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1D7CD53" w14:textId="77777777" w:rsidR="002A20CB" w:rsidRPr="007338F7" w:rsidRDefault="002A20CB"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1D7CD54" w14:textId="77777777" w:rsidR="002A20CB" w:rsidRDefault="002A20CB"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1D7CD55" w14:textId="77777777" w:rsidR="002A20CB" w:rsidRDefault="002A20CB" w:rsidP="00A752A4">
      <w:r>
        <w:t xml:space="preserve">    </w:t>
      </w:r>
      <w:r w:rsidRPr="007338F7">
        <w:t>(1</w:t>
      </w:r>
      <w:r>
        <w:t>) VA’s Electronic Invoice Presentment and Payment System at the current website address provided in the contract.</w:t>
      </w:r>
    </w:p>
    <w:p w14:paraId="71D7CD56" w14:textId="77777777" w:rsidR="002A20CB" w:rsidRDefault="002A20CB" w:rsidP="00346138">
      <w:r>
        <w:lastRenderedPageBreak/>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1D7CD57" w14:textId="77777777" w:rsidR="002A20CB" w:rsidRDefault="002A20CB"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1D7CD58" w14:textId="77777777" w:rsidR="002A20CB" w:rsidRDefault="002A20CB"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1D7CD59" w14:textId="77777777" w:rsidR="002A20CB" w:rsidRDefault="002A20CB" w:rsidP="00A752A4">
      <w:r>
        <w:t xml:space="preserve">    </w:t>
      </w:r>
      <w:r w:rsidRPr="007338F7">
        <w:t>(1) Awa</w:t>
      </w:r>
      <w:r>
        <w:t xml:space="preserve">rds made to foreign vendors for </w:t>
      </w:r>
      <w:r w:rsidRPr="007338F7">
        <w:t>work performed outside the United States;</w:t>
      </w:r>
    </w:p>
    <w:p w14:paraId="71D7CD5A" w14:textId="77777777" w:rsidR="002A20CB" w:rsidRDefault="002A20CB"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71D7CD5B" w14:textId="77777777" w:rsidR="002A20CB" w:rsidRDefault="002A20CB"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71D7CD5C" w14:textId="77777777" w:rsidR="002A20CB" w:rsidRPr="007338F7" w:rsidRDefault="002A20CB"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1D7CD5D" w14:textId="77777777" w:rsidR="002A20CB" w:rsidRDefault="002A20CB"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1D7CD5E" w14:textId="77777777" w:rsidR="002A20CB" w:rsidRPr="00A752A4" w:rsidRDefault="002A20CB" w:rsidP="00A752A4">
      <w:pPr>
        <w:jc w:val="center"/>
      </w:pPr>
      <w:r>
        <w:t>(End of Clause)</w:t>
      </w:r>
    </w:p>
    <w:p w14:paraId="71D7CD5F" w14:textId="77777777" w:rsidR="002A20CB" w:rsidRDefault="002A20CB" w:rsidP="00DD7513">
      <w:pPr>
        <w:pStyle w:val="Heading2"/>
      </w:pPr>
      <w:bookmarkStart w:id="53" w:name="_Toc223609217"/>
      <w:bookmarkStart w:id="54" w:name="_Toc228459020"/>
      <w:r>
        <w:t>C.12  VAAR 852.237-75  KEY PERSONNEL (OCT 2019)</w:t>
      </w:r>
      <w:bookmarkEnd w:id="53"/>
      <w:bookmarkEnd w:id="54"/>
    </w:p>
    <w:p w14:paraId="71D7CD60" w14:textId="77777777" w:rsidR="002A20CB" w:rsidRDefault="002A20CB" w:rsidP="00DD7513">
      <w:r>
        <w:t xml:space="preserve">  </w:t>
      </w:r>
      <w:r w:rsidRPr="00DD7513">
        <w:t>The key personnel specified in this</w:t>
      </w:r>
      <w:r>
        <w:t xml:space="preserve"> </w:t>
      </w:r>
      <w:r w:rsidRPr="00DD7513">
        <w:t>contract are considered to be essential to</w:t>
      </w:r>
      <w:r>
        <w:t xml:space="preserve"> </w:t>
      </w:r>
      <w:r w:rsidRPr="00DD7513">
        <w:t>work performance. At least 30 days prior to</w:t>
      </w:r>
      <w:r>
        <w:t xml:space="preserve"> </w:t>
      </w:r>
      <w:r w:rsidRPr="00DD7513">
        <w:t>the Contractor voluntarily diverting any of</w:t>
      </w:r>
      <w:r>
        <w:t xml:space="preserve"> </w:t>
      </w:r>
      <w:r w:rsidRPr="00DD7513">
        <w:t>the specified individuals to other programs</w:t>
      </w:r>
      <w:r>
        <w:t xml:space="preserve"> </w:t>
      </w:r>
      <w:r w:rsidRPr="00DD7513">
        <w:t>or contracts the Contractor shall notify the</w:t>
      </w:r>
      <w:r>
        <w:t xml:space="preserve"> </w:t>
      </w:r>
      <w:r w:rsidRPr="00DD7513">
        <w:t>Contracting Officer and shall submit a</w:t>
      </w:r>
      <w:r>
        <w:t xml:space="preserve"> </w:t>
      </w:r>
      <w:r w:rsidRPr="00DD7513">
        <w:t>justification for the diversion or replacement</w:t>
      </w:r>
      <w:r>
        <w:t xml:space="preserve"> </w:t>
      </w:r>
      <w:r w:rsidRPr="00DD7513">
        <w:t>and a request to replace the individual. The</w:t>
      </w:r>
      <w:r>
        <w:t xml:space="preserve"> </w:t>
      </w:r>
      <w:r w:rsidRPr="00DD7513">
        <w:t>request must identify the proposed</w:t>
      </w:r>
      <w:r>
        <w:t xml:space="preserve"> </w:t>
      </w:r>
      <w:r w:rsidRPr="00DD7513">
        <w:t>replacement and provide an explanation of</w:t>
      </w:r>
      <w:r>
        <w:t xml:space="preserve"> </w:t>
      </w:r>
      <w:r w:rsidRPr="00DD7513">
        <w:t>how the replacement’s skills, experience, and</w:t>
      </w:r>
      <w:r>
        <w:t xml:space="preserve"> </w:t>
      </w:r>
      <w:r w:rsidRPr="00DD7513">
        <w:t>credentials meet or exceed the requirements</w:t>
      </w:r>
      <w:r>
        <w:t xml:space="preserve"> </w:t>
      </w:r>
      <w:r w:rsidRPr="00DD7513">
        <w:t>of the contract. If the employee of the</w:t>
      </w:r>
      <w:r>
        <w:t xml:space="preserve"> </w:t>
      </w:r>
      <w:r w:rsidRPr="00DD7513">
        <w:t>Contractor is terminated for cause or</w:t>
      </w:r>
      <w:r>
        <w:t xml:space="preserve"> </w:t>
      </w:r>
      <w:r w:rsidRPr="00DD7513">
        <w:t>separates from the contractor voluntarily</w:t>
      </w:r>
      <w:r>
        <w:t xml:space="preserve"> </w:t>
      </w:r>
      <w:r w:rsidRPr="00DD7513">
        <w:t>with less than thirty days notice, the</w:t>
      </w:r>
      <w:r>
        <w:t xml:space="preserve"> </w:t>
      </w:r>
      <w:r w:rsidRPr="00DD7513">
        <w:t>Contractor shall provide the maximum notice</w:t>
      </w:r>
      <w:r>
        <w:t xml:space="preserve"> </w:t>
      </w:r>
      <w:r w:rsidRPr="00DD7513">
        <w:t>practicable under the circumstances. The</w:t>
      </w:r>
      <w:r>
        <w:t xml:space="preserve"> </w:t>
      </w:r>
      <w:r w:rsidRPr="00DD7513">
        <w:t>Contractor shall not divert, replace, or</w:t>
      </w:r>
      <w:r>
        <w:t xml:space="preserve"> </w:t>
      </w:r>
      <w:r w:rsidRPr="00DD7513">
        <w:t>announce any such change to key personnel</w:t>
      </w:r>
      <w:r>
        <w:t xml:space="preserve"> </w:t>
      </w:r>
      <w:r w:rsidRPr="00DD7513">
        <w:t>without the written consent of the</w:t>
      </w:r>
      <w:r>
        <w:t xml:space="preserve"> </w:t>
      </w:r>
      <w:r w:rsidRPr="00DD7513">
        <w:t>Contracting Officer. The contract will be</w:t>
      </w:r>
      <w:r>
        <w:t xml:space="preserve"> </w:t>
      </w:r>
      <w:r w:rsidRPr="00DD7513">
        <w:t>modified to add or delete key personnel as</w:t>
      </w:r>
      <w:r>
        <w:t xml:space="preserve"> </w:t>
      </w:r>
      <w:r w:rsidRPr="00DD7513">
        <w:t>necessar</w:t>
      </w:r>
      <w:r>
        <w:t>y t</w:t>
      </w:r>
      <w:r w:rsidRPr="00DD7513">
        <w:t>o reflect the agreement of the</w:t>
      </w:r>
      <w:r>
        <w:t xml:space="preserve"> </w:t>
      </w:r>
      <w:r w:rsidRPr="00DD7513">
        <w:t>parties.</w:t>
      </w:r>
    </w:p>
    <w:p w14:paraId="71D7CD61" w14:textId="77777777" w:rsidR="002A20CB" w:rsidRDefault="002A20CB" w:rsidP="00DD7513">
      <w:pPr>
        <w:jc w:val="center"/>
      </w:pPr>
      <w:r>
        <w:t>(End of Clause)</w:t>
      </w:r>
    </w:p>
    <w:p w14:paraId="71D7CD62" w14:textId="77777777" w:rsidR="002A20CB" w:rsidRDefault="002A20CB" w:rsidP="001371D9">
      <w:pPr>
        <w:pStyle w:val="Heading2"/>
      </w:pPr>
      <w:bookmarkStart w:id="55" w:name="_Toc223609218"/>
      <w:bookmarkStart w:id="56" w:name="_Toc228459021"/>
      <w:r>
        <w:t>C.13  VAAR 852.242-71  ADMINISTRATIVE CONTRACTING OFFICER (OCT 2020)</w:t>
      </w:r>
      <w:bookmarkEnd w:id="55"/>
      <w:bookmarkEnd w:id="56"/>
    </w:p>
    <w:p w14:paraId="71D7CD63" w14:textId="77777777" w:rsidR="002A20CB" w:rsidRPr="001371D9" w:rsidRDefault="002A20CB"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w:t>
      </w:r>
      <w:r w:rsidRPr="001371D9">
        <w:rPr>
          <w:rFonts w:cstheme="minorHAnsi"/>
        </w:rPr>
        <w:lastRenderedPageBreak/>
        <w:t>responsibilities and limitations of the ACO. A copy of the ACO Letter of Delegation will be furnished to the Contractor.</w:t>
      </w:r>
    </w:p>
    <w:p w14:paraId="71D7CD64" w14:textId="77777777" w:rsidR="002A20CB" w:rsidRPr="001371D9" w:rsidRDefault="002A20CB" w:rsidP="001371D9">
      <w:pPr>
        <w:jc w:val="center"/>
        <w:rPr>
          <w:rFonts w:cstheme="minorHAnsi"/>
        </w:rPr>
      </w:pPr>
      <w:r>
        <w:rPr>
          <w:rFonts w:cstheme="minorHAnsi"/>
        </w:rPr>
        <w:t>(End of Clause)</w:t>
      </w:r>
    </w:p>
    <w:p w14:paraId="71D7CD65" w14:textId="77777777" w:rsidR="002A20CB" w:rsidRDefault="002A20CB">
      <w:pPr>
        <w:pStyle w:val="Heading2"/>
      </w:pPr>
      <w:bookmarkStart w:id="57" w:name="_Toc223609219"/>
      <w:bookmarkStart w:id="58" w:name="_Toc228459022"/>
      <w:r>
        <w:t>C.14  52.252-2  CLAUSES INCORPORATED BY REFERENCE  (FEB 1998)</w:t>
      </w:r>
      <w:bookmarkEnd w:id="57"/>
      <w:bookmarkEnd w:id="58"/>
    </w:p>
    <w:p w14:paraId="71D7CD66" w14:textId="77777777" w:rsidR="002A20CB" w:rsidRDefault="002A20CB">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1D7CD67" w14:textId="77777777" w:rsidR="002A20CB" w:rsidRDefault="002A20CB" w:rsidP="00F50F9D">
      <w:pPr>
        <w:pStyle w:val="NoSpacing"/>
        <w:spacing w:before="160"/>
      </w:pPr>
      <w:r>
        <w:t xml:space="preserve">  https://www.acquisition.gov/browse/index/far</w:t>
      </w:r>
    </w:p>
    <w:p w14:paraId="71D7CD68" w14:textId="77777777" w:rsidR="002A20CB" w:rsidRDefault="002A20CB">
      <w:pPr>
        <w:pStyle w:val="NoSpacing"/>
      </w:pPr>
      <w:r>
        <w:t xml:space="preserve">  https://www.va.gov/oal/library/vaar/</w:t>
      </w:r>
    </w:p>
    <w:p w14:paraId="71D7CD69" w14:textId="77777777" w:rsidR="002A20CB" w:rsidRDefault="002A20CB">
      <w:pPr>
        <w:pStyle w:val="NoSpacing"/>
      </w:pP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5760"/>
        <w:gridCol w:w="2150"/>
      </w:tblGrid>
      <w:tr w:rsidR="00651447" w14:paraId="71D7CD6D" w14:textId="77777777" w:rsidTr="006625A6">
        <w:tc>
          <w:tcPr>
            <w:tcW w:w="1440" w:type="dxa"/>
          </w:tcPr>
          <w:p w14:paraId="71D7CD6A" w14:textId="77777777" w:rsidR="002A20CB" w:rsidRPr="006625A6" w:rsidRDefault="002A20CB">
            <w:pPr>
              <w:pStyle w:val="NoSpacing"/>
              <w:rPr>
                <w:b/>
                <w:bCs/>
                <w:u w:val="single"/>
              </w:rPr>
            </w:pPr>
            <w:r w:rsidRPr="006625A6">
              <w:rPr>
                <w:b/>
                <w:bCs/>
                <w:u w:val="single"/>
              </w:rPr>
              <w:t>FAR Number</w:t>
            </w:r>
          </w:p>
        </w:tc>
        <w:tc>
          <w:tcPr>
            <w:tcW w:w="5760" w:type="dxa"/>
          </w:tcPr>
          <w:p w14:paraId="71D7CD6B" w14:textId="77777777" w:rsidR="002A20CB" w:rsidRPr="006625A6" w:rsidRDefault="002A20CB">
            <w:pPr>
              <w:pStyle w:val="NoSpacing"/>
              <w:rPr>
                <w:b/>
                <w:bCs/>
                <w:u w:val="single"/>
              </w:rPr>
            </w:pPr>
            <w:r w:rsidRPr="006625A6">
              <w:rPr>
                <w:b/>
                <w:bCs/>
                <w:u w:val="single"/>
              </w:rPr>
              <w:t>Title</w:t>
            </w:r>
          </w:p>
        </w:tc>
        <w:tc>
          <w:tcPr>
            <w:tcW w:w="2150" w:type="dxa"/>
          </w:tcPr>
          <w:p w14:paraId="71D7CD6C" w14:textId="77777777" w:rsidR="002A20CB" w:rsidRPr="006625A6" w:rsidRDefault="002A20CB">
            <w:pPr>
              <w:pStyle w:val="NoSpacing"/>
              <w:rPr>
                <w:b/>
                <w:bCs/>
                <w:u w:val="single"/>
              </w:rPr>
            </w:pPr>
            <w:r w:rsidRPr="006625A6">
              <w:rPr>
                <w:b/>
                <w:bCs/>
                <w:u w:val="single"/>
              </w:rPr>
              <w:t>Date</w:t>
            </w:r>
          </w:p>
        </w:tc>
      </w:tr>
      <w:tr w:rsidR="00651447" w14:paraId="71D7CD71" w14:textId="77777777" w:rsidTr="006625A6">
        <w:tc>
          <w:tcPr>
            <w:tcW w:w="1440" w:type="dxa"/>
          </w:tcPr>
          <w:p w14:paraId="71D7CD6E" w14:textId="77777777" w:rsidR="002A20CB" w:rsidRPr="006625A6" w:rsidRDefault="002A20CB">
            <w:pPr>
              <w:pStyle w:val="NoSpacing"/>
            </w:pPr>
            <w:r w:rsidRPr="006625A6">
              <w:t>52.203-6</w:t>
            </w:r>
          </w:p>
        </w:tc>
        <w:tc>
          <w:tcPr>
            <w:tcW w:w="5760" w:type="dxa"/>
          </w:tcPr>
          <w:p w14:paraId="71D7CD6F" w14:textId="77777777" w:rsidR="002A20CB" w:rsidRPr="006625A6" w:rsidRDefault="002A20CB">
            <w:pPr>
              <w:pStyle w:val="NoSpacing"/>
            </w:pPr>
            <w:r>
              <w:t>ALT I. RESTRICTIONS ON SUBCONTRACTOR SALES TO THE GOVERNMENT</w:t>
            </w:r>
          </w:p>
        </w:tc>
        <w:tc>
          <w:tcPr>
            <w:tcW w:w="2150" w:type="dxa"/>
          </w:tcPr>
          <w:p w14:paraId="71D7CD70" w14:textId="77777777" w:rsidR="002A20CB" w:rsidRPr="006625A6" w:rsidRDefault="002A20CB">
            <w:pPr>
              <w:pStyle w:val="NoSpacing"/>
            </w:pPr>
            <w:r>
              <w:t>NOV 2021</w:t>
            </w:r>
          </w:p>
        </w:tc>
      </w:tr>
      <w:tr w:rsidR="00651447" w14:paraId="71D7CD75" w14:textId="77777777" w:rsidTr="006625A6">
        <w:tc>
          <w:tcPr>
            <w:tcW w:w="1440" w:type="dxa"/>
          </w:tcPr>
          <w:p w14:paraId="71D7CD72" w14:textId="77777777" w:rsidR="002A20CB" w:rsidRPr="006625A6" w:rsidRDefault="002A20CB">
            <w:pPr>
              <w:pStyle w:val="NoSpacing"/>
            </w:pPr>
          </w:p>
        </w:tc>
        <w:tc>
          <w:tcPr>
            <w:tcW w:w="5760" w:type="dxa"/>
          </w:tcPr>
          <w:p w14:paraId="71D7CD73" w14:textId="77777777" w:rsidR="002A20CB" w:rsidRPr="006625A6" w:rsidRDefault="002A20CB">
            <w:pPr>
              <w:pStyle w:val="NoSpacing"/>
            </w:pPr>
          </w:p>
        </w:tc>
        <w:tc>
          <w:tcPr>
            <w:tcW w:w="2150" w:type="dxa"/>
          </w:tcPr>
          <w:p w14:paraId="71D7CD74" w14:textId="77777777" w:rsidR="002A20CB" w:rsidRPr="006625A6" w:rsidRDefault="002A20CB">
            <w:pPr>
              <w:pStyle w:val="NoSpacing"/>
            </w:pPr>
          </w:p>
        </w:tc>
      </w:tr>
      <w:tr w:rsidR="00651447" w14:paraId="71D7CD79" w14:textId="77777777" w:rsidTr="006625A6">
        <w:tc>
          <w:tcPr>
            <w:tcW w:w="1440" w:type="dxa"/>
          </w:tcPr>
          <w:p w14:paraId="71D7CD76" w14:textId="77777777" w:rsidR="002A20CB" w:rsidRPr="006625A6" w:rsidRDefault="002A20CB">
            <w:pPr>
              <w:pStyle w:val="NoSpacing"/>
            </w:pPr>
            <w:r>
              <w:t>52.203-16</w:t>
            </w:r>
          </w:p>
        </w:tc>
        <w:tc>
          <w:tcPr>
            <w:tcW w:w="5760" w:type="dxa"/>
          </w:tcPr>
          <w:p w14:paraId="71D7CD77" w14:textId="77777777" w:rsidR="002A20CB" w:rsidRPr="006625A6" w:rsidRDefault="002A20CB">
            <w:pPr>
              <w:pStyle w:val="NoSpacing"/>
            </w:pPr>
            <w:r>
              <w:t>PREVENTING PERSONAL CONFLICTS OF INTERST</w:t>
            </w:r>
          </w:p>
        </w:tc>
        <w:tc>
          <w:tcPr>
            <w:tcW w:w="2150" w:type="dxa"/>
          </w:tcPr>
          <w:p w14:paraId="71D7CD78" w14:textId="77777777" w:rsidR="002A20CB" w:rsidRPr="006625A6" w:rsidRDefault="002A20CB">
            <w:pPr>
              <w:pStyle w:val="NoSpacing"/>
            </w:pPr>
            <w:r>
              <w:t>JUN 2020</w:t>
            </w:r>
          </w:p>
        </w:tc>
      </w:tr>
      <w:tr w:rsidR="00651447" w14:paraId="71D7CD7D" w14:textId="77777777" w:rsidTr="006625A6">
        <w:tc>
          <w:tcPr>
            <w:tcW w:w="1440" w:type="dxa"/>
          </w:tcPr>
          <w:p w14:paraId="71D7CD7A" w14:textId="77777777" w:rsidR="002A20CB" w:rsidRPr="006625A6" w:rsidRDefault="002A20CB">
            <w:pPr>
              <w:pStyle w:val="NoSpacing"/>
            </w:pPr>
          </w:p>
        </w:tc>
        <w:tc>
          <w:tcPr>
            <w:tcW w:w="5760" w:type="dxa"/>
          </w:tcPr>
          <w:p w14:paraId="71D7CD7B" w14:textId="77777777" w:rsidR="002A20CB" w:rsidRPr="006625A6" w:rsidRDefault="002A20CB">
            <w:pPr>
              <w:pStyle w:val="NoSpacing"/>
            </w:pPr>
          </w:p>
        </w:tc>
        <w:tc>
          <w:tcPr>
            <w:tcW w:w="2150" w:type="dxa"/>
          </w:tcPr>
          <w:p w14:paraId="71D7CD7C" w14:textId="77777777" w:rsidR="002A20CB" w:rsidRPr="006625A6" w:rsidRDefault="002A20CB">
            <w:pPr>
              <w:pStyle w:val="NoSpacing"/>
            </w:pPr>
          </w:p>
        </w:tc>
      </w:tr>
      <w:tr w:rsidR="00651447" w14:paraId="71D7CD81" w14:textId="77777777" w:rsidTr="006625A6">
        <w:tc>
          <w:tcPr>
            <w:tcW w:w="1440" w:type="dxa"/>
          </w:tcPr>
          <w:p w14:paraId="71D7CD7E" w14:textId="77777777" w:rsidR="002A20CB" w:rsidRPr="006625A6" w:rsidRDefault="002A20CB">
            <w:pPr>
              <w:pStyle w:val="NoSpacing"/>
            </w:pPr>
            <w:r>
              <w:t>52.203-17</w:t>
            </w:r>
          </w:p>
        </w:tc>
        <w:tc>
          <w:tcPr>
            <w:tcW w:w="5760" w:type="dxa"/>
          </w:tcPr>
          <w:p w14:paraId="71D7CD7F" w14:textId="77777777" w:rsidR="002A20CB" w:rsidRPr="006625A6" w:rsidRDefault="002A20CB">
            <w:pPr>
              <w:pStyle w:val="NoSpacing"/>
            </w:pPr>
            <w:r>
              <w:t>CONTRACTOR EMPLOYEE WHISTLEBLOWER RIGHTS</w:t>
            </w:r>
          </w:p>
        </w:tc>
        <w:tc>
          <w:tcPr>
            <w:tcW w:w="2150" w:type="dxa"/>
          </w:tcPr>
          <w:p w14:paraId="71D7CD80" w14:textId="77777777" w:rsidR="002A20CB" w:rsidRPr="006625A6" w:rsidRDefault="002A20CB">
            <w:pPr>
              <w:pStyle w:val="NoSpacing"/>
            </w:pPr>
            <w:r>
              <w:t>NOV 2023</w:t>
            </w:r>
          </w:p>
        </w:tc>
      </w:tr>
      <w:tr w:rsidR="00651447" w14:paraId="71D7CD85" w14:textId="77777777" w:rsidTr="006625A6">
        <w:tc>
          <w:tcPr>
            <w:tcW w:w="1440" w:type="dxa"/>
          </w:tcPr>
          <w:p w14:paraId="71D7CD82" w14:textId="77777777" w:rsidR="002A20CB" w:rsidRPr="006625A6" w:rsidRDefault="002A20CB">
            <w:pPr>
              <w:pStyle w:val="NoSpacing"/>
            </w:pPr>
            <w:r>
              <w:t>52.204-9</w:t>
            </w:r>
          </w:p>
        </w:tc>
        <w:tc>
          <w:tcPr>
            <w:tcW w:w="5760" w:type="dxa"/>
          </w:tcPr>
          <w:p w14:paraId="71D7CD83" w14:textId="77777777" w:rsidR="002A20CB" w:rsidRPr="006625A6" w:rsidRDefault="002A20CB">
            <w:pPr>
              <w:pStyle w:val="NoSpacing"/>
            </w:pPr>
            <w:r>
              <w:t>PERSONAL IDENTITY VERIFICATION OF CONTRACTOR PERSONEL</w:t>
            </w:r>
          </w:p>
        </w:tc>
        <w:tc>
          <w:tcPr>
            <w:tcW w:w="2150" w:type="dxa"/>
          </w:tcPr>
          <w:p w14:paraId="71D7CD84" w14:textId="77777777" w:rsidR="002A20CB" w:rsidRPr="006625A6" w:rsidRDefault="002A20CB">
            <w:pPr>
              <w:pStyle w:val="NoSpacing"/>
            </w:pPr>
            <w:r>
              <w:t>JAN 2011</w:t>
            </w:r>
          </w:p>
        </w:tc>
      </w:tr>
      <w:tr w:rsidR="00651447" w14:paraId="71D7CD89" w14:textId="77777777" w:rsidTr="006625A6">
        <w:tc>
          <w:tcPr>
            <w:tcW w:w="1440" w:type="dxa"/>
          </w:tcPr>
          <w:p w14:paraId="71D7CD86" w14:textId="77777777" w:rsidR="002A20CB" w:rsidRPr="006625A6" w:rsidRDefault="002A20CB">
            <w:pPr>
              <w:pStyle w:val="NoSpacing"/>
            </w:pPr>
            <w:r>
              <w:t>52.204-10</w:t>
            </w:r>
          </w:p>
        </w:tc>
        <w:tc>
          <w:tcPr>
            <w:tcW w:w="5760" w:type="dxa"/>
          </w:tcPr>
          <w:p w14:paraId="71D7CD87" w14:textId="77777777" w:rsidR="002A20CB" w:rsidRPr="006625A6" w:rsidRDefault="002A20CB">
            <w:pPr>
              <w:pStyle w:val="NoSpacing"/>
            </w:pPr>
            <w:r>
              <w:t>REPORTING EXECUTIVE COMPENSATION AND FIRST-TIER SUBCONTRACT AWARDS</w:t>
            </w:r>
          </w:p>
        </w:tc>
        <w:tc>
          <w:tcPr>
            <w:tcW w:w="2150" w:type="dxa"/>
          </w:tcPr>
          <w:p w14:paraId="71D7CD88" w14:textId="77777777" w:rsidR="002A20CB" w:rsidRPr="006625A6" w:rsidRDefault="002A20CB">
            <w:pPr>
              <w:pStyle w:val="NoSpacing"/>
            </w:pPr>
            <w:r>
              <w:t>JUN 2020</w:t>
            </w:r>
          </w:p>
        </w:tc>
      </w:tr>
      <w:tr w:rsidR="00651447" w14:paraId="71D7CD8D" w14:textId="77777777" w:rsidTr="006625A6">
        <w:tc>
          <w:tcPr>
            <w:tcW w:w="1440" w:type="dxa"/>
          </w:tcPr>
          <w:p w14:paraId="71D7CD8A" w14:textId="77777777" w:rsidR="002A20CB" w:rsidRPr="006625A6" w:rsidRDefault="002A20CB">
            <w:pPr>
              <w:pStyle w:val="NoSpacing"/>
            </w:pPr>
          </w:p>
        </w:tc>
        <w:tc>
          <w:tcPr>
            <w:tcW w:w="5760" w:type="dxa"/>
          </w:tcPr>
          <w:p w14:paraId="71D7CD8B" w14:textId="77777777" w:rsidR="002A20CB" w:rsidRPr="006625A6" w:rsidRDefault="002A20CB">
            <w:pPr>
              <w:pStyle w:val="NoSpacing"/>
            </w:pPr>
          </w:p>
        </w:tc>
        <w:tc>
          <w:tcPr>
            <w:tcW w:w="2150" w:type="dxa"/>
          </w:tcPr>
          <w:p w14:paraId="71D7CD8C" w14:textId="77777777" w:rsidR="002A20CB" w:rsidRPr="006625A6" w:rsidRDefault="002A20CB">
            <w:pPr>
              <w:pStyle w:val="NoSpacing"/>
            </w:pPr>
          </w:p>
        </w:tc>
      </w:tr>
      <w:tr w:rsidR="00651447" w14:paraId="71D7CD91" w14:textId="77777777" w:rsidTr="006625A6">
        <w:tc>
          <w:tcPr>
            <w:tcW w:w="1440" w:type="dxa"/>
          </w:tcPr>
          <w:p w14:paraId="71D7CD8E" w14:textId="77777777" w:rsidR="002A20CB" w:rsidRPr="006625A6" w:rsidRDefault="002A20CB">
            <w:pPr>
              <w:pStyle w:val="NoSpacing"/>
            </w:pPr>
            <w:r>
              <w:t>52.204-13</w:t>
            </w:r>
          </w:p>
        </w:tc>
        <w:tc>
          <w:tcPr>
            <w:tcW w:w="5760" w:type="dxa"/>
          </w:tcPr>
          <w:p w14:paraId="71D7CD8F" w14:textId="77777777" w:rsidR="002A20CB" w:rsidRPr="006625A6" w:rsidRDefault="002A20CB">
            <w:pPr>
              <w:pStyle w:val="NoSpacing"/>
            </w:pPr>
            <w:r>
              <w:t>SYSTEM FOR AWARD MANAGEMENT MAINTENANCE (DEVIATION) (NOV 2025)</w:t>
            </w:r>
          </w:p>
        </w:tc>
        <w:tc>
          <w:tcPr>
            <w:tcW w:w="2150" w:type="dxa"/>
          </w:tcPr>
          <w:p w14:paraId="71D7CD90" w14:textId="77777777" w:rsidR="002A20CB" w:rsidRPr="006625A6" w:rsidRDefault="002A20CB">
            <w:pPr>
              <w:pStyle w:val="NoSpacing"/>
            </w:pPr>
            <w:r>
              <w:t>OCT 2018</w:t>
            </w:r>
          </w:p>
        </w:tc>
      </w:tr>
      <w:tr w:rsidR="00651447" w14:paraId="71D7CD95" w14:textId="77777777" w:rsidTr="006625A6">
        <w:tc>
          <w:tcPr>
            <w:tcW w:w="1440" w:type="dxa"/>
          </w:tcPr>
          <w:p w14:paraId="71D7CD92" w14:textId="77777777" w:rsidR="002A20CB" w:rsidRPr="006625A6" w:rsidRDefault="002A20CB">
            <w:pPr>
              <w:pStyle w:val="NoSpacing"/>
            </w:pPr>
            <w:r>
              <w:t>52.204-15</w:t>
            </w:r>
          </w:p>
        </w:tc>
        <w:tc>
          <w:tcPr>
            <w:tcW w:w="5760" w:type="dxa"/>
          </w:tcPr>
          <w:p w14:paraId="71D7CD93" w14:textId="77777777" w:rsidR="002A20CB" w:rsidRPr="006625A6" w:rsidRDefault="002A20CB">
            <w:pPr>
              <w:pStyle w:val="NoSpacing"/>
            </w:pPr>
            <w:r>
              <w:t>SERVICE CONTRACT REPORTING REQUIREMENTS FOR INDEFINITE-DELIVERY CONTRACTS</w:t>
            </w:r>
          </w:p>
        </w:tc>
        <w:tc>
          <w:tcPr>
            <w:tcW w:w="2150" w:type="dxa"/>
          </w:tcPr>
          <w:p w14:paraId="71D7CD94" w14:textId="77777777" w:rsidR="002A20CB" w:rsidRPr="006625A6" w:rsidRDefault="002A20CB">
            <w:pPr>
              <w:pStyle w:val="NoSpacing"/>
            </w:pPr>
            <w:r>
              <w:t>OCT 2016</w:t>
            </w:r>
          </w:p>
        </w:tc>
      </w:tr>
      <w:tr w:rsidR="00651447" w14:paraId="71D7CD99" w14:textId="77777777" w:rsidTr="006625A6">
        <w:tc>
          <w:tcPr>
            <w:tcW w:w="1440" w:type="dxa"/>
          </w:tcPr>
          <w:p w14:paraId="71D7CD96" w14:textId="77777777" w:rsidR="002A20CB" w:rsidRDefault="002A20CB">
            <w:pPr>
              <w:pStyle w:val="NoSpacing"/>
            </w:pPr>
            <w:r>
              <w:t>52.204-27</w:t>
            </w:r>
          </w:p>
        </w:tc>
        <w:tc>
          <w:tcPr>
            <w:tcW w:w="5760" w:type="dxa"/>
          </w:tcPr>
          <w:p w14:paraId="71D7CD97" w14:textId="77777777" w:rsidR="002A20CB" w:rsidRDefault="002A20CB">
            <w:pPr>
              <w:pStyle w:val="NoSpacing"/>
            </w:pPr>
          </w:p>
        </w:tc>
        <w:tc>
          <w:tcPr>
            <w:tcW w:w="2150" w:type="dxa"/>
          </w:tcPr>
          <w:p w14:paraId="71D7CD98" w14:textId="77777777" w:rsidR="002A20CB" w:rsidRDefault="002A20CB">
            <w:pPr>
              <w:pStyle w:val="NoSpacing"/>
            </w:pPr>
          </w:p>
        </w:tc>
      </w:tr>
      <w:tr w:rsidR="00651447" w14:paraId="71D7CD9D" w14:textId="77777777" w:rsidTr="006625A6">
        <w:tc>
          <w:tcPr>
            <w:tcW w:w="1440" w:type="dxa"/>
          </w:tcPr>
          <w:p w14:paraId="71D7CD9A" w14:textId="77777777" w:rsidR="002A20CB" w:rsidRPr="006625A6" w:rsidRDefault="002A20CB">
            <w:pPr>
              <w:pStyle w:val="NoSpacing"/>
            </w:pPr>
            <w:r>
              <w:t>52.209-6</w:t>
            </w:r>
          </w:p>
        </w:tc>
        <w:tc>
          <w:tcPr>
            <w:tcW w:w="5760" w:type="dxa"/>
          </w:tcPr>
          <w:p w14:paraId="71D7CD9B" w14:textId="77777777" w:rsidR="002A20CB" w:rsidRPr="006625A6" w:rsidRDefault="002A20CB">
            <w:pPr>
              <w:pStyle w:val="NoSpacing"/>
            </w:pPr>
            <w:r>
              <w:t>PROTECTING THE GOVERNMENT’S INTEREST WHEN SUBCONTRACTING WITH CONTRACTORS DEBARRED, SUSPENDED, PROPOSED FOR DEBARMENT, OR VOLUNTARILY EXCLUDED</w:t>
            </w:r>
          </w:p>
        </w:tc>
        <w:tc>
          <w:tcPr>
            <w:tcW w:w="2150" w:type="dxa"/>
          </w:tcPr>
          <w:p w14:paraId="71D7CD9C" w14:textId="77777777" w:rsidR="002A20CB" w:rsidRPr="006625A6" w:rsidRDefault="002A20CB">
            <w:pPr>
              <w:pStyle w:val="NoSpacing"/>
            </w:pPr>
            <w:r>
              <w:t>JAN 2025</w:t>
            </w:r>
          </w:p>
        </w:tc>
      </w:tr>
      <w:tr w:rsidR="00651447" w14:paraId="71D7CDA1" w14:textId="77777777" w:rsidTr="006625A6">
        <w:tc>
          <w:tcPr>
            <w:tcW w:w="1440" w:type="dxa"/>
          </w:tcPr>
          <w:p w14:paraId="71D7CD9E" w14:textId="77777777" w:rsidR="002A20CB" w:rsidRPr="006625A6" w:rsidRDefault="002A20CB">
            <w:pPr>
              <w:pStyle w:val="NoSpacing"/>
            </w:pPr>
            <w:r>
              <w:t>52.209-9</w:t>
            </w:r>
          </w:p>
        </w:tc>
        <w:tc>
          <w:tcPr>
            <w:tcW w:w="5760" w:type="dxa"/>
          </w:tcPr>
          <w:p w14:paraId="71D7CD9F" w14:textId="77777777" w:rsidR="002A20CB" w:rsidRPr="006625A6" w:rsidRDefault="002A20CB">
            <w:pPr>
              <w:pStyle w:val="NoSpacing"/>
            </w:pPr>
            <w:r>
              <w:t>UPDATES OF PUBLICLY AVAILABLE INFOMRATION REGARDING RESPONSIBILITY MATTERS (DEVIATION) (NOV 2025)</w:t>
            </w:r>
          </w:p>
        </w:tc>
        <w:tc>
          <w:tcPr>
            <w:tcW w:w="2150" w:type="dxa"/>
          </w:tcPr>
          <w:p w14:paraId="71D7CDA0" w14:textId="77777777" w:rsidR="002A20CB" w:rsidRPr="006625A6" w:rsidRDefault="002A20CB">
            <w:pPr>
              <w:pStyle w:val="NoSpacing"/>
            </w:pPr>
            <w:r>
              <w:t>OCT 2018</w:t>
            </w:r>
          </w:p>
        </w:tc>
      </w:tr>
      <w:tr w:rsidR="00651447" w14:paraId="71D7CDA5" w14:textId="77777777" w:rsidTr="006625A6">
        <w:tc>
          <w:tcPr>
            <w:tcW w:w="1440" w:type="dxa"/>
          </w:tcPr>
          <w:p w14:paraId="71D7CDA2" w14:textId="77777777" w:rsidR="002A20CB" w:rsidRPr="006625A6" w:rsidRDefault="002A20CB">
            <w:pPr>
              <w:pStyle w:val="NoSpacing"/>
            </w:pPr>
            <w:r>
              <w:t>52.219-4</w:t>
            </w:r>
          </w:p>
        </w:tc>
        <w:tc>
          <w:tcPr>
            <w:tcW w:w="5760" w:type="dxa"/>
          </w:tcPr>
          <w:p w14:paraId="71D7CDA3" w14:textId="77777777" w:rsidR="002A20CB" w:rsidRPr="006625A6" w:rsidRDefault="002A20CB">
            <w:pPr>
              <w:pStyle w:val="NoSpacing"/>
            </w:pPr>
            <w:r>
              <w:t>NOTICE OF PRICE EVALUATION PREFERENCE FOR HUBZONE SMALL BUSINESS CONCERNS</w:t>
            </w:r>
          </w:p>
        </w:tc>
        <w:tc>
          <w:tcPr>
            <w:tcW w:w="2150" w:type="dxa"/>
          </w:tcPr>
          <w:p w14:paraId="71D7CDA4" w14:textId="77777777" w:rsidR="002A20CB" w:rsidRPr="006625A6" w:rsidRDefault="002A20CB">
            <w:pPr>
              <w:pStyle w:val="NoSpacing"/>
            </w:pPr>
            <w:r>
              <w:t>OCT 2022</w:t>
            </w:r>
          </w:p>
        </w:tc>
      </w:tr>
      <w:tr w:rsidR="00651447" w14:paraId="71D7CDA9" w14:textId="77777777" w:rsidTr="006625A6">
        <w:tc>
          <w:tcPr>
            <w:tcW w:w="1440" w:type="dxa"/>
          </w:tcPr>
          <w:p w14:paraId="71D7CDA6" w14:textId="77777777" w:rsidR="002A20CB" w:rsidRPr="006625A6" w:rsidRDefault="002A20CB">
            <w:pPr>
              <w:pStyle w:val="NoSpacing"/>
            </w:pPr>
            <w:r>
              <w:t>52.219-8</w:t>
            </w:r>
          </w:p>
        </w:tc>
        <w:tc>
          <w:tcPr>
            <w:tcW w:w="5760" w:type="dxa"/>
          </w:tcPr>
          <w:p w14:paraId="71D7CDA7" w14:textId="77777777" w:rsidR="002A20CB" w:rsidRPr="006625A6" w:rsidRDefault="002A20CB">
            <w:pPr>
              <w:pStyle w:val="NoSpacing"/>
            </w:pPr>
            <w:r>
              <w:t>UTILIZATION OF SMALL BUSINESS CONCERNS</w:t>
            </w:r>
          </w:p>
        </w:tc>
        <w:tc>
          <w:tcPr>
            <w:tcW w:w="2150" w:type="dxa"/>
          </w:tcPr>
          <w:p w14:paraId="71D7CDA8" w14:textId="77777777" w:rsidR="002A20CB" w:rsidRPr="006625A6" w:rsidRDefault="002A20CB">
            <w:pPr>
              <w:pStyle w:val="NoSpacing"/>
            </w:pPr>
            <w:r>
              <w:t>JAN 2025</w:t>
            </w:r>
          </w:p>
        </w:tc>
      </w:tr>
      <w:tr w:rsidR="00651447" w14:paraId="71D7CDAD" w14:textId="77777777" w:rsidTr="006625A6">
        <w:tc>
          <w:tcPr>
            <w:tcW w:w="1440" w:type="dxa"/>
          </w:tcPr>
          <w:p w14:paraId="71D7CDAA" w14:textId="77777777" w:rsidR="002A20CB" w:rsidRPr="006625A6" w:rsidRDefault="002A20CB">
            <w:pPr>
              <w:pStyle w:val="NoSpacing"/>
            </w:pPr>
            <w:r>
              <w:t>52.219-9</w:t>
            </w:r>
          </w:p>
        </w:tc>
        <w:tc>
          <w:tcPr>
            <w:tcW w:w="5760" w:type="dxa"/>
          </w:tcPr>
          <w:p w14:paraId="71D7CDAB" w14:textId="77777777" w:rsidR="002A20CB" w:rsidRPr="006625A6" w:rsidRDefault="002A20CB">
            <w:pPr>
              <w:pStyle w:val="NoSpacing"/>
            </w:pPr>
            <w:r>
              <w:t>SMALL BUSINESS SUBCONTRACTING PLAN</w:t>
            </w:r>
          </w:p>
        </w:tc>
        <w:tc>
          <w:tcPr>
            <w:tcW w:w="2150" w:type="dxa"/>
          </w:tcPr>
          <w:p w14:paraId="71D7CDAC" w14:textId="77777777" w:rsidR="002A20CB" w:rsidRPr="006625A6" w:rsidRDefault="002A20CB">
            <w:pPr>
              <w:pStyle w:val="NoSpacing"/>
            </w:pPr>
            <w:r>
              <w:t>JAN 2025</w:t>
            </w:r>
          </w:p>
        </w:tc>
      </w:tr>
      <w:tr w:rsidR="00651447" w14:paraId="71D7CDB1" w14:textId="77777777" w:rsidTr="006625A6">
        <w:tc>
          <w:tcPr>
            <w:tcW w:w="1440" w:type="dxa"/>
          </w:tcPr>
          <w:p w14:paraId="71D7CDAE" w14:textId="77777777" w:rsidR="002A20CB" w:rsidRDefault="002A20CB">
            <w:pPr>
              <w:pStyle w:val="NoSpacing"/>
            </w:pPr>
            <w:r>
              <w:t>52.219-14</w:t>
            </w:r>
          </w:p>
        </w:tc>
        <w:tc>
          <w:tcPr>
            <w:tcW w:w="5760" w:type="dxa"/>
          </w:tcPr>
          <w:p w14:paraId="71D7CDAF" w14:textId="77777777" w:rsidR="002A20CB" w:rsidRDefault="002A20CB">
            <w:pPr>
              <w:pStyle w:val="NoSpacing"/>
            </w:pPr>
          </w:p>
        </w:tc>
        <w:tc>
          <w:tcPr>
            <w:tcW w:w="2150" w:type="dxa"/>
          </w:tcPr>
          <w:p w14:paraId="71D7CDB0" w14:textId="77777777" w:rsidR="002A20CB" w:rsidRDefault="002A20CB">
            <w:pPr>
              <w:pStyle w:val="NoSpacing"/>
            </w:pPr>
          </w:p>
        </w:tc>
      </w:tr>
      <w:tr w:rsidR="00651447" w14:paraId="71D7CDB5" w14:textId="77777777" w:rsidTr="006625A6">
        <w:tc>
          <w:tcPr>
            <w:tcW w:w="1440" w:type="dxa"/>
          </w:tcPr>
          <w:p w14:paraId="71D7CDB2" w14:textId="77777777" w:rsidR="002A20CB" w:rsidRPr="006625A6" w:rsidRDefault="002A20CB">
            <w:pPr>
              <w:pStyle w:val="NoSpacing"/>
            </w:pPr>
            <w:r>
              <w:t>52.219-16</w:t>
            </w:r>
          </w:p>
        </w:tc>
        <w:tc>
          <w:tcPr>
            <w:tcW w:w="5760" w:type="dxa"/>
          </w:tcPr>
          <w:p w14:paraId="71D7CDB3" w14:textId="77777777" w:rsidR="002A20CB" w:rsidRPr="006625A6" w:rsidRDefault="002A20CB">
            <w:pPr>
              <w:pStyle w:val="NoSpacing"/>
            </w:pPr>
            <w:r>
              <w:t>LIQUIDATED DAMAGES – SUBCONTRACTING PLAN</w:t>
            </w:r>
          </w:p>
        </w:tc>
        <w:tc>
          <w:tcPr>
            <w:tcW w:w="2150" w:type="dxa"/>
          </w:tcPr>
          <w:p w14:paraId="71D7CDB4" w14:textId="77777777" w:rsidR="002A20CB" w:rsidRPr="006625A6" w:rsidRDefault="002A20CB">
            <w:pPr>
              <w:pStyle w:val="NoSpacing"/>
            </w:pPr>
            <w:r>
              <w:t>SEP 2021</w:t>
            </w:r>
          </w:p>
        </w:tc>
      </w:tr>
      <w:tr w:rsidR="00651447" w14:paraId="71D7CDB9" w14:textId="77777777" w:rsidTr="006625A6">
        <w:tc>
          <w:tcPr>
            <w:tcW w:w="1440" w:type="dxa"/>
          </w:tcPr>
          <w:p w14:paraId="71D7CDB6" w14:textId="77777777" w:rsidR="002A20CB" w:rsidRPr="006625A6" w:rsidRDefault="002A20CB">
            <w:pPr>
              <w:pStyle w:val="NoSpacing"/>
            </w:pPr>
            <w:r>
              <w:t>52.219-28</w:t>
            </w:r>
          </w:p>
        </w:tc>
        <w:tc>
          <w:tcPr>
            <w:tcW w:w="5760" w:type="dxa"/>
          </w:tcPr>
          <w:p w14:paraId="71D7CDB7" w14:textId="77777777" w:rsidR="002A20CB" w:rsidRPr="006625A6" w:rsidRDefault="002A20CB">
            <w:pPr>
              <w:pStyle w:val="NoSpacing"/>
            </w:pPr>
            <w:r>
              <w:t>POSTAWARD SMALL BUSINESS PROGRAM REPRESENTATION</w:t>
            </w:r>
          </w:p>
        </w:tc>
        <w:tc>
          <w:tcPr>
            <w:tcW w:w="2150" w:type="dxa"/>
          </w:tcPr>
          <w:p w14:paraId="71D7CDB8" w14:textId="77777777" w:rsidR="002A20CB" w:rsidRPr="006625A6" w:rsidRDefault="002A20CB">
            <w:pPr>
              <w:pStyle w:val="NoSpacing"/>
            </w:pPr>
            <w:r>
              <w:t>JAN 2025</w:t>
            </w:r>
          </w:p>
        </w:tc>
      </w:tr>
      <w:tr w:rsidR="00651447" w14:paraId="71D7CDBD" w14:textId="77777777" w:rsidTr="006625A6">
        <w:tc>
          <w:tcPr>
            <w:tcW w:w="1440" w:type="dxa"/>
          </w:tcPr>
          <w:p w14:paraId="71D7CDBA" w14:textId="77777777" w:rsidR="002A20CB" w:rsidRPr="006625A6" w:rsidRDefault="002A20CB">
            <w:pPr>
              <w:pStyle w:val="NoSpacing"/>
            </w:pPr>
            <w:r>
              <w:t>52.222-3</w:t>
            </w:r>
          </w:p>
        </w:tc>
        <w:tc>
          <w:tcPr>
            <w:tcW w:w="5760" w:type="dxa"/>
          </w:tcPr>
          <w:p w14:paraId="71D7CDBB" w14:textId="77777777" w:rsidR="002A20CB" w:rsidRPr="006625A6" w:rsidRDefault="002A20CB">
            <w:pPr>
              <w:pStyle w:val="NoSpacing"/>
            </w:pPr>
            <w:r>
              <w:t>CONVICT LABOR (DEVIATION) (NOV 2025)</w:t>
            </w:r>
          </w:p>
        </w:tc>
        <w:tc>
          <w:tcPr>
            <w:tcW w:w="2150" w:type="dxa"/>
          </w:tcPr>
          <w:p w14:paraId="71D7CDBC" w14:textId="77777777" w:rsidR="002A20CB" w:rsidRPr="006625A6" w:rsidRDefault="002A20CB">
            <w:pPr>
              <w:pStyle w:val="NoSpacing"/>
            </w:pPr>
            <w:r>
              <w:t>JAN 2020</w:t>
            </w:r>
          </w:p>
        </w:tc>
      </w:tr>
      <w:tr w:rsidR="00651447" w14:paraId="71D7CDC1" w14:textId="77777777" w:rsidTr="006625A6">
        <w:tc>
          <w:tcPr>
            <w:tcW w:w="1440" w:type="dxa"/>
          </w:tcPr>
          <w:p w14:paraId="71D7CDBE" w14:textId="77777777" w:rsidR="002A20CB" w:rsidRPr="006625A6" w:rsidRDefault="002A20CB">
            <w:pPr>
              <w:pStyle w:val="NoSpacing"/>
            </w:pPr>
            <w:r>
              <w:t>52.222-35</w:t>
            </w:r>
          </w:p>
        </w:tc>
        <w:tc>
          <w:tcPr>
            <w:tcW w:w="5760" w:type="dxa"/>
          </w:tcPr>
          <w:p w14:paraId="71D7CDBF" w14:textId="77777777" w:rsidR="002A20CB" w:rsidRPr="006625A6" w:rsidRDefault="002A20CB">
            <w:pPr>
              <w:pStyle w:val="NoSpacing"/>
            </w:pPr>
            <w:r>
              <w:t>EQUAL OPPORTUNITY FOR VETERANS (DEVIATION) (NOV 2025)</w:t>
            </w:r>
          </w:p>
        </w:tc>
        <w:tc>
          <w:tcPr>
            <w:tcW w:w="2150" w:type="dxa"/>
          </w:tcPr>
          <w:p w14:paraId="71D7CDC0" w14:textId="77777777" w:rsidR="002A20CB" w:rsidRPr="006625A6" w:rsidRDefault="002A20CB">
            <w:pPr>
              <w:pStyle w:val="NoSpacing"/>
            </w:pPr>
            <w:r>
              <w:t>JUN 2020</w:t>
            </w:r>
          </w:p>
        </w:tc>
      </w:tr>
      <w:tr w:rsidR="00651447" w14:paraId="71D7CDC5" w14:textId="77777777" w:rsidTr="006625A6">
        <w:tc>
          <w:tcPr>
            <w:tcW w:w="1440" w:type="dxa"/>
          </w:tcPr>
          <w:p w14:paraId="71D7CDC2" w14:textId="77777777" w:rsidR="002A20CB" w:rsidRDefault="002A20CB">
            <w:pPr>
              <w:pStyle w:val="NoSpacing"/>
            </w:pPr>
            <w:r>
              <w:t>52.222-36</w:t>
            </w:r>
          </w:p>
        </w:tc>
        <w:tc>
          <w:tcPr>
            <w:tcW w:w="5760" w:type="dxa"/>
          </w:tcPr>
          <w:p w14:paraId="71D7CDC3" w14:textId="77777777" w:rsidR="002A20CB" w:rsidRDefault="002A20CB">
            <w:pPr>
              <w:pStyle w:val="NoSpacing"/>
            </w:pPr>
          </w:p>
        </w:tc>
        <w:tc>
          <w:tcPr>
            <w:tcW w:w="2150" w:type="dxa"/>
          </w:tcPr>
          <w:p w14:paraId="71D7CDC4" w14:textId="77777777" w:rsidR="002A20CB" w:rsidRDefault="002A20CB">
            <w:pPr>
              <w:pStyle w:val="NoSpacing"/>
            </w:pPr>
          </w:p>
        </w:tc>
      </w:tr>
      <w:tr w:rsidR="00651447" w14:paraId="71D7CDC9" w14:textId="77777777" w:rsidTr="006625A6">
        <w:tc>
          <w:tcPr>
            <w:tcW w:w="1440" w:type="dxa"/>
          </w:tcPr>
          <w:p w14:paraId="71D7CDC6" w14:textId="77777777" w:rsidR="002A20CB" w:rsidRDefault="002A20CB">
            <w:pPr>
              <w:pStyle w:val="NoSpacing"/>
            </w:pPr>
            <w:r>
              <w:lastRenderedPageBreak/>
              <w:t>52.222-37</w:t>
            </w:r>
          </w:p>
        </w:tc>
        <w:tc>
          <w:tcPr>
            <w:tcW w:w="5760" w:type="dxa"/>
          </w:tcPr>
          <w:p w14:paraId="71D7CDC7" w14:textId="77777777" w:rsidR="002A20CB" w:rsidRDefault="002A20CB">
            <w:pPr>
              <w:pStyle w:val="NoSpacing"/>
            </w:pPr>
          </w:p>
        </w:tc>
        <w:tc>
          <w:tcPr>
            <w:tcW w:w="2150" w:type="dxa"/>
          </w:tcPr>
          <w:p w14:paraId="71D7CDC8" w14:textId="77777777" w:rsidR="002A20CB" w:rsidRDefault="002A20CB">
            <w:pPr>
              <w:pStyle w:val="NoSpacing"/>
            </w:pPr>
          </w:p>
        </w:tc>
      </w:tr>
      <w:tr w:rsidR="00651447" w14:paraId="71D7CDCD" w14:textId="77777777" w:rsidTr="006625A6">
        <w:tc>
          <w:tcPr>
            <w:tcW w:w="1440" w:type="dxa"/>
          </w:tcPr>
          <w:p w14:paraId="71D7CDCA" w14:textId="77777777" w:rsidR="002A20CB" w:rsidRPr="006625A6" w:rsidRDefault="002A20CB">
            <w:pPr>
              <w:pStyle w:val="NoSpacing"/>
            </w:pPr>
            <w:r>
              <w:t>52.222-40</w:t>
            </w:r>
          </w:p>
        </w:tc>
        <w:tc>
          <w:tcPr>
            <w:tcW w:w="5760" w:type="dxa"/>
          </w:tcPr>
          <w:p w14:paraId="71D7CDCB" w14:textId="77777777" w:rsidR="002A20CB" w:rsidRPr="006625A6" w:rsidRDefault="002A20CB">
            <w:pPr>
              <w:pStyle w:val="NoSpacing"/>
            </w:pPr>
            <w:r>
              <w:t>NOTIFICATION OF EMPLOYEE RIGHTS UNDER THE NATIONAL LABOR RELATIONS ACT (DEVIATION) (NOV 2025)</w:t>
            </w:r>
          </w:p>
        </w:tc>
        <w:tc>
          <w:tcPr>
            <w:tcW w:w="2150" w:type="dxa"/>
          </w:tcPr>
          <w:p w14:paraId="71D7CDCC" w14:textId="77777777" w:rsidR="002A20CB" w:rsidRPr="006625A6" w:rsidRDefault="002A20CB">
            <w:pPr>
              <w:pStyle w:val="NoSpacing"/>
            </w:pPr>
            <w:r>
              <w:t>DEC 2010</w:t>
            </w:r>
          </w:p>
        </w:tc>
      </w:tr>
      <w:tr w:rsidR="00651447" w14:paraId="71D7CDD1" w14:textId="77777777" w:rsidTr="006625A6">
        <w:tc>
          <w:tcPr>
            <w:tcW w:w="1440" w:type="dxa"/>
          </w:tcPr>
          <w:p w14:paraId="71D7CDCE" w14:textId="77777777" w:rsidR="002A20CB" w:rsidRPr="006625A6" w:rsidRDefault="002A20CB">
            <w:pPr>
              <w:pStyle w:val="NoSpacing"/>
            </w:pPr>
            <w:r>
              <w:t>52.222-50</w:t>
            </w:r>
          </w:p>
        </w:tc>
        <w:tc>
          <w:tcPr>
            <w:tcW w:w="5760" w:type="dxa"/>
          </w:tcPr>
          <w:p w14:paraId="71D7CDCF" w14:textId="77777777" w:rsidR="002A20CB" w:rsidRPr="006625A6" w:rsidRDefault="002A20CB">
            <w:pPr>
              <w:pStyle w:val="NoSpacing"/>
            </w:pPr>
            <w:r>
              <w:t>COMBATING TRAFFICKING IN PERSONS (DEVIATION) (NOV 2025)</w:t>
            </w:r>
          </w:p>
        </w:tc>
        <w:tc>
          <w:tcPr>
            <w:tcW w:w="2150" w:type="dxa"/>
          </w:tcPr>
          <w:p w14:paraId="71D7CDD0" w14:textId="77777777" w:rsidR="002A20CB" w:rsidRPr="006625A6" w:rsidRDefault="002A20CB">
            <w:pPr>
              <w:pStyle w:val="NoSpacing"/>
            </w:pPr>
            <w:r>
              <w:t>OCT 2025</w:t>
            </w:r>
          </w:p>
        </w:tc>
      </w:tr>
      <w:tr w:rsidR="00651447" w14:paraId="71D7CDD5" w14:textId="77777777" w:rsidTr="006625A6">
        <w:tc>
          <w:tcPr>
            <w:tcW w:w="1440" w:type="dxa"/>
          </w:tcPr>
          <w:p w14:paraId="71D7CDD2" w14:textId="77777777" w:rsidR="002A20CB" w:rsidRDefault="002A20CB">
            <w:pPr>
              <w:pStyle w:val="NoSpacing"/>
            </w:pPr>
            <w:r>
              <w:t>52.222-53</w:t>
            </w:r>
          </w:p>
        </w:tc>
        <w:tc>
          <w:tcPr>
            <w:tcW w:w="5760" w:type="dxa"/>
          </w:tcPr>
          <w:p w14:paraId="71D7CDD3" w14:textId="77777777" w:rsidR="002A20CB" w:rsidRDefault="002A20CB">
            <w:pPr>
              <w:pStyle w:val="NoSpacing"/>
            </w:pPr>
          </w:p>
        </w:tc>
        <w:tc>
          <w:tcPr>
            <w:tcW w:w="2150" w:type="dxa"/>
          </w:tcPr>
          <w:p w14:paraId="71D7CDD4" w14:textId="77777777" w:rsidR="002A20CB" w:rsidRDefault="002A20CB">
            <w:pPr>
              <w:pStyle w:val="NoSpacing"/>
            </w:pPr>
          </w:p>
        </w:tc>
      </w:tr>
      <w:tr w:rsidR="00651447" w14:paraId="71D7CDD9" w14:textId="77777777" w:rsidTr="006625A6">
        <w:tc>
          <w:tcPr>
            <w:tcW w:w="1440" w:type="dxa"/>
          </w:tcPr>
          <w:p w14:paraId="71D7CDD6" w14:textId="77777777" w:rsidR="002A20CB" w:rsidRDefault="002A20CB">
            <w:pPr>
              <w:pStyle w:val="NoSpacing"/>
            </w:pPr>
            <w:r>
              <w:t>52.222-54</w:t>
            </w:r>
          </w:p>
        </w:tc>
        <w:tc>
          <w:tcPr>
            <w:tcW w:w="5760" w:type="dxa"/>
          </w:tcPr>
          <w:p w14:paraId="71D7CDD7" w14:textId="77777777" w:rsidR="002A20CB" w:rsidRDefault="002A20CB">
            <w:pPr>
              <w:pStyle w:val="NoSpacing"/>
            </w:pPr>
          </w:p>
        </w:tc>
        <w:tc>
          <w:tcPr>
            <w:tcW w:w="2150" w:type="dxa"/>
          </w:tcPr>
          <w:p w14:paraId="71D7CDD8" w14:textId="77777777" w:rsidR="002A20CB" w:rsidRDefault="002A20CB">
            <w:pPr>
              <w:pStyle w:val="NoSpacing"/>
            </w:pPr>
          </w:p>
        </w:tc>
      </w:tr>
      <w:tr w:rsidR="00651447" w14:paraId="71D7CDDD" w14:textId="77777777" w:rsidTr="006625A6">
        <w:tc>
          <w:tcPr>
            <w:tcW w:w="1440" w:type="dxa"/>
          </w:tcPr>
          <w:p w14:paraId="71D7CDDA" w14:textId="77777777" w:rsidR="002A20CB" w:rsidRDefault="002A20CB">
            <w:pPr>
              <w:pStyle w:val="NoSpacing"/>
            </w:pPr>
            <w:r>
              <w:t>52.222-55</w:t>
            </w:r>
          </w:p>
        </w:tc>
        <w:tc>
          <w:tcPr>
            <w:tcW w:w="5760" w:type="dxa"/>
          </w:tcPr>
          <w:p w14:paraId="71D7CDDB" w14:textId="77777777" w:rsidR="002A20CB" w:rsidRDefault="002A20CB">
            <w:pPr>
              <w:pStyle w:val="NoSpacing"/>
            </w:pPr>
          </w:p>
        </w:tc>
        <w:tc>
          <w:tcPr>
            <w:tcW w:w="2150" w:type="dxa"/>
          </w:tcPr>
          <w:p w14:paraId="71D7CDDC" w14:textId="77777777" w:rsidR="002A20CB" w:rsidRDefault="002A20CB">
            <w:pPr>
              <w:pStyle w:val="NoSpacing"/>
            </w:pPr>
          </w:p>
        </w:tc>
      </w:tr>
      <w:tr w:rsidR="00651447" w14:paraId="71D7CDE1" w14:textId="77777777" w:rsidTr="006625A6">
        <w:tc>
          <w:tcPr>
            <w:tcW w:w="1440" w:type="dxa"/>
          </w:tcPr>
          <w:p w14:paraId="71D7CDDE" w14:textId="77777777" w:rsidR="002A20CB" w:rsidRDefault="002A20CB">
            <w:pPr>
              <w:pStyle w:val="NoSpacing"/>
            </w:pPr>
            <w:r>
              <w:t>52.222-62</w:t>
            </w:r>
          </w:p>
        </w:tc>
        <w:tc>
          <w:tcPr>
            <w:tcW w:w="5760" w:type="dxa"/>
          </w:tcPr>
          <w:p w14:paraId="71D7CDDF" w14:textId="77777777" w:rsidR="002A20CB" w:rsidRDefault="002A20CB">
            <w:pPr>
              <w:pStyle w:val="NoSpacing"/>
            </w:pPr>
          </w:p>
        </w:tc>
        <w:tc>
          <w:tcPr>
            <w:tcW w:w="2150" w:type="dxa"/>
          </w:tcPr>
          <w:p w14:paraId="71D7CDE0" w14:textId="77777777" w:rsidR="002A20CB" w:rsidRDefault="002A20CB">
            <w:pPr>
              <w:pStyle w:val="NoSpacing"/>
            </w:pPr>
          </w:p>
        </w:tc>
      </w:tr>
      <w:tr w:rsidR="00651447" w14:paraId="71D7CDE5" w14:textId="77777777" w:rsidTr="006625A6">
        <w:tc>
          <w:tcPr>
            <w:tcW w:w="1440" w:type="dxa"/>
          </w:tcPr>
          <w:p w14:paraId="71D7CDE2" w14:textId="77777777" w:rsidR="002A20CB" w:rsidRPr="006625A6" w:rsidRDefault="002A20CB">
            <w:pPr>
              <w:pStyle w:val="NoSpacing"/>
            </w:pPr>
            <w:r>
              <w:t>52.223-11</w:t>
            </w:r>
          </w:p>
        </w:tc>
        <w:tc>
          <w:tcPr>
            <w:tcW w:w="5760" w:type="dxa"/>
          </w:tcPr>
          <w:p w14:paraId="71D7CDE3" w14:textId="77777777" w:rsidR="002A20CB" w:rsidRPr="006625A6" w:rsidRDefault="002A20CB">
            <w:pPr>
              <w:pStyle w:val="NoSpacing"/>
            </w:pPr>
            <w:r>
              <w:t>OZONE-DEPLETING SUBSTANCES AND HIGH GLOBAL WARMING POTENTIAL HYDROFLUOROCARBONS (DEVIATION) (NOV 2025)</w:t>
            </w:r>
          </w:p>
        </w:tc>
        <w:tc>
          <w:tcPr>
            <w:tcW w:w="2150" w:type="dxa"/>
          </w:tcPr>
          <w:p w14:paraId="71D7CDE4" w14:textId="77777777" w:rsidR="002A20CB" w:rsidRPr="006625A6" w:rsidRDefault="002A20CB">
            <w:pPr>
              <w:pStyle w:val="NoSpacing"/>
            </w:pPr>
            <w:r>
              <w:t>MAY 2024</w:t>
            </w:r>
          </w:p>
        </w:tc>
      </w:tr>
      <w:tr w:rsidR="00651447" w14:paraId="71D7CDE9" w14:textId="77777777" w:rsidTr="006625A6">
        <w:tc>
          <w:tcPr>
            <w:tcW w:w="1440" w:type="dxa"/>
          </w:tcPr>
          <w:p w14:paraId="71D7CDE6" w14:textId="77777777" w:rsidR="002A20CB" w:rsidRPr="006625A6" w:rsidRDefault="002A20CB">
            <w:pPr>
              <w:pStyle w:val="NoSpacing"/>
            </w:pPr>
            <w:r>
              <w:t>52.223-23</w:t>
            </w:r>
          </w:p>
        </w:tc>
        <w:tc>
          <w:tcPr>
            <w:tcW w:w="5760" w:type="dxa"/>
          </w:tcPr>
          <w:p w14:paraId="71D7CDE7" w14:textId="77777777" w:rsidR="002A20CB" w:rsidRPr="006625A6" w:rsidRDefault="002A20CB">
            <w:pPr>
              <w:pStyle w:val="NoSpacing"/>
            </w:pPr>
            <w:r>
              <w:t>SUSTAINABLE PRODUCTS AND SERVICES (DEVIATION) (NOV 2025)</w:t>
            </w:r>
          </w:p>
        </w:tc>
        <w:tc>
          <w:tcPr>
            <w:tcW w:w="2150" w:type="dxa"/>
          </w:tcPr>
          <w:p w14:paraId="71D7CDE8" w14:textId="77777777" w:rsidR="002A20CB" w:rsidRPr="006625A6" w:rsidRDefault="002A20CB">
            <w:pPr>
              <w:pStyle w:val="NoSpacing"/>
            </w:pPr>
            <w:r>
              <w:t>MAY 2024</w:t>
            </w:r>
          </w:p>
        </w:tc>
      </w:tr>
      <w:tr w:rsidR="00651447" w14:paraId="71D7CDED" w14:textId="77777777" w:rsidTr="006625A6">
        <w:tc>
          <w:tcPr>
            <w:tcW w:w="1440" w:type="dxa"/>
          </w:tcPr>
          <w:p w14:paraId="71D7CDEA" w14:textId="77777777" w:rsidR="002A20CB" w:rsidRPr="006625A6" w:rsidRDefault="002A20CB">
            <w:pPr>
              <w:pStyle w:val="NoSpacing"/>
            </w:pPr>
            <w:r>
              <w:t>52.224-1</w:t>
            </w:r>
          </w:p>
        </w:tc>
        <w:tc>
          <w:tcPr>
            <w:tcW w:w="5760" w:type="dxa"/>
          </w:tcPr>
          <w:p w14:paraId="71D7CDEB" w14:textId="77777777" w:rsidR="002A20CB" w:rsidRPr="006625A6" w:rsidRDefault="002A20CB">
            <w:pPr>
              <w:pStyle w:val="NoSpacing"/>
            </w:pPr>
            <w:r>
              <w:t>PRIVACY ACT NOTIFICATION</w:t>
            </w:r>
          </w:p>
        </w:tc>
        <w:tc>
          <w:tcPr>
            <w:tcW w:w="2150" w:type="dxa"/>
          </w:tcPr>
          <w:p w14:paraId="71D7CDEC" w14:textId="77777777" w:rsidR="002A20CB" w:rsidRPr="006625A6" w:rsidRDefault="002A20CB">
            <w:pPr>
              <w:pStyle w:val="NoSpacing"/>
            </w:pPr>
            <w:r>
              <w:t>APR 1984</w:t>
            </w:r>
          </w:p>
        </w:tc>
      </w:tr>
      <w:tr w:rsidR="00651447" w14:paraId="71D7CDF1" w14:textId="77777777" w:rsidTr="006625A6">
        <w:tc>
          <w:tcPr>
            <w:tcW w:w="1440" w:type="dxa"/>
          </w:tcPr>
          <w:p w14:paraId="71D7CDEE" w14:textId="77777777" w:rsidR="002A20CB" w:rsidRDefault="002A20CB">
            <w:pPr>
              <w:pStyle w:val="NoSpacing"/>
            </w:pPr>
            <w:r>
              <w:t>52.224-2</w:t>
            </w:r>
          </w:p>
        </w:tc>
        <w:tc>
          <w:tcPr>
            <w:tcW w:w="5760" w:type="dxa"/>
          </w:tcPr>
          <w:p w14:paraId="71D7CDEF" w14:textId="77777777" w:rsidR="002A20CB" w:rsidRDefault="002A20CB">
            <w:pPr>
              <w:pStyle w:val="NoSpacing"/>
            </w:pPr>
            <w:r>
              <w:t>PRIVACY ACT</w:t>
            </w:r>
          </w:p>
        </w:tc>
        <w:tc>
          <w:tcPr>
            <w:tcW w:w="2150" w:type="dxa"/>
          </w:tcPr>
          <w:p w14:paraId="71D7CDF0" w14:textId="77777777" w:rsidR="002A20CB" w:rsidRDefault="002A20CB">
            <w:pPr>
              <w:pStyle w:val="NoSpacing"/>
            </w:pPr>
            <w:r>
              <w:t>APR 1984</w:t>
            </w:r>
          </w:p>
        </w:tc>
      </w:tr>
      <w:tr w:rsidR="00651447" w14:paraId="71D7CDF5" w14:textId="77777777" w:rsidTr="006625A6">
        <w:tc>
          <w:tcPr>
            <w:tcW w:w="1440" w:type="dxa"/>
          </w:tcPr>
          <w:p w14:paraId="71D7CDF2" w14:textId="77777777" w:rsidR="002A20CB" w:rsidRDefault="002A20CB">
            <w:pPr>
              <w:pStyle w:val="NoSpacing"/>
            </w:pPr>
            <w:r>
              <w:t>52.224-3</w:t>
            </w:r>
          </w:p>
        </w:tc>
        <w:tc>
          <w:tcPr>
            <w:tcW w:w="5760" w:type="dxa"/>
          </w:tcPr>
          <w:p w14:paraId="71D7CDF3" w14:textId="77777777" w:rsidR="002A20CB" w:rsidRDefault="002A20CB">
            <w:pPr>
              <w:pStyle w:val="NoSpacing"/>
            </w:pPr>
            <w:r>
              <w:t>PRIVACY TRAINING ALT I</w:t>
            </w:r>
          </w:p>
        </w:tc>
        <w:tc>
          <w:tcPr>
            <w:tcW w:w="2150" w:type="dxa"/>
          </w:tcPr>
          <w:p w14:paraId="71D7CDF4" w14:textId="77777777" w:rsidR="002A20CB" w:rsidRDefault="002A20CB">
            <w:pPr>
              <w:pStyle w:val="NoSpacing"/>
            </w:pPr>
            <w:r>
              <w:t>JAN 2017</w:t>
            </w:r>
          </w:p>
        </w:tc>
      </w:tr>
      <w:tr w:rsidR="00651447" w14:paraId="71D7CDF9" w14:textId="77777777" w:rsidTr="006625A6">
        <w:tc>
          <w:tcPr>
            <w:tcW w:w="1440" w:type="dxa"/>
          </w:tcPr>
          <w:p w14:paraId="71D7CDF6" w14:textId="77777777" w:rsidR="002A20CB" w:rsidRDefault="002A20CB">
            <w:pPr>
              <w:pStyle w:val="NoSpacing"/>
            </w:pPr>
            <w:r>
              <w:t>52.226-8</w:t>
            </w:r>
          </w:p>
        </w:tc>
        <w:tc>
          <w:tcPr>
            <w:tcW w:w="5760" w:type="dxa"/>
          </w:tcPr>
          <w:p w14:paraId="71D7CDF7" w14:textId="77777777" w:rsidR="002A20CB" w:rsidRDefault="002A20CB">
            <w:pPr>
              <w:pStyle w:val="NoSpacing"/>
            </w:pPr>
            <w:r>
              <w:t>ENCOURAGING CONTRACTOR POLICIES TO BAN TEXT MESSAGING WHILE DRIVING</w:t>
            </w:r>
          </w:p>
        </w:tc>
        <w:tc>
          <w:tcPr>
            <w:tcW w:w="2150" w:type="dxa"/>
          </w:tcPr>
          <w:p w14:paraId="71D7CDF8" w14:textId="77777777" w:rsidR="002A20CB" w:rsidRDefault="002A20CB">
            <w:pPr>
              <w:pStyle w:val="NoSpacing"/>
            </w:pPr>
            <w:r>
              <w:t>MAY 2024</w:t>
            </w:r>
          </w:p>
        </w:tc>
      </w:tr>
      <w:tr w:rsidR="00651447" w14:paraId="71D7CDFD" w14:textId="77777777" w:rsidTr="006625A6">
        <w:tc>
          <w:tcPr>
            <w:tcW w:w="1440" w:type="dxa"/>
          </w:tcPr>
          <w:p w14:paraId="71D7CDFA" w14:textId="77777777" w:rsidR="002A20CB" w:rsidRDefault="002A20CB">
            <w:pPr>
              <w:pStyle w:val="NoSpacing"/>
            </w:pPr>
            <w:r>
              <w:t>52.228-5</w:t>
            </w:r>
          </w:p>
        </w:tc>
        <w:tc>
          <w:tcPr>
            <w:tcW w:w="5760" w:type="dxa"/>
          </w:tcPr>
          <w:p w14:paraId="71D7CDFB" w14:textId="77777777" w:rsidR="002A20CB" w:rsidRDefault="002A20CB">
            <w:pPr>
              <w:pStyle w:val="NoSpacing"/>
            </w:pPr>
            <w:r>
              <w:t>INSURANCE – WORK ON A GOVERNMENT INSTALLATION</w:t>
            </w:r>
          </w:p>
        </w:tc>
        <w:tc>
          <w:tcPr>
            <w:tcW w:w="2150" w:type="dxa"/>
          </w:tcPr>
          <w:p w14:paraId="71D7CDFC" w14:textId="77777777" w:rsidR="002A20CB" w:rsidRDefault="002A20CB">
            <w:pPr>
              <w:pStyle w:val="NoSpacing"/>
            </w:pPr>
            <w:r>
              <w:t>JAN 1997</w:t>
            </w:r>
          </w:p>
        </w:tc>
      </w:tr>
      <w:tr w:rsidR="00651447" w14:paraId="71D7CE01" w14:textId="77777777" w:rsidTr="006625A6">
        <w:tc>
          <w:tcPr>
            <w:tcW w:w="1440" w:type="dxa"/>
          </w:tcPr>
          <w:p w14:paraId="71D7CDFE" w14:textId="77777777" w:rsidR="002A20CB" w:rsidRDefault="002A20CB">
            <w:pPr>
              <w:pStyle w:val="NoSpacing"/>
            </w:pPr>
            <w:r>
              <w:t>52.229-12</w:t>
            </w:r>
          </w:p>
        </w:tc>
        <w:tc>
          <w:tcPr>
            <w:tcW w:w="5760" w:type="dxa"/>
          </w:tcPr>
          <w:p w14:paraId="71D7CDFF" w14:textId="77777777" w:rsidR="002A20CB" w:rsidRDefault="002A20CB">
            <w:pPr>
              <w:pStyle w:val="NoSpacing"/>
            </w:pPr>
            <w:r>
              <w:t>TAX ON CERTAIN FOREIGN PROCUREMENTS (DEVIATION) (SEPT 2025)</w:t>
            </w:r>
          </w:p>
        </w:tc>
        <w:tc>
          <w:tcPr>
            <w:tcW w:w="2150" w:type="dxa"/>
          </w:tcPr>
          <w:p w14:paraId="71D7CE00" w14:textId="77777777" w:rsidR="002A20CB" w:rsidRDefault="002A20CB">
            <w:pPr>
              <w:pStyle w:val="NoSpacing"/>
            </w:pPr>
            <w:r>
              <w:t>FEB 2013</w:t>
            </w:r>
          </w:p>
        </w:tc>
      </w:tr>
      <w:tr w:rsidR="00651447" w14:paraId="71D7CE05" w14:textId="77777777" w:rsidTr="006625A6">
        <w:tc>
          <w:tcPr>
            <w:tcW w:w="1440" w:type="dxa"/>
          </w:tcPr>
          <w:p w14:paraId="71D7CE02" w14:textId="77777777" w:rsidR="002A20CB" w:rsidRDefault="002A20CB">
            <w:pPr>
              <w:pStyle w:val="NoSpacing"/>
            </w:pPr>
            <w:r>
              <w:t>52.232-33</w:t>
            </w:r>
          </w:p>
        </w:tc>
        <w:tc>
          <w:tcPr>
            <w:tcW w:w="5760" w:type="dxa"/>
          </w:tcPr>
          <w:p w14:paraId="71D7CE03" w14:textId="77777777" w:rsidR="002A20CB" w:rsidRDefault="002A20CB">
            <w:pPr>
              <w:pStyle w:val="NoSpacing"/>
            </w:pPr>
            <w:r>
              <w:t>PAYMENT BY ELECTRONIC FUNDS TRANSFER – SYSTEM FOR AWARD MANAGEMENT</w:t>
            </w:r>
          </w:p>
        </w:tc>
        <w:tc>
          <w:tcPr>
            <w:tcW w:w="2150" w:type="dxa"/>
          </w:tcPr>
          <w:p w14:paraId="71D7CE04" w14:textId="77777777" w:rsidR="002A20CB" w:rsidRDefault="002A20CB">
            <w:pPr>
              <w:pStyle w:val="NoSpacing"/>
            </w:pPr>
            <w:r>
              <w:t>OCT 2018</w:t>
            </w:r>
          </w:p>
        </w:tc>
      </w:tr>
      <w:tr w:rsidR="00651447" w14:paraId="71D7CE09" w14:textId="77777777" w:rsidTr="006625A6">
        <w:tc>
          <w:tcPr>
            <w:tcW w:w="1440" w:type="dxa"/>
          </w:tcPr>
          <w:p w14:paraId="71D7CE06" w14:textId="77777777" w:rsidR="002A20CB" w:rsidRDefault="002A20CB">
            <w:pPr>
              <w:pStyle w:val="NoSpacing"/>
            </w:pPr>
            <w:r>
              <w:t>52.232-40</w:t>
            </w:r>
          </w:p>
        </w:tc>
        <w:tc>
          <w:tcPr>
            <w:tcW w:w="5760" w:type="dxa"/>
          </w:tcPr>
          <w:p w14:paraId="71D7CE07" w14:textId="77777777" w:rsidR="002A20CB" w:rsidRDefault="002A20CB">
            <w:pPr>
              <w:pStyle w:val="NoSpacing"/>
            </w:pPr>
            <w:r>
              <w:t>PROVIDING ACCELERATED PAYMENTS TO SMALL BUSINESS SUBCONTRACTORS</w:t>
            </w:r>
          </w:p>
        </w:tc>
        <w:tc>
          <w:tcPr>
            <w:tcW w:w="2150" w:type="dxa"/>
          </w:tcPr>
          <w:p w14:paraId="71D7CE08" w14:textId="77777777" w:rsidR="002A20CB" w:rsidRDefault="002A20CB">
            <w:pPr>
              <w:pStyle w:val="NoSpacing"/>
            </w:pPr>
            <w:r>
              <w:t>MAR 2023</w:t>
            </w:r>
          </w:p>
        </w:tc>
      </w:tr>
      <w:tr w:rsidR="00651447" w14:paraId="71D7CE0D" w14:textId="77777777" w:rsidTr="006625A6">
        <w:tc>
          <w:tcPr>
            <w:tcW w:w="1440" w:type="dxa"/>
          </w:tcPr>
          <w:p w14:paraId="71D7CE0A" w14:textId="77777777" w:rsidR="002A20CB" w:rsidRDefault="002A20CB">
            <w:pPr>
              <w:pStyle w:val="NoSpacing"/>
            </w:pPr>
            <w:r>
              <w:t>52.233-3</w:t>
            </w:r>
          </w:p>
        </w:tc>
        <w:tc>
          <w:tcPr>
            <w:tcW w:w="5760" w:type="dxa"/>
          </w:tcPr>
          <w:p w14:paraId="71D7CE0B" w14:textId="77777777" w:rsidR="002A20CB" w:rsidRDefault="002A20CB">
            <w:pPr>
              <w:pStyle w:val="NoSpacing"/>
            </w:pPr>
            <w:r>
              <w:t>PROTEST AFTER AWARD (DEVIATION) (NOV 2025)</w:t>
            </w:r>
          </w:p>
        </w:tc>
        <w:tc>
          <w:tcPr>
            <w:tcW w:w="2150" w:type="dxa"/>
          </w:tcPr>
          <w:p w14:paraId="71D7CE0C" w14:textId="77777777" w:rsidR="002A20CB" w:rsidRDefault="002A20CB">
            <w:pPr>
              <w:pStyle w:val="NoSpacing"/>
            </w:pPr>
            <w:r>
              <w:t>AUG 1996</w:t>
            </w:r>
          </w:p>
        </w:tc>
      </w:tr>
      <w:tr w:rsidR="00651447" w14:paraId="71D7CE11" w14:textId="77777777" w:rsidTr="006625A6">
        <w:tc>
          <w:tcPr>
            <w:tcW w:w="1440" w:type="dxa"/>
          </w:tcPr>
          <w:p w14:paraId="71D7CE0E" w14:textId="77777777" w:rsidR="002A20CB" w:rsidRDefault="002A20CB">
            <w:pPr>
              <w:pStyle w:val="NoSpacing"/>
            </w:pPr>
            <w:r>
              <w:t>52.233-4</w:t>
            </w:r>
          </w:p>
        </w:tc>
        <w:tc>
          <w:tcPr>
            <w:tcW w:w="5760" w:type="dxa"/>
          </w:tcPr>
          <w:p w14:paraId="71D7CE0F" w14:textId="77777777" w:rsidR="002A20CB" w:rsidRDefault="002A20CB">
            <w:pPr>
              <w:pStyle w:val="NoSpacing"/>
            </w:pPr>
            <w:r>
              <w:t>APPLICABLE LAW FOR BREACH OF CONTRACT CLAIM (DEVIATION) (NOV 2025)</w:t>
            </w:r>
          </w:p>
        </w:tc>
        <w:tc>
          <w:tcPr>
            <w:tcW w:w="2150" w:type="dxa"/>
          </w:tcPr>
          <w:p w14:paraId="71D7CE10" w14:textId="77777777" w:rsidR="002A20CB" w:rsidRDefault="002A20CB">
            <w:pPr>
              <w:pStyle w:val="NoSpacing"/>
            </w:pPr>
            <w:r>
              <w:t>OCT 2004</w:t>
            </w:r>
          </w:p>
        </w:tc>
      </w:tr>
      <w:tr w:rsidR="00651447" w14:paraId="71D7CE15" w14:textId="77777777" w:rsidTr="006625A6">
        <w:tc>
          <w:tcPr>
            <w:tcW w:w="1440" w:type="dxa"/>
          </w:tcPr>
          <w:p w14:paraId="71D7CE12" w14:textId="77777777" w:rsidR="002A20CB" w:rsidRDefault="002A20CB">
            <w:pPr>
              <w:pStyle w:val="NoSpacing"/>
            </w:pPr>
            <w:r>
              <w:t>52.237-2</w:t>
            </w:r>
          </w:p>
        </w:tc>
        <w:tc>
          <w:tcPr>
            <w:tcW w:w="5760" w:type="dxa"/>
          </w:tcPr>
          <w:p w14:paraId="71D7CE13" w14:textId="77777777" w:rsidR="002A20CB" w:rsidRDefault="002A20CB">
            <w:pPr>
              <w:pStyle w:val="NoSpacing"/>
            </w:pPr>
            <w:r>
              <w:t>PROTECTION OF GOVERNMENT BUILDINGS, EQUIPMENT, AND VEGETATION</w:t>
            </w:r>
          </w:p>
        </w:tc>
        <w:tc>
          <w:tcPr>
            <w:tcW w:w="2150" w:type="dxa"/>
          </w:tcPr>
          <w:p w14:paraId="71D7CE14" w14:textId="77777777" w:rsidR="002A20CB" w:rsidRDefault="002A20CB">
            <w:pPr>
              <w:pStyle w:val="NoSpacing"/>
            </w:pPr>
            <w:r>
              <w:t>APR 1984</w:t>
            </w:r>
          </w:p>
        </w:tc>
      </w:tr>
      <w:tr w:rsidR="00651447" w14:paraId="71D7CE19" w14:textId="77777777" w:rsidTr="006625A6">
        <w:tc>
          <w:tcPr>
            <w:tcW w:w="1440" w:type="dxa"/>
          </w:tcPr>
          <w:p w14:paraId="71D7CE16" w14:textId="77777777" w:rsidR="002A20CB" w:rsidRDefault="002A20CB">
            <w:pPr>
              <w:pStyle w:val="NoSpacing"/>
            </w:pPr>
            <w:r>
              <w:t>52.237-3</w:t>
            </w:r>
          </w:p>
        </w:tc>
        <w:tc>
          <w:tcPr>
            <w:tcW w:w="5760" w:type="dxa"/>
          </w:tcPr>
          <w:p w14:paraId="71D7CE17" w14:textId="77777777" w:rsidR="002A20CB" w:rsidRDefault="002A20CB">
            <w:pPr>
              <w:pStyle w:val="NoSpacing"/>
            </w:pPr>
            <w:r>
              <w:t>CONTINUITY OF SERVICES</w:t>
            </w:r>
          </w:p>
        </w:tc>
        <w:tc>
          <w:tcPr>
            <w:tcW w:w="2150" w:type="dxa"/>
          </w:tcPr>
          <w:p w14:paraId="71D7CE18" w14:textId="77777777" w:rsidR="002A20CB" w:rsidRDefault="002A20CB">
            <w:pPr>
              <w:pStyle w:val="NoSpacing"/>
            </w:pPr>
            <w:r>
              <w:t>JAN 1991</w:t>
            </w:r>
          </w:p>
        </w:tc>
      </w:tr>
      <w:tr w:rsidR="00651447" w14:paraId="71D7CE1D" w14:textId="77777777" w:rsidTr="006625A6">
        <w:tc>
          <w:tcPr>
            <w:tcW w:w="1440" w:type="dxa"/>
          </w:tcPr>
          <w:p w14:paraId="71D7CE1A" w14:textId="77777777" w:rsidR="002A20CB" w:rsidRDefault="002A20CB">
            <w:pPr>
              <w:pStyle w:val="NoSpacing"/>
            </w:pPr>
            <w:r>
              <w:t>52.240-1</w:t>
            </w:r>
          </w:p>
        </w:tc>
        <w:tc>
          <w:tcPr>
            <w:tcW w:w="5760" w:type="dxa"/>
          </w:tcPr>
          <w:p w14:paraId="71D7CE1B" w14:textId="77777777" w:rsidR="002A20CB" w:rsidRDefault="002A20CB">
            <w:pPr>
              <w:pStyle w:val="NoSpacing"/>
            </w:pPr>
          </w:p>
        </w:tc>
        <w:tc>
          <w:tcPr>
            <w:tcW w:w="2150" w:type="dxa"/>
          </w:tcPr>
          <w:p w14:paraId="71D7CE1C" w14:textId="77777777" w:rsidR="002A20CB" w:rsidRDefault="002A20CB">
            <w:pPr>
              <w:pStyle w:val="NoSpacing"/>
            </w:pPr>
          </w:p>
        </w:tc>
      </w:tr>
      <w:tr w:rsidR="00651447" w14:paraId="71D7CE21" w14:textId="77777777" w:rsidTr="006625A6">
        <w:tc>
          <w:tcPr>
            <w:tcW w:w="1440" w:type="dxa"/>
          </w:tcPr>
          <w:p w14:paraId="71D7CE1E" w14:textId="77777777" w:rsidR="002A20CB" w:rsidRDefault="002A20CB">
            <w:pPr>
              <w:pStyle w:val="NoSpacing"/>
            </w:pPr>
            <w:r>
              <w:t>52.242-5</w:t>
            </w:r>
          </w:p>
        </w:tc>
        <w:tc>
          <w:tcPr>
            <w:tcW w:w="5760" w:type="dxa"/>
          </w:tcPr>
          <w:p w14:paraId="71D7CE1F" w14:textId="77777777" w:rsidR="002A20CB" w:rsidRDefault="002A20CB">
            <w:pPr>
              <w:pStyle w:val="NoSpacing"/>
            </w:pPr>
            <w:r>
              <w:t>PAYMENTS TO SMALL BUSINESS SUBCONTRACTORS</w:t>
            </w:r>
          </w:p>
        </w:tc>
        <w:tc>
          <w:tcPr>
            <w:tcW w:w="2150" w:type="dxa"/>
          </w:tcPr>
          <w:p w14:paraId="71D7CE20" w14:textId="77777777" w:rsidR="002A20CB" w:rsidRDefault="002A20CB">
            <w:pPr>
              <w:pStyle w:val="NoSpacing"/>
            </w:pPr>
            <w:r>
              <w:t>JAN 2017</w:t>
            </w:r>
          </w:p>
        </w:tc>
      </w:tr>
      <w:tr w:rsidR="00651447" w14:paraId="71D7CE25" w14:textId="77777777" w:rsidTr="006625A6">
        <w:tc>
          <w:tcPr>
            <w:tcW w:w="1440" w:type="dxa"/>
          </w:tcPr>
          <w:p w14:paraId="71D7CE22" w14:textId="77777777" w:rsidR="002A20CB" w:rsidRDefault="002A20CB">
            <w:pPr>
              <w:pStyle w:val="NoSpacing"/>
            </w:pPr>
            <w:r>
              <w:t>852.201-70</w:t>
            </w:r>
          </w:p>
        </w:tc>
        <w:tc>
          <w:tcPr>
            <w:tcW w:w="5760" w:type="dxa"/>
          </w:tcPr>
          <w:p w14:paraId="71D7CE23" w14:textId="77777777" w:rsidR="002A20CB" w:rsidRDefault="002A20CB">
            <w:pPr>
              <w:pStyle w:val="NoSpacing"/>
            </w:pPr>
            <w:r>
              <w:t>CONTRACTING OFFICER’S REPRESENTATIVE</w:t>
            </w:r>
          </w:p>
        </w:tc>
        <w:tc>
          <w:tcPr>
            <w:tcW w:w="2150" w:type="dxa"/>
          </w:tcPr>
          <w:p w14:paraId="71D7CE24" w14:textId="77777777" w:rsidR="002A20CB" w:rsidRDefault="002A20CB">
            <w:pPr>
              <w:pStyle w:val="NoSpacing"/>
            </w:pPr>
            <w:r>
              <w:t>DEC 2022</w:t>
            </w:r>
          </w:p>
        </w:tc>
      </w:tr>
      <w:tr w:rsidR="00651447" w14:paraId="71D7CE29" w14:textId="77777777" w:rsidTr="006625A6">
        <w:tc>
          <w:tcPr>
            <w:tcW w:w="1440" w:type="dxa"/>
          </w:tcPr>
          <w:p w14:paraId="71D7CE26" w14:textId="77777777" w:rsidR="002A20CB" w:rsidRDefault="002A20CB">
            <w:pPr>
              <w:pStyle w:val="NoSpacing"/>
            </w:pPr>
            <w:r>
              <w:t>852.203-70</w:t>
            </w:r>
          </w:p>
        </w:tc>
        <w:tc>
          <w:tcPr>
            <w:tcW w:w="5760" w:type="dxa"/>
          </w:tcPr>
          <w:p w14:paraId="71D7CE27" w14:textId="77777777" w:rsidR="002A20CB" w:rsidRDefault="002A20CB">
            <w:pPr>
              <w:pStyle w:val="NoSpacing"/>
            </w:pPr>
            <w:r>
              <w:t>COMMERCIAL ADVERTISING</w:t>
            </w:r>
          </w:p>
        </w:tc>
        <w:tc>
          <w:tcPr>
            <w:tcW w:w="2150" w:type="dxa"/>
          </w:tcPr>
          <w:p w14:paraId="71D7CE28" w14:textId="77777777" w:rsidR="002A20CB" w:rsidRDefault="002A20CB">
            <w:pPr>
              <w:pStyle w:val="NoSpacing"/>
            </w:pPr>
            <w:r>
              <w:t>MAY 2018</w:t>
            </w:r>
          </w:p>
        </w:tc>
      </w:tr>
      <w:tr w:rsidR="00651447" w14:paraId="71D7CE2D" w14:textId="77777777" w:rsidTr="006625A6">
        <w:tc>
          <w:tcPr>
            <w:tcW w:w="1440" w:type="dxa"/>
          </w:tcPr>
          <w:p w14:paraId="71D7CE2A" w14:textId="77777777" w:rsidR="002A20CB" w:rsidRDefault="002A20CB">
            <w:pPr>
              <w:pStyle w:val="NoSpacing"/>
            </w:pPr>
            <w:r>
              <w:t>852.204-70</w:t>
            </w:r>
          </w:p>
        </w:tc>
        <w:tc>
          <w:tcPr>
            <w:tcW w:w="5760" w:type="dxa"/>
          </w:tcPr>
          <w:p w14:paraId="71D7CE2B" w14:textId="77777777" w:rsidR="002A20CB" w:rsidRDefault="002A20CB">
            <w:pPr>
              <w:pStyle w:val="NoSpacing"/>
            </w:pPr>
            <w:r>
              <w:t>PERSONAL IDENTITY VERIFICATION OF CONTRACTOR PERSONNEL</w:t>
            </w:r>
          </w:p>
        </w:tc>
        <w:tc>
          <w:tcPr>
            <w:tcW w:w="2150" w:type="dxa"/>
          </w:tcPr>
          <w:p w14:paraId="71D7CE2C" w14:textId="77777777" w:rsidR="002A20CB" w:rsidRDefault="002A20CB">
            <w:pPr>
              <w:pStyle w:val="NoSpacing"/>
            </w:pPr>
            <w:r>
              <w:t>MAY 2020</w:t>
            </w:r>
          </w:p>
        </w:tc>
      </w:tr>
      <w:tr w:rsidR="00651447" w14:paraId="71D7CE31" w14:textId="77777777" w:rsidTr="006625A6">
        <w:tc>
          <w:tcPr>
            <w:tcW w:w="1440" w:type="dxa"/>
          </w:tcPr>
          <w:p w14:paraId="71D7CE2E" w14:textId="77777777" w:rsidR="002A20CB" w:rsidRDefault="002A20CB">
            <w:pPr>
              <w:pStyle w:val="NoSpacing"/>
            </w:pPr>
            <w:r>
              <w:t>852.204-71</w:t>
            </w:r>
          </w:p>
        </w:tc>
        <w:tc>
          <w:tcPr>
            <w:tcW w:w="5760" w:type="dxa"/>
          </w:tcPr>
          <w:p w14:paraId="71D7CE2F" w14:textId="77777777" w:rsidR="002A20CB" w:rsidRDefault="002A20CB">
            <w:pPr>
              <w:pStyle w:val="NoSpacing"/>
            </w:pPr>
            <w:r>
              <w:t>INFORMATION AND INFORMATION SYSTEMS SECUTIRY</w:t>
            </w:r>
          </w:p>
        </w:tc>
        <w:tc>
          <w:tcPr>
            <w:tcW w:w="2150" w:type="dxa"/>
          </w:tcPr>
          <w:p w14:paraId="71D7CE30" w14:textId="77777777" w:rsidR="002A20CB" w:rsidRDefault="002A20CB">
            <w:pPr>
              <w:pStyle w:val="NoSpacing"/>
            </w:pPr>
            <w:r>
              <w:t>FEB 2023</w:t>
            </w:r>
          </w:p>
        </w:tc>
      </w:tr>
      <w:tr w:rsidR="00651447" w14:paraId="71D7CE35" w14:textId="77777777" w:rsidTr="006625A6">
        <w:tc>
          <w:tcPr>
            <w:tcW w:w="1440" w:type="dxa"/>
          </w:tcPr>
          <w:p w14:paraId="71D7CE32" w14:textId="77777777" w:rsidR="002A20CB" w:rsidRDefault="002A20CB">
            <w:pPr>
              <w:pStyle w:val="NoSpacing"/>
            </w:pPr>
            <w:r>
              <w:t>852.215-70</w:t>
            </w:r>
          </w:p>
        </w:tc>
        <w:tc>
          <w:tcPr>
            <w:tcW w:w="5760" w:type="dxa"/>
          </w:tcPr>
          <w:p w14:paraId="71D7CE33" w14:textId="77777777" w:rsidR="002A20CB" w:rsidRDefault="002A20CB">
            <w:pPr>
              <w:pStyle w:val="NoSpacing"/>
            </w:pPr>
            <w:r>
              <w:t>SERVICE-DISABLED VETERAN-OWNED AND VETERAN-OWNED SMALL BUSINESS EVALUATION FACTORS (DEVIATION)</w:t>
            </w:r>
          </w:p>
        </w:tc>
        <w:tc>
          <w:tcPr>
            <w:tcW w:w="2150" w:type="dxa"/>
          </w:tcPr>
          <w:p w14:paraId="71D7CE34" w14:textId="77777777" w:rsidR="002A20CB" w:rsidRDefault="002A20CB">
            <w:pPr>
              <w:pStyle w:val="NoSpacing"/>
            </w:pPr>
            <w:r>
              <w:t>JAN 2023</w:t>
            </w:r>
          </w:p>
        </w:tc>
      </w:tr>
      <w:tr w:rsidR="00651447" w14:paraId="71D7CE39" w14:textId="77777777" w:rsidTr="006625A6">
        <w:tc>
          <w:tcPr>
            <w:tcW w:w="1440" w:type="dxa"/>
          </w:tcPr>
          <w:p w14:paraId="71D7CE36" w14:textId="77777777" w:rsidR="002A20CB" w:rsidRDefault="002A20CB">
            <w:pPr>
              <w:pStyle w:val="NoSpacing"/>
            </w:pPr>
            <w:r>
              <w:t>852.215-71</w:t>
            </w:r>
          </w:p>
        </w:tc>
        <w:tc>
          <w:tcPr>
            <w:tcW w:w="5760" w:type="dxa"/>
          </w:tcPr>
          <w:p w14:paraId="71D7CE37" w14:textId="77777777" w:rsidR="002A20CB" w:rsidRDefault="002A20CB">
            <w:pPr>
              <w:pStyle w:val="NoSpacing"/>
            </w:pPr>
            <w:r>
              <w:t>EVALUATION FACTOR COMMITMENTS</w:t>
            </w:r>
          </w:p>
        </w:tc>
        <w:tc>
          <w:tcPr>
            <w:tcW w:w="2150" w:type="dxa"/>
          </w:tcPr>
          <w:p w14:paraId="71D7CE38" w14:textId="77777777" w:rsidR="002A20CB" w:rsidRDefault="002A20CB">
            <w:pPr>
              <w:pStyle w:val="NoSpacing"/>
            </w:pPr>
            <w:r>
              <w:t>OCT 2019</w:t>
            </w:r>
          </w:p>
        </w:tc>
      </w:tr>
      <w:tr w:rsidR="00651447" w14:paraId="71D7CE3D" w14:textId="77777777" w:rsidTr="006625A6">
        <w:tc>
          <w:tcPr>
            <w:tcW w:w="1440" w:type="dxa"/>
          </w:tcPr>
          <w:p w14:paraId="71D7CE3A" w14:textId="77777777" w:rsidR="002A20CB" w:rsidRDefault="002A20CB">
            <w:pPr>
              <w:pStyle w:val="NoSpacing"/>
            </w:pPr>
            <w:r>
              <w:t>852.219-70</w:t>
            </w:r>
          </w:p>
        </w:tc>
        <w:tc>
          <w:tcPr>
            <w:tcW w:w="5760" w:type="dxa"/>
          </w:tcPr>
          <w:p w14:paraId="71D7CE3B" w14:textId="77777777" w:rsidR="002A20CB" w:rsidRDefault="002A20CB">
            <w:pPr>
              <w:pStyle w:val="NoSpacing"/>
            </w:pPr>
            <w:r>
              <w:t>VA SMALL BUSINESS SUBCONTRACTING PLAN MINIMUM REQUIREMENTS (DEVIATION)</w:t>
            </w:r>
          </w:p>
        </w:tc>
        <w:tc>
          <w:tcPr>
            <w:tcW w:w="2150" w:type="dxa"/>
          </w:tcPr>
          <w:p w14:paraId="71D7CE3C" w14:textId="77777777" w:rsidR="002A20CB" w:rsidRDefault="002A20CB">
            <w:pPr>
              <w:pStyle w:val="NoSpacing"/>
            </w:pPr>
            <w:r>
              <w:t>JAN 2023</w:t>
            </w:r>
          </w:p>
        </w:tc>
      </w:tr>
      <w:tr w:rsidR="00651447" w14:paraId="71D7CE41" w14:textId="77777777" w:rsidTr="006625A6">
        <w:tc>
          <w:tcPr>
            <w:tcW w:w="1440" w:type="dxa"/>
          </w:tcPr>
          <w:p w14:paraId="71D7CE3E" w14:textId="77777777" w:rsidR="002A20CB" w:rsidRDefault="002A20CB">
            <w:pPr>
              <w:pStyle w:val="NoSpacing"/>
            </w:pPr>
            <w:r>
              <w:t>852.222-71</w:t>
            </w:r>
          </w:p>
        </w:tc>
        <w:tc>
          <w:tcPr>
            <w:tcW w:w="5760" w:type="dxa"/>
          </w:tcPr>
          <w:p w14:paraId="71D7CE3F" w14:textId="77777777" w:rsidR="002A20CB" w:rsidRDefault="002A20CB">
            <w:pPr>
              <w:pStyle w:val="NoSpacing"/>
            </w:pPr>
            <w:r>
              <w:t>COMPLIANCE WITH EXECUTIVE ORDER 13899 (DEVIATION) (APR 2025)</w:t>
            </w:r>
          </w:p>
        </w:tc>
        <w:tc>
          <w:tcPr>
            <w:tcW w:w="2150" w:type="dxa"/>
          </w:tcPr>
          <w:p w14:paraId="71D7CE40" w14:textId="77777777" w:rsidR="002A20CB" w:rsidRDefault="002A20CB">
            <w:pPr>
              <w:pStyle w:val="NoSpacing"/>
            </w:pPr>
            <w:r>
              <w:t>APR 2025</w:t>
            </w:r>
          </w:p>
        </w:tc>
      </w:tr>
      <w:tr w:rsidR="00651447" w14:paraId="71D7CE45" w14:textId="77777777" w:rsidTr="006625A6">
        <w:tc>
          <w:tcPr>
            <w:tcW w:w="1440" w:type="dxa"/>
          </w:tcPr>
          <w:p w14:paraId="71D7CE42" w14:textId="77777777" w:rsidR="002A20CB" w:rsidRDefault="002A20CB">
            <w:pPr>
              <w:pStyle w:val="NoSpacing"/>
            </w:pPr>
            <w:r>
              <w:t>852.232-72</w:t>
            </w:r>
          </w:p>
        </w:tc>
        <w:tc>
          <w:tcPr>
            <w:tcW w:w="5760" w:type="dxa"/>
          </w:tcPr>
          <w:p w14:paraId="71D7CE43" w14:textId="77777777" w:rsidR="002A20CB" w:rsidRDefault="002A20CB">
            <w:pPr>
              <w:pStyle w:val="NoSpacing"/>
            </w:pPr>
            <w:r>
              <w:t>ELECTRONIC SUBMISSION OF PAYMENT REQUESTS</w:t>
            </w:r>
          </w:p>
        </w:tc>
        <w:tc>
          <w:tcPr>
            <w:tcW w:w="2150" w:type="dxa"/>
          </w:tcPr>
          <w:p w14:paraId="71D7CE44" w14:textId="77777777" w:rsidR="002A20CB" w:rsidRDefault="002A20CB">
            <w:pPr>
              <w:pStyle w:val="NoSpacing"/>
            </w:pPr>
            <w:r>
              <w:t>NOV 2018</w:t>
            </w:r>
          </w:p>
        </w:tc>
      </w:tr>
      <w:tr w:rsidR="00651447" w14:paraId="71D7CE49" w14:textId="77777777" w:rsidTr="006625A6">
        <w:tc>
          <w:tcPr>
            <w:tcW w:w="1440" w:type="dxa"/>
          </w:tcPr>
          <w:p w14:paraId="71D7CE46" w14:textId="77777777" w:rsidR="002A20CB" w:rsidRDefault="002A20CB">
            <w:pPr>
              <w:pStyle w:val="NoSpacing"/>
            </w:pPr>
            <w:r>
              <w:lastRenderedPageBreak/>
              <w:t>852.237-70</w:t>
            </w:r>
          </w:p>
        </w:tc>
        <w:tc>
          <w:tcPr>
            <w:tcW w:w="5760" w:type="dxa"/>
          </w:tcPr>
          <w:p w14:paraId="71D7CE47" w14:textId="77777777" w:rsidR="002A20CB" w:rsidRDefault="002A20CB">
            <w:pPr>
              <w:pStyle w:val="NoSpacing"/>
            </w:pPr>
            <w:r>
              <w:t>INDEMNIFICATION AND MEDICAL LIABILITY INSURANCE</w:t>
            </w:r>
          </w:p>
        </w:tc>
        <w:tc>
          <w:tcPr>
            <w:tcW w:w="2150" w:type="dxa"/>
          </w:tcPr>
          <w:p w14:paraId="71D7CE48" w14:textId="77777777" w:rsidR="002A20CB" w:rsidRDefault="002A20CB">
            <w:pPr>
              <w:pStyle w:val="NoSpacing"/>
            </w:pPr>
            <w:r>
              <w:t>OCT 2019</w:t>
            </w:r>
          </w:p>
        </w:tc>
      </w:tr>
      <w:tr w:rsidR="00651447" w14:paraId="71D7CE4D" w14:textId="77777777" w:rsidTr="006625A6">
        <w:tc>
          <w:tcPr>
            <w:tcW w:w="1440" w:type="dxa"/>
          </w:tcPr>
          <w:p w14:paraId="71D7CE4A" w14:textId="77777777" w:rsidR="002A20CB" w:rsidRDefault="002A20CB">
            <w:pPr>
              <w:pStyle w:val="NoSpacing"/>
            </w:pPr>
            <w:r>
              <w:t>852.237-74</w:t>
            </w:r>
          </w:p>
        </w:tc>
        <w:tc>
          <w:tcPr>
            <w:tcW w:w="5760" w:type="dxa"/>
          </w:tcPr>
          <w:p w14:paraId="71D7CE4B" w14:textId="77777777" w:rsidR="002A20CB" w:rsidRDefault="002A20CB">
            <w:pPr>
              <w:pStyle w:val="NoSpacing"/>
            </w:pPr>
            <w:r>
              <w:t>NON-DISCRIMINATION IN SERVICE DELIVERY</w:t>
            </w:r>
          </w:p>
        </w:tc>
        <w:tc>
          <w:tcPr>
            <w:tcW w:w="2150" w:type="dxa"/>
          </w:tcPr>
          <w:p w14:paraId="71D7CE4C" w14:textId="77777777" w:rsidR="002A20CB" w:rsidRDefault="002A20CB">
            <w:pPr>
              <w:pStyle w:val="NoSpacing"/>
            </w:pPr>
            <w:r>
              <w:t>OCT 2019</w:t>
            </w:r>
          </w:p>
        </w:tc>
      </w:tr>
      <w:tr w:rsidR="00651447" w14:paraId="71D7CE51" w14:textId="77777777" w:rsidTr="006625A6">
        <w:tc>
          <w:tcPr>
            <w:tcW w:w="1440" w:type="dxa"/>
          </w:tcPr>
          <w:p w14:paraId="71D7CE4E" w14:textId="77777777" w:rsidR="002A20CB" w:rsidRDefault="002A20CB">
            <w:pPr>
              <w:pStyle w:val="NoSpacing"/>
            </w:pPr>
            <w:r>
              <w:t>852.237-75</w:t>
            </w:r>
          </w:p>
        </w:tc>
        <w:tc>
          <w:tcPr>
            <w:tcW w:w="5760" w:type="dxa"/>
          </w:tcPr>
          <w:p w14:paraId="71D7CE4F" w14:textId="77777777" w:rsidR="002A20CB" w:rsidRDefault="002A20CB">
            <w:pPr>
              <w:pStyle w:val="NoSpacing"/>
            </w:pPr>
            <w:r>
              <w:t>KEY PERSONNEL</w:t>
            </w:r>
          </w:p>
        </w:tc>
        <w:tc>
          <w:tcPr>
            <w:tcW w:w="2150" w:type="dxa"/>
          </w:tcPr>
          <w:p w14:paraId="71D7CE50" w14:textId="77777777" w:rsidR="002A20CB" w:rsidRDefault="002A20CB">
            <w:pPr>
              <w:pStyle w:val="NoSpacing"/>
            </w:pPr>
            <w:r>
              <w:t>OCT 2019</w:t>
            </w:r>
          </w:p>
        </w:tc>
      </w:tr>
      <w:tr w:rsidR="00651447" w14:paraId="71D7CE55" w14:textId="77777777" w:rsidTr="006625A6">
        <w:tc>
          <w:tcPr>
            <w:tcW w:w="1440" w:type="dxa"/>
          </w:tcPr>
          <w:p w14:paraId="71D7CE52" w14:textId="77777777" w:rsidR="002A20CB" w:rsidRDefault="002A20CB">
            <w:pPr>
              <w:pStyle w:val="NoSpacing"/>
            </w:pPr>
            <w:r>
              <w:t>852.239-76</w:t>
            </w:r>
          </w:p>
        </w:tc>
        <w:tc>
          <w:tcPr>
            <w:tcW w:w="5760" w:type="dxa"/>
          </w:tcPr>
          <w:p w14:paraId="71D7CE53" w14:textId="77777777" w:rsidR="002A20CB" w:rsidRDefault="002A20CB">
            <w:pPr>
              <w:pStyle w:val="NoSpacing"/>
            </w:pPr>
            <w:r>
              <w:t>INFORMATION AND COMMUNICATION TECHNOLOGY ACCESSIBILITY</w:t>
            </w:r>
          </w:p>
        </w:tc>
        <w:tc>
          <w:tcPr>
            <w:tcW w:w="2150" w:type="dxa"/>
          </w:tcPr>
          <w:p w14:paraId="71D7CE54" w14:textId="77777777" w:rsidR="002A20CB" w:rsidRDefault="002A20CB">
            <w:pPr>
              <w:pStyle w:val="NoSpacing"/>
            </w:pPr>
            <w:r>
              <w:t>FEB 2023</w:t>
            </w:r>
          </w:p>
        </w:tc>
      </w:tr>
    </w:tbl>
    <w:p w14:paraId="71D7CE56" w14:textId="77777777" w:rsidR="002A20CB" w:rsidRDefault="002A20CB">
      <w:pPr>
        <w:pStyle w:val="NoSpacing"/>
      </w:pPr>
    </w:p>
    <w:p w14:paraId="71D7CE57" w14:textId="77777777" w:rsidR="002A20CB" w:rsidRDefault="002A20CB">
      <w:pPr>
        <w:pStyle w:val="NoSpacing"/>
      </w:pPr>
    </w:p>
    <w:p w14:paraId="71D7CE58" w14:textId="77777777" w:rsidR="002A20CB" w:rsidRDefault="002A20CB" w:rsidP="00035D13">
      <w:pPr>
        <w:jc w:val="center"/>
      </w:pPr>
      <w:r>
        <w:t>(End of Clause)</w:t>
      </w:r>
    </w:p>
    <w:p w14:paraId="71D7CE59" w14:textId="77777777" w:rsidR="002A20CB" w:rsidRDefault="002A20CB">
      <w:pPr>
        <w:tabs>
          <w:tab w:val="left" w:pos="3240"/>
        </w:tabs>
      </w:pPr>
      <w:r>
        <w:tab/>
        <w:t>(End of Addendum to 52.212-4)</w:t>
      </w:r>
    </w:p>
    <w:p w14:paraId="71D7CE5A" w14:textId="77777777" w:rsidR="002A20CB" w:rsidRDefault="002A20CB"/>
    <w:p w14:paraId="71D7CE5B" w14:textId="77777777" w:rsidR="002A20CB" w:rsidRDefault="002A20CB">
      <w:pPr>
        <w:pageBreakBefore/>
      </w:pPr>
    </w:p>
    <w:p w14:paraId="71D7CE5C" w14:textId="77777777" w:rsidR="002A20CB" w:rsidRDefault="002A20CB">
      <w:pPr>
        <w:pStyle w:val="Heading1"/>
      </w:pPr>
      <w:bookmarkStart w:id="59" w:name="_Toc223609220"/>
      <w:bookmarkStart w:id="60" w:name="_Toc228459023"/>
      <w:r>
        <w:t>SECTION D - CONTRACT DOCUMENTS, EXHIBITS, OR ATTACHMENTS</w:t>
      </w:r>
      <w:bookmarkEnd w:id="59"/>
      <w:bookmarkEnd w:id="60"/>
    </w:p>
    <w:p w14:paraId="71D7CE5D" w14:textId="77777777" w:rsidR="002A20CB" w:rsidRDefault="002A20CB">
      <w:pPr>
        <w:tabs>
          <w:tab w:val="left" w:pos="1620"/>
        </w:tabs>
      </w:pPr>
      <w:r>
        <w:tab/>
      </w:r>
    </w:p>
    <w:p w14:paraId="71D7CE5E" w14:textId="77777777" w:rsidR="002A20CB" w:rsidRDefault="002A20CB" w:rsidP="00CE41CD">
      <w:pPr>
        <w:pStyle w:val="Heading2"/>
        <w:rPr>
          <w:rFonts w:ascii="Arial" w:hAnsi="Arial" w:cs="Arial"/>
        </w:rPr>
      </w:pPr>
      <w:bookmarkStart w:id="61" w:name="_Toc223609221"/>
      <w:bookmarkStart w:id="62" w:name="_Toc228459024"/>
      <w:r>
        <w:t>D.1</w:t>
      </w:r>
      <w:r w:rsidRPr="003B1F2C">
        <w:rPr>
          <w:rFonts w:ascii="Arial" w:hAnsi="Arial" w:cs="Arial"/>
        </w:rPr>
        <w:t xml:space="preserve">  </w:t>
      </w:r>
      <w:r>
        <w:rPr>
          <w:rFonts w:ascii="Arial" w:hAnsi="Arial" w:cs="Arial"/>
        </w:rPr>
        <w:t>QUALITY ASSURANCE SURVEILLANCE PLAN</w:t>
      </w:r>
      <w:bookmarkEnd w:id="61"/>
      <w:bookmarkEnd w:id="62"/>
    </w:p>
    <w:p w14:paraId="71D7CE5F" w14:textId="77777777" w:rsidR="002A20CB" w:rsidRDefault="002A20CB" w:rsidP="00CE41CD">
      <w:pPr>
        <w:pStyle w:val="Heading2"/>
        <w:rPr>
          <w:rFonts w:ascii="Arial" w:hAnsi="Arial" w:cs="Arial"/>
        </w:rPr>
      </w:pPr>
      <w:bookmarkStart w:id="63" w:name="_Toc223609222"/>
      <w:bookmarkStart w:id="64" w:name="_Toc228459025"/>
      <w:r>
        <w:t>D.2</w:t>
      </w:r>
      <w:r w:rsidRPr="003B1F2C">
        <w:rPr>
          <w:rFonts w:ascii="Arial" w:hAnsi="Arial" w:cs="Arial"/>
        </w:rPr>
        <w:t xml:space="preserve">  </w:t>
      </w:r>
      <w:r>
        <w:rPr>
          <w:rFonts w:ascii="Arial" w:hAnsi="Arial" w:cs="Arial"/>
        </w:rPr>
        <w:t>CONTRACTOR CERTIFICATION OF IMMIGRATION</w:t>
      </w:r>
      <w:bookmarkEnd w:id="63"/>
      <w:bookmarkEnd w:id="64"/>
    </w:p>
    <w:p w14:paraId="71D7CE60" w14:textId="77777777" w:rsidR="002A20CB" w:rsidRDefault="002A20CB" w:rsidP="00CE41CD">
      <w:pPr>
        <w:pStyle w:val="Heading2"/>
        <w:rPr>
          <w:rFonts w:ascii="Arial" w:hAnsi="Arial" w:cs="Arial"/>
        </w:rPr>
      </w:pPr>
      <w:bookmarkStart w:id="65" w:name="_Toc223609223"/>
      <w:bookmarkStart w:id="66" w:name="_Toc228459026"/>
      <w:r>
        <w:t>D.3</w:t>
      </w:r>
      <w:r w:rsidRPr="003B1F2C">
        <w:rPr>
          <w:rFonts w:ascii="Arial" w:hAnsi="Arial" w:cs="Arial"/>
        </w:rPr>
        <w:t xml:space="preserve">  </w:t>
      </w:r>
      <w:r>
        <w:rPr>
          <w:rFonts w:ascii="Arial" w:hAnsi="Arial" w:cs="Arial"/>
        </w:rPr>
        <w:t>ORGANIZATIONAL CONFLICT OF INTEREST</w:t>
      </w:r>
      <w:bookmarkEnd w:id="65"/>
      <w:bookmarkEnd w:id="66"/>
    </w:p>
    <w:p w14:paraId="71D7CE61" w14:textId="77777777" w:rsidR="002A20CB" w:rsidRDefault="002A20CB" w:rsidP="00CE41CD">
      <w:pPr>
        <w:pStyle w:val="Heading2"/>
        <w:rPr>
          <w:rFonts w:ascii="Arial" w:hAnsi="Arial" w:cs="Arial"/>
        </w:rPr>
      </w:pPr>
      <w:bookmarkStart w:id="67" w:name="_Toc223609224"/>
      <w:bookmarkStart w:id="68" w:name="_Toc228459027"/>
      <w:r>
        <w:t>D.4</w:t>
      </w:r>
      <w:r w:rsidRPr="003B1F2C">
        <w:rPr>
          <w:rFonts w:ascii="Arial" w:hAnsi="Arial" w:cs="Arial"/>
        </w:rPr>
        <w:t xml:space="preserve">  </w:t>
      </w:r>
      <w:r>
        <w:rPr>
          <w:rFonts w:ascii="Arial" w:hAnsi="Arial" w:cs="Arial"/>
        </w:rPr>
        <w:t>PAST PERFORMANCE SURVEY</w:t>
      </w:r>
      <w:bookmarkEnd w:id="67"/>
      <w:bookmarkEnd w:id="68"/>
    </w:p>
    <w:p w14:paraId="71D7CE62" w14:textId="77777777" w:rsidR="002A20CB" w:rsidRDefault="002A20CB" w:rsidP="00F3299C">
      <w:pPr>
        <w:pStyle w:val="Heading2"/>
        <w:rPr>
          <w:rFonts w:ascii="Arial" w:hAnsi="Arial" w:cs="Arial"/>
        </w:rPr>
      </w:pPr>
      <w:bookmarkStart w:id="69" w:name="_Toc223609225"/>
      <w:bookmarkStart w:id="70" w:name="_Toc228459028"/>
      <w:r>
        <w:t>D.5</w:t>
      </w:r>
      <w:r w:rsidRPr="003B1F2C">
        <w:rPr>
          <w:rFonts w:ascii="Arial" w:hAnsi="Arial" w:cs="Arial"/>
        </w:rPr>
        <w:t xml:space="preserve">  </w:t>
      </w:r>
      <w:r>
        <w:rPr>
          <w:rFonts w:ascii="Arial" w:hAnsi="Arial" w:cs="Arial"/>
        </w:rPr>
        <w:t>RULES OF BEHAVIOR</w:t>
      </w:r>
      <w:bookmarkEnd w:id="69"/>
      <w:bookmarkEnd w:id="70"/>
    </w:p>
    <w:p w14:paraId="71D7CE63" w14:textId="77777777" w:rsidR="002A20CB" w:rsidRPr="00F3299C" w:rsidRDefault="002A20CB" w:rsidP="00F3299C"/>
    <w:p w14:paraId="71D7CE64" w14:textId="77777777" w:rsidR="002A20CB" w:rsidRPr="00CE41CD" w:rsidRDefault="002A20CB" w:rsidP="00CE41CD"/>
    <w:p w14:paraId="71D7CE65" w14:textId="77777777" w:rsidR="002A20CB" w:rsidRDefault="002A20CB" w:rsidP="00CE41CD">
      <w:pPr>
        <w:sectPr w:rsidR="002A20CB">
          <w:headerReference w:type="even" r:id="rId47"/>
          <w:headerReference w:type="default" r:id="rId48"/>
          <w:footerReference w:type="even" r:id="rId49"/>
          <w:footerReference w:type="default" r:id="rId50"/>
          <w:headerReference w:type="first" r:id="rId51"/>
          <w:footerReference w:type="first" r:id="rId52"/>
          <w:type w:val="continuous"/>
          <w:pgSz w:w="12240" w:h="15840"/>
          <w:pgMar w:top="1080" w:right="1440" w:bottom="1080" w:left="1440" w:header="360" w:footer="360" w:gutter="0"/>
          <w:cols w:space="720"/>
        </w:sectPr>
      </w:pPr>
    </w:p>
    <w:p w14:paraId="71D7CE66" w14:textId="77777777" w:rsidR="002A20CB" w:rsidRDefault="002A20CB">
      <w:pPr>
        <w:pageBreakBefore/>
      </w:pPr>
    </w:p>
    <w:p w14:paraId="71D7CE67" w14:textId="77777777" w:rsidR="002A20CB" w:rsidRDefault="002A20CB">
      <w:pPr>
        <w:pStyle w:val="Heading1"/>
      </w:pPr>
      <w:bookmarkStart w:id="71" w:name="_Toc223609226"/>
      <w:bookmarkStart w:id="72" w:name="_Toc228459029"/>
      <w:r>
        <w:t>SECTION E - SOLICITATION PROVISIONS</w:t>
      </w:r>
      <w:bookmarkEnd w:id="71"/>
      <w:bookmarkEnd w:id="72"/>
    </w:p>
    <w:p w14:paraId="71D7CE68" w14:textId="77777777" w:rsidR="002A20CB" w:rsidRDefault="002A20CB"/>
    <w:p w14:paraId="71D7CE69" w14:textId="77777777" w:rsidR="002A20CB" w:rsidRDefault="002A20CB">
      <w:pPr>
        <w:pStyle w:val="Heading2"/>
      </w:pPr>
      <w:bookmarkStart w:id="73" w:name="_Toc223609227"/>
      <w:bookmarkStart w:id="74" w:name="_Toc228459030"/>
      <w:r>
        <w:t>E.1  52.212-1  INSTRUCTIONS TO OFFERORS—COMMERCIAL PRODUCTS AND COMMERCIAL SERVICES (SEP 2023)</w:t>
      </w:r>
      <w:bookmarkEnd w:id="73"/>
      <w:bookmarkEnd w:id="74"/>
    </w:p>
    <w:p w14:paraId="71D7CE6A" w14:textId="77777777" w:rsidR="002A20CB" w:rsidRPr="00D149D7" w:rsidRDefault="002A20CB"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71D7CE6B" w14:textId="77777777" w:rsidR="002A20CB" w:rsidRPr="00D149D7" w:rsidRDefault="002A20CB" w:rsidP="00D149D7">
      <w:r w:rsidRPr="00D149D7">
        <w:t xml:space="preserve">    (1) Is set aside for small business and has a value above the simplified acquisition threshold;</w:t>
      </w:r>
    </w:p>
    <w:p w14:paraId="71D7CE6C" w14:textId="77777777" w:rsidR="002A20CB" w:rsidRPr="00D149D7" w:rsidRDefault="002A20CB" w:rsidP="00D149D7">
      <w:r w:rsidRPr="00D149D7">
        <w:t xml:space="preserve">    (2) Uses the HUBZone price evaluation preference regardless of dollar value, unless the offeror waives the price evaluation preference; or</w:t>
      </w:r>
    </w:p>
    <w:p w14:paraId="71D7CE6D" w14:textId="77777777" w:rsidR="002A20CB" w:rsidRPr="00D149D7" w:rsidRDefault="002A20CB" w:rsidP="00D149D7">
      <w:r w:rsidRPr="00D149D7">
        <w:t xml:space="preserve">    (3) Is an 8(a), HUBZone, service-disabled veteran-owned, economically disadvantaged women-owned, or women-owned small business set-aside or sole-source award regardless of dollar value.</w:t>
      </w:r>
    </w:p>
    <w:p w14:paraId="71D7CE6E" w14:textId="77777777" w:rsidR="002A20CB" w:rsidRPr="00D149D7" w:rsidRDefault="002A20CB"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71D7CE6F" w14:textId="77777777" w:rsidR="002A20CB" w:rsidRPr="00D149D7" w:rsidRDefault="002A20CB" w:rsidP="00D149D7">
      <w:r w:rsidRPr="00D149D7">
        <w:t xml:space="preserve">    (1) The solicitation number;</w:t>
      </w:r>
    </w:p>
    <w:p w14:paraId="71D7CE70" w14:textId="77777777" w:rsidR="002A20CB" w:rsidRPr="00D149D7" w:rsidRDefault="002A20CB" w:rsidP="00D149D7">
      <w:r w:rsidRPr="00D149D7">
        <w:t xml:space="preserve">    (2) The time specified in the solicitation for receipt of offers;</w:t>
      </w:r>
    </w:p>
    <w:p w14:paraId="71D7CE71" w14:textId="77777777" w:rsidR="002A20CB" w:rsidRPr="00D149D7" w:rsidRDefault="002A20CB" w:rsidP="00D149D7">
      <w:r w:rsidRPr="00D149D7">
        <w:t xml:space="preserve">    (3) The name, address, and telephone number of the offeror;</w:t>
      </w:r>
    </w:p>
    <w:p w14:paraId="71D7CE72" w14:textId="77777777" w:rsidR="002A20CB" w:rsidRPr="00D149D7" w:rsidRDefault="002A20CB"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71D7CE73" w14:textId="77777777" w:rsidR="002A20CB" w:rsidRPr="00D149D7" w:rsidRDefault="002A20CB" w:rsidP="00D149D7">
      <w:r w:rsidRPr="00D149D7">
        <w:t xml:space="preserve">    (5) Terms of any express warranty;</w:t>
      </w:r>
    </w:p>
    <w:p w14:paraId="71D7CE74" w14:textId="77777777" w:rsidR="002A20CB" w:rsidRPr="00D149D7" w:rsidRDefault="002A20CB" w:rsidP="00D149D7">
      <w:r w:rsidRPr="00D149D7">
        <w:t xml:space="preserve">    (6) Price and any discount terms;</w:t>
      </w:r>
    </w:p>
    <w:p w14:paraId="71D7CE75" w14:textId="77777777" w:rsidR="002A20CB" w:rsidRPr="00D149D7" w:rsidRDefault="002A20CB" w:rsidP="00D149D7">
      <w:r w:rsidRPr="00D149D7">
        <w:t xml:space="preserve">    (7) "Remit to" address, if different than mailing address;</w:t>
      </w:r>
    </w:p>
    <w:p w14:paraId="71D7CE76" w14:textId="77777777" w:rsidR="002A20CB" w:rsidRPr="00D149D7" w:rsidRDefault="002A20CB"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71D7CE77" w14:textId="77777777" w:rsidR="002A20CB" w:rsidRPr="00D149D7" w:rsidRDefault="002A20CB" w:rsidP="00D149D7">
      <w:r w:rsidRPr="00D149D7">
        <w:t xml:space="preserve">    (9) Acknowledgment of Solicitation Amendments;</w:t>
      </w:r>
    </w:p>
    <w:p w14:paraId="71D7CE78" w14:textId="77777777" w:rsidR="002A20CB" w:rsidRPr="00D149D7" w:rsidRDefault="002A20CB"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1D7CE79" w14:textId="77777777" w:rsidR="002A20CB" w:rsidRPr="00D149D7" w:rsidRDefault="002A20CB"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71D7CE7A" w14:textId="77777777" w:rsidR="002A20CB" w:rsidRPr="00D149D7" w:rsidRDefault="002A20CB"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71D7CE7B" w14:textId="77777777" w:rsidR="002A20CB" w:rsidRPr="00D149D7" w:rsidRDefault="002A20CB"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1D7CE7C" w14:textId="77777777" w:rsidR="002A20CB" w:rsidRPr="00E87B7D" w:rsidRDefault="002A20CB"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71D7CE7D" w14:textId="77777777" w:rsidR="002A20CB" w:rsidRPr="00650CC1" w:rsidRDefault="002A20CB" w:rsidP="00650CC1">
      <w:r w:rsidRPr="00650CC1">
        <w:t xml:space="preserve">  (f) Late submissions, modifications, revisions, and withdrawals of offers.</w:t>
      </w:r>
    </w:p>
    <w:p w14:paraId="71D7CE7E" w14:textId="77777777" w:rsidR="002A20CB" w:rsidRPr="00650CC1" w:rsidRDefault="002A20CB"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1D7CE7F" w14:textId="77777777" w:rsidR="002A20CB" w:rsidRPr="00650CC1" w:rsidRDefault="002A20CB"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1D7CE80" w14:textId="77777777" w:rsidR="002A20CB" w:rsidRPr="00650CC1" w:rsidRDefault="002A20CB"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71D7CE81" w14:textId="77777777" w:rsidR="002A20CB" w:rsidRPr="00650CC1" w:rsidRDefault="002A20CB"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71D7CE82" w14:textId="77777777" w:rsidR="002A20CB" w:rsidRPr="00650CC1" w:rsidRDefault="002A20CB" w:rsidP="00650CC1">
      <w:r w:rsidRPr="00650CC1">
        <w:t xml:space="preserve">        (C) If this solicitation is a request for proposals, it was the only proposal received.</w:t>
      </w:r>
    </w:p>
    <w:p w14:paraId="71D7CE83" w14:textId="77777777" w:rsidR="002A20CB" w:rsidRPr="00650CC1" w:rsidRDefault="002A20CB" w:rsidP="00650CC1">
      <w:r w:rsidRPr="00650CC1">
        <w:t xml:space="preserve">      (ii) However, a late modification of an otherwise successful offer, that makes its terms more favorable to the Government, will be considered at any time it is received and may be accepted.</w:t>
      </w:r>
    </w:p>
    <w:p w14:paraId="71D7CE84" w14:textId="77777777" w:rsidR="002A20CB" w:rsidRPr="00650CC1" w:rsidRDefault="002A20CB"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1D7CE85" w14:textId="77777777" w:rsidR="002A20CB" w:rsidRPr="00650CC1" w:rsidRDefault="002A20CB"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71D7CE86" w14:textId="77777777" w:rsidR="002A20CB" w:rsidRPr="00650CC1" w:rsidRDefault="002A20CB"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71D7CE87" w14:textId="77777777" w:rsidR="002A20CB" w:rsidRPr="00650CC1" w:rsidRDefault="002A20CB"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71D7CE88" w14:textId="77777777" w:rsidR="002A20CB" w:rsidRPr="00650CC1" w:rsidRDefault="002A20CB"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1D7CE89" w14:textId="77777777" w:rsidR="002A20CB" w:rsidRPr="00650CC1" w:rsidRDefault="002A20CB" w:rsidP="00650CC1">
      <w:r w:rsidRPr="00650CC1">
        <w:t xml:space="preserve">  (i) Availability of requirements documents cited in the solicitation.</w:t>
      </w:r>
    </w:p>
    <w:p w14:paraId="71D7CE8A" w14:textId="77777777" w:rsidR="002A20CB" w:rsidRDefault="002A20CB"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53" w:history="1">
        <w:r w:rsidRPr="00A47D9F">
          <w:rPr>
            <w:rStyle w:val="Hyperlink"/>
            <w:i/>
            <w:iCs/>
          </w:rPr>
          <w:t>https://assist.dla.mil</w:t>
        </w:r>
      </w:hyperlink>
      <w:r>
        <w:t>.</w:t>
      </w:r>
    </w:p>
    <w:p w14:paraId="71D7CE8B" w14:textId="77777777" w:rsidR="002A20CB" w:rsidRPr="00650CC1" w:rsidRDefault="002A20CB"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71D7CE8C" w14:textId="77777777" w:rsidR="002A20CB" w:rsidRPr="00650CC1" w:rsidRDefault="002A20CB" w:rsidP="00650CC1">
      <w:r w:rsidRPr="00650CC1">
        <w:t xml:space="preserve">    (2) Most unclassified Defense specifications and standards may be downloaded from the ASSIST website</w:t>
      </w:r>
      <w:r>
        <w:t xml:space="preserve"> at </w:t>
      </w:r>
      <w:hyperlink r:id="rId54" w:history="1">
        <w:r w:rsidRPr="00A47D9F">
          <w:rPr>
            <w:rStyle w:val="Hyperlink"/>
            <w:i/>
            <w:iCs/>
          </w:rPr>
          <w:t>https://assist.dla.mil</w:t>
        </w:r>
      </w:hyperlink>
      <w:r>
        <w:t>.</w:t>
      </w:r>
    </w:p>
    <w:p w14:paraId="71D7CE8D" w14:textId="77777777" w:rsidR="002A20CB" w:rsidRPr="00650CC1" w:rsidRDefault="002A20CB"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71D7CE8E" w14:textId="77777777" w:rsidR="002A20CB" w:rsidRPr="00650CC1" w:rsidRDefault="002A20CB" w:rsidP="00650CC1">
      <w:r w:rsidRPr="00650CC1">
        <w:t xml:space="preserve">      (i) Using the ASSIST </w:t>
      </w:r>
      <w:r>
        <w:t>feedback module</w:t>
      </w:r>
      <w:r w:rsidRPr="00650CC1">
        <w:t xml:space="preserve"> (</w:t>
      </w:r>
      <w:hyperlink r:id="rId55" w:history="1">
        <w:r w:rsidRPr="00A47D9F">
          <w:rPr>
            <w:rStyle w:val="Hyperlink"/>
            <w:i/>
            <w:iCs/>
          </w:rPr>
          <w:t>https://assist.dla.mil/feedback</w:t>
        </w:r>
      </w:hyperlink>
      <w:r w:rsidRPr="00650CC1">
        <w:t>);</w:t>
      </w:r>
      <w:r>
        <w:t xml:space="preserve"> or</w:t>
      </w:r>
    </w:p>
    <w:p w14:paraId="71D7CE8F" w14:textId="77777777" w:rsidR="002A20CB" w:rsidRPr="00650CC1" w:rsidRDefault="002A20CB" w:rsidP="00E351EC">
      <w:r w:rsidRPr="00650CC1">
        <w:t xml:space="preserve">      (ii) </w:t>
      </w:r>
      <w:r>
        <w:t xml:space="preserve">Contacting the Defense Standardization Program Office by telephone at 571-767-6688 or email at </w:t>
      </w:r>
      <w:r w:rsidRPr="0064407B">
        <w:rPr>
          <w:i/>
          <w:iCs/>
        </w:rPr>
        <w:t>assisthelp@dla.mil</w:t>
      </w:r>
      <w:r>
        <w:t>.</w:t>
      </w:r>
    </w:p>
    <w:p w14:paraId="71D7CE90" w14:textId="77777777" w:rsidR="002A20CB" w:rsidRPr="00650CC1" w:rsidRDefault="002A20CB" w:rsidP="00650CC1">
      <w:r w:rsidRPr="00650CC1">
        <w:t xml:space="preserve">    (4) Nongovernment (voluntary) standards must be obtained from the organization responsible for their preparation, publication, or maintenance.</w:t>
      </w:r>
    </w:p>
    <w:p w14:paraId="71D7CE91" w14:textId="77777777" w:rsidR="002A20CB" w:rsidRPr="00C12578" w:rsidRDefault="002A20CB"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56"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57" w:history="1">
        <w:r w:rsidRPr="00A47D9F">
          <w:rPr>
            <w:rStyle w:val="Hyperlink"/>
            <w:i/>
            <w:iCs/>
          </w:rPr>
          <w:t>www.sam.gov</w:t>
        </w:r>
      </w:hyperlink>
      <w:r w:rsidRPr="00C12578">
        <w:t xml:space="preserve"> for establishing the unique</w:t>
      </w:r>
      <w:r>
        <w:t xml:space="preserve"> </w:t>
      </w:r>
      <w:r w:rsidRPr="00C12578">
        <w:t>entity identifier.</w:t>
      </w:r>
    </w:p>
    <w:p w14:paraId="71D7CE92" w14:textId="77777777" w:rsidR="002A20CB" w:rsidRPr="00D303CF" w:rsidRDefault="002A20CB" w:rsidP="00650CC1">
      <w:r w:rsidRPr="00650CC1">
        <w:t xml:space="preserve">  (k) </w:t>
      </w:r>
      <w:r>
        <w:t>[Reserved]</w:t>
      </w:r>
    </w:p>
    <w:p w14:paraId="71D7CE93" w14:textId="77777777" w:rsidR="002A20CB" w:rsidRPr="00650CC1" w:rsidRDefault="002A20CB"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71D7CE94" w14:textId="77777777" w:rsidR="002A20CB" w:rsidRPr="00650CC1" w:rsidRDefault="002A20CB" w:rsidP="00650CC1">
      <w:r w:rsidRPr="00650CC1">
        <w:t xml:space="preserve">    (1) The agency's evaluation of the significant weak or deficient factors in the debriefed offeror's offer.</w:t>
      </w:r>
    </w:p>
    <w:p w14:paraId="71D7CE95" w14:textId="77777777" w:rsidR="002A20CB" w:rsidRPr="00650CC1" w:rsidRDefault="002A20CB" w:rsidP="00650CC1">
      <w:r w:rsidRPr="00650CC1">
        <w:t xml:space="preserve">    (2) The overall evaluated cost or price and technical rating of the successful and the debriefed offeror and past performance information on the debriefed offeror.</w:t>
      </w:r>
    </w:p>
    <w:p w14:paraId="71D7CE96" w14:textId="77777777" w:rsidR="002A20CB" w:rsidRPr="00650CC1" w:rsidRDefault="002A20CB" w:rsidP="00650CC1">
      <w:r w:rsidRPr="00650CC1">
        <w:t xml:space="preserve">    (3) The overall ranking of all offerors, when any ranking was developed by the agency during source selection.</w:t>
      </w:r>
    </w:p>
    <w:p w14:paraId="71D7CE97" w14:textId="77777777" w:rsidR="002A20CB" w:rsidRPr="00650CC1" w:rsidRDefault="002A20CB" w:rsidP="00650CC1">
      <w:r w:rsidRPr="00650CC1">
        <w:t xml:space="preserve">    (4) A summary of the rationale for award;</w:t>
      </w:r>
    </w:p>
    <w:p w14:paraId="71D7CE98" w14:textId="77777777" w:rsidR="002A20CB" w:rsidRPr="00650CC1" w:rsidRDefault="002A20CB"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71D7CE99" w14:textId="77777777" w:rsidR="002A20CB" w:rsidRPr="00650CC1" w:rsidRDefault="002A20CB"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71D7CE9A" w14:textId="77777777" w:rsidR="002A20CB" w:rsidRDefault="002A20CB" w:rsidP="0043349C">
      <w:pPr>
        <w:jc w:val="center"/>
      </w:pPr>
      <w:r>
        <w:t>(End of Provision)</w:t>
      </w:r>
    </w:p>
    <w:p w14:paraId="71D7CE9B" w14:textId="77777777" w:rsidR="002A20CB" w:rsidRDefault="002A20CB" w:rsidP="00A41F01">
      <w:pPr>
        <w:pStyle w:val="Heading2"/>
      </w:pPr>
      <w:bookmarkStart w:id="75" w:name="_Toc223609228"/>
      <w:bookmarkStart w:id="76" w:name="_Toc228459031"/>
      <w:r>
        <w:lastRenderedPageBreak/>
        <w:t>E.2 ADDENDUM to 52.212-1 INSTRUCTIONS TO OFFERORS – COMMERCIAL PRODUCTS AND COMMERCIAL SERVICES</w:t>
      </w:r>
      <w:bookmarkEnd w:id="75"/>
      <w:bookmarkEnd w:id="76"/>
    </w:p>
    <w:p w14:paraId="71D7CE9C" w14:textId="77777777" w:rsidR="002A20CB" w:rsidRDefault="002A20CB" w:rsidP="00A41F01"/>
    <w:p w14:paraId="71D7CE9D" w14:textId="77777777" w:rsidR="002A20CB" w:rsidRPr="00462F02" w:rsidRDefault="002A20CB" w:rsidP="00C012D6">
      <w:pPr>
        <w:spacing w:line="240" w:lineRule="auto"/>
        <w:rPr>
          <w:rFonts w:ascii="Arial" w:hAnsi="Arial" w:cs="Arial"/>
        </w:rPr>
      </w:pPr>
      <w:r w:rsidRPr="00462F02">
        <w:rPr>
          <w:rFonts w:ascii="Arial" w:hAnsi="Arial" w:cs="Arial"/>
        </w:rPr>
        <w:t xml:space="preserve">PLEASE PROVIDE THE FOLLOWING </w:t>
      </w:r>
      <w:r>
        <w:rPr>
          <w:rFonts w:ascii="Arial" w:hAnsi="Arial" w:cs="Arial"/>
        </w:rPr>
        <w:t>TO</w:t>
      </w:r>
      <w:r w:rsidRPr="00462F02">
        <w:rPr>
          <w:rFonts w:ascii="Arial" w:hAnsi="Arial" w:cs="Arial"/>
        </w:rPr>
        <w:t xml:space="preserve"> SAMANTHA SHACKELFORD, CONTRACTING OFFICER:</w:t>
      </w:r>
    </w:p>
    <w:p w14:paraId="71D7CE9E" w14:textId="77777777" w:rsidR="002A20CB" w:rsidRPr="00462F02" w:rsidRDefault="002A20CB" w:rsidP="00C012D6">
      <w:pPr>
        <w:spacing w:line="240" w:lineRule="auto"/>
        <w:rPr>
          <w:rFonts w:ascii="Arial" w:hAnsi="Arial" w:cs="Arial"/>
        </w:rPr>
      </w:pPr>
      <w:r w:rsidRPr="00462F02">
        <w:rPr>
          <w:rFonts w:ascii="Arial" w:hAnsi="Arial" w:cs="Arial"/>
        </w:rPr>
        <w:t>With submission of the offer, the Affiliate Offeror agrees that prices are valid for 185 calendar days from the date specified for receipt of quotes.  To be considered responsive, the Offeror must provide the following with their quote:</w:t>
      </w:r>
    </w:p>
    <w:p w14:paraId="71D7CE9F" w14:textId="77777777" w:rsidR="002A20CB" w:rsidRDefault="002A20CB" w:rsidP="00C012D6">
      <w:pPr>
        <w:pStyle w:val="ListParagraph"/>
        <w:numPr>
          <w:ilvl w:val="0"/>
          <w:numId w:val="25"/>
        </w:numPr>
        <w:spacing w:line="240" w:lineRule="auto"/>
        <w:rPr>
          <w:rFonts w:ascii="Arial" w:hAnsi="Arial" w:cs="Arial"/>
        </w:rPr>
      </w:pPr>
      <w:r w:rsidRPr="00462F02">
        <w:rPr>
          <w:rFonts w:ascii="Arial" w:hAnsi="Arial" w:cs="Arial"/>
        </w:rPr>
        <w:t>Signed SF1449 signed and signed copies of any amendments issued</w:t>
      </w:r>
    </w:p>
    <w:p w14:paraId="71D7CEA0" w14:textId="77777777" w:rsidR="002A20CB" w:rsidRPr="006A6E00" w:rsidRDefault="002A20CB" w:rsidP="00C012D6">
      <w:pPr>
        <w:pStyle w:val="ListParagraph"/>
        <w:spacing w:line="240" w:lineRule="auto"/>
        <w:rPr>
          <w:rFonts w:ascii="Arial" w:hAnsi="Arial" w:cs="Arial"/>
        </w:rPr>
      </w:pPr>
    </w:p>
    <w:p w14:paraId="71D7CEA1" w14:textId="77777777" w:rsidR="002A20CB" w:rsidRPr="006A6E00" w:rsidRDefault="002A20CB" w:rsidP="00C012D6">
      <w:pPr>
        <w:pStyle w:val="ListParagraph"/>
        <w:numPr>
          <w:ilvl w:val="0"/>
          <w:numId w:val="25"/>
        </w:numPr>
        <w:spacing w:line="240" w:lineRule="auto"/>
        <w:rPr>
          <w:rFonts w:ascii="Arial" w:hAnsi="Arial" w:cs="Arial"/>
        </w:rPr>
      </w:pPr>
      <w:r w:rsidRPr="00462F02">
        <w:rPr>
          <w:rFonts w:ascii="Arial" w:hAnsi="Arial" w:cs="Arial"/>
        </w:rPr>
        <w:t>Contractor’s Contract Administration Data.</w:t>
      </w:r>
    </w:p>
    <w:p w14:paraId="71D7CEA2" w14:textId="77777777" w:rsidR="002A20CB" w:rsidRPr="006A6E00" w:rsidRDefault="002A20CB" w:rsidP="00C012D6">
      <w:pPr>
        <w:pStyle w:val="ListParagraph"/>
        <w:spacing w:line="240" w:lineRule="auto"/>
        <w:rPr>
          <w:rFonts w:ascii="Arial" w:hAnsi="Arial" w:cs="Arial"/>
        </w:rPr>
      </w:pPr>
    </w:p>
    <w:p w14:paraId="71D7CEA3" w14:textId="77777777" w:rsidR="002A20CB" w:rsidRPr="006A6E00" w:rsidRDefault="002A20CB" w:rsidP="00C012D6">
      <w:pPr>
        <w:pStyle w:val="ListParagraph"/>
        <w:numPr>
          <w:ilvl w:val="0"/>
          <w:numId w:val="25"/>
        </w:numPr>
        <w:spacing w:line="240" w:lineRule="auto"/>
        <w:rPr>
          <w:rFonts w:ascii="Arial" w:hAnsi="Arial" w:cs="Arial"/>
        </w:rPr>
      </w:pPr>
      <w:r w:rsidRPr="00462F02">
        <w:rPr>
          <w:rFonts w:ascii="Arial" w:hAnsi="Arial" w:cs="Arial"/>
        </w:rPr>
        <w:t>Schedule of Services in Section B addressing all LINs for each option period (including supporting data).</w:t>
      </w:r>
    </w:p>
    <w:p w14:paraId="71D7CEA4" w14:textId="77777777" w:rsidR="002A20CB" w:rsidRPr="00462F02" w:rsidRDefault="002A20CB" w:rsidP="00C012D6">
      <w:pPr>
        <w:pStyle w:val="ListParagraph"/>
        <w:spacing w:line="240" w:lineRule="auto"/>
        <w:rPr>
          <w:rFonts w:ascii="Arial" w:hAnsi="Arial" w:cs="Arial"/>
        </w:rPr>
      </w:pPr>
    </w:p>
    <w:p w14:paraId="71D7CEA5" w14:textId="77777777" w:rsidR="002A20CB" w:rsidRPr="00462F02" w:rsidRDefault="002A20CB" w:rsidP="00C012D6">
      <w:pPr>
        <w:pStyle w:val="ListParagraph"/>
        <w:numPr>
          <w:ilvl w:val="0"/>
          <w:numId w:val="25"/>
        </w:numPr>
        <w:spacing w:after="120" w:line="240" w:lineRule="auto"/>
        <w:rPr>
          <w:rFonts w:ascii="Arial" w:hAnsi="Arial" w:cs="Arial"/>
        </w:rPr>
      </w:pPr>
      <w:r w:rsidRPr="00462F02">
        <w:rPr>
          <w:rFonts w:ascii="Arial" w:hAnsi="Arial" w:cs="Arial"/>
        </w:rPr>
        <w:t>Quote Content: Submit one separate technical and one all-inclusive price quote.</w:t>
      </w:r>
    </w:p>
    <w:p w14:paraId="71D7CEA6" w14:textId="77777777" w:rsidR="002A20CB" w:rsidRPr="00462F02" w:rsidRDefault="002A20CB" w:rsidP="00C012D6">
      <w:pPr>
        <w:pStyle w:val="ListParagraph"/>
        <w:spacing w:after="120" w:line="240" w:lineRule="auto"/>
        <w:rPr>
          <w:rFonts w:ascii="Arial" w:hAnsi="Arial" w:cs="Arial"/>
        </w:rPr>
      </w:pPr>
    </w:p>
    <w:p w14:paraId="71D7CEA7" w14:textId="77777777" w:rsidR="002A20CB" w:rsidRPr="00462F02" w:rsidRDefault="002A20CB" w:rsidP="00C012D6">
      <w:pPr>
        <w:pStyle w:val="ListParagraph"/>
        <w:numPr>
          <w:ilvl w:val="0"/>
          <w:numId w:val="25"/>
        </w:numPr>
        <w:spacing w:after="120" w:line="240" w:lineRule="auto"/>
        <w:rPr>
          <w:rFonts w:ascii="Arial" w:hAnsi="Arial" w:cs="Arial"/>
        </w:rPr>
      </w:pPr>
      <w:r w:rsidRPr="00462F02">
        <w:rPr>
          <w:rFonts w:ascii="Arial" w:hAnsi="Arial" w:cs="Arial"/>
        </w:rPr>
        <w:t>Copies or reports due at time of quote submission outlined in Section 6.1.1.</w:t>
      </w:r>
    </w:p>
    <w:p w14:paraId="71D7CEA8" w14:textId="77777777" w:rsidR="002A20CB" w:rsidRPr="00462F02" w:rsidRDefault="002A20CB" w:rsidP="00C012D6">
      <w:pPr>
        <w:pStyle w:val="ListParagraph"/>
        <w:spacing w:after="120" w:line="240" w:lineRule="auto"/>
        <w:rPr>
          <w:rFonts w:ascii="Arial" w:hAnsi="Arial" w:cs="Arial"/>
        </w:rPr>
      </w:pPr>
    </w:p>
    <w:p w14:paraId="71D7CEA9" w14:textId="77777777" w:rsidR="002A20CB" w:rsidRPr="00462F02" w:rsidRDefault="002A20CB" w:rsidP="00C012D6">
      <w:pPr>
        <w:pStyle w:val="ListParagraph"/>
        <w:spacing w:after="120" w:line="240" w:lineRule="auto"/>
        <w:rPr>
          <w:rFonts w:ascii="Arial" w:hAnsi="Arial" w:cs="Arial"/>
        </w:rPr>
      </w:pPr>
    </w:p>
    <w:p w14:paraId="71D7CEAA" w14:textId="77777777" w:rsidR="002A20CB" w:rsidRPr="00462F02" w:rsidRDefault="002A20CB" w:rsidP="00C012D6">
      <w:pPr>
        <w:pStyle w:val="ListParagraph"/>
        <w:numPr>
          <w:ilvl w:val="0"/>
          <w:numId w:val="25"/>
        </w:numPr>
        <w:spacing w:after="120" w:line="240" w:lineRule="auto"/>
        <w:rPr>
          <w:rFonts w:ascii="Arial" w:hAnsi="Arial" w:cs="Arial"/>
        </w:rPr>
      </w:pPr>
      <w:r w:rsidRPr="00462F02">
        <w:rPr>
          <w:rFonts w:ascii="Arial" w:hAnsi="Arial" w:cs="Arial"/>
        </w:rPr>
        <w:t xml:space="preserve">Statement detailing any possible organizational conflicts of interest (Section 2.10.)  </w:t>
      </w:r>
    </w:p>
    <w:p w14:paraId="71D7CEAB" w14:textId="77777777" w:rsidR="002A20CB" w:rsidRPr="00462F02" w:rsidRDefault="002A20CB" w:rsidP="00C012D6">
      <w:pPr>
        <w:pStyle w:val="ListParagraph"/>
        <w:spacing w:line="240" w:lineRule="auto"/>
        <w:rPr>
          <w:rFonts w:ascii="Arial" w:hAnsi="Arial" w:cs="Arial"/>
        </w:rPr>
      </w:pPr>
    </w:p>
    <w:p w14:paraId="71D7CEAC" w14:textId="77777777" w:rsidR="002A20CB" w:rsidRPr="00462F02" w:rsidRDefault="002A20CB" w:rsidP="00C012D6">
      <w:pPr>
        <w:pStyle w:val="ListParagraph"/>
        <w:numPr>
          <w:ilvl w:val="0"/>
          <w:numId w:val="25"/>
        </w:numPr>
        <w:spacing w:after="120" w:line="240" w:lineRule="auto"/>
        <w:rPr>
          <w:rFonts w:ascii="Arial" w:hAnsi="Arial" w:cs="Arial"/>
        </w:rPr>
      </w:pPr>
      <w:r w:rsidRPr="00462F02">
        <w:rPr>
          <w:rFonts w:ascii="Arial" w:hAnsi="Arial" w:cs="Arial"/>
        </w:rPr>
        <w:t>Copy of ORCA (Annual Representations and Certifications) record completed (online at sam.gov) with a notation of any updates that have not been made in SAM.</w:t>
      </w:r>
    </w:p>
    <w:p w14:paraId="71D7CEAD" w14:textId="77777777" w:rsidR="002A20CB" w:rsidRPr="00462F02" w:rsidRDefault="002A20CB" w:rsidP="00C012D6">
      <w:pPr>
        <w:pStyle w:val="ListParagraph"/>
        <w:spacing w:line="240" w:lineRule="auto"/>
        <w:rPr>
          <w:rFonts w:ascii="Arial" w:hAnsi="Arial" w:cs="Arial"/>
        </w:rPr>
      </w:pPr>
    </w:p>
    <w:p w14:paraId="71D7CEAE" w14:textId="77777777" w:rsidR="002A20CB" w:rsidRPr="00462F02" w:rsidRDefault="002A20CB" w:rsidP="00C012D6">
      <w:pPr>
        <w:pStyle w:val="ListParagraph"/>
        <w:numPr>
          <w:ilvl w:val="0"/>
          <w:numId w:val="25"/>
        </w:numPr>
        <w:spacing w:after="120" w:line="240" w:lineRule="auto"/>
        <w:rPr>
          <w:rFonts w:ascii="Arial" w:hAnsi="Arial" w:cs="Arial"/>
        </w:rPr>
      </w:pPr>
      <w:r w:rsidRPr="00462F02">
        <w:rPr>
          <w:rFonts w:ascii="Arial" w:hAnsi="Arial" w:cs="Arial"/>
        </w:rPr>
        <w:t>Copies of all required insurance certificates.</w:t>
      </w:r>
    </w:p>
    <w:p w14:paraId="71D7CEAF" w14:textId="77777777" w:rsidR="002A20CB" w:rsidRPr="00462F02" w:rsidRDefault="002A20CB" w:rsidP="00C012D6">
      <w:pPr>
        <w:pStyle w:val="ListParagraph"/>
        <w:spacing w:line="240" w:lineRule="auto"/>
        <w:rPr>
          <w:rFonts w:ascii="Arial" w:hAnsi="Arial" w:cs="Arial"/>
        </w:rPr>
      </w:pPr>
    </w:p>
    <w:p w14:paraId="71D7CEB0" w14:textId="77777777" w:rsidR="002A20CB" w:rsidRPr="00462F02" w:rsidRDefault="002A20CB" w:rsidP="00C012D6">
      <w:pPr>
        <w:pStyle w:val="ListParagraph"/>
        <w:numPr>
          <w:ilvl w:val="0"/>
          <w:numId w:val="25"/>
        </w:numPr>
        <w:spacing w:after="120" w:line="240" w:lineRule="auto"/>
        <w:rPr>
          <w:rFonts w:ascii="Arial" w:hAnsi="Arial" w:cs="Arial"/>
        </w:rPr>
      </w:pPr>
      <w:r w:rsidRPr="00462F02">
        <w:rPr>
          <w:rFonts w:ascii="Arial" w:hAnsi="Arial" w:cs="Arial"/>
        </w:rPr>
        <w:t>Qualification documents for all Key Personnel –</w:t>
      </w:r>
      <w:r>
        <w:rPr>
          <w:rFonts w:ascii="Arial" w:hAnsi="Arial" w:cs="Arial"/>
        </w:rPr>
        <w:t xml:space="preserve"> </w:t>
      </w:r>
      <w:r w:rsidRPr="00462F02">
        <w:rPr>
          <w:rFonts w:ascii="Arial" w:hAnsi="Arial" w:cs="Arial"/>
        </w:rPr>
        <w:t>please submit a minimum of a CV and/or description of candidate qualifications and the candidates NPI with your quotation. Other documents will be required at the time of contract award</w:t>
      </w:r>
      <w:r>
        <w:rPr>
          <w:rFonts w:ascii="Arial" w:hAnsi="Arial" w:cs="Arial"/>
        </w:rPr>
        <w:t xml:space="preserve"> if they are not provided with quote</w:t>
      </w:r>
      <w:r w:rsidRPr="00462F02">
        <w:rPr>
          <w:rFonts w:ascii="Arial" w:hAnsi="Arial" w:cs="Arial"/>
        </w:rPr>
        <w:t>.</w:t>
      </w:r>
    </w:p>
    <w:p w14:paraId="71D7CEB1" w14:textId="77777777" w:rsidR="002A20CB" w:rsidRPr="00462F02" w:rsidRDefault="002A20CB" w:rsidP="00C012D6">
      <w:pPr>
        <w:pStyle w:val="ListParagraph"/>
        <w:spacing w:after="120" w:line="240" w:lineRule="auto"/>
        <w:ind w:left="1080"/>
        <w:rPr>
          <w:rFonts w:ascii="Arial" w:hAnsi="Arial" w:cs="Arial"/>
        </w:rPr>
      </w:pPr>
    </w:p>
    <w:p w14:paraId="71D7CEB2" w14:textId="77777777" w:rsidR="002A20CB" w:rsidRPr="00462F02" w:rsidRDefault="002A20CB" w:rsidP="00C012D6">
      <w:pPr>
        <w:pStyle w:val="ListParagraph"/>
        <w:numPr>
          <w:ilvl w:val="0"/>
          <w:numId w:val="26"/>
        </w:numPr>
        <w:spacing w:after="0" w:line="240" w:lineRule="auto"/>
        <w:rPr>
          <w:rFonts w:ascii="Arial" w:hAnsi="Arial" w:cs="Arial"/>
        </w:rPr>
      </w:pPr>
      <w:r w:rsidRPr="00462F02">
        <w:rPr>
          <w:rFonts w:ascii="Arial" w:hAnsi="Arial" w:cs="Arial"/>
        </w:rPr>
        <w:t xml:space="preserve">Copy of Curriculum Vitae (CV) (Section 2.1. and 2.2.) </w:t>
      </w:r>
    </w:p>
    <w:p w14:paraId="71D7CEB3" w14:textId="77777777" w:rsidR="002A20CB" w:rsidRPr="00462F02" w:rsidRDefault="002A20CB" w:rsidP="00C012D6">
      <w:pPr>
        <w:pStyle w:val="ListParagraph"/>
        <w:numPr>
          <w:ilvl w:val="0"/>
          <w:numId w:val="26"/>
        </w:numPr>
        <w:spacing w:after="0" w:line="240" w:lineRule="auto"/>
        <w:rPr>
          <w:rFonts w:ascii="Arial" w:hAnsi="Arial" w:cs="Arial"/>
        </w:rPr>
      </w:pPr>
      <w:r w:rsidRPr="00462F02">
        <w:rPr>
          <w:rFonts w:ascii="Arial" w:hAnsi="Arial" w:cs="Arial"/>
        </w:rPr>
        <w:t>National Provider Identifier (NPI) (Section 2.1.8.)</w:t>
      </w:r>
    </w:p>
    <w:p w14:paraId="71D7CEB4" w14:textId="77777777" w:rsidR="002A20CB" w:rsidRPr="00462F02" w:rsidRDefault="002A20CB" w:rsidP="00C012D6">
      <w:pPr>
        <w:pStyle w:val="ListParagraph"/>
        <w:numPr>
          <w:ilvl w:val="0"/>
          <w:numId w:val="26"/>
        </w:numPr>
        <w:spacing w:after="0" w:line="240" w:lineRule="auto"/>
        <w:rPr>
          <w:rFonts w:ascii="Arial" w:hAnsi="Arial" w:cs="Arial"/>
        </w:rPr>
      </w:pPr>
      <w:r w:rsidRPr="00462F02">
        <w:rPr>
          <w:rFonts w:ascii="Arial" w:hAnsi="Arial" w:cs="Arial"/>
        </w:rPr>
        <w:t>Copies of advanced cardiac life support / basic life support (ACLS/BLS) certifications (Section 2.1.6.)</w:t>
      </w:r>
    </w:p>
    <w:p w14:paraId="71D7CEB5" w14:textId="77777777" w:rsidR="002A20CB" w:rsidRPr="00462F02" w:rsidRDefault="002A20CB" w:rsidP="00C012D6">
      <w:pPr>
        <w:pStyle w:val="ListParagraph"/>
        <w:numPr>
          <w:ilvl w:val="0"/>
          <w:numId w:val="26"/>
        </w:numPr>
        <w:spacing w:after="0" w:line="240" w:lineRule="auto"/>
        <w:rPr>
          <w:rFonts w:ascii="Arial" w:hAnsi="Arial" w:cs="Arial"/>
        </w:rPr>
      </w:pPr>
      <w:r w:rsidRPr="00462F02">
        <w:rPr>
          <w:rFonts w:ascii="Arial" w:hAnsi="Arial" w:cs="Arial"/>
        </w:rPr>
        <w:t>Copies of current DEA (Drug Enforcement Agency) Cards (Section 2.1.9.)</w:t>
      </w:r>
    </w:p>
    <w:p w14:paraId="71D7CEB6" w14:textId="77777777" w:rsidR="002A20CB" w:rsidRPr="00462F02" w:rsidRDefault="002A20CB" w:rsidP="00C012D6">
      <w:pPr>
        <w:pStyle w:val="ListParagraph"/>
        <w:numPr>
          <w:ilvl w:val="0"/>
          <w:numId w:val="26"/>
        </w:numPr>
        <w:spacing w:after="0" w:line="240" w:lineRule="auto"/>
        <w:rPr>
          <w:rFonts w:ascii="Arial" w:hAnsi="Arial" w:cs="Arial"/>
        </w:rPr>
      </w:pPr>
      <w:r w:rsidRPr="00462F02">
        <w:rPr>
          <w:rFonts w:ascii="Arial" w:hAnsi="Arial" w:cs="Arial"/>
        </w:rPr>
        <w:t>Copies of full and unrestricted state medical/surgical licensure (Section 2.1.1.)</w:t>
      </w:r>
    </w:p>
    <w:p w14:paraId="71D7CEB7" w14:textId="77777777" w:rsidR="002A20CB" w:rsidRPr="00462F02" w:rsidRDefault="002A20CB" w:rsidP="00C012D6">
      <w:pPr>
        <w:pStyle w:val="ListParagraph"/>
        <w:numPr>
          <w:ilvl w:val="0"/>
          <w:numId w:val="26"/>
        </w:numPr>
        <w:spacing w:after="0" w:line="240" w:lineRule="auto"/>
        <w:rPr>
          <w:rFonts w:ascii="Arial" w:hAnsi="Arial" w:cs="Arial"/>
        </w:rPr>
      </w:pPr>
      <w:r w:rsidRPr="00462F02">
        <w:rPr>
          <w:rFonts w:ascii="Arial" w:hAnsi="Arial" w:cs="Arial"/>
        </w:rPr>
        <w:t>Verification of standard personnel infectious disease testing (Section 2.1.7.)</w:t>
      </w:r>
    </w:p>
    <w:p w14:paraId="71D7CEB8" w14:textId="77777777" w:rsidR="002A20CB" w:rsidRPr="00462F02" w:rsidRDefault="002A20CB" w:rsidP="00C012D6">
      <w:pPr>
        <w:pStyle w:val="ListParagraph"/>
        <w:numPr>
          <w:ilvl w:val="0"/>
          <w:numId w:val="26"/>
        </w:numPr>
        <w:spacing w:after="120" w:line="240" w:lineRule="auto"/>
        <w:rPr>
          <w:rFonts w:ascii="Arial" w:hAnsi="Arial" w:cs="Arial"/>
        </w:rPr>
      </w:pPr>
      <w:r w:rsidRPr="00462F02">
        <w:rPr>
          <w:rFonts w:ascii="Arial" w:hAnsi="Arial" w:cs="Arial"/>
        </w:rPr>
        <w:t>Certification that contractor’s physicians do not have any conflict of interest (Section 2.1.10.)</w:t>
      </w:r>
    </w:p>
    <w:p w14:paraId="71D7CEB9" w14:textId="77777777" w:rsidR="002A20CB" w:rsidRPr="00462F02" w:rsidRDefault="002A20CB" w:rsidP="00C012D6">
      <w:pPr>
        <w:pStyle w:val="ListParagraph"/>
        <w:spacing w:line="240" w:lineRule="auto"/>
        <w:rPr>
          <w:rFonts w:ascii="Arial" w:hAnsi="Arial" w:cs="Arial"/>
        </w:rPr>
      </w:pPr>
    </w:p>
    <w:p w14:paraId="71D7CEBA" w14:textId="77777777" w:rsidR="002A20CB" w:rsidRPr="00462F02" w:rsidRDefault="002A20CB" w:rsidP="00C012D6">
      <w:pPr>
        <w:pStyle w:val="ListParagraph"/>
        <w:numPr>
          <w:ilvl w:val="0"/>
          <w:numId w:val="25"/>
        </w:numPr>
        <w:spacing w:after="120" w:line="240" w:lineRule="auto"/>
        <w:rPr>
          <w:rFonts w:ascii="Arial" w:hAnsi="Arial" w:cs="Arial"/>
        </w:rPr>
      </w:pPr>
      <w:r w:rsidRPr="00462F02">
        <w:rPr>
          <w:rFonts w:ascii="Arial" w:hAnsi="Arial" w:cs="Arial"/>
        </w:rPr>
        <w:t>Submission Instructions:</w:t>
      </w:r>
    </w:p>
    <w:p w14:paraId="71D7CEBB" w14:textId="77777777" w:rsidR="002A20CB" w:rsidRPr="00462F02" w:rsidRDefault="002A20CB" w:rsidP="00C012D6">
      <w:pPr>
        <w:pStyle w:val="ListParagraph"/>
        <w:spacing w:after="120" w:line="240" w:lineRule="auto"/>
        <w:rPr>
          <w:rFonts w:ascii="Arial" w:hAnsi="Arial" w:cs="Arial"/>
        </w:rPr>
      </w:pPr>
    </w:p>
    <w:p w14:paraId="71D7CEBC" w14:textId="77777777" w:rsidR="002A20CB" w:rsidRDefault="002A20CB" w:rsidP="00C012D6">
      <w:pPr>
        <w:pStyle w:val="ListParagraph"/>
        <w:numPr>
          <w:ilvl w:val="0"/>
          <w:numId w:val="27"/>
        </w:numPr>
        <w:spacing w:line="240" w:lineRule="auto"/>
        <w:ind w:left="1080"/>
        <w:rPr>
          <w:rFonts w:ascii="Arial" w:hAnsi="Arial" w:cs="Arial"/>
        </w:rPr>
      </w:pPr>
      <w:r w:rsidRPr="00462F02">
        <w:rPr>
          <w:rFonts w:ascii="Arial" w:hAnsi="Arial" w:cs="Arial"/>
        </w:rPr>
        <w:t>QUOTE DUE DATE: Quotes are due no later than 1</w:t>
      </w:r>
      <w:r>
        <w:rPr>
          <w:rFonts w:ascii="Arial" w:hAnsi="Arial" w:cs="Arial"/>
        </w:rPr>
        <w:t>7</w:t>
      </w:r>
      <w:r w:rsidRPr="00462F02">
        <w:rPr>
          <w:rFonts w:ascii="Arial" w:hAnsi="Arial" w:cs="Arial"/>
        </w:rPr>
        <w:t xml:space="preserve">:00 </w:t>
      </w:r>
      <w:r>
        <w:rPr>
          <w:rFonts w:ascii="Arial" w:hAnsi="Arial" w:cs="Arial"/>
        </w:rPr>
        <w:t>P</w:t>
      </w:r>
      <w:r w:rsidRPr="00462F02">
        <w:rPr>
          <w:rFonts w:ascii="Arial" w:hAnsi="Arial" w:cs="Arial"/>
        </w:rPr>
        <w:t xml:space="preserve">M </w:t>
      </w:r>
      <w:r>
        <w:rPr>
          <w:rFonts w:ascii="Arial" w:hAnsi="Arial" w:cs="Arial"/>
        </w:rPr>
        <w:t xml:space="preserve">Eastern </w:t>
      </w:r>
      <w:r w:rsidRPr="00462F02">
        <w:rPr>
          <w:rFonts w:ascii="Arial" w:hAnsi="Arial" w:cs="Arial"/>
        </w:rPr>
        <w:t xml:space="preserve">Time on </w:t>
      </w:r>
      <w:r>
        <w:rPr>
          <w:rFonts w:ascii="Arial" w:hAnsi="Arial" w:cs="Arial"/>
        </w:rPr>
        <w:t>May</w:t>
      </w:r>
      <w:r w:rsidRPr="00462F02">
        <w:rPr>
          <w:rFonts w:ascii="Arial" w:hAnsi="Arial" w:cs="Arial"/>
        </w:rPr>
        <w:t xml:space="preserve"> </w:t>
      </w:r>
      <w:r>
        <w:rPr>
          <w:rFonts w:ascii="Arial" w:hAnsi="Arial" w:cs="Arial"/>
        </w:rPr>
        <w:t>8</w:t>
      </w:r>
      <w:r w:rsidRPr="00462F02">
        <w:rPr>
          <w:rFonts w:ascii="Arial" w:hAnsi="Arial" w:cs="Arial"/>
        </w:rPr>
        <w:t xml:space="preserve">, 2026.  Quotes may be emailed to </w:t>
      </w:r>
      <w:hyperlink r:id="rId58" w:history="1">
        <w:r w:rsidRPr="005E0192">
          <w:rPr>
            <w:rStyle w:val="Hyperlink"/>
            <w:rFonts w:ascii="Arial" w:hAnsi="Arial" w:cs="Arial"/>
          </w:rPr>
          <w:t>samantha.shackelford@va.gov</w:t>
        </w:r>
      </w:hyperlink>
      <w:r w:rsidRPr="00462F02">
        <w:rPr>
          <w:rFonts w:ascii="Arial" w:hAnsi="Arial" w:cs="Arial"/>
        </w:rPr>
        <w:t xml:space="preserve">.  </w:t>
      </w:r>
    </w:p>
    <w:p w14:paraId="71D7CEBD" w14:textId="77777777" w:rsidR="002A20CB" w:rsidRPr="00462F02" w:rsidRDefault="002A20CB" w:rsidP="00C012D6">
      <w:pPr>
        <w:pStyle w:val="ListParagraph"/>
        <w:spacing w:line="240" w:lineRule="auto"/>
        <w:ind w:left="1080"/>
        <w:rPr>
          <w:rFonts w:ascii="Arial" w:hAnsi="Arial" w:cs="Arial"/>
        </w:rPr>
      </w:pPr>
    </w:p>
    <w:p w14:paraId="71D7CEBE" w14:textId="77777777" w:rsidR="002A20CB" w:rsidRDefault="002A20CB" w:rsidP="00C012D6">
      <w:pPr>
        <w:pStyle w:val="ListParagraph"/>
        <w:numPr>
          <w:ilvl w:val="0"/>
          <w:numId w:val="27"/>
        </w:numPr>
        <w:spacing w:line="240" w:lineRule="auto"/>
        <w:ind w:left="1080"/>
        <w:rPr>
          <w:rFonts w:ascii="Arial" w:hAnsi="Arial" w:cs="Arial"/>
        </w:rPr>
      </w:pPr>
      <w:r w:rsidRPr="00462F02">
        <w:rPr>
          <w:rFonts w:ascii="Arial" w:hAnsi="Arial" w:cs="Arial"/>
        </w:rPr>
        <w:t xml:space="preserve">It is the responsibility of the offeror to follow-up and ensure the </w:t>
      </w:r>
      <w:r>
        <w:rPr>
          <w:rFonts w:ascii="Arial" w:hAnsi="Arial" w:cs="Arial"/>
        </w:rPr>
        <w:t>proposal</w:t>
      </w:r>
      <w:r w:rsidRPr="00462F02">
        <w:rPr>
          <w:rFonts w:ascii="Arial" w:hAnsi="Arial" w:cs="Arial"/>
        </w:rPr>
        <w:t xml:space="preserve"> was received electronically. Several emails may be sent to ensure that attachment size limitations are not exceeded. </w:t>
      </w:r>
    </w:p>
    <w:p w14:paraId="71D7CEBF" w14:textId="77777777" w:rsidR="002A20CB" w:rsidRPr="00462F02" w:rsidRDefault="002A20CB" w:rsidP="00C012D6">
      <w:pPr>
        <w:pStyle w:val="ListParagraph"/>
        <w:spacing w:line="240" w:lineRule="auto"/>
        <w:ind w:left="1080"/>
        <w:rPr>
          <w:rFonts w:ascii="Arial" w:hAnsi="Arial" w:cs="Arial"/>
        </w:rPr>
      </w:pPr>
    </w:p>
    <w:p w14:paraId="71D7CEC0" w14:textId="77777777" w:rsidR="002A20CB" w:rsidRDefault="002A20CB" w:rsidP="00C012D6">
      <w:pPr>
        <w:pStyle w:val="ListParagraph"/>
        <w:numPr>
          <w:ilvl w:val="0"/>
          <w:numId w:val="27"/>
        </w:numPr>
        <w:spacing w:line="240" w:lineRule="auto"/>
        <w:ind w:left="1080"/>
        <w:rPr>
          <w:rFonts w:ascii="Arial" w:hAnsi="Arial" w:cs="Arial"/>
        </w:rPr>
      </w:pPr>
      <w:r>
        <w:rPr>
          <w:rFonts w:ascii="Arial" w:hAnsi="Arial" w:cs="Arial"/>
        </w:rPr>
        <w:t>Proposal</w:t>
      </w:r>
      <w:r w:rsidRPr="00462F02">
        <w:rPr>
          <w:rFonts w:ascii="Arial" w:hAnsi="Arial" w:cs="Arial"/>
        </w:rPr>
        <w:t xml:space="preserve"> shall not be FAXED.</w:t>
      </w:r>
    </w:p>
    <w:p w14:paraId="71D7CEC1" w14:textId="77777777" w:rsidR="002A20CB" w:rsidRPr="00462F02" w:rsidRDefault="002A20CB" w:rsidP="00C012D6">
      <w:pPr>
        <w:pStyle w:val="ListParagraph"/>
        <w:spacing w:line="240" w:lineRule="auto"/>
        <w:ind w:left="1080"/>
        <w:rPr>
          <w:rFonts w:ascii="Arial" w:hAnsi="Arial" w:cs="Arial"/>
        </w:rPr>
      </w:pPr>
    </w:p>
    <w:p w14:paraId="71D7CEC2" w14:textId="77777777" w:rsidR="002A20CB" w:rsidRDefault="002A20CB" w:rsidP="00C012D6">
      <w:pPr>
        <w:pStyle w:val="ListParagraph"/>
        <w:numPr>
          <w:ilvl w:val="0"/>
          <w:numId w:val="27"/>
        </w:numPr>
        <w:spacing w:line="240" w:lineRule="auto"/>
        <w:ind w:left="1080"/>
        <w:rPr>
          <w:rFonts w:ascii="Arial" w:hAnsi="Arial" w:cs="Arial"/>
        </w:rPr>
      </w:pPr>
      <w:r>
        <w:rPr>
          <w:rFonts w:ascii="Arial" w:hAnsi="Arial" w:cs="Arial"/>
        </w:rPr>
        <w:t>Proposal</w:t>
      </w:r>
      <w:r w:rsidRPr="00462F02">
        <w:rPr>
          <w:rFonts w:ascii="Arial" w:hAnsi="Arial" w:cs="Arial"/>
        </w:rPr>
        <w:t xml:space="preserve"> Format: All attachments/documents shall be on 8 ½ x 11 paper.  All electronic files shall be in PDF, MS Word “.doc” or “.docx” and MS Excel “.xls” format, as applicable (unprotected).</w:t>
      </w:r>
    </w:p>
    <w:p w14:paraId="71D7CEC3" w14:textId="77777777" w:rsidR="002A20CB" w:rsidRPr="00C012D6" w:rsidRDefault="002A20CB" w:rsidP="00C012D6">
      <w:pPr>
        <w:pStyle w:val="ListParagraph"/>
        <w:spacing w:line="240" w:lineRule="auto"/>
        <w:ind w:left="1080"/>
        <w:rPr>
          <w:rFonts w:ascii="Arial" w:hAnsi="Arial" w:cs="Arial"/>
        </w:rPr>
      </w:pPr>
    </w:p>
    <w:p w14:paraId="71D7CEC4" w14:textId="77777777" w:rsidR="002A20CB" w:rsidRPr="00462F02" w:rsidRDefault="002A20CB" w:rsidP="00C012D6">
      <w:pPr>
        <w:pStyle w:val="ListParagraph"/>
        <w:numPr>
          <w:ilvl w:val="0"/>
          <w:numId w:val="27"/>
        </w:numPr>
        <w:spacing w:line="240" w:lineRule="auto"/>
        <w:ind w:left="1080"/>
        <w:rPr>
          <w:rFonts w:ascii="Arial" w:hAnsi="Arial" w:cs="Arial"/>
        </w:rPr>
      </w:pPr>
      <w:r w:rsidRPr="00462F02">
        <w:rPr>
          <w:rFonts w:ascii="Arial" w:hAnsi="Arial" w:cs="Arial"/>
        </w:rPr>
        <w:t xml:space="preserve">All questions regarding this solicitation must be submitted in writing via email to </w:t>
      </w:r>
      <w:hyperlink r:id="rId59" w:history="1">
        <w:r w:rsidRPr="005E0192">
          <w:rPr>
            <w:rStyle w:val="Hyperlink"/>
            <w:rFonts w:ascii="Arial" w:hAnsi="Arial" w:cs="Arial"/>
          </w:rPr>
          <w:t>samantha.shackelford@va.gov</w:t>
        </w:r>
      </w:hyperlink>
      <w:r w:rsidRPr="00462F02">
        <w:rPr>
          <w:rFonts w:ascii="Arial" w:hAnsi="Arial" w:cs="Arial"/>
        </w:rPr>
        <w:t xml:space="preserve"> no later than 1</w:t>
      </w:r>
      <w:r>
        <w:rPr>
          <w:rFonts w:ascii="Arial" w:hAnsi="Arial" w:cs="Arial"/>
        </w:rPr>
        <w:t>1</w:t>
      </w:r>
      <w:r w:rsidRPr="00462F02">
        <w:rPr>
          <w:rFonts w:ascii="Arial" w:hAnsi="Arial" w:cs="Arial"/>
        </w:rPr>
        <w:t xml:space="preserve">:00 AM </w:t>
      </w:r>
      <w:r>
        <w:rPr>
          <w:rFonts w:ascii="Arial" w:hAnsi="Arial" w:cs="Arial"/>
        </w:rPr>
        <w:t>Eastern</w:t>
      </w:r>
      <w:r w:rsidRPr="00462F02">
        <w:rPr>
          <w:rFonts w:ascii="Arial" w:hAnsi="Arial" w:cs="Arial"/>
        </w:rPr>
        <w:t xml:space="preserve"> Time on </w:t>
      </w:r>
      <w:r>
        <w:rPr>
          <w:rFonts w:ascii="Arial" w:hAnsi="Arial" w:cs="Arial"/>
        </w:rPr>
        <w:t>May 4</w:t>
      </w:r>
      <w:r w:rsidRPr="00462F02">
        <w:rPr>
          <w:rFonts w:ascii="Arial" w:hAnsi="Arial" w:cs="Arial"/>
        </w:rPr>
        <w:t>, 2026.  All responses to questions will be incorporated into an amendment and issued through SAM.GOV.</w:t>
      </w:r>
    </w:p>
    <w:p w14:paraId="71D7CEC5" w14:textId="77777777" w:rsidR="002A20CB" w:rsidRPr="00462F02" w:rsidRDefault="002A20CB" w:rsidP="00C012D6">
      <w:pPr>
        <w:pStyle w:val="ListParagraph"/>
        <w:spacing w:line="240" w:lineRule="auto"/>
        <w:ind w:left="1080"/>
        <w:rPr>
          <w:rFonts w:ascii="Arial" w:hAnsi="Arial" w:cs="Arial"/>
        </w:rPr>
      </w:pPr>
    </w:p>
    <w:p w14:paraId="71D7CEC6" w14:textId="77777777" w:rsidR="002A20CB" w:rsidRPr="00462F02" w:rsidRDefault="002A20CB" w:rsidP="00C012D6">
      <w:pPr>
        <w:pStyle w:val="ListParagraph"/>
        <w:numPr>
          <w:ilvl w:val="0"/>
          <w:numId w:val="25"/>
        </w:numPr>
        <w:spacing w:line="240" w:lineRule="auto"/>
        <w:rPr>
          <w:rFonts w:ascii="Arial" w:hAnsi="Arial" w:cs="Arial"/>
        </w:rPr>
      </w:pPr>
      <w:r w:rsidRPr="00462F02">
        <w:rPr>
          <w:rFonts w:ascii="Arial" w:hAnsi="Arial" w:cs="Arial"/>
        </w:rPr>
        <w:t>Contract Documents, Exhibits, or Attachments:</w:t>
      </w:r>
    </w:p>
    <w:p w14:paraId="71D7CEC7" w14:textId="77777777" w:rsidR="002A20CB" w:rsidRPr="00462F02" w:rsidRDefault="002A20CB" w:rsidP="00C012D6">
      <w:pPr>
        <w:pStyle w:val="NoSpacing"/>
        <w:ind w:left="720"/>
      </w:pPr>
      <w:r w:rsidRPr="00462F02">
        <w:t xml:space="preserve">Attachment D.1 Quality Assurance Surveillance Plan </w:t>
      </w:r>
    </w:p>
    <w:p w14:paraId="71D7CEC8" w14:textId="77777777" w:rsidR="002A20CB" w:rsidRPr="00462F02" w:rsidRDefault="002A20CB" w:rsidP="00C012D6">
      <w:pPr>
        <w:pStyle w:val="NoSpacing"/>
        <w:ind w:left="720"/>
      </w:pPr>
      <w:r w:rsidRPr="00462F02">
        <w:t>Attachment D.2 Contractor Certificate of Immigration</w:t>
      </w:r>
    </w:p>
    <w:p w14:paraId="71D7CEC9" w14:textId="77777777" w:rsidR="002A20CB" w:rsidRDefault="002A20CB" w:rsidP="00C012D6">
      <w:pPr>
        <w:pStyle w:val="NoSpacing"/>
        <w:ind w:left="720"/>
      </w:pPr>
      <w:r w:rsidRPr="00462F02">
        <w:t>Attachment D.</w:t>
      </w:r>
      <w:r>
        <w:t>3</w:t>
      </w:r>
      <w:r w:rsidRPr="00462F02">
        <w:t xml:space="preserve"> Conflict of Interest</w:t>
      </w:r>
    </w:p>
    <w:p w14:paraId="71D7CECA" w14:textId="77777777" w:rsidR="002A20CB" w:rsidRDefault="002A20CB" w:rsidP="00C012D6">
      <w:pPr>
        <w:pStyle w:val="NoSpacing"/>
        <w:ind w:left="720"/>
      </w:pPr>
      <w:r>
        <w:t>Attachment D.4 Past Performance Survey</w:t>
      </w:r>
    </w:p>
    <w:p w14:paraId="71D7CECB" w14:textId="77777777" w:rsidR="002A20CB" w:rsidRDefault="002A20CB" w:rsidP="00C012D6">
      <w:pPr>
        <w:pStyle w:val="NoSpacing"/>
        <w:ind w:left="720"/>
      </w:pPr>
      <w:r>
        <w:t>Attachment D.5 Contractor Rules of Behavior</w:t>
      </w:r>
    </w:p>
    <w:p w14:paraId="71D7CECC" w14:textId="77777777" w:rsidR="002A20CB" w:rsidRDefault="002A20CB" w:rsidP="00C012D6">
      <w:pPr>
        <w:pStyle w:val="NoSpacing"/>
        <w:ind w:left="720"/>
      </w:pPr>
    </w:p>
    <w:p w14:paraId="71D7CECD" w14:textId="77777777" w:rsidR="002A20CB" w:rsidRPr="00462F02" w:rsidRDefault="002A20CB" w:rsidP="00C012D6">
      <w:pPr>
        <w:pStyle w:val="NoSpacing"/>
        <w:ind w:left="720"/>
        <w:sectPr w:rsidR="002A20CB" w:rsidRPr="00462F02">
          <w:headerReference w:type="even" r:id="rId60"/>
          <w:headerReference w:type="default" r:id="rId61"/>
          <w:footerReference w:type="even" r:id="rId62"/>
          <w:headerReference w:type="first" r:id="rId63"/>
          <w:footerReference w:type="first" r:id="rId64"/>
          <w:type w:val="continuous"/>
          <w:pgSz w:w="12240" w:h="15840"/>
          <w:pgMar w:top="1080" w:right="1440" w:bottom="1080" w:left="1440" w:header="360" w:footer="360" w:gutter="0"/>
          <w:cols w:space="720"/>
        </w:sectPr>
      </w:pPr>
    </w:p>
    <w:p w14:paraId="71D7CECE" w14:textId="77777777" w:rsidR="002A20CB" w:rsidRPr="00A41F01" w:rsidRDefault="002A20CB" w:rsidP="00A41F01">
      <w:r w:rsidRPr="00A41F01">
        <w:t xml:space="preserve">All proposals shall be legible and prepared in the following format to be properly evaluated. Submit proposals via email to </w:t>
      </w:r>
      <w:r>
        <w:t>samantha.shackelford</w:t>
      </w:r>
      <w:r w:rsidRPr="00A41F01">
        <w:t>@va.gov with Subject: 36C24926R00</w:t>
      </w:r>
      <w:r>
        <w:t>40</w:t>
      </w:r>
      <w:r w:rsidRPr="00A41F01">
        <w:t xml:space="preserve"> </w:t>
      </w:r>
      <w:r>
        <w:t>Perfusioinst</w:t>
      </w:r>
      <w:r w:rsidRPr="00A41F01">
        <w:t xml:space="preserve"> Services Proposal. Offers shall be complete, self-sufficient, and respond directly to the requirement of this RFP.</w:t>
      </w:r>
    </w:p>
    <w:p w14:paraId="71D7CECF" w14:textId="77777777" w:rsidR="002A20CB" w:rsidRDefault="002A20CB" w:rsidP="00A41F01">
      <w:pPr>
        <w:spacing w:after="0" w:line="240" w:lineRule="auto"/>
        <w:ind w:left="720"/>
      </w:pPr>
      <w:r w:rsidRPr="00A41F01">
        <w:t>a. Proposal Format. Offeror shall submit proposal in PDF or Microsoft Word, assembled as follows:</w:t>
      </w:r>
    </w:p>
    <w:p w14:paraId="71D7CED0" w14:textId="77777777" w:rsidR="002A20CB" w:rsidRPr="00A41F01" w:rsidRDefault="002A20CB" w:rsidP="00A41F01">
      <w:pPr>
        <w:spacing w:after="0" w:line="240" w:lineRule="auto"/>
        <w:ind w:left="720"/>
      </w:pPr>
    </w:p>
    <w:p w14:paraId="71D7CED1" w14:textId="77777777" w:rsidR="002A20CB" w:rsidRPr="00A41F01" w:rsidRDefault="002A20CB" w:rsidP="00A41F01">
      <w:pPr>
        <w:spacing w:after="0" w:line="240" w:lineRule="auto"/>
        <w:ind w:left="1440"/>
      </w:pPr>
      <w:r w:rsidRPr="00A41F01">
        <w:t>Part I Administrative</w:t>
      </w:r>
    </w:p>
    <w:p w14:paraId="71D7CED2" w14:textId="77777777" w:rsidR="002A20CB" w:rsidRPr="00A41F01" w:rsidRDefault="002A20CB" w:rsidP="00A41F01">
      <w:pPr>
        <w:spacing w:after="0" w:line="240" w:lineRule="auto"/>
        <w:ind w:left="1440"/>
      </w:pPr>
      <w:r w:rsidRPr="00A41F01">
        <w:t>Part II Past Performance</w:t>
      </w:r>
    </w:p>
    <w:p w14:paraId="71D7CED3" w14:textId="77777777" w:rsidR="002A20CB" w:rsidRPr="00A41F01" w:rsidRDefault="002A20CB" w:rsidP="00A41F01">
      <w:pPr>
        <w:spacing w:after="0" w:line="240" w:lineRule="auto"/>
        <w:ind w:left="1440"/>
      </w:pPr>
      <w:r w:rsidRPr="00A41F01">
        <w:t>Part III Technical Capability</w:t>
      </w:r>
    </w:p>
    <w:p w14:paraId="71D7CED4" w14:textId="77777777" w:rsidR="002A20CB" w:rsidRPr="00A41F01" w:rsidRDefault="002A20CB" w:rsidP="00A41F01">
      <w:pPr>
        <w:spacing w:after="0" w:line="240" w:lineRule="auto"/>
        <w:ind w:left="1440"/>
      </w:pPr>
      <w:r w:rsidRPr="00A41F01">
        <w:t>Part IV Price</w:t>
      </w:r>
    </w:p>
    <w:p w14:paraId="71D7CED5" w14:textId="77777777" w:rsidR="002A20CB" w:rsidRDefault="002A20CB" w:rsidP="00A41F01">
      <w:pPr>
        <w:spacing w:after="0" w:line="240" w:lineRule="auto"/>
        <w:ind w:left="1440"/>
      </w:pPr>
      <w:r w:rsidRPr="00A41F01">
        <w:t>Part V Small Business Participation</w:t>
      </w:r>
    </w:p>
    <w:p w14:paraId="71D7CED6" w14:textId="77777777" w:rsidR="002A20CB" w:rsidRPr="00A41F01" w:rsidRDefault="002A20CB" w:rsidP="00A41F01">
      <w:pPr>
        <w:spacing w:after="0" w:line="240" w:lineRule="auto"/>
        <w:ind w:left="1440"/>
      </w:pPr>
    </w:p>
    <w:p w14:paraId="71D7CED7" w14:textId="77777777" w:rsidR="002A20CB" w:rsidRDefault="002A20CB" w:rsidP="00A41F01">
      <w:pPr>
        <w:spacing w:after="0" w:line="240" w:lineRule="auto"/>
        <w:ind w:left="720"/>
      </w:pPr>
      <w:r w:rsidRPr="00A41F01">
        <w:t>b. Contents of Part I – Administrative</w:t>
      </w:r>
    </w:p>
    <w:p w14:paraId="71D7CED8" w14:textId="77777777" w:rsidR="002A20CB" w:rsidRPr="00A41F01" w:rsidRDefault="002A20CB" w:rsidP="00A41F01">
      <w:pPr>
        <w:spacing w:after="0" w:line="240" w:lineRule="auto"/>
        <w:ind w:left="720"/>
      </w:pPr>
    </w:p>
    <w:p w14:paraId="71D7CED9" w14:textId="77777777" w:rsidR="002A20CB" w:rsidRPr="00A41F01" w:rsidRDefault="002A20CB" w:rsidP="00A41F01">
      <w:pPr>
        <w:spacing w:after="0" w:line="240" w:lineRule="auto"/>
        <w:ind w:left="1440"/>
      </w:pPr>
      <w:r w:rsidRPr="00A41F01">
        <w:t>1. Provide information requested in Section B.1 of this RFP, to include Contractor</w:t>
      </w:r>
    </w:p>
    <w:p w14:paraId="71D7CEDA" w14:textId="77777777" w:rsidR="002A20CB" w:rsidRDefault="002A20CB" w:rsidP="00A41F01">
      <w:pPr>
        <w:spacing w:after="0" w:line="240" w:lineRule="auto"/>
        <w:ind w:left="1440"/>
      </w:pPr>
      <w:r w:rsidRPr="00A41F01">
        <w:t>contact information, UEI number, and Tax Identification Number.</w:t>
      </w:r>
    </w:p>
    <w:p w14:paraId="71D7CEDB" w14:textId="77777777" w:rsidR="002A20CB" w:rsidRPr="00A41F01" w:rsidRDefault="002A20CB" w:rsidP="00A41F01">
      <w:pPr>
        <w:spacing w:after="0" w:line="240" w:lineRule="auto"/>
        <w:ind w:left="1440"/>
      </w:pPr>
    </w:p>
    <w:p w14:paraId="71D7CEDC" w14:textId="77777777" w:rsidR="002A20CB" w:rsidRDefault="002A20CB" w:rsidP="00A41F01">
      <w:pPr>
        <w:spacing w:after="0" w:line="240" w:lineRule="auto"/>
        <w:ind w:left="1440"/>
      </w:pPr>
      <w:r w:rsidRPr="00A41F01">
        <w:t>2. Acknowledgment of all Amendments that may be issued under this RFP and include signed copy of each Amendment issued.</w:t>
      </w:r>
    </w:p>
    <w:p w14:paraId="71D7CEDD" w14:textId="77777777" w:rsidR="002A20CB" w:rsidRPr="00A41F01" w:rsidRDefault="002A20CB" w:rsidP="00A41F01">
      <w:pPr>
        <w:spacing w:after="0" w:line="240" w:lineRule="auto"/>
        <w:ind w:left="1440"/>
      </w:pPr>
    </w:p>
    <w:p w14:paraId="71D7CEDE" w14:textId="77777777" w:rsidR="002A20CB" w:rsidRDefault="002A20CB" w:rsidP="00A41F01">
      <w:pPr>
        <w:spacing w:after="0" w:line="240" w:lineRule="auto"/>
        <w:ind w:left="1440"/>
      </w:pPr>
      <w:r w:rsidRPr="00A41F01">
        <w:t>3. Submit copies of all medical liability insurance certificates IAW PWS paragraph 6.1.1.</w:t>
      </w:r>
    </w:p>
    <w:p w14:paraId="71D7CEDF" w14:textId="77777777" w:rsidR="002A20CB" w:rsidRPr="00A41F01" w:rsidRDefault="002A20CB" w:rsidP="00A41F01">
      <w:pPr>
        <w:spacing w:after="0" w:line="240" w:lineRule="auto"/>
        <w:ind w:left="1440"/>
      </w:pPr>
    </w:p>
    <w:p w14:paraId="71D7CEE0" w14:textId="77777777" w:rsidR="002A20CB" w:rsidRDefault="002A20CB" w:rsidP="00A41F01">
      <w:pPr>
        <w:spacing w:after="0" w:line="240" w:lineRule="auto"/>
        <w:ind w:left="1440"/>
      </w:pPr>
      <w:r w:rsidRPr="00A41F01">
        <w:t>4. Submit signed copies of Attachments 1, 2, 3 and 4, located in Section D of this RFP.</w:t>
      </w:r>
    </w:p>
    <w:p w14:paraId="71D7CEE1" w14:textId="77777777" w:rsidR="002A20CB" w:rsidRPr="00A41F01" w:rsidRDefault="002A20CB" w:rsidP="00A41F01">
      <w:pPr>
        <w:spacing w:after="0" w:line="240" w:lineRule="auto"/>
        <w:ind w:left="1440"/>
      </w:pPr>
    </w:p>
    <w:p w14:paraId="71D7CEE2" w14:textId="77777777" w:rsidR="002A20CB" w:rsidRDefault="002A20CB" w:rsidP="00A41F01">
      <w:pPr>
        <w:spacing w:after="0" w:line="240" w:lineRule="auto"/>
        <w:ind w:left="1440"/>
      </w:pPr>
      <w:r w:rsidRPr="00A41F01">
        <w:t>5. Certify that key personnel have been compared to OIG list in accordance with Section 6.1.1. of PWS.</w:t>
      </w:r>
    </w:p>
    <w:p w14:paraId="71D7CEE3" w14:textId="77777777" w:rsidR="002A20CB" w:rsidRPr="00A41F01" w:rsidRDefault="002A20CB" w:rsidP="00A41F01">
      <w:pPr>
        <w:spacing w:after="0" w:line="240" w:lineRule="auto"/>
        <w:ind w:left="1440"/>
      </w:pPr>
    </w:p>
    <w:p w14:paraId="71D7CEE4" w14:textId="77777777" w:rsidR="002A20CB" w:rsidRPr="00A41F01" w:rsidRDefault="002A20CB" w:rsidP="00A41F01">
      <w:pPr>
        <w:spacing w:after="0" w:line="240" w:lineRule="auto"/>
        <w:ind w:left="1440"/>
      </w:pPr>
      <w:r w:rsidRPr="00A41F01">
        <w:t>6. Completed and signed certification for VAAR 852.219-75 compliance.</w:t>
      </w:r>
    </w:p>
    <w:p w14:paraId="71D7CEE5" w14:textId="77777777" w:rsidR="002A20CB" w:rsidRDefault="002A20CB" w:rsidP="00A41F01">
      <w:pPr>
        <w:spacing w:after="0" w:line="240" w:lineRule="auto"/>
        <w:ind w:left="1440"/>
      </w:pPr>
      <w:r w:rsidRPr="00A41F01">
        <w:lastRenderedPageBreak/>
        <w:t>Failure to provide all requested documents will disqualify the offer from consideration/removal from the Best Value Pool.</w:t>
      </w:r>
    </w:p>
    <w:p w14:paraId="71D7CEE6" w14:textId="77777777" w:rsidR="002A20CB" w:rsidRPr="00A41F01" w:rsidRDefault="002A20CB" w:rsidP="00A41F01">
      <w:pPr>
        <w:spacing w:after="0" w:line="240" w:lineRule="auto"/>
        <w:ind w:left="1440"/>
      </w:pPr>
    </w:p>
    <w:p w14:paraId="71D7CEE7" w14:textId="77777777" w:rsidR="002A20CB" w:rsidRDefault="002A20CB" w:rsidP="00A41F01">
      <w:pPr>
        <w:spacing w:after="0" w:line="240" w:lineRule="auto"/>
        <w:ind w:left="720"/>
      </w:pPr>
      <w:r w:rsidRPr="00A41F01">
        <w:t>c. Contents of Part II – Past Performance</w:t>
      </w:r>
    </w:p>
    <w:p w14:paraId="71D7CEE8" w14:textId="77777777" w:rsidR="002A20CB" w:rsidRPr="00A41F01" w:rsidRDefault="002A20CB" w:rsidP="00A41F01">
      <w:pPr>
        <w:spacing w:after="0" w:line="240" w:lineRule="auto"/>
        <w:ind w:left="720"/>
      </w:pPr>
    </w:p>
    <w:p w14:paraId="71D7CEE9" w14:textId="77777777" w:rsidR="002A20CB" w:rsidRDefault="002A20CB" w:rsidP="00A41F01">
      <w:pPr>
        <w:spacing w:after="0" w:line="240" w:lineRule="auto"/>
        <w:ind w:left="720"/>
      </w:pPr>
      <w:r w:rsidRPr="00A41F01">
        <w:t>d. Contents of Part III – Technical Capability</w:t>
      </w:r>
    </w:p>
    <w:p w14:paraId="71D7CEEA" w14:textId="77777777" w:rsidR="002A20CB" w:rsidRPr="00A41F01" w:rsidRDefault="002A20CB" w:rsidP="00A41F01">
      <w:pPr>
        <w:spacing w:after="0" w:line="240" w:lineRule="auto"/>
        <w:ind w:left="720"/>
      </w:pPr>
    </w:p>
    <w:p w14:paraId="71D7CEEB" w14:textId="77777777" w:rsidR="002A20CB" w:rsidRDefault="002A20CB" w:rsidP="00A41F01">
      <w:pPr>
        <w:spacing w:after="0" w:line="240" w:lineRule="auto"/>
        <w:ind w:left="720"/>
      </w:pPr>
      <w:r w:rsidRPr="00A41F01">
        <w:t>e. Contents of Part IV – Price</w:t>
      </w:r>
    </w:p>
    <w:p w14:paraId="71D7CEEC" w14:textId="77777777" w:rsidR="002A20CB" w:rsidRPr="00A41F01" w:rsidRDefault="002A20CB" w:rsidP="00A41F01">
      <w:pPr>
        <w:spacing w:after="0" w:line="240" w:lineRule="auto"/>
        <w:ind w:left="720"/>
      </w:pPr>
    </w:p>
    <w:p w14:paraId="71D7CEED" w14:textId="77777777" w:rsidR="002A20CB" w:rsidRDefault="002A20CB" w:rsidP="00A41F01">
      <w:pPr>
        <w:spacing w:after="0" w:line="240" w:lineRule="auto"/>
        <w:ind w:left="720"/>
      </w:pPr>
      <w:r w:rsidRPr="00A41F01">
        <w:t>f. Contents of Part V – Small Business Participation</w:t>
      </w:r>
    </w:p>
    <w:p w14:paraId="71D7CEEE" w14:textId="77777777" w:rsidR="002A20CB" w:rsidRPr="00A41F01" w:rsidRDefault="002A20CB" w:rsidP="00A41F01">
      <w:pPr>
        <w:spacing w:after="0" w:line="240" w:lineRule="auto"/>
        <w:ind w:left="720"/>
      </w:pPr>
    </w:p>
    <w:p w14:paraId="71D7CEEF" w14:textId="77777777" w:rsidR="002A20CB" w:rsidRPr="00A41F01" w:rsidRDefault="002A20CB" w:rsidP="00C012D6">
      <w:pPr>
        <w:spacing w:after="0" w:line="240" w:lineRule="auto"/>
        <w:ind w:left="720"/>
      </w:pPr>
      <w:r w:rsidRPr="00A41F01">
        <w:t>Proposals submitted in response to this solicitation shall be furnished to the Contrac</w:t>
      </w:r>
      <w:r>
        <w:t xml:space="preserve">ting Officer </w:t>
      </w:r>
      <w:r w:rsidRPr="00A41F01">
        <w:t>by email (</w:t>
      </w:r>
      <w:r>
        <w:t>Samantha.shackelford</w:t>
      </w:r>
      <w:r w:rsidRPr="00A41F01">
        <w:t>@va.gov) on or before the solicitation closing date listed in block 8.</w:t>
      </w:r>
    </w:p>
    <w:p w14:paraId="71D7CEF0" w14:textId="77777777" w:rsidR="002A20CB" w:rsidRDefault="002A20CB" w:rsidP="00C012D6"/>
    <w:p w14:paraId="71D7CEF1" w14:textId="77777777" w:rsidR="002A20CB" w:rsidRPr="00EE652B" w:rsidRDefault="002A20CB" w:rsidP="00EE652B"/>
    <w:p w14:paraId="71D7CEF2" w14:textId="77777777" w:rsidR="002A20CB" w:rsidRDefault="002A20CB">
      <w:pPr>
        <w:pStyle w:val="Heading2"/>
      </w:pPr>
      <w:bookmarkStart w:id="77" w:name="_Toc223609229"/>
      <w:bookmarkStart w:id="78" w:name="_Toc228459032"/>
      <w:r>
        <w:t>E.3 52.209-7 INFORMATION REGARDING RESPONSIBILITY MATTERS (OCT 2018)</w:t>
      </w:r>
      <w:bookmarkEnd w:id="77"/>
      <w:bookmarkEnd w:id="78"/>
    </w:p>
    <w:p w14:paraId="71D7CEF3" w14:textId="77777777" w:rsidR="002A20CB" w:rsidRPr="004C7647" w:rsidRDefault="002A20CB">
      <w:r>
        <w:t xml:space="preserve">  (a) </w:t>
      </w:r>
      <w:r w:rsidRPr="001D1D0E">
        <w:rPr>
          <w:i/>
        </w:rPr>
        <w:t>Definitions.</w:t>
      </w:r>
      <w:r>
        <w:t xml:space="preserve"> As used in this provision</w:t>
      </w:r>
      <w:r w:rsidRPr="004C7647">
        <w:t>—</w:t>
      </w:r>
    </w:p>
    <w:p w14:paraId="71D7CEF4" w14:textId="77777777" w:rsidR="002A20CB" w:rsidRDefault="002A20CB">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71D7CEF5" w14:textId="77777777" w:rsidR="002A20CB" w:rsidRDefault="002A20CB">
      <w:r>
        <w:t xml:space="preserve">  "Federal contracts and grants with total value greater than $10,000,000" means</w:t>
      </w:r>
      <w:r w:rsidRPr="004C7647">
        <w:t>—</w:t>
      </w:r>
    </w:p>
    <w:p w14:paraId="71D7CEF6" w14:textId="77777777" w:rsidR="002A20CB" w:rsidRDefault="002A20CB">
      <w:r>
        <w:t xml:space="preserve">    (1) The total value of all current, active contracts and grants, including all priced options; and</w:t>
      </w:r>
    </w:p>
    <w:p w14:paraId="71D7CEF7" w14:textId="77777777" w:rsidR="002A20CB" w:rsidRDefault="002A20CB">
      <w:r>
        <w:t xml:space="preserve">    (2) The total value of all current, active orders including all priced options under indefinite-delivery, indefinite-quantity, 8(a), or requirements contracts (including task and delivery and multiple-award Schedules).</w:t>
      </w:r>
    </w:p>
    <w:p w14:paraId="71D7CEF8" w14:textId="77777777" w:rsidR="002A20CB" w:rsidRDefault="002A20CB">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71D7CEF9" w14:textId="77777777" w:rsidR="002A20CB" w:rsidRDefault="002A20CB">
      <w:r>
        <w:t xml:space="preserve">  (b) The offeror [ ] has [ ] does not have current active Federal contracts and grants with total value greater than $10,000,000.</w:t>
      </w:r>
    </w:p>
    <w:p w14:paraId="71D7CEFA" w14:textId="77777777" w:rsidR="002A20CB" w:rsidRDefault="002A20CB">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1D7CEFB" w14:textId="77777777" w:rsidR="002A20CB" w:rsidRDefault="002A20CB">
      <w:r>
        <w:lastRenderedPageBreak/>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1D7CEFC" w14:textId="77777777" w:rsidR="002A20CB" w:rsidRDefault="002A20CB">
      <w:r>
        <w:t xml:space="preserve">      (i) In a criminal proceeding, a conviction.</w:t>
      </w:r>
    </w:p>
    <w:p w14:paraId="71D7CEFD" w14:textId="77777777" w:rsidR="002A20CB" w:rsidRDefault="002A20CB">
      <w:r>
        <w:t xml:space="preserve">      (ii) In a civil proceeding, a finding of fault and liability that results in the payment of a monetary fine, penalty, reimbursement, restitution, or damages of $5,000 or more.</w:t>
      </w:r>
    </w:p>
    <w:p w14:paraId="71D7CEFE" w14:textId="77777777" w:rsidR="002A20CB" w:rsidRDefault="002A20CB">
      <w:r>
        <w:t xml:space="preserve">      (iii) In an administrative proceeding, a finding of fault and liability that results in</w:t>
      </w:r>
      <w:r w:rsidRPr="004C7647">
        <w:t>—</w:t>
      </w:r>
    </w:p>
    <w:p w14:paraId="71D7CEFF" w14:textId="77777777" w:rsidR="002A20CB" w:rsidRDefault="002A20CB">
      <w:r>
        <w:t xml:space="preserve">        (A) The payment of a monetary fine or penalty of $5,000 or more; or</w:t>
      </w:r>
    </w:p>
    <w:p w14:paraId="71D7CF00" w14:textId="77777777" w:rsidR="002A20CB" w:rsidRDefault="002A20CB">
      <w:r>
        <w:t xml:space="preserve">        (B) The payment of a reimbursement, restitution, or damages in excess of $100,000.</w:t>
      </w:r>
    </w:p>
    <w:p w14:paraId="71D7CF01" w14:textId="77777777" w:rsidR="002A20CB" w:rsidRDefault="002A20CB">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1D7CF02" w14:textId="77777777" w:rsidR="002A20CB" w:rsidRDefault="002A20CB">
      <w:r>
        <w:t xml:space="preserve">    (2) If the offeror has been involved in the last five years in any of the occurrences listed in (c)(1) of this provision, whether the offeror has provided the requested information with regard to each occurrence.</w:t>
      </w:r>
    </w:p>
    <w:p w14:paraId="71D7CF03" w14:textId="77777777" w:rsidR="002A20CB" w:rsidRDefault="002A20CB">
      <w:r>
        <w:t xml:space="preserve">  (d) The offeror shall post the information in paragraphs (c)(1)(i) through (c)(1)(iv) of this provision in FAPIIS as required through maintaining an active registration in the System for Award Management, which can be accessed via </w:t>
      </w:r>
      <w:hyperlink r:id="rId65" w:history="1">
        <w:r w:rsidRPr="00702D3E">
          <w:rPr>
            <w:rStyle w:val="Hyperlink"/>
            <w:i/>
          </w:rPr>
          <w:t>https://www.sam.gov</w:t>
        </w:r>
      </w:hyperlink>
      <w:r>
        <w:t xml:space="preserve"> (see 52.204-7).</w:t>
      </w:r>
    </w:p>
    <w:p w14:paraId="71D7CF04" w14:textId="77777777" w:rsidR="002A20CB" w:rsidRDefault="002A20CB" w:rsidP="001D1D0E">
      <w:pPr>
        <w:jc w:val="center"/>
      </w:pPr>
      <w:r>
        <w:t>(End of Provision)</w:t>
      </w:r>
    </w:p>
    <w:p w14:paraId="71D7CF05" w14:textId="77777777" w:rsidR="002A20CB" w:rsidRDefault="002A20CB">
      <w:pPr>
        <w:pStyle w:val="Heading2"/>
      </w:pPr>
      <w:bookmarkStart w:id="79" w:name="_Toc223609230"/>
      <w:bookmarkStart w:id="80" w:name="_Toc228459033"/>
      <w:r>
        <w:t>E.4  52.216-1</w:t>
      </w:r>
      <w:r w:rsidRPr="00521314">
        <w:t xml:space="preserve"> </w:t>
      </w:r>
      <w:r>
        <w:t>TYPE OF CONTRACT (NOV 2025) (DEVIATION)</w:t>
      </w:r>
      <w:bookmarkEnd w:id="79"/>
      <w:bookmarkEnd w:id="80"/>
    </w:p>
    <w:p w14:paraId="71D7CF06" w14:textId="77777777" w:rsidR="002A20CB" w:rsidRDefault="002A20CB">
      <w:r>
        <w:t xml:space="preserve">  The Government contemplates award of a Firm-Fixed-Price, Indefinite Delivery Indefinite Quantity contract resulting from this solicitation.</w:t>
      </w:r>
    </w:p>
    <w:p w14:paraId="71D7CF07" w14:textId="77777777" w:rsidR="002A20CB" w:rsidRDefault="002A20CB" w:rsidP="00DC35FB">
      <w:pPr>
        <w:jc w:val="center"/>
      </w:pPr>
      <w:r>
        <w:t>(End of Provision)</w:t>
      </w:r>
    </w:p>
    <w:p w14:paraId="71D7CF08" w14:textId="77777777" w:rsidR="002A20CB" w:rsidRDefault="002A20CB">
      <w:pPr>
        <w:pStyle w:val="Heading2"/>
      </w:pPr>
      <w:bookmarkStart w:id="81" w:name="_Toc223609231"/>
      <w:bookmarkStart w:id="82" w:name="_Toc228459034"/>
      <w:r>
        <w:t>E.5  52.233-2  SERVICE OF PROTEST  (SEP 2006)</w:t>
      </w:r>
      <w:bookmarkEnd w:id="81"/>
      <w:bookmarkEnd w:id="82"/>
    </w:p>
    <w:p w14:paraId="71D7CF09" w14:textId="77777777" w:rsidR="002A20CB" w:rsidRDefault="002A20CB" w:rsidP="007132EA">
      <w:r>
        <w:t xml:space="preserve"> (a)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71D7CF0A" w14:textId="77777777" w:rsidR="002A20CB" w:rsidRDefault="002A20CB">
      <w:pPr>
        <w:pStyle w:val="NoSpacing"/>
      </w:pPr>
    </w:p>
    <w:p w14:paraId="71D7CF0B" w14:textId="77777777" w:rsidR="002A20CB" w:rsidRDefault="002A20CB" w:rsidP="007132EA">
      <w:r>
        <w:t xml:space="preserve">     Mailing Address:</w:t>
      </w:r>
    </w:p>
    <w:p w14:paraId="71D7CF0C" w14:textId="77777777" w:rsidR="002A20CB" w:rsidRDefault="002A20CB" w:rsidP="00DE2DC0">
      <w:pPr>
        <w:spacing w:after="0" w:line="240" w:lineRule="auto"/>
      </w:pPr>
      <w:r>
        <w:t xml:space="preserve">     Att: Samantha Shackelford, CO</w:t>
      </w:r>
    </w:p>
    <w:p w14:paraId="71D7CF0D" w14:textId="77777777" w:rsidR="002A20CB" w:rsidRDefault="002A20CB" w:rsidP="00DE2DC0">
      <w:pPr>
        <w:pStyle w:val="NoSpacing"/>
      </w:pPr>
      <w:r>
        <w:t xml:space="preserve">     Department of Veterans Affairs</w:t>
      </w:r>
    </w:p>
    <w:p w14:paraId="71D7CF0E" w14:textId="77777777" w:rsidR="002A20CB" w:rsidRDefault="002A20CB" w:rsidP="00DE2DC0">
      <w:pPr>
        <w:pStyle w:val="NoSpacing"/>
      </w:pPr>
      <w:r>
        <w:t xml:space="preserve">     Network Contracting Office - 9</w:t>
      </w:r>
    </w:p>
    <w:p w14:paraId="71D7CF0F" w14:textId="77777777" w:rsidR="002A20CB" w:rsidRDefault="002A20CB" w:rsidP="00DE2DC0">
      <w:pPr>
        <w:pStyle w:val="NoSpacing"/>
      </w:pPr>
      <w:r>
        <w:t xml:space="preserve">     3400 Lebanon Pike</w:t>
      </w:r>
    </w:p>
    <w:p w14:paraId="71D7CF10" w14:textId="77777777" w:rsidR="002A20CB" w:rsidRDefault="002A20CB" w:rsidP="00DE2DC0">
      <w:pPr>
        <w:pStyle w:val="NoSpacing"/>
      </w:pPr>
      <w:r>
        <w:t xml:space="preserve">     Murfreesboro TN  37129</w:t>
      </w:r>
    </w:p>
    <w:p w14:paraId="71D7CF11" w14:textId="77777777" w:rsidR="002A20CB" w:rsidRDefault="002A20CB">
      <w:pPr>
        <w:pStyle w:val="NoSpacing"/>
      </w:pPr>
    </w:p>
    <w:p w14:paraId="71D7CF12" w14:textId="77777777" w:rsidR="002A20CB" w:rsidRDefault="002A20CB">
      <w:r>
        <w:lastRenderedPageBreak/>
        <w:t xml:space="preserve">  (b) The copy of any protest shall be received in the office designated above within one day of filing a protest with the GAO.</w:t>
      </w:r>
    </w:p>
    <w:p w14:paraId="71D7CF13" w14:textId="77777777" w:rsidR="002A20CB" w:rsidRDefault="002A20CB" w:rsidP="003E6486">
      <w:pPr>
        <w:jc w:val="center"/>
      </w:pPr>
      <w:r>
        <w:t>(End of Provision)</w:t>
      </w:r>
    </w:p>
    <w:p w14:paraId="71D7CF14" w14:textId="77777777" w:rsidR="002A20CB" w:rsidRDefault="002A20CB">
      <w:pPr>
        <w:pStyle w:val="Heading2"/>
      </w:pPr>
      <w:bookmarkStart w:id="83" w:name="_Toc223609232"/>
      <w:bookmarkStart w:id="84" w:name="_Toc228459035"/>
      <w:r>
        <w:t>E.6  52.252-1  SOLICITATION PROVISIONS INCORPORATED BY REFERENCE  (FEB 1998)</w:t>
      </w:r>
      <w:bookmarkEnd w:id="83"/>
      <w:bookmarkEnd w:id="84"/>
    </w:p>
    <w:p w14:paraId="71D7CF15" w14:textId="77777777" w:rsidR="002A20CB" w:rsidRDefault="002A20CB">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1D7CF16" w14:textId="77777777" w:rsidR="002A20CB" w:rsidRDefault="002A20CB" w:rsidP="004C2BF1">
      <w:pPr>
        <w:pStyle w:val="NoSpacing"/>
        <w:spacing w:before="160"/>
      </w:pPr>
      <w:r>
        <w:t xml:space="preserve">  https://www.acquisition.gov/browse/index/far</w:t>
      </w:r>
    </w:p>
    <w:p w14:paraId="71D7CF17" w14:textId="77777777" w:rsidR="002A20CB" w:rsidRDefault="002A20CB">
      <w:pPr>
        <w:pStyle w:val="NoSpacing"/>
      </w:pPr>
      <w:r>
        <w:t xml:space="preserve">  https://www.va.gov/oal/library/vaar/</w:t>
      </w:r>
    </w:p>
    <w:p w14:paraId="71D7CF18" w14:textId="77777777" w:rsidR="002A20CB" w:rsidRDefault="002A20CB">
      <w:pPr>
        <w:pStyle w:val="NoSpacing"/>
      </w:pPr>
      <w:r>
        <w:t xml:space="preserve">  </w:t>
      </w:r>
    </w:p>
    <w:p w14:paraId="71D7CF19" w14:textId="77777777" w:rsidR="002A20CB" w:rsidRDefault="002A20CB">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6210"/>
        <w:gridCol w:w="1435"/>
      </w:tblGrid>
      <w:tr w:rsidR="00651447" w14:paraId="71D7CF1D" w14:textId="77777777" w:rsidTr="00F3299C">
        <w:tc>
          <w:tcPr>
            <w:tcW w:w="1705" w:type="dxa"/>
          </w:tcPr>
          <w:p w14:paraId="71D7CF1A" w14:textId="77777777" w:rsidR="002A20CB" w:rsidRPr="00F3299C" w:rsidRDefault="002A20CB">
            <w:pPr>
              <w:pStyle w:val="NoSpacing"/>
              <w:rPr>
                <w:b/>
                <w:bCs/>
                <w:u w:val="single"/>
              </w:rPr>
            </w:pPr>
            <w:r w:rsidRPr="00F3299C">
              <w:rPr>
                <w:b/>
                <w:bCs/>
                <w:u w:val="single"/>
              </w:rPr>
              <w:t>FAR Number</w:t>
            </w:r>
          </w:p>
        </w:tc>
        <w:tc>
          <w:tcPr>
            <w:tcW w:w="6210" w:type="dxa"/>
          </w:tcPr>
          <w:p w14:paraId="71D7CF1B" w14:textId="77777777" w:rsidR="002A20CB" w:rsidRPr="00F3299C" w:rsidRDefault="002A20CB">
            <w:pPr>
              <w:pStyle w:val="NoSpacing"/>
              <w:rPr>
                <w:b/>
                <w:bCs/>
                <w:u w:val="single"/>
              </w:rPr>
            </w:pPr>
            <w:r w:rsidRPr="00F3299C">
              <w:rPr>
                <w:b/>
                <w:bCs/>
                <w:u w:val="single"/>
              </w:rPr>
              <w:t>Title</w:t>
            </w:r>
          </w:p>
        </w:tc>
        <w:tc>
          <w:tcPr>
            <w:tcW w:w="1435" w:type="dxa"/>
          </w:tcPr>
          <w:p w14:paraId="71D7CF1C" w14:textId="77777777" w:rsidR="002A20CB" w:rsidRPr="00F3299C" w:rsidRDefault="002A20CB">
            <w:pPr>
              <w:pStyle w:val="NoSpacing"/>
              <w:rPr>
                <w:b/>
                <w:bCs/>
                <w:u w:val="single"/>
              </w:rPr>
            </w:pPr>
            <w:r w:rsidRPr="00F3299C">
              <w:rPr>
                <w:b/>
                <w:bCs/>
                <w:u w:val="single"/>
              </w:rPr>
              <w:t>Date</w:t>
            </w:r>
          </w:p>
        </w:tc>
      </w:tr>
      <w:tr w:rsidR="00651447" w14:paraId="71D7CF21" w14:textId="77777777" w:rsidTr="00F3299C">
        <w:tc>
          <w:tcPr>
            <w:tcW w:w="1705" w:type="dxa"/>
          </w:tcPr>
          <w:p w14:paraId="71D7CF1E" w14:textId="77777777" w:rsidR="002A20CB" w:rsidRDefault="002A20CB">
            <w:pPr>
              <w:pStyle w:val="NoSpacing"/>
            </w:pPr>
            <w:r>
              <w:t>52.203-11</w:t>
            </w:r>
          </w:p>
        </w:tc>
        <w:tc>
          <w:tcPr>
            <w:tcW w:w="6210" w:type="dxa"/>
          </w:tcPr>
          <w:p w14:paraId="71D7CF1F" w14:textId="77777777" w:rsidR="002A20CB" w:rsidRDefault="002A20CB">
            <w:pPr>
              <w:pStyle w:val="NoSpacing"/>
            </w:pPr>
            <w:r>
              <w:t>CERTIFICATION AND DISCLOSURE REGARDING PAYMENTS TO INFLUENCE CERTAIN FEDERAL TRANSACTIONS</w:t>
            </w:r>
          </w:p>
        </w:tc>
        <w:tc>
          <w:tcPr>
            <w:tcW w:w="1435" w:type="dxa"/>
          </w:tcPr>
          <w:p w14:paraId="71D7CF20" w14:textId="77777777" w:rsidR="002A20CB" w:rsidRDefault="002A20CB">
            <w:pPr>
              <w:pStyle w:val="NoSpacing"/>
            </w:pPr>
            <w:r>
              <w:t>SEP 2024</w:t>
            </w:r>
          </w:p>
        </w:tc>
      </w:tr>
      <w:tr w:rsidR="00651447" w14:paraId="71D7CF25" w14:textId="77777777" w:rsidTr="00F3299C">
        <w:tc>
          <w:tcPr>
            <w:tcW w:w="1705" w:type="dxa"/>
          </w:tcPr>
          <w:p w14:paraId="71D7CF22" w14:textId="77777777" w:rsidR="002A20CB" w:rsidRDefault="002A20CB">
            <w:pPr>
              <w:pStyle w:val="NoSpacing"/>
            </w:pPr>
            <w:r>
              <w:t>52.204-7</w:t>
            </w:r>
          </w:p>
        </w:tc>
        <w:tc>
          <w:tcPr>
            <w:tcW w:w="6210" w:type="dxa"/>
          </w:tcPr>
          <w:p w14:paraId="71D7CF23" w14:textId="77777777" w:rsidR="002A20CB" w:rsidRDefault="002A20CB">
            <w:pPr>
              <w:pStyle w:val="NoSpacing"/>
            </w:pPr>
            <w:r>
              <w:t>SYSTEM FOR AWARD MANAGEMENT</w:t>
            </w:r>
          </w:p>
        </w:tc>
        <w:tc>
          <w:tcPr>
            <w:tcW w:w="1435" w:type="dxa"/>
          </w:tcPr>
          <w:p w14:paraId="71D7CF24" w14:textId="77777777" w:rsidR="002A20CB" w:rsidRDefault="002A20CB">
            <w:pPr>
              <w:pStyle w:val="NoSpacing"/>
            </w:pPr>
            <w:r>
              <w:t>OCT 2018</w:t>
            </w:r>
          </w:p>
        </w:tc>
      </w:tr>
      <w:tr w:rsidR="00651447" w14:paraId="71D7CF29" w14:textId="77777777" w:rsidTr="00F3299C">
        <w:tc>
          <w:tcPr>
            <w:tcW w:w="1705" w:type="dxa"/>
          </w:tcPr>
          <w:p w14:paraId="71D7CF26" w14:textId="77777777" w:rsidR="002A20CB" w:rsidRDefault="002A20CB">
            <w:pPr>
              <w:pStyle w:val="NoSpacing"/>
            </w:pPr>
            <w:r>
              <w:t>52.204-16</w:t>
            </w:r>
          </w:p>
        </w:tc>
        <w:tc>
          <w:tcPr>
            <w:tcW w:w="6210" w:type="dxa"/>
          </w:tcPr>
          <w:p w14:paraId="71D7CF27" w14:textId="77777777" w:rsidR="002A20CB" w:rsidRDefault="002A20CB">
            <w:pPr>
              <w:pStyle w:val="NoSpacing"/>
            </w:pPr>
            <w:r>
              <w:t>COMMERCIAL AND GOVERNMENT ENTITY CODE REPORTING</w:t>
            </w:r>
          </w:p>
        </w:tc>
        <w:tc>
          <w:tcPr>
            <w:tcW w:w="1435" w:type="dxa"/>
          </w:tcPr>
          <w:p w14:paraId="71D7CF28" w14:textId="77777777" w:rsidR="002A20CB" w:rsidRDefault="002A20CB">
            <w:pPr>
              <w:pStyle w:val="NoSpacing"/>
            </w:pPr>
            <w:r>
              <w:t>AUG 2020</w:t>
            </w:r>
          </w:p>
        </w:tc>
      </w:tr>
      <w:tr w:rsidR="00651447" w14:paraId="71D7CF2D" w14:textId="77777777" w:rsidTr="00F3299C">
        <w:tc>
          <w:tcPr>
            <w:tcW w:w="1705" w:type="dxa"/>
          </w:tcPr>
          <w:p w14:paraId="71D7CF2A" w14:textId="77777777" w:rsidR="002A20CB" w:rsidRDefault="002A20CB">
            <w:pPr>
              <w:pStyle w:val="NoSpacing"/>
            </w:pPr>
            <w:r>
              <w:t>52.204-20</w:t>
            </w:r>
          </w:p>
        </w:tc>
        <w:tc>
          <w:tcPr>
            <w:tcW w:w="6210" w:type="dxa"/>
          </w:tcPr>
          <w:p w14:paraId="71D7CF2B" w14:textId="77777777" w:rsidR="002A20CB" w:rsidRDefault="002A20CB">
            <w:pPr>
              <w:pStyle w:val="NoSpacing"/>
            </w:pPr>
            <w:r>
              <w:t>PREDECESSOR OF OFFEROR</w:t>
            </w:r>
          </w:p>
        </w:tc>
        <w:tc>
          <w:tcPr>
            <w:tcW w:w="1435" w:type="dxa"/>
          </w:tcPr>
          <w:p w14:paraId="71D7CF2C" w14:textId="77777777" w:rsidR="002A20CB" w:rsidRDefault="002A20CB">
            <w:pPr>
              <w:pStyle w:val="NoSpacing"/>
            </w:pPr>
            <w:r>
              <w:t>AUG 2020</w:t>
            </w:r>
          </w:p>
        </w:tc>
      </w:tr>
      <w:tr w:rsidR="00651447" w14:paraId="71D7CF31" w14:textId="77777777" w:rsidTr="00F3299C">
        <w:tc>
          <w:tcPr>
            <w:tcW w:w="1705" w:type="dxa"/>
          </w:tcPr>
          <w:p w14:paraId="71D7CF2E" w14:textId="77777777" w:rsidR="002A20CB" w:rsidRDefault="002A20CB">
            <w:pPr>
              <w:pStyle w:val="NoSpacing"/>
            </w:pPr>
            <w:r>
              <w:t>52.204-24</w:t>
            </w:r>
          </w:p>
        </w:tc>
        <w:tc>
          <w:tcPr>
            <w:tcW w:w="6210" w:type="dxa"/>
          </w:tcPr>
          <w:p w14:paraId="71D7CF2F" w14:textId="77777777" w:rsidR="002A20CB" w:rsidRDefault="002A20CB">
            <w:pPr>
              <w:pStyle w:val="NoSpacing"/>
            </w:pPr>
            <w:r>
              <w:t>REPRESENTATION REGARDING CERTAIN TELECOMMUNICATIONS AND VIDEO SURVEILLANCE SERVICES OR EQUIPMENT</w:t>
            </w:r>
          </w:p>
        </w:tc>
        <w:tc>
          <w:tcPr>
            <w:tcW w:w="1435" w:type="dxa"/>
          </w:tcPr>
          <w:p w14:paraId="71D7CF30" w14:textId="77777777" w:rsidR="002A20CB" w:rsidRDefault="002A20CB">
            <w:pPr>
              <w:pStyle w:val="NoSpacing"/>
            </w:pPr>
            <w:r>
              <w:t>NOV 2021</w:t>
            </w:r>
          </w:p>
        </w:tc>
      </w:tr>
      <w:tr w:rsidR="00651447" w14:paraId="71D7CF35" w14:textId="77777777" w:rsidTr="00F3299C">
        <w:tc>
          <w:tcPr>
            <w:tcW w:w="1705" w:type="dxa"/>
          </w:tcPr>
          <w:p w14:paraId="71D7CF32" w14:textId="77777777" w:rsidR="002A20CB" w:rsidRDefault="002A20CB">
            <w:pPr>
              <w:pStyle w:val="NoSpacing"/>
            </w:pPr>
            <w:r>
              <w:t>52.229-11</w:t>
            </w:r>
          </w:p>
        </w:tc>
        <w:tc>
          <w:tcPr>
            <w:tcW w:w="6210" w:type="dxa"/>
          </w:tcPr>
          <w:p w14:paraId="71D7CF33" w14:textId="77777777" w:rsidR="002A20CB" w:rsidRDefault="002A20CB">
            <w:pPr>
              <w:pStyle w:val="NoSpacing"/>
            </w:pPr>
            <w:r>
              <w:t>TAX ON CERTAIN FOREIGN PRECUREMENTS – NOTICE AND REPRESENTATION</w:t>
            </w:r>
          </w:p>
        </w:tc>
        <w:tc>
          <w:tcPr>
            <w:tcW w:w="1435" w:type="dxa"/>
          </w:tcPr>
          <w:p w14:paraId="71D7CF34" w14:textId="77777777" w:rsidR="002A20CB" w:rsidRDefault="002A20CB">
            <w:pPr>
              <w:pStyle w:val="NoSpacing"/>
            </w:pPr>
            <w:r>
              <w:t>JUN 2020</w:t>
            </w:r>
          </w:p>
        </w:tc>
      </w:tr>
      <w:tr w:rsidR="00651447" w14:paraId="71D7CF39" w14:textId="77777777" w:rsidTr="00F3299C">
        <w:tc>
          <w:tcPr>
            <w:tcW w:w="1705" w:type="dxa"/>
          </w:tcPr>
          <w:p w14:paraId="71D7CF36" w14:textId="77777777" w:rsidR="002A20CB" w:rsidRDefault="002A20CB">
            <w:pPr>
              <w:pStyle w:val="NoSpacing"/>
            </w:pPr>
            <w:r>
              <w:t>852.233-70</w:t>
            </w:r>
          </w:p>
        </w:tc>
        <w:tc>
          <w:tcPr>
            <w:tcW w:w="6210" w:type="dxa"/>
          </w:tcPr>
          <w:p w14:paraId="71D7CF37" w14:textId="77777777" w:rsidR="002A20CB" w:rsidRDefault="002A20CB">
            <w:pPr>
              <w:pStyle w:val="NoSpacing"/>
            </w:pPr>
            <w:r>
              <w:t>PROTEST CONTENT/ALTERNATIVE DISPUTE RESOLUTION</w:t>
            </w:r>
          </w:p>
        </w:tc>
        <w:tc>
          <w:tcPr>
            <w:tcW w:w="1435" w:type="dxa"/>
          </w:tcPr>
          <w:p w14:paraId="71D7CF38" w14:textId="77777777" w:rsidR="002A20CB" w:rsidRDefault="002A20CB">
            <w:pPr>
              <w:pStyle w:val="NoSpacing"/>
            </w:pPr>
            <w:r>
              <w:t>OCT 2018</w:t>
            </w:r>
          </w:p>
        </w:tc>
      </w:tr>
      <w:tr w:rsidR="00651447" w14:paraId="71D7CF3D" w14:textId="77777777" w:rsidTr="00F3299C">
        <w:tc>
          <w:tcPr>
            <w:tcW w:w="1705" w:type="dxa"/>
          </w:tcPr>
          <w:p w14:paraId="71D7CF3A" w14:textId="77777777" w:rsidR="002A20CB" w:rsidRDefault="002A20CB">
            <w:pPr>
              <w:pStyle w:val="NoSpacing"/>
            </w:pPr>
            <w:r>
              <w:t>852.233-71</w:t>
            </w:r>
          </w:p>
        </w:tc>
        <w:tc>
          <w:tcPr>
            <w:tcW w:w="6210" w:type="dxa"/>
          </w:tcPr>
          <w:p w14:paraId="71D7CF3B" w14:textId="77777777" w:rsidR="002A20CB" w:rsidRDefault="002A20CB">
            <w:pPr>
              <w:pStyle w:val="NoSpacing"/>
            </w:pPr>
            <w:r>
              <w:t>ALTERNATE PROTEST PROCEDURE</w:t>
            </w:r>
          </w:p>
        </w:tc>
        <w:tc>
          <w:tcPr>
            <w:tcW w:w="1435" w:type="dxa"/>
          </w:tcPr>
          <w:p w14:paraId="71D7CF3C" w14:textId="77777777" w:rsidR="002A20CB" w:rsidRDefault="002A20CB">
            <w:pPr>
              <w:pStyle w:val="NoSpacing"/>
            </w:pPr>
            <w:r>
              <w:t>OCT 2018</w:t>
            </w:r>
          </w:p>
        </w:tc>
      </w:tr>
      <w:tr w:rsidR="00651447" w14:paraId="71D7CF41" w14:textId="77777777" w:rsidTr="00F3299C">
        <w:tc>
          <w:tcPr>
            <w:tcW w:w="1705" w:type="dxa"/>
          </w:tcPr>
          <w:p w14:paraId="71D7CF3E" w14:textId="77777777" w:rsidR="002A20CB" w:rsidRDefault="002A20CB">
            <w:pPr>
              <w:pStyle w:val="NoSpacing"/>
            </w:pPr>
            <w:r>
              <w:t>852.273-70</w:t>
            </w:r>
          </w:p>
        </w:tc>
        <w:tc>
          <w:tcPr>
            <w:tcW w:w="6210" w:type="dxa"/>
          </w:tcPr>
          <w:p w14:paraId="71D7CF3F" w14:textId="77777777" w:rsidR="002A20CB" w:rsidRDefault="002A20CB">
            <w:pPr>
              <w:pStyle w:val="NoSpacing"/>
            </w:pPr>
            <w:r>
              <w:t>LATE OFFERS</w:t>
            </w:r>
          </w:p>
        </w:tc>
        <w:tc>
          <w:tcPr>
            <w:tcW w:w="1435" w:type="dxa"/>
          </w:tcPr>
          <w:p w14:paraId="71D7CF40" w14:textId="77777777" w:rsidR="002A20CB" w:rsidRDefault="002A20CB">
            <w:pPr>
              <w:pStyle w:val="NoSpacing"/>
            </w:pPr>
            <w:r>
              <w:t>NOV 2021</w:t>
            </w:r>
          </w:p>
        </w:tc>
      </w:tr>
    </w:tbl>
    <w:p w14:paraId="71D7CF42" w14:textId="77777777" w:rsidR="002A20CB" w:rsidRDefault="002A20CB">
      <w:pPr>
        <w:pStyle w:val="NoSpacing"/>
      </w:pPr>
    </w:p>
    <w:p w14:paraId="71D7CF43" w14:textId="77777777" w:rsidR="002A20CB" w:rsidRDefault="002A20CB">
      <w:pPr>
        <w:pStyle w:val="NoSpacing"/>
      </w:pPr>
    </w:p>
    <w:p w14:paraId="71D7CF44" w14:textId="77777777" w:rsidR="002A20CB" w:rsidRDefault="002A20CB" w:rsidP="009C0190">
      <w:pPr>
        <w:jc w:val="center"/>
      </w:pPr>
      <w:r>
        <w:t>(End of Provision)</w:t>
      </w:r>
    </w:p>
    <w:p w14:paraId="71D7CF45" w14:textId="77777777" w:rsidR="002A20CB" w:rsidRDefault="002A20CB">
      <w:pPr>
        <w:tabs>
          <w:tab w:val="left" w:pos="3240"/>
        </w:tabs>
      </w:pPr>
      <w:r>
        <w:tab/>
        <w:t>(End of Addendum to 52.212-1)</w:t>
      </w:r>
    </w:p>
    <w:p w14:paraId="71D7CF46" w14:textId="77777777" w:rsidR="002A20CB" w:rsidRDefault="002A20CB"/>
    <w:p w14:paraId="71D7CF47" w14:textId="77777777" w:rsidR="002A20CB" w:rsidRPr="00EE652B" w:rsidRDefault="002A20CB" w:rsidP="008F15D2">
      <w:pPr>
        <w:pStyle w:val="Heading2"/>
        <w:rPr>
          <w:rFonts w:ascii="Arial" w:hAnsi="Arial" w:cs="Arial"/>
          <w:sz w:val="22"/>
          <w:szCs w:val="22"/>
        </w:rPr>
      </w:pPr>
      <w:bookmarkStart w:id="85" w:name="_Toc223609233"/>
      <w:bookmarkStart w:id="86" w:name="_Toc228459036"/>
      <w:r w:rsidRPr="00EE652B">
        <w:rPr>
          <w:rFonts w:ascii="Arial" w:hAnsi="Arial" w:cs="Arial"/>
          <w:sz w:val="22"/>
          <w:szCs w:val="22"/>
        </w:rPr>
        <w:t>E.</w:t>
      </w:r>
      <w:r>
        <w:rPr>
          <w:rFonts w:ascii="Arial" w:hAnsi="Arial" w:cs="Arial"/>
          <w:sz w:val="22"/>
          <w:szCs w:val="22"/>
        </w:rPr>
        <w:t>7</w:t>
      </w:r>
      <w:r w:rsidRPr="00EE652B">
        <w:rPr>
          <w:rFonts w:ascii="Arial" w:hAnsi="Arial" w:cs="Arial"/>
          <w:sz w:val="22"/>
          <w:szCs w:val="22"/>
        </w:rPr>
        <w:t xml:space="preserve"> VAAR 852.273 EVALUATION – HEALTH-CARE RESOURCES (NOV 2021)</w:t>
      </w:r>
      <w:bookmarkEnd w:id="85"/>
      <w:bookmarkEnd w:id="86"/>
    </w:p>
    <w:p w14:paraId="71D7CF48" w14:textId="77777777" w:rsidR="002A20CB" w:rsidRPr="00EE652B" w:rsidRDefault="002A20CB" w:rsidP="008F15D2">
      <w:pPr>
        <w:rPr>
          <w:rFonts w:ascii="Arial" w:hAnsi="Arial" w:cs="Arial"/>
        </w:rPr>
      </w:pPr>
      <w:r w:rsidRPr="00EE652B">
        <w:rPr>
          <w:rFonts w:ascii="Arial" w:hAnsi="Arial" w:cs="Arial"/>
        </w:rPr>
        <w:t xml:space="preserve">(a) The Government will award a contract resulting from this solicitation to the responsible offeror whose offer conforming to the solicitation will be most advantageous to the Government, price and other factors considered. The Government will evaluate proposals using the comparative evaluation process outlined in FAR 13.106-2 (b) (3), where proposals will be compared to one another to determine which provides the best benefit to the Government. The </w:t>
      </w:r>
      <w:r w:rsidRPr="00EE652B">
        <w:rPr>
          <w:rFonts w:ascii="Arial" w:hAnsi="Arial" w:cs="Arial"/>
        </w:rPr>
        <w:lastRenderedPageBreak/>
        <w:t xml:space="preserve">Government reserves the right to consider a proposal other than the lowest price that provides additional benefit(s). Proposals may exceed minimum requirements of the solicitation. The Government reserves the right to select a proposal that provides benefit to the Government that exceeds the minimum requirements of the solicitation but is not required to do so. Each response must meet the minimum requirements of the solicitation. The following factors shall be used to evaluate offers: </w:t>
      </w:r>
    </w:p>
    <w:p w14:paraId="71D7CF49" w14:textId="77777777" w:rsidR="002A20CB" w:rsidRPr="00EE652B" w:rsidRDefault="002A20CB" w:rsidP="008F15D2">
      <w:pPr>
        <w:rPr>
          <w:rFonts w:ascii="Arial" w:hAnsi="Arial" w:cs="Arial"/>
        </w:rPr>
      </w:pPr>
      <w:r w:rsidRPr="00EE652B">
        <w:rPr>
          <w:rFonts w:ascii="Arial" w:hAnsi="Arial" w:cs="Arial"/>
        </w:rPr>
        <w:t xml:space="preserve">FACTOR I – TECHNICAL CAPABILITIES The proposal will be evaluated to the extent to which it can meet and/or exceed the Government’s requirements as outlined in the solicitation and based on the information requested in the instructions to offerors section of the solicitation. Offerors will be compared against each other based on the amount of personnel the offeror is able to provide, the years of experience of offerors’ proposed personnel, proposed personnel’s knowledge/experience working in a VA hospital, and how well the contingency plan addresses providing substitutions or filling vacancies to include the timeframe they will require. • Company background including number of years of experience the company possesses providing Urology Cryoablation services and how the company proposes to meet the requirements as stated in the Performance Work Statement. </w:t>
      </w:r>
    </w:p>
    <w:p w14:paraId="71D7CF4A" w14:textId="77777777" w:rsidR="002A20CB" w:rsidRPr="00EE652B" w:rsidRDefault="002A20CB" w:rsidP="008F15D2">
      <w:pPr>
        <w:rPr>
          <w:rFonts w:ascii="Arial" w:hAnsi="Arial" w:cs="Arial"/>
        </w:rPr>
      </w:pPr>
      <w:r w:rsidRPr="00EE652B">
        <w:rPr>
          <w:rFonts w:ascii="Arial" w:hAnsi="Arial" w:cs="Arial"/>
        </w:rPr>
        <w:t>FACTOR II – PAST PERFORMANCE The past performance evaluation will assess the relative risks associated with offeror’s likelihood of success in fulfilling the solicitation’s requirements as indicated by the offeror’s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(CPARS) at http://www.cpars.gov/; or any other reasonable basis. Offeror’s past performance comparison will be based on the offeror’s previous experience fulfilling a requirement of this size and scope, and the offeror’s past performance in ensuring all positions were filled timely and contractor personnel are rarely substituted.</w:t>
      </w:r>
    </w:p>
    <w:p w14:paraId="71D7CF4B" w14:textId="77777777" w:rsidR="002A20CB" w:rsidRPr="00EE652B" w:rsidRDefault="002A20CB" w:rsidP="008F15D2">
      <w:pPr>
        <w:rPr>
          <w:rFonts w:ascii="Arial" w:hAnsi="Arial" w:cs="Arial"/>
        </w:rPr>
      </w:pPr>
      <w:r w:rsidRPr="00EE652B">
        <w:rPr>
          <w:rFonts w:ascii="Arial" w:hAnsi="Arial" w:cs="Arial"/>
        </w:rPr>
        <w:t>FACTOR III – PRICE The prices stated in the Schedule of Services are to be all inclusive. Offeror must utilize the included Schedule of Services and include a rate for each of the listed line items. Price will be evaluated to determine the best value to the Government. The Contracting Officer will evaluate offers for reasonableness and accuracy. When combined, technical and past performance are more important than price.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71D7CF4C" w14:textId="77777777" w:rsidR="002A20CB" w:rsidRPr="00EE652B" w:rsidRDefault="002A20CB" w:rsidP="008F15D2">
      <w:pPr>
        <w:ind w:right="-170" w:firstLine="540"/>
        <w:rPr>
          <w:rFonts w:ascii="Arial" w:eastAsia="Arial" w:hAnsi="Arial" w:cs="Arial"/>
        </w:rPr>
      </w:pPr>
      <w:r w:rsidRPr="00EE652B">
        <w:rPr>
          <w:rFonts w:ascii="Arial" w:eastAsia="Arial" w:hAnsi="Arial" w:cs="Arial"/>
        </w:rPr>
        <w:t>(b) Except when it is determined not to be in the Government's best interest, the Government will evaluate offers for award purposes by adding the total price for all options to the total price for the basic requirement. The Government may determine that an offer is unacceptable if the option prices are materially unbalanced. Evaluation of options shall not obligate the Government to exercise the option(s). The Government may reject any or all proposals if such action is in the Government’s interest. Additionally, the Government may waive informalities and minor irregularities in proposals received.</w:t>
      </w:r>
    </w:p>
    <w:p w14:paraId="71D7CF4D" w14:textId="77777777" w:rsidR="002A20CB" w:rsidRDefault="002A20CB" w:rsidP="008F15D2">
      <w:pPr>
        <w:ind w:right="-170" w:firstLine="540"/>
        <w:rPr>
          <w:rFonts w:ascii="Arial" w:eastAsia="Arial" w:hAnsi="Arial" w:cs="Arial"/>
        </w:rPr>
      </w:pPr>
      <w:r w:rsidRPr="00EE652B">
        <w:rPr>
          <w:rFonts w:ascii="Arial" w:eastAsia="Arial" w:hAnsi="Arial" w:cs="Arial"/>
        </w:rPr>
        <w:lastRenderedPageBreak/>
        <w:t>(c) If this solicitation is a request for proposals (RFP), a written notice of award or acceptance of a proposal,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by the Contracting Officer before award.</w:t>
      </w:r>
    </w:p>
    <w:p w14:paraId="71D7CF4E" w14:textId="77777777" w:rsidR="002A20CB" w:rsidRDefault="002A20CB" w:rsidP="008F15D2">
      <w:pPr>
        <w:jc w:val="center"/>
      </w:pPr>
      <w:r>
        <w:t>(End of Provision)</w:t>
      </w:r>
    </w:p>
    <w:p w14:paraId="71D7CF4F" w14:textId="77777777" w:rsidR="002A20CB" w:rsidRDefault="002A20CB" w:rsidP="005308B2">
      <w:pPr>
        <w:jc w:val="center"/>
      </w:pPr>
    </w:p>
    <w:p w14:paraId="71D7CF50" w14:textId="77777777" w:rsidR="002A20CB" w:rsidRDefault="002A20CB" w:rsidP="00626F50">
      <w:pPr>
        <w:pStyle w:val="Heading2"/>
      </w:pPr>
      <w:bookmarkStart w:id="87" w:name="_Toc223609234"/>
      <w:bookmarkStart w:id="88" w:name="_Toc228459037"/>
      <w:r>
        <w:t>E.8  52.212-3  OFFEROR REPRESENTATIONS AND CERTIFICATIONS—COMMERCIAL PRODUCTS AND COMMERCIAL SERVICES (OCT 2025)</w:t>
      </w:r>
      <w:bookmarkEnd w:id="87"/>
      <w:bookmarkEnd w:id="88"/>
    </w:p>
    <w:p w14:paraId="71D7CF51" w14:textId="77777777" w:rsidR="002A20CB" w:rsidRPr="00693C42" w:rsidRDefault="002A20CB" w:rsidP="00B826EB">
      <w:pPr>
        <w:spacing w:line="240" w:lineRule="auto"/>
        <w:rPr>
          <w:rFonts w:cstheme="minorHAnsi"/>
        </w:rPr>
      </w:pPr>
      <w:r w:rsidRPr="00693C42">
        <w:rPr>
          <w:rFonts w:cstheme="minorHAnsi"/>
        </w:rPr>
        <w:t>The Offeror shall complete only paragraph (b) of this provision if the Offeror has completed the annual representations and certification electronically in the System for Award Management (SAM) accessed through </w:t>
      </w:r>
      <w:hyperlink r:id="rId66" w:tgtFrame="_blank" w:tooltip="https://www.sam.gov (opens in a new window)" w:history="1">
        <w:r w:rsidRPr="00693C42">
          <w:rPr>
            <w:rStyle w:val="Hyperlink"/>
            <w:rFonts w:cstheme="minorHAnsi"/>
          </w:rPr>
          <w:t>https://www.sam.gov</w:t>
        </w:r>
      </w:hyperlink>
      <w:r w:rsidRPr="00693C42">
        <w:rPr>
          <w:rFonts w:cstheme="minorHAnsi"/>
        </w:rPr>
        <w:t>.</w:t>
      </w:r>
    </w:p>
    <w:p w14:paraId="71D7CF52" w14:textId="77777777" w:rsidR="002A20CB" w:rsidRPr="000415E2" w:rsidRDefault="002A20CB" w:rsidP="00807FDB">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71D7CF53" w14:textId="77777777" w:rsidR="002A20CB" w:rsidRPr="000415E2" w:rsidRDefault="002A20CB" w:rsidP="00807FDB">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71D7CF54"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71D7CF55"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71D7CF56" w14:textId="77777777" w:rsidR="002A20CB" w:rsidRPr="000415E2" w:rsidRDefault="002A20CB" w:rsidP="00807FDB">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71D7CF57" w14:textId="77777777" w:rsidR="002A20CB" w:rsidRPr="000415E2" w:rsidRDefault="002A20CB" w:rsidP="00807FDB">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71D7CF58" w14:textId="77777777" w:rsidR="002A20CB" w:rsidRPr="000415E2" w:rsidRDefault="002A20CB" w:rsidP="00807FDB">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71D7CF59" w14:textId="77777777" w:rsidR="002A20CB" w:rsidRPr="000415E2" w:rsidRDefault="002A20CB" w:rsidP="00807FDB">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71D7CF5A" w14:textId="77777777" w:rsidR="002A20CB" w:rsidRPr="000415E2" w:rsidRDefault="002A20CB" w:rsidP="00807FDB">
      <w:pPr>
        <w:rPr>
          <w:rFonts w:cstheme="minorHAnsi"/>
          <w:szCs w:val="20"/>
        </w:rPr>
      </w:pPr>
      <w:r w:rsidRPr="000415E2">
        <w:rPr>
          <w:rFonts w:cstheme="minorHAnsi"/>
        </w:rPr>
        <w:lastRenderedPageBreak/>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71D7CF5B"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71D7CF5C" w14:textId="77777777" w:rsidR="002A20CB" w:rsidRPr="000415E2" w:rsidRDefault="002A20CB" w:rsidP="00807FDB">
      <w:pPr>
        <w:rPr>
          <w:rFonts w:cstheme="minorHAnsi"/>
        </w:rPr>
      </w:pPr>
      <w:r w:rsidRPr="000415E2">
        <w:rPr>
          <w:rFonts w:cstheme="minorHAnsi"/>
        </w:rPr>
        <w:t xml:space="preserve">    (1) PSC 5510, Lumber and Related Basic Wood Materials;</w:t>
      </w:r>
    </w:p>
    <w:p w14:paraId="71D7CF5D" w14:textId="77777777" w:rsidR="002A20CB" w:rsidRPr="000415E2" w:rsidRDefault="002A20CB" w:rsidP="00807FDB">
      <w:pPr>
        <w:rPr>
          <w:rFonts w:cstheme="minorHAnsi"/>
          <w:szCs w:val="20"/>
        </w:rPr>
      </w:pPr>
      <w:r w:rsidRPr="000415E2">
        <w:rPr>
          <w:rFonts w:cstheme="minorHAnsi"/>
          <w:szCs w:val="20"/>
        </w:rPr>
        <w:t xml:space="preserve">    (2) Product or Service Group (PSG) 87, Agricultural Supplies;</w:t>
      </w:r>
    </w:p>
    <w:p w14:paraId="71D7CF5E" w14:textId="77777777" w:rsidR="002A20CB" w:rsidRPr="000415E2" w:rsidRDefault="002A20CB" w:rsidP="00807FDB">
      <w:pPr>
        <w:rPr>
          <w:rFonts w:cstheme="minorHAnsi"/>
          <w:szCs w:val="20"/>
        </w:rPr>
      </w:pPr>
      <w:r w:rsidRPr="000415E2">
        <w:rPr>
          <w:rFonts w:cstheme="minorHAnsi"/>
          <w:szCs w:val="20"/>
        </w:rPr>
        <w:t xml:space="preserve">    (3) PSG 88, Live Animals;</w:t>
      </w:r>
    </w:p>
    <w:p w14:paraId="71D7CF5F" w14:textId="77777777" w:rsidR="002A20CB" w:rsidRPr="000415E2" w:rsidRDefault="002A20CB" w:rsidP="00807FDB">
      <w:pPr>
        <w:rPr>
          <w:rFonts w:cstheme="minorHAnsi"/>
          <w:szCs w:val="20"/>
        </w:rPr>
      </w:pPr>
      <w:r w:rsidRPr="000415E2">
        <w:rPr>
          <w:rFonts w:cstheme="minorHAnsi"/>
          <w:szCs w:val="20"/>
        </w:rPr>
        <w:t xml:space="preserve">    (4) PSG 89, Subsistence;</w:t>
      </w:r>
    </w:p>
    <w:p w14:paraId="71D7CF60" w14:textId="77777777" w:rsidR="002A20CB" w:rsidRPr="000415E2" w:rsidRDefault="002A20CB" w:rsidP="00807FDB">
      <w:pPr>
        <w:rPr>
          <w:rFonts w:cstheme="minorHAnsi"/>
          <w:szCs w:val="20"/>
        </w:rPr>
      </w:pPr>
      <w:r w:rsidRPr="000415E2">
        <w:rPr>
          <w:rFonts w:cstheme="minorHAnsi"/>
          <w:szCs w:val="20"/>
        </w:rPr>
        <w:t xml:space="preserve">    (5) PSC 9410, Crude Grades of Plant Materials;</w:t>
      </w:r>
    </w:p>
    <w:p w14:paraId="71D7CF61" w14:textId="77777777" w:rsidR="002A20CB" w:rsidRPr="000415E2" w:rsidRDefault="002A20CB" w:rsidP="00807FDB">
      <w:pPr>
        <w:rPr>
          <w:rFonts w:cstheme="minorHAnsi"/>
          <w:szCs w:val="20"/>
        </w:rPr>
      </w:pPr>
      <w:r w:rsidRPr="000415E2">
        <w:rPr>
          <w:rFonts w:cstheme="minorHAnsi"/>
          <w:szCs w:val="20"/>
        </w:rPr>
        <w:t xml:space="preserve">    (6) PSC 9430, Miscellaneous Crude Animal Products, Inedible;</w:t>
      </w:r>
    </w:p>
    <w:p w14:paraId="71D7CF62" w14:textId="77777777" w:rsidR="002A20CB" w:rsidRPr="000415E2" w:rsidRDefault="002A20CB" w:rsidP="00807FDB">
      <w:pPr>
        <w:rPr>
          <w:rFonts w:cstheme="minorHAnsi"/>
          <w:szCs w:val="20"/>
        </w:rPr>
      </w:pPr>
      <w:r w:rsidRPr="000415E2">
        <w:rPr>
          <w:rFonts w:cstheme="minorHAnsi"/>
          <w:szCs w:val="20"/>
        </w:rPr>
        <w:t xml:space="preserve">    (7) PSC 9440, Miscellaneous Crude Agricultural and Forestry Products;</w:t>
      </w:r>
    </w:p>
    <w:p w14:paraId="71D7CF63" w14:textId="77777777" w:rsidR="002A20CB" w:rsidRPr="000415E2" w:rsidRDefault="002A20CB" w:rsidP="00807FDB">
      <w:pPr>
        <w:rPr>
          <w:rFonts w:cstheme="minorHAnsi"/>
          <w:szCs w:val="20"/>
        </w:rPr>
      </w:pPr>
      <w:r w:rsidRPr="000415E2">
        <w:rPr>
          <w:rFonts w:cstheme="minorHAnsi"/>
          <w:szCs w:val="20"/>
        </w:rPr>
        <w:t xml:space="preserve">    (8) PSC 9610, Ores;</w:t>
      </w:r>
    </w:p>
    <w:p w14:paraId="71D7CF64" w14:textId="77777777" w:rsidR="002A20CB" w:rsidRPr="000415E2" w:rsidRDefault="002A20CB" w:rsidP="00807FDB">
      <w:pPr>
        <w:rPr>
          <w:rFonts w:cstheme="minorHAnsi"/>
          <w:szCs w:val="20"/>
        </w:rPr>
      </w:pPr>
      <w:r w:rsidRPr="000415E2">
        <w:rPr>
          <w:rFonts w:cstheme="minorHAnsi"/>
          <w:szCs w:val="20"/>
        </w:rPr>
        <w:t xml:space="preserve">    (9) PSC 9620, Minerals, Natural and Synthetic; and</w:t>
      </w:r>
    </w:p>
    <w:p w14:paraId="71D7CF65" w14:textId="77777777" w:rsidR="002A20CB" w:rsidRPr="000415E2" w:rsidRDefault="002A20CB" w:rsidP="00807FDB">
      <w:pPr>
        <w:rPr>
          <w:rFonts w:cstheme="minorHAnsi"/>
        </w:rPr>
      </w:pPr>
      <w:r w:rsidRPr="000415E2">
        <w:rPr>
          <w:rFonts w:cstheme="minorHAnsi"/>
        </w:rPr>
        <w:t xml:space="preserve">    (10) PSC 9630, Additive Metal Materials.</w:t>
      </w:r>
    </w:p>
    <w:p w14:paraId="71D7CF66"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71D7CF67"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71D7CF68" w14:textId="77777777" w:rsidR="002A20CB" w:rsidRPr="000415E2" w:rsidRDefault="002A20CB" w:rsidP="00807FDB">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71D7CF69"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1D7CF6A" w14:textId="77777777" w:rsidR="002A20CB" w:rsidRPr="000415E2" w:rsidRDefault="002A20CB" w:rsidP="00807FDB">
      <w:pPr>
        <w:rPr>
          <w:rFonts w:cstheme="minorHAnsi"/>
        </w:rPr>
      </w:pPr>
      <w:r w:rsidRPr="000415E2">
        <w:rPr>
          <w:rFonts w:cstheme="minorHAnsi"/>
        </w:rPr>
        <w:t xml:space="preserve">    (1) Are conducted under contract directly and exclusively with the regional government of southern Sudan;</w:t>
      </w:r>
    </w:p>
    <w:p w14:paraId="71D7CF6B" w14:textId="77777777" w:rsidR="002A20CB" w:rsidRPr="000415E2" w:rsidRDefault="002A20CB" w:rsidP="00807FDB">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71D7CF6C" w14:textId="77777777" w:rsidR="002A20CB" w:rsidRPr="000415E2" w:rsidRDefault="002A20CB" w:rsidP="00807FDB">
      <w:pPr>
        <w:rPr>
          <w:rFonts w:cstheme="minorHAnsi"/>
        </w:rPr>
      </w:pPr>
      <w:r w:rsidRPr="000415E2">
        <w:rPr>
          <w:rFonts w:cstheme="minorHAnsi"/>
        </w:rPr>
        <w:lastRenderedPageBreak/>
        <w:t xml:space="preserve">    (3) Consist of providing goods or services to marginalized populations of Sudan;</w:t>
      </w:r>
    </w:p>
    <w:p w14:paraId="71D7CF6D" w14:textId="77777777" w:rsidR="002A20CB" w:rsidRPr="000415E2" w:rsidRDefault="002A20CB" w:rsidP="00807FDB">
      <w:pPr>
        <w:rPr>
          <w:rFonts w:cstheme="minorHAnsi"/>
        </w:rPr>
      </w:pPr>
      <w:r w:rsidRPr="000415E2">
        <w:rPr>
          <w:rFonts w:cstheme="minorHAnsi"/>
        </w:rPr>
        <w:t xml:space="preserve">    (4) Consist of providing goods or services to an internationally recognized peacekeeping force or humanitarian organization;</w:t>
      </w:r>
    </w:p>
    <w:p w14:paraId="71D7CF6E" w14:textId="77777777" w:rsidR="002A20CB" w:rsidRPr="000415E2" w:rsidRDefault="002A20CB" w:rsidP="00807FDB">
      <w:pPr>
        <w:rPr>
          <w:rFonts w:cstheme="minorHAnsi"/>
        </w:rPr>
      </w:pPr>
      <w:r w:rsidRPr="000415E2">
        <w:rPr>
          <w:rFonts w:cstheme="minorHAnsi"/>
        </w:rPr>
        <w:t xml:space="preserve">    (5) Consist of providing goods or services that are used only to promote health or education; or</w:t>
      </w:r>
    </w:p>
    <w:p w14:paraId="71D7CF6F" w14:textId="77777777" w:rsidR="002A20CB" w:rsidRPr="000415E2" w:rsidRDefault="002A20CB" w:rsidP="00807FDB">
      <w:pPr>
        <w:rPr>
          <w:rFonts w:cstheme="minorHAnsi"/>
        </w:rPr>
      </w:pPr>
      <w:r w:rsidRPr="000415E2">
        <w:rPr>
          <w:rFonts w:cstheme="minorHAnsi"/>
        </w:rPr>
        <w:t xml:space="preserve">    (6) Have been voluntarily suspended.</w:t>
      </w:r>
    </w:p>
    <w:p w14:paraId="71D7CF70"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71D7CF71" w14:textId="77777777" w:rsidR="002A20CB" w:rsidRPr="000415E2" w:rsidRDefault="002A20CB" w:rsidP="00807FDB">
      <w:pPr>
        <w:rPr>
          <w:rFonts w:cstheme="minorHAnsi"/>
        </w:rPr>
      </w:pPr>
      <w:r w:rsidRPr="000415E2">
        <w:rPr>
          <w:rFonts w:cstheme="minorHAnsi"/>
        </w:rPr>
        <w:t xml:space="preserve">    (1) Means hardware, software, telecommunications equipment, or any other technology that is to be used specifically—</w:t>
      </w:r>
    </w:p>
    <w:p w14:paraId="71D7CF72" w14:textId="77777777" w:rsidR="002A20CB" w:rsidRPr="000415E2" w:rsidRDefault="002A20CB" w:rsidP="00807FDB">
      <w:pPr>
        <w:rPr>
          <w:rFonts w:cstheme="minorHAnsi"/>
        </w:rPr>
      </w:pPr>
      <w:r w:rsidRPr="000415E2">
        <w:rPr>
          <w:rFonts w:cstheme="minorHAnsi"/>
        </w:rPr>
        <w:t xml:space="preserve">      (i) To restrict the free flow of unbiased information in Iran; or</w:t>
      </w:r>
    </w:p>
    <w:p w14:paraId="71D7CF73" w14:textId="77777777" w:rsidR="002A20CB" w:rsidRPr="000415E2" w:rsidRDefault="002A20CB" w:rsidP="00807FDB">
      <w:pPr>
        <w:rPr>
          <w:rFonts w:cstheme="minorHAnsi"/>
        </w:rPr>
      </w:pPr>
      <w:r w:rsidRPr="000415E2">
        <w:rPr>
          <w:rFonts w:cstheme="minorHAnsi"/>
        </w:rPr>
        <w:t xml:space="preserve">      (ii) To disrupt, monitor, or otherwise restrict speech of the people of Iran; and</w:t>
      </w:r>
    </w:p>
    <w:p w14:paraId="71D7CF74" w14:textId="77777777" w:rsidR="002A20CB" w:rsidRPr="000415E2" w:rsidRDefault="002A20CB" w:rsidP="00807FDB">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71D7CF75"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71D7CF76" w14:textId="77777777" w:rsidR="002A20CB" w:rsidRPr="000415E2" w:rsidRDefault="002A20CB" w:rsidP="00807FDB">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71D7CF77" w14:textId="77777777" w:rsidR="002A20CB" w:rsidRPr="000415E2" w:rsidRDefault="002A20CB" w:rsidP="00807FDB">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71D7CF78" w14:textId="77777777" w:rsidR="002A20CB" w:rsidRPr="000415E2" w:rsidRDefault="002A20CB" w:rsidP="00807FDB">
      <w:pPr>
        <w:rPr>
          <w:rFonts w:cstheme="minorHAnsi"/>
        </w:rPr>
      </w:pPr>
      <w:r w:rsidRPr="000415E2">
        <w:rPr>
          <w:rFonts w:cstheme="minorHAnsi"/>
        </w:rPr>
        <w:t xml:space="preserve">    (2) A small business concern eligible under the SDVOSB Program in accordance with 13 CFR part 128 (see subpart 19.14).</w:t>
      </w:r>
    </w:p>
    <w:p w14:paraId="71D7CF79" w14:textId="77777777" w:rsidR="002A20CB" w:rsidRPr="000415E2" w:rsidRDefault="002A20CB" w:rsidP="00807FDB">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1D7CF7A" w14:textId="77777777" w:rsidR="002A20CB" w:rsidRPr="000415E2" w:rsidRDefault="002A20CB" w:rsidP="00807FDB">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71D7CF7B" w14:textId="77777777" w:rsidR="002A20CB" w:rsidRPr="000415E2" w:rsidRDefault="002A20CB" w:rsidP="00807FDB">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71D7CF7C" w14:textId="77777777" w:rsidR="002A20CB" w:rsidRPr="000415E2" w:rsidRDefault="002A20CB" w:rsidP="00807FDB">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71D7CF7D" w14:textId="77777777" w:rsidR="002A20CB" w:rsidRPr="000415E2" w:rsidRDefault="002A20CB" w:rsidP="00807FDB">
      <w:pPr>
        <w:rPr>
          <w:rFonts w:cstheme="minorHAnsi"/>
          <w:szCs w:val="20"/>
        </w:rPr>
      </w:pPr>
      <w:r w:rsidRPr="000415E2">
        <w:rPr>
          <w:rFonts w:cstheme="minorHAnsi"/>
        </w:rPr>
        <w:lastRenderedPageBreak/>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71D7CF7E" w14:textId="77777777" w:rsidR="002A20CB" w:rsidRPr="000415E2" w:rsidRDefault="002A20CB" w:rsidP="00807FDB">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71D7CF7F" w14:textId="77777777" w:rsidR="002A20CB" w:rsidRPr="000415E2" w:rsidRDefault="002A20CB" w:rsidP="00807FDB">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71D7CF80" w14:textId="77777777" w:rsidR="002A20CB" w:rsidRPr="000415E2" w:rsidRDefault="002A20CB" w:rsidP="00807FDB">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1D7CF81" w14:textId="77777777" w:rsidR="002A20CB" w:rsidRPr="000415E2" w:rsidRDefault="002A20CB" w:rsidP="00807FDB">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71D7CF82" w14:textId="77777777" w:rsidR="002A20CB" w:rsidRPr="000415E2" w:rsidRDefault="002A20CB" w:rsidP="00807FDB">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71D7CF83" w14:textId="77777777" w:rsidR="002A20CB" w:rsidRPr="000415E2" w:rsidRDefault="002A20CB" w:rsidP="00807FDB">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71D7CF84" w14:textId="77777777" w:rsidR="002A20CB" w:rsidRPr="000415E2" w:rsidRDefault="002A20CB" w:rsidP="00807FDB">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71D7CF85" w14:textId="77777777" w:rsidR="002A20CB" w:rsidRPr="000415E2" w:rsidRDefault="002A20CB" w:rsidP="00807FDB">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71D7CF86" w14:textId="77777777" w:rsidR="002A20CB" w:rsidRPr="000415E2" w:rsidRDefault="002A20CB" w:rsidP="00807FDB">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71D7CF87" w14:textId="77777777" w:rsidR="002A20CB" w:rsidRPr="000415E2" w:rsidRDefault="002A20CB" w:rsidP="00807FDB">
      <w:pPr>
        <w:rPr>
          <w:rFonts w:cstheme="minorHAnsi"/>
          <w:szCs w:val="20"/>
        </w:rPr>
      </w:pPr>
      <w:r w:rsidRPr="000415E2">
        <w:rPr>
          <w:rFonts w:cstheme="minorHAnsi"/>
          <w:szCs w:val="20"/>
        </w:rPr>
        <w:t xml:space="preserve">    (1) Directly by a parent corporation; or</w:t>
      </w:r>
    </w:p>
    <w:p w14:paraId="71D7CF88" w14:textId="77777777" w:rsidR="002A20CB" w:rsidRPr="000415E2" w:rsidRDefault="002A20CB" w:rsidP="00807FDB">
      <w:pPr>
        <w:rPr>
          <w:rFonts w:cstheme="minorHAnsi"/>
          <w:szCs w:val="20"/>
        </w:rPr>
      </w:pPr>
      <w:r w:rsidRPr="000415E2">
        <w:rPr>
          <w:rFonts w:cstheme="minorHAnsi"/>
          <w:szCs w:val="20"/>
        </w:rPr>
        <w:t xml:space="preserve">    (2) Through another subsidiary of a parent corporation.</w:t>
      </w:r>
    </w:p>
    <w:p w14:paraId="71D7CF89"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1D7CF8A"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71D7CF8B" w14:textId="77777777" w:rsidR="002A20CB" w:rsidRPr="000415E2" w:rsidRDefault="002A20CB" w:rsidP="00807FDB">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71D7CF8C" w14:textId="77777777" w:rsidR="002A20CB" w:rsidRPr="000415E2" w:rsidRDefault="002A20CB" w:rsidP="00807FDB">
      <w:pPr>
        <w:rPr>
          <w:rFonts w:cstheme="minorHAnsi"/>
        </w:rPr>
      </w:pPr>
      <w:r w:rsidRPr="000415E2">
        <w:rPr>
          <w:rFonts w:cstheme="minorHAnsi"/>
        </w:rPr>
        <w:lastRenderedPageBreak/>
        <w:t xml:space="preserve">    (2) The management and daily business operations of which are controlled by one or more veterans.</w:t>
      </w:r>
    </w:p>
    <w:p w14:paraId="71D7CF8D"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71D7CF8E"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71D7CF8F" w14:textId="77777777" w:rsidR="002A20CB" w:rsidRPr="000415E2" w:rsidRDefault="002A20CB" w:rsidP="00807FDB">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71D7CF90" w14:textId="77777777" w:rsidR="002A20CB" w:rsidRPr="000415E2" w:rsidRDefault="002A20CB" w:rsidP="00807FDB">
      <w:pPr>
        <w:rPr>
          <w:rFonts w:cstheme="minorHAnsi"/>
        </w:rPr>
      </w:pPr>
      <w:r w:rsidRPr="000415E2">
        <w:rPr>
          <w:rFonts w:cstheme="minorHAnsi"/>
        </w:rPr>
        <w:t xml:space="preserve">    (2) Whose management and daily business operations are controlled by one or more women.</w:t>
      </w:r>
    </w:p>
    <w:p w14:paraId="71D7CF91" w14:textId="77777777" w:rsidR="002A20CB" w:rsidRPr="000415E2" w:rsidRDefault="002A20CB" w:rsidP="00807FDB">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71D7CF92" w14:textId="77777777" w:rsidR="002A20CB" w:rsidRPr="00693C42" w:rsidRDefault="002A20CB" w:rsidP="00B826EB">
      <w:pPr>
        <w:spacing w:line="240" w:lineRule="auto"/>
        <w:rPr>
          <w:rFonts w:cstheme="minorHAnsi"/>
        </w:rPr>
      </w:pPr>
      <w:r w:rsidRPr="00693C42">
        <w:rPr>
          <w:rFonts w:cstheme="minorHAnsi"/>
        </w:rPr>
        <w:t>(b) </w:t>
      </w:r>
    </w:p>
    <w:p w14:paraId="71D7CF93" w14:textId="77777777" w:rsidR="002A20CB" w:rsidRPr="00693C42" w:rsidRDefault="002A20CB" w:rsidP="00B826EB">
      <w:pPr>
        <w:spacing w:line="240" w:lineRule="auto"/>
        <w:rPr>
          <w:rFonts w:cstheme="minorHAnsi"/>
        </w:rPr>
      </w:pPr>
      <w:r w:rsidRPr="00693C42">
        <w:rPr>
          <w:rFonts w:cstheme="minorHAnsi"/>
        </w:rPr>
        <w:t>(1) </w:t>
      </w:r>
      <w:r w:rsidRPr="00693C42">
        <w:rPr>
          <w:rFonts w:cstheme="minorHAnsi"/>
          <w:i/>
          <w:iCs/>
        </w:rPr>
        <w:t>Annual Representations and Certifications</w:t>
      </w:r>
      <w:r w:rsidRPr="00693C42">
        <w:rPr>
          <w:rFonts w:cstheme="minorHAnsi"/>
        </w:rPr>
        <w:t>. Any changes provided by the Offeror in paragraph (b)(2) of this provision do not automatically change the representations and certifications in SAM.</w:t>
      </w:r>
    </w:p>
    <w:p w14:paraId="71D7CF94" w14:textId="77777777" w:rsidR="002A20CB" w:rsidRDefault="002A20CB" w:rsidP="00B826EB">
      <w:pPr>
        <w:spacing w:line="240" w:lineRule="auto"/>
        <w:rPr>
          <w:rFonts w:cstheme="minorHAnsi"/>
        </w:rPr>
      </w:pPr>
      <w:r w:rsidRPr="00693C42">
        <w:rPr>
          <w:rFonts w:cstheme="minorHAnsi"/>
        </w:rPr>
        <w:t>(2) The offeror has completed the annual representations and certifications electronically in SAM accessed through </w:t>
      </w:r>
      <w:hyperlink r:id="rId67" w:tgtFrame="_blank" w:tooltip="http://www.sam.gov (opens in a new window)" w:history="1">
        <w:r w:rsidRPr="00693C42">
          <w:rPr>
            <w:rStyle w:val="Hyperlink"/>
            <w:rFonts w:cstheme="minorHAnsi"/>
          </w:rPr>
          <w:t>http://www.sam.gov</w:t>
        </w:r>
      </w:hyperlink>
      <w:r w:rsidRPr="00693C42">
        <w:rPr>
          <w:rFonts w:cstheme="minorHAnsi"/>
        </w:rPr>
        <w:t>. After reviewing SAM information, the Offeror verifies by submission of this offer that the representations and certifications currently posted electronically at FAR </w:t>
      </w:r>
      <w:hyperlink r:id="rId68" w:anchor="FAR_52_212_3" w:tooltip="52.212-3" w:history="1">
        <w:r w:rsidRPr="00693C42">
          <w:rPr>
            <w:rStyle w:val="Hyperlink"/>
            <w:rFonts w:cstheme="minorHAnsi"/>
          </w:rPr>
          <w:t>52.212-3</w:t>
        </w:r>
      </w:hyperlink>
      <w:r w:rsidRPr="00693C42">
        <w:rPr>
          <w:rFonts w:cstheme="minorHAnsi"/>
        </w:rPr>
        <w:t>,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hyperlink r:id="rId69" w:anchor="FAR_4_1201" w:tooltip="4.1201" w:history="1">
        <w:r w:rsidRPr="00693C42">
          <w:rPr>
            <w:rStyle w:val="Hyperlink"/>
            <w:rFonts w:cstheme="minorHAnsi"/>
          </w:rPr>
          <w:t>4.1201</w:t>
        </w:r>
      </w:hyperlink>
      <w:r w:rsidRPr="00693C42">
        <w:rPr>
          <w:rFonts w:cstheme="minorHAnsi"/>
        </w:rPr>
        <w:t xml:space="preserve">), except for paragraphs </w:t>
      </w:r>
      <w:r>
        <w:rPr>
          <w:rFonts w:cstheme="minorHAnsi"/>
        </w:rPr>
        <w:t>e, h, q, and u of this provision</w:t>
      </w:r>
      <w:r w:rsidRPr="00693C42">
        <w:rPr>
          <w:rFonts w:cstheme="minorHAnsi"/>
        </w:rPr>
        <w:t>.</w:t>
      </w:r>
    </w:p>
    <w:p w14:paraId="71D7CF95" w14:textId="77777777" w:rsidR="002A20CB" w:rsidRPr="000415E2" w:rsidRDefault="002A20CB" w:rsidP="00807FDB">
      <w:pPr>
        <w:rPr>
          <w:rFonts w:cstheme="minorHAnsi"/>
        </w:rPr>
      </w:pPr>
      <w:r w:rsidRPr="000415E2">
        <w:rPr>
          <w:rFonts w:cstheme="minorHAnsi"/>
        </w:rPr>
        <w:t xml:space="preserve">(e)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1D7CF96" w14:textId="77777777" w:rsidR="002A20CB" w:rsidRPr="000415E2" w:rsidRDefault="002A20CB" w:rsidP="00807FDB">
      <w:pPr>
        <w:rPr>
          <w:rFonts w:cstheme="minorHAnsi"/>
        </w:rPr>
      </w:pPr>
      <w:r w:rsidRPr="000415E2">
        <w:rPr>
          <w:rFonts w:cstheme="minorHAnsi"/>
        </w:rPr>
        <w:lastRenderedPageBreak/>
        <w:t xml:space="preserve">(h)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71D7CF97" w14:textId="77777777" w:rsidR="002A20CB" w:rsidRPr="000415E2" w:rsidRDefault="002A20CB" w:rsidP="00807FDB">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71D7CF98" w14:textId="77777777" w:rsidR="002A20CB" w:rsidRPr="000415E2" w:rsidRDefault="002A20CB" w:rsidP="00807FDB">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71D7CF99" w14:textId="77777777" w:rsidR="002A20CB" w:rsidRPr="000415E2" w:rsidRDefault="002A20CB" w:rsidP="00807FDB">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71D7CF9A" w14:textId="77777777" w:rsidR="002A20CB" w:rsidRPr="000415E2" w:rsidRDefault="002A20CB" w:rsidP="00807FDB">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71D7CF9B" w14:textId="77777777" w:rsidR="002A20CB" w:rsidRPr="000415E2" w:rsidRDefault="002A20CB" w:rsidP="00807FDB">
      <w:pPr>
        <w:rPr>
          <w:rFonts w:cstheme="minorHAnsi"/>
        </w:rPr>
      </w:pPr>
      <w:r w:rsidRPr="000415E2">
        <w:rPr>
          <w:rFonts w:cstheme="minorHAnsi"/>
        </w:rPr>
        <w:t xml:space="preserve">      (i) Taxes are considered delinquent if both of the following criteria apply:</w:t>
      </w:r>
    </w:p>
    <w:p w14:paraId="71D7CF9C" w14:textId="77777777" w:rsidR="002A20CB" w:rsidRPr="000415E2" w:rsidRDefault="002A20CB" w:rsidP="00807FDB">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71D7CF9D" w14:textId="77777777" w:rsidR="002A20CB" w:rsidRPr="000415E2" w:rsidRDefault="002A20CB" w:rsidP="00807FDB">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71D7CF9E" w14:textId="77777777" w:rsidR="002A20CB" w:rsidRPr="000415E2" w:rsidRDefault="002A20CB" w:rsidP="00807FDB">
      <w:pPr>
        <w:rPr>
          <w:rFonts w:cstheme="minorHAnsi"/>
        </w:rPr>
      </w:pPr>
      <w:r w:rsidRPr="000415E2">
        <w:rPr>
          <w:rFonts w:cstheme="minorHAnsi"/>
        </w:rPr>
        <w:t xml:space="preserve">      (ii) </w:t>
      </w:r>
      <w:r w:rsidRPr="000415E2">
        <w:rPr>
          <w:rFonts w:cstheme="minorHAnsi"/>
          <w:i/>
        </w:rPr>
        <w:t>Examples.</w:t>
      </w:r>
    </w:p>
    <w:p w14:paraId="71D7CF9F" w14:textId="77777777" w:rsidR="002A20CB" w:rsidRPr="000415E2" w:rsidRDefault="002A20CB" w:rsidP="00807FDB">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71D7CFA0" w14:textId="77777777" w:rsidR="002A20CB" w:rsidRPr="000415E2" w:rsidRDefault="002A20CB" w:rsidP="00807FDB">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71D7CFA1" w14:textId="77777777" w:rsidR="002A20CB" w:rsidRPr="000415E2" w:rsidRDefault="002A20CB" w:rsidP="00807FDB">
      <w:pPr>
        <w:rPr>
          <w:rFonts w:cstheme="minorHAnsi"/>
        </w:rPr>
      </w:pPr>
      <w:r w:rsidRPr="000415E2">
        <w:rPr>
          <w:rFonts w:cstheme="minorHAnsi"/>
        </w:rPr>
        <w:lastRenderedPageBreak/>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71D7CFA2" w14:textId="77777777" w:rsidR="002A20CB" w:rsidRPr="000415E2" w:rsidRDefault="002A20CB" w:rsidP="00807FDB">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71D7CFA3" w14:textId="77777777" w:rsidR="002A20CB" w:rsidRPr="000415E2" w:rsidRDefault="002A20CB" w:rsidP="00807FDB">
      <w:pPr>
        <w:rPr>
          <w:rFonts w:cstheme="minorHAnsi"/>
        </w:rPr>
      </w:pPr>
      <w:r w:rsidRPr="000415E2">
        <w:rPr>
          <w:rFonts w:cstheme="minorHAnsi"/>
        </w:rPr>
        <w:t xml:space="preserve">(q)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71D7CFA4" w14:textId="77777777" w:rsidR="002A20CB" w:rsidRPr="000415E2" w:rsidRDefault="002A20CB" w:rsidP="00807FDB">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1D7CFA5" w14:textId="77777777" w:rsidR="002A20CB" w:rsidRPr="000415E2" w:rsidRDefault="002A20CB" w:rsidP="00807FDB">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71D7CFA6" w14:textId="77777777" w:rsidR="002A20CB" w:rsidRPr="000415E2" w:rsidRDefault="002A20CB" w:rsidP="00807FDB">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71D7CFA7" w14:textId="77777777" w:rsidR="002A20CB" w:rsidRPr="000415E2" w:rsidRDefault="002A20CB" w:rsidP="00807FDB">
      <w:pPr>
        <w:rPr>
          <w:rFonts w:cstheme="minorHAnsi"/>
        </w:rPr>
      </w:pPr>
      <w:r w:rsidRPr="000415E2">
        <w:rPr>
          <w:rFonts w:cstheme="minorHAnsi"/>
        </w:rPr>
        <w:t xml:space="preserve">    (2) The Offeror represents that—</w:t>
      </w:r>
    </w:p>
    <w:p w14:paraId="71D7CFA8" w14:textId="77777777" w:rsidR="002A20CB" w:rsidRPr="000415E2" w:rsidRDefault="002A20CB" w:rsidP="00807FDB">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1D7CFA9" w14:textId="77777777" w:rsidR="002A20CB" w:rsidRPr="000415E2" w:rsidRDefault="002A20CB" w:rsidP="00807FDB">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71D7CFAA" w14:textId="77777777" w:rsidR="002A20CB" w:rsidRPr="000415E2" w:rsidRDefault="002A20CB" w:rsidP="00807FDB">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71D7CFAB" w14:textId="77777777" w:rsidR="002A20CB" w:rsidRPr="000415E2" w:rsidRDefault="002A20CB" w:rsidP="00807FDB">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71D7CFAC" w14:textId="77777777" w:rsidR="002A20CB" w:rsidRPr="000415E2" w:rsidRDefault="002A20CB" w:rsidP="00807FDB">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71D7CFAD" w14:textId="77777777" w:rsidR="002A20CB" w:rsidRPr="000415E2" w:rsidRDefault="002A20CB" w:rsidP="00807FDB">
      <w:pPr>
        <w:rPr>
          <w:rFonts w:cstheme="minorHAnsi"/>
        </w:rPr>
      </w:pPr>
      <w:r w:rsidRPr="000415E2">
        <w:rPr>
          <w:rFonts w:cstheme="minorHAnsi"/>
        </w:rPr>
        <w:t xml:space="preserve">    Predecessor CAGE code: ____ (or mark “Unknown”).</w:t>
      </w:r>
    </w:p>
    <w:p w14:paraId="71D7CFAE" w14:textId="77777777" w:rsidR="002A20CB" w:rsidRPr="000415E2" w:rsidRDefault="002A20CB" w:rsidP="00807FDB">
      <w:pPr>
        <w:rPr>
          <w:rFonts w:cstheme="minorHAnsi"/>
        </w:rPr>
      </w:pPr>
      <w:r w:rsidRPr="000415E2">
        <w:rPr>
          <w:rFonts w:cstheme="minorHAnsi"/>
        </w:rPr>
        <w:t xml:space="preserve">    Predecessor legal name: ____.</w:t>
      </w:r>
    </w:p>
    <w:p w14:paraId="71D7CFAF" w14:textId="77777777" w:rsidR="002A20CB" w:rsidRPr="000415E2" w:rsidRDefault="002A20CB" w:rsidP="00807FDB">
      <w:pPr>
        <w:rPr>
          <w:rFonts w:cstheme="minorHAnsi"/>
          <w:i/>
        </w:rPr>
      </w:pPr>
      <w:r w:rsidRPr="000415E2">
        <w:rPr>
          <w:rFonts w:cstheme="minorHAnsi"/>
          <w:i/>
        </w:rPr>
        <w:lastRenderedPageBreak/>
        <w:t xml:space="preserve">    (Do not use a “doing business as” name).</w:t>
      </w:r>
    </w:p>
    <w:p w14:paraId="71D7CFB0" w14:textId="77777777" w:rsidR="002A20CB" w:rsidRPr="000415E2" w:rsidRDefault="002A20CB" w:rsidP="00807FDB">
      <w:pPr>
        <w:rPr>
          <w:rFonts w:cstheme="minorHAnsi"/>
        </w:rPr>
      </w:pPr>
      <w:r w:rsidRPr="000415E2">
        <w:rPr>
          <w:rFonts w:cstheme="minorHAnsi"/>
        </w:rPr>
        <w:t xml:space="preserve">  (s) [Reserved]</w:t>
      </w:r>
    </w:p>
    <w:p w14:paraId="71D7CFB1" w14:textId="77777777" w:rsidR="002A20CB" w:rsidRPr="000415E2" w:rsidRDefault="002A20CB" w:rsidP="00807FDB">
      <w:pPr>
        <w:rPr>
          <w:rFonts w:cstheme="minorHAnsi"/>
          <w:iCs/>
        </w:rPr>
      </w:pPr>
      <w:r w:rsidRPr="000415E2">
        <w:rPr>
          <w:rFonts w:cstheme="minorHAnsi"/>
        </w:rPr>
        <w:t xml:space="preserve">  (t) </w:t>
      </w:r>
      <w:r w:rsidRPr="000415E2">
        <w:rPr>
          <w:rFonts w:cstheme="minorHAnsi"/>
          <w:iCs/>
        </w:rPr>
        <w:t>[Reserved]</w:t>
      </w:r>
    </w:p>
    <w:p w14:paraId="71D7CFB2" w14:textId="77777777" w:rsidR="002A20CB" w:rsidRPr="000415E2" w:rsidRDefault="002A20CB" w:rsidP="00807FDB">
      <w:pPr>
        <w:rPr>
          <w:rFonts w:cstheme="minorHAnsi"/>
        </w:rPr>
      </w:pPr>
      <w:r w:rsidRPr="000415E2">
        <w:rPr>
          <w:rFonts w:cstheme="minorHAnsi"/>
        </w:rPr>
        <w:t>(u)(1)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71D7CFB3" w14:textId="77777777" w:rsidR="002A20CB" w:rsidRPr="000415E2" w:rsidRDefault="002A20CB" w:rsidP="00807FDB">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71D7CFB4" w14:textId="77777777" w:rsidR="002A20CB" w:rsidRPr="000415E2" w:rsidRDefault="002A20CB" w:rsidP="00807FDB">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71D7CFB5" w14:textId="77777777" w:rsidR="002A20CB" w:rsidRPr="000415E2" w:rsidRDefault="002A20CB" w:rsidP="00807FDB">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70" w:tgtFrame="_blank" w:history="1">
        <w:r w:rsidRPr="000415E2">
          <w:rPr>
            <w:rStyle w:val="Hyperlink"/>
            <w:rFonts w:cstheme="minorHAnsi"/>
            <w:szCs w:val="20"/>
          </w:rPr>
          <w:t>Public Law 115-232</w:t>
        </w:r>
      </w:hyperlink>
      <w:r w:rsidRPr="000415E2">
        <w:rPr>
          <w:rFonts w:cstheme="minorHAnsi"/>
        </w:rPr>
        <w:t>.</w:t>
      </w:r>
    </w:p>
    <w:p w14:paraId="71D7CFB6" w14:textId="77777777" w:rsidR="002A20CB" w:rsidRPr="000415E2" w:rsidRDefault="002A20CB" w:rsidP="00807FDB">
      <w:pPr>
        <w:rPr>
          <w:rFonts w:cstheme="minorHAnsi"/>
        </w:rPr>
      </w:pPr>
      <w:r w:rsidRPr="000415E2">
        <w:rPr>
          <w:rFonts w:cstheme="minorHAnsi"/>
        </w:rPr>
        <w:t xml:space="preserve">    (1) The Offeror shall review the list of excluded parties in the System for Award Management (SAM) (</w:t>
      </w:r>
      <w:hyperlink r:id="rId71"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71D7CFB7" w14:textId="77777777" w:rsidR="002A20CB" w:rsidRPr="000415E2" w:rsidRDefault="002A20CB" w:rsidP="00807FDB">
      <w:pPr>
        <w:rPr>
          <w:rFonts w:cstheme="minorHAnsi"/>
        </w:rPr>
      </w:pPr>
      <w:r w:rsidRPr="000415E2">
        <w:rPr>
          <w:rFonts w:cstheme="minorHAnsi"/>
        </w:rPr>
        <w:t xml:space="preserve">    (2) The Offeror represents that—</w:t>
      </w:r>
    </w:p>
    <w:p w14:paraId="71D7CFB8" w14:textId="77777777" w:rsidR="002A20CB" w:rsidRPr="000415E2" w:rsidRDefault="002A20CB" w:rsidP="00807FDB">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71D7CFB9" w14:textId="77777777" w:rsidR="002A20CB" w:rsidRPr="000415E2" w:rsidRDefault="002A20CB" w:rsidP="00807FDB">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71D7CFBA" w14:textId="77777777" w:rsidR="002A20CB" w:rsidRPr="00693C42" w:rsidRDefault="002A20CB" w:rsidP="00B826EB">
      <w:pPr>
        <w:spacing w:line="240" w:lineRule="auto"/>
        <w:rPr>
          <w:rFonts w:cstheme="minorHAnsi"/>
        </w:rPr>
      </w:pPr>
    </w:p>
    <w:p w14:paraId="71D7CFBB" w14:textId="77777777" w:rsidR="002A20CB" w:rsidRPr="00693C42" w:rsidRDefault="002A20CB" w:rsidP="00B826EB">
      <w:pPr>
        <w:spacing w:line="240" w:lineRule="auto"/>
        <w:jc w:val="center"/>
        <w:rPr>
          <w:rFonts w:cstheme="minorHAnsi"/>
        </w:rPr>
      </w:pPr>
      <w:r w:rsidRPr="00693C42">
        <w:rPr>
          <w:rFonts w:cstheme="minorHAnsi"/>
        </w:rPr>
        <w:t>(End of Provision)</w:t>
      </w:r>
    </w:p>
    <w:p w14:paraId="71D7CFBC" w14:textId="77777777" w:rsidR="002A20CB" w:rsidRPr="00472B08" w:rsidRDefault="002A20CB" w:rsidP="00626F50">
      <w:pPr>
        <w:jc w:val="center"/>
        <w:rPr>
          <w:rFonts w:cstheme="minorHAnsi"/>
        </w:rPr>
        <w:sectPr w:rsidR="002A20CB" w:rsidRPr="00472B08">
          <w:headerReference w:type="even" r:id="rId72"/>
          <w:headerReference w:type="default" r:id="rId73"/>
          <w:footerReference w:type="even" r:id="rId74"/>
          <w:footerReference w:type="default" r:id="rId75"/>
          <w:headerReference w:type="first" r:id="rId76"/>
          <w:footerReference w:type="first" r:id="rId77"/>
          <w:type w:val="continuous"/>
          <w:pgSz w:w="12240" w:h="15840"/>
          <w:pgMar w:top="1080" w:right="1440" w:bottom="1080" w:left="1440" w:header="360" w:footer="360" w:gutter="0"/>
          <w:cols w:space="720"/>
        </w:sectPr>
      </w:pPr>
    </w:p>
    <w:p w14:paraId="71D7CFBD" w14:textId="77777777" w:rsidR="002A20CB" w:rsidRDefault="002A20CB" w:rsidP="00806CE3">
      <w:pPr>
        <w:tabs>
          <w:tab w:val="num" w:pos="720"/>
        </w:tabs>
        <w:ind w:left="720" w:hanging="360"/>
      </w:pPr>
    </w:p>
    <w:p w14:paraId="515B71CA" w14:textId="05342102" w:rsidR="00635FCC" w:rsidRDefault="00635FCC" w:rsidP="00635FCC">
      <w:pPr>
        <w:pageBreakBefore/>
        <w:ind w:left="360"/>
      </w:pPr>
      <w:r>
        <w:lastRenderedPageBreak/>
        <w:t>See attached documents: A.1 Vendor Questions and Answers and updated D.4 - Past Performance Survey.</w:t>
      </w:r>
    </w:p>
    <w:p w14:paraId="0C0C723A" w14:textId="1663AC69" w:rsidR="00635FCC" w:rsidRDefault="00635FCC" w:rsidP="00635FCC">
      <w:pPr>
        <w:pageBreakBefore/>
        <w:sectPr w:rsidR="00635FCC" w:rsidSect="00635FCC">
          <w:type w:val="continuous"/>
          <w:pgSz w:w="12240" w:h="15840"/>
          <w:pgMar w:top="1080" w:right="1440" w:bottom="1080" w:left="1440" w:header="360" w:footer="360" w:gutter="0"/>
          <w:cols w:space="720"/>
        </w:sectPr>
      </w:pPr>
    </w:p>
    <w:p w14:paraId="71D7CFFE" w14:textId="77777777" w:rsidR="002A20CB" w:rsidRDefault="002A20CB"/>
    <w:sectPr w:rsidR="002A20CB">
      <w:headerReference w:type="default" r:id="rId78"/>
      <w:footerReference w:type="default" r:id="rId7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7D044" w14:textId="77777777" w:rsidR="002A20CB" w:rsidRDefault="002A20CB">
      <w:pPr>
        <w:spacing w:after="0" w:line="240" w:lineRule="auto"/>
      </w:pPr>
      <w:r>
        <w:separator/>
      </w:r>
    </w:p>
  </w:endnote>
  <w:endnote w:type="continuationSeparator" w:id="0">
    <w:p w14:paraId="71D7D046" w14:textId="77777777" w:rsidR="002A20CB" w:rsidRDefault="002A2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roman"/>
    <w:notTrueType/>
    <w:pitch w:val="default"/>
  </w:font>
  <w:font w:name="GJPDEN+TimesNew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Segoe UI">
    <w:panose1 w:val="020B0502040204020203"/>
    <w:charset w:val="00"/>
    <w:family w:val="roman"/>
    <w:notTrueType/>
    <w:pitch w:val="default"/>
  </w:font>
  <w:font w:name="Consolas">
    <w:panose1 w:val="020B0609020204030204"/>
    <w:charset w:val="00"/>
    <w:family w:val="roman"/>
    <w:notTrueType/>
    <w:pitch w:val="default"/>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03" w14:textId="77777777" w:rsidR="002A20CB" w:rsidRDefault="002A20CB">
    <w:pPr>
      <w:pStyle w:val="Footer"/>
    </w:pPr>
  </w:p>
  <w:p w14:paraId="71D7D004" w14:textId="77777777" w:rsidR="002A20CB"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79</w:t>
      </w:r>
    </w:fldSimple>
  </w:p>
  <w:p w14:paraId="71D7D005" w14:textId="77777777" w:rsidR="00651447"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06" w14:textId="77777777" w:rsidR="002A20CB" w:rsidRDefault="002A20CB">
    <w:pPr>
      <w:pStyle w:val="Footer"/>
    </w:pPr>
  </w:p>
  <w:p w14:paraId="71D7D007" w14:textId="77777777" w:rsidR="002A20CB" w:rsidRDefault="002A20CB">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84</w:t>
      </w:r>
    </w:fldSimple>
  </w:p>
  <w:p w14:paraId="71D7D008" w14:textId="78DACDDA" w:rsidR="00651447" w:rsidRDefault="00651447">
    <w:pPr>
      <w:pStyle w:val="Head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0A" w14:textId="77777777" w:rsidR="002A20CB" w:rsidRDefault="002A20CB">
    <w:pPr>
      <w:pStyle w:val="Footer"/>
    </w:pPr>
  </w:p>
  <w:p w14:paraId="71D7D00B" w14:textId="07871294" w:rsidR="002A20CB" w:rsidRDefault="002A20CB">
    <w:pPr>
      <w:pStyle w:val="Header"/>
      <w:jc w:val="right"/>
    </w:pPr>
  </w:p>
  <w:p w14:paraId="71D7D00C" w14:textId="515DE296" w:rsidR="00651447" w:rsidRDefault="00651447">
    <w:pPr>
      <w:pStyle w:val="Head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0E" w14:textId="77777777" w:rsidR="002A20CB"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79</w:t>
      </w:r>
    </w:fldSimple>
  </w:p>
  <w:p w14:paraId="71D7D00F" w14:textId="77777777" w:rsidR="00651447"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10" w14:textId="77777777" w:rsidR="002A20CB" w:rsidRDefault="002A20CB">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84</w:t>
      </w:r>
    </w:fldSimple>
  </w:p>
  <w:p w14:paraId="71D7D011" w14:textId="454BCC02" w:rsidR="00651447" w:rsidRDefault="00651447">
    <w:pPr>
      <w:pStyle w:val="Head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12" w14:textId="77777777" w:rsidR="002A20CB"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79</w:t>
      </w:r>
    </w:fldSimple>
  </w:p>
  <w:p w14:paraId="71D7D013" w14:textId="77777777" w:rsidR="00651447"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15" w14:textId="77777777" w:rsidR="002A20CB"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79</w:t>
      </w:r>
    </w:fldSimple>
  </w:p>
  <w:p w14:paraId="71D7D016" w14:textId="77777777" w:rsidR="00651447"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17" w14:textId="77777777" w:rsidR="002A20CB" w:rsidRDefault="002A20CB">
    <w:pPr>
      <w:pStyle w:val="Header"/>
      <w:jc w:val="right"/>
    </w:pPr>
    <w:r>
      <w:t xml:space="preserve">Page </w:t>
    </w:r>
    <w:r>
      <w:fldChar w:fldCharType="begin"/>
    </w:r>
    <w:r>
      <w:instrText xml:space="preserve"> PAGE   \* MERGEFORMAT </w:instrText>
    </w:r>
    <w:r>
      <w:fldChar w:fldCharType="separate"/>
    </w:r>
    <w:r>
      <w:t>44</w:t>
    </w:r>
    <w:r>
      <w:fldChar w:fldCharType="end"/>
    </w:r>
    <w:r>
      <w:t xml:space="preserve"> of </w:t>
    </w:r>
    <w:fldSimple w:instr=" NUMPAGES   \* MERGEFORMAT ">
      <w:r>
        <w:t>84</w:t>
      </w:r>
    </w:fldSimple>
  </w:p>
  <w:p w14:paraId="71D7D018" w14:textId="76FC7F84" w:rsidR="00651447" w:rsidRDefault="00651447">
    <w:pPr>
      <w:pStyle w:val="Header"/>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19" w14:textId="77777777" w:rsidR="002A20CB"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79</w:t>
      </w:r>
    </w:fldSimple>
  </w:p>
  <w:p w14:paraId="71D7D01A" w14:textId="77777777" w:rsidR="00651447"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1D" w14:textId="77777777" w:rsidR="002A20CB" w:rsidRDefault="002A20CB">
    <w:pPr>
      <w:pStyle w:val="Footer"/>
    </w:pPr>
  </w:p>
  <w:p w14:paraId="71D7D01E" w14:textId="77777777" w:rsidR="002A20CB"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79</w:t>
      </w:r>
    </w:fldSimple>
  </w:p>
  <w:p w14:paraId="71D7D01F" w14:textId="77777777" w:rsidR="00651447"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20" w14:textId="77777777" w:rsidR="002A20CB" w:rsidRDefault="002A20CB">
    <w:pPr>
      <w:pStyle w:val="Footer"/>
    </w:pPr>
  </w:p>
  <w:p w14:paraId="71D7D021" w14:textId="77777777" w:rsidR="002A20CB" w:rsidRDefault="002A20CB">
    <w:pPr>
      <w:pStyle w:val="Header"/>
      <w:jc w:val="right"/>
    </w:pPr>
    <w:r>
      <w:t xml:space="preserve">Page </w:t>
    </w:r>
    <w:r>
      <w:fldChar w:fldCharType="begin"/>
    </w:r>
    <w:r>
      <w:instrText xml:space="preserve"> PAGE   \* MERGEFORMAT </w:instrText>
    </w:r>
    <w:r>
      <w:fldChar w:fldCharType="separate"/>
    </w:r>
    <w:r>
      <w:t>69</w:t>
    </w:r>
    <w:r>
      <w:fldChar w:fldCharType="end"/>
    </w:r>
    <w:r>
      <w:t xml:space="preserve"> of </w:t>
    </w:r>
    <w:fldSimple w:instr=" NUMPAGES   \* MERGEFORMAT ">
      <w:r>
        <w:t>84</w:t>
      </w:r>
    </w:fldSimple>
  </w:p>
  <w:p w14:paraId="71D7D022" w14:textId="77777777" w:rsidR="00651447" w:rsidRDefault="002A20CB">
    <w:pPr>
      <w:pStyle w:val="Header"/>
      <w:jc w:val="right"/>
    </w:pPr>
    <w:r>
      <w:t xml:space="preserve">Page </w:t>
    </w:r>
    <w:r>
      <w:fldChar w:fldCharType="begin"/>
    </w:r>
    <w:r>
      <w:instrText xml:space="preserve"> PAGE   \* MERGEFORMAT </w:instrText>
    </w:r>
    <w:r>
      <w:fldChar w:fldCharType="separate"/>
    </w:r>
    <w:r>
      <w:t>69</w:t>
    </w:r>
    <w:r>
      <w:fldChar w:fldCharType="end"/>
    </w:r>
    <w:r>
      <w:t xml:space="preserve"> of </w:t>
    </w:r>
    <w:fldSimple w:instr=" NUMPAGES   \* MERGEFORMAT ">
      <w:r>
        <w:t>84</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24" w14:textId="77777777" w:rsidR="002A20CB" w:rsidRDefault="002A20CB">
    <w:pPr>
      <w:pStyle w:val="Footer"/>
    </w:pPr>
  </w:p>
  <w:p w14:paraId="71D7D025" w14:textId="77777777" w:rsidR="002A20CB"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79</w:t>
      </w:r>
    </w:fldSimple>
  </w:p>
  <w:p w14:paraId="71D7D026" w14:textId="77777777" w:rsidR="00651447"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29" w14:textId="77777777" w:rsidR="002A20CB" w:rsidRDefault="002A20CB">
    <w:pPr>
      <w:pStyle w:val="Footer"/>
    </w:pPr>
  </w:p>
  <w:p w14:paraId="71D7D02A" w14:textId="77777777" w:rsidR="002A20CB"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95</w:t>
      </w:r>
    </w:fldSimple>
  </w:p>
  <w:p w14:paraId="71D7D02B" w14:textId="77777777" w:rsidR="00651447"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2D" w14:textId="77777777" w:rsidR="002A20CB" w:rsidRDefault="002A20CB">
    <w:pPr>
      <w:pStyle w:val="Footer"/>
    </w:pPr>
  </w:p>
  <w:p w14:paraId="71D7D02E" w14:textId="77777777" w:rsidR="002A20CB"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95</w:t>
      </w:r>
    </w:fldSimple>
  </w:p>
  <w:p w14:paraId="71D7D02F" w14:textId="77777777" w:rsidR="00651447"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32" w14:textId="77777777" w:rsidR="002A20CB" w:rsidRDefault="002A20CB">
    <w:pPr>
      <w:pStyle w:val="Footer"/>
    </w:pPr>
  </w:p>
  <w:p w14:paraId="71D7D033" w14:textId="77777777" w:rsidR="002A20CB"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79</w:t>
      </w:r>
    </w:fldSimple>
  </w:p>
  <w:p w14:paraId="71D7D034" w14:textId="77777777" w:rsidR="00651447"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35" w14:textId="77777777" w:rsidR="002A20CB" w:rsidRDefault="002A20CB">
    <w:pPr>
      <w:pStyle w:val="Footer"/>
    </w:pPr>
  </w:p>
  <w:p w14:paraId="71D7D037" w14:textId="77777777" w:rsidR="00651447" w:rsidRDefault="002A20CB">
    <w:pPr>
      <w:pStyle w:val="Header"/>
      <w:jc w:val="right"/>
    </w:pPr>
    <w:r>
      <w:t xml:space="preserve">Page </w:t>
    </w:r>
    <w:r>
      <w:fldChar w:fldCharType="begin"/>
    </w:r>
    <w:r>
      <w:instrText xml:space="preserve"> PAGE   \* MERGEFORMAT </w:instrText>
    </w:r>
    <w:r>
      <w:fldChar w:fldCharType="separate"/>
    </w:r>
    <w:r>
      <w:t>81</w:t>
    </w:r>
    <w:r>
      <w:fldChar w:fldCharType="end"/>
    </w:r>
    <w:r>
      <w:t xml:space="preserve"> of </w:t>
    </w:r>
    <w:fldSimple w:instr=" NUMPAGES   \* MERGEFORMAT ">
      <w:r>
        <w:t>84</w:t>
      </w:r>
    </w:fldSimple>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39" w14:textId="77777777" w:rsidR="002A20CB" w:rsidRDefault="002A20CB">
    <w:pPr>
      <w:pStyle w:val="Footer"/>
    </w:pPr>
  </w:p>
  <w:p w14:paraId="71D7D03A" w14:textId="77777777" w:rsidR="002A20CB"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79</w:t>
      </w:r>
    </w:fldSimple>
  </w:p>
  <w:p w14:paraId="71D7D03B" w14:textId="77777777" w:rsidR="00651447" w:rsidRDefault="002A20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3D" w14:textId="31662856" w:rsidR="002A20CB" w:rsidRDefault="002A20CB">
    <w:pPr>
      <w:pStyle w:val="Footer"/>
      <w:jc w:val="right"/>
    </w:pPr>
  </w:p>
  <w:p w14:paraId="71D7D03E" w14:textId="77777777" w:rsidR="002A20CB" w:rsidRDefault="002A20CB">
    <w:pPr>
      <w:pStyle w:val="Footer"/>
    </w:pPr>
  </w:p>
  <w:p w14:paraId="71D7D03F" w14:textId="77777777" w:rsidR="00651447" w:rsidRDefault="002A20CB">
    <w:pPr>
      <w:pStyle w:val="Header"/>
      <w:jc w:val="right"/>
    </w:pPr>
    <w:r>
      <w:t xml:space="preserve">Page </w:t>
    </w:r>
    <w:r>
      <w:fldChar w:fldCharType="begin"/>
    </w:r>
    <w:r>
      <w:instrText xml:space="preserve"> PAGE   \* MERGEFORMAT </w:instrText>
    </w:r>
    <w:r>
      <w:fldChar w:fldCharType="separate"/>
    </w:r>
    <w:r>
      <w:t>84</w:t>
    </w:r>
    <w:r>
      <w:fldChar w:fldCharType="end"/>
    </w:r>
    <w:r>
      <w:t xml:space="preserve"> of </w:t>
    </w:r>
    <w:fldSimple w:instr=" NUMPAGES   \* MERGEFORMAT ">
      <w:r>
        <w:t>84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7D040" w14:textId="77777777" w:rsidR="002A20CB" w:rsidRDefault="002A20CB">
      <w:pPr>
        <w:spacing w:after="0" w:line="240" w:lineRule="auto"/>
      </w:pPr>
      <w:r>
        <w:separator/>
      </w:r>
    </w:p>
  </w:footnote>
  <w:footnote w:type="continuationSeparator" w:id="0">
    <w:p w14:paraId="71D7D042" w14:textId="77777777" w:rsidR="002A20CB" w:rsidRDefault="002A2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02" w14:textId="3A7DADC8" w:rsidR="002A20CB" w:rsidRDefault="002A20CB">
    <w:r>
      <w:t>36C24926R0040</w:t>
    </w:r>
    <w:r w:rsidR="00635FCC">
      <w:t xml:space="preserve"> A0001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0D" w14:textId="3F268CA6" w:rsidR="002A20CB" w:rsidRDefault="002A20CB">
    <w:r>
      <w:t>36C24926R0040</w:t>
    </w:r>
    <w:r w:rsidR="00635FCC">
      <w:t xml:space="preserve"> A0001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14" w14:textId="70CDE09E" w:rsidR="002A20CB" w:rsidRDefault="00635FCC">
    <w:pPr>
      <w:pStyle w:val="Header"/>
    </w:pPr>
    <w:r>
      <w:t>36C24926R0040 A0001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1B" w14:textId="77777777" w:rsidR="002A20CB" w:rsidRDefault="002A20C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1C" w14:textId="77777777" w:rsidR="002A20CB" w:rsidRDefault="002A20CB">
    <w:r>
      <w:t>36C24926R0040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23" w14:textId="77777777" w:rsidR="002A20CB" w:rsidRDefault="002A20C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27" w14:textId="77777777" w:rsidR="002A20CB" w:rsidRDefault="002A20C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28" w14:textId="77777777" w:rsidR="002A20CB" w:rsidRPr="00387D47" w:rsidRDefault="002A20CB" w:rsidP="00387D47">
    <w:r>
      <w:t>36C24926Q0009 - Hematology/Oncology On-Site Physician Services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2C" w14:textId="77777777" w:rsidR="002A20CB" w:rsidRDefault="002A20C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30" w14:textId="77777777" w:rsidR="002A20CB" w:rsidRDefault="002A20C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31" w14:textId="4D80DB35" w:rsidR="002A20CB" w:rsidRDefault="002A20CB">
    <w:r>
      <w:t>36C24926R0040</w:t>
    </w:r>
    <w:r w:rsidR="00635FCC">
      <w:t xml:space="preserve"> A0001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38" w14:textId="77777777" w:rsidR="002A20CB" w:rsidRDefault="002A20C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D03C" w14:textId="77777777" w:rsidR="002A20CB" w:rsidRDefault="002A20CB">
    <w:pPr>
      <w:pStyle w:val="Header"/>
    </w:pPr>
    <w:r>
      <w:t>36C24926R0040 A00001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724A1B4"/>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968C03E6"/>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0E8EA36A"/>
    <w:lvl w:ilvl="0">
      <w:start w:val="1"/>
      <w:numFmt w:val="decimal"/>
      <w:pStyle w:val="ListNumber2"/>
      <w:lvlText w:val="%1."/>
      <w:lvlJc w:val="left"/>
      <w:pPr>
        <w:tabs>
          <w:tab w:val="num" w:pos="720"/>
        </w:tabs>
        <w:ind w:left="720" w:hanging="360"/>
      </w:pPr>
    </w:lvl>
  </w:abstractNum>
  <w:abstractNum w:abstractNumId="3" w15:restartNumberingAfterBreak="0">
    <w:nsid w:val="FFFFFF88"/>
    <w:multiLevelType w:val="singleLevel"/>
    <w:tmpl w:val="022490E6"/>
    <w:lvl w:ilvl="0">
      <w:start w:val="1"/>
      <w:numFmt w:val="decimal"/>
      <w:pStyle w:val="ListNumber"/>
      <w:lvlText w:val="%1."/>
      <w:lvlJc w:val="left"/>
      <w:pPr>
        <w:tabs>
          <w:tab w:val="num" w:pos="360"/>
        </w:tabs>
        <w:ind w:left="360" w:hanging="360"/>
      </w:pPr>
    </w:lvl>
  </w:abstractNum>
  <w:abstractNum w:abstractNumId="4" w15:restartNumberingAfterBreak="0">
    <w:nsid w:val="0C4A165C"/>
    <w:multiLevelType w:val="multilevel"/>
    <w:tmpl w:val="52341BEC"/>
    <w:lvl w:ilvl="0">
      <w:start w:val="1"/>
      <w:numFmt w:val="decimal"/>
      <w:lvlText w:val="%1."/>
      <w:lvlJc w:val="left"/>
      <w:pPr>
        <w:ind w:left="360" w:hanging="360"/>
      </w:pPr>
      <w:rPr>
        <w:rFonts w:hint="default"/>
        <w:b/>
        <w:i w:val="0"/>
      </w:rPr>
    </w:lvl>
    <w:lvl w:ilvl="1">
      <w:start w:val="1"/>
      <w:numFmt w:val="decimal"/>
      <w:lvlText w:val="%1.%2."/>
      <w:lvlJc w:val="left"/>
      <w:pPr>
        <w:ind w:left="792" w:hanging="432"/>
      </w:pPr>
      <w:rPr>
        <w:rFonts w:ascii="Arial" w:hAnsi="Arial" w:hint="default"/>
        <w:b w:val="0"/>
        <w:i w:val="0"/>
        <w:color w:val="000000" w:themeColor="text1"/>
        <w:sz w:val="22"/>
        <w:szCs w:val="22"/>
      </w:rPr>
    </w:lvl>
    <w:lvl w:ilvl="2">
      <w:start w:val="1"/>
      <w:numFmt w:val="decimal"/>
      <w:lvlText w:val="%1.%2.%3."/>
      <w:lvlJc w:val="left"/>
      <w:pPr>
        <w:ind w:left="1278" w:hanging="648"/>
      </w:pPr>
      <w:rPr>
        <w:rFonts w:ascii="Arial" w:hAnsi="Arial" w:cs="Arial" w:hint="default"/>
        <w:b w:val="0"/>
        <w:i w:val="0"/>
        <w:color w:val="000000" w:themeColor="text1"/>
        <w:sz w:val="22"/>
        <w:szCs w:val="22"/>
      </w:rPr>
    </w:lvl>
    <w:lvl w:ilvl="3">
      <w:start w:val="1"/>
      <w:numFmt w:val="decimal"/>
      <w:lvlText w:val="%1.%2.%3.%4."/>
      <w:lvlJc w:val="left"/>
      <w:pPr>
        <w:ind w:left="1728" w:hanging="864"/>
      </w:pPr>
      <w:rPr>
        <w:rFonts w:ascii="Arial" w:hAnsi="Arial" w:cs="Arial" w:hint="default"/>
        <w:b w:val="0"/>
        <w:i w:val="0"/>
        <w:strike w:val="0"/>
        <w:color w:val="000000" w:themeColor="text1"/>
      </w:rPr>
    </w:lvl>
    <w:lvl w:ilvl="4">
      <w:start w:val="1"/>
      <w:numFmt w:val="decimal"/>
      <w:lvlText w:val="%1.%2.%3.%4.%5."/>
      <w:lvlJc w:val="left"/>
      <w:pPr>
        <w:ind w:left="2232" w:hanging="792"/>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0182AA8"/>
    <w:multiLevelType w:val="hybridMultilevel"/>
    <w:tmpl w:val="1F8821EE"/>
    <w:lvl w:ilvl="0" w:tplc="C6CE5A80">
      <w:start w:val="1"/>
      <w:numFmt w:val="lowerLetter"/>
      <w:lvlText w:val="%1."/>
      <w:lvlJc w:val="left"/>
      <w:pPr>
        <w:ind w:left="720" w:hanging="360"/>
      </w:pPr>
    </w:lvl>
    <w:lvl w:ilvl="1" w:tplc="4DCCE118">
      <w:start w:val="1"/>
      <w:numFmt w:val="decimal"/>
      <w:lvlText w:val="(%2)"/>
      <w:lvlJc w:val="left"/>
      <w:pPr>
        <w:ind w:left="1440" w:hanging="360"/>
      </w:pPr>
      <w:rPr>
        <w:rFonts w:ascii="Arial" w:eastAsia="Arial" w:hAnsi="Arial" w:cs="Arial" w:hint="default"/>
        <w:b w:val="0"/>
        <w:bCs w:val="0"/>
        <w:i w:val="0"/>
        <w:iCs w:val="0"/>
        <w:spacing w:val="-1"/>
        <w:w w:val="100"/>
        <w:sz w:val="24"/>
        <w:szCs w:val="24"/>
        <w:lang w:val="en-US" w:eastAsia="en-US" w:bidi="ar-SA"/>
      </w:rPr>
    </w:lvl>
    <w:lvl w:ilvl="2" w:tplc="F46EB3DC" w:tentative="1">
      <w:start w:val="1"/>
      <w:numFmt w:val="lowerRoman"/>
      <w:lvlText w:val="%3."/>
      <w:lvlJc w:val="right"/>
      <w:pPr>
        <w:ind w:left="2160" w:hanging="180"/>
      </w:pPr>
    </w:lvl>
    <w:lvl w:ilvl="3" w:tplc="726E89EA" w:tentative="1">
      <w:start w:val="1"/>
      <w:numFmt w:val="decimal"/>
      <w:lvlText w:val="%4."/>
      <w:lvlJc w:val="left"/>
      <w:pPr>
        <w:ind w:left="2880" w:hanging="360"/>
      </w:pPr>
    </w:lvl>
    <w:lvl w:ilvl="4" w:tplc="4AE6BE14" w:tentative="1">
      <w:start w:val="1"/>
      <w:numFmt w:val="lowerLetter"/>
      <w:lvlText w:val="%5."/>
      <w:lvlJc w:val="left"/>
      <w:pPr>
        <w:ind w:left="3600" w:hanging="360"/>
      </w:pPr>
    </w:lvl>
    <w:lvl w:ilvl="5" w:tplc="ADFC4932" w:tentative="1">
      <w:start w:val="1"/>
      <w:numFmt w:val="lowerRoman"/>
      <w:lvlText w:val="%6."/>
      <w:lvlJc w:val="right"/>
      <w:pPr>
        <w:ind w:left="4320" w:hanging="180"/>
      </w:pPr>
    </w:lvl>
    <w:lvl w:ilvl="6" w:tplc="558E9FC6" w:tentative="1">
      <w:start w:val="1"/>
      <w:numFmt w:val="decimal"/>
      <w:lvlText w:val="%7."/>
      <w:lvlJc w:val="left"/>
      <w:pPr>
        <w:ind w:left="5040" w:hanging="360"/>
      </w:pPr>
    </w:lvl>
    <w:lvl w:ilvl="7" w:tplc="1D72FBCA" w:tentative="1">
      <w:start w:val="1"/>
      <w:numFmt w:val="lowerLetter"/>
      <w:lvlText w:val="%8."/>
      <w:lvlJc w:val="left"/>
      <w:pPr>
        <w:ind w:left="5760" w:hanging="360"/>
      </w:pPr>
    </w:lvl>
    <w:lvl w:ilvl="8" w:tplc="411E66C6" w:tentative="1">
      <w:start w:val="1"/>
      <w:numFmt w:val="lowerRoman"/>
      <w:lvlText w:val="%9."/>
      <w:lvlJc w:val="right"/>
      <w:pPr>
        <w:ind w:left="6480" w:hanging="180"/>
      </w:pPr>
    </w:lvl>
  </w:abstractNum>
  <w:abstractNum w:abstractNumId="6" w15:restartNumberingAfterBreak="0">
    <w:nsid w:val="10E41B13"/>
    <w:multiLevelType w:val="multilevel"/>
    <w:tmpl w:val="EC6A314E"/>
    <w:lvl w:ilvl="0">
      <w:start w:val="4"/>
      <w:numFmt w:val="decimal"/>
      <w:lvlText w:val="%1."/>
      <w:lvlJc w:val="left"/>
      <w:pPr>
        <w:ind w:left="540" w:hanging="540"/>
      </w:pPr>
      <w:rPr>
        <w:rFonts w:hint="default"/>
        <w:color w:val="000000" w:themeColor="text1"/>
      </w:rPr>
    </w:lvl>
    <w:lvl w:ilvl="1">
      <w:start w:val="4"/>
      <w:numFmt w:val="decimal"/>
      <w:lvlText w:val="%1.%2."/>
      <w:lvlJc w:val="left"/>
      <w:pPr>
        <w:ind w:left="540" w:hanging="540"/>
      </w:pPr>
      <w:rPr>
        <w:rFonts w:ascii="Arial" w:hAnsi="Arial" w:cs="Arial" w:hint="default"/>
        <w:color w:val="000000" w:themeColor="text1"/>
        <w:sz w:val="22"/>
        <w:szCs w:val="22"/>
      </w:rPr>
    </w:lvl>
    <w:lvl w:ilvl="2">
      <w:start w:val="1"/>
      <w:numFmt w:val="decimal"/>
      <w:lvlText w:val="%1.%2.%3."/>
      <w:lvlJc w:val="left"/>
      <w:pPr>
        <w:ind w:left="720" w:hanging="720"/>
      </w:pPr>
      <w:rPr>
        <w:rFonts w:hint="default"/>
        <w:b w:val="0"/>
        <w:color w:val="000000" w:themeColor="text1"/>
      </w:rPr>
    </w:lvl>
    <w:lvl w:ilvl="3">
      <w:start w:val="1"/>
      <w:numFmt w:val="decimal"/>
      <w:lvlText w:val="%1.%2.%3.%4."/>
      <w:lvlJc w:val="left"/>
      <w:pPr>
        <w:ind w:left="1080" w:hanging="720"/>
      </w:pPr>
      <w:rPr>
        <w:rFonts w:hint="default"/>
        <w:b w:val="0"/>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7" w15:restartNumberingAfterBreak="0">
    <w:nsid w:val="1858252A"/>
    <w:multiLevelType w:val="multilevel"/>
    <w:tmpl w:val="902A4524"/>
    <w:lvl w:ilvl="0">
      <w:start w:val="6"/>
      <w:numFmt w:val="decimal"/>
      <w:lvlText w:val="%1."/>
      <w:lvlJc w:val="left"/>
      <w:pPr>
        <w:ind w:left="540" w:hanging="540"/>
      </w:pPr>
      <w:rPr>
        <w:rFonts w:hint="default"/>
        <w:color w:val="auto"/>
        <w:u w:val="none"/>
      </w:rPr>
    </w:lvl>
    <w:lvl w:ilvl="1">
      <w:start w:val="2"/>
      <w:numFmt w:val="decimal"/>
      <w:lvlText w:val="%1.%2."/>
      <w:lvlJc w:val="left"/>
      <w:pPr>
        <w:ind w:left="720" w:hanging="720"/>
      </w:pPr>
      <w:rPr>
        <w:rFonts w:hint="default"/>
        <w:color w:val="auto"/>
        <w:u w:val="none"/>
      </w:rPr>
    </w:lvl>
    <w:lvl w:ilvl="2">
      <w:start w:val="1"/>
      <w:numFmt w:val="decimal"/>
      <w:lvlText w:val="%1.%2.%3."/>
      <w:lvlJc w:val="left"/>
      <w:pPr>
        <w:ind w:left="720" w:hanging="720"/>
      </w:pPr>
      <w:rPr>
        <w:rFonts w:hint="default"/>
        <w:i w:val="0"/>
        <w:color w:val="auto"/>
        <w:u w:val="none"/>
      </w:rPr>
    </w:lvl>
    <w:lvl w:ilvl="3">
      <w:start w:val="1"/>
      <w:numFmt w:val="decimal"/>
      <w:lvlText w:val="%1.%2.%3.%4."/>
      <w:lvlJc w:val="left"/>
      <w:pPr>
        <w:ind w:left="2520" w:hanging="1080"/>
      </w:pPr>
      <w:rPr>
        <w:rFonts w:hint="default"/>
        <w:i w:val="0"/>
        <w:color w:val="auto"/>
        <w:u w:val="none"/>
      </w:rPr>
    </w:lvl>
    <w:lvl w:ilvl="4">
      <w:start w:val="1"/>
      <w:numFmt w:val="decimal"/>
      <w:lvlText w:val="%1.%2.%3.%4.%5."/>
      <w:lvlJc w:val="left"/>
      <w:pPr>
        <w:ind w:left="1080" w:hanging="1080"/>
      </w:pPr>
      <w:rPr>
        <w:rFonts w:hint="default"/>
        <w:color w:val="auto"/>
        <w:u w:val="single"/>
      </w:rPr>
    </w:lvl>
    <w:lvl w:ilvl="5">
      <w:start w:val="1"/>
      <w:numFmt w:val="decimal"/>
      <w:lvlText w:val="%1.%2.%3.%4.%5.%6."/>
      <w:lvlJc w:val="left"/>
      <w:pPr>
        <w:ind w:left="1440" w:hanging="1440"/>
      </w:pPr>
      <w:rPr>
        <w:rFonts w:hint="default"/>
        <w:color w:val="auto"/>
        <w:u w:val="single"/>
      </w:rPr>
    </w:lvl>
    <w:lvl w:ilvl="6">
      <w:start w:val="1"/>
      <w:numFmt w:val="decimal"/>
      <w:lvlText w:val="%1.%2.%3.%4.%5.%6.%7."/>
      <w:lvlJc w:val="left"/>
      <w:pPr>
        <w:ind w:left="1440" w:hanging="1440"/>
      </w:pPr>
      <w:rPr>
        <w:rFonts w:hint="default"/>
        <w:color w:val="auto"/>
        <w:u w:val="single"/>
      </w:rPr>
    </w:lvl>
    <w:lvl w:ilvl="7">
      <w:start w:val="1"/>
      <w:numFmt w:val="decimal"/>
      <w:lvlText w:val="%1.%2.%3.%4.%5.%6.%7.%8."/>
      <w:lvlJc w:val="left"/>
      <w:pPr>
        <w:ind w:left="1800" w:hanging="1800"/>
      </w:pPr>
      <w:rPr>
        <w:rFonts w:hint="default"/>
        <w:color w:val="auto"/>
        <w:u w:val="single"/>
      </w:rPr>
    </w:lvl>
    <w:lvl w:ilvl="8">
      <w:start w:val="1"/>
      <w:numFmt w:val="decimal"/>
      <w:lvlText w:val="%1.%2.%3.%4.%5.%6.%7.%8.%9."/>
      <w:lvlJc w:val="left"/>
      <w:pPr>
        <w:ind w:left="1800" w:hanging="1800"/>
      </w:pPr>
      <w:rPr>
        <w:rFonts w:hint="default"/>
        <w:color w:val="auto"/>
        <w:u w:val="single"/>
      </w:rPr>
    </w:lvl>
  </w:abstractNum>
  <w:abstractNum w:abstractNumId="8" w15:restartNumberingAfterBreak="0">
    <w:nsid w:val="1D12658E"/>
    <w:multiLevelType w:val="hybridMultilevel"/>
    <w:tmpl w:val="F5AC61BE"/>
    <w:lvl w:ilvl="0" w:tplc="E222C54E">
      <w:start w:val="1"/>
      <w:numFmt w:val="lowerLetter"/>
      <w:lvlText w:val="%1."/>
      <w:lvlJc w:val="left"/>
      <w:pPr>
        <w:ind w:left="1080" w:hanging="360"/>
      </w:pPr>
      <w:rPr>
        <w:rFonts w:hint="default"/>
      </w:rPr>
    </w:lvl>
    <w:lvl w:ilvl="1" w:tplc="E3083F02" w:tentative="1">
      <w:start w:val="1"/>
      <w:numFmt w:val="lowerLetter"/>
      <w:lvlText w:val="%2."/>
      <w:lvlJc w:val="left"/>
      <w:pPr>
        <w:ind w:left="1800" w:hanging="360"/>
      </w:pPr>
    </w:lvl>
    <w:lvl w:ilvl="2" w:tplc="B7C6C024" w:tentative="1">
      <w:start w:val="1"/>
      <w:numFmt w:val="lowerRoman"/>
      <w:lvlText w:val="%3."/>
      <w:lvlJc w:val="right"/>
      <w:pPr>
        <w:ind w:left="2520" w:hanging="180"/>
      </w:pPr>
    </w:lvl>
    <w:lvl w:ilvl="3" w:tplc="A1A25432" w:tentative="1">
      <w:start w:val="1"/>
      <w:numFmt w:val="decimal"/>
      <w:lvlText w:val="%4."/>
      <w:lvlJc w:val="left"/>
      <w:pPr>
        <w:ind w:left="3240" w:hanging="360"/>
      </w:pPr>
    </w:lvl>
    <w:lvl w:ilvl="4" w:tplc="762C0242" w:tentative="1">
      <w:start w:val="1"/>
      <w:numFmt w:val="lowerLetter"/>
      <w:lvlText w:val="%5."/>
      <w:lvlJc w:val="left"/>
      <w:pPr>
        <w:ind w:left="3960" w:hanging="360"/>
      </w:pPr>
    </w:lvl>
    <w:lvl w:ilvl="5" w:tplc="182837AA" w:tentative="1">
      <w:start w:val="1"/>
      <w:numFmt w:val="lowerRoman"/>
      <w:lvlText w:val="%6."/>
      <w:lvlJc w:val="right"/>
      <w:pPr>
        <w:ind w:left="4680" w:hanging="180"/>
      </w:pPr>
    </w:lvl>
    <w:lvl w:ilvl="6" w:tplc="C5D86FBA" w:tentative="1">
      <w:start w:val="1"/>
      <w:numFmt w:val="decimal"/>
      <w:lvlText w:val="%7."/>
      <w:lvlJc w:val="left"/>
      <w:pPr>
        <w:ind w:left="5400" w:hanging="360"/>
      </w:pPr>
    </w:lvl>
    <w:lvl w:ilvl="7" w:tplc="C25E43AA" w:tentative="1">
      <w:start w:val="1"/>
      <w:numFmt w:val="lowerLetter"/>
      <w:lvlText w:val="%8."/>
      <w:lvlJc w:val="left"/>
      <w:pPr>
        <w:ind w:left="6120" w:hanging="360"/>
      </w:pPr>
    </w:lvl>
    <w:lvl w:ilvl="8" w:tplc="67DA87FC" w:tentative="1">
      <w:start w:val="1"/>
      <w:numFmt w:val="lowerRoman"/>
      <w:lvlText w:val="%9."/>
      <w:lvlJc w:val="right"/>
      <w:pPr>
        <w:ind w:left="6840" w:hanging="180"/>
      </w:pPr>
    </w:lvl>
  </w:abstractNum>
  <w:abstractNum w:abstractNumId="9" w15:restartNumberingAfterBreak="0">
    <w:nsid w:val="1D491FFA"/>
    <w:multiLevelType w:val="hybridMultilevel"/>
    <w:tmpl w:val="D556D860"/>
    <w:lvl w:ilvl="0" w:tplc="0E705BA8">
      <w:start w:val="1"/>
      <w:numFmt w:val="bullet"/>
      <w:lvlText w:val=""/>
      <w:lvlJc w:val="left"/>
      <w:pPr>
        <w:ind w:left="1506" w:hanging="360"/>
      </w:pPr>
      <w:rPr>
        <w:rFonts w:ascii="Symbol" w:hAnsi="Symbol" w:hint="default"/>
      </w:rPr>
    </w:lvl>
    <w:lvl w:ilvl="1" w:tplc="CC66F77E" w:tentative="1">
      <w:start w:val="1"/>
      <w:numFmt w:val="bullet"/>
      <w:lvlText w:val="o"/>
      <w:lvlJc w:val="left"/>
      <w:pPr>
        <w:ind w:left="2226" w:hanging="360"/>
      </w:pPr>
      <w:rPr>
        <w:rFonts w:ascii="Courier New" w:hAnsi="Courier New" w:cs="Courier New" w:hint="default"/>
      </w:rPr>
    </w:lvl>
    <w:lvl w:ilvl="2" w:tplc="505C65EE" w:tentative="1">
      <w:start w:val="1"/>
      <w:numFmt w:val="bullet"/>
      <w:lvlText w:val=""/>
      <w:lvlJc w:val="left"/>
      <w:pPr>
        <w:ind w:left="2946" w:hanging="360"/>
      </w:pPr>
      <w:rPr>
        <w:rFonts w:ascii="Wingdings" w:hAnsi="Wingdings" w:hint="default"/>
      </w:rPr>
    </w:lvl>
    <w:lvl w:ilvl="3" w:tplc="C9C2B468" w:tentative="1">
      <w:start w:val="1"/>
      <w:numFmt w:val="bullet"/>
      <w:lvlText w:val=""/>
      <w:lvlJc w:val="left"/>
      <w:pPr>
        <w:ind w:left="3666" w:hanging="360"/>
      </w:pPr>
      <w:rPr>
        <w:rFonts w:ascii="Symbol" w:hAnsi="Symbol" w:hint="default"/>
      </w:rPr>
    </w:lvl>
    <w:lvl w:ilvl="4" w:tplc="96B4FA28" w:tentative="1">
      <w:start w:val="1"/>
      <w:numFmt w:val="bullet"/>
      <w:lvlText w:val="o"/>
      <w:lvlJc w:val="left"/>
      <w:pPr>
        <w:ind w:left="4386" w:hanging="360"/>
      </w:pPr>
      <w:rPr>
        <w:rFonts w:ascii="Courier New" w:hAnsi="Courier New" w:cs="Courier New" w:hint="default"/>
      </w:rPr>
    </w:lvl>
    <w:lvl w:ilvl="5" w:tplc="9B5EEDB4" w:tentative="1">
      <w:start w:val="1"/>
      <w:numFmt w:val="bullet"/>
      <w:lvlText w:val=""/>
      <w:lvlJc w:val="left"/>
      <w:pPr>
        <w:ind w:left="5106" w:hanging="360"/>
      </w:pPr>
      <w:rPr>
        <w:rFonts w:ascii="Wingdings" w:hAnsi="Wingdings" w:hint="default"/>
      </w:rPr>
    </w:lvl>
    <w:lvl w:ilvl="6" w:tplc="D9124082" w:tentative="1">
      <w:start w:val="1"/>
      <w:numFmt w:val="bullet"/>
      <w:lvlText w:val=""/>
      <w:lvlJc w:val="left"/>
      <w:pPr>
        <w:ind w:left="5826" w:hanging="360"/>
      </w:pPr>
      <w:rPr>
        <w:rFonts w:ascii="Symbol" w:hAnsi="Symbol" w:hint="default"/>
      </w:rPr>
    </w:lvl>
    <w:lvl w:ilvl="7" w:tplc="199E2368" w:tentative="1">
      <w:start w:val="1"/>
      <w:numFmt w:val="bullet"/>
      <w:lvlText w:val="o"/>
      <w:lvlJc w:val="left"/>
      <w:pPr>
        <w:ind w:left="6546" w:hanging="360"/>
      </w:pPr>
      <w:rPr>
        <w:rFonts w:ascii="Courier New" w:hAnsi="Courier New" w:cs="Courier New" w:hint="default"/>
      </w:rPr>
    </w:lvl>
    <w:lvl w:ilvl="8" w:tplc="91700B3C" w:tentative="1">
      <w:start w:val="1"/>
      <w:numFmt w:val="bullet"/>
      <w:lvlText w:val=""/>
      <w:lvlJc w:val="left"/>
      <w:pPr>
        <w:ind w:left="7266" w:hanging="360"/>
      </w:pPr>
      <w:rPr>
        <w:rFonts w:ascii="Wingdings" w:hAnsi="Wingdings" w:hint="default"/>
      </w:rPr>
    </w:lvl>
  </w:abstractNum>
  <w:abstractNum w:abstractNumId="10" w15:restartNumberingAfterBreak="0">
    <w:nsid w:val="220A1553"/>
    <w:multiLevelType w:val="hybridMultilevel"/>
    <w:tmpl w:val="24EAA548"/>
    <w:lvl w:ilvl="0" w:tplc="9F5615FA">
      <w:start w:val="1"/>
      <w:numFmt w:val="upperLetter"/>
      <w:lvlText w:val="%1."/>
      <w:lvlJc w:val="left"/>
      <w:pPr>
        <w:ind w:left="720" w:hanging="360"/>
      </w:pPr>
      <w:rPr>
        <w:rFonts w:hint="default"/>
        <w:color w:val="FF0000"/>
      </w:rPr>
    </w:lvl>
    <w:lvl w:ilvl="1" w:tplc="77E2A59C" w:tentative="1">
      <w:start w:val="1"/>
      <w:numFmt w:val="lowerLetter"/>
      <w:lvlText w:val="%2."/>
      <w:lvlJc w:val="left"/>
      <w:pPr>
        <w:ind w:left="1440" w:hanging="360"/>
      </w:pPr>
    </w:lvl>
    <w:lvl w:ilvl="2" w:tplc="0262B0B0" w:tentative="1">
      <w:start w:val="1"/>
      <w:numFmt w:val="lowerRoman"/>
      <w:lvlText w:val="%3."/>
      <w:lvlJc w:val="right"/>
      <w:pPr>
        <w:ind w:left="2160" w:hanging="180"/>
      </w:pPr>
    </w:lvl>
    <w:lvl w:ilvl="3" w:tplc="F60E18E8" w:tentative="1">
      <w:start w:val="1"/>
      <w:numFmt w:val="decimal"/>
      <w:lvlText w:val="%4."/>
      <w:lvlJc w:val="left"/>
      <w:pPr>
        <w:ind w:left="2880" w:hanging="360"/>
      </w:pPr>
    </w:lvl>
    <w:lvl w:ilvl="4" w:tplc="E548B342" w:tentative="1">
      <w:start w:val="1"/>
      <w:numFmt w:val="lowerLetter"/>
      <w:lvlText w:val="%5."/>
      <w:lvlJc w:val="left"/>
      <w:pPr>
        <w:ind w:left="3600" w:hanging="360"/>
      </w:pPr>
    </w:lvl>
    <w:lvl w:ilvl="5" w:tplc="9A3428C4" w:tentative="1">
      <w:start w:val="1"/>
      <w:numFmt w:val="lowerRoman"/>
      <w:lvlText w:val="%6."/>
      <w:lvlJc w:val="right"/>
      <w:pPr>
        <w:ind w:left="4320" w:hanging="180"/>
      </w:pPr>
    </w:lvl>
    <w:lvl w:ilvl="6" w:tplc="6F86DFF2" w:tentative="1">
      <w:start w:val="1"/>
      <w:numFmt w:val="decimal"/>
      <w:lvlText w:val="%7."/>
      <w:lvlJc w:val="left"/>
      <w:pPr>
        <w:ind w:left="5040" w:hanging="360"/>
      </w:pPr>
    </w:lvl>
    <w:lvl w:ilvl="7" w:tplc="C9B498DC" w:tentative="1">
      <w:start w:val="1"/>
      <w:numFmt w:val="lowerLetter"/>
      <w:lvlText w:val="%8."/>
      <w:lvlJc w:val="left"/>
      <w:pPr>
        <w:ind w:left="5760" w:hanging="360"/>
      </w:pPr>
    </w:lvl>
    <w:lvl w:ilvl="8" w:tplc="B19A0E04" w:tentative="1">
      <w:start w:val="1"/>
      <w:numFmt w:val="lowerRoman"/>
      <w:lvlText w:val="%9."/>
      <w:lvlJc w:val="right"/>
      <w:pPr>
        <w:ind w:left="6480" w:hanging="180"/>
      </w:pPr>
    </w:lvl>
  </w:abstractNum>
  <w:abstractNum w:abstractNumId="11" w15:restartNumberingAfterBreak="0">
    <w:nsid w:val="234E17E0"/>
    <w:multiLevelType w:val="hybridMultilevel"/>
    <w:tmpl w:val="17927CFC"/>
    <w:lvl w:ilvl="0" w:tplc="1B04C2A6">
      <w:start w:val="1"/>
      <w:numFmt w:val="upperLetter"/>
      <w:lvlText w:val="%1."/>
      <w:lvlJc w:val="left"/>
      <w:pPr>
        <w:ind w:left="1080" w:hanging="360"/>
      </w:pPr>
      <w:rPr>
        <w:rFonts w:hint="default"/>
      </w:rPr>
    </w:lvl>
    <w:lvl w:ilvl="1" w:tplc="E4D67AFA" w:tentative="1">
      <w:start w:val="1"/>
      <w:numFmt w:val="lowerLetter"/>
      <w:lvlText w:val="%2."/>
      <w:lvlJc w:val="left"/>
      <w:pPr>
        <w:ind w:left="1800" w:hanging="360"/>
      </w:pPr>
    </w:lvl>
    <w:lvl w:ilvl="2" w:tplc="69A8DFB8" w:tentative="1">
      <w:start w:val="1"/>
      <w:numFmt w:val="lowerRoman"/>
      <w:lvlText w:val="%3."/>
      <w:lvlJc w:val="right"/>
      <w:pPr>
        <w:ind w:left="2520" w:hanging="180"/>
      </w:pPr>
    </w:lvl>
    <w:lvl w:ilvl="3" w:tplc="46441638" w:tentative="1">
      <w:start w:val="1"/>
      <w:numFmt w:val="decimal"/>
      <w:lvlText w:val="%4."/>
      <w:lvlJc w:val="left"/>
      <w:pPr>
        <w:ind w:left="3240" w:hanging="360"/>
      </w:pPr>
    </w:lvl>
    <w:lvl w:ilvl="4" w:tplc="BD7EFBFE" w:tentative="1">
      <w:start w:val="1"/>
      <w:numFmt w:val="lowerLetter"/>
      <w:lvlText w:val="%5."/>
      <w:lvlJc w:val="left"/>
      <w:pPr>
        <w:ind w:left="3960" w:hanging="360"/>
      </w:pPr>
    </w:lvl>
    <w:lvl w:ilvl="5" w:tplc="C12E7542" w:tentative="1">
      <w:start w:val="1"/>
      <w:numFmt w:val="lowerRoman"/>
      <w:lvlText w:val="%6."/>
      <w:lvlJc w:val="right"/>
      <w:pPr>
        <w:ind w:left="4680" w:hanging="180"/>
      </w:pPr>
    </w:lvl>
    <w:lvl w:ilvl="6" w:tplc="E9983392" w:tentative="1">
      <w:start w:val="1"/>
      <w:numFmt w:val="decimal"/>
      <w:lvlText w:val="%7."/>
      <w:lvlJc w:val="left"/>
      <w:pPr>
        <w:ind w:left="5400" w:hanging="360"/>
      </w:pPr>
    </w:lvl>
    <w:lvl w:ilvl="7" w:tplc="D52C9C08" w:tentative="1">
      <w:start w:val="1"/>
      <w:numFmt w:val="lowerLetter"/>
      <w:lvlText w:val="%8."/>
      <w:lvlJc w:val="left"/>
      <w:pPr>
        <w:ind w:left="6120" w:hanging="360"/>
      </w:pPr>
    </w:lvl>
    <w:lvl w:ilvl="8" w:tplc="8828E11E" w:tentative="1">
      <w:start w:val="1"/>
      <w:numFmt w:val="lowerRoman"/>
      <w:lvlText w:val="%9."/>
      <w:lvlJc w:val="right"/>
      <w:pPr>
        <w:ind w:left="6840" w:hanging="180"/>
      </w:pPr>
    </w:lvl>
  </w:abstractNum>
  <w:abstractNum w:abstractNumId="12" w15:restartNumberingAfterBreak="0">
    <w:nsid w:val="242557E0"/>
    <w:multiLevelType w:val="multilevel"/>
    <w:tmpl w:val="BF9C5C3E"/>
    <w:lvl w:ilvl="0">
      <w:start w:val="1"/>
      <w:numFmt w:val="decimal"/>
      <w:lvlText w:val="%1."/>
      <w:lvlJc w:val="left"/>
      <w:pPr>
        <w:ind w:left="444" w:hanging="444"/>
      </w:pPr>
      <w:rPr>
        <w:rFonts w:hint="default"/>
        <w:sz w:val="22"/>
        <w:szCs w:val="22"/>
      </w:rPr>
    </w:lvl>
    <w:lvl w:ilvl="1">
      <w:start w:val="1"/>
      <w:numFmt w:val="decimal"/>
      <w:lvlText w:val="%1.%2."/>
      <w:lvlJc w:val="left"/>
      <w:pPr>
        <w:ind w:left="720" w:hanging="720"/>
      </w:pPr>
      <w:rPr>
        <w:rFonts w:hint="default"/>
      </w:rPr>
    </w:lvl>
    <w:lvl w:ilvl="2">
      <w:start w:val="1"/>
      <w:numFmt w:val="decimal"/>
      <w:lvlText w:val="%1.%2.%3."/>
      <w:lvlJc w:val="left"/>
      <w:pPr>
        <w:ind w:left="1584" w:hanging="792"/>
      </w:pPr>
      <w:rPr>
        <w:rFonts w:hint="default"/>
        <w:color w:val="000000" w:themeColor="text1"/>
        <w:sz w:val="22"/>
        <w:szCs w:val="22"/>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271BB6"/>
    <w:multiLevelType w:val="hybridMultilevel"/>
    <w:tmpl w:val="2B861E5C"/>
    <w:lvl w:ilvl="0" w:tplc="E79E4A0C">
      <w:start w:val="1"/>
      <w:numFmt w:val="decimal"/>
      <w:lvlText w:val="%1."/>
      <w:lvlJc w:val="left"/>
      <w:pPr>
        <w:ind w:left="720" w:hanging="360"/>
      </w:pPr>
    </w:lvl>
    <w:lvl w:ilvl="1" w:tplc="23888C36" w:tentative="1">
      <w:start w:val="1"/>
      <w:numFmt w:val="lowerLetter"/>
      <w:lvlText w:val="%2."/>
      <w:lvlJc w:val="left"/>
      <w:pPr>
        <w:ind w:left="1440" w:hanging="360"/>
      </w:pPr>
    </w:lvl>
    <w:lvl w:ilvl="2" w:tplc="8ABA8F7A" w:tentative="1">
      <w:start w:val="1"/>
      <w:numFmt w:val="lowerRoman"/>
      <w:lvlText w:val="%3."/>
      <w:lvlJc w:val="right"/>
      <w:pPr>
        <w:ind w:left="2160" w:hanging="180"/>
      </w:pPr>
    </w:lvl>
    <w:lvl w:ilvl="3" w:tplc="A768DB88" w:tentative="1">
      <w:start w:val="1"/>
      <w:numFmt w:val="decimal"/>
      <w:lvlText w:val="%4."/>
      <w:lvlJc w:val="left"/>
      <w:pPr>
        <w:ind w:left="2880" w:hanging="360"/>
      </w:pPr>
    </w:lvl>
    <w:lvl w:ilvl="4" w:tplc="842E3F5E" w:tentative="1">
      <w:start w:val="1"/>
      <w:numFmt w:val="lowerLetter"/>
      <w:lvlText w:val="%5."/>
      <w:lvlJc w:val="left"/>
      <w:pPr>
        <w:ind w:left="3600" w:hanging="360"/>
      </w:pPr>
    </w:lvl>
    <w:lvl w:ilvl="5" w:tplc="82A2245C" w:tentative="1">
      <w:start w:val="1"/>
      <w:numFmt w:val="lowerRoman"/>
      <w:lvlText w:val="%6."/>
      <w:lvlJc w:val="right"/>
      <w:pPr>
        <w:ind w:left="4320" w:hanging="180"/>
      </w:pPr>
    </w:lvl>
    <w:lvl w:ilvl="6" w:tplc="5E9A9CF6" w:tentative="1">
      <w:start w:val="1"/>
      <w:numFmt w:val="decimal"/>
      <w:lvlText w:val="%7."/>
      <w:lvlJc w:val="left"/>
      <w:pPr>
        <w:ind w:left="5040" w:hanging="360"/>
      </w:pPr>
    </w:lvl>
    <w:lvl w:ilvl="7" w:tplc="05782C34" w:tentative="1">
      <w:start w:val="1"/>
      <w:numFmt w:val="lowerLetter"/>
      <w:lvlText w:val="%8."/>
      <w:lvlJc w:val="left"/>
      <w:pPr>
        <w:ind w:left="5760" w:hanging="360"/>
      </w:pPr>
    </w:lvl>
    <w:lvl w:ilvl="8" w:tplc="2DCAEBA6" w:tentative="1">
      <w:start w:val="1"/>
      <w:numFmt w:val="lowerRoman"/>
      <w:lvlText w:val="%9."/>
      <w:lvlJc w:val="right"/>
      <w:pPr>
        <w:ind w:left="6480" w:hanging="180"/>
      </w:pPr>
    </w:lvl>
  </w:abstractNum>
  <w:abstractNum w:abstractNumId="14" w15:restartNumberingAfterBreak="0">
    <w:nsid w:val="285B7728"/>
    <w:multiLevelType w:val="hybridMultilevel"/>
    <w:tmpl w:val="4FB44198"/>
    <w:lvl w:ilvl="0" w:tplc="5014A2FA">
      <w:start w:val="1"/>
      <w:numFmt w:val="decimal"/>
      <w:lvlText w:val="%1."/>
      <w:lvlJc w:val="left"/>
      <w:pPr>
        <w:ind w:left="360" w:hanging="360"/>
      </w:pPr>
      <w:rPr>
        <w:rFonts w:ascii="Times New Roman" w:hAnsi="Times New Roman" w:cs="Times New Roman" w:hint="default"/>
        <w:color w:val="000000"/>
        <w:sz w:val="24"/>
        <w:szCs w:val="24"/>
      </w:rPr>
    </w:lvl>
    <w:lvl w:ilvl="1" w:tplc="F9A60A74">
      <w:start w:val="1"/>
      <w:numFmt w:val="lowerLetter"/>
      <w:lvlText w:val="%2."/>
      <w:lvlJc w:val="left"/>
      <w:pPr>
        <w:ind w:left="1080" w:hanging="360"/>
      </w:pPr>
      <w:rPr>
        <w:color w:val="000000"/>
      </w:rPr>
    </w:lvl>
    <w:lvl w:ilvl="2" w:tplc="6B3C42DC">
      <w:start w:val="1"/>
      <w:numFmt w:val="bullet"/>
      <w:lvlText w:val=""/>
      <w:lvlJc w:val="left"/>
      <w:pPr>
        <w:ind w:left="1980" w:hanging="360"/>
      </w:pPr>
      <w:rPr>
        <w:rFonts w:ascii="Symbol" w:hAnsi="Symbol" w:hint="default"/>
      </w:rPr>
    </w:lvl>
    <w:lvl w:ilvl="3" w:tplc="538A616E">
      <w:start w:val="1"/>
      <w:numFmt w:val="decimal"/>
      <w:lvlText w:val="%4."/>
      <w:lvlJc w:val="left"/>
      <w:pPr>
        <w:ind w:left="2520" w:hanging="360"/>
      </w:pPr>
    </w:lvl>
    <w:lvl w:ilvl="4" w:tplc="58ECAE5E">
      <w:start w:val="1"/>
      <w:numFmt w:val="lowerLetter"/>
      <w:lvlText w:val="%5."/>
      <w:lvlJc w:val="left"/>
      <w:pPr>
        <w:ind w:left="3240" w:hanging="360"/>
      </w:pPr>
    </w:lvl>
    <w:lvl w:ilvl="5" w:tplc="C36A45BA">
      <w:start w:val="1"/>
      <w:numFmt w:val="lowerRoman"/>
      <w:lvlText w:val="%6."/>
      <w:lvlJc w:val="right"/>
      <w:pPr>
        <w:ind w:left="3960" w:hanging="180"/>
      </w:pPr>
    </w:lvl>
    <w:lvl w:ilvl="6" w:tplc="7ECA7038">
      <w:start w:val="1"/>
      <w:numFmt w:val="decimal"/>
      <w:lvlText w:val="%7."/>
      <w:lvlJc w:val="left"/>
      <w:pPr>
        <w:ind w:left="4680" w:hanging="360"/>
      </w:pPr>
    </w:lvl>
    <w:lvl w:ilvl="7" w:tplc="889C335A">
      <w:start w:val="1"/>
      <w:numFmt w:val="lowerLetter"/>
      <w:lvlText w:val="%8."/>
      <w:lvlJc w:val="left"/>
      <w:pPr>
        <w:ind w:left="5400" w:hanging="360"/>
      </w:pPr>
    </w:lvl>
    <w:lvl w:ilvl="8" w:tplc="94BA12BC">
      <w:start w:val="1"/>
      <w:numFmt w:val="lowerRoman"/>
      <w:lvlText w:val="%9."/>
      <w:lvlJc w:val="right"/>
      <w:pPr>
        <w:ind w:left="6120" w:hanging="180"/>
      </w:pPr>
    </w:lvl>
  </w:abstractNum>
  <w:abstractNum w:abstractNumId="15" w15:restartNumberingAfterBreak="0">
    <w:nsid w:val="2B58088F"/>
    <w:multiLevelType w:val="hybridMultilevel"/>
    <w:tmpl w:val="13D427F8"/>
    <w:lvl w:ilvl="0" w:tplc="48BE208E">
      <w:start w:val="1"/>
      <w:numFmt w:val="lowerLetter"/>
      <w:lvlText w:val="%1."/>
      <w:lvlJc w:val="left"/>
      <w:pPr>
        <w:ind w:left="1440" w:hanging="360"/>
      </w:pPr>
    </w:lvl>
    <w:lvl w:ilvl="1" w:tplc="69D48B22" w:tentative="1">
      <w:start w:val="1"/>
      <w:numFmt w:val="lowerLetter"/>
      <w:lvlText w:val="%2."/>
      <w:lvlJc w:val="left"/>
      <w:pPr>
        <w:ind w:left="2160" w:hanging="360"/>
      </w:pPr>
    </w:lvl>
    <w:lvl w:ilvl="2" w:tplc="12E4FD7C" w:tentative="1">
      <w:start w:val="1"/>
      <w:numFmt w:val="lowerRoman"/>
      <w:lvlText w:val="%3."/>
      <w:lvlJc w:val="right"/>
      <w:pPr>
        <w:ind w:left="2880" w:hanging="180"/>
      </w:pPr>
    </w:lvl>
    <w:lvl w:ilvl="3" w:tplc="2AFC54A2" w:tentative="1">
      <w:start w:val="1"/>
      <w:numFmt w:val="decimal"/>
      <w:lvlText w:val="%4."/>
      <w:lvlJc w:val="left"/>
      <w:pPr>
        <w:ind w:left="3600" w:hanging="360"/>
      </w:pPr>
    </w:lvl>
    <w:lvl w:ilvl="4" w:tplc="359AD392" w:tentative="1">
      <w:start w:val="1"/>
      <w:numFmt w:val="lowerLetter"/>
      <w:lvlText w:val="%5."/>
      <w:lvlJc w:val="left"/>
      <w:pPr>
        <w:ind w:left="4320" w:hanging="360"/>
      </w:pPr>
    </w:lvl>
    <w:lvl w:ilvl="5" w:tplc="278A4EB4" w:tentative="1">
      <w:start w:val="1"/>
      <w:numFmt w:val="lowerRoman"/>
      <w:lvlText w:val="%6."/>
      <w:lvlJc w:val="right"/>
      <w:pPr>
        <w:ind w:left="5040" w:hanging="180"/>
      </w:pPr>
    </w:lvl>
    <w:lvl w:ilvl="6" w:tplc="A4BC2A1C" w:tentative="1">
      <w:start w:val="1"/>
      <w:numFmt w:val="decimal"/>
      <w:lvlText w:val="%7."/>
      <w:lvlJc w:val="left"/>
      <w:pPr>
        <w:ind w:left="5760" w:hanging="360"/>
      </w:pPr>
    </w:lvl>
    <w:lvl w:ilvl="7" w:tplc="D5F015E4" w:tentative="1">
      <w:start w:val="1"/>
      <w:numFmt w:val="lowerLetter"/>
      <w:lvlText w:val="%8."/>
      <w:lvlJc w:val="left"/>
      <w:pPr>
        <w:ind w:left="6480" w:hanging="360"/>
      </w:pPr>
    </w:lvl>
    <w:lvl w:ilvl="8" w:tplc="09928970" w:tentative="1">
      <w:start w:val="1"/>
      <w:numFmt w:val="lowerRoman"/>
      <w:lvlText w:val="%9."/>
      <w:lvlJc w:val="right"/>
      <w:pPr>
        <w:ind w:left="7200" w:hanging="180"/>
      </w:pPr>
    </w:lvl>
  </w:abstractNum>
  <w:abstractNum w:abstractNumId="16" w15:restartNumberingAfterBreak="0">
    <w:nsid w:val="2BB03E02"/>
    <w:multiLevelType w:val="hybridMultilevel"/>
    <w:tmpl w:val="7E14527E"/>
    <w:lvl w:ilvl="0" w:tplc="BE98551A">
      <w:start w:val="1"/>
      <w:numFmt w:val="lowerLetter"/>
      <w:lvlText w:val="%1."/>
      <w:lvlJc w:val="left"/>
      <w:pPr>
        <w:ind w:left="720" w:hanging="360"/>
      </w:pPr>
    </w:lvl>
    <w:lvl w:ilvl="1" w:tplc="3722A594">
      <w:start w:val="1"/>
      <w:numFmt w:val="decimal"/>
      <w:lvlText w:val="(%2)"/>
      <w:lvlJc w:val="left"/>
      <w:pPr>
        <w:ind w:left="1440" w:hanging="360"/>
      </w:pPr>
      <w:rPr>
        <w:rFonts w:ascii="Arial" w:eastAsia="Arial" w:hAnsi="Arial" w:cs="Arial" w:hint="default"/>
        <w:b w:val="0"/>
        <w:bCs w:val="0"/>
        <w:i w:val="0"/>
        <w:iCs w:val="0"/>
        <w:spacing w:val="-1"/>
        <w:w w:val="100"/>
        <w:sz w:val="24"/>
        <w:szCs w:val="24"/>
        <w:lang w:val="en-US" w:eastAsia="en-US" w:bidi="ar-SA"/>
      </w:rPr>
    </w:lvl>
    <w:lvl w:ilvl="2" w:tplc="A588E75C" w:tentative="1">
      <w:start w:val="1"/>
      <w:numFmt w:val="lowerRoman"/>
      <w:lvlText w:val="%3."/>
      <w:lvlJc w:val="right"/>
      <w:pPr>
        <w:ind w:left="2160" w:hanging="180"/>
      </w:pPr>
    </w:lvl>
    <w:lvl w:ilvl="3" w:tplc="3D2E6F7C" w:tentative="1">
      <w:start w:val="1"/>
      <w:numFmt w:val="decimal"/>
      <w:lvlText w:val="%4."/>
      <w:lvlJc w:val="left"/>
      <w:pPr>
        <w:ind w:left="2880" w:hanging="360"/>
      </w:pPr>
    </w:lvl>
    <w:lvl w:ilvl="4" w:tplc="5F60489A" w:tentative="1">
      <w:start w:val="1"/>
      <w:numFmt w:val="lowerLetter"/>
      <w:lvlText w:val="%5."/>
      <w:lvlJc w:val="left"/>
      <w:pPr>
        <w:ind w:left="3600" w:hanging="360"/>
      </w:pPr>
    </w:lvl>
    <w:lvl w:ilvl="5" w:tplc="A3D6D3CE" w:tentative="1">
      <w:start w:val="1"/>
      <w:numFmt w:val="lowerRoman"/>
      <w:lvlText w:val="%6."/>
      <w:lvlJc w:val="right"/>
      <w:pPr>
        <w:ind w:left="4320" w:hanging="180"/>
      </w:pPr>
    </w:lvl>
    <w:lvl w:ilvl="6" w:tplc="0D2247AE" w:tentative="1">
      <w:start w:val="1"/>
      <w:numFmt w:val="decimal"/>
      <w:lvlText w:val="%7."/>
      <w:lvlJc w:val="left"/>
      <w:pPr>
        <w:ind w:left="5040" w:hanging="360"/>
      </w:pPr>
    </w:lvl>
    <w:lvl w:ilvl="7" w:tplc="4FAAA59C" w:tentative="1">
      <w:start w:val="1"/>
      <w:numFmt w:val="lowerLetter"/>
      <w:lvlText w:val="%8."/>
      <w:lvlJc w:val="left"/>
      <w:pPr>
        <w:ind w:left="5760" w:hanging="360"/>
      </w:pPr>
    </w:lvl>
    <w:lvl w:ilvl="8" w:tplc="EF52A98A" w:tentative="1">
      <w:start w:val="1"/>
      <w:numFmt w:val="lowerRoman"/>
      <w:lvlText w:val="%9."/>
      <w:lvlJc w:val="right"/>
      <w:pPr>
        <w:ind w:left="6480" w:hanging="180"/>
      </w:pPr>
    </w:lvl>
  </w:abstractNum>
  <w:abstractNum w:abstractNumId="17" w15:restartNumberingAfterBreak="0">
    <w:nsid w:val="342B147C"/>
    <w:multiLevelType w:val="hybridMultilevel"/>
    <w:tmpl w:val="DCF084BC"/>
    <w:lvl w:ilvl="0" w:tplc="35A8F110">
      <w:start w:val="1"/>
      <w:numFmt w:val="lowerLetter"/>
      <w:lvlText w:val="%1."/>
      <w:lvlJc w:val="left"/>
      <w:pPr>
        <w:ind w:left="720" w:hanging="360"/>
      </w:pPr>
    </w:lvl>
    <w:lvl w:ilvl="1" w:tplc="73B0B78C">
      <w:start w:val="1"/>
      <w:numFmt w:val="lowerLetter"/>
      <w:lvlText w:val="%2."/>
      <w:lvlJc w:val="left"/>
      <w:pPr>
        <w:ind w:left="1440" w:hanging="360"/>
      </w:pPr>
    </w:lvl>
    <w:lvl w:ilvl="2" w:tplc="11AE9672" w:tentative="1">
      <w:start w:val="1"/>
      <w:numFmt w:val="lowerRoman"/>
      <w:lvlText w:val="%3."/>
      <w:lvlJc w:val="right"/>
      <w:pPr>
        <w:ind w:left="2160" w:hanging="180"/>
      </w:pPr>
    </w:lvl>
    <w:lvl w:ilvl="3" w:tplc="07582704" w:tentative="1">
      <w:start w:val="1"/>
      <w:numFmt w:val="decimal"/>
      <w:lvlText w:val="%4."/>
      <w:lvlJc w:val="left"/>
      <w:pPr>
        <w:ind w:left="2880" w:hanging="360"/>
      </w:pPr>
    </w:lvl>
    <w:lvl w:ilvl="4" w:tplc="4710BEAE" w:tentative="1">
      <w:start w:val="1"/>
      <w:numFmt w:val="lowerLetter"/>
      <w:lvlText w:val="%5."/>
      <w:lvlJc w:val="left"/>
      <w:pPr>
        <w:ind w:left="3600" w:hanging="360"/>
      </w:pPr>
    </w:lvl>
    <w:lvl w:ilvl="5" w:tplc="8FDA3A4C" w:tentative="1">
      <w:start w:val="1"/>
      <w:numFmt w:val="lowerRoman"/>
      <w:lvlText w:val="%6."/>
      <w:lvlJc w:val="right"/>
      <w:pPr>
        <w:ind w:left="4320" w:hanging="180"/>
      </w:pPr>
    </w:lvl>
    <w:lvl w:ilvl="6" w:tplc="D1C27B8C" w:tentative="1">
      <w:start w:val="1"/>
      <w:numFmt w:val="decimal"/>
      <w:lvlText w:val="%7."/>
      <w:lvlJc w:val="left"/>
      <w:pPr>
        <w:ind w:left="5040" w:hanging="360"/>
      </w:pPr>
    </w:lvl>
    <w:lvl w:ilvl="7" w:tplc="1E9CB1AA" w:tentative="1">
      <w:start w:val="1"/>
      <w:numFmt w:val="lowerLetter"/>
      <w:lvlText w:val="%8."/>
      <w:lvlJc w:val="left"/>
      <w:pPr>
        <w:ind w:left="5760" w:hanging="360"/>
      </w:pPr>
    </w:lvl>
    <w:lvl w:ilvl="8" w:tplc="39968C98" w:tentative="1">
      <w:start w:val="1"/>
      <w:numFmt w:val="lowerRoman"/>
      <w:lvlText w:val="%9."/>
      <w:lvlJc w:val="right"/>
      <w:pPr>
        <w:ind w:left="6480" w:hanging="180"/>
      </w:pPr>
    </w:lvl>
  </w:abstractNum>
  <w:abstractNum w:abstractNumId="18" w15:restartNumberingAfterBreak="0">
    <w:nsid w:val="3566421C"/>
    <w:multiLevelType w:val="hybridMultilevel"/>
    <w:tmpl w:val="709C9326"/>
    <w:lvl w:ilvl="0" w:tplc="D48A5010">
      <w:start w:val="1"/>
      <w:numFmt w:val="decimal"/>
      <w:lvlText w:val="%1."/>
      <w:lvlJc w:val="left"/>
      <w:pPr>
        <w:ind w:left="360" w:hanging="360"/>
      </w:pPr>
    </w:lvl>
    <w:lvl w:ilvl="1" w:tplc="E89646DC">
      <w:start w:val="1"/>
      <w:numFmt w:val="lowerLetter"/>
      <w:lvlText w:val="%2."/>
      <w:lvlJc w:val="left"/>
      <w:pPr>
        <w:ind w:left="1080" w:hanging="360"/>
      </w:pPr>
    </w:lvl>
    <w:lvl w:ilvl="2" w:tplc="CDB2CCE2">
      <w:start w:val="1"/>
      <w:numFmt w:val="decimal"/>
      <w:lvlText w:val="(%3)"/>
      <w:lvlJc w:val="left"/>
      <w:pPr>
        <w:ind w:left="1440" w:hanging="360"/>
      </w:pPr>
      <w:rPr>
        <w:rFonts w:ascii="Arial" w:eastAsia="Arial" w:hAnsi="Arial" w:cs="Arial" w:hint="default"/>
        <w:b w:val="0"/>
        <w:bCs w:val="0"/>
        <w:i w:val="0"/>
        <w:iCs w:val="0"/>
        <w:spacing w:val="-1"/>
        <w:w w:val="100"/>
        <w:sz w:val="24"/>
        <w:szCs w:val="24"/>
        <w:lang w:val="en-US" w:eastAsia="en-US" w:bidi="ar-SA"/>
      </w:rPr>
    </w:lvl>
    <w:lvl w:ilvl="3" w:tplc="B1D838AA" w:tentative="1">
      <w:start w:val="1"/>
      <w:numFmt w:val="decimal"/>
      <w:lvlText w:val="%4."/>
      <w:lvlJc w:val="left"/>
      <w:pPr>
        <w:ind w:left="2520" w:hanging="360"/>
      </w:pPr>
    </w:lvl>
    <w:lvl w:ilvl="4" w:tplc="406CE436" w:tentative="1">
      <w:start w:val="1"/>
      <w:numFmt w:val="lowerLetter"/>
      <w:lvlText w:val="%5."/>
      <w:lvlJc w:val="left"/>
      <w:pPr>
        <w:ind w:left="3240" w:hanging="360"/>
      </w:pPr>
    </w:lvl>
    <w:lvl w:ilvl="5" w:tplc="6DD8646C" w:tentative="1">
      <w:start w:val="1"/>
      <w:numFmt w:val="lowerRoman"/>
      <w:lvlText w:val="%6."/>
      <w:lvlJc w:val="right"/>
      <w:pPr>
        <w:ind w:left="3960" w:hanging="180"/>
      </w:pPr>
    </w:lvl>
    <w:lvl w:ilvl="6" w:tplc="086A436A" w:tentative="1">
      <w:start w:val="1"/>
      <w:numFmt w:val="decimal"/>
      <w:lvlText w:val="%7."/>
      <w:lvlJc w:val="left"/>
      <w:pPr>
        <w:ind w:left="4680" w:hanging="360"/>
      </w:pPr>
    </w:lvl>
    <w:lvl w:ilvl="7" w:tplc="92EE2A6A" w:tentative="1">
      <w:start w:val="1"/>
      <w:numFmt w:val="lowerLetter"/>
      <w:lvlText w:val="%8."/>
      <w:lvlJc w:val="left"/>
      <w:pPr>
        <w:ind w:left="5400" w:hanging="360"/>
      </w:pPr>
    </w:lvl>
    <w:lvl w:ilvl="8" w:tplc="86D8808E" w:tentative="1">
      <w:start w:val="1"/>
      <w:numFmt w:val="lowerRoman"/>
      <w:lvlText w:val="%9."/>
      <w:lvlJc w:val="right"/>
      <w:pPr>
        <w:ind w:left="6120" w:hanging="180"/>
      </w:pPr>
    </w:lvl>
  </w:abstractNum>
  <w:abstractNum w:abstractNumId="19" w15:restartNumberingAfterBreak="0">
    <w:nsid w:val="37DE713B"/>
    <w:multiLevelType w:val="hybridMultilevel"/>
    <w:tmpl w:val="0CBAAA5C"/>
    <w:lvl w:ilvl="0" w:tplc="63821078">
      <w:start w:val="1"/>
      <w:numFmt w:val="decimal"/>
      <w:lvlText w:val="B.%1."/>
      <w:lvlJc w:val="left"/>
      <w:pPr>
        <w:ind w:left="540" w:hanging="360"/>
      </w:pPr>
      <w:rPr>
        <w:rFonts w:hint="default"/>
        <w:b/>
        <w:i w:val="0"/>
      </w:rPr>
    </w:lvl>
    <w:lvl w:ilvl="1" w:tplc="29702CC4" w:tentative="1">
      <w:start w:val="1"/>
      <w:numFmt w:val="lowerLetter"/>
      <w:lvlText w:val="%2."/>
      <w:lvlJc w:val="left"/>
      <w:pPr>
        <w:ind w:left="1440" w:hanging="360"/>
      </w:pPr>
    </w:lvl>
    <w:lvl w:ilvl="2" w:tplc="A142F590" w:tentative="1">
      <w:start w:val="1"/>
      <w:numFmt w:val="lowerRoman"/>
      <w:lvlText w:val="%3."/>
      <w:lvlJc w:val="right"/>
      <w:pPr>
        <w:ind w:left="2160" w:hanging="180"/>
      </w:pPr>
    </w:lvl>
    <w:lvl w:ilvl="3" w:tplc="2218607A" w:tentative="1">
      <w:start w:val="1"/>
      <w:numFmt w:val="decimal"/>
      <w:lvlText w:val="%4."/>
      <w:lvlJc w:val="left"/>
      <w:pPr>
        <w:ind w:left="2880" w:hanging="360"/>
      </w:pPr>
    </w:lvl>
    <w:lvl w:ilvl="4" w:tplc="C382EFC0" w:tentative="1">
      <w:start w:val="1"/>
      <w:numFmt w:val="lowerLetter"/>
      <w:lvlText w:val="%5."/>
      <w:lvlJc w:val="left"/>
      <w:pPr>
        <w:ind w:left="3600" w:hanging="360"/>
      </w:pPr>
    </w:lvl>
    <w:lvl w:ilvl="5" w:tplc="2F5AE98A" w:tentative="1">
      <w:start w:val="1"/>
      <w:numFmt w:val="lowerRoman"/>
      <w:lvlText w:val="%6."/>
      <w:lvlJc w:val="right"/>
      <w:pPr>
        <w:ind w:left="4320" w:hanging="180"/>
      </w:pPr>
    </w:lvl>
    <w:lvl w:ilvl="6" w:tplc="0ADABE3E" w:tentative="1">
      <w:start w:val="1"/>
      <w:numFmt w:val="decimal"/>
      <w:lvlText w:val="%7."/>
      <w:lvlJc w:val="left"/>
      <w:pPr>
        <w:ind w:left="5040" w:hanging="360"/>
      </w:pPr>
    </w:lvl>
    <w:lvl w:ilvl="7" w:tplc="F3DE3668" w:tentative="1">
      <w:start w:val="1"/>
      <w:numFmt w:val="lowerLetter"/>
      <w:lvlText w:val="%8."/>
      <w:lvlJc w:val="left"/>
      <w:pPr>
        <w:ind w:left="5760" w:hanging="360"/>
      </w:pPr>
    </w:lvl>
    <w:lvl w:ilvl="8" w:tplc="B836756C" w:tentative="1">
      <w:start w:val="1"/>
      <w:numFmt w:val="lowerRoman"/>
      <w:lvlText w:val="%9."/>
      <w:lvlJc w:val="right"/>
      <w:pPr>
        <w:ind w:left="6480" w:hanging="180"/>
      </w:pPr>
    </w:lvl>
  </w:abstractNum>
  <w:abstractNum w:abstractNumId="20" w15:restartNumberingAfterBreak="0">
    <w:nsid w:val="3B793E4D"/>
    <w:multiLevelType w:val="multilevel"/>
    <w:tmpl w:val="B7C8EB54"/>
    <w:lvl w:ilvl="0">
      <w:start w:val="5"/>
      <w:numFmt w:val="decimal"/>
      <w:lvlText w:val="%1."/>
      <w:lvlJc w:val="left"/>
      <w:pPr>
        <w:ind w:left="450" w:hanging="360"/>
      </w:pPr>
      <w:rPr>
        <w:b/>
        <w:strike w:val="0"/>
        <w:dstrike w:val="0"/>
        <w:u w:val="none"/>
        <w:effect w:val="none"/>
      </w:rPr>
    </w:lvl>
    <w:lvl w:ilvl="1">
      <w:start w:val="1"/>
      <w:numFmt w:val="decimal"/>
      <w:lvlText w:val="%1.%2."/>
      <w:lvlJc w:val="left"/>
      <w:pPr>
        <w:ind w:left="720" w:hanging="360"/>
      </w:pPr>
      <w:rPr>
        <w:b w:val="0"/>
        <w:i w:val="0"/>
        <w:strike w:val="0"/>
        <w:dstrike w:val="0"/>
        <w:color w:val="auto"/>
        <w:u w:val="none"/>
        <w:effect w:val="none"/>
      </w:rPr>
    </w:lvl>
    <w:lvl w:ilvl="2">
      <w:start w:val="1"/>
      <w:numFmt w:val="decimal"/>
      <w:lvlText w:val="%1.%2.%3."/>
      <w:lvlJc w:val="left"/>
      <w:pPr>
        <w:ind w:left="1440" w:hanging="720"/>
      </w:pPr>
      <w:rPr>
        <w:b w:val="0"/>
        <w:i w:val="0"/>
        <w:iCs/>
        <w:strike w:val="0"/>
        <w:dstrike w:val="0"/>
        <w:color w:val="auto"/>
        <w:u w:val="none"/>
        <w:effect w:val="none"/>
      </w:rPr>
    </w:lvl>
    <w:lvl w:ilvl="3">
      <w:start w:val="1"/>
      <w:numFmt w:val="decimal"/>
      <w:lvlText w:val="%1.%2.%3.%4."/>
      <w:lvlJc w:val="left"/>
      <w:pPr>
        <w:ind w:left="1800" w:hanging="720"/>
      </w:pPr>
      <w:rPr>
        <w:strike w:val="0"/>
        <w:dstrike w:val="0"/>
        <w:u w:val="none"/>
        <w:effect w:val="none"/>
      </w:rPr>
    </w:lvl>
    <w:lvl w:ilvl="4">
      <w:start w:val="1"/>
      <w:numFmt w:val="decimal"/>
      <w:lvlText w:val="%1.%2.%3.%4.%5."/>
      <w:lvlJc w:val="left"/>
      <w:pPr>
        <w:ind w:left="2520" w:hanging="108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600" w:hanging="144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680" w:hanging="1800"/>
      </w:pPr>
      <w:rPr>
        <w:u w:val="single"/>
      </w:rPr>
    </w:lvl>
  </w:abstractNum>
  <w:abstractNum w:abstractNumId="21" w15:restartNumberingAfterBreak="0">
    <w:nsid w:val="3BA86032"/>
    <w:multiLevelType w:val="hybridMultilevel"/>
    <w:tmpl w:val="76BEB638"/>
    <w:lvl w:ilvl="0" w:tplc="2594E750">
      <w:start w:val="1"/>
      <w:numFmt w:val="lowerLetter"/>
      <w:lvlText w:val="%1."/>
      <w:lvlJc w:val="left"/>
      <w:pPr>
        <w:ind w:left="1080" w:hanging="360"/>
      </w:pPr>
    </w:lvl>
    <w:lvl w:ilvl="1" w:tplc="96A4AD88" w:tentative="1">
      <w:start w:val="1"/>
      <w:numFmt w:val="lowerLetter"/>
      <w:lvlText w:val="%2."/>
      <w:lvlJc w:val="left"/>
      <w:pPr>
        <w:ind w:left="1800" w:hanging="360"/>
      </w:pPr>
    </w:lvl>
    <w:lvl w:ilvl="2" w:tplc="B3821C6A" w:tentative="1">
      <w:start w:val="1"/>
      <w:numFmt w:val="lowerRoman"/>
      <w:lvlText w:val="%3."/>
      <w:lvlJc w:val="right"/>
      <w:pPr>
        <w:ind w:left="2520" w:hanging="180"/>
      </w:pPr>
    </w:lvl>
    <w:lvl w:ilvl="3" w:tplc="85DA8BFC" w:tentative="1">
      <w:start w:val="1"/>
      <w:numFmt w:val="decimal"/>
      <w:lvlText w:val="%4."/>
      <w:lvlJc w:val="left"/>
      <w:pPr>
        <w:ind w:left="3240" w:hanging="360"/>
      </w:pPr>
    </w:lvl>
    <w:lvl w:ilvl="4" w:tplc="D36C8A80" w:tentative="1">
      <w:start w:val="1"/>
      <w:numFmt w:val="lowerLetter"/>
      <w:lvlText w:val="%5."/>
      <w:lvlJc w:val="left"/>
      <w:pPr>
        <w:ind w:left="3960" w:hanging="360"/>
      </w:pPr>
    </w:lvl>
    <w:lvl w:ilvl="5" w:tplc="B192A158" w:tentative="1">
      <w:start w:val="1"/>
      <w:numFmt w:val="lowerRoman"/>
      <w:lvlText w:val="%6."/>
      <w:lvlJc w:val="right"/>
      <w:pPr>
        <w:ind w:left="4680" w:hanging="180"/>
      </w:pPr>
    </w:lvl>
    <w:lvl w:ilvl="6" w:tplc="3A4621E2" w:tentative="1">
      <w:start w:val="1"/>
      <w:numFmt w:val="decimal"/>
      <w:lvlText w:val="%7."/>
      <w:lvlJc w:val="left"/>
      <w:pPr>
        <w:ind w:left="5400" w:hanging="360"/>
      </w:pPr>
    </w:lvl>
    <w:lvl w:ilvl="7" w:tplc="3F48FD00" w:tentative="1">
      <w:start w:val="1"/>
      <w:numFmt w:val="lowerLetter"/>
      <w:lvlText w:val="%8."/>
      <w:lvlJc w:val="left"/>
      <w:pPr>
        <w:ind w:left="6120" w:hanging="360"/>
      </w:pPr>
    </w:lvl>
    <w:lvl w:ilvl="8" w:tplc="9146CB26" w:tentative="1">
      <w:start w:val="1"/>
      <w:numFmt w:val="lowerRoman"/>
      <w:lvlText w:val="%9."/>
      <w:lvlJc w:val="right"/>
      <w:pPr>
        <w:ind w:left="6840" w:hanging="180"/>
      </w:pPr>
    </w:lvl>
  </w:abstractNum>
  <w:abstractNum w:abstractNumId="22" w15:restartNumberingAfterBreak="0">
    <w:nsid w:val="3DF23CF1"/>
    <w:multiLevelType w:val="multilevel"/>
    <w:tmpl w:val="6EE6E6E8"/>
    <w:lvl w:ilvl="0">
      <w:start w:val="6"/>
      <w:numFmt w:val="decimal"/>
      <w:lvlText w:val="%1"/>
      <w:lvlJc w:val="left"/>
      <w:pPr>
        <w:ind w:left="400" w:hanging="400"/>
      </w:pPr>
      <w:rPr>
        <w:rFonts w:hint="default"/>
      </w:rPr>
    </w:lvl>
    <w:lvl w:ilvl="1">
      <w:start w:val="5"/>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E3E1C66"/>
    <w:multiLevelType w:val="hybridMultilevel"/>
    <w:tmpl w:val="3DD810AC"/>
    <w:lvl w:ilvl="0" w:tplc="A63CE8E4">
      <w:start w:val="1"/>
      <w:numFmt w:val="upperLetter"/>
      <w:lvlText w:val="%1."/>
      <w:lvlJc w:val="left"/>
      <w:pPr>
        <w:ind w:left="720" w:hanging="360"/>
      </w:pPr>
      <w:rPr>
        <w:rFonts w:hint="default"/>
      </w:rPr>
    </w:lvl>
    <w:lvl w:ilvl="1" w:tplc="34921BC4" w:tentative="1">
      <w:start w:val="1"/>
      <w:numFmt w:val="lowerLetter"/>
      <w:lvlText w:val="%2."/>
      <w:lvlJc w:val="left"/>
      <w:pPr>
        <w:ind w:left="1440" w:hanging="360"/>
      </w:pPr>
    </w:lvl>
    <w:lvl w:ilvl="2" w:tplc="A2B8EC00" w:tentative="1">
      <w:start w:val="1"/>
      <w:numFmt w:val="lowerRoman"/>
      <w:lvlText w:val="%3."/>
      <w:lvlJc w:val="right"/>
      <w:pPr>
        <w:ind w:left="2160" w:hanging="180"/>
      </w:pPr>
    </w:lvl>
    <w:lvl w:ilvl="3" w:tplc="47DA04A4" w:tentative="1">
      <w:start w:val="1"/>
      <w:numFmt w:val="decimal"/>
      <w:lvlText w:val="%4."/>
      <w:lvlJc w:val="left"/>
      <w:pPr>
        <w:ind w:left="2880" w:hanging="360"/>
      </w:pPr>
    </w:lvl>
    <w:lvl w:ilvl="4" w:tplc="888AB59E" w:tentative="1">
      <w:start w:val="1"/>
      <w:numFmt w:val="lowerLetter"/>
      <w:lvlText w:val="%5."/>
      <w:lvlJc w:val="left"/>
      <w:pPr>
        <w:ind w:left="3600" w:hanging="360"/>
      </w:pPr>
    </w:lvl>
    <w:lvl w:ilvl="5" w:tplc="0E60B830" w:tentative="1">
      <w:start w:val="1"/>
      <w:numFmt w:val="lowerRoman"/>
      <w:lvlText w:val="%6."/>
      <w:lvlJc w:val="right"/>
      <w:pPr>
        <w:ind w:left="4320" w:hanging="180"/>
      </w:pPr>
    </w:lvl>
    <w:lvl w:ilvl="6" w:tplc="C34256D2" w:tentative="1">
      <w:start w:val="1"/>
      <w:numFmt w:val="decimal"/>
      <w:lvlText w:val="%7."/>
      <w:lvlJc w:val="left"/>
      <w:pPr>
        <w:ind w:left="5040" w:hanging="360"/>
      </w:pPr>
    </w:lvl>
    <w:lvl w:ilvl="7" w:tplc="293A1788" w:tentative="1">
      <w:start w:val="1"/>
      <w:numFmt w:val="lowerLetter"/>
      <w:lvlText w:val="%8."/>
      <w:lvlJc w:val="left"/>
      <w:pPr>
        <w:ind w:left="5760" w:hanging="360"/>
      </w:pPr>
    </w:lvl>
    <w:lvl w:ilvl="8" w:tplc="F990BC52" w:tentative="1">
      <w:start w:val="1"/>
      <w:numFmt w:val="lowerRoman"/>
      <w:lvlText w:val="%9."/>
      <w:lvlJc w:val="right"/>
      <w:pPr>
        <w:ind w:left="6480" w:hanging="180"/>
      </w:pPr>
    </w:lvl>
  </w:abstractNum>
  <w:abstractNum w:abstractNumId="24" w15:restartNumberingAfterBreak="0">
    <w:nsid w:val="4ADA5E97"/>
    <w:multiLevelType w:val="multilevel"/>
    <w:tmpl w:val="A0BA691C"/>
    <w:lvl w:ilvl="0">
      <w:start w:val="4"/>
      <w:numFmt w:val="decimal"/>
      <w:lvlText w:val="%1."/>
      <w:lvlJc w:val="left"/>
      <w:pPr>
        <w:ind w:left="540" w:hanging="540"/>
      </w:pPr>
      <w:rPr>
        <w:rFonts w:hint="default"/>
        <w:color w:val="000000" w:themeColor="text1"/>
        <w:u w:val="single"/>
      </w:rPr>
    </w:lvl>
    <w:lvl w:ilvl="1">
      <w:start w:val="3"/>
      <w:numFmt w:val="decimal"/>
      <w:lvlText w:val="%1.%2."/>
      <w:lvlJc w:val="left"/>
      <w:pPr>
        <w:ind w:left="720" w:hanging="720"/>
      </w:pPr>
      <w:rPr>
        <w:rFonts w:hint="default"/>
        <w:color w:val="000000" w:themeColor="text1"/>
        <w:u w:val="none"/>
      </w:rPr>
    </w:lvl>
    <w:lvl w:ilvl="2">
      <w:start w:val="1"/>
      <w:numFmt w:val="decimal"/>
      <w:lvlText w:val="%1.%2.%3."/>
      <w:lvlJc w:val="left"/>
      <w:pPr>
        <w:ind w:left="720" w:hanging="720"/>
      </w:pPr>
      <w:rPr>
        <w:rFonts w:hint="default"/>
        <w:color w:val="000000" w:themeColor="text1"/>
        <w:u w:val="none"/>
      </w:rPr>
    </w:lvl>
    <w:lvl w:ilvl="3">
      <w:start w:val="1"/>
      <w:numFmt w:val="decimal"/>
      <w:lvlText w:val="%1.%2.%3.%4."/>
      <w:lvlJc w:val="left"/>
      <w:pPr>
        <w:ind w:left="1080" w:hanging="1080"/>
      </w:pPr>
      <w:rPr>
        <w:rFonts w:hint="default"/>
        <w:color w:val="000000" w:themeColor="text1"/>
        <w:u w:val="none"/>
      </w:rPr>
    </w:lvl>
    <w:lvl w:ilvl="4">
      <w:start w:val="1"/>
      <w:numFmt w:val="decimal"/>
      <w:lvlText w:val="%1.%2.%3.%4.%5."/>
      <w:lvlJc w:val="left"/>
      <w:pPr>
        <w:ind w:left="1080" w:hanging="1080"/>
      </w:pPr>
      <w:rPr>
        <w:rFonts w:hint="default"/>
        <w:color w:val="000000" w:themeColor="text1"/>
        <w:u w:val="single"/>
      </w:rPr>
    </w:lvl>
    <w:lvl w:ilvl="5">
      <w:start w:val="1"/>
      <w:numFmt w:val="decimal"/>
      <w:lvlText w:val="%1.%2.%3.%4.%5.%6."/>
      <w:lvlJc w:val="left"/>
      <w:pPr>
        <w:ind w:left="1440" w:hanging="1440"/>
      </w:pPr>
      <w:rPr>
        <w:rFonts w:hint="default"/>
        <w:color w:val="000000" w:themeColor="text1"/>
        <w:u w:val="single"/>
      </w:rPr>
    </w:lvl>
    <w:lvl w:ilvl="6">
      <w:start w:val="1"/>
      <w:numFmt w:val="decimal"/>
      <w:lvlText w:val="%1.%2.%3.%4.%5.%6.%7."/>
      <w:lvlJc w:val="left"/>
      <w:pPr>
        <w:ind w:left="1440" w:hanging="1440"/>
      </w:pPr>
      <w:rPr>
        <w:rFonts w:hint="default"/>
        <w:color w:val="000000" w:themeColor="text1"/>
        <w:u w:val="single"/>
      </w:rPr>
    </w:lvl>
    <w:lvl w:ilvl="7">
      <w:start w:val="1"/>
      <w:numFmt w:val="decimal"/>
      <w:lvlText w:val="%1.%2.%3.%4.%5.%6.%7.%8."/>
      <w:lvlJc w:val="left"/>
      <w:pPr>
        <w:ind w:left="1800" w:hanging="1800"/>
      </w:pPr>
      <w:rPr>
        <w:rFonts w:hint="default"/>
        <w:color w:val="000000" w:themeColor="text1"/>
        <w:u w:val="single"/>
      </w:rPr>
    </w:lvl>
    <w:lvl w:ilvl="8">
      <w:start w:val="1"/>
      <w:numFmt w:val="decimal"/>
      <w:lvlText w:val="%1.%2.%3.%4.%5.%6.%7.%8.%9."/>
      <w:lvlJc w:val="left"/>
      <w:pPr>
        <w:ind w:left="1800" w:hanging="1800"/>
      </w:pPr>
      <w:rPr>
        <w:rFonts w:hint="default"/>
        <w:color w:val="000000" w:themeColor="text1"/>
        <w:u w:val="single"/>
      </w:rPr>
    </w:lvl>
  </w:abstractNum>
  <w:abstractNum w:abstractNumId="25" w15:restartNumberingAfterBreak="0">
    <w:nsid w:val="625E6B8A"/>
    <w:multiLevelType w:val="hybridMultilevel"/>
    <w:tmpl w:val="A93ABD38"/>
    <w:lvl w:ilvl="0" w:tplc="4AB099C0">
      <w:start w:val="1"/>
      <w:numFmt w:val="bullet"/>
      <w:lvlText w:val=""/>
      <w:lvlJc w:val="left"/>
      <w:pPr>
        <w:ind w:left="1080" w:hanging="360"/>
      </w:pPr>
      <w:rPr>
        <w:rFonts w:ascii="Symbol" w:hAnsi="Symbol" w:hint="default"/>
      </w:rPr>
    </w:lvl>
    <w:lvl w:ilvl="1" w:tplc="E09698B6" w:tentative="1">
      <w:start w:val="1"/>
      <w:numFmt w:val="bullet"/>
      <w:lvlText w:val="o"/>
      <w:lvlJc w:val="left"/>
      <w:pPr>
        <w:ind w:left="1800" w:hanging="360"/>
      </w:pPr>
      <w:rPr>
        <w:rFonts w:ascii="Courier New" w:hAnsi="Courier New" w:cs="Courier New" w:hint="default"/>
      </w:rPr>
    </w:lvl>
    <w:lvl w:ilvl="2" w:tplc="F104D794" w:tentative="1">
      <w:start w:val="1"/>
      <w:numFmt w:val="bullet"/>
      <w:lvlText w:val=""/>
      <w:lvlJc w:val="left"/>
      <w:pPr>
        <w:ind w:left="2520" w:hanging="360"/>
      </w:pPr>
      <w:rPr>
        <w:rFonts w:ascii="Wingdings" w:hAnsi="Wingdings" w:hint="default"/>
      </w:rPr>
    </w:lvl>
    <w:lvl w:ilvl="3" w:tplc="FD6CCC64" w:tentative="1">
      <w:start w:val="1"/>
      <w:numFmt w:val="bullet"/>
      <w:lvlText w:val=""/>
      <w:lvlJc w:val="left"/>
      <w:pPr>
        <w:ind w:left="3240" w:hanging="360"/>
      </w:pPr>
      <w:rPr>
        <w:rFonts w:ascii="Symbol" w:hAnsi="Symbol" w:hint="default"/>
      </w:rPr>
    </w:lvl>
    <w:lvl w:ilvl="4" w:tplc="B83E95DE" w:tentative="1">
      <w:start w:val="1"/>
      <w:numFmt w:val="bullet"/>
      <w:lvlText w:val="o"/>
      <w:lvlJc w:val="left"/>
      <w:pPr>
        <w:ind w:left="3960" w:hanging="360"/>
      </w:pPr>
      <w:rPr>
        <w:rFonts w:ascii="Courier New" w:hAnsi="Courier New" w:cs="Courier New" w:hint="default"/>
      </w:rPr>
    </w:lvl>
    <w:lvl w:ilvl="5" w:tplc="03AA05FE" w:tentative="1">
      <w:start w:val="1"/>
      <w:numFmt w:val="bullet"/>
      <w:lvlText w:val=""/>
      <w:lvlJc w:val="left"/>
      <w:pPr>
        <w:ind w:left="4680" w:hanging="360"/>
      </w:pPr>
      <w:rPr>
        <w:rFonts w:ascii="Wingdings" w:hAnsi="Wingdings" w:hint="default"/>
      </w:rPr>
    </w:lvl>
    <w:lvl w:ilvl="6" w:tplc="3C1E9F28" w:tentative="1">
      <w:start w:val="1"/>
      <w:numFmt w:val="bullet"/>
      <w:lvlText w:val=""/>
      <w:lvlJc w:val="left"/>
      <w:pPr>
        <w:ind w:left="5400" w:hanging="360"/>
      </w:pPr>
      <w:rPr>
        <w:rFonts w:ascii="Symbol" w:hAnsi="Symbol" w:hint="default"/>
      </w:rPr>
    </w:lvl>
    <w:lvl w:ilvl="7" w:tplc="5142C65C" w:tentative="1">
      <w:start w:val="1"/>
      <w:numFmt w:val="bullet"/>
      <w:lvlText w:val="o"/>
      <w:lvlJc w:val="left"/>
      <w:pPr>
        <w:ind w:left="6120" w:hanging="360"/>
      </w:pPr>
      <w:rPr>
        <w:rFonts w:ascii="Courier New" w:hAnsi="Courier New" w:cs="Courier New" w:hint="default"/>
      </w:rPr>
    </w:lvl>
    <w:lvl w:ilvl="8" w:tplc="6FA0ECA2" w:tentative="1">
      <w:start w:val="1"/>
      <w:numFmt w:val="bullet"/>
      <w:lvlText w:val=""/>
      <w:lvlJc w:val="left"/>
      <w:pPr>
        <w:ind w:left="6840" w:hanging="360"/>
      </w:pPr>
      <w:rPr>
        <w:rFonts w:ascii="Wingdings" w:hAnsi="Wingdings" w:hint="default"/>
      </w:rPr>
    </w:lvl>
  </w:abstractNum>
  <w:abstractNum w:abstractNumId="26" w15:restartNumberingAfterBreak="0">
    <w:nsid w:val="625E7E05"/>
    <w:multiLevelType w:val="hybridMultilevel"/>
    <w:tmpl w:val="AE5A2C76"/>
    <w:lvl w:ilvl="0" w:tplc="4FACFB56">
      <w:start w:val="1"/>
      <w:numFmt w:val="upperLetter"/>
      <w:lvlText w:val="%1."/>
      <w:lvlJc w:val="left"/>
      <w:pPr>
        <w:ind w:left="720" w:hanging="360"/>
      </w:pPr>
      <w:rPr>
        <w:rFonts w:hint="default"/>
      </w:rPr>
    </w:lvl>
    <w:lvl w:ilvl="1" w:tplc="C94628AE" w:tentative="1">
      <w:start w:val="1"/>
      <w:numFmt w:val="lowerLetter"/>
      <w:lvlText w:val="%2."/>
      <w:lvlJc w:val="left"/>
      <w:pPr>
        <w:ind w:left="1440" w:hanging="360"/>
      </w:pPr>
    </w:lvl>
    <w:lvl w:ilvl="2" w:tplc="007CE8FA" w:tentative="1">
      <w:start w:val="1"/>
      <w:numFmt w:val="lowerRoman"/>
      <w:lvlText w:val="%3."/>
      <w:lvlJc w:val="right"/>
      <w:pPr>
        <w:ind w:left="2160" w:hanging="180"/>
      </w:pPr>
    </w:lvl>
    <w:lvl w:ilvl="3" w:tplc="688ACBD4" w:tentative="1">
      <w:start w:val="1"/>
      <w:numFmt w:val="decimal"/>
      <w:lvlText w:val="%4."/>
      <w:lvlJc w:val="left"/>
      <w:pPr>
        <w:ind w:left="2880" w:hanging="360"/>
      </w:pPr>
    </w:lvl>
    <w:lvl w:ilvl="4" w:tplc="F9AE1ED0" w:tentative="1">
      <w:start w:val="1"/>
      <w:numFmt w:val="lowerLetter"/>
      <w:lvlText w:val="%5."/>
      <w:lvlJc w:val="left"/>
      <w:pPr>
        <w:ind w:left="3600" w:hanging="360"/>
      </w:pPr>
    </w:lvl>
    <w:lvl w:ilvl="5" w:tplc="63FA0270" w:tentative="1">
      <w:start w:val="1"/>
      <w:numFmt w:val="lowerRoman"/>
      <w:lvlText w:val="%6."/>
      <w:lvlJc w:val="right"/>
      <w:pPr>
        <w:ind w:left="4320" w:hanging="180"/>
      </w:pPr>
    </w:lvl>
    <w:lvl w:ilvl="6" w:tplc="F0C2CFD4" w:tentative="1">
      <w:start w:val="1"/>
      <w:numFmt w:val="decimal"/>
      <w:lvlText w:val="%7."/>
      <w:lvlJc w:val="left"/>
      <w:pPr>
        <w:ind w:left="5040" w:hanging="360"/>
      </w:pPr>
    </w:lvl>
    <w:lvl w:ilvl="7" w:tplc="AA5C3A24" w:tentative="1">
      <w:start w:val="1"/>
      <w:numFmt w:val="lowerLetter"/>
      <w:lvlText w:val="%8."/>
      <w:lvlJc w:val="left"/>
      <w:pPr>
        <w:ind w:left="5760" w:hanging="360"/>
      </w:pPr>
    </w:lvl>
    <w:lvl w:ilvl="8" w:tplc="F1E8FE4A" w:tentative="1">
      <w:start w:val="1"/>
      <w:numFmt w:val="lowerRoman"/>
      <w:lvlText w:val="%9."/>
      <w:lvlJc w:val="right"/>
      <w:pPr>
        <w:ind w:left="6480" w:hanging="180"/>
      </w:pPr>
    </w:lvl>
  </w:abstractNum>
  <w:abstractNum w:abstractNumId="27" w15:restartNumberingAfterBreak="0">
    <w:nsid w:val="69343C40"/>
    <w:multiLevelType w:val="hybridMultilevel"/>
    <w:tmpl w:val="A6407C58"/>
    <w:lvl w:ilvl="0" w:tplc="76229AA2">
      <w:start w:val="1"/>
      <w:numFmt w:val="decimal"/>
      <w:lvlText w:val="%1."/>
      <w:lvlJc w:val="left"/>
      <w:pPr>
        <w:ind w:left="360" w:hanging="360"/>
      </w:pPr>
    </w:lvl>
    <w:lvl w:ilvl="1" w:tplc="A47C9496">
      <w:start w:val="1"/>
      <w:numFmt w:val="lowerLetter"/>
      <w:lvlText w:val="%2."/>
      <w:lvlJc w:val="left"/>
      <w:pPr>
        <w:ind w:left="1080" w:hanging="360"/>
      </w:pPr>
    </w:lvl>
    <w:lvl w:ilvl="2" w:tplc="E8E05784">
      <w:start w:val="1"/>
      <w:numFmt w:val="lowerRoman"/>
      <w:lvlText w:val="%3."/>
      <w:lvlJc w:val="right"/>
      <w:pPr>
        <w:ind w:left="1800" w:hanging="180"/>
      </w:pPr>
    </w:lvl>
    <w:lvl w:ilvl="3" w:tplc="CB24D3A8" w:tentative="1">
      <w:start w:val="1"/>
      <w:numFmt w:val="decimal"/>
      <w:lvlText w:val="%4."/>
      <w:lvlJc w:val="left"/>
      <w:pPr>
        <w:ind w:left="2520" w:hanging="360"/>
      </w:pPr>
    </w:lvl>
    <w:lvl w:ilvl="4" w:tplc="7F0EC710" w:tentative="1">
      <w:start w:val="1"/>
      <w:numFmt w:val="lowerLetter"/>
      <w:lvlText w:val="%5."/>
      <w:lvlJc w:val="left"/>
      <w:pPr>
        <w:ind w:left="3240" w:hanging="360"/>
      </w:pPr>
    </w:lvl>
    <w:lvl w:ilvl="5" w:tplc="438E09AE" w:tentative="1">
      <w:start w:val="1"/>
      <w:numFmt w:val="lowerRoman"/>
      <w:lvlText w:val="%6."/>
      <w:lvlJc w:val="right"/>
      <w:pPr>
        <w:ind w:left="3960" w:hanging="180"/>
      </w:pPr>
    </w:lvl>
    <w:lvl w:ilvl="6" w:tplc="938CF38A" w:tentative="1">
      <w:start w:val="1"/>
      <w:numFmt w:val="decimal"/>
      <w:lvlText w:val="%7."/>
      <w:lvlJc w:val="left"/>
      <w:pPr>
        <w:ind w:left="4680" w:hanging="360"/>
      </w:pPr>
    </w:lvl>
    <w:lvl w:ilvl="7" w:tplc="958C9D12" w:tentative="1">
      <w:start w:val="1"/>
      <w:numFmt w:val="lowerLetter"/>
      <w:lvlText w:val="%8."/>
      <w:lvlJc w:val="left"/>
      <w:pPr>
        <w:ind w:left="5400" w:hanging="360"/>
      </w:pPr>
    </w:lvl>
    <w:lvl w:ilvl="8" w:tplc="6ACA30C6" w:tentative="1">
      <w:start w:val="1"/>
      <w:numFmt w:val="lowerRoman"/>
      <w:lvlText w:val="%9."/>
      <w:lvlJc w:val="right"/>
      <w:pPr>
        <w:ind w:left="6120" w:hanging="180"/>
      </w:pPr>
    </w:lvl>
  </w:abstractNum>
  <w:abstractNum w:abstractNumId="28" w15:restartNumberingAfterBreak="0">
    <w:nsid w:val="6DFB006D"/>
    <w:multiLevelType w:val="hybridMultilevel"/>
    <w:tmpl w:val="8CF890D2"/>
    <w:lvl w:ilvl="0" w:tplc="6D5268F2">
      <w:start w:val="1"/>
      <w:numFmt w:val="upperLetter"/>
      <w:lvlText w:val="%1."/>
      <w:lvlJc w:val="left"/>
      <w:pPr>
        <w:ind w:left="720" w:hanging="360"/>
      </w:pPr>
      <w:rPr>
        <w:rFonts w:hint="default"/>
      </w:rPr>
    </w:lvl>
    <w:lvl w:ilvl="1" w:tplc="9416923C" w:tentative="1">
      <w:start w:val="1"/>
      <w:numFmt w:val="lowerLetter"/>
      <w:lvlText w:val="%2."/>
      <w:lvlJc w:val="left"/>
      <w:pPr>
        <w:ind w:left="1440" w:hanging="360"/>
      </w:pPr>
    </w:lvl>
    <w:lvl w:ilvl="2" w:tplc="ACB050F6" w:tentative="1">
      <w:start w:val="1"/>
      <w:numFmt w:val="lowerRoman"/>
      <w:lvlText w:val="%3."/>
      <w:lvlJc w:val="right"/>
      <w:pPr>
        <w:ind w:left="2160" w:hanging="180"/>
      </w:pPr>
    </w:lvl>
    <w:lvl w:ilvl="3" w:tplc="5BAEB2FC" w:tentative="1">
      <w:start w:val="1"/>
      <w:numFmt w:val="decimal"/>
      <w:lvlText w:val="%4."/>
      <w:lvlJc w:val="left"/>
      <w:pPr>
        <w:ind w:left="2880" w:hanging="360"/>
      </w:pPr>
    </w:lvl>
    <w:lvl w:ilvl="4" w:tplc="232232F8" w:tentative="1">
      <w:start w:val="1"/>
      <w:numFmt w:val="lowerLetter"/>
      <w:lvlText w:val="%5."/>
      <w:lvlJc w:val="left"/>
      <w:pPr>
        <w:ind w:left="3600" w:hanging="360"/>
      </w:pPr>
    </w:lvl>
    <w:lvl w:ilvl="5" w:tplc="E4204448" w:tentative="1">
      <w:start w:val="1"/>
      <w:numFmt w:val="lowerRoman"/>
      <w:lvlText w:val="%6."/>
      <w:lvlJc w:val="right"/>
      <w:pPr>
        <w:ind w:left="4320" w:hanging="180"/>
      </w:pPr>
    </w:lvl>
    <w:lvl w:ilvl="6" w:tplc="CCB4D200" w:tentative="1">
      <w:start w:val="1"/>
      <w:numFmt w:val="decimal"/>
      <w:lvlText w:val="%7."/>
      <w:lvlJc w:val="left"/>
      <w:pPr>
        <w:ind w:left="5040" w:hanging="360"/>
      </w:pPr>
    </w:lvl>
    <w:lvl w:ilvl="7" w:tplc="02560120" w:tentative="1">
      <w:start w:val="1"/>
      <w:numFmt w:val="lowerLetter"/>
      <w:lvlText w:val="%8."/>
      <w:lvlJc w:val="left"/>
      <w:pPr>
        <w:ind w:left="5760" w:hanging="360"/>
      </w:pPr>
    </w:lvl>
    <w:lvl w:ilvl="8" w:tplc="97924890" w:tentative="1">
      <w:start w:val="1"/>
      <w:numFmt w:val="lowerRoman"/>
      <w:lvlText w:val="%9."/>
      <w:lvlJc w:val="right"/>
      <w:pPr>
        <w:ind w:left="6480" w:hanging="180"/>
      </w:pPr>
    </w:lvl>
  </w:abstractNum>
  <w:abstractNum w:abstractNumId="29" w15:restartNumberingAfterBreak="0">
    <w:nsid w:val="70CB63A8"/>
    <w:multiLevelType w:val="hybridMultilevel"/>
    <w:tmpl w:val="009A657E"/>
    <w:lvl w:ilvl="0" w:tplc="5D2840BE">
      <w:start w:val="1"/>
      <w:numFmt w:val="upperLetter"/>
      <w:lvlText w:val="%1."/>
      <w:lvlJc w:val="left"/>
      <w:pPr>
        <w:ind w:left="1080" w:hanging="360"/>
      </w:pPr>
      <w:rPr>
        <w:rFonts w:hint="default"/>
      </w:rPr>
    </w:lvl>
    <w:lvl w:ilvl="1" w:tplc="0BF2BF2E" w:tentative="1">
      <w:start w:val="1"/>
      <w:numFmt w:val="lowerLetter"/>
      <w:lvlText w:val="%2."/>
      <w:lvlJc w:val="left"/>
      <w:pPr>
        <w:ind w:left="1800" w:hanging="360"/>
      </w:pPr>
    </w:lvl>
    <w:lvl w:ilvl="2" w:tplc="013483D4" w:tentative="1">
      <w:start w:val="1"/>
      <w:numFmt w:val="lowerRoman"/>
      <w:lvlText w:val="%3."/>
      <w:lvlJc w:val="right"/>
      <w:pPr>
        <w:ind w:left="2520" w:hanging="180"/>
      </w:pPr>
    </w:lvl>
    <w:lvl w:ilvl="3" w:tplc="BFF2438C" w:tentative="1">
      <w:start w:val="1"/>
      <w:numFmt w:val="decimal"/>
      <w:lvlText w:val="%4."/>
      <w:lvlJc w:val="left"/>
      <w:pPr>
        <w:ind w:left="3240" w:hanging="360"/>
      </w:pPr>
    </w:lvl>
    <w:lvl w:ilvl="4" w:tplc="D78EF768" w:tentative="1">
      <w:start w:val="1"/>
      <w:numFmt w:val="lowerLetter"/>
      <w:lvlText w:val="%5."/>
      <w:lvlJc w:val="left"/>
      <w:pPr>
        <w:ind w:left="3960" w:hanging="360"/>
      </w:pPr>
    </w:lvl>
    <w:lvl w:ilvl="5" w:tplc="FD2872D4" w:tentative="1">
      <w:start w:val="1"/>
      <w:numFmt w:val="lowerRoman"/>
      <w:lvlText w:val="%6."/>
      <w:lvlJc w:val="right"/>
      <w:pPr>
        <w:ind w:left="4680" w:hanging="180"/>
      </w:pPr>
    </w:lvl>
    <w:lvl w:ilvl="6" w:tplc="A6987E0C" w:tentative="1">
      <w:start w:val="1"/>
      <w:numFmt w:val="decimal"/>
      <w:lvlText w:val="%7."/>
      <w:lvlJc w:val="left"/>
      <w:pPr>
        <w:ind w:left="5400" w:hanging="360"/>
      </w:pPr>
    </w:lvl>
    <w:lvl w:ilvl="7" w:tplc="0DE209B2" w:tentative="1">
      <w:start w:val="1"/>
      <w:numFmt w:val="lowerLetter"/>
      <w:lvlText w:val="%8."/>
      <w:lvlJc w:val="left"/>
      <w:pPr>
        <w:ind w:left="6120" w:hanging="360"/>
      </w:pPr>
    </w:lvl>
    <w:lvl w:ilvl="8" w:tplc="65B8D6F4" w:tentative="1">
      <w:start w:val="1"/>
      <w:numFmt w:val="lowerRoman"/>
      <w:lvlText w:val="%9."/>
      <w:lvlJc w:val="right"/>
      <w:pPr>
        <w:ind w:left="6840" w:hanging="180"/>
      </w:pPr>
    </w:lvl>
  </w:abstractNum>
  <w:abstractNum w:abstractNumId="30" w15:restartNumberingAfterBreak="0">
    <w:nsid w:val="7579756C"/>
    <w:multiLevelType w:val="multilevel"/>
    <w:tmpl w:val="0152EBC4"/>
    <w:lvl w:ilvl="0">
      <w:start w:val="2"/>
      <w:numFmt w:val="decimal"/>
      <w:lvlText w:val="%1."/>
      <w:lvlJc w:val="left"/>
      <w:pPr>
        <w:ind w:left="360" w:hanging="360"/>
      </w:pPr>
      <w:rPr>
        <w:rFonts w:hint="default"/>
        <w:color w:val="auto"/>
      </w:rPr>
    </w:lvl>
    <w:lvl w:ilvl="1">
      <w:start w:val="1"/>
      <w:numFmt w:val="decimal"/>
      <w:lvlText w:val="%1.%2."/>
      <w:lvlJc w:val="left"/>
      <w:pPr>
        <w:ind w:left="792" w:hanging="792"/>
      </w:pPr>
      <w:rPr>
        <w:rFonts w:hint="default"/>
        <w:b w:val="0"/>
        <w:bCs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720" w:hanging="720"/>
      </w:pPr>
      <w:rPr>
        <w:rFonts w:hint="default"/>
        <w:b w:val="0"/>
        <w:color w:val="auto"/>
        <w:sz w:val="22"/>
        <w:szCs w:val="22"/>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31" w15:restartNumberingAfterBreak="0">
    <w:nsid w:val="78923DCD"/>
    <w:multiLevelType w:val="hybridMultilevel"/>
    <w:tmpl w:val="4C26B032"/>
    <w:lvl w:ilvl="0" w:tplc="81089978">
      <w:start w:val="1"/>
      <w:numFmt w:val="upperLetter"/>
      <w:lvlText w:val="%1."/>
      <w:lvlJc w:val="left"/>
      <w:pPr>
        <w:ind w:left="720" w:hanging="360"/>
      </w:pPr>
      <w:rPr>
        <w:rFonts w:hint="default"/>
      </w:rPr>
    </w:lvl>
    <w:lvl w:ilvl="1" w:tplc="31BED418" w:tentative="1">
      <w:start w:val="1"/>
      <w:numFmt w:val="lowerLetter"/>
      <w:lvlText w:val="%2."/>
      <w:lvlJc w:val="left"/>
      <w:pPr>
        <w:ind w:left="1440" w:hanging="360"/>
      </w:pPr>
    </w:lvl>
    <w:lvl w:ilvl="2" w:tplc="3FD673F8" w:tentative="1">
      <w:start w:val="1"/>
      <w:numFmt w:val="lowerRoman"/>
      <w:lvlText w:val="%3."/>
      <w:lvlJc w:val="right"/>
      <w:pPr>
        <w:ind w:left="2160" w:hanging="180"/>
      </w:pPr>
    </w:lvl>
    <w:lvl w:ilvl="3" w:tplc="51B61680" w:tentative="1">
      <w:start w:val="1"/>
      <w:numFmt w:val="decimal"/>
      <w:lvlText w:val="%4."/>
      <w:lvlJc w:val="left"/>
      <w:pPr>
        <w:ind w:left="2880" w:hanging="360"/>
      </w:pPr>
    </w:lvl>
    <w:lvl w:ilvl="4" w:tplc="90D6CDD6" w:tentative="1">
      <w:start w:val="1"/>
      <w:numFmt w:val="lowerLetter"/>
      <w:lvlText w:val="%5."/>
      <w:lvlJc w:val="left"/>
      <w:pPr>
        <w:ind w:left="3600" w:hanging="360"/>
      </w:pPr>
    </w:lvl>
    <w:lvl w:ilvl="5" w:tplc="3A48278A" w:tentative="1">
      <w:start w:val="1"/>
      <w:numFmt w:val="lowerRoman"/>
      <w:lvlText w:val="%6."/>
      <w:lvlJc w:val="right"/>
      <w:pPr>
        <w:ind w:left="4320" w:hanging="180"/>
      </w:pPr>
    </w:lvl>
    <w:lvl w:ilvl="6" w:tplc="402C2CD4" w:tentative="1">
      <w:start w:val="1"/>
      <w:numFmt w:val="decimal"/>
      <w:lvlText w:val="%7."/>
      <w:lvlJc w:val="left"/>
      <w:pPr>
        <w:ind w:left="5040" w:hanging="360"/>
      </w:pPr>
    </w:lvl>
    <w:lvl w:ilvl="7" w:tplc="16B2FC72" w:tentative="1">
      <w:start w:val="1"/>
      <w:numFmt w:val="lowerLetter"/>
      <w:lvlText w:val="%8."/>
      <w:lvlJc w:val="left"/>
      <w:pPr>
        <w:ind w:left="5760" w:hanging="360"/>
      </w:pPr>
    </w:lvl>
    <w:lvl w:ilvl="8" w:tplc="424E2DDA" w:tentative="1">
      <w:start w:val="1"/>
      <w:numFmt w:val="lowerRoman"/>
      <w:lvlText w:val="%9."/>
      <w:lvlJc w:val="right"/>
      <w:pPr>
        <w:ind w:left="6480" w:hanging="180"/>
      </w:pPr>
    </w:lvl>
  </w:abstractNum>
  <w:abstractNum w:abstractNumId="32" w15:restartNumberingAfterBreak="0">
    <w:nsid w:val="7BEC58A7"/>
    <w:multiLevelType w:val="hybridMultilevel"/>
    <w:tmpl w:val="B0BA3CCC"/>
    <w:lvl w:ilvl="0" w:tplc="D8B41430">
      <w:start w:val="1"/>
      <w:numFmt w:val="lowerLetter"/>
      <w:lvlText w:val="%1."/>
      <w:lvlJc w:val="left"/>
      <w:pPr>
        <w:ind w:left="720" w:hanging="360"/>
      </w:pPr>
    </w:lvl>
    <w:lvl w:ilvl="1" w:tplc="D12AF422">
      <w:start w:val="1"/>
      <w:numFmt w:val="lowerLetter"/>
      <w:lvlText w:val="%2."/>
      <w:lvlJc w:val="left"/>
      <w:pPr>
        <w:ind w:left="1440" w:hanging="360"/>
      </w:pPr>
    </w:lvl>
    <w:lvl w:ilvl="2" w:tplc="6276B888" w:tentative="1">
      <w:start w:val="1"/>
      <w:numFmt w:val="lowerRoman"/>
      <w:lvlText w:val="%3."/>
      <w:lvlJc w:val="right"/>
      <w:pPr>
        <w:ind w:left="2160" w:hanging="180"/>
      </w:pPr>
    </w:lvl>
    <w:lvl w:ilvl="3" w:tplc="A700192E" w:tentative="1">
      <w:start w:val="1"/>
      <w:numFmt w:val="decimal"/>
      <w:lvlText w:val="%4."/>
      <w:lvlJc w:val="left"/>
      <w:pPr>
        <w:ind w:left="2880" w:hanging="360"/>
      </w:pPr>
    </w:lvl>
    <w:lvl w:ilvl="4" w:tplc="67EEB76C" w:tentative="1">
      <w:start w:val="1"/>
      <w:numFmt w:val="lowerLetter"/>
      <w:lvlText w:val="%5."/>
      <w:lvlJc w:val="left"/>
      <w:pPr>
        <w:ind w:left="3600" w:hanging="360"/>
      </w:pPr>
    </w:lvl>
    <w:lvl w:ilvl="5" w:tplc="3F3E8146" w:tentative="1">
      <w:start w:val="1"/>
      <w:numFmt w:val="lowerRoman"/>
      <w:lvlText w:val="%6."/>
      <w:lvlJc w:val="right"/>
      <w:pPr>
        <w:ind w:left="4320" w:hanging="180"/>
      </w:pPr>
    </w:lvl>
    <w:lvl w:ilvl="6" w:tplc="EB082220" w:tentative="1">
      <w:start w:val="1"/>
      <w:numFmt w:val="decimal"/>
      <w:lvlText w:val="%7."/>
      <w:lvlJc w:val="left"/>
      <w:pPr>
        <w:ind w:left="5040" w:hanging="360"/>
      </w:pPr>
    </w:lvl>
    <w:lvl w:ilvl="7" w:tplc="AACE21FC" w:tentative="1">
      <w:start w:val="1"/>
      <w:numFmt w:val="lowerLetter"/>
      <w:lvlText w:val="%8."/>
      <w:lvlJc w:val="left"/>
      <w:pPr>
        <w:ind w:left="5760" w:hanging="360"/>
      </w:pPr>
    </w:lvl>
    <w:lvl w:ilvl="8" w:tplc="1556EB2A" w:tentative="1">
      <w:start w:val="1"/>
      <w:numFmt w:val="lowerRoman"/>
      <w:lvlText w:val="%9."/>
      <w:lvlJc w:val="right"/>
      <w:pPr>
        <w:ind w:left="6480" w:hanging="180"/>
      </w:pPr>
    </w:lvl>
  </w:abstractNum>
  <w:abstractNum w:abstractNumId="33" w15:restartNumberingAfterBreak="0">
    <w:nsid w:val="7F2B5E1A"/>
    <w:multiLevelType w:val="hybridMultilevel"/>
    <w:tmpl w:val="C46E3C80"/>
    <w:lvl w:ilvl="0" w:tplc="EBDAA7E0">
      <w:start w:val="1"/>
      <w:numFmt w:val="bullet"/>
      <w:lvlText w:val=""/>
      <w:lvlJc w:val="left"/>
      <w:pPr>
        <w:ind w:left="2160" w:hanging="360"/>
      </w:pPr>
      <w:rPr>
        <w:rFonts w:ascii="Symbol" w:hAnsi="Symbol" w:hint="default"/>
        <w:color w:val="auto"/>
      </w:rPr>
    </w:lvl>
    <w:lvl w:ilvl="1" w:tplc="EDBC08E6">
      <w:start w:val="1"/>
      <w:numFmt w:val="bullet"/>
      <w:lvlText w:val="o"/>
      <w:lvlJc w:val="left"/>
      <w:pPr>
        <w:ind w:left="2880" w:hanging="360"/>
      </w:pPr>
      <w:rPr>
        <w:rFonts w:ascii="Courier New" w:hAnsi="Courier New" w:cs="Courier New" w:hint="default"/>
      </w:rPr>
    </w:lvl>
    <w:lvl w:ilvl="2" w:tplc="A148F042">
      <w:start w:val="1"/>
      <w:numFmt w:val="bullet"/>
      <w:lvlText w:val=""/>
      <w:lvlJc w:val="left"/>
      <w:pPr>
        <w:ind w:left="3600" w:hanging="360"/>
      </w:pPr>
      <w:rPr>
        <w:rFonts w:ascii="Wingdings" w:hAnsi="Wingdings" w:hint="default"/>
      </w:rPr>
    </w:lvl>
    <w:lvl w:ilvl="3" w:tplc="A992C424">
      <w:start w:val="1"/>
      <w:numFmt w:val="bullet"/>
      <w:lvlText w:val=""/>
      <w:lvlJc w:val="left"/>
      <w:pPr>
        <w:ind w:left="4320" w:hanging="360"/>
      </w:pPr>
      <w:rPr>
        <w:rFonts w:ascii="Symbol" w:hAnsi="Symbol" w:hint="default"/>
      </w:rPr>
    </w:lvl>
    <w:lvl w:ilvl="4" w:tplc="3AC89A78">
      <w:start w:val="1"/>
      <w:numFmt w:val="bullet"/>
      <w:lvlText w:val="o"/>
      <w:lvlJc w:val="left"/>
      <w:pPr>
        <w:ind w:left="5040" w:hanging="360"/>
      </w:pPr>
      <w:rPr>
        <w:rFonts w:ascii="Courier New" w:hAnsi="Courier New" w:cs="Courier New" w:hint="default"/>
      </w:rPr>
    </w:lvl>
    <w:lvl w:ilvl="5" w:tplc="63D8DD4E">
      <w:start w:val="1"/>
      <w:numFmt w:val="bullet"/>
      <w:lvlText w:val=""/>
      <w:lvlJc w:val="left"/>
      <w:pPr>
        <w:ind w:left="5760" w:hanging="360"/>
      </w:pPr>
      <w:rPr>
        <w:rFonts w:ascii="Wingdings" w:hAnsi="Wingdings" w:hint="default"/>
      </w:rPr>
    </w:lvl>
    <w:lvl w:ilvl="6" w:tplc="B5CE4742">
      <w:start w:val="1"/>
      <w:numFmt w:val="bullet"/>
      <w:lvlText w:val=""/>
      <w:lvlJc w:val="left"/>
      <w:pPr>
        <w:ind w:left="6480" w:hanging="360"/>
      </w:pPr>
      <w:rPr>
        <w:rFonts w:ascii="Symbol" w:hAnsi="Symbol" w:hint="default"/>
      </w:rPr>
    </w:lvl>
    <w:lvl w:ilvl="7" w:tplc="0EE818CE">
      <w:start w:val="1"/>
      <w:numFmt w:val="bullet"/>
      <w:lvlText w:val="o"/>
      <w:lvlJc w:val="left"/>
      <w:pPr>
        <w:ind w:left="7200" w:hanging="360"/>
      </w:pPr>
      <w:rPr>
        <w:rFonts w:ascii="Courier New" w:hAnsi="Courier New" w:cs="Courier New" w:hint="default"/>
      </w:rPr>
    </w:lvl>
    <w:lvl w:ilvl="8" w:tplc="1EFAD786">
      <w:start w:val="1"/>
      <w:numFmt w:val="bullet"/>
      <w:lvlText w:val=""/>
      <w:lvlJc w:val="left"/>
      <w:pPr>
        <w:ind w:left="7920" w:hanging="360"/>
      </w:pPr>
      <w:rPr>
        <w:rFonts w:ascii="Wingdings" w:hAnsi="Wingdings" w:hint="default"/>
      </w:rPr>
    </w:lvl>
  </w:abstractNum>
  <w:abstractNum w:abstractNumId="34" w15:restartNumberingAfterBreak="0">
    <w:nsid w:val="7F510895"/>
    <w:multiLevelType w:val="hybridMultilevel"/>
    <w:tmpl w:val="35AA0C18"/>
    <w:lvl w:ilvl="0" w:tplc="74008EB0">
      <w:start w:val="1"/>
      <w:numFmt w:val="upperLetter"/>
      <w:lvlText w:val="%1."/>
      <w:lvlJc w:val="left"/>
      <w:pPr>
        <w:ind w:left="720" w:hanging="360"/>
      </w:pPr>
      <w:rPr>
        <w:rFonts w:hint="default"/>
        <w:color w:val="FF0000"/>
      </w:rPr>
    </w:lvl>
    <w:lvl w:ilvl="1" w:tplc="7F461EB8" w:tentative="1">
      <w:start w:val="1"/>
      <w:numFmt w:val="lowerLetter"/>
      <w:lvlText w:val="%2."/>
      <w:lvlJc w:val="left"/>
      <w:pPr>
        <w:ind w:left="1440" w:hanging="360"/>
      </w:pPr>
    </w:lvl>
    <w:lvl w:ilvl="2" w:tplc="C0F40440" w:tentative="1">
      <w:start w:val="1"/>
      <w:numFmt w:val="lowerRoman"/>
      <w:lvlText w:val="%3."/>
      <w:lvlJc w:val="right"/>
      <w:pPr>
        <w:ind w:left="2160" w:hanging="180"/>
      </w:pPr>
    </w:lvl>
    <w:lvl w:ilvl="3" w:tplc="4A9478EC" w:tentative="1">
      <w:start w:val="1"/>
      <w:numFmt w:val="decimal"/>
      <w:lvlText w:val="%4."/>
      <w:lvlJc w:val="left"/>
      <w:pPr>
        <w:ind w:left="2880" w:hanging="360"/>
      </w:pPr>
    </w:lvl>
    <w:lvl w:ilvl="4" w:tplc="57188E46" w:tentative="1">
      <w:start w:val="1"/>
      <w:numFmt w:val="lowerLetter"/>
      <w:lvlText w:val="%5."/>
      <w:lvlJc w:val="left"/>
      <w:pPr>
        <w:ind w:left="3600" w:hanging="360"/>
      </w:pPr>
    </w:lvl>
    <w:lvl w:ilvl="5" w:tplc="895612C4" w:tentative="1">
      <w:start w:val="1"/>
      <w:numFmt w:val="lowerRoman"/>
      <w:lvlText w:val="%6."/>
      <w:lvlJc w:val="right"/>
      <w:pPr>
        <w:ind w:left="4320" w:hanging="180"/>
      </w:pPr>
    </w:lvl>
    <w:lvl w:ilvl="6" w:tplc="60E2176C" w:tentative="1">
      <w:start w:val="1"/>
      <w:numFmt w:val="decimal"/>
      <w:lvlText w:val="%7."/>
      <w:lvlJc w:val="left"/>
      <w:pPr>
        <w:ind w:left="5040" w:hanging="360"/>
      </w:pPr>
    </w:lvl>
    <w:lvl w:ilvl="7" w:tplc="CEFACF5E" w:tentative="1">
      <w:start w:val="1"/>
      <w:numFmt w:val="lowerLetter"/>
      <w:lvlText w:val="%8."/>
      <w:lvlJc w:val="left"/>
      <w:pPr>
        <w:ind w:left="5760" w:hanging="360"/>
      </w:pPr>
    </w:lvl>
    <w:lvl w:ilvl="8" w:tplc="F28A3A08" w:tentative="1">
      <w:start w:val="1"/>
      <w:numFmt w:val="lowerRoman"/>
      <w:lvlText w:val="%9."/>
      <w:lvlJc w:val="right"/>
      <w:pPr>
        <w:ind w:left="6480" w:hanging="180"/>
      </w:pPr>
    </w:lvl>
  </w:abstractNum>
  <w:num w:numId="1" w16cid:durableId="2061897225">
    <w:abstractNumId w:val="3"/>
  </w:num>
  <w:num w:numId="2" w16cid:durableId="338121245">
    <w:abstractNumId w:val="2"/>
  </w:num>
  <w:num w:numId="3" w16cid:durableId="766537177">
    <w:abstractNumId w:val="1"/>
  </w:num>
  <w:num w:numId="4" w16cid:durableId="836918500">
    <w:abstractNumId w:val="0"/>
  </w:num>
  <w:num w:numId="5" w16cid:durableId="2072536163">
    <w:abstractNumId w:val="19"/>
  </w:num>
  <w:num w:numId="6" w16cid:durableId="1698852113">
    <w:abstractNumId w:val="12"/>
  </w:num>
  <w:num w:numId="7" w16cid:durableId="1264459379">
    <w:abstractNumId w:val="12"/>
    <w:lvlOverride w:ilvl="0">
      <w:lvl w:ilvl="0">
        <w:start w:val="1"/>
        <w:numFmt w:val="decimal"/>
        <w:lvlText w:val="%1."/>
        <w:lvlJc w:val="left"/>
        <w:pPr>
          <w:ind w:left="444" w:hanging="444"/>
        </w:pPr>
        <w:rPr>
          <w:rFonts w:hint="default"/>
        </w:rPr>
      </w:lvl>
    </w:lvlOverride>
    <w:lvlOverride w:ilvl="1">
      <w:lvl w:ilvl="1">
        <w:start w:val="1"/>
        <w:numFmt w:val="decimal"/>
        <w:lvlText w:val="%1.%2."/>
        <w:lvlJc w:val="left"/>
        <w:pPr>
          <w:ind w:left="864" w:hanging="504"/>
        </w:pPr>
        <w:rPr>
          <w:rFonts w:hint="default"/>
        </w:rPr>
      </w:lvl>
    </w:lvlOverride>
    <w:lvlOverride w:ilvl="2">
      <w:lvl w:ilvl="2">
        <w:start w:val="1"/>
        <w:numFmt w:val="decimal"/>
        <w:lvlText w:val="%1.%2.%3."/>
        <w:lvlJc w:val="left"/>
        <w:pPr>
          <w:ind w:left="720" w:hanging="720"/>
        </w:pPr>
        <w:rPr>
          <w:rFonts w:hint="default"/>
          <w:color w:val="000000" w:themeColor="text1"/>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8" w16cid:durableId="1030030950">
    <w:abstractNumId w:val="4"/>
  </w:num>
  <w:num w:numId="9" w16cid:durableId="370880948">
    <w:abstractNumId w:val="30"/>
  </w:num>
  <w:num w:numId="10" w16cid:durableId="871922418">
    <w:abstractNumId w:val="33"/>
  </w:num>
  <w:num w:numId="11" w16cid:durableId="930234993">
    <w:abstractNumId w:val="24"/>
  </w:num>
  <w:num w:numId="12" w16cid:durableId="2145584191">
    <w:abstractNumId w:val="6"/>
  </w:num>
  <w:num w:numId="13" w16cid:durableId="1784764506">
    <w:abstractNumId w:val="25"/>
  </w:num>
  <w:num w:numId="14" w16cid:durableId="635140605">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48114995">
    <w:abstractNumId w:val="9"/>
  </w:num>
  <w:num w:numId="16" w16cid:durableId="1830561942">
    <w:abstractNumId w:val="7"/>
  </w:num>
  <w:num w:numId="17" w16cid:durableId="65688686">
    <w:abstractNumId w:val="22"/>
  </w:num>
  <w:num w:numId="18" w16cid:durableId="2013944868">
    <w:abstractNumId w:val="27"/>
  </w:num>
  <w:num w:numId="19" w16cid:durableId="2043509885">
    <w:abstractNumId w:val="17"/>
  </w:num>
  <w:num w:numId="20" w16cid:durableId="1363020920">
    <w:abstractNumId w:val="16"/>
  </w:num>
  <w:num w:numId="21" w16cid:durableId="1662156734">
    <w:abstractNumId w:val="32"/>
  </w:num>
  <w:num w:numId="22" w16cid:durableId="1863712972">
    <w:abstractNumId w:val="5"/>
  </w:num>
  <w:num w:numId="23" w16cid:durableId="1523935595">
    <w:abstractNumId w:val="18"/>
  </w:num>
  <w:num w:numId="24" w16cid:durableId="85804697">
    <w:abstractNumId w:val="21"/>
  </w:num>
  <w:num w:numId="25" w16cid:durableId="2136171420">
    <w:abstractNumId w:val="13"/>
  </w:num>
  <w:num w:numId="26" w16cid:durableId="1922981584">
    <w:abstractNumId w:val="8"/>
  </w:num>
  <w:num w:numId="27" w16cid:durableId="304357759">
    <w:abstractNumId w:val="15"/>
  </w:num>
  <w:num w:numId="28" w16cid:durableId="1639216206">
    <w:abstractNumId w:val="1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36242053">
    <w:abstractNumId w:val="34"/>
  </w:num>
  <w:num w:numId="30" w16cid:durableId="372314034">
    <w:abstractNumId w:val="31"/>
  </w:num>
  <w:num w:numId="31" w16cid:durableId="1578708584">
    <w:abstractNumId w:val="23"/>
  </w:num>
  <w:num w:numId="32" w16cid:durableId="1469932705">
    <w:abstractNumId w:val="10"/>
  </w:num>
  <w:num w:numId="33" w16cid:durableId="189875020">
    <w:abstractNumId w:val="26"/>
  </w:num>
  <w:num w:numId="34" w16cid:durableId="983200505">
    <w:abstractNumId w:val="28"/>
  </w:num>
  <w:num w:numId="35" w16cid:durableId="837043981">
    <w:abstractNumId w:val="11"/>
  </w:num>
  <w:num w:numId="36" w16cid:durableId="4125812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47"/>
    <w:rsid w:val="002A20CB"/>
    <w:rsid w:val="0050786D"/>
    <w:rsid w:val="00620852"/>
    <w:rsid w:val="00635FCC"/>
    <w:rsid w:val="00651447"/>
    <w:rsid w:val="00676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rules v:ext="edit">
        <o:r id="V:Rule87" type="connector" idref="#_x0000_s1144"/>
        <o:r id="V:Rule88" type="connector" idref="#_x0000_s1088"/>
        <o:r id="V:Rule89" type="connector" idref="#_x0000_s1124"/>
        <o:r id="V:Rule90" type="connector" idref="#_x0000_s1126"/>
        <o:r id="V:Rule91" type="connector" idref="#_x0000_s1143"/>
        <o:r id="V:Rule92" type="connector" idref="#_x0000_s1026"/>
        <o:r id="V:Rule93" type="connector" idref="#_x0000_s1086"/>
        <o:r id="V:Rule94" type="connector" idref="#_x0000_s1130"/>
        <o:r id="V:Rule95" type="connector" idref="#_x0000_s1145"/>
        <o:r id="V:Rule96" type="connector" idref="#_x0000_s1082"/>
        <o:r id="V:Rule97" type="connector" idref="#_x0000_s1030"/>
        <o:r id="V:Rule98" type="connector" idref="#_x0000_s1146"/>
        <o:r id="V:Rule99" type="connector" idref="#_x0000_s1084"/>
        <o:r id="V:Rule100" type="connector" idref="#_x0000_s1028"/>
        <o:r id="V:Rule101" type="connector" idref="#_x0000_s1128"/>
        <o:r id="V:Rule102" type="connector" idref="#_x0000_s1080"/>
        <o:r id="V:Rule103" type="connector" idref="#_x0000_s1138"/>
        <o:r id="V:Rule104" type="connector" idref="#_x0000_s1091"/>
        <o:r id="V:Rule105" type="connector" idref="#_x0000_s1038"/>
        <o:r id="V:Rule106" type="connector" idref="#_x0000_s1149"/>
        <o:r id="V:Rule107" type="connector" idref="#_x0000_s1060"/>
        <o:r id="V:Rule108" type="connector" idref="#_x0000_s1093"/>
        <o:r id="V:Rule109" type="connector" idref="#_x0000_s1036"/>
        <o:r id="V:Rule110" type="connector" idref="#_x0000_s1150"/>
        <o:r id="V:Rule111" type="connector" idref="#_x0000_s1061"/>
        <o:r id="V:Rule112" type="connector" idref="#_x0000_s1078"/>
        <o:r id="V:Rule113" type="connector" idref="#_x0000_s1136"/>
        <o:r id="V:Rule114" type="connector" idref="#_x0000_s1122"/>
        <o:r id="V:Rule115" type="connector" idref="#_x0000_s1032"/>
        <o:r id="V:Rule116" type="connector" idref="#_x0000_s1097"/>
        <o:r id="V:Rule117" type="connector" idref="#_x0000_s1148"/>
        <o:r id="V:Rule118" type="connector" idref="#_x0000_s1161"/>
        <o:r id="V:Rule119" type="connector" idref="#_x0000_s1132"/>
        <o:r id="V:Rule120" type="connector" idref="#_x0000_s1162"/>
        <o:r id="V:Rule121" type="connector" idref="#_x0000_s1134"/>
        <o:r id="V:Rule122" type="connector" idref="#_x0000_s1034"/>
        <o:r id="V:Rule123" type="connector" idref="#_x0000_s1120"/>
        <o:r id="V:Rule124" type="connector" idref="#_x0000_s1095"/>
        <o:r id="V:Rule125" type="connector" idref="#_x0000_s1147"/>
        <o:r id="V:Rule126" type="connector" idref="#_x0000_s1107"/>
        <o:r id="V:Rule127" type="connector" idref="#_x0000_s1044"/>
        <o:r id="V:Rule128" type="connector" idref="#_x0000_s1168"/>
        <o:r id="V:Rule129" type="connector" idref="#_x0000_s1156"/>
        <o:r id="V:Rule130" type="connector" idref="#_x0000_s1064"/>
        <o:r id="V:Rule131" type="connector" idref="#_x0000_s1155"/>
        <o:r id="V:Rule132" type="connector" idref="#_x0000_s1062"/>
        <o:r id="V:Rule133" type="connector" idref="#_x0000_s1110"/>
        <o:r id="V:Rule134" type="connector" idref="#_x0000_s1046"/>
        <o:r id="V:Rule135" type="connector" idref="#_x0000_s1167"/>
        <o:r id="V:Rule136" type="connector" idref="#_x0000_s1153"/>
        <o:r id="V:Rule137" type="connector" idref="#_x0000_s1066"/>
        <o:r id="V:Rule138" type="connector" idref="#_x0000_s1105"/>
        <o:r id="V:Rule139" type="connector" idref="#_x0000_s1050"/>
        <o:r id="V:Rule140" type="connector" idref="#_x0000_s1170"/>
        <o:r id="V:Rule141" type="connector" idref="#_x0000_s1103"/>
        <o:r id="V:Rule142" type="connector" idref="#_x0000_s1048"/>
        <o:r id="V:Rule143" type="connector" idref="#_x0000_s1154"/>
        <o:r id="V:Rule144" type="connector" idref="#_x0000_s1068"/>
        <o:r id="V:Rule145" type="connector" idref="#_x0000_s1140"/>
        <o:r id="V:Rule146" type="connector" idref="#_x0000_s1074"/>
        <o:r id="V:Rule147" type="connector" idref="#_x0000_s1157"/>
        <o:r id="V:Rule148" type="connector" idref="#_x0000_s1165"/>
        <o:r id="V:Rule149" type="connector" idref="#_x0000_s1058"/>
        <o:r id="V:Rule150" type="connector" idref="#_x0000_s1152"/>
        <o:r id="V:Rule151" type="connector" idref="#_x0000_s1114"/>
        <o:r id="V:Rule152" type="connector" idref="#_x0000_s1040"/>
        <o:r id="V:Rule153" type="connector" idref="#_x0000_s1166"/>
        <o:r id="V:Rule154" type="connector" idref="#_x0000_s1056"/>
        <o:r id="V:Rule155" type="connector" idref="#_x0000_s1151"/>
        <o:r id="V:Rule156" type="connector" idref="#_x0000_s1042"/>
        <o:r id="V:Rule157" type="connector" idref="#_x0000_s1112"/>
        <o:r id="V:Rule158" type="connector" idref="#_x0000_s1142"/>
        <o:r id="V:Rule159" type="connector" idref="#_x0000_s1076"/>
        <o:r id="V:Rule160" type="connector" idref="#_x0000_s1158"/>
        <o:r id="V:Rule161" type="connector" idref="#_x0000_s1164"/>
        <o:r id="V:Rule162" type="connector" idref="#_x0000_s1052"/>
        <o:r id="V:Rule163" type="connector" idref="#_x0000_s1099"/>
        <o:r id="V:Rule164" type="connector" idref="#_x0000_s1116"/>
        <o:r id="V:Rule165" type="connector" idref="#_x0000_s1072"/>
        <o:r id="V:Rule166" type="connector" idref="#_x0000_s1160"/>
        <o:r id="V:Rule167" type="connector" idref="#_x0000_s1070"/>
        <o:r id="V:Rule168" type="connector" idref="#_x0000_s1159"/>
        <o:r id="V:Rule169" type="connector" idref="#_x0000_s1163"/>
        <o:r id="V:Rule170" type="connector" idref="#_x0000_s1054"/>
        <o:r id="V:Rule171" type="connector" idref="#_x0000_s1101"/>
        <o:r id="V:Rule172" type="connector" idref="#_x0000_s1118"/>
      </o:rules>
    </o:shapelayout>
  </w:shapeDefaults>
  <w:decimalSymbol w:val="."/>
  <w:listSeparator w:val=","/>
  <w14:docId w14:val="71D7C921"/>
  <w15:docId w15:val="{5EC0D86E-DC77-46FD-8FA3-00721769B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35E3"/>
    <w:pPr>
      <w:keepNext/>
      <w:keepLines/>
      <w:spacing w:line="24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46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semiHidden/>
    <w:unhideWhenUsed/>
    <w:qFormat/>
    <w:rsid w:val="004471F2"/>
    <w:pPr>
      <w:keepNext/>
      <w:spacing w:line="240" w:lineRule="auto"/>
      <w:outlineLvl w:val="7"/>
    </w:pPr>
    <w:rPr>
      <w:rFonts w:ascii="Arial" w:eastAsia="Times New Roman" w:hAnsi="Arial" w:cs="Times New Roman"/>
      <w:b/>
      <w:bCs/>
      <w:color w:val="0000FF"/>
      <w:szCs w:val="20"/>
    </w:rPr>
  </w:style>
  <w:style w:type="paragraph" w:styleId="Heading9">
    <w:name w:val="heading 9"/>
    <w:basedOn w:val="Normal"/>
    <w:next w:val="Normal"/>
    <w:link w:val="Heading9Char"/>
    <w:uiPriority w:val="9"/>
    <w:semiHidden/>
    <w:unhideWhenUsed/>
    <w:qFormat/>
    <w:rsid w:val="00546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NoSpacingChar">
    <w:name w:val="No Spacing Char"/>
    <w:link w:val="NoSpacing"/>
    <w:uiPriority w:val="1"/>
    <w:locked/>
    <w:rsid w:val="000E2282"/>
    <w:rPr>
      <w:sz w:val="20"/>
    </w:rPr>
  </w:style>
  <w:style w:type="paragraph" w:styleId="BodyTextIndent3">
    <w:name w:val="Body Text Indent 3"/>
    <w:basedOn w:val="Normal"/>
    <w:link w:val="BodyTextIndent3Char"/>
    <w:uiPriority w:val="99"/>
    <w:semiHidden/>
    <w:unhideWhenUsed/>
    <w:rsid w:val="000E228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E2282"/>
    <w:rPr>
      <w:rFonts w:eastAsiaTheme="minorEastAsia"/>
      <w:sz w:val="16"/>
      <w:szCs w:val="16"/>
    </w:rPr>
  </w:style>
  <w:style w:type="character" w:styleId="Hyperlink">
    <w:name w:val="Hyperlink"/>
    <w:basedOn w:val="DefaultParagraphFont"/>
    <w:uiPriority w:val="99"/>
    <w:rsid w:val="000E2282"/>
    <w:rPr>
      <w:rFonts w:cs="Times New Roman"/>
      <w:color w:val="0000FF"/>
      <w:u w:val="single"/>
    </w:rPr>
  </w:style>
  <w:style w:type="table" w:styleId="TableGrid">
    <w:name w:val="Table Grid"/>
    <w:basedOn w:val="TableNormal"/>
    <w:uiPriority w:val="59"/>
    <w:rsid w:val="000E2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E2282"/>
    <w:rPr>
      <w:color w:val="605E5C"/>
      <w:shd w:val="clear" w:color="auto" w:fill="E1DFDD"/>
    </w:rPr>
  </w:style>
  <w:style w:type="character" w:customStyle="1" w:styleId="Heading6Char">
    <w:name w:val="Heading 6 Char"/>
    <w:basedOn w:val="DefaultParagraphFont"/>
    <w:link w:val="Heading6"/>
    <w:uiPriority w:val="9"/>
    <w:semiHidden/>
    <w:rsid w:val="007B35E3"/>
    <w:rPr>
      <w:rFonts w:asciiTheme="majorHAnsi" w:eastAsiaTheme="majorEastAsia" w:hAnsiTheme="majorHAnsi" w:cstheme="majorBidi"/>
      <w:i/>
      <w:iCs/>
      <w:color w:val="243F60" w:themeColor="accent1" w:themeShade="7F"/>
    </w:rPr>
  </w:style>
  <w:style w:type="paragraph" w:styleId="BodyText">
    <w:name w:val="Body Text"/>
    <w:basedOn w:val="Normal"/>
    <w:link w:val="BodyTextChar"/>
    <w:uiPriority w:val="99"/>
    <w:qFormat/>
    <w:rsid w:val="007B35E3"/>
    <w:pPr>
      <w:spacing w:line="240" w:lineRule="auto"/>
    </w:pPr>
    <w:rPr>
      <w:rFonts w:ascii="Arial" w:eastAsia="Times New Roman" w:hAnsi="Arial" w:cs="Times New Roman"/>
      <w:sz w:val="12"/>
      <w:szCs w:val="20"/>
    </w:rPr>
  </w:style>
  <w:style w:type="character" w:customStyle="1" w:styleId="BodyTextChar">
    <w:name w:val="Body Text Char"/>
    <w:basedOn w:val="DefaultParagraphFont"/>
    <w:link w:val="BodyText"/>
    <w:uiPriority w:val="99"/>
    <w:rsid w:val="007B35E3"/>
    <w:rPr>
      <w:rFonts w:ascii="Arial" w:eastAsia="Times New Roman" w:hAnsi="Arial" w:cs="Times New Roman"/>
      <w:sz w:val="12"/>
      <w:szCs w:val="20"/>
    </w:rPr>
  </w:style>
  <w:style w:type="paragraph" w:styleId="BodyText2">
    <w:name w:val="Body Text 2"/>
    <w:basedOn w:val="Normal"/>
    <w:link w:val="BodyText2Char"/>
    <w:uiPriority w:val="99"/>
    <w:rsid w:val="007B35E3"/>
    <w:pPr>
      <w:spacing w:line="240" w:lineRule="auto"/>
      <w:jc w:val="center"/>
    </w:pPr>
    <w:rPr>
      <w:rFonts w:ascii="Times New Roman" w:eastAsia="Times New Roman" w:hAnsi="Times New Roman" w:cs="Times New Roman"/>
      <w:b/>
      <w:bCs/>
      <w:szCs w:val="20"/>
    </w:rPr>
  </w:style>
  <w:style w:type="character" w:customStyle="1" w:styleId="BodyText2Char">
    <w:name w:val="Body Text 2 Char"/>
    <w:basedOn w:val="DefaultParagraphFont"/>
    <w:link w:val="BodyText2"/>
    <w:uiPriority w:val="99"/>
    <w:rsid w:val="007B35E3"/>
    <w:rPr>
      <w:rFonts w:ascii="Times New Roman" w:eastAsia="Times New Roman" w:hAnsi="Times New Roman" w:cs="Times New Roman"/>
      <w:b/>
      <w:bCs/>
      <w:sz w:val="20"/>
      <w:szCs w:val="20"/>
    </w:rPr>
  </w:style>
  <w:style w:type="paragraph" w:styleId="List">
    <w:name w:val="List"/>
    <w:basedOn w:val="Normal"/>
    <w:uiPriority w:val="99"/>
    <w:rsid w:val="007B35E3"/>
    <w:pPr>
      <w:spacing w:line="240" w:lineRule="auto"/>
      <w:ind w:left="360" w:hanging="360"/>
    </w:pPr>
    <w:rPr>
      <w:rFonts w:ascii="Times New Roman" w:eastAsia="Times New Roman" w:hAnsi="Times New Roman" w:cs="Times New Roman"/>
      <w:sz w:val="24"/>
      <w:szCs w:val="20"/>
    </w:rPr>
  </w:style>
  <w:style w:type="paragraph" w:styleId="BodyText3">
    <w:name w:val="Body Text 3"/>
    <w:basedOn w:val="Normal"/>
    <w:link w:val="BodyText3Char"/>
    <w:uiPriority w:val="99"/>
    <w:rsid w:val="007B35E3"/>
    <w:pPr>
      <w:spacing w:line="240" w:lineRule="auto"/>
    </w:pPr>
    <w:rPr>
      <w:rFonts w:ascii="Times New Roman" w:eastAsia="Times New Roman" w:hAnsi="Times New Roman" w:cs="Times New Roman"/>
      <w:sz w:val="24"/>
      <w:szCs w:val="20"/>
      <w:u w:val="single"/>
    </w:rPr>
  </w:style>
  <w:style w:type="character" w:customStyle="1" w:styleId="BodyText3Char">
    <w:name w:val="Body Text 3 Char"/>
    <w:basedOn w:val="DefaultParagraphFont"/>
    <w:link w:val="BodyText3"/>
    <w:uiPriority w:val="99"/>
    <w:rsid w:val="007B35E3"/>
    <w:rPr>
      <w:rFonts w:ascii="Times New Roman" w:eastAsia="Times New Roman" w:hAnsi="Times New Roman" w:cs="Times New Roman"/>
      <w:sz w:val="24"/>
      <w:szCs w:val="20"/>
      <w:u w:val="single"/>
    </w:rPr>
  </w:style>
  <w:style w:type="paragraph" w:styleId="NormalWeb">
    <w:name w:val="Normal (Web)"/>
    <w:basedOn w:val="Normal"/>
    <w:uiPriority w:val="99"/>
    <w:unhideWhenUsed/>
    <w:rsid w:val="007B35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title">
    <w:name w:val="page-title"/>
    <w:basedOn w:val="Normal"/>
    <w:rsid w:val="007B35E3"/>
    <w:pPr>
      <w:spacing w:after="100" w:afterAutospacing="1" w:line="240" w:lineRule="auto"/>
    </w:pPr>
    <w:rPr>
      <w:rFonts w:ascii="Times New Roman" w:eastAsia="Times New Roman" w:hAnsi="Times New Roman" w:cs="Times New Roman"/>
      <w:b/>
      <w:bCs/>
      <w:sz w:val="30"/>
      <w:szCs w:val="30"/>
    </w:rPr>
  </w:style>
  <w:style w:type="character" w:customStyle="1" w:styleId="va-large1">
    <w:name w:val="va-large1"/>
    <w:basedOn w:val="DefaultParagraphFont"/>
    <w:rsid w:val="007B35E3"/>
    <w:rPr>
      <w:sz w:val="28"/>
      <w:szCs w:val="28"/>
    </w:rPr>
  </w:style>
  <w:style w:type="paragraph" w:customStyle="1" w:styleId="centerplain">
    <w:name w:val="center plain"/>
    <w:aliases w:val="cp"/>
    <w:basedOn w:val="Normal"/>
    <w:uiPriority w:val="99"/>
    <w:rsid w:val="007B35E3"/>
    <w:pPr>
      <w:spacing w:line="240" w:lineRule="auto"/>
      <w:jc w:val="center"/>
    </w:pPr>
    <w:rPr>
      <w:rFonts w:ascii="Times New Roman" w:eastAsia="Times New Roman" w:hAnsi="Times New Roman" w:cs="Times New Roman"/>
      <w:sz w:val="24"/>
      <w:szCs w:val="20"/>
    </w:rPr>
  </w:style>
  <w:style w:type="character" w:styleId="PageNumber">
    <w:name w:val="page number"/>
    <w:basedOn w:val="DefaultParagraphFont"/>
    <w:uiPriority w:val="99"/>
    <w:rsid w:val="007B35E3"/>
    <w:rPr>
      <w:rFonts w:cs="Times New Roman"/>
    </w:rPr>
  </w:style>
  <w:style w:type="character" w:styleId="Strong">
    <w:name w:val="Strong"/>
    <w:basedOn w:val="DefaultParagraphFont"/>
    <w:uiPriority w:val="22"/>
    <w:qFormat/>
    <w:rsid w:val="007B35E3"/>
    <w:rPr>
      <w:rFonts w:cs="Times New Roman"/>
      <w:b/>
      <w:bCs/>
    </w:rPr>
  </w:style>
  <w:style w:type="character" w:styleId="FollowedHyperlink">
    <w:name w:val="FollowedHyperlink"/>
    <w:basedOn w:val="DefaultParagraphFont"/>
    <w:uiPriority w:val="99"/>
    <w:semiHidden/>
    <w:unhideWhenUsed/>
    <w:rsid w:val="007B35E3"/>
    <w:rPr>
      <w:color w:val="800080" w:themeColor="followedHyperlink"/>
      <w:u w:val="single"/>
    </w:rPr>
  </w:style>
  <w:style w:type="paragraph" w:customStyle="1" w:styleId="indenta">
    <w:name w:val="indenta"/>
    <w:basedOn w:val="Normal"/>
    <w:uiPriority w:val="99"/>
    <w:rsid w:val="007B35E3"/>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7B35E3"/>
    <w:pPr>
      <w:spacing w:after="120" w:line="240" w:lineRule="auto"/>
      <w:ind w:left="360"/>
    </w:pPr>
    <w:rPr>
      <w:rFonts w:ascii="Times New Roman" w:hAnsi="Times New Roman" w:cs="Times New Roman"/>
      <w:sz w:val="24"/>
      <w:szCs w:val="24"/>
    </w:rPr>
  </w:style>
  <w:style w:type="character" w:customStyle="1" w:styleId="BodyTextIndentChar">
    <w:name w:val="Body Text Indent Char"/>
    <w:basedOn w:val="DefaultParagraphFont"/>
    <w:link w:val="BodyTextIndent"/>
    <w:uiPriority w:val="99"/>
    <w:rsid w:val="007B35E3"/>
    <w:rPr>
      <w:rFonts w:ascii="Times New Roman" w:eastAsiaTheme="minorEastAsia" w:hAnsi="Times New Roman" w:cs="Times New Roman"/>
      <w:sz w:val="24"/>
      <w:szCs w:val="24"/>
    </w:rPr>
  </w:style>
  <w:style w:type="paragraph" w:styleId="List3">
    <w:name w:val="List 3"/>
    <w:basedOn w:val="Normal"/>
    <w:uiPriority w:val="99"/>
    <w:semiHidden/>
    <w:unhideWhenUsed/>
    <w:rsid w:val="007B35E3"/>
    <w:pPr>
      <w:spacing w:line="240" w:lineRule="auto"/>
      <w:ind w:left="1080" w:hanging="360"/>
      <w:contextualSpacing/>
    </w:pPr>
    <w:rPr>
      <w:rFonts w:ascii="Times New Roman" w:hAnsi="Times New Roman" w:cs="Times New Roman"/>
      <w:sz w:val="24"/>
      <w:szCs w:val="24"/>
    </w:rPr>
  </w:style>
  <w:style w:type="paragraph" w:customStyle="1" w:styleId="Default">
    <w:name w:val="Default"/>
    <w:rsid w:val="007B35E3"/>
    <w:pPr>
      <w:autoSpaceDE w:val="0"/>
      <w:autoSpaceDN w:val="0"/>
      <w:adjustRightInd w:val="0"/>
      <w:spacing w:after="0" w:line="240" w:lineRule="auto"/>
    </w:pPr>
    <w:rPr>
      <w:rFonts w:ascii="GJPDEN+TimesNewRoman" w:eastAsia="Times New Roman" w:hAnsi="GJPDEN+TimesNewRoman" w:cs="GJPDEN+TimesNewRoman"/>
      <w:color w:val="000000"/>
      <w:sz w:val="24"/>
      <w:szCs w:val="24"/>
    </w:rPr>
  </w:style>
  <w:style w:type="paragraph" w:styleId="Revision">
    <w:name w:val="Revision"/>
    <w:hidden/>
    <w:uiPriority w:val="99"/>
    <w:semiHidden/>
    <w:rsid w:val="007B35E3"/>
    <w:pPr>
      <w:spacing w:after="0"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7B35E3"/>
    <w:rPr>
      <w:sz w:val="16"/>
      <w:szCs w:val="16"/>
    </w:rPr>
  </w:style>
  <w:style w:type="paragraph" w:styleId="CommentSubject">
    <w:name w:val="annotation subject"/>
    <w:basedOn w:val="CommentText"/>
    <w:next w:val="CommentText"/>
    <w:link w:val="CommentSubjectChar"/>
    <w:uiPriority w:val="99"/>
    <w:semiHidden/>
    <w:unhideWhenUsed/>
    <w:rsid w:val="007B35E3"/>
    <w:rPr>
      <w:rFonts w:ascii="Times New Roman" w:hAnsi="Times New Roman" w:cs="Times New Roman"/>
      <w:b/>
      <w:bCs/>
      <w:i w:val="0"/>
      <w:color w:val="auto"/>
    </w:rPr>
  </w:style>
  <w:style w:type="character" w:customStyle="1" w:styleId="CommentSubjectChar">
    <w:name w:val="Comment Subject Char"/>
    <w:basedOn w:val="CommentTextChar"/>
    <w:link w:val="CommentSubject"/>
    <w:uiPriority w:val="99"/>
    <w:semiHidden/>
    <w:rsid w:val="007B35E3"/>
    <w:rPr>
      <w:rFonts w:ascii="Times New Roman" w:eastAsiaTheme="minorEastAsia" w:hAnsi="Times New Roman" w:cs="Times New Roman"/>
      <w:b/>
      <w:bCs/>
      <w:i w:val="0"/>
      <w:color w:val="808080" w:themeColor="background1" w:themeShade="80"/>
      <w:sz w:val="20"/>
      <w:szCs w:val="20"/>
    </w:rPr>
  </w:style>
  <w:style w:type="character" w:customStyle="1" w:styleId="ListParagraphChar">
    <w:name w:val="List Paragraph Char"/>
    <w:basedOn w:val="DefaultParagraphFont"/>
    <w:link w:val="ListParagraph"/>
    <w:uiPriority w:val="34"/>
    <w:rsid w:val="007B35E3"/>
    <w:rPr>
      <w:sz w:val="20"/>
    </w:rPr>
  </w:style>
  <w:style w:type="character" w:customStyle="1" w:styleId="va-bold">
    <w:name w:val="va-bold"/>
    <w:basedOn w:val="DefaultParagraphFont"/>
    <w:rsid w:val="007B35E3"/>
  </w:style>
  <w:style w:type="character" w:styleId="HTMLCite">
    <w:name w:val="HTML Cite"/>
    <w:basedOn w:val="DefaultParagraphFont"/>
    <w:uiPriority w:val="99"/>
    <w:semiHidden/>
    <w:unhideWhenUsed/>
    <w:rsid w:val="007B35E3"/>
    <w:rPr>
      <w:i w:val="0"/>
      <w:iCs w:val="0"/>
      <w:color w:val="006D21"/>
    </w:rPr>
  </w:style>
  <w:style w:type="character" w:customStyle="1" w:styleId="normaltextrun">
    <w:name w:val="normaltextrun"/>
    <w:basedOn w:val="DefaultParagraphFont"/>
    <w:rsid w:val="007B35E3"/>
  </w:style>
  <w:style w:type="paragraph" w:customStyle="1" w:styleId="TableParagraph">
    <w:name w:val="Table Paragraph"/>
    <w:basedOn w:val="Normal"/>
    <w:uiPriority w:val="1"/>
    <w:qFormat/>
    <w:rsid w:val="007B35E3"/>
    <w:pPr>
      <w:widowControl w:val="0"/>
      <w:autoSpaceDE w:val="0"/>
      <w:autoSpaceDN w:val="0"/>
      <w:spacing w:before="1" w:line="175" w:lineRule="exact"/>
    </w:pPr>
    <w:rPr>
      <w:rFonts w:ascii="Calibri" w:eastAsia="Calibri" w:hAnsi="Calibri" w:cs="Calibri"/>
    </w:rPr>
  </w:style>
  <w:style w:type="paragraph" w:customStyle="1" w:styleId="msonormal0">
    <w:name w:val="msonormal"/>
    <w:basedOn w:val="Normal"/>
    <w:rsid w:val="007B35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7B35E3"/>
    <w:pPr>
      <w:pBdr>
        <w:top w:val="single" w:sz="4" w:space="0" w:color="auto"/>
        <w:left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67">
    <w:name w:val="xl67"/>
    <w:basedOn w:val="Normal"/>
    <w:rsid w:val="007B35E3"/>
    <w:pPr>
      <w:pBdr>
        <w:top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68">
    <w:name w:val="xl68"/>
    <w:basedOn w:val="Normal"/>
    <w:rsid w:val="007B35E3"/>
    <w:pPr>
      <w:pBdr>
        <w:top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69">
    <w:name w:val="xl69"/>
    <w:basedOn w:val="Normal"/>
    <w:rsid w:val="007B35E3"/>
    <w:pPr>
      <w:pBdr>
        <w:top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0">
    <w:name w:val="xl70"/>
    <w:basedOn w:val="Normal"/>
    <w:rsid w:val="007B35E3"/>
    <w:pPr>
      <w:pBdr>
        <w:top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1">
    <w:name w:val="xl71"/>
    <w:basedOn w:val="Normal"/>
    <w:rsid w:val="007B35E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2">
    <w:name w:val="xl72"/>
    <w:basedOn w:val="Normal"/>
    <w:rsid w:val="007B35E3"/>
    <w:pPr>
      <w:pBdr>
        <w:top w:val="single" w:sz="4" w:space="0" w:color="auto"/>
        <w:left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3">
    <w:name w:val="xl73"/>
    <w:basedOn w:val="Normal"/>
    <w:rsid w:val="007B35E3"/>
    <w:pPr>
      <w:pBdr>
        <w:top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4">
    <w:name w:val="xl74"/>
    <w:basedOn w:val="Normal"/>
    <w:rsid w:val="007B35E3"/>
    <w:pPr>
      <w:pBdr>
        <w:top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5">
    <w:name w:val="xl75"/>
    <w:basedOn w:val="Normal"/>
    <w:rsid w:val="007B35E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6">
    <w:name w:val="xl76"/>
    <w:basedOn w:val="Normal"/>
    <w:rsid w:val="007B35E3"/>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Cs w:val="20"/>
    </w:rPr>
  </w:style>
  <w:style w:type="paragraph" w:customStyle="1" w:styleId="xl77">
    <w:name w:val="xl77"/>
    <w:basedOn w:val="Normal"/>
    <w:rsid w:val="007B35E3"/>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Cs w:val="20"/>
    </w:rPr>
  </w:style>
  <w:style w:type="paragraph" w:customStyle="1" w:styleId="xl78">
    <w:name w:val="xl78"/>
    <w:basedOn w:val="Normal"/>
    <w:rsid w:val="007B35E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Cs w:val="20"/>
    </w:rPr>
  </w:style>
  <w:style w:type="paragraph" w:customStyle="1" w:styleId="xl79">
    <w:name w:val="xl79"/>
    <w:basedOn w:val="Normal"/>
    <w:rsid w:val="007B35E3"/>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Cs w:val="20"/>
    </w:rPr>
  </w:style>
  <w:style w:type="paragraph" w:customStyle="1" w:styleId="xl80">
    <w:name w:val="xl80"/>
    <w:basedOn w:val="Normal"/>
    <w:rsid w:val="007B35E3"/>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Cs w:val="20"/>
    </w:rPr>
  </w:style>
  <w:style w:type="paragraph" w:customStyle="1" w:styleId="xl81">
    <w:name w:val="xl81"/>
    <w:basedOn w:val="Normal"/>
    <w:rsid w:val="007B35E3"/>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pPr>
    <w:rPr>
      <w:rFonts w:ascii="Times New Roman" w:eastAsia="Times New Roman" w:hAnsi="Times New Roman" w:cs="Times New Roman"/>
      <w:szCs w:val="20"/>
    </w:rPr>
  </w:style>
  <w:style w:type="paragraph" w:customStyle="1" w:styleId="xl82">
    <w:name w:val="xl82"/>
    <w:basedOn w:val="Normal"/>
    <w:rsid w:val="007B35E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rFonts w:ascii="Times New Roman" w:eastAsia="Times New Roman" w:hAnsi="Times New Roman" w:cs="Times New Roman"/>
      <w:szCs w:val="20"/>
    </w:rPr>
  </w:style>
  <w:style w:type="paragraph" w:customStyle="1" w:styleId="xl83">
    <w:name w:val="xl83"/>
    <w:basedOn w:val="Normal"/>
    <w:rsid w:val="007B35E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rFonts w:ascii="Times New Roman" w:eastAsia="Times New Roman" w:hAnsi="Times New Roman" w:cs="Times New Roman"/>
      <w:szCs w:val="20"/>
    </w:rPr>
  </w:style>
  <w:style w:type="paragraph" w:customStyle="1" w:styleId="xl84">
    <w:name w:val="xl84"/>
    <w:basedOn w:val="Normal"/>
    <w:rsid w:val="007B35E3"/>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pPr>
    <w:rPr>
      <w:rFonts w:ascii="Times New Roman" w:eastAsia="Times New Roman" w:hAnsi="Times New Roman" w:cs="Times New Roman"/>
      <w:szCs w:val="20"/>
    </w:rPr>
  </w:style>
  <w:style w:type="paragraph" w:customStyle="1" w:styleId="xl85">
    <w:name w:val="xl85"/>
    <w:basedOn w:val="Normal"/>
    <w:rsid w:val="007B35E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rFonts w:ascii="Times New Roman" w:eastAsia="Times New Roman" w:hAnsi="Times New Roman" w:cs="Times New Roman"/>
      <w:szCs w:val="20"/>
    </w:rPr>
  </w:style>
  <w:style w:type="paragraph" w:customStyle="1" w:styleId="xl86">
    <w:name w:val="xl86"/>
    <w:basedOn w:val="Normal"/>
    <w:rsid w:val="007B35E3"/>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pPr>
    <w:rPr>
      <w:rFonts w:ascii="Times New Roman" w:eastAsia="Times New Roman" w:hAnsi="Times New Roman" w:cs="Times New Roman"/>
      <w:szCs w:val="20"/>
    </w:rPr>
  </w:style>
  <w:style w:type="paragraph" w:customStyle="1" w:styleId="xl87">
    <w:name w:val="xl87"/>
    <w:basedOn w:val="Normal"/>
    <w:rsid w:val="007B35E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pPr>
    <w:rPr>
      <w:rFonts w:ascii="Times New Roman" w:eastAsia="Times New Roman" w:hAnsi="Times New Roman" w:cs="Times New Roman"/>
      <w:b/>
      <w:bCs/>
      <w:szCs w:val="20"/>
    </w:rPr>
  </w:style>
  <w:style w:type="paragraph" w:customStyle="1" w:styleId="xl88">
    <w:name w:val="xl88"/>
    <w:basedOn w:val="Normal"/>
    <w:rsid w:val="007B35E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7B35E3"/>
    <w:pPr>
      <w:pBdr>
        <w:top w:val="double" w:sz="6" w:space="0" w:color="3F3F3F"/>
        <w:left w:val="double" w:sz="6" w:space="0" w:color="3F3F3F"/>
        <w:bottom w:val="double" w:sz="6" w:space="0" w:color="3F3F3F"/>
        <w:right w:val="double" w:sz="6" w:space="0" w:color="3F3F3F"/>
      </w:pBdr>
      <w:shd w:val="clear" w:color="000000" w:fill="A5A5A5"/>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xl90">
    <w:name w:val="xl90"/>
    <w:basedOn w:val="Normal"/>
    <w:rsid w:val="007B35E3"/>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line="240" w:lineRule="auto"/>
    </w:pPr>
    <w:rPr>
      <w:rFonts w:ascii="Times New Roman" w:eastAsia="Times New Roman" w:hAnsi="Times New Roman" w:cs="Times New Roman"/>
      <w:sz w:val="24"/>
      <w:szCs w:val="24"/>
    </w:rPr>
  </w:style>
  <w:style w:type="paragraph" w:styleId="ListNumber">
    <w:name w:val="List Number"/>
    <w:basedOn w:val="Normal"/>
    <w:uiPriority w:val="99"/>
    <w:unhideWhenUsed/>
    <w:rsid w:val="007B35E3"/>
    <w:pPr>
      <w:numPr>
        <w:numId w:val="1"/>
      </w:numPr>
      <w:spacing w:line="240" w:lineRule="auto"/>
      <w:contextualSpacing/>
    </w:pPr>
    <w:rPr>
      <w:rFonts w:ascii="Times New Roman" w:hAnsi="Times New Roman" w:cs="Times New Roman"/>
      <w:sz w:val="24"/>
      <w:szCs w:val="24"/>
    </w:rPr>
  </w:style>
  <w:style w:type="paragraph" w:styleId="ListNumber2">
    <w:name w:val="List Number 2"/>
    <w:basedOn w:val="Normal"/>
    <w:uiPriority w:val="99"/>
    <w:unhideWhenUsed/>
    <w:rsid w:val="007B35E3"/>
    <w:pPr>
      <w:numPr>
        <w:numId w:val="2"/>
      </w:numPr>
      <w:spacing w:line="240" w:lineRule="auto"/>
      <w:contextualSpacing/>
    </w:pPr>
    <w:rPr>
      <w:rFonts w:ascii="Times New Roman" w:hAnsi="Times New Roman" w:cs="Times New Roman"/>
      <w:sz w:val="24"/>
      <w:szCs w:val="24"/>
    </w:rPr>
  </w:style>
  <w:style w:type="paragraph" w:styleId="ListNumber3">
    <w:name w:val="List Number 3"/>
    <w:basedOn w:val="Normal"/>
    <w:uiPriority w:val="99"/>
    <w:unhideWhenUsed/>
    <w:rsid w:val="007B35E3"/>
    <w:pPr>
      <w:numPr>
        <w:numId w:val="3"/>
      </w:numPr>
      <w:spacing w:line="240" w:lineRule="auto"/>
      <w:contextualSpacing/>
    </w:pPr>
    <w:rPr>
      <w:rFonts w:ascii="Times New Roman" w:hAnsi="Times New Roman" w:cs="Times New Roman"/>
      <w:sz w:val="24"/>
      <w:szCs w:val="24"/>
    </w:rPr>
  </w:style>
  <w:style w:type="paragraph" w:styleId="ListNumber4">
    <w:name w:val="List Number 4"/>
    <w:basedOn w:val="Normal"/>
    <w:uiPriority w:val="99"/>
    <w:semiHidden/>
    <w:unhideWhenUsed/>
    <w:rsid w:val="007B35E3"/>
    <w:pPr>
      <w:numPr>
        <w:numId w:val="4"/>
      </w:numPr>
      <w:tabs>
        <w:tab w:val="clear" w:pos="1440"/>
        <w:tab w:val="num" w:pos="1365"/>
      </w:tabs>
      <w:spacing w:line="240" w:lineRule="auto"/>
      <w:ind w:left="1365"/>
      <w:contextualSpacing/>
    </w:pPr>
    <w:rPr>
      <w:rFonts w:ascii="Times New Roman" w:hAnsi="Times New Roman" w:cs="Times New Roman"/>
      <w:sz w:val="24"/>
      <w:szCs w:val="24"/>
    </w:rPr>
  </w:style>
  <w:style w:type="paragraph" w:customStyle="1" w:styleId="DocumentTitle">
    <w:name w:val="Document Title"/>
    <w:basedOn w:val="Normal"/>
    <w:rsid w:val="007B35E3"/>
    <w:pPr>
      <w:spacing w:line="240" w:lineRule="auto"/>
      <w:jc w:val="center"/>
    </w:pPr>
    <w:rPr>
      <w:rFonts w:ascii="Times New Roman Bold" w:eastAsia="Times New Roman" w:hAnsi="Times New Roman Bold" w:cs="Times New Roman"/>
      <w:b/>
      <w:bCs/>
      <w:caps/>
      <w:sz w:val="24"/>
      <w:szCs w:val="20"/>
    </w:rPr>
  </w:style>
  <w:style w:type="character" w:customStyle="1" w:styleId="documentbody1">
    <w:name w:val="documentbody1"/>
    <w:basedOn w:val="DefaultParagraphFont"/>
    <w:rsid w:val="007B35E3"/>
  </w:style>
  <w:style w:type="table" w:customStyle="1" w:styleId="ListTable3-Accent31">
    <w:name w:val="List Table 3 - Accent 31"/>
    <w:basedOn w:val="TableNormal"/>
    <w:uiPriority w:val="48"/>
    <w:rsid w:val="003B1F2C"/>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PlainTable11">
    <w:name w:val="Plain Table 11"/>
    <w:basedOn w:val="TableNormal"/>
    <w:uiPriority w:val="41"/>
    <w:rsid w:val="003B1F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TableNormal"/>
    <w:uiPriority w:val="46"/>
    <w:rsid w:val="003B1F2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31">
    <w:name w:val="Grid Table 4 - Accent 31"/>
    <w:basedOn w:val="TableNormal"/>
    <w:uiPriority w:val="49"/>
    <w:rsid w:val="003B1F2C"/>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cf01">
    <w:name w:val="cf01"/>
    <w:basedOn w:val="DefaultParagraphFont"/>
    <w:rsid w:val="003B1F2C"/>
    <w:rPr>
      <w:rFonts w:ascii="Segoe UI" w:hAnsi="Segoe UI" w:cs="Segoe UI" w:hint="default"/>
      <w:sz w:val="18"/>
      <w:szCs w:val="18"/>
    </w:rPr>
  </w:style>
  <w:style w:type="character" w:customStyle="1" w:styleId="ui-provider">
    <w:name w:val="ui-provider"/>
    <w:basedOn w:val="DefaultParagraphFont"/>
    <w:rsid w:val="003B1F2C"/>
  </w:style>
  <w:style w:type="character" w:customStyle="1" w:styleId="Heading8Char">
    <w:name w:val="Heading 8 Char"/>
    <w:basedOn w:val="DefaultParagraphFont"/>
    <w:link w:val="Heading8"/>
    <w:uiPriority w:val="99"/>
    <w:semiHidden/>
    <w:rsid w:val="004471F2"/>
    <w:rPr>
      <w:rFonts w:ascii="Arial" w:eastAsia="Times New Roman" w:hAnsi="Arial" w:cs="Times New Roman"/>
      <w:b/>
      <w:bCs/>
      <w:color w:val="0000FF"/>
      <w:szCs w:val="20"/>
    </w:rPr>
  </w:style>
  <w:style w:type="table" w:customStyle="1" w:styleId="TableGrid1">
    <w:name w:val="Table Grid1"/>
    <w:basedOn w:val="TableNormal"/>
    <w:uiPriority w:val="59"/>
    <w:rsid w:val="004471F2"/>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uiPriority w:val="99"/>
    <w:semiHidden/>
    <w:rsid w:val="004471F2"/>
    <w:rPr>
      <w:rFonts w:ascii="Courier New" w:eastAsia="Times New Roman" w:hAnsi="Courier New" w:cs="Courier New"/>
      <w:szCs w:val="20"/>
    </w:rPr>
  </w:style>
  <w:style w:type="paragraph" w:styleId="HTMLPreformatted">
    <w:name w:val="HTML Preformatted"/>
    <w:basedOn w:val="Normal"/>
    <w:link w:val="HTMLPreformattedChar"/>
    <w:uiPriority w:val="99"/>
    <w:semiHidden/>
    <w:unhideWhenUsed/>
    <w:rsid w:val="00447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1">
    <w:name w:val="HTML Preformatted Char1"/>
    <w:basedOn w:val="DefaultParagraphFont"/>
    <w:uiPriority w:val="99"/>
    <w:semiHidden/>
    <w:rsid w:val="004471F2"/>
    <w:rPr>
      <w:rFonts w:ascii="Consolas" w:hAnsi="Consolas"/>
      <w:sz w:val="20"/>
      <w:szCs w:val="20"/>
    </w:rPr>
  </w:style>
  <w:style w:type="paragraph" w:styleId="IntenseQuote">
    <w:name w:val="Intense Quote"/>
    <w:basedOn w:val="Normal"/>
    <w:next w:val="Normal"/>
    <w:link w:val="IntenseQuoteChar"/>
    <w:uiPriority w:val="30"/>
    <w:qFormat/>
    <w:rsid w:val="004471F2"/>
    <w:pPr>
      <w:pBdr>
        <w:bottom w:val="single" w:sz="4" w:space="4" w:color="4F81BD" w:themeColor="accent1"/>
      </w:pBdr>
      <w:spacing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471F2"/>
    <w:rPr>
      <w:rFonts w:eastAsiaTheme="minorEastAsia"/>
      <w:b/>
      <w:bCs/>
      <w:i/>
      <w:iCs/>
      <w:color w:val="4F81BD" w:themeColor="accent1"/>
    </w:rPr>
  </w:style>
  <w:style w:type="paragraph" w:customStyle="1" w:styleId="pbody">
    <w:name w:val="pbody"/>
    <w:basedOn w:val="Normal"/>
    <w:uiPriority w:val="99"/>
    <w:rsid w:val="004471F2"/>
    <w:pPr>
      <w:spacing w:line="288" w:lineRule="auto"/>
      <w:ind w:firstLine="240"/>
    </w:pPr>
    <w:rPr>
      <w:rFonts w:ascii="Arial" w:eastAsia="Times New Roman" w:hAnsi="Arial" w:cs="Arial"/>
      <w:color w:val="000000"/>
      <w:szCs w:val="20"/>
    </w:rPr>
  </w:style>
  <w:style w:type="paragraph" w:customStyle="1" w:styleId="pindented1">
    <w:name w:val="pindented1"/>
    <w:basedOn w:val="Normal"/>
    <w:uiPriority w:val="99"/>
    <w:rsid w:val="004471F2"/>
    <w:pPr>
      <w:spacing w:line="288" w:lineRule="auto"/>
      <w:ind w:firstLine="480"/>
    </w:pPr>
    <w:rPr>
      <w:rFonts w:ascii="Arial" w:eastAsia="Times New Roman" w:hAnsi="Arial" w:cs="Arial"/>
      <w:color w:val="000000"/>
      <w:szCs w:val="20"/>
    </w:rPr>
  </w:style>
  <w:style w:type="paragraph" w:customStyle="1" w:styleId="pindented2">
    <w:name w:val="pindented2"/>
    <w:basedOn w:val="Normal"/>
    <w:uiPriority w:val="99"/>
    <w:rsid w:val="004471F2"/>
    <w:pPr>
      <w:spacing w:line="288" w:lineRule="auto"/>
      <w:ind w:firstLine="720"/>
    </w:pPr>
    <w:rPr>
      <w:rFonts w:ascii="Arial" w:eastAsia="Times New Roman" w:hAnsi="Arial" w:cs="Arial"/>
      <w:color w:val="000000"/>
      <w:szCs w:val="20"/>
    </w:rPr>
  </w:style>
  <w:style w:type="paragraph" w:styleId="EndnoteText">
    <w:name w:val="endnote text"/>
    <w:basedOn w:val="Normal"/>
    <w:link w:val="EndnoteTextChar"/>
    <w:uiPriority w:val="99"/>
    <w:semiHidden/>
    <w:unhideWhenUsed/>
    <w:rsid w:val="004471F2"/>
    <w:rPr>
      <w:sz w:val="24"/>
      <w:szCs w:val="20"/>
    </w:rPr>
  </w:style>
  <w:style w:type="character" w:customStyle="1" w:styleId="EndnoteTextChar">
    <w:name w:val="Endnote Text Char"/>
    <w:basedOn w:val="DefaultParagraphFont"/>
    <w:link w:val="EndnoteText"/>
    <w:uiPriority w:val="99"/>
    <w:semiHidden/>
    <w:rsid w:val="004471F2"/>
    <w:rPr>
      <w:rFonts w:eastAsiaTheme="minorEastAsia"/>
      <w:sz w:val="24"/>
      <w:szCs w:val="20"/>
    </w:rPr>
  </w:style>
  <w:style w:type="paragraph" w:styleId="List2">
    <w:name w:val="List 2"/>
    <w:basedOn w:val="Normal"/>
    <w:uiPriority w:val="99"/>
    <w:semiHidden/>
    <w:unhideWhenUsed/>
    <w:rsid w:val="004471F2"/>
    <w:pPr>
      <w:widowControl w:val="0"/>
      <w:snapToGrid w:val="0"/>
      <w:spacing w:line="240" w:lineRule="auto"/>
      <w:ind w:left="720" w:hanging="360"/>
    </w:pPr>
    <w:rPr>
      <w:rFonts w:ascii="Arial" w:eastAsia="Times New Roman" w:hAnsi="Arial" w:cs="Times New Roman"/>
      <w:szCs w:val="20"/>
    </w:rPr>
  </w:style>
  <w:style w:type="paragraph" w:styleId="PlainText">
    <w:name w:val="Plain Text"/>
    <w:basedOn w:val="Normal"/>
    <w:link w:val="PlainTextChar"/>
    <w:uiPriority w:val="99"/>
    <w:semiHidden/>
    <w:unhideWhenUsed/>
    <w:rsid w:val="004471F2"/>
    <w:rPr>
      <w:rFonts w:ascii="Consolas" w:hAnsi="Consolas"/>
      <w:sz w:val="21"/>
      <w:szCs w:val="21"/>
    </w:rPr>
  </w:style>
  <w:style w:type="character" w:customStyle="1" w:styleId="PlainTextChar">
    <w:name w:val="Plain Text Char"/>
    <w:basedOn w:val="DefaultParagraphFont"/>
    <w:link w:val="PlainText"/>
    <w:uiPriority w:val="99"/>
    <w:semiHidden/>
    <w:rsid w:val="004471F2"/>
    <w:rPr>
      <w:rFonts w:ascii="Consolas" w:eastAsiaTheme="minorEastAsia" w:hAnsi="Consolas"/>
      <w:sz w:val="21"/>
      <w:szCs w:val="21"/>
    </w:rPr>
  </w:style>
  <w:style w:type="paragraph" w:customStyle="1" w:styleId="Blockquote">
    <w:name w:val="Blockquote"/>
    <w:basedOn w:val="Normal"/>
    <w:uiPriority w:val="99"/>
    <w:semiHidden/>
    <w:rsid w:val="004471F2"/>
    <w:pPr>
      <w:snapToGrid w:val="0"/>
      <w:spacing w:before="100" w:after="100"/>
      <w:ind w:left="360" w:right="360"/>
    </w:pPr>
    <w:rPr>
      <w:rFonts w:eastAsia="Times New Roman"/>
      <w:sz w:val="24"/>
      <w:szCs w:val="20"/>
    </w:rPr>
  </w:style>
  <w:style w:type="paragraph" w:customStyle="1" w:styleId="CM2">
    <w:name w:val="CM2"/>
    <w:basedOn w:val="Normal"/>
    <w:next w:val="Normal"/>
    <w:uiPriority w:val="99"/>
    <w:semiHidden/>
    <w:rsid w:val="004471F2"/>
    <w:pPr>
      <w:widowControl w:val="0"/>
      <w:autoSpaceDE w:val="0"/>
      <w:autoSpaceDN w:val="0"/>
      <w:adjustRightInd w:val="0"/>
      <w:spacing w:line="276" w:lineRule="atLeast"/>
    </w:pPr>
    <w:rPr>
      <w:sz w:val="24"/>
      <w:szCs w:val="24"/>
    </w:rPr>
  </w:style>
  <w:style w:type="paragraph" w:customStyle="1" w:styleId="CM33">
    <w:name w:val="CM33"/>
    <w:basedOn w:val="Normal"/>
    <w:next w:val="Normal"/>
    <w:uiPriority w:val="99"/>
    <w:semiHidden/>
    <w:rsid w:val="004471F2"/>
    <w:pPr>
      <w:widowControl w:val="0"/>
      <w:autoSpaceDE w:val="0"/>
      <w:autoSpaceDN w:val="0"/>
      <w:adjustRightInd w:val="0"/>
      <w:spacing w:after="275"/>
    </w:pPr>
    <w:rPr>
      <w:sz w:val="24"/>
      <w:szCs w:val="24"/>
    </w:rPr>
  </w:style>
  <w:style w:type="paragraph" w:customStyle="1" w:styleId="CM25">
    <w:name w:val="CM25"/>
    <w:basedOn w:val="Default"/>
    <w:next w:val="Default"/>
    <w:uiPriority w:val="99"/>
    <w:semiHidden/>
    <w:rsid w:val="004471F2"/>
    <w:pPr>
      <w:widowControl w:val="0"/>
      <w:spacing w:after="200" w:line="276" w:lineRule="atLeast"/>
    </w:pPr>
    <w:rPr>
      <w:rFonts w:ascii="Arial" w:eastAsiaTheme="minorEastAsia" w:hAnsi="Arial" w:cs="Arial"/>
      <w:color w:val="auto"/>
    </w:rPr>
  </w:style>
  <w:style w:type="paragraph" w:customStyle="1" w:styleId="CC">
    <w:name w:val="CC"/>
    <w:basedOn w:val="BodyText"/>
    <w:uiPriority w:val="99"/>
    <w:semiHidden/>
    <w:rsid w:val="004471F2"/>
    <w:pPr>
      <w:keepLines/>
      <w:spacing w:after="160" w:line="276" w:lineRule="auto"/>
      <w:ind w:left="360" w:hanging="360"/>
    </w:pPr>
    <w:rPr>
      <w:rFonts w:asciiTheme="minorHAnsi" w:eastAsiaTheme="minorEastAsia" w:hAnsiTheme="minorHAnsi" w:cstheme="minorBidi"/>
      <w:sz w:val="20"/>
      <w:szCs w:val="22"/>
    </w:rPr>
  </w:style>
  <w:style w:type="paragraph" w:customStyle="1" w:styleId="indent">
    <w:name w:val="indent"/>
    <w:basedOn w:val="Normal"/>
    <w:uiPriority w:val="99"/>
    <w:semiHidden/>
    <w:rsid w:val="004471F2"/>
    <w:pPr>
      <w:spacing w:before="100" w:beforeAutospacing="1" w:after="100" w:afterAutospacing="1"/>
    </w:pPr>
  </w:style>
  <w:style w:type="paragraph" w:customStyle="1" w:styleId="pbodyctrsmcaps">
    <w:name w:val="pbodyctrsmcaps"/>
    <w:basedOn w:val="Normal"/>
    <w:uiPriority w:val="99"/>
    <w:semiHidden/>
    <w:rsid w:val="004471F2"/>
    <w:pPr>
      <w:spacing w:before="240" w:after="240" w:line="288" w:lineRule="auto"/>
      <w:jc w:val="center"/>
    </w:pPr>
    <w:rPr>
      <w:rFonts w:ascii="Arial" w:eastAsia="Times New Roman" w:hAnsi="Arial" w:cs="Arial"/>
      <w:smallCaps/>
      <w:color w:val="000000"/>
      <w:szCs w:val="20"/>
    </w:rPr>
  </w:style>
  <w:style w:type="paragraph" w:customStyle="1" w:styleId="pbodyctr">
    <w:name w:val="pbodyctr"/>
    <w:basedOn w:val="Normal"/>
    <w:uiPriority w:val="99"/>
    <w:semiHidden/>
    <w:rsid w:val="004471F2"/>
    <w:pPr>
      <w:spacing w:before="240" w:after="240" w:line="288" w:lineRule="auto"/>
      <w:jc w:val="center"/>
    </w:pPr>
    <w:rPr>
      <w:rFonts w:ascii="Arial" w:eastAsia="Times New Roman" w:hAnsi="Arial" w:cs="Arial"/>
      <w:color w:val="000000"/>
      <w:szCs w:val="20"/>
    </w:rPr>
  </w:style>
  <w:style w:type="paragraph" w:customStyle="1" w:styleId="pbodyaltlist1">
    <w:name w:val="pbodyaltlist1"/>
    <w:basedOn w:val="Normal"/>
    <w:uiPriority w:val="99"/>
    <w:semiHidden/>
    <w:rsid w:val="004471F2"/>
    <w:pPr>
      <w:spacing w:line="288" w:lineRule="auto"/>
      <w:ind w:left="240" w:right="240" w:firstLine="240"/>
    </w:pPr>
    <w:rPr>
      <w:rFonts w:ascii="Arial" w:eastAsia="Times New Roman" w:hAnsi="Arial" w:cs="Arial"/>
      <w:color w:val="000000"/>
      <w:sz w:val="15"/>
      <w:szCs w:val="15"/>
    </w:rPr>
  </w:style>
  <w:style w:type="paragraph" w:customStyle="1" w:styleId="pcellbodyctr">
    <w:name w:val="pcellbodyctr"/>
    <w:basedOn w:val="Normal"/>
    <w:uiPriority w:val="99"/>
    <w:semiHidden/>
    <w:rsid w:val="004471F2"/>
    <w:pPr>
      <w:spacing w:line="288" w:lineRule="auto"/>
      <w:jc w:val="center"/>
    </w:pPr>
    <w:rPr>
      <w:rFonts w:ascii="Arial" w:eastAsia="Times New Roman" w:hAnsi="Arial" w:cs="Arial"/>
      <w:color w:val="000000"/>
      <w:sz w:val="15"/>
      <w:szCs w:val="15"/>
    </w:rPr>
  </w:style>
  <w:style w:type="paragraph" w:customStyle="1" w:styleId="pcellheadingctr">
    <w:name w:val="pcellheadingctr"/>
    <w:basedOn w:val="Normal"/>
    <w:uiPriority w:val="99"/>
    <w:semiHidden/>
    <w:rsid w:val="004471F2"/>
    <w:pPr>
      <w:spacing w:line="288" w:lineRule="auto"/>
      <w:jc w:val="center"/>
    </w:pPr>
    <w:rPr>
      <w:rFonts w:ascii="Arial" w:eastAsia="Times New Roman" w:hAnsi="Arial" w:cs="Arial"/>
      <w:b/>
      <w:bCs/>
      <w:color w:val="000000"/>
      <w:sz w:val="15"/>
      <w:szCs w:val="15"/>
    </w:rPr>
  </w:style>
  <w:style w:type="paragraph" w:customStyle="1" w:styleId="ph6bulleted">
    <w:name w:val="ph6bulleted"/>
    <w:basedOn w:val="Normal"/>
    <w:uiPriority w:val="99"/>
    <w:semiHidden/>
    <w:rsid w:val="004471F2"/>
    <w:pPr>
      <w:spacing w:line="288" w:lineRule="auto"/>
      <w:ind w:firstLine="720"/>
    </w:pPr>
    <w:rPr>
      <w:rFonts w:ascii="Arial" w:eastAsia="Times New Roman" w:hAnsi="Arial" w:cs="Arial"/>
      <w:color w:val="000000"/>
      <w:szCs w:val="20"/>
    </w:rPr>
  </w:style>
  <w:style w:type="paragraph" w:customStyle="1" w:styleId="pindented3">
    <w:name w:val="pindented3"/>
    <w:basedOn w:val="Normal"/>
    <w:uiPriority w:val="99"/>
    <w:semiHidden/>
    <w:rsid w:val="004471F2"/>
    <w:pPr>
      <w:spacing w:line="288" w:lineRule="auto"/>
      <w:ind w:firstLine="960"/>
    </w:pPr>
    <w:rPr>
      <w:rFonts w:ascii="Arial" w:eastAsia="Times New Roman" w:hAnsi="Arial" w:cs="Arial"/>
      <w:color w:val="000000"/>
      <w:szCs w:val="20"/>
    </w:rPr>
  </w:style>
  <w:style w:type="character" w:customStyle="1" w:styleId="EmailStyle21">
    <w:name w:val="EmailStyle21"/>
    <w:basedOn w:val="DefaultParagraphFont"/>
    <w:semiHidden/>
    <w:rsid w:val="004471F2"/>
    <w:rPr>
      <w:rFonts w:ascii="Arial" w:hAnsi="Arial" w:cs="Arial" w:hint="default"/>
      <w:color w:val="000080"/>
      <w:sz w:val="20"/>
      <w:szCs w:val="20"/>
    </w:rPr>
  </w:style>
  <w:style w:type="table" w:customStyle="1" w:styleId="LightShading1">
    <w:name w:val="Light Shading1"/>
    <w:basedOn w:val="TableNormal"/>
    <w:uiPriority w:val="60"/>
    <w:rsid w:val="004471F2"/>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100" w:beforeAutospacing="1" w:afterLines="0" w:after="100" w:afterAutospacing="1"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2">
    <w:name w:val="Table Grid2"/>
    <w:basedOn w:val="TableNormal"/>
    <w:next w:val="TableGrid"/>
    <w:uiPriority w:val="59"/>
    <w:rsid w:val="004471F2"/>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4471F2"/>
    <w:pPr>
      <w:spacing w:line="240" w:lineRule="auto"/>
      <w:ind w:firstLine="360"/>
    </w:pPr>
    <w:rPr>
      <w:rFonts w:ascii="Times New Roman" w:hAnsi="Times New Roman" w:cs="Times New Roman"/>
      <w:color w:val="000000"/>
      <w:sz w:val="24"/>
      <w:szCs w:val="24"/>
    </w:rPr>
  </w:style>
  <w:style w:type="table" w:customStyle="1" w:styleId="TableGrid3">
    <w:name w:val="Table Grid3"/>
    <w:basedOn w:val="TableNormal"/>
    <w:next w:val="TableGrid"/>
    <w:uiPriority w:val="59"/>
    <w:rsid w:val="004C475E"/>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CB1C5E"/>
    <w:rPr>
      <w:i/>
      <w:iCs/>
    </w:rPr>
  </w:style>
  <w:style w:type="character" w:customStyle="1" w:styleId="Heading7Char">
    <w:name w:val="Heading 7 Char"/>
    <w:basedOn w:val="DefaultParagraphFont"/>
    <w:link w:val="Heading7"/>
    <w:uiPriority w:val="9"/>
    <w:semiHidden/>
    <w:rsid w:val="00546A44"/>
    <w:rPr>
      <w:rFonts w:eastAsiaTheme="majorEastAsia" w:cstheme="majorBidi"/>
      <w:color w:val="595959" w:themeColor="text1" w:themeTint="A6"/>
    </w:rPr>
  </w:style>
  <w:style w:type="character" w:customStyle="1" w:styleId="Heading9Char">
    <w:name w:val="Heading 9 Char"/>
    <w:basedOn w:val="DefaultParagraphFont"/>
    <w:link w:val="Heading9"/>
    <w:uiPriority w:val="9"/>
    <w:semiHidden/>
    <w:rsid w:val="00546A44"/>
    <w:rPr>
      <w:rFonts w:eastAsiaTheme="majorEastAsia" w:cstheme="majorBidi"/>
      <w:color w:val="272727" w:themeColor="text1" w:themeTint="D8"/>
    </w:rPr>
  </w:style>
  <w:style w:type="paragraph" w:styleId="Quote">
    <w:name w:val="Quote"/>
    <w:basedOn w:val="Normal"/>
    <w:next w:val="Normal"/>
    <w:link w:val="QuoteChar"/>
    <w:uiPriority w:val="29"/>
    <w:qFormat/>
    <w:rsid w:val="00546A44"/>
    <w:pPr>
      <w:spacing w:before="160"/>
      <w:jc w:val="center"/>
    </w:pPr>
    <w:rPr>
      <w:i/>
      <w:iCs/>
      <w:color w:val="404040" w:themeColor="text1" w:themeTint="BF"/>
    </w:rPr>
  </w:style>
  <w:style w:type="character" w:customStyle="1" w:styleId="QuoteChar">
    <w:name w:val="Quote Char"/>
    <w:basedOn w:val="DefaultParagraphFont"/>
    <w:link w:val="Quote"/>
    <w:uiPriority w:val="29"/>
    <w:rsid w:val="00546A44"/>
    <w:rPr>
      <w:i/>
      <w:iCs/>
      <w:color w:val="404040" w:themeColor="text1" w:themeTint="BF"/>
    </w:rPr>
  </w:style>
  <w:style w:type="character" w:styleId="IntenseReference">
    <w:name w:val="Intense Reference"/>
    <w:basedOn w:val="DefaultParagraphFont"/>
    <w:uiPriority w:val="32"/>
    <w:qFormat/>
    <w:rsid w:val="00546A44"/>
    <w:rPr>
      <w:b/>
      <w:bCs/>
      <w:smallCaps/>
      <w:color w:val="365F91" w:themeColor="accent1" w:themeShade="BF"/>
      <w:spacing w:val="5"/>
    </w:rPr>
  </w:style>
  <w:style w:type="character" w:customStyle="1" w:styleId="UnresolvedMention2">
    <w:name w:val="Unresolved Mention2"/>
    <w:basedOn w:val="DefaultParagraphFont"/>
    <w:uiPriority w:val="99"/>
    <w:semiHidden/>
    <w:unhideWhenUsed/>
    <w:rsid w:val="00FD5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mailto:Henritta.jones-puckett@va.gov" TargetMode="External"/><Relationship Id="rId18" Type="http://schemas.openxmlformats.org/officeDocument/2006/relationships/footer" Target="footer5.xml"/><Relationship Id="rId26" Type="http://schemas.openxmlformats.org/officeDocument/2006/relationships/hyperlink" Target="http://www.jointcommission.org/standards/" TargetMode="External"/><Relationship Id="rId39" Type="http://schemas.openxmlformats.org/officeDocument/2006/relationships/hyperlink" Target="https://www.fsc.va.gov/einvoice.asp" TargetMode="External"/><Relationship Id="rId21" Type="http://schemas.openxmlformats.org/officeDocument/2006/relationships/hyperlink" Target="https://www.jointcommission.org/en-us/standards/standards-manuals" TargetMode="External"/><Relationship Id="rId34" Type="http://schemas.openxmlformats.org/officeDocument/2006/relationships/hyperlink" Target="https://www.va.gov/vhapublications/ViewPublication.asp?pub_ID=3233" TargetMode="External"/><Relationship Id="rId42" Type="http://schemas.openxmlformats.org/officeDocument/2006/relationships/header" Target="header3.xml"/><Relationship Id="rId47" Type="http://schemas.openxmlformats.org/officeDocument/2006/relationships/header" Target="header4.xml"/><Relationship Id="rId50" Type="http://schemas.openxmlformats.org/officeDocument/2006/relationships/footer" Target="footer11.xml"/><Relationship Id="rId55" Type="http://schemas.openxmlformats.org/officeDocument/2006/relationships/hyperlink" Target="https://assist.dla.mil/feedback" TargetMode="External"/><Relationship Id="rId63" Type="http://schemas.openxmlformats.org/officeDocument/2006/relationships/header" Target="header9.xml"/><Relationship Id="rId68" Type="http://schemas.openxmlformats.org/officeDocument/2006/relationships/hyperlink" Target="https://www.acquisition.gov/far/52.212-3" TargetMode="External"/><Relationship Id="rId76" Type="http://schemas.openxmlformats.org/officeDocument/2006/relationships/header" Target="header12.xml"/><Relationship Id="rId7" Type="http://schemas.openxmlformats.org/officeDocument/2006/relationships/header" Target="header1.xml"/><Relationship Id="rId71" Type="http://schemas.openxmlformats.org/officeDocument/2006/relationships/hyperlink" Target="https://www.sam.gov/" TargetMode="External"/><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hyperlink" Target="http://www.abcp.org" TargetMode="External"/><Relationship Id="rId11" Type="http://schemas.openxmlformats.org/officeDocument/2006/relationships/hyperlink" Target="mailto:will.campbell@specialtycare.net" TargetMode="External"/><Relationship Id="rId24" Type="http://schemas.openxmlformats.org/officeDocument/2006/relationships/hyperlink" Target="https://www.va.gov/vhapublications/index.cfm" TargetMode="External"/><Relationship Id="rId32" Type="http://schemas.openxmlformats.org/officeDocument/2006/relationships/hyperlink" Target="http://www.rms.oit.va.gov/SOR_Records/24VA19.asp" TargetMode="External"/><Relationship Id="rId37" Type="http://schemas.openxmlformats.org/officeDocument/2006/relationships/hyperlink" Target="https://www.tungstenautomation.com/" TargetMode="External"/><Relationship Id="rId40" Type="http://schemas.openxmlformats.org/officeDocument/2006/relationships/hyperlink" Target="https://www.va.gov/oal/library/vaar/vaar852.asp" TargetMode="External"/><Relationship Id="rId45" Type="http://schemas.openxmlformats.org/officeDocument/2006/relationships/footer" Target="footer9.xml"/><Relationship Id="rId53" Type="http://schemas.openxmlformats.org/officeDocument/2006/relationships/hyperlink" Target="https://assist.dla.mil" TargetMode="External"/><Relationship Id="rId58" Type="http://schemas.openxmlformats.org/officeDocument/2006/relationships/hyperlink" Target="mailto:samantha.shackelford@va.gov" TargetMode="External"/><Relationship Id="rId66" Type="http://schemas.openxmlformats.org/officeDocument/2006/relationships/hyperlink" Target="https://www.sam.gov/" TargetMode="External"/><Relationship Id="rId74" Type="http://schemas.openxmlformats.org/officeDocument/2006/relationships/footer" Target="footer15.xml"/><Relationship Id="rId79" Type="http://schemas.openxmlformats.org/officeDocument/2006/relationships/footer" Target="footer18.xml"/><Relationship Id="rId5" Type="http://schemas.openxmlformats.org/officeDocument/2006/relationships/footnotes" Target="footnotes.xml"/><Relationship Id="rId61" Type="http://schemas.openxmlformats.org/officeDocument/2006/relationships/header" Target="header8.xml"/><Relationship Id="rId10" Type="http://schemas.openxmlformats.org/officeDocument/2006/relationships/footer" Target="footer3.xml"/><Relationship Id="rId19" Type="http://schemas.openxmlformats.org/officeDocument/2006/relationships/footer" Target="footer6.xml"/><Relationship Id="rId31" Type="http://schemas.openxmlformats.org/officeDocument/2006/relationships/hyperlink" Target="http://www.hpoe.org/resources?show=100&amp;type=8" TargetMode="External"/><Relationship Id="rId44" Type="http://schemas.openxmlformats.org/officeDocument/2006/relationships/footer" Target="footer8.xml"/><Relationship Id="rId52" Type="http://schemas.openxmlformats.org/officeDocument/2006/relationships/footer" Target="footer12.xml"/><Relationship Id="rId60" Type="http://schemas.openxmlformats.org/officeDocument/2006/relationships/header" Target="header7.xml"/><Relationship Id="rId65" Type="http://schemas.openxmlformats.org/officeDocument/2006/relationships/hyperlink" Target="https://www.sam.gov" TargetMode="External"/><Relationship Id="rId73" Type="http://schemas.openxmlformats.org/officeDocument/2006/relationships/header" Target="header11.xml"/><Relationship Id="rId78" Type="http://schemas.openxmlformats.org/officeDocument/2006/relationships/header" Target="header13.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sam.gov" TargetMode="External"/><Relationship Id="rId22" Type="http://schemas.openxmlformats.org/officeDocument/2006/relationships/hyperlink" Target="http://www.hpoe.org/resources?show=100&amp;type=8" TargetMode="External"/><Relationship Id="rId27" Type="http://schemas.openxmlformats.org/officeDocument/2006/relationships/hyperlink" Target="http://www.cdc.gov/hicpac/pdf/InfectControl98.pdf" TargetMode="External"/><Relationship Id="rId30" Type="http://schemas.openxmlformats.org/officeDocument/2006/relationships/hyperlink" Target="http://www.jointcommission.org/standards_information/standards.aspx" TargetMode="External"/><Relationship Id="rId35" Type="http://schemas.openxmlformats.org/officeDocument/2006/relationships/hyperlink" Target="https://www.va.gov/vhapublications/ViewPublication.asp?pub_ID=9235" TargetMode="External"/><Relationship Id="rId43" Type="http://schemas.openxmlformats.org/officeDocument/2006/relationships/footer" Target="footer7.xml"/><Relationship Id="rId48" Type="http://schemas.openxmlformats.org/officeDocument/2006/relationships/header" Target="header5.xml"/><Relationship Id="rId56" Type="http://schemas.openxmlformats.org/officeDocument/2006/relationships/hyperlink" Target="https://www.sam.gov/SAM/" TargetMode="External"/><Relationship Id="rId64" Type="http://schemas.openxmlformats.org/officeDocument/2006/relationships/footer" Target="footer14.xml"/><Relationship Id="rId69" Type="http://schemas.openxmlformats.org/officeDocument/2006/relationships/hyperlink" Target="https://www.acquisition.gov/far/4.1201" TargetMode="External"/><Relationship Id="rId77" Type="http://schemas.openxmlformats.org/officeDocument/2006/relationships/footer" Target="footer17.xml"/><Relationship Id="rId8" Type="http://schemas.openxmlformats.org/officeDocument/2006/relationships/footer" Target="footer1.xml"/><Relationship Id="rId51" Type="http://schemas.openxmlformats.org/officeDocument/2006/relationships/header" Target="header6.xml"/><Relationship Id="rId72" Type="http://schemas.openxmlformats.org/officeDocument/2006/relationships/header" Target="header10.xm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mailto:Samantha.shackelford@va.gov" TargetMode="External"/><Relationship Id="rId17" Type="http://schemas.openxmlformats.org/officeDocument/2006/relationships/footer" Target="footer4.xml"/><Relationship Id="rId25" Type="http://schemas.openxmlformats.org/officeDocument/2006/relationships/hyperlink" Target="http://www.justice.gov/oip/foia_updates/Vol_XVII_4/page2.htm" TargetMode="External"/><Relationship Id="rId33" Type="http://schemas.openxmlformats.org/officeDocument/2006/relationships/hyperlink" Target="https://www.va.gov/vhapublications/ViewPublication.asp?pub_ID=3088" TargetMode="External"/><Relationship Id="rId38" Type="http://schemas.openxmlformats.org/officeDocument/2006/relationships/hyperlink" Target="https://www.tungstenautomation.com/" TargetMode="External"/><Relationship Id="rId46" Type="http://schemas.openxmlformats.org/officeDocument/2006/relationships/hyperlink" Target="https://veterans.certify.sba.gov/" TargetMode="External"/><Relationship Id="rId59" Type="http://schemas.openxmlformats.org/officeDocument/2006/relationships/hyperlink" Target="mailto:samantha.shackelford@va.gov" TargetMode="External"/><Relationship Id="rId67" Type="http://schemas.openxmlformats.org/officeDocument/2006/relationships/hyperlink" Target="http://www.sam.gov/" TargetMode="External"/><Relationship Id="rId20" Type="http://schemas.openxmlformats.org/officeDocument/2006/relationships/hyperlink" Target="http://www.abcp.org" TargetMode="External"/><Relationship Id="rId41" Type="http://schemas.openxmlformats.org/officeDocument/2006/relationships/hyperlink" Target="https://www.va.gov/oal/library/vaar/vaar852.asp" TargetMode="External"/><Relationship Id="rId54" Type="http://schemas.openxmlformats.org/officeDocument/2006/relationships/hyperlink" Target="https://assist.dla.mil" TargetMode="External"/><Relationship Id="rId62" Type="http://schemas.openxmlformats.org/officeDocument/2006/relationships/footer" Target="footer13.xml"/><Relationship Id="rId70" Type="http://schemas.openxmlformats.org/officeDocument/2006/relationships/hyperlink" Target="https://www.govinfo.gov/link/plaw/115/public/232?link-type=html" TargetMode="External"/><Relationship Id="rId75"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va.gov/oig/contracts/hotline.asp" TargetMode="External"/><Relationship Id="rId23" Type="http://schemas.openxmlformats.org/officeDocument/2006/relationships/hyperlink" Target="https://www.va.gov/vapubs/" TargetMode="External"/><Relationship Id="rId28" Type="http://schemas.openxmlformats.org/officeDocument/2006/relationships/hyperlink" Target="http://www.cdc.gov/hicpac/pdf/InfectControl98.pdf" TargetMode="External"/><Relationship Id="rId36" Type="http://schemas.openxmlformats.org/officeDocument/2006/relationships/hyperlink" Target="http://www.cpars.csd.disa.mil" TargetMode="External"/><Relationship Id="rId49" Type="http://schemas.openxmlformats.org/officeDocument/2006/relationships/footer" Target="footer10.xml"/><Relationship Id="rId57" Type="http://schemas.openxmlformats.org/officeDocument/2006/relationships/hyperlink" Target="https://www.sam.gov/S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80</Pages>
  <Words>30461</Words>
  <Characters>173629</Characters>
  <Application>Microsoft Office Word</Application>
  <DocSecurity>0</DocSecurity>
  <Lines>1446</Lines>
  <Paragraphs>407</Paragraphs>
  <ScaleCrop>false</ScaleCrop>
  <Company/>
  <LinksUpToDate>false</LinksUpToDate>
  <CharactersWithSpaces>203683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Shackelford, Samantha D.</dc:creator>
  <cp:lastModifiedBy>Shackelford, Samantha D.</cp:lastModifiedBy>
  <cp:revision>2</cp:revision>
  <dcterms:created xsi:type="dcterms:W3CDTF">2026-05-01T01:58:00Z</dcterms:created>
  <dcterms:modified xsi:type="dcterms:W3CDTF">2026-05-01T01:58:00Z</dcterms:modified>
</cp:coreProperties>
</file>