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Emergency Residential Services (CERS)|</w:t>
            </w:r>
            <w:r>
              <w:rPr>
                <w:rStyle w:val="AAMSKBFill-InHighlight"/>
              </w:rPr>
              <w:t xml:space="preserve"> </w:t>
            </w:r>
            <w:r>
              <w:rPr>
                <w:rFonts w:asciiTheme="minorHAnsi" w:hAnsiTheme="minorHAnsi" w:cstheme="minorHAnsi"/>
              </w:rPr>
              <w:t>Low Demand Safe Haven Services</w:t>
            </w:r>
            <w:r>
              <w:rPr>
                <w:rStyle w:val="AAMSKBFill-InHighlight"/>
              </w:rPr>
              <w:t xml:space="preserve"> </w:t>
            </w:r>
            <w:r>
              <w:rPr>
                <w:rFonts w:asciiTheme="minorHAnsi" w:hAnsiTheme="minorHAnsi" w:cstheme="minorHAnsi"/>
              </w:rPr>
              <w:t>San Juan and U.S Virgin Islands</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36C24826Q0512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G004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624221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Bedard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peter.bedard@va.gov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813-785-0881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Home 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7349D" w:rsidP="00D61DA5">
      <w:pPr>
        <w:autoSpaceDE w:val="0"/>
        <w:autoSpaceDN w:val="0"/>
        <w:adjustRightInd w:val="0"/>
        <w:spacing w:after="0" w:line="240" w:lineRule="auto"/>
        <w:rPr>
          <w:rFonts w:eastAsia="Times New Roman" w:cstheme="minorHAnsi"/>
        </w:rPr>
      </w:pPr>
      <w:r w:rsidRPr="00D82D00">
        <w:rPr>
          <w:rFonts w:eastAsiaTheme="minorHAnsi" w:cstheme="minorHAnsi"/>
        </w:rPr>
        <w:t xml:space="preserve">The Department of Veterans Affairs, VISN 08, </w:t>
      </w:r>
      <w:r w:rsidR="000167E1">
        <w:rPr>
          <w:rFonts w:eastAsiaTheme="minorHAnsi" w:cstheme="minorHAnsi"/>
        </w:rPr>
        <w:t xml:space="preserve">VA </w:t>
      </w:r>
      <w:r w:rsidR="00941F65">
        <w:rPr>
          <w:rFonts w:eastAsiaTheme="minorHAnsi" w:cstheme="minorHAnsi"/>
        </w:rPr>
        <w:t>Caribbean Healthcare System</w:t>
      </w:r>
      <w:r w:rsidR="003C54CB">
        <w:rPr>
          <w:rFonts w:eastAsiaTheme="minorHAnsi" w:cstheme="minorHAnsi"/>
        </w:rPr>
        <w:t xml:space="preserve"> (</w:t>
      </w:r>
      <w:r w:rsidR="00941F65">
        <w:rPr>
          <w:rFonts w:eastAsiaTheme="minorHAnsi" w:cstheme="minorHAnsi"/>
        </w:rPr>
        <w:t>VACHCS</w:t>
      </w:r>
      <w:r w:rsidR="003C54CB">
        <w:rPr>
          <w:rFonts w:eastAsiaTheme="minorHAnsi" w:cstheme="minorHAnsi"/>
        </w:rPr>
        <w:t>)</w:t>
      </w:r>
      <w:r w:rsidR="000167E1">
        <w:rPr>
          <w:rFonts w:eastAsiaTheme="minorHAnsi" w:cstheme="minorHAnsi"/>
        </w:rPr>
        <w:t xml:space="preserve"> </w:t>
      </w:r>
      <w:r w:rsidRPr="00D82D00">
        <w:rPr>
          <w:rFonts w:eastAsiaTheme="minorHAnsi" w:cstheme="minorHAnsi"/>
        </w:rPr>
        <w:t xml:space="preserve">located at </w:t>
      </w:r>
      <w:r w:rsidR="00A6511C">
        <w:rPr>
          <w:rFonts w:eastAsiaTheme="minorHAnsi" w:cstheme="minorHAnsi"/>
        </w:rPr>
        <w:t>1</w:t>
      </w:r>
      <w:r w:rsidR="000167E1">
        <w:rPr>
          <w:rFonts w:eastAsiaTheme="minorHAnsi" w:cstheme="minorHAnsi"/>
        </w:rPr>
        <w:t>0</w:t>
      </w:r>
      <w:r w:rsidR="00A6511C">
        <w:rPr>
          <w:rFonts w:eastAsiaTheme="minorHAnsi" w:cstheme="minorHAnsi"/>
        </w:rPr>
        <w:t xml:space="preserve"> </w:t>
      </w:r>
      <w:r w:rsidR="00A36469">
        <w:rPr>
          <w:rFonts w:eastAsiaTheme="minorHAnsi" w:cstheme="minorHAnsi"/>
        </w:rPr>
        <w:t>Casia St.</w:t>
      </w:r>
      <w:r w:rsidRPr="00D82D00">
        <w:rPr>
          <w:rFonts w:eastAsiaTheme="minorHAnsi" w:cstheme="minorHAnsi"/>
        </w:rPr>
        <w:t xml:space="preserve">, </w:t>
      </w:r>
      <w:r w:rsidR="00A36469">
        <w:rPr>
          <w:rFonts w:eastAsiaTheme="minorHAnsi" w:cstheme="minorHAnsi"/>
        </w:rPr>
        <w:t>San Juan</w:t>
      </w:r>
      <w:r w:rsidRPr="00D82D00">
        <w:rPr>
          <w:rFonts w:eastAsiaTheme="minorHAnsi" w:cstheme="minorHAnsi"/>
        </w:rPr>
        <w:t xml:space="preserve">, </w:t>
      </w:r>
      <w:r w:rsidR="00A36469">
        <w:rPr>
          <w:rFonts w:eastAsiaTheme="minorHAnsi" w:cstheme="minorHAnsi"/>
        </w:rPr>
        <w:t>PR</w:t>
      </w:r>
      <w:r w:rsidRPr="00D82D00">
        <w:rPr>
          <w:rFonts w:eastAsiaTheme="minorHAnsi" w:cstheme="minorHAnsi"/>
        </w:rPr>
        <w:t xml:space="preserve"> </w:t>
      </w:r>
      <w:r w:rsidR="00A36469">
        <w:rPr>
          <w:rFonts w:eastAsiaTheme="minorHAnsi" w:cstheme="minorHAnsi"/>
        </w:rPr>
        <w:t>00921</w:t>
      </w:r>
      <w:r w:rsidRPr="00D82D00">
        <w:rPr>
          <w:rFonts w:eastAsiaTheme="minorHAnsi" w:cstheme="minorHAnsi"/>
        </w:rPr>
        <w:t xml:space="preserve"> </w:t>
      </w:r>
      <w:r w:rsidR="00DD65D0">
        <w:rPr>
          <w:rFonts w:eastAsiaTheme="minorHAnsi" w:cstheme="minorHAnsi"/>
        </w:rPr>
        <w:t>intends</w:t>
      </w:r>
      <w:r w:rsidR="004E53EB">
        <w:rPr>
          <w:rFonts w:eastAsiaTheme="minorHAnsi" w:cstheme="minorHAnsi"/>
        </w:rPr>
        <w:t xml:space="preserve"> to solicit a request for </w:t>
      </w:r>
      <w:r w:rsidR="00C4294F">
        <w:rPr>
          <w:rFonts w:eastAsiaTheme="minorHAnsi" w:cstheme="minorHAnsi"/>
        </w:rPr>
        <w:t>quotation</w:t>
      </w:r>
      <w:r w:rsidR="004E53EB">
        <w:rPr>
          <w:rFonts w:eastAsiaTheme="minorHAnsi" w:cstheme="minorHAnsi"/>
        </w:rPr>
        <w:t xml:space="preserve"> (RF</w:t>
      </w:r>
      <w:r w:rsidR="00C4294F">
        <w:rPr>
          <w:rFonts w:eastAsiaTheme="minorHAnsi" w:cstheme="minorHAnsi"/>
        </w:rPr>
        <w:t>Q</w:t>
      </w:r>
      <w:r w:rsidR="004E53EB">
        <w:rPr>
          <w:rFonts w:eastAsiaTheme="minorHAnsi" w:cstheme="minorHAnsi"/>
        </w:rPr>
        <w:t>)</w:t>
      </w:r>
      <w:r w:rsidR="002C5FC4">
        <w:rPr>
          <w:rFonts w:eastAsiaTheme="minorHAnsi" w:cstheme="minorHAnsi"/>
        </w:rPr>
        <w:t xml:space="preserve"> from contractors for </w:t>
      </w:r>
      <w:r w:rsidR="00596F00">
        <w:rPr>
          <w:rFonts w:eastAsiaTheme="minorHAnsi" w:cstheme="minorHAnsi"/>
        </w:rPr>
        <w:t xml:space="preserve">Emergency Residential Services and/or </w:t>
      </w:r>
      <w:r w:rsidR="00C4294F">
        <w:rPr>
          <w:rFonts w:eastAsiaTheme="minorHAnsi" w:cstheme="minorHAnsi"/>
        </w:rPr>
        <w:t>Low Demand Safe Haven</w:t>
      </w:r>
      <w:r w:rsidR="00E969B8">
        <w:rPr>
          <w:rFonts w:eastAsiaTheme="minorHAnsi" w:cstheme="minorHAnsi"/>
        </w:rPr>
        <w:t xml:space="preserve"> </w:t>
      </w:r>
      <w:r w:rsidR="002C5FC4">
        <w:rPr>
          <w:rFonts w:eastAsiaTheme="minorHAnsi" w:cstheme="minorHAnsi"/>
        </w:rPr>
        <w:t>Services.</w:t>
      </w:r>
    </w:p>
    <w:p w:rsidR="00811162" w:rsidP="00D61DA5">
      <w:pPr>
        <w:autoSpaceDE w:val="0"/>
        <w:autoSpaceDN w:val="0"/>
        <w:adjustRightInd w:val="0"/>
        <w:spacing w:after="0" w:line="240" w:lineRule="auto"/>
      </w:pPr>
    </w:p>
    <w:p w:rsidR="00C30BBF" w:rsidP="00C30BBF">
      <w:pPr>
        <w:spacing w:after="0" w:line="240" w:lineRule="auto"/>
      </w:pPr>
      <w:r>
        <w:t xml:space="preserve">The services shall be in support of eligible beneficiaries of the </w:t>
      </w:r>
      <w:r w:rsidR="002356A2">
        <w:t>V</w:t>
      </w:r>
      <w:r w:rsidR="003C54CB">
        <w:t>AC</w:t>
      </w:r>
      <w:r w:rsidR="00715C4F">
        <w:t>HCS</w:t>
      </w:r>
      <w:r>
        <w:t xml:space="preserve"> under Indefinite Delivery, Indefinite Quantity (IDIQ), contract type. </w:t>
      </w:r>
      <w:r w:rsidR="00131119">
        <w:t xml:space="preserve">The authority for this procurement is </w:t>
      </w:r>
      <w:r w:rsidRPr="0034355A" w:rsidR="00131119">
        <w:rPr>
          <w:rFonts w:cstheme="minorHAnsi"/>
          <w:color w:val="000000" w:themeColor="text1"/>
        </w:rPr>
        <w:t xml:space="preserve">Title 38 USC 8153, Health Care Resources (HCR) </w:t>
      </w:r>
      <w:r w:rsidRPr="0034355A" w:rsidR="00131119">
        <w:rPr>
          <w:rFonts w:cstheme="minorHAnsi"/>
          <w:bCs/>
          <w:color w:val="000000" w:themeColor="text1"/>
        </w:rPr>
        <w:t>sharing Authority, and</w:t>
      </w:r>
      <w:r w:rsidRPr="0034355A" w:rsidR="00131119">
        <w:rPr>
          <w:rFonts w:cstheme="minorHAnsi"/>
          <w:bCs/>
        </w:rPr>
        <w:t xml:space="preserve"> F</w:t>
      </w:r>
      <w:r w:rsidRPr="0034355A" w:rsidR="00131119">
        <w:rPr>
          <w:rFonts w:eastAsia="Times New Roman" w:cstheme="minorHAnsi"/>
        </w:rPr>
        <w:t>ederal Acquisition Regulation (FAR)</w:t>
      </w:r>
      <w:r w:rsidR="00644D94">
        <w:rPr>
          <w:rFonts w:eastAsia="Times New Roman" w:cstheme="minorHAnsi"/>
        </w:rPr>
        <w:t xml:space="preserve"> Overhaul</w:t>
      </w:r>
      <w:r w:rsidRPr="0034355A" w:rsidR="00131119">
        <w:rPr>
          <w:rFonts w:eastAsia="Times New Roman" w:cstheme="minorHAnsi"/>
        </w:rPr>
        <w:t xml:space="preserve"> Part 12, Acquisition of Commercial </w:t>
      </w:r>
      <w:r w:rsidR="00644D94">
        <w:rPr>
          <w:rFonts w:eastAsia="Times New Roman" w:cstheme="minorHAnsi"/>
        </w:rPr>
        <w:t xml:space="preserve">Products and </w:t>
      </w:r>
      <w:r w:rsidR="001B5960">
        <w:rPr>
          <w:rFonts w:eastAsia="Times New Roman" w:cstheme="minorHAnsi"/>
        </w:rPr>
        <w:t>Commercial</w:t>
      </w:r>
      <w:r w:rsidR="00644D94">
        <w:rPr>
          <w:rFonts w:eastAsia="Times New Roman" w:cstheme="minorHAnsi"/>
        </w:rPr>
        <w:t xml:space="preserve"> Serv</w:t>
      </w:r>
      <w:r w:rsidR="001B5960">
        <w:rPr>
          <w:rFonts w:eastAsia="Times New Roman" w:cstheme="minorHAnsi"/>
        </w:rPr>
        <w:t>ic</w:t>
      </w:r>
      <w:r w:rsidR="00644D94">
        <w:rPr>
          <w:rFonts w:eastAsia="Times New Roman" w:cstheme="minorHAnsi"/>
        </w:rPr>
        <w:t>es</w:t>
      </w:r>
      <w:r w:rsidRPr="0034355A" w:rsidR="00131119">
        <w:rPr>
          <w:rFonts w:eastAsia="Times New Roman" w:cstheme="minorHAnsi"/>
        </w:rPr>
        <w:t>.</w:t>
      </w:r>
    </w:p>
    <w:p w:rsidR="00C30BBF" w:rsidP="00C30BBF">
      <w:pPr>
        <w:spacing w:after="0" w:line="240" w:lineRule="auto"/>
      </w:pPr>
    </w:p>
    <w:p w:rsidR="00862A7B" w:rsidP="00862A7B">
      <w:pPr>
        <w:spacing w:after="0"/>
      </w:pPr>
      <w:r>
        <w:t xml:space="preserve">The VA anticipates issuing an Unrestricted solicitation for this requirement on or about </w:t>
      </w:r>
      <w:r w:rsidR="00880EF3">
        <w:t>May</w:t>
      </w:r>
      <w:r>
        <w:t xml:space="preserve"> </w:t>
      </w:r>
      <w:r w:rsidR="00880EF3">
        <w:t>01</w:t>
      </w:r>
      <w:r>
        <w:t>, 2026. Interested contractors will be responsible for downloading copies of the solicitation, attachments, and any subsequent amendments from this website. No hard copies will be made available.</w:t>
      </w:r>
    </w:p>
    <w:p w:rsidR="00C30BBF" w:rsidP="00C30BBF">
      <w:pPr>
        <w:spacing w:after="0"/>
      </w:pPr>
    </w:p>
    <w:p w:rsidR="00C30BBF" w:rsidP="00C30BBF">
      <w:pPr>
        <w:spacing w:after="0"/>
      </w:pPr>
      <w:r>
        <w:t xml:space="preserve">Period of Performance: The anticipated period of performance for this contract will be from </w:t>
      </w:r>
      <w:r w:rsidR="003134F1">
        <w:t>06</w:t>
      </w:r>
      <w:r>
        <w:t>-</w:t>
      </w:r>
      <w:r w:rsidR="003134F1">
        <w:t>12</w:t>
      </w:r>
      <w:r>
        <w:t>-202</w:t>
      </w:r>
      <w:r w:rsidR="009268A2">
        <w:t>6</w:t>
      </w:r>
      <w:r>
        <w:t xml:space="preserve"> through 0</w:t>
      </w:r>
      <w:r w:rsidR="003134F1">
        <w:t>6</w:t>
      </w:r>
      <w:r>
        <w:t>-</w:t>
      </w:r>
      <w:r w:rsidR="003134F1">
        <w:t>11</w:t>
      </w:r>
      <w:r>
        <w:t>-202</w:t>
      </w:r>
      <w:r w:rsidR="009268A2">
        <w:t>7</w:t>
      </w:r>
      <w:r>
        <w:t xml:space="preserve"> for the base period.</w:t>
      </w:r>
    </w:p>
    <w:p w:rsidR="00C30BBF" w:rsidP="00C30BBF">
      <w:pPr>
        <w:spacing w:after="0"/>
      </w:pPr>
    </w:p>
    <w:p w:rsidR="00C30BBF" w:rsidP="00C30BBF">
      <w:pPr>
        <w:spacing w:after="0" w:line="240" w:lineRule="auto"/>
      </w:pPr>
      <w:r>
        <w:t>The solicitation will provide instructions to contractors about the responses to the RF</w:t>
      </w:r>
      <w:r w:rsidR="00583B2C">
        <w:t>Q</w:t>
      </w:r>
      <w:r>
        <w:t xml:space="preserve"> submission process. </w:t>
      </w:r>
    </w:p>
    <w:p w:rsidR="00C30BBF" w:rsidP="00C30BBF">
      <w:pPr>
        <w:spacing w:after="0" w:line="240" w:lineRule="auto"/>
      </w:pPr>
    </w:p>
    <w:p w:rsidR="00C30BBF" w:rsidP="00C30BBF">
      <w:pPr>
        <w:spacing w:after="0"/>
      </w:pPr>
      <w:r>
        <w:t xml:space="preserve">In accordance with FAR </w:t>
      </w:r>
      <w:r w:rsidR="00237B33">
        <w:t xml:space="preserve">Overhaul </w:t>
      </w:r>
      <w:r>
        <w:t xml:space="preserve">52.204-7, System for Award Management, prospective contractors must be registered in System for Award Management (SAM) under the applicable North American Industry Classification system (NAICS) Code. Contractors may obtain SAM information at https://sam.gov. Registration in SAM is </w:t>
      </w:r>
      <w:r w:rsidR="00237B33">
        <w:t>free,</w:t>
      </w:r>
      <w:r>
        <w:t xml:space="preserve"> and potential Offerors are encouraged to visit the SAM website as no contract can be awarded to any Offeror not registered in SAM.</w:t>
      </w:r>
      <w:r w:rsidR="00E7349D">
        <w:t>gov.</w:t>
      </w:r>
    </w:p>
    <w:p w:rsidR="00C30BBF" w:rsidP="00C30BBF">
      <w:pPr>
        <w:spacing w:after="0"/>
      </w:pPr>
    </w:p>
    <w:p w:rsidR="00C30BBF" w:rsidP="00C30BBF">
      <w:pPr>
        <w:spacing w:after="0" w:line="240" w:lineRule="auto"/>
      </w:pPr>
      <w:r>
        <w:t xml:space="preserve">The NAICS Code for this procurement is </w:t>
      </w:r>
      <w:r w:rsidR="00924081">
        <w:t>624221</w:t>
      </w:r>
      <w:r>
        <w:t xml:space="preserve"> </w:t>
      </w:r>
      <w:r w:rsidRPr="007867EE">
        <w:t>(</w:t>
      </w:r>
      <w:r w:rsidR="00062006">
        <w:t>Temporar</w:t>
      </w:r>
      <w:r w:rsidR="00D76CDE">
        <w:t xml:space="preserve">y </w:t>
      </w:r>
      <w:r w:rsidR="00924081">
        <w:t>Shelters</w:t>
      </w:r>
      <w:r w:rsidRPr="007867EE">
        <w:t>) with a Small Business Size Standard of $</w:t>
      </w:r>
      <w:r w:rsidR="00D76CDE">
        <w:t>34</w:t>
      </w:r>
      <w:r w:rsidRPr="007867EE">
        <w:t xml:space="preserve"> million. The classification code is </w:t>
      </w:r>
      <w:r w:rsidR="00924081">
        <w:t>G004</w:t>
      </w:r>
      <w:r w:rsidRPr="007867EE">
        <w:t xml:space="preserve"> </w:t>
      </w:r>
      <w:r w:rsidR="001670EE">
        <w:t>(</w:t>
      </w:r>
      <w:r w:rsidR="00924081">
        <w:t>Social Rehabilitation</w:t>
      </w:r>
      <w:r w:rsidR="001670EE">
        <w:t>)</w:t>
      </w:r>
      <w:r w:rsidRPr="007867EE">
        <w:t xml:space="preserve">. The solicitation will be issued </w:t>
      </w:r>
      <w:r w:rsidR="001670EE">
        <w:t xml:space="preserve">as </w:t>
      </w:r>
      <w:r w:rsidR="00366048">
        <w:t>unrestricted</w:t>
      </w:r>
      <w:r w:rsidR="00042DC7">
        <w:t>.</w:t>
      </w:r>
    </w:p>
    <w:p w:rsidR="00C30BBF" w:rsidP="00C30BBF">
      <w:pPr>
        <w:spacing w:after="0" w:line="240" w:lineRule="auto"/>
      </w:pPr>
    </w:p>
    <w:p w:rsidR="00C30BBF" w:rsidP="00C30BBF">
      <w:pPr>
        <w:spacing w:after="0" w:line="240" w:lineRule="auto"/>
      </w:pPr>
      <w:r>
        <w:t>Questions concerning this announcement should be directed to the Contract</w:t>
      </w:r>
      <w:r w:rsidR="003A5156">
        <w:t>ing</w:t>
      </w:r>
      <w:r>
        <w:t xml:space="preserve"> </w:t>
      </w:r>
      <w:r w:rsidR="003A5156">
        <w:t>Officer</w:t>
      </w:r>
      <w:r>
        <w:t xml:space="preserve">, Peter Bedard, using the email provided. Telephone requests for information or questions will </w:t>
      </w:r>
      <w:r w:rsidR="00042DC7">
        <w:t xml:space="preserve">not </w:t>
      </w:r>
      <w:r>
        <w:t>be accepted</w:t>
      </w:r>
      <w:r w:rsidR="00042DC7">
        <w:t>.</w:t>
      </w:r>
      <w:r>
        <w:t xml:space="preserve"> peter.bedard@va.gov. Ensure that the subject line includes the solicitation number (i.e., RF</w:t>
      </w:r>
      <w:r w:rsidR="00985B49">
        <w:t>Q</w:t>
      </w:r>
      <w:r>
        <w:t xml:space="preserve"> no. 36C2482</w:t>
      </w:r>
      <w:r w:rsidR="008F7132">
        <w:t>6R</w:t>
      </w:r>
      <w:r w:rsidR="00811F40">
        <w:t>0</w:t>
      </w:r>
      <w:r w:rsidR="00544A0C">
        <w:t>0</w:t>
      </w:r>
      <w:r w:rsidR="008F7132">
        <w:t>6</w:t>
      </w:r>
      <w:r w:rsidR="00985B49">
        <w:t>3</w:t>
      </w:r>
      <w:r>
        <w:t>).</w:t>
      </w:r>
    </w:p>
    <w:p w:rsidR="00C30BBF" w:rsidP="00C30BBF">
      <w:pPr>
        <w:spacing w:after="0" w:line="240" w:lineRule="auto"/>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2026-04-28T11:46:01Z</dcterms:created>
  <dcterms:modified xsi:type="dcterms:W3CDTF">2026-04-28T11:46:01Z</dcterms:modified>
</cp:coreProperties>
</file>